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FD" w:rsidRDefault="00872FFD" w:rsidP="00872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45">
        <w:rPr>
          <w:rFonts w:ascii="Times New Roman" w:hAnsi="Times New Roman" w:cs="Times New Roman"/>
          <w:b/>
          <w:sz w:val="24"/>
          <w:szCs w:val="24"/>
        </w:rPr>
        <w:t>Σκηνοθετικά Ρεύματα</w:t>
      </w:r>
    </w:p>
    <w:p w:rsidR="00872FFD" w:rsidRPr="00F22945" w:rsidRDefault="00872FFD" w:rsidP="00872F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Ύλη εξεταστικής Ιουνίου 2017</w:t>
      </w:r>
    </w:p>
    <w:p w:rsidR="00872FFD" w:rsidRPr="009C0F0C" w:rsidRDefault="00872FFD" w:rsidP="00872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FD" w:rsidRPr="003D50BA" w:rsidRDefault="00872FFD" w:rsidP="00872F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2FFD" w:rsidRPr="003D50BA" w:rsidRDefault="00872FFD" w:rsidP="00872F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2FFD" w:rsidRDefault="00872FFD" w:rsidP="00872F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FFD" w:rsidRDefault="00872FFD" w:rsidP="00872F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Ύλη γραπτής εξέτασης</w:t>
      </w:r>
    </w:p>
    <w:p w:rsidR="00872FFD" w:rsidRPr="00C467DD" w:rsidRDefault="00872FFD" w:rsidP="00872F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FFD" w:rsidRPr="00531135" w:rsidRDefault="00872FFD" w:rsidP="00872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26D" w:rsidRDefault="008F326D" w:rsidP="008F32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Ρεαλισμός και ανεξάρτητα θέατρα Ι</w:t>
      </w:r>
    </w:p>
    <w:p w:rsidR="008F326D" w:rsidRPr="00C07970" w:rsidRDefault="008F326D" w:rsidP="008F32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F326D">
        <w:rPr>
          <w:rFonts w:ascii="Times New Roman" w:hAnsi="Times New Roman" w:cs="Times New Roman"/>
          <w:sz w:val="24"/>
          <w:szCs w:val="24"/>
        </w:rPr>
        <w:t xml:space="preserve"> </w:t>
      </w:r>
      <w:r w:rsidRPr="00C07970">
        <w:rPr>
          <w:rFonts w:ascii="Times New Roman" w:hAnsi="Times New Roman" w:cs="Times New Roman"/>
          <w:sz w:val="24"/>
          <w:szCs w:val="24"/>
          <w:lang w:val="en-US"/>
        </w:rPr>
        <w:t>Antoine</w:t>
      </w:r>
    </w:p>
    <w:p w:rsidR="008F326D" w:rsidRPr="0023081A" w:rsidRDefault="008F326D" w:rsidP="008F326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467DD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>
        <w:rPr>
          <w:rFonts w:ascii="Times New Roman" w:hAnsi="Times New Roman" w:cs="Times New Roman"/>
          <w:sz w:val="24"/>
          <w:szCs w:val="24"/>
        </w:rPr>
        <w:t xml:space="preserve"> Ι </w:t>
      </w:r>
      <w:r w:rsidRPr="0023081A">
        <w:rPr>
          <w:rFonts w:ascii="Times New Roman" w:hAnsi="Times New Roman" w:cs="Times New Roman"/>
          <w:sz w:val="24"/>
          <w:szCs w:val="24"/>
        </w:rPr>
        <w:t>13-27</w:t>
      </w:r>
    </w:p>
    <w:p w:rsidR="008F326D" w:rsidRDefault="008F326D" w:rsidP="008F326D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Zola</w:t>
      </w:r>
      <w:r w:rsidRPr="0023081A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 xml:space="preserve">Ο νατουραλισμός»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Κείμενα για την κριτική και το θέατρο</w:t>
      </w:r>
    </w:p>
    <w:p w:rsidR="008F326D" w:rsidRPr="0022394D" w:rsidRDefault="008F326D" w:rsidP="008F326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F326D" w:rsidRPr="00C07970" w:rsidRDefault="008F326D" w:rsidP="008F32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82ACE">
        <w:rPr>
          <w:rFonts w:ascii="Times New Roman" w:hAnsi="Times New Roman" w:cs="Times New Roman"/>
          <w:sz w:val="24"/>
          <w:szCs w:val="24"/>
        </w:rPr>
        <w:t xml:space="preserve"> </w:t>
      </w:r>
      <w:r w:rsidRPr="00C07970">
        <w:rPr>
          <w:rFonts w:ascii="Times New Roman" w:hAnsi="Times New Roman" w:cs="Times New Roman"/>
          <w:sz w:val="24"/>
          <w:szCs w:val="24"/>
        </w:rPr>
        <w:t>Ρεαλισμός και ανεξάρτητα θέατρα ΙΙ</w:t>
      </w:r>
    </w:p>
    <w:p w:rsidR="008F326D" w:rsidRDefault="008F326D" w:rsidP="008F3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Θέατρο Τέχνης της Μόσχας</w:t>
      </w:r>
    </w:p>
    <w:p w:rsidR="008F326D" w:rsidRDefault="008F326D" w:rsidP="008F3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308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081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23081A">
        <w:rPr>
          <w:rFonts w:ascii="Times New Roman" w:hAnsi="Times New Roman" w:cs="Times New Roman"/>
          <w:sz w:val="24"/>
          <w:szCs w:val="24"/>
        </w:rPr>
        <w:t xml:space="preserve"> Ι </w:t>
      </w:r>
      <w:r>
        <w:rPr>
          <w:rFonts w:ascii="Times New Roman" w:hAnsi="Times New Roman" w:cs="Times New Roman"/>
          <w:sz w:val="24"/>
          <w:szCs w:val="24"/>
        </w:rPr>
        <w:t>28-48</w:t>
      </w:r>
    </w:p>
    <w:p w:rsidR="008F326D" w:rsidRDefault="008F326D" w:rsidP="008F3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«Νατουραλιστικό θέατρο και θέατρο ατμόσφαιρας» στο </w:t>
      </w:r>
      <w:proofErr w:type="spellStart"/>
      <w:r w:rsidRPr="00C27CEE">
        <w:rPr>
          <w:rFonts w:ascii="Times New Roman" w:hAnsi="Times New Roman" w:cs="Times New Roman"/>
          <w:i/>
          <w:sz w:val="24"/>
          <w:szCs w:val="24"/>
        </w:rPr>
        <w:t>Μέγιερχολντ</w:t>
      </w:r>
      <w:proofErr w:type="spellEnd"/>
      <w:r w:rsidRPr="00C27CEE">
        <w:rPr>
          <w:rFonts w:ascii="Times New Roman" w:hAnsi="Times New Roman" w:cs="Times New Roman"/>
          <w:i/>
          <w:sz w:val="24"/>
          <w:szCs w:val="24"/>
        </w:rPr>
        <w:t>, Κείμενα για το θέατρο</w:t>
      </w:r>
      <w:r>
        <w:rPr>
          <w:rFonts w:ascii="Times New Roman" w:hAnsi="Times New Roman" w:cs="Times New Roman"/>
          <w:sz w:val="24"/>
          <w:szCs w:val="24"/>
        </w:rPr>
        <w:t>, 51-64.</w:t>
      </w:r>
      <w:proofErr w:type="gramEnd"/>
    </w:p>
    <w:p w:rsidR="008F326D" w:rsidRDefault="008F326D" w:rsidP="008F3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F326D" w:rsidRPr="0023081A" w:rsidRDefault="008F326D" w:rsidP="008F32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D5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230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E. G. Craig</w:t>
      </w:r>
    </w:p>
    <w:p w:rsidR="008F326D" w:rsidRPr="00166D45" w:rsidRDefault="008F326D" w:rsidP="008F3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>
        <w:rPr>
          <w:rFonts w:ascii="Times New Roman" w:hAnsi="Times New Roman" w:cs="Times New Roman"/>
          <w:sz w:val="24"/>
          <w:szCs w:val="24"/>
        </w:rPr>
        <w:t xml:space="preserve"> Ι </w:t>
      </w:r>
      <w:r w:rsidRPr="00166D45">
        <w:rPr>
          <w:rFonts w:ascii="Times New Roman" w:hAnsi="Times New Roman" w:cs="Times New Roman"/>
          <w:sz w:val="24"/>
          <w:szCs w:val="24"/>
        </w:rPr>
        <w:t>61-94</w:t>
      </w:r>
    </w:p>
    <w:p w:rsidR="008F326D" w:rsidRDefault="008F326D" w:rsidP="008F3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6D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Appia</w:t>
      </w:r>
      <w:proofErr w:type="spellEnd"/>
      <w:r w:rsidRPr="00166D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«Για μια αναθεώρηση της σκηνοθεσίας»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 στην Τέχνη του θεάτρου</w:t>
      </w:r>
      <w:r>
        <w:rPr>
          <w:rFonts w:ascii="Times New Roman" w:hAnsi="Times New Roman" w:cs="Times New Roman"/>
          <w:sz w:val="24"/>
          <w:szCs w:val="24"/>
        </w:rPr>
        <w:t>, 29-33.</w:t>
      </w:r>
    </w:p>
    <w:p w:rsidR="008F326D" w:rsidRDefault="008F326D" w:rsidP="008F3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  «Η τέχνη του θεάτρου»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Αρχιτέκτονες</w:t>
      </w:r>
      <w:r>
        <w:rPr>
          <w:rFonts w:ascii="Times New Roman" w:hAnsi="Times New Roman" w:cs="Times New Roman"/>
          <w:sz w:val="24"/>
          <w:szCs w:val="24"/>
        </w:rPr>
        <w:t xml:space="preserve"> …, 105-128.</w:t>
      </w:r>
    </w:p>
    <w:p w:rsidR="008F326D" w:rsidRPr="0036460B" w:rsidRDefault="008F326D" w:rsidP="008F3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F326D" w:rsidRDefault="008F326D" w:rsidP="008F32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64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Max Reinhardt</w:t>
      </w:r>
    </w:p>
    <w:p w:rsidR="008F326D" w:rsidRPr="00CF63CB" w:rsidRDefault="008F326D" w:rsidP="008F3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CF63CB">
        <w:rPr>
          <w:rFonts w:ascii="Times New Roman" w:hAnsi="Times New Roman" w:cs="Times New Roman"/>
          <w:sz w:val="24"/>
          <w:szCs w:val="24"/>
        </w:rPr>
        <w:t>, 111-118.</w:t>
      </w:r>
    </w:p>
    <w:p w:rsidR="008F326D" w:rsidRDefault="008F326D" w:rsidP="008F3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Reinhardt</w:t>
      </w:r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«Περί ηθοποιού»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Από το θέατρο Τέχνης</w:t>
      </w:r>
      <w:r>
        <w:rPr>
          <w:rFonts w:ascii="Times New Roman" w:hAnsi="Times New Roman" w:cs="Times New Roman"/>
          <w:sz w:val="24"/>
          <w:szCs w:val="24"/>
        </w:rPr>
        <w:t xml:space="preserve"> …, 70-75.</w:t>
      </w:r>
      <w:proofErr w:type="gramEnd"/>
    </w:p>
    <w:p w:rsidR="008F326D" w:rsidRPr="0036460B" w:rsidRDefault="008F326D" w:rsidP="008F3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F326D" w:rsidRPr="0070660E" w:rsidRDefault="008F326D" w:rsidP="008F32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4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</w:p>
    <w:p w:rsidR="008F326D" w:rsidRPr="00ED4E45" w:rsidRDefault="008F326D" w:rsidP="008F3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 xml:space="preserve">Ιστορία της Σύγχρονης Σκηνοθεσίας </w:t>
      </w:r>
      <w:r w:rsidRPr="00C27C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99-104</w:t>
      </w:r>
    </w:p>
    <w:p w:rsidR="008F326D" w:rsidRPr="00D85E8A" w:rsidRDefault="008F326D" w:rsidP="008F3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81-124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326D" w:rsidRDefault="008F326D" w:rsidP="008F3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Meyerhold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Νατουραλιστικό θέατρο και Θέατρο ατμόσφαιρας, στο </w:t>
      </w:r>
      <w:proofErr w:type="spellStart"/>
      <w:r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  <w:r>
        <w:rPr>
          <w:rFonts w:ascii="Times New Roman" w:hAnsi="Times New Roman" w:cs="Times New Roman"/>
          <w:sz w:val="24"/>
          <w:szCs w:val="24"/>
        </w:rPr>
        <w:t>, Κείμενα για το θέατρο, 40-51 και 121-150.</w:t>
      </w:r>
      <w:proofErr w:type="gramEnd"/>
    </w:p>
    <w:p w:rsidR="008F326D" w:rsidRDefault="008F326D" w:rsidP="008F3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F326D" w:rsidRDefault="008F326D" w:rsidP="008F326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Το πολιτικό θέατρο στη Γερμανία</w:t>
      </w:r>
    </w:p>
    <w:p w:rsidR="008F326D" w:rsidRPr="00ED4E45" w:rsidRDefault="008F326D" w:rsidP="008F326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Piscator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Brecht</w:t>
      </w:r>
    </w:p>
    <w:p w:rsidR="008F326D" w:rsidRPr="0070660E" w:rsidRDefault="008F326D" w:rsidP="008F3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13-67</w:t>
      </w:r>
    </w:p>
    <w:p w:rsidR="008F326D" w:rsidRDefault="008F326D" w:rsidP="008F3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Piscator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«Το θέατρο έχει την δυνατότητα να ανήκει στον αιώνα μας» στο Αρχιτέκτονες του σύγχρονου θεάτρου 77-80</w:t>
      </w:r>
    </w:p>
    <w:p w:rsidR="008F326D" w:rsidRDefault="008F326D" w:rsidP="008F3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Brecht</w:t>
      </w:r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«Σκηνή του δρόμου» στο </w:t>
      </w:r>
      <w:r w:rsidRPr="0070660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 xml:space="preserve"> 83-93</w:t>
      </w:r>
    </w:p>
    <w:p w:rsidR="008F326D" w:rsidRDefault="008F326D" w:rsidP="008F3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F326D" w:rsidRPr="0070660E" w:rsidRDefault="008F326D" w:rsidP="008F326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Ως προς την εξέταση, είναι σημαντικό να μελετήσετε εικόνες από παραστάσεις των σκηνοθετών στην ύλη του μαθήματος.  Μπορείτε να τις αντιγράψετε σε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στικ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από την βιβλιοθήκη.</w:t>
      </w:r>
    </w:p>
    <w:p w:rsidR="008F326D" w:rsidRPr="00ED4E45" w:rsidRDefault="008F326D" w:rsidP="008F32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26D" w:rsidRPr="00C467DD" w:rsidRDefault="008F326D" w:rsidP="008F32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26D" w:rsidRDefault="008F326D" w:rsidP="00872F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72FFD" w:rsidRDefault="00872FFD" w:rsidP="00872F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72FFD" w:rsidRPr="0070660E" w:rsidRDefault="00872FFD" w:rsidP="00872FF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72FFD" w:rsidRPr="0070660E" w:rsidRDefault="00872FFD" w:rsidP="00872F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72FFD" w:rsidRPr="0070660E" w:rsidRDefault="00872FFD" w:rsidP="00872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2FFD" w:rsidRPr="0070660E" w:rsidRDefault="00872FFD" w:rsidP="00872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FD" w:rsidRPr="0070660E" w:rsidRDefault="00872FFD" w:rsidP="00872F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72FFD" w:rsidRPr="0070660E" w:rsidRDefault="00872FFD" w:rsidP="00872F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72FFD" w:rsidRPr="0070660E" w:rsidRDefault="00872FFD" w:rsidP="00872F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72FFD" w:rsidRPr="0070660E" w:rsidRDefault="00872FFD" w:rsidP="00872FFD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72FFD" w:rsidRPr="0070660E" w:rsidRDefault="00872FFD" w:rsidP="00872F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72FFD" w:rsidRPr="0070660E" w:rsidRDefault="00872FFD" w:rsidP="00872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FFD" w:rsidRDefault="00872FFD" w:rsidP="00872FFD"/>
    <w:p w:rsidR="00872FFD" w:rsidRDefault="00872FFD" w:rsidP="00872FFD"/>
    <w:p w:rsidR="002377B7" w:rsidRDefault="002377B7"/>
    <w:sectPr w:rsidR="002377B7" w:rsidSect="00636F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DCC"/>
    <w:multiLevelType w:val="hybridMultilevel"/>
    <w:tmpl w:val="72966DF2"/>
    <w:lvl w:ilvl="0" w:tplc="C5003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21793"/>
    <w:multiLevelType w:val="hybridMultilevel"/>
    <w:tmpl w:val="2B4C66AC"/>
    <w:lvl w:ilvl="0" w:tplc="8F66E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D70B6"/>
    <w:multiLevelType w:val="hybridMultilevel"/>
    <w:tmpl w:val="102CC7FC"/>
    <w:lvl w:ilvl="0" w:tplc="CFDCA7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C34C37"/>
    <w:multiLevelType w:val="hybridMultilevel"/>
    <w:tmpl w:val="4EEC219E"/>
    <w:lvl w:ilvl="0" w:tplc="040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72FFD"/>
    <w:rsid w:val="002377B7"/>
    <w:rsid w:val="00872FFD"/>
    <w:rsid w:val="008F326D"/>
    <w:rsid w:val="00AA5706"/>
    <w:rsid w:val="00CA6606"/>
    <w:rsid w:val="00FA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FD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 mobile</dc:creator>
  <cp:lastModifiedBy>hello mobile</cp:lastModifiedBy>
  <cp:revision>2</cp:revision>
  <dcterms:created xsi:type="dcterms:W3CDTF">2018-06-13T19:18:00Z</dcterms:created>
  <dcterms:modified xsi:type="dcterms:W3CDTF">2018-06-13T19:18:00Z</dcterms:modified>
</cp:coreProperties>
</file>