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AB4EE" w14:textId="77777777" w:rsidR="00DE5A6F" w:rsidRPr="00E46B2C" w:rsidRDefault="00DE5A6F" w:rsidP="00BE05DE">
      <w:pPr>
        <w:jc w:val="center"/>
        <w:rPr>
          <w:lang w:val="el-GR"/>
        </w:rPr>
      </w:pPr>
    </w:p>
    <w:p w14:paraId="0A1BF09F" w14:textId="77777777" w:rsidR="00DE5A6F" w:rsidRPr="006D3DD8" w:rsidRDefault="00DE5A6F" w:rsidP="00BE05DE">
      <w:pPr>
        <w:jc w:val="center"/>
        <w:rPr>
          <w:sz w:val="26"/>
          <w:szCs w:val="26"/>
        </w:rPr>
      </w:pPr>
    </w:p>
    <w:p w14:paraId="6CEAB549" w14:textId="77777777" w:rsidR="00DE5A6F" w:rsidRPr="006D3DD8" w:rsidRDefault="00DE5A6F" w:rsidP="00BE05DE">
      <w:pPr>
        <w:jc w:val="center"/>
        <w:rPr>
          <w:sz w:val="36"/>
          <w:szCs w:val="36"/>
          <w:lang w:val="el-GR"/>
        </w:rPr>
      </w:pPr>
      <w:r w:rsidRPr="006D3DD8">
        <w:rPr>
          <w:sz w:val="36"/>
          <w:szCs w:val="36"/>
          <w:lang w:val="el-GR"/>
        </w:rPr>
        <w:t>ΑΝΤΟΧΗ  ΚΑΤΑΣΚΕΥΑΣΤΙΚΩΝ ΥΛΙΚΩΝ</w:t>
      </w:r>
    </w:p>
    <w:p w14:paraId="0339B433" w14:textId="77777777" w:rsidR="00DE5A6F" w:rsidRPr="00BE05DE" w:rsidRDefault="00DE5A6F" w:rsidP="00BE05DE">
      <w:pPr>
        <w:jc w:val="center"/>
        <w:rPr>
          <w:lang w:val="el-GR"/>
        </w:rPr>
      </w:pPr>
    </w:p>
    <w:p w14:paraId="57C2B39C" w14:textId="77777777" w:rsidR="00DE5A6F" w:rsidRPr="006D3DD8" w:rsidRDefault="00DE5A6F" w:rsidP="00BE05DE">
      <w:pPr>
        <w:jc w:val="center"/>
        <w:rPr>
          <w:b/>
          <w:bCs/>
          <w:sz w:val="28"/>
          <w:szCs w:val="28"/>
          <w:lang w:val="el-GR"/>
        </w:rPr>
      </w:pPr>
      <w:r w:rsidRPr="006D3DD8">
        <w:rPr>
          <w:b/>
          <w:bCs/>
          <w:sz w:val="28"/>
          <w:szCs w:val="28"/>
          <w:lang w:val="el-GR"/>
        </w:rPr>
        <w:t>ΘΕΩΡΙΑ – ΠΕΙΡΑΜΑΤΑ</w:t>
      </w:r>
    </w:p>
    <w:p w14:paraId="63715285" w14:textId="14191171" w:rsidR="00DE5A6F" w:rsidRPr="00236736" w:rsidRDefault="00DE5A6F" w:rsidP="00BE05DE">
      <w:pPr>
        <w:jc w:val="center"/>
        <w:rPr>
          <w:lang w:val="el-GR"/>
        </w:rPr>
      </w:pPr>
      <w:r>
        <w:rPr>
          <w:b/>
          <w:bCs/>
          <w:lang w:val="el-GR"/>
        </w:rPr>
        <w:t>ΕΠΙΛΥΣΗ ΠΡΟΒΛΗΜΑΤΩΝ ΚΑΜΨΗΣ ΜΕ ΤΗ ΜΕΘΟΔΟ «</w:t>
      </w:r>
      <w:r w:rsidRPr="003A6D62">
        <w:rPr>
          <w:b/>
          <w:bCs/>
          <w:u w:val="single"/>
          <w:lang w:val="el-GR"/>
        </w:rPr>
        <w:t>12</w:t>
      </w:r>
      <w:r w:rsidR="003A6D62">
        <w:rPr>
          <w:b/>
          <w:bCs/>
          <w:lang w:val="el-GR"/>
        </w:rPr>
        <w:t xml:space="preserve"> </w:t>
      </w:r>
      <w:r w:rsidRPr="003A6D62">
        <w:rPr>
          <w:b/>
          <w:bCs/>
          <w:u w:val="single"/>
          <w:lang w:val="el-GR"/>
        </w:rPr>
        <w:t>23</w:t>
      </w:r>
      <w:r w:rsidR="003A6D62">
        <w:rPr>
          <w:b/>
          <w:bCs/>
          <w:lang w:val="el-GR"/>
        </w:rPr>
        <w:t xml:space="preserve"> </w:t>
      </w:r>
      <w:r w:rsidRPr="003A6D62">
        <w:rPr>
          <w:b/>
          <w:bCs/>
          <w:u w:val="single"/>
          <w:lang w:val="el-GR"/>
        </w:rPr>
        <w:t>68</w:t>
      </w:r>
      <w:r>
        <w:rPr>
          <w:b/>
          <w:bCs/>
          <w:lang w:val="el-GR"/>
        </w:rPr>
        <w:t>»</w:t>
      </w:r>
    </w:p>
    <w:p w14:paraId="0D77A9E9" w14:textId="77777777" w:rsidR="00DE5A6F" w:rsidRPr="00BE05DE" w:rsidRDefault="00DE5A6F" w:rsidP="00BE05DE">
      <w:pPr>
        <w:jc w:val="center"/>
        <w:rPr>
          <w:lang w:val="el-GR"/>
        </w:rPr>
      </w:pPr>
    </w:p>
    <w:p w14:paraId="42BE1135" w14:textId="77777777" w:rsidR="00DE5A6F" w:rsidRDefault="00DE5A6F" w:rsidP="00BE05DE">
      <w:pPr>
        <w:jc w:val="center"/>
        <w:rPr>
          <w:sz w:val="28"/>
          <w:szCs w:val="28"/>
        </w:rPr>
      </w:pPr>
      <w:r w:rsidRPr="00DF47BF">
        <w:rPr>
          <w:sz w:val="28"/>
          <w:szCs w:val="28"/>
        </w:rPr>
        <w:t>ΔΡ Π. ΚΑΚΑΒΑΣ-ΠΑΠΑΝΙΑΡΟΣ</w:t>
      </w:r>
    </w:p>
    <w:p w14:paraId="10A6F5A0" w14:textId="4BED85FD" w:rsidR="00DE5A6F" w:rsidRDefault="004340F5" w:rsidP="00BE05DE">
      <w:pPr>
        <w:jc w:val="center"/>
      </w:pPr>
      <w:r>
        <w:rPr>
          <w:noProof/>
          <w:sz w:val="28"/>
          <w:szCs w:val="28"/>
          <w:lang w:val="el-GR" w:eastAsia="el-GR"/>
        </w:rPr>
        <w:drawing>
          <wp:inline distT="0" distB="0" distL="0" distR="0" wp14:anchorId="05CD81AC" wp14:editId="1626072A">
            <wp:extent cx="3067050" cy="22764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2276475"/>
                    </a:xfrm>
                    <a:prstGeom prst="rect">
                      <a:avLst/>
                    </a:prstGeom>
                    <a:noFill/>
                    <a:ln>
                      <a:noFill/>
                    </a:ln>
                  </pic:spPr>
                </pic:pic>
              </a:graphicData>
            </a:graphic>
          </wp:inline>
        </w:drawing>
      </w:r>
      <w:r w:rsidR="00DE5A6F">
        <w:rPr>
          <w:sz w:val="28"/>
          <w:szCs w:val="28"/>
        </w:rPr>
        <w:t xml:space="preserve"> </w:t>
      </w:r>
      <w:r w:rsidR="00DE5A6F">
        <w:rPr>
          <w:rStyle w:val="FootnoteReference"/>
          <w:sz w:val="28"/>
          <w:szCs w:val="28"/>
        </w:rPr>
        <w:footnoteReference w:id="1"/>
      </w:r>
    </w:p>
    <w:p w14:paraId="7029A6A8" w14:textId="77777777" w:rsidR="00DE5A6F" w:rsidRPr="00032FAF" w:rsidRDefault="00DE5A6F" w:rsidP="00BE05DE">
      <w:pPr>
        <w:jc w:val="center"/>
      </w:pPr>
    </w:p>
    <w:p w14:paraId="08EB6954" w14:textId="77777777" w:rsidR="00DE5A6F" w:rsidRPr="00BE05DE" w:rsidRDefault="00DE5A6F" w:rsidP="00BE05DE">
      <w:pPr>
        <w:pStyle w:val="ListParagraph"/>
        <w:numPr>
          <w:ilvl w:val="0"/>
          <w:numId w:val="30"/>
        </w:numPr>
        <w:rPr>
          <w:lang w:val="el-GR"/>
        </w:rPr>
      </w:pPr>
      <w:r w:rsidRPr="00BE05DE">
        <w:rPr>
          <w:caps/>
          <w:lang w:val="el-GR"/>
        </w:rPr>
        <w:t>Ανάλυση και Σχεδιασμός Κατασκευών</w:t>
      </w:r>
      <w:r w:rsidRPr="00BE05DE">
        <w:rPr>
          <w:lang w:val="el-GR"/>
        </w:rPr>
        <w:t xml:space="preserve">  </w:t>
      </w:r>
    </w:p>
    <w:p w14:paraId="4A347D61" w14:textId="77777777" w:rsidR="00DE5A6F" w:rsidRPr="00BE05DE" w:rsidRDefault="00DE5A6F" w:rsidP="00BE05DE">
      <w:pPr>
        <w:pStyle w:val="ListParagraph"/>
        <w:numPr>
          <w:ilvl w:val="0"/>
          <w:numId w:val="30"/>
        </w:numPr>
        <w:rPr>
          <w:lang w:val="el-GR"/>
        </w:rPr>
      </w:pPr>
      <w:r w:rsidRPr="00BE05DE">
        <w:rPr>
          <w:lang w:val="el-GR"/>
        </w:rPr>
        <w:t>ΕΦΕΛΚΥΣΜΟΣ</w:t>
      </w:r>
    </w:p>
    <w:p w14:paraId="5ABABF1D" w14:textId="77777777" w:rsidR="00DE5A6F" w:rsidRPr="00BE05DE" w:rsidRDefault="00DE5A6F" w:rsidP="00BE05DE">
      <w:pPr>
        <w:pStyle w:val="ListParagraph"/>
        <w:numPr>
          <w:ilvl w:val="0"/>
          <w:numId w:val="30"/>
        </w:numPr>
        <w:rPr>
          <w:lang w:val="el-GR"/>
        </w:rPr>
      </w:pPr>
      <w:r w:rsidRPr="00BE05DE">
        <w:rPr>
          <w:lang w:val="el-GR"/>
        </w:rPr>
        <w:t>ΚΑΜΨΗ</w:t>
      </w:r>
    </w:p>
    <w:p w14:paraId="4942A350" w14:textId="77777777" w:rsidR="00DE5A6F" w:rsidRPr="00BE05DE" w:rsidRDefault="00DE5A6F" w:rsidP="00BE05DE">
      <w:pPr>
        <w:pStyle w:val="ListParagraph"/>
        <w:numPr>
          <w:ilvl w:val="0"/>
          <w:numId w:val="30"/>
        </w:numPr>
        <w:rPr>
          <w:lang w:val="el-GR"/>
        </w:rPr>
      </w:pPr>
      <w:r w:rsidRPr="00BE05DE">
        <w:rPr>
          <w:lang w:val="el-GR"/>
        </w:rPr>
        <w:t>ΣΤΡΕΨΗ</w:t>
      </w:r>
    </w:p>
    <w:p w14:paraId="1C7FFD7F" w14:textId="77777777" w:rsidR="00DE5A6F" w:rsidRPr="00BE05DE" w:rsidRDefault="00DE5A6F" w:rsidP="00BE05DE">
      <w:pPr>
        <w:pStyle w:val="ListParagraph"/>
        <w:numPr>
          <w:ilvl w:val="0"/>
          <w:numId w:val="30"/>
        </w:numPr>
        <w:rPr>
          <w:lang w:val="el-GR"/>
        </w:rPr>
      </w:pPr>
      <w:r w:rsidRPr="00BE05DE">
        <w:rPr>
          <w:lang w:val="el-GR"/>
        </w:rPr>
        <w:t>ΛΥΓΙΣΜΟΣ</w:t>
      </w:r>
    </w:p>
    <w:p w14:paraId="752CA4E9" w14:textId="77777777" w:rsidR="00DE5A6F" w:rsidRPr="00BE05DE" w:rsidRDefault="00DE5A6F" w:rsidP="00BE05DE">
      <w:pPr>
        <w:pStyle w:val="ListParagraph"/>
        <w:numPr>
          <w:ilvl w:val="0"/>
          <w:numId w:val="30"/>
        </w:numPr>
        <w:rPr>
          <w:lang w:val="el-GR"/>
        </w:rPr>
      </w:pPr>
      <w:r w:rsidRPr="00BE05DE">
        <w:rPr>
          <w:lang w:val="el-GR"/>
        </w:rPr>
        <w:t>ΣΚΛΗΡΟΤΗΤΑ ΜΕΤΑΛΛΙΚΩΝ ΥΛΙΚΩΝ</w:t>
      </w:r>
    </w:p>
    <w:p w14:paraId="4CBF6C30" w14:textId="77777777" w:rsidR="00DE5A6F" w:rsidRDefault="00DE5A6F" w:rsidP="00BE05DE">
      <w:pPr>
        <w:pStyle w:val="ListParagraph"/>
        <w:numPr>
          <w:ilvl w:val="0"/>
          <w:numId w:val="30"/>
        </w:numPr>
        <w:rPr>
          <w:lang w:val="el-GR"/>
        </w:rPr>
      </w:pPr>
      <w:r w:rsidRPr="00BE05DE">
        <w:rPr>
          <w:lang w:val="el-GR"/>
        </w:rPr>
        <w:t>ΚΟΠΩΣΗ ΜΕΤΑΛΛΙΚΩΝ ΥΛΙΚΩΝ</w:t>
      </w:r>
    </w:p>
    <w:p w14:paraId="66A65CDB" w14:textId="77777777" w:rsidR="00DE5A6F" w:rsidRPr="00BE05DE" w:rsidRDefault="00DE5A6F" w:rsidP="00BE05DE">
      <w:pPr>
        <w:pStyle w:val="ListParagraph"/>
        <w:ind w:left="752"/>
        <w:rPr>
          <w:lang w:val="el-GR"/>
        </w:rPr>
      </w:pPr>
    </w:p>
    <w:p w14:paraId="17451B39" w14:textId="77777777" w:rsidR="00DE5A6F" w:rsidRDefault="00DE5A6F">
      <w:pPr>
        <w:pStyle w:val="TOCHeading"/>
      </w:pPr>
      <w:r>
        <w:lastRenderedPageBreak/>
        <w:t>Περιεχόμενα</w:t>
      </w:r>
    </w:p>
    <w:sdt>
      <w:sdtPr>
        <w:rPr>
          <w:rFonts w:ascii="Calibri" w:eastAsia="Calibri" w:hAnsi="Calibri" w:cs="Calibri"/>
          <w:b w:val="0"/>
          <w:bCs w:val="0"/>
          <w:color w:val="auto"/>
          <w:sz w:val="22"/>
          <w:szCs w:val="22"/>
          <w:lang w:val="en-US"/>
        </w:rPr>
        <w:id w:val="706152071"/>
        <w:docPartObj>
          <w:docPartGallery w:val="Table of Contents"/>
          <w:docPartUnique/>
        </w:docPartObj>
      </w:sdtPr>
      <w:sdtEndPr>
        <w:rPr>
          <w:noProof/>
        </w:rPr>
      </w:sdtEndPr>
      <w:sdtContent>
        <w:p w14:paraId="14A31380" w14:textId="0D7AC7C8" w:rsidR="009B4AAA" w:rsidRDefault="009B4AAA">
          <w:pPr>
            <w:pStyle w:val="TOCHeading"/>
          </w:pPr>
          <w:r>
            <w:t>Contents</w:t>
          </w:r>
        </w:p>
        <w:p w14:paraId="47E89F0B" w14:textId="0F61978A" w:rsidR="00341AAA" w:rsidRDefault="009B4AAA">
          <w:pPr>
            <w:pStyle w:val="TOC1"/>
            <w:tabs>
              <w:tab w:val="right" w:leader="dot" w:pos="9350"/>
            </w:tabs>
            <w:rPr>
              <w:rFonts w:asciiTheme="minorHAnsi" w:eastAsiaTheme="minorEastAsia" w:hAnsiTheme="minorHAnsi" w:cstheme="minorBidi"/>
              <w:noProof/>
              <w:lang w:val="el-GR" w:eastAsia="el-GR"/>
            </w:rPr>
          </w:pPr>
          <w:r>
            <w:fldChar w:fldCharType="begin"/>
          </w:r>
          <w:r>
            <w:instrText xml:space="preserve"> TOC \o "1-3" \h \z \u </w:instrText>
          </w:r>
          <w:r>
            <w:fldChar w:fldCharType="separate"/>
          </w:r>
          <w:hyperlink w:anchor="_Toc39318645" w:history="1">
            <w:r w:rsidR="00341AAA" w:rsidRPr="004A52A1">
              <w:rPr>
                <w:rStyle w:val="Hyperlink"/>
                <w:noProof/>
                <w:lang w:val="el-GR"/>
              </w:rPr>
              <w:t>Σχήματα</w:t>
            </w:r>
            <w:r w:rsidR="00341AAA">
              <w:rPr>
                <w:noProof/>
                <w:webHidden/>
              </w:rPr>
              <w:tab/>
            </w:r>
            <w:r w:rsidR="00341AAA">
              <w:rPr>
                <w:noProof/>
                <w:webHidden/>
              </w:rPr>
              <w:fldChar w:fldCharType="begin"/>
            </w:r>
            <w:r w:rsidR="00341AAA">
              <w:rPr>
                <w:noProof/>
                <w:webHidden/>
              </w:rPr>
              <w:instrText xml:space="preserve"> PAGEREF _Toc39318645 \h </w:instrText>
            </w:r>
            <w:r w:rsidR="00341AAA">
              <w:rPr>
                <w:noProof/>
                <w:webHidden/>
              </w:rPr>
            </w:r>
            <w:r w:rsidR="00341AAA">
              <w:rPr>
                <w:noProof/>
                <w:webHidden/>
              </w:rPr>
              <w:fldChar w:fldCharType="separate"/>
            </w:r>
            <w:r w:rsidR="00341AAA">
              <w:rPr>
                <w:noProof/>
                <w:webHidden/>
              </w:rPr>
              <w:t>4</w:t>
            </w:r>
            <w:r w:rsidR="00341AAA">
              <w:rPr>
                <w:noProof/>
                <w:webHidden/>
              </w:rPr>
              <w:fldChar w:fldCharType="end"/>
            </w:r>
          </w:hyperlink>
        </w:p>
        <w:p w14:paraId="422A4EF9" w14:textId="41A7524C"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46" w:history="1">
            <w:r w:rsidR="00341AAA" w:rsidRPr="004A52A1">
              <w:rPr>
                <w:rStyle w:val="Hyperlink"/>
                <w:noProof/>
                <w:lang w:val="el-GR"/>
              </w:rPr>
              <w:t>Εικόνες</w:t>
            </w:r>
            <w:r w:rsidR="00341AAA">
              <w:rPr>
                <w:noProof/>
                <w:webHidden/>
              </w:rPr>
              <w:tab/>
            </w:r>
            <w:r w:rsidR="00341AAA">
              <w:rPr>
                <w:noProof/>
                <w:webHidden/>
              </w:rPr>
              <w:fldChar w:fldCharType="begin"/>
            </w:r>
            <w:r w:rsidR="00341AAA">
              <w:rPr>
                <w:noProof/>
                <w:webHidden/>
              </w:rPr>
              <w:instrText xml:space="preserve"> PAGEREF _Toc39318646 \h </w:instrText>
            </w:r>
            <w:r w:rsidR="00341AAA">
              <w:rPr>
                <w:noProof/>
                <w:webHidden/>
              </w:rPr>
            </w:r>
            <w:r w:rsidR="00341AAA">
              <w:rPr>
                <w:noProof/>
                <w:webHidden/>
              </w:rPr>
              <w:fldChar w:fldCharType="separate"/>
            </w:r>
            <w:r w:rsidR="00341AAA">
              <w:rPr>
                <w:noProof/>
                <w:webHidden/>
              </w:rPr>
              <w:t>6</w:t>
            </w:r>
            <w:r w:rsidR="00341AAA">
              <w:rPr>
                <w:noProof/>
                <w:webHidden/>
              </w:rPr>
              <w:fldChar w:fldCharType="end"/>
            </w:r>
          </w:hyperlink>
        </w:p>
        <w:p w14:paraId="6C248876" w14:textId="2F88733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47" w:history="1">
            <w:r w:rsidR="00341AAA" w:rsidRPr="004A52A1">
              <w:rPr>
                <w:rStyle w:val="Hyperlink"/>
                <w:noProof/>
                <w:lang w:val="el-GR"/>
              </w:rPr>
              <w:t>Πίνακες</w:t>
            </w:r>
            <w:r w:rsidR="00341AAA">
              <w:rPr>
                <w:noProof/>
                <w:webHidden/>
              </w:rPr>
              <w:tab/>
            </w:r>
            <w:r w:rsidR="00341AAA">
              <w:rPr>
                <w:noProof/>
                <w:webHidden/>
              </w:rPr>
              <w:fldChar w:fldCharType="begin"/>
            </w:r>
            <w:r w:rsidR="00341AAA">
              <w:rPr>
                <w:noProof/>
                <w:webHidden/>
              </w:rPr>
              <w:instrText xml:space="preserve"> PAGEREF _Toc39318647 \h </w:instrText>
            </w:r>
            <w:r w:rsidR="00341AAA">
              <w:rPr>
                <w:noProof/>
                <w:webHidden/>
              </w:rPr>
            </w:r>
            <w:r w:rsidR="00341AAA">
              <w:rPr>
                <w:noProof/>
                <w:webHidden/>
              </w:rPr>
              <w:fldChar w:fldCharType="separate"/>
            </w:r>
            <w:r w:rsidR="00341AAA">
              <w:rPr>
                <w:noProof/>
                <w:webHidden/>
              </w:rPr>
              <w:t>6</w:t>
            </w:r>
            <w:r w:rsidR="00341AAA">
              <w:rPr>
                <w:noProof/>
                <w:webHidden/>
              </w:rPr>
              <w:fldChar w:fldCharType="end"/>
            </w:r>
          </w:hyperlink>
        </w:p>
        <w:p w14:paraId="5094072F" w14:textId="399E9D8D"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48" w:history="1">
            <w:r w:rsidR="00341AAA" w:rsidRPr="004A52A1">
              <w:rPr>
                <w:rStyle w:val="Hyperlink"/>
                <w:noProof/>
                <w:lang w:val="el-GR"/>
              </w:rPr>
              <w:t>ΚΕΦΑΛΑΙΟ 1</w:t>
            </w:r>
            <w:r w:rsidR="00341AAA" w:rsidRPr="004A52A1">
              <w:rPr>
                <w:rStyle w:val="Hyperlink"/>
                <w:noProof/>
                <w:vertAlign w:val="superscript"/>
              </w:rPr>
              <w:t>o</w:t>
            </w:r>
            <w:r w:rsidR="00341AAA" w:rsidRPr="004A52A1">
              <w:rPr>
                <w:rStyle w:val="Hyperlink"/>
                <w:noProof/>
                <w:lang w:val="el-GR"/>
              </w:rPr>
              <w:t xml:space="preserve">  Ανάλυση και Σχεδίαση Κατασκευών –Κύκλος </w:t>
            </w:r>
            <w:r w:rsidR="00341AAA" w:rsidRPr="004A52A1">
              <w:rPr>
                <w:rStyle w:val="Hyperlink"/>
                <w:noProof/>
              </w:rPr>
              <w:t>Mohr</w:t>
            </w:r>
            <w:r w:rsidR="00341AAA">
              <w:rPr>
                <w:noProof/>
                <w:webHidden/>
              </w:rPr>
              <w:tab/>
            </w:r>
            <w:r w:rsidR="00341AAA">
              <w:rPr>
                <w:noProof/>
                <w:webHidden/>
              </w:rPr>
              <w:fldChar w:fldCharType="begin"/>
            </w:r>
            <w:r w:rsidR="00341AAA">
              <w:rPr>
                <w:noProof/>
                <w:webHidden/>
              </w:rPr>
              <w:instrText xml:space="preserve"> PAGEREF _Toc39318648 \h </w:instrText>
            </w:r>
            <w:r w:rsidR="00341AAA">
              <w:rPr>
                <w:noProof/>
                <w:webHidden/>
              </w:rPr>
            </w:r>
            <w:r w:rsidR="00341AAA">
              <w:rPr>
                <w:noProof/>
                <w:webHidden/>
              </w:rPr>
              <w:fldChar w:fldCharType="separate"/>
            </w:r>
            <w:r w:rsidR="00341AAA">
              <w:rPr>
                <w:noProof/>
                <w:webHidden/>
              </w:rPr>
              <w:t>7</w:t>
            </w:r>
            <w:r w:rsidR="00341AAA">
              <w:rPr>
                <w:noProof/>
                <w:webHidden/>
              </w:rPr>
              <w:fldChar w:fldCharType="end"/>
            </w:r>
          </w:hyperlink>
        </w:p>
        <w:p w14:paraId="59E47AB4" w14:textId="1BFD6C80"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49" w:history="1">
            <w:r w:rsidR="00341AAA" w:rsidRPr="004A52A1">
              <w:rPr>
                <w:rStyle w:val="Hyperlink"/>
                <w:rFonts w:cs="Times New Roman"/>
                <w:noProof/>
                <w:lang w:val="el-GR"/>
              </w:rPr>
              <w:t>1.1 Αρχές σχεδιασμού</w:t>
            </w:r>
            <w:r w:rsidR="00341AAA">
              <w:rPr>
                <w:noProof/>
                <w:webHidden/>
              </w:rPr>
              <w:tab/>
            </w:r>
            <w:r w:rsidR="00341AAA">
              <w:rPr>
                <w:noProof/>
                <w:webHidden/>
              </w:rPr>
              <w:fldChar w:fldCharType="begin"/>
            </w:r>
            <w:r w:rsidR="00341AAA">
              <w:rPr>
                <w:noProof/>
                <w:webHidden/>
              </w:rPr>
              <w:instrText xml:space="preserve"> PAGEREF _Toc39318649 \h </w:instrText>
            </w:r>
            <w:r w:rsidR="00341AAA">
              <w:rPr>
                <w:noProof/>
                <w:webHidden/>
              </w:rPr>
            </w:r>
            <w:r w:rsidR="00341AAA">
              <w:rPr>
                <w:noProof/>
                <w:webHidden/>
              </w:rPr>
              <w:fldChar w:fldCharType="separate"/>
            </w:r>
            <w:r w:rsidR="00341AAA">
              <w:rPr>
                <w:noProof/>
                <w:webHidden/>
              </w:rPr>
              <w:t>7</w:t>
            </w:r>
            <w:r w:rsidR="00341AAA">
              <w:rPr>
                <w:noProof/>
                <w:webHidden/>
              </w:rPr>
              <w:fldChar w:fldCharType="end"/>
            </w:r>
          </w:hyperlink>
        </w:p>
        <w:p w14:paraId="2D44230F" w14:textId="3FB60C8A"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50" w:history="1">
            <w:r w:rsidR="00341AAA" w:rsidRPr="004A52A1">
              <w:rPr>
                <w:rStyle w:val="Hyperlink"/>
                <w:noProof/>
                <w:lang w:val="el-GR"/>
              </w:rPr>
              <w:t>1.2 Ανάλυση κατασκευών</w:t>
            </w:r>
            <w:r w:rsidR="00341AAA">
              <w:rPr>
                <w:noProof/>
                <w:webHidden/>
              </w:rPr>
              <w:tab/>
            </w:r>
            <w:r w:rsidR="00341AAA">
              <w:rPr>
                <w:noProof/>
                <w:webHidden/>
              </w:rPr>
              <w:fldChar w:fldCharType="begin"/>
            </w:r>
            <w:r w:rsidR="00341AAA">
              <w:rPr>
                <w:noProof/>
                <w:webHidden/>
              </w:rPr>
              <w:instrText xml:space="preserve"> PAGEREF _Toc39318650 \h </w:instrText>
            </w:r>
            <w:r w:rsidR="00341AAA">
              <w:rPr>
                <w:noProof/>
                <w:webHidden/>
              </w:rPr>
            </w:r>
            <w:r w:rsidR="00341AAA">
              <w:rPr>
                <w:noProof/>
                <w:webHidden/>
              </w:rPr>
              <w:fldChar w:fldCharType="separate"/>
            </w:r>
            <w:r w:rsidR="00341AAA">
              <w:rPr>
                <w:noProof/>
                <w:webHidden/>
              </w:rPr>
              <w:t>13</w:t>
            </w:r>
            <w:r w:rsidR="00341AAA">
              <w:rPr>
                <w:noProof/>
                <w:webHidden/>
              </w:rPr>
              <w:fldChar w:fldCharType="end"/>
            </w:r>
          </w:hyperlink>
        </w:p>
        <w:p w14:paraId="2A01BDDC" w14:textId="264700B3"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51" w:history="1">
            <w:r w:rsidR="00341AAA" w:rsidRPr="004A52A1">
              <w:rPr>
                <w:rStyle w:val="Hyperlink"/>
                <w:noProof/>
                <w:lang w:val="el-GR"/>
              </w:rPr>
              <w:t xml:space="preserve">1.3 Κύκλος του </w:t>
            </w:r>
            <w:r w:rsidR="00341AAA" w:rsidRPr="004A52A1">
              <w:rPr>
                <w:rStyle w:val="Hyperlink"/>
                <w:noProof/>
              </w:rPr>
              <w:t>Mohr</w:t>
            </w:r>
            <w:r w:rsidR="00341AAA" w:rsidRPr="004A52A1">
              <w:rPr>
                <w:rStyle w:val="Hyperlink"/>
                <w:noProof/>
                <w:lang w:val="el-GR"/>
              </w:rPr>
              <w:t xml:space="preserve"> για Επίπεδη Εντατική και Παραμορφωτική Κατάσταση</w:t>
            </w:r>
            <w:r w:rsidR="00341AAA">
              <w:rPr>
                <w:noProof/>
                <w:webHidden/>
              </w:rPr>
              <w:tab/>
            </w:r>
            <w:r w:rsidR="00341AAA">
              <w:rPr>
                <w:noProof/>
                <w:webHidden/>
              </w:rPr>
              <w:fldChar w:fldCharType="begin"/>
            </w:r>
            <w:r w:rsidR="00341AAA">
              <w:rPr>
                <w:noProof/>
                <w:webHidden/>
              </w:rPr>
              <w:instrText xml:space="preserve"> PAGEREF _Toc39318651 \h </w:instrText>
            </w:r>
            <w:r w:rsidR="00341AAA">
              <w:rPr>
                <w:noProof/>
                <w:webHidden/>
              </w:rPr>
            </w:r>
            <w:r w:rsidR="00341AAA">
              <w:rPr>
                <w:noProof/>
                <w:webHidden/>
              </w:rPr>
              <w:fldChar w:fldCharType="separate"/>
            </w:r>
            <w:r w:rsidR="00341AAA">
              <w:rPr>
                <w:noProof/>
                <w:webHidden/>
              </w:rPr>
              <w:t>22</w:t>
            </w:r>
            <w:r w:rsidR="00341AAA">
              <w:rPr>
                <w:noProof/>
                <w:webHidden/>
              </w:rPr>
              <w:fldChar w:fldCharType="end"/>
            </w:r>
          </w:hyperlink>
        </w:p>
        <w:p w14:paraId="1FDD585F" w14:textId="65B6F251"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52" w:history="1">
            <w:r w:rsidR="00341AAA" w:rsidRPr="004A52A1">
              <w:rPr>
                <w:rStyle w:val="Hyperlink"/>
                <w:noProof/>
                <w:lang w:val="el-GR"/>
              </w:rPr>
              <w:t xml:space="preserve">1.4 Ανάλυση τασεων σε </w:t>
            </w:r>
            <w:r w:rsidR="00341AAA" w:rsidRPr="004A52A1">
              <w:rPr>
                <w:rStyle w:val="Hyperlink"/>
                <w:i/>
                <w:iCs/>
                <w:noProof/>
                <w:lang w:val="el-GR"/>
              </w:rPr>
              <w:t>κεκλιμένα</w:t>
            </w:r>
            <w:r w:rsidR="00341AAA" w:rsidRPr="004A52A1">
              <w:rPr>
                <w:rStyle w:val="Hyperlink"/>
                <w:noProof/>
                <w:lang w:val="el-GR"/>
              </w:rPr>
              <w:t xml:space="preserve"> επίπεδα υπο αξονική φόρτιση</w:t>
            </w:r>
            <w:r w:rsidR="00341AAA">
              <w:rPr>
                <w:noProof/>
                <w:webHidden/>
              </w:rPr>
              <w:tab/>
            </w:r>
            <w:r w:rsidR="00341AAA">
              <w:rPr>
                <w:noProof/>
                <w:webHidden/>
              </w:rPr>
              <w:fldChar w:fldCharType="begin"/>
            </w:r>
            <w:r w:rsidR="00341AAA">
              <w:rPr>
                <w:noProof/>
                <w:webHidden/>
              </w:rPr>
              <w:instrText xml:space="preserve"> PAGEREF _Toc39318652 \h </w:instrText>
            </w:r>
            <w:r w:rsidR="00341AAA">
              <w:rPr>
                <w:noProof/>
                <w:webHidden/>
              </w:rPr>
            </w:r>
            <w:r w:rsidR="00341AAA">
              <w:rPr>
                <w:noProof/>
                <w:webHidden/>
              </w:rPr>
              <w:fldChar w:fldCharType="separate"/>
            </w:r>
            <w:r w:rsidR="00341AAA">
              <w:rPr>
                <w:noProof/>
                <w:webHidden/>
              </w:rPr>
              <w:t>27</w:t>
            </w:r>
            <w:r w:rsidR="00341AAA">
              <w:rPr>
                <w:noProof/>
                <w:webHidden/>
              </w:rPr>
              <w:fldChar w:fldCharType="end"/>
            </w:r>
          </w:hyperlink>
        </w:p>
        <w:p w14:paraId="0993F7E0" w14:textId="182D40E0"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53" w:history="1">
            <w:r w:rsidR="00341AAA" w:rsidRPr="004A52A1">
              <w:rPr>
                <w:rStyle w:val="Hyperlink"/>
                <w:noProof/>
                <w:lang w:val="el-GR"/>
              </w:rPr>
              <w:t>Βιβλιογραφία</w:t>
            </w:r>
            <w:r w:rsidR="00341AAA">
              <w:rPr>
                <w:noProof/>
                <w:webHidden/>
              </w:rPr>
              <w:tab/>
            </w:r>
            <w:r w:rsidR="00341AAA">
              <w:rPr>
                <w:noProof/>
                <w:webHidden/>
              </w:rPr>
              <w:fldChar w:fldCharType="begin"/>
            </w:r>
            <w:r w:rsidR="00341AAA">
              <w:rPr>
                <w:noProof/>
                <w:webHidden/>
              </w:rPr>
              <w:instrText xml:space="preserve"> PAGEREF _Toc39318653 \h </w:instrText>
            </w:r>
            <w:r w:rsidR="00341AAA">
              <w:rPr>
                <w:noProof/>
                <w:webHidden/>
              </w:rPr>
            </w:r>
            <w:r w:rsidR="00341AAA">
              <w:rPr>
                <w:noProof/>
                <w:webHidden/>
              </w:rPr>
              <w:fldChar w:fldCharType="separate"/>
            </w:r>
            <w:r w:rsidR="00341AAA">
              <w:rPr>
                <w:noProof/>
                <w:webHidden/>
              </w:rPr>
              <w:t>34</w:t>
            </w:r>
            <w:r w:rsidR="00341AAA">
              <w:rPr>
                <w:noProof/>
                <w:webHidden/>
              </w:rPr>
              <w:fldChar w:fldCharType="end"/>
            </w:r>
          </w:hyperlink>
        </w:p>
        <w:p w14:paraId="0C990B2B" w14:textId="6491736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54" w:history="1">
            <w:r w:rsidR="00341AAA" w:rsidRPr="004A52A1">
              <w:rPr>
                <w:rStyle w:val="Hyperlink"/>
                <w:noProof/>
                <w:lang w:val="el-GR"/>
              </w:rPr>
              <w:t>ΚΕΦΑΛΑΙΟ 2</w:t>
            </w:r>
            <w:r w:rsidR="00341AAA" w:rsidRPr="004A52A1">
              <w:rPr>
                <w:rStyle w:val="Hyperlink"/>
                <w:noProof/>
                <w:vertAlign w:val="superscript"/>
                <w:lang w:val="el-GR"/>
              </w:rPr>
              <w:t>Ο</w:t>
            </w:r>
            <w:r w:rsidR="00341AAA" w:rsidRPr="004A52A1">
              <w:rPr>
                <w:rStyle w:val="Hyperlink"/>
                <w:noProof/>
                <w:lang w:val="el-GR"/>
              </w:rPr>
              <w:t>: Εφελκυσμός Μεταλλικών  Ράβδων</w:t>
            </w:r>
            <w:r w:rsidR="00341AAA">
              <w:rPr>
                <w:noProof/>
                <w:webHidden/>
              </w:rPr>
              <w:tab/>
            </w:r>
            <w:r w:rsidR="00341AAA">
              <w:rPr>
                <w:noProof/>
                <w:webHidden/>
              </w:rPr>
              <w:fldChar w:fldCharType="begin"/>
            </w:r>
            <w:r w:rsidR="00341AAA">
              <w:rPr>
                <w:noProof/>
                <w:webHidden/>
              </w:rPr>
              <w:instrText xml:space="preserve"> PAGEREF _Toc39318654 \h </w:instrText>
            </w:r>
            <w:r w:rsidR="00341AAA">
              <w:rPr>
                <w:noProof/>
                <w:webHidden/>
              </w:rPr>
            </w:r>
            <w:r w:rsidR="00341AAA">
              <w:rPr>
                <w:noProof/>
                <w:webHidden/>
              </w:rPr>
              <w:fldChar w:fldCharType="separate"/>
            </w:r>
            <w:r w:rsidR="00341AAA">
              <w:rPr>
                <w:noProof/>
                <w:webHidden/>
              </w:rPr>
              <w:t>35</w:t>
            </w:r>
            <w:r w:rsidR="00341AAA">
              <w:rPr>
                <w:noProof/>
                <w:webHidden/>
              </w:rPr>
              <w:fldChar w:fldCharType="end"/>
            </w:r>
          </w:hyperlink>
        </w:p>
        <w:p w14:paraId="664E2C56" w14:textId="39ADD2E9"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55" w:history="1">
            <w:r w:rsidR="00341AAA" w:rsidRPr="004A52A1">
              <w:rPr>
                <w:rStyle w:val="Hyperlink"/>
                <w:noProof/>
                <w:lang w:val="el-GR"/>
              </w:rPr>
              <w:t>Θεωρία</w:t>
            </w:r>
            <w:r w:rsidR="00341AAA">
              <w:rPr>
                <w:noProof/>
                <w:webHidden/>
              </w:rPr>
              <w:tab/>
            </w:r>
            <w:r w:rsidR="00341AAA">
              <w:rPr>
                <w:noProof/>
                <w:webHidden/>
              </w:rPr>
              <w:fldChar w:fldCharType="begin"/>
            </w:r>
            <w:r w:rsidR="00341AAA">
              <w:rPr>
                <w:noProof/>
                <w:webHidden/>
              </w:rPr>
              <w:instrText xml:space="preserve"> PAGEREF _Toc39318655 \h </w:instrText>
            </w:r>
            <w:r w:rsidR="00341AAA">
              <w:rPr>
                <w:noProof/>
                <w:webHidden/>
              </w:rPr>
            </w:r>
            <w:r w:rsidR="00341AAA">
              <w:rPr>
                <w:noProof/>
                <w:webHidden/>
              </w:rPr>
              <w:fldChar w:fldCharType="separate"/>
            </w:r>
            <w:r w:rsidR="00341AAA">
              <w:rPr>
                <w:noProof/>
                <w:webHidden/>
              </w:rPr>
              <w:t>35</w:t>
            </w:r>
            <w:r w:rsidR="00341AAA">
              <w:rPr>
                <w:noProof/>
                <w:webHidden/>
              </w:rPr>
              <w:fldChar w:fldCharType="end"/>
            </w:r>
          </w:hyperlink>
        </w:p>
        <w:p w14:paraId="6007D687" w14:textId="20F0D514"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56" w:history="1">
            <w:r w:rsidR="00341AAA" w:rsidRPr="004A52A1">
              <w:rPr>
                <w:rStyle w:val="Hyperlink"/>
                <w:noProof/>
                <w:lang w:val="el-GR"/>
              </w:rPr>
              <w:t>2.1 Εισαγωγικά</w:t>
            </w:r>
            <w:r w:rsidR="00341AAA">
              <w:rPr>
                <w:noProof/>
                <w:webHidden/>
              </w:rPr>
              <w:tab/>
            </w:r>
            <w:r w:rsidR="00341AAA">
              <w:rPr>
                <w:noProof/>
                <w:webHidden/>
              </w:rPr>
              <w:fldChar w:fldCharType="begin"/>
            </w:r>
            <w:r w:rsidR="00341AAA">
              <w:rPr>
                <w:noProof/>
                <w:webHidden/>
              </w:rPr>
              <w:instrText xml:space="preserve"> PAGEREF _Toc39318656 \h </w:instrText>
            </w:r>
            <w:r w:rsidR="00341AAA">
              <w:rPr>
                <w:noProof/>
                <w:webHidden/>
              </w:rPr>
            </w:r>
            <w:r w:rsidR="00341AAA">
              <w:rPr>
                <w:noProof/>
                <w:webHidden/>
              </w:rPr>
              <w:fldChar w:fldCharType="separate"/>
            </w:r>
            <w:r w:rsidR="00341AAA">
              <w:rPr>
                <w:noProof/>
                <w:webHidden/>
              </w:rPr>
              <w:t>35</w:t>
            </w:r>
            <w:r w:rsidR="00341AAA">
              <w:rPr>
                <w:noProof/>
                <w:webHidden/>
              </w:rPr>
              <w:fldChar w:fldCharType="end"/>
            </w:r>
          </w:hyperlink>
        </w:p>
        <w:p w14:paraId="27BDD97A" w14:textId="3574DBD0"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57" w:history="1">
            <w:r w:rsidR="00341AAA" w:rsidRPr="004A52A1">
              <w:rPr>
                <w:rStyle w:val="Hyperlink"/>
                <w:noProof/>
                <w:lang w:val="el-GR"/>
              </w:rPr>
              <w:t xml:space="preserve">2.2 Νόμος του </w:t>
            </w:r>
            <w:r w:rsidR="00341AAA" w:rsidRPr="004A52A1">
              <w:rPr>
                <w:rStyle w:val="Hyperlink"/>
                <w:noProof/>
              </w:rPr>
              <w:t>Hooke</w:t>
            </w:r>
            <w:r w:rsidR="00341AAA">
              <w:rPr>
                <w:noProof/>
                <w:webHidden/>
              </w:rPr>
              <w:tab/>
            </w:r>
            <w:r w:rsidR="00341AAA">
              <w:rPr>
                <w:noProof/>
                <w:webHidden/>
              </w:rPr>
              <w:fldChar w:fldCharType="begin"/>
            </w:r>
            <w:r w:rsidR="00341AAA">
              <w:rPr>
                <w:noProof/>
                <w:webHidden/>
              </w:rPr>
              <w:instrText xml:space="preserve"> PAGEREF _Toc39318657 \h </w:instrText>
            </w:r>
            <w:r w:rsidR="00341AAA">
              <w:rPr>
                <w:noProof/>
                <w:webHidden/>
              </w:rPr>
            </w:r>
            <w:r w:rsidR="00341AAA">
              <w:rPr>
                <w:noProof/>
                <w:webHidden/>
              </w:rPr>
              <w:fldChar w:fldCharType="separate"/>
            </w:r>
            <w:r w:rsidR="00341AAA">
              <w:rPr>
                <w:noProof/>
                <w:webHidden/>
              </w:rPr>
              <w:t>36</w:t>
            </w:r>
            <w:r w:rsidR="00341AAA">
              <w:rPr>
                <w:noProof/>
                <w:webHidden/>
              </w:rPr>
              <w:fldChar w:fldCharType="end"/>
            </w:r>
          </w:hyperlink>
        </w:p>
        <w:p w14:paraId="394CEE65" w14:textId="4C373D4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58" w:history="1">
            <w:r w:rsidR="00341AAA" w:rsidRPr="004A52A1">
              <w:rPr>
                <w:rStyle w:val="Hyperlink"/>
                <w:noProof/>
                <w:lang w:val="el-GR"/>
              </w:rPr>
              <w:t>2.3 Απλές και Σύνθετες Ράβδοι</w:t>
            </w:r>
            <w:r w:rsidR="00341AAA">
              <w:rPr>
                <w:noProof/>
                <w:webHidden/>
              </w:rPr>
              <w:tab/>
            </w:r>
            <w:r w:rsidR="00341AAA">
              <w:rPr>
                <w:noProof/>
                <w:webHidden/>
              </w:rPr>
              <w:fldChar w:fldCharType="begin"/>
            </w:r>
            <w:r w:rsidR="00341AAA">
              <w:rPr>
                <w:noProof/>
                <w:webHidden/>
              </w:rPr>
              <w:instrText xml:space="preserve"> PAGEREF _Toc39318658 \h </w:instrText>
            </w:r>
            <w:r w:rsidR="00341AAA">
              <w:rPr>
                <w:noProof/>
                <w:webHidden/>
              </w:rPr>
            </w:r>
            <w:r w:rsidR="00341AAA">
              <w:rPr>
                <w:noProof/>
                <w:webHidden/>
              </w:rPr>
              <w:fldChar w:fldCharType="separate"/>
            </w:r>
            <w:r w:rsidR="00341AAA">
              <w:rPr>
                <w:noProof/>
                <w:webHidden/>
              </w:rPr>
              <w:t>39</w:t>
            </w:r>
            <w:r w:rsidR="00341AAA">
              <w:rPr>
                <w:noProof/>
                <w:webHidden/>
              </w:rPr>
              <w:fldChar w:fldCharType="end"/>
            </w:r>
          </w:hyperlink>
        </w:p>
        <w:p w14:paraId="576260B2" w14:textId="7EA3E8D3"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59" w:history="1">
            <w:r w:rsidR="00341AAA" w:rsidRPr="004A52A1">
              <w:rPr>
                <w:rStyle w:val="Hyperlink"/>
                <w:rFonts w:cs="Times New Roman"/>
                <w:noProof/>
                <w:lang w:val="el-GR"/>
              </w:rPr>
              <w:t>Εφαρμογή 2-1</w:t>
            </w:r>
            <w:r w:rsidR="00341AAA">
              <w:rPr>
                <w:noProof/>
                <w:webHidden/>
              </w:rPr>
              <w:tab/>
            </w:r>
            <w:r w:rsidR="00341AAA">
              <w:rPr>
                <w:noProof/>
                <w:webHidden/>
              </w:rPr>
              <w:fldChar w:fldCharType="begin"/>
            </w:r>
            <w:r w:rsidR="00341AAA">
              <w:rPr>
                <w:noProof/>
                <w:webHidden/>
              </w:rPr>
              <w:instrText xml:space="preserve"> PAGEREF _Toc39318659 \h </w:instrText>
            </w:r>
            <w:r w:rsidR="00341AAA">
              <w:rPr>
                <w:noProof/>
                <w:webHidden/>
              </w:rPr>
            </w:r>
            <w:r w:rsidR="00341AAA">
              <w:rPr>
                <w:noProof/>
                <w:webHidden/>
              </w:rPr>
              <w:fldChar w:fldCharType="separate"/>
            </w:r>
            <w:r w:rsidR="00341AAA">
              <w:rPr>
                <w:noProof/>
                <w:webHidden/>
              </w:rPr>
              <w:t>42</w:t>
            </w:r>
            <w:r w:rsidR="00341AAA">
              <w:rPr>
                <w:noProof/>
                <w:webHidden/>
              </w:rPr>
              <w:fldChar w:fldCharType="end"/>
            </w:r>
          </w:hyperlink>
        </w:p>
        <w:p w14:paraId="74247BDB" w14:textId="5CEF9EE7"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0" w:history="1">
            <w:r w:rsidR="00341AAA" w:rsidRPr="004A52A1">
              <w:rPr>
                <w:rStyle w:val="Hyperlink"/>
                <w:rFonts w:cs="Times New Roman"/>
                <w:noProof/>
                <w:lang w:val="el-GR"/>
              </w:rPr>
              <w:t>Εφαρμογή 2-2</w:t>
            </w:r>
            <w:r w:rsidR="00341AAA">
              <w:rPr>
                <w:noProof/>
                <w:webHidden/>
              </w:rPr>
              <w:tab/>
            </w:r>
            <w:r w:rsidR="00341AAA">
              <w:rPr>
                <w:noProof/>
                <w:webHidden/>
              </w:rPr>
              <w:fldChar w:fldCharType="begin"/>
            </w:r>
            <w:r w:rsidR="00341AAA">
              <w:rPr>
                <w:noProof/>
                <w:webHidden/>
              </w:rPr>
              <w:instrText xml:space="preserve"> PAGEREF _Toc39318660 \h </w:instrText>
            </w:r>
            <w:r w:rsidR="00341AAA">
              <w:rPr>
                <w:noProof/>
                <w:webHidden/>
              </w:rPr>
            </w:r>
            <w:r w:rsidR="00341AAA">
              <w:rPr>
                <w:noProof/>
                <w:webHidden/>
              </w:rPr>
              <w:fldChar w:fldCharType="separate"/>
            </w:r>
            <w:r w:rsidR="00341AAA">
              <w:rPr>
                <w:noProof/>
                <w:webHidden/>
              </w:rPr>
              <w:t>43</w:t>
            </w:r>
            <w:r w:rsidR="00341AAA">
              <w:rPr>
                <w:noProof/>
                <w:webHidden/>
              </w:rPr>
              <w:fldChar w:fldCharType="end"/>
            </w:r>
          </w:hyperlink>
        </w:p>
        <w:p w14:paraId="36B06FAE" w14:textId="6AAD9D9E"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1" w:history="1">
            <w:r w:rsidR="00341AAA" w:rsidRPr="004A52A1">
              <w:rPr>
                <w:rStyle w:val="Hyperlink"/>
                <w:rFonts w:ascii="Times New Roman" w:hAnsi="Times New Roman" w:cs="Times New Roman"/>
                <w:noProof/>
                <w:lang w:val="el-GR"/>
              </w:rPr>
              <w:t>2.4 Ασκήσεις προβλημάτων εφαρμογής φορτίου σε εφελκυσμό και/ή θλίψη</w:t>
            </w:r>
            <w:r w:rsidR="00341AAA">
              <w:rPr>
                <w:noProof/>
                <w:webHidden/>
              </w:rPr>
              <w:tab/>
            </w:r>
            <w:r w:rsidR="00341AAA">
              <w:rPr>
                <w:noProof/>
                <w:webHidden/>
              </w:rPr>
              <w:fldChar w:fldCharType="begin"/>
            </w:r>
            <w:r w:rsidR="00341AAA">
              <w:rPr>
                <w:noProof/>
                <w:webHidden/>
              </w:rPr>
              <w:instrText xml:space="preserve"> PAGEREF _Toc39318661 \h </w:instrText>
            </w:r>
            <w:r w:rsidR="00341AAA">
              <w:rPr>
                <w:noProof/>
                <w:webHidden/>
              </w:rPr>
            </w:r>
            <w:r w:rsidR="00341AAA">
              <w:rPr>
                <w:noProof/>
                <w:webHidden/>
              </w:rPr>
              <w:fldChar w:fldCharType="separate"/>
            </w:r>
            <w:r w:rsidR="00341AAA">
              <w:rPr>
                <w:noProof/>
                <w:webHidden/>
              </w:rPr>
              <w:t>44</w:t>
            </w:r>
            <w:r w:rsidR="00341AAA">
              <w:rPr>
                <w:noProof/>
                <w:webHidden/>
              </w:rPr>
              <w:fldChar w:fldCharType="end"/>
            </w:r>
          </w:hyperlink>
        </w:p>
        <w:p w14:paraId="29B92813" w14:textId="6B77DEA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2" w:history="1">
            <w:r w:rsidR="00341AAA" w:rsidRPr="004A52A1">
              <w:rPr>
                <w:rStyle w:val="Hyperlink"/>
                <w:rFonts w:cs="Times New Roman"/>
                <w:noProof/>
                <w:lang w:val="el-GR"/>
              </w:rPr>
              <w:t>Β. Πείραμα Εφελκυσμού</w:t>
            </w:r>
            <w:r w:rsidR="00341AAA">
              <w:rPr>
                <w:noProof/>
                <w:webHidden/>
              </w:rPr>
              <w:tab/>
            </w:r>
            <w:r w:rsidR="00341AAA">
              <w:rPr>
                <w:noProof/>
                <w:webHidden/>
              </w:rPr>
              <w:fldChar w:fldCharType="begin"/>
            </w:r>
            <w:r w:rsidR="00341AAA">
              <w:rPr>
                <w:noProof/>
                <w:webHidden/>
              </w:rPr>
              <w:instrText xml:space="preserve"> PAGEREF _Toc39318662 \h </w:instrText>
            </w:r>
            <w:r w:rsidR="00341AAA">
              <w:rPr>
                <w:noProof/>
                <w:webHidden/>
              </w:rPr>
            </w:r>
            <w:r w:rsidR="00341AAA">
              <w:rPr>
                <w:noProof/>
                <w:webHidden/>
              </w:rPr>
              <w:fldChar w:fldCharType="separate"/>
            </w:r>
            <w:r w:rsidR="00341AAA">
              <w:rPr>
                <w:noProof/>
                <w:webHidden/>
              </w:rPr>
              <w:t>50</w:t>
            </w:r>
            <w:r w:rsidR="00341AAA">
              <w:rPr>
                <w:noProof/>
                <w:webHidden/>
              </w:rPr>
              <w:fldChar w:fldCharType="end"/>
            </w:r>
          </w:hyperlink>
        </w:p>
        <w:p w14:paraId="3F432DC7" w14:textId="1EA2F430"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3" w:history="1">
            <w:r w:rsidR="00341AAA" w:rsidRPr="004A52A1">
              <w:rPr>
                <w:rStyle w:val="Hyperlink"/>
                <w:noProof/>
                <w:lang w:val="el-GR"/>
              </w:rPr>
              <w:t>ΚΕΦΑΛΑΙΟ 3</w:t>
            </w:r>
            <w:r w:rsidR="00341AAA" w:rsidRPr="004A52A1">
              <w:rPr>
                <w:rStyle w:val="Hyperlink"/>
                <w:noProof/>
                <w:vertAlign w:val="superscript"/>
                <w:lang w:val="el-GR"/>
              </w:rPr>
              <w:t>Ο</w:t>
            </w:r>
            <w:r w:rsidR="00341AAA" w:rsidRPr="004A52A1">
              <w:rPr>
                <w:rStyle w:val="Hyperlink"/>
                <w:noProof/>
                <w:lang w:val="el-GR"/>
              </w:rPr>
              <w:t xml:space="preserve"> Κάμψη Δοκών</w:t>
            </w:r>
            <w:r w:rsidR="00341AAA">
              <w:rPr>
                <w:noProof/>
                <w:webHidden/>
              </w:rPr>
              <w:tab/>
            </w:r>
            <w:r w:rsidR="00341AAA">
              <w:rPr>
                <w:noProof/>
                <w:webHidden/>
              </w:rPr>
              <w:fldChar w:fldCharType="begin"/>
            </w:r>
            <w:r w:rsidR="00341AAA">
              <w:rPr>
                <w:noProof/>
                <w:webHidden/>
              </w:rPr>
              <w:instrText xml:space="preserve"> PAGEREF _Toc39318663 \h </w:instrText>
            </w:r>
            <w:r w:rsidR="00341AAA">
              <w:rPr>
                <w:noProof/>
                <w:webHidden/>
              </w:rPr>
            </w:r>
            <w:r w:rsidR="00341AAA">
              <w:rPr>
                <w:noProof/>
                <w:webHidden/>
              </w:rPr>
              <w:fldChar w:fldCharType="separate"/>
            </w:r>
            <w:r w:rsidR="00341AAA">
              <w:rPr>
                <w:noProof/>
                <w:webHidden/>
              </w:rPr>
              <w:t>54</w:t>
            </w:r>
            <w:r w:rsidR="00341AAA">
              <w:rPr>
                <w:noProof/>
                <w:webHidden/>
              </w:rPr>
              <w:fldChar w:fldCharType="end"/>
            </w:r>
          </w:hyperlink>
        </w:p>
        <w:p w14:paraId="0F401312" w14:textId="235524BF"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64" w:history="1">
            <w:r w:rsidR="00341AAA" w:rsidRPr="004A52A1">
              <w:rPr>
                <w:rStyle w:val="Hyperlink"/>
                <w:noProof/>
                <w:lang w:val="el-GR"/>
              </w:rPr>
              <w:t>Α. ΘΕΩΡΙΑ</w:t>
            </w:r>
            <w:r w:rsidR="00341AAA">
              <w:rPr>
                <w:noProof/>
                <w:webHidden/>
              </w:rPr>
              <w:tab/>
            </w:r>
            <w:r w:rsidR="00341AAA">
              <w:rPr>
                <w:noProof/>
                <w:webHidden/>
              </w:rPr>
              <w:fldChar w:fldCharType="begin"/>
            </w:r>
            <w:r w:rsidR="00341AAA">
              <w:rPr>
                <w:noProof/>
                <w:webHidden/>
              </w:rPr>
              <w:instrText xml:space="preserve"> PAGEREF _Toc39318664 \h </w:instrText>
            </w:r>
            <w:r w:rsidR="00341AAA">
              <w:rPr>
                <w:noProof/>
                <w:webHidden/>
              </w:rPr>
            </w:r>
            <w:r w:rsidR="00341AAA">
              <w:rPr>
                <w:noProof/>
                <w:webHidden/>
              </w:rPr>
              <w:fldChar w:fldCharType="separate"/>
            </w:r>
            <w:r w:rsidR="00341AAA">
              <w:rPr>
                <w:noProof/>
                <w:webHidden/>
              </w:rPr>
              <w:t>54</w:t>
            </w:r>
            <w:r w:rsidR="00341AAA">
              <w:rPr>
                <w:noProof/>
                <w:webHidden/>
              </w:rPr>
              <w:fldChar w:fldCharType="end"/>
            </w:r>
          </w:hyperlink>
        </w:p>
        <w:p w14:paraId="282862F8" w14:textId="4A60D33A"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65" w:history="1">
            <w:r w:rsidR="00341AAA" w:rsidRPr="004A52A1">
              <w:rPr>
                <w:rStyle w:val="Hyperlink"/>
                <w:noProof/>
                <w:lang w:val="el-GR"/>
              </w:rPr>
              <w:t>3.1 Διαγράμματα καμπτικών ροπών</w:t>
            </w:r>
            <w:r w:rsidR="00341AAA">
              <w:rPr>
                <w:noProof/>
                <w:webHidden/>
              </w:rPr>
              <w:tab/>
            </w:r>
            <w:r w:rsidR="00341AAA">
              <w:rPr>
                <w:noProof/>
                <w:webHidden/>
              </w:rPr>
              <w:fldChar w:fldCharType="begin"/>
            </w:r>
            <w:r w:rsidR="00341AAA">
              <w:rPr>
                <w:noProof/>
                <w:webHidden/>
              </w:rPr>
              <w:instrText xml:space="preserve"> PAGEREF _Toc39318665 \h </w:instrText>
            </w:r>
            <w:r w:rsidR="00341AAA">
              <w:rPr>
                <w:noProof/>
                <w:webHidden/>
              </w:rPr>
            </w:r>
            <w:r w:rsidR="00341AAA">
              <w:rPr>
                <w:noProof/>
                <w:webHidden/>
              </w:rPr>
              <w:fldChar w:fldCharType="separate"/>
            </w:r>
            <w:r w:rsidR="00341AAA">
              <w:rPr>
                <w:noProof/>
                <w:webHidden/>
              </w:rPr>
              <w:t>54</w:t>
            </w:r>
            <w:r w:rsidR="00341AAA">
              <w:rPr>
                <w:noProof/>
                <w:webHidden/>
              </w:rPr>
              <w:fldChar w:fldCharType="end"/>
            </w:r>
          </w:hyperlink>
        </w:p>
        <w:p w14:paraId="30699E3C" w14:textId="0A94F24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6" w:history="1">
            <w:r w:rsidR="00341AAA" w:rsidRPr="004A52A1">
              <w:rPr>
                <w:rStyle w:val="Hyperlink"/>
                <w:rFonts w:cs="Times New Roman"/>
                <w:noProof/>
                <w:lang w:val="el-GR"/>
              </w:rPr>
              <w:t>3.2 Εφαρμογές</w:t>
            </w:r>
            <w:r w:rsidR="00341AAA">
              <w:rPr>
                <w:noProof/>
                <w:webHidden/>
              </w:rPr>
              <w:tab/>
            </w:r>
            <w:r w:rsidR="00341AAA">
              <w:rPr>
                <w:noProof/>
                <w:webHidden/>
              </w:rPr>
              <w:fldChar w:fldCharType="begin"/>
            </w:r>
            <w:r w:rsidR="00341AAA">
              <w:rPr>
                <w:noProof/>
                <w:webHidden/>
              </w:rPr>
              <w:instrText xml:space="preserve"> PAGEREF _Toc39318666 \h </w:instrText>
            </w:r>
            <w:r w:rsidR="00341AAA">
              <w:rPr>
                <w:noProof/>
                <w:webHidden/>
              </w:rPr>
            </w:r>
            <w:r w:rsidR="00341AAA">
              <w:rPr>
                <w:noProof/>
                <w:webHidden/>
              </w:rPr>
              <w:fldChar w:fldCharType="separate"/>
            </w:r>
            <w:r w:rsidR="00341AAA">
              <w:rPr>
                <w:noProof/>
                <w:webHidden/>
              </w:rPr>
              <w:t>59</w:t>
            </w:r>
            <w:r w:rsidR="00341AAA">
              <w:rPr>
                <w:noProof/>
                <w:webHidden/>
              </w:rPr>
              <w:fldChar w:fldCharType="end"/>
            </w:r>
          </w:hyperlink>
        </w:p>
        <w:p w14:paraId="5EE82AFA" w14:textId="7FA769EA" w:rsidR="00341AAA" w:rsidRDefault="007B05DF">
          <w:pPr>
            <w:pStyle w:val="TOC1"/>
            <w:tabs>
              <w:tab w:val="left" w:pos="660"/>
              <w:tab w:val="right" w:leader="dot" w:pos="9350"/>
            </w:tabs>
            <w:rPr>
              <w:rFonts w:asciiTheme="minorHAnsi" w:eastAsiaTheme="minorEastAsia" w:hAnsiTheme="minorHAnsi" w:cstheme="minorBidi"/>
              <w:noProof/>
              <w:lang w:val="el-GR" w:eastAsia="el-GR"/>
            </w:rPr>
          </w:pPr>
          <w:hyperlink w:anchor="_Toc39318667" w:history="1">
            <w:r w:rsidR="00341AAA" w:rsidRPr="004A52A1">
              <w:rPr>
                <w:rStyle w:val="Hyperlink"/>
                <w:rFonts w:cstheme="majorBidi"/>
                <w:noProof/>
                <w:lang w:val="el-GR"/>
              </w:rPr>
              <w:t>1.2</w:t>
            </w:r>
            <w:r w:rsidR="00341AAA">
              <w:rPr>
                <w:rFonts w:asciiTheme="minorHAnsi" w:eastAsiaTheme="minorEastAsia" w:hAnsiTheme="minorHAnsi" w:cstheme="minorBidi"/>
                <w:noProof/>
                <w:lang w:val="el-GR" w:eastAsia="el-GR"/>
              </w:rPr>
              <w:tab/>
            </w:r>
            <w:r w:rsidR="00341AAA" w:rsidRPr="004A52A1">
              <w:rPr>
                <w:rStyle w:val="Hyperlink"/>
                <w:noProof/>
                <w:lang w:val="el-GR"/>
              </w:rPr>
              <w:t>Η μέθοδος ’</w:t>
            </w:r>
            <w:r w:rsidR="00341AAA" w:rsidRPr="004A52A1">
              <w:rPr>
                <w:rStyle w:val="Hyperlink"/>
                <w:i/>
                <w:iCs/>
                <w:noProof/>
                <w:lang w:val="el-GR"/>
              </w:rPr>
              <w:t>12 23 68</w:t>
            </w:r>
            <w:r w:rsidR="00341AAA" w:rsidRPr="004A52A1">
              <w:rPr>
                <w:rStyle w:val="Hyperlink"/>
                <w:noProof/>
                <w:lang w:val="el-GR"/>
              </w:rPr>
              <w:t xml:space="preserve">’ για τον υπολογισμό του βέλους κάμψης δοκών (Μέθοδος </w:t>
            </w:r>
            <w:r w:rsidR="00341AAA" w:rsidRPr="004A52A1">
              <w:rPr>
                <w:rStyle w:val="Hyperlink"/>
                <w:noProof/>
              </w:rPr>
              <w:t>Myosotis</w:t>
            </w:r>
            <w:r w:rsidR="00341AAA" w:rsidRPr="004A52A1">
              <w:rPr>
                <w:rStyle w:val="Hyperlink"/>
                <w:noProof/>
                <w:lang w:val="el-GR"/>
              </w:rPr>
              <w:t xml:space="preserve"> )</w:t>
            </w:r>
            <w:r w:rsidR="00341AAA">
              <w:rPr>
                <w:noProof/>
                <w:webHidden/>
              </w:rPr>
              <w:tab/>
            </w:r>
            <w:r w:rsidR="00341AAA">
              <w:rPr>
                <w:noProof/>
                <w:webHidden/>
              </w:rPr>
              <w:fldChar w:fldCharType="begin"/>
            </w:r>
            <w:r w:rsidR="00341AAA">
              <w:rPr>
                <w:noProof/>
                <w:webHidden/>
              </w:rPr>
              <w:instrText xml:space="preserve"> PAGEREF _Toc39318667 \h </w:instrText>
            </w:r>
            <w:r w:rsidR="00341AAA">
              <w:rPr>
                <w:noProof/>
                <w:webHidden/>
              </w:rPr>
            </w:r>
            <w:r w:rsidR="00341AAA">
              <w:rPr>
                <w:noProof/>
                <w:webHidden/>
              </w:rPr>
              <w:fldChar w:fldCharType="separate"/>
            </w:r>
            <w:r w:rsidR="00341AAA">
              <w:rPr>
                <w:noProof/>
                <w:webHidden/>
              </w:rPr>
              <w:t>64</w:t>
            </w:r>
            <w:r w:rsidR="00341AAA">
              <w:rPr>
                <w:noProof/>
                <w:webHidden/>
              </w:rPr>
              <w:fldChar w:fldCharType="end"/>
            </w:r>
          </w:hyperlink>
        </w:p>
        <w:p w14:paraId="0BC5A818" w14:textId="01C5C801"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68" w:history="1">
            <w:r w:rsidR="00341AAA" w:rsidRPr="004A52A1">
              <w:rPr>
                <w:rStyle w:val="Hyperlink"/>
                <w:rFonts w:ascii="Times New Roman" w:hAnsi="Times New Roman" w:cs="Times New Roman"/>
                <w:noProof/>
                <w:lang w:val="el-GR"/>
              </w:rPr>
              <w:t>Ασκήσεις   προς λύση</w:t>
            </w:r>
            <w:r w:rsidR="00341AAA">
              <w:rPr>
                <w:noProof/>
                <w:webHidden/>
              </w:rPr>
              <w:tab/>
            </w:r>
            <w:r w:rsidR="00341AAA">
              <w:rPr>
                <w:noProof/>
                <w:webHidden/>
              </w:rPr>
              <w:fldChar w:fldCharType="begin"/>
            </w:r>
            <w:r w:rsidR="00341AAA">
              <w:rPr>
                <w:noProof/>
                <w:webHidden/>
              </w:rPr>
              <w:instrText xml:space="preserve"> PAGEREF _Toc39318668 \h </w:instrText>
            </w:r>
            <w:r w:rsidR="00341AAA">
              <w:rPr>
                <w:noProof/>
                <w:webHidden/>
              </w:rPr>
            </w:r>
            <w:r w:rsidR="00341AAA">
              <w:rPr>
                <w:noProof/>
                <w:webHidden/>
              </w:rPr>
              <w:fldChar w:fldCharType="separate"/>
            </w:r>
            <w:r w:rsidR="00341AAA">
              <w:rPr>
                <w:noProof/>
                <w:webHidden/>
              </w:rPr>
              <w:t>78</w:t>
            </w:r>
            <w:r w:rsidR="00341AAA">
              <w:rPr>
                <w:noProof/>
                <w:webHidden/>
              </w:rPr>
              <w:fldChar w:fldCharType="end"/>
            </w:r>
          </w:hyperlink>
        </w:p>
        <w:p w14:paraId="38CE4A14" w14:textId="3FA673F1" w:rsidR="00341AAA" w:rsidRDefault="007B05DF">
          <w:pPr>
            <w:pStyle w:val="TOC2"/>
            <w:tabs>
              <w:tab w:val="right" w:leader="dot" w:pos="9350"/>
            </w:tabs>
            <w:rPr>
              <w:rFonts w:asciiTheme="minorHAnsi" w:eastAsiaTheme="minorEastAsia" w:hAnsiTheme="minorHAnsi" w:cstheme="minorBidi"/>
              <w:noProof/>
              <w:lang w:val="el-GR" w:eastAsia="el-GR"/>
            </w:rPr>
          </w:pPr>
          <w:hyperlink w:anchor="_Toc39318669" w:history="1">
            <w:r w:rsidR="00341AAA" w:rsidRPr="004A52A1">
              <w:rPr>
                <w:rStyle w:val="Hyperlink"/>
                <w:noProof/>
                <w:lang w:val="el-GR"/>
              </w:rPr>
              <w:t>3.3 Τάση καθαρής κάμψης</w:t>
            </w:r>
            <w:r w:rsidR="00341AAA">
              <w:rPr>
                <w:noProof/>
                <w:webHidden/>
              </w:rPr>
              <w:tab/>
            </w:r>
            <w:r w:rsidR="00341AAA">
              <w:rPr>
                <w:noProof/>
                <w:webHidden/>
              </w:rPr>
              <w:fldChar w:fldCharType="begin"/>
            </w:r>
            <w:r w:rsidR="00341AAA">
              <w:rPr>
                <w:noProof/>
                <w:webHidden/>
              </w:rPr>
              <w:instrText xml:space="preserve"> PAGEREF _Toc39318669 \h </w:instrText>
            </w:r>
            <w:r w:rsidR="00341AAA">
              <w:rPr>
                <w:noProof/>
                <w:webHidden/>
              </w:rPr>
            </w:r>
            <w:r w:rsidR="00341AAA">
              <w:rPr>
                <w:noProof/>
                <w:webHidden/>
              </w:rPr>
              <w:fldChar w:fldCharType="separate"/>
            </w:r>
            <w:r w:rsidR="00341AAA">
              <w:rPr>
                <w:noProof/>
                <w:webHidden/>
              </w:rPr>
              <w:t>81</w:t>
            </w:r>
            <w:r w:rsidR="00341AAA">
              <w:rPr>
                <w:noProof/>
                <w:webHidden/>
              </w:rPr>
              <w:fldChar w:fldCharType="end"/>
            </w:r>
          </w:hyperlink>
        </w:p>
        <w:p w14:paraId="5CFCC54B" w14:textId="7CBDB675"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0" w:history="1">
            <w:r w:rsidR="00341AAA" w:rsidRPr="004A52A1">
              <w:rPr>
                <w:rStyle w:val="Hyperlink"/>
                <w:noProof/>
                <w:lang w:val="el-GR"/>
              </w:rPr>
              <w:t>Β. ΠΕΙΡΑΜΑ ΚΑΜΨΗΣ ΜΕΤΑΛΛΙΚΗΣ ΔΟΚΟΥ</w:t>
            </w:r>
            <w:r w:rsidR="00341AAA">
              <w:rPr>
                <w:noProof/>
                <w:webHidden/>
              </w:rPr>
              <w:tab/>
            </w:r>
            <w:r w:rsidR="00341AAA">
              <w:rPr>
                <w:noProof/>
                <w:webHidden/>
              </w:rPr>
              <w:fldChar w:fldCharType="begin"/>
            </w:r>
            <w:r w:rsidR="00341AAA">
              <w:rPr>
                <w:noProof/>
                <w:webHidden/>
              </w:rPr>
              <w:instrText xml:space="preserve"> PAGEREF _Toc39318670 \h </w:instrText>
            </w:r>
            <w:r w:rsidR="00341AAA">
              <w:rPr>
                <w:noProof/>
                <w:webHidden/>
              </w:rPr>
            </w:r>
            <w:r w:rsidR="00341AAA">
              <w:rPr>
                <w:noProof/>
                <w:webHidden/>
              </w:rPr>
              <w:fldChar w:fldCharType="separate"/>
            </w:r>
            <w:r w:rsidR="00341AAA">
              <w:rPr>
                <w:noProof/>
                <w:webHidden/>
              </w:rPr>
              <w:t>84</w:t>
            </w:r>
            <w:r w:rsidR="00341AAA">
              <w:rPr>
                <w:noProof/>
                <w:webHidden/>
              </w:rPr>
              <w:fldChar w:fldCharType="end"/>
            </w:r>
          </w:hyperlink>
        </w:p>
        <w:p w14:paraId="6829BAE4" w14:textId="42B35F8B"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1" w:history="1">
            <w:r w:rsidR="00341AAA" w:rsidRPr="004A52A1">
              <w:rPr>
                <w:rStyle w:val="Hyperlink"/>
                <w:noProof/>
                <w:lang w:val="el-GR"/>
              </w:rPr>
              <w:t>Β.1 Θεωρητικός Υπολογισμός του Βέλους Κάμψης Δοκού με φόρτιση σε δύο Συμμετρικά Σημεία πέριξ του Κέντρου</w:t>
            </w:r>
            <w:r w:rsidR="00341AAA">
              <w:rPr>
                <w:noProof/>
                <w:webHidden/>
              </w:rPr>
              <w:tab/>
            </w:r>
            <w:r w:rsidR="00341AAA">
              <w:rPr>
                <w:noProof/>
                <w:webHidden/>
              </w:rPr>
              <w:fldChar w:fldCharType="begin"/>
            </w:r>
            <w:r w:rsidR="00341AAA">
              <w:rPr>
                <w:noProof/>
                <w:webHidden/>
              </w:rPr>
              <w:instrText xml:space="preserve"> PAGEREF _Toc39318671 \h </w:instrText>
            </w:r>
            <w:r w:rsidR="00341AAA">
              <w:rPr>
                <w:noProof/>
                <w:webHidden/>
              </w:rPr>
            </w:r>
            <w:r w:rsidR="00341AAA">
              <w:rPr>
                <w:noProof/>
                <w:webHidden/>
              </w:rPr>
              <w:fldChar w:fldCharType="separate"/>
            </w:r>
            <w:r w:rsidR="00341AAA">
              <w:rPr>
                <w:noProof/>
                <w:webHidden/>
              </w:rPr>
              <w:t>84</w:t>
            </w:r>
            <w:r w:rsidR="00341AAA">
              <w:rPr>
                <w:noProof/>
                <w:webHidden/>
              </w:rPr>
              <w:fldChar w:fldCharType="end"/>
            </w:r>
          </w:hyperlink>
        </w:p>
        <w:p w14:paraId="23F3A535" w14:textId="1B02B66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2" w:history="1">
            <w:r w:rsidR="00341AAA" w:rsidRPr="004A52A1">
              <w:rPr>
                <w:rStyle w:val="Hyperlink"/>
                <w:noProof/>
                <w:lang w:val="el-GR"/>
              </w:rPr>
              <w:t>ΘΕΩΡΗΜΑ ΡΟΠΩΝ-ΕΜΒΑΔΩΝ</w:t>
            </w:r>
            <w:r w:rsidR="00341AAA">
              <w:rPr>
                <w:noProof/>
                <w:webHidden/>
              </w:rPr>
              <w:tab/>
            </w:r>
            <w:r w:rsidR="00341AAA">
              <w:rPr>
                <w:noProof/>
                <w:webHidden/>
              </w:rPr>
              <w:fldChar w:fldCharType="begin"/>
            </w:r>
            <w:r w:rsidR="00341AAA">
              <w:rPr>
                <w:noProof/>
                <w:webHidden/>
              </w:rPr>
              <w:instrText xml:space="preserve"> PAGEREF _Toc39318672 \h </w:instrText>
            </w:r>
            <w:r w:rsidR="00341AAA">
              <w:rPr>
                <w:noProof/>
                <w:webHidden/>
              </w:rPr>
            </w:r>
            <w:r w:rsidR="00341AAA">
              <w:rPr>
                <w:noProof/>
                <w:webHidden/>
              </w:rPr>
              <w:fldChar w:fldCharType="separate"/>
            </w:r>
            <w:r w:rsidR="00341AAA">
              <w:rPr>
                <w:noProof/>
                <w:webHidden/>
              </w:rPr>
              <w:t>85</w:t>
            </w:r>
            <w:r w:rsidR="00341AAA">
              <w:rPr>
                <w:noProof/>
                <w:webHidden/>
              </w:rPr>
              <w:fldChar w:fldCharType="end"/>
            </w:r>
          </w:hyperlink>
        </w:p>
        <w:p w14:paraId="551596B4" w14:textId="277BB8DC"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3" w:history="1">
            <w:r w:rsidR="00341AAA" w:rsidRPr="004A52A1">
              <w:rPr>
                <w:rStyle w:val="Hyperlink"/>
                <w:noProof/>
                <w:lang w:val="el-GR"/>
              </w:rPr>
              <w:t>Β.2  ΠΕΙΡΑΜΑΤΙΚΑ ΔΕΔΟΜΕΝΑ</w:t>
            </w:r>
            <w:r w:rsidR="00341AAA">
              <w:rPr>
                <w:noProof/>
                <w:webHidden/>
              </w:rPr>
              <w:tab/>
            </w:r>
            <w:r w:rsidR="00341AAA">
              <w:rPr>
                <w:noProof/>
                <w:webHidden/>
              </w:rPr>
              <w:fldChar w:fldCharType="begin"/>
            </w:r>
            <w:r w:rsidR="00341AAA">
              <w:rPr>
                <w:noProof/>
                <w:webHidden/>
              </w:rPr>
              <w:instrText xml:space="preserve"> PAGEREF _Toc39318673 \h </w:instrText>
            </w:r>
            <w:r w:rsidR="00341AAA">
              <w:rPr>
                <w:noProof/>
                <w:webHidden/>
              </w:rPr>
            </w:r>
            <w:r w:rsidR="00341AAA">
              <w:rPr>
                <w:noProof/>
                <w:webHidden/>
              </w:rPr>
              <w:fldChar w:fldCharType="separate"/>
            </w:r>
            <w:r w:rsidR="00341AAA">
              <w:rPr>
                <w:noProof/>
                <w:webHidden/>
              </w:rPr>
              <w:t>88</w:t>
            </w:r>
            <w:r w:rsidR="00341AAA">
              <w:rPr>
                <w:noProof/>
                <w:webHidden/>
              </w:rPr>
              <w:fldChar w:fldCharType="end"/>
            </w:r>
          </w:hyperlink>
        </w:p>
        <w:p w14:paraId="384356ED" w14:textId="49CEE143"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4" w:history="1">
            <w:r w:rsidR="00341AAA" w:rsidRPr="004A52A1">
              <w:rPr>
                <w:rStyle w:val="Hyperlink"/>
                <w:noProof/>
                <w:lang w:val="el-GR"/>
              </w:rPr>
              <w:t>Υπολογισμός του μέτρου ελαστικότητας Ε,  της υπό κάμψη χαλύβδινης δοκού</w:t>
            </w:r>
            <w:r w:rsidR="00341AAA">
              <w:rPr>
                <w:noProof/>
                <w:webHidden/>
              </w:rPr>
              <w:tab/>
            </w:r>
            <w:r w:rsidR="00341AAA">
              <w:rPr>
                <w:noProof/>
                <w:webHidden/>
              </w:rPr>
              <w:fldChar w:fldCharType="begin"/>
            </w:r>
            <w:r w:rsidR="00341AAA">
              <w:rPr>
                <w:noProof/>
                <w:webHidden/>
              </w:rPr>
              <w:instrText xml:space="preserve"> PAGEREF _Toc39318674 \h </w:instrText>
            </w:r>
            <w:r w:rsidR="00341AAA">
              <w:rPr>
                <w:noProof/>
                <w:webHidden/>
              </w:rPr>
            </w:r>
            <w:r w:rsidR="00341AAA">
              <w:rPr>
                <w:noProof/>
                <w:webHidden/>
              </w:rPr>
              <w:fldChar w:fldCharType="separate"/>
            </w:r>
            <w:r w:rsidR="00341AAA">
              <w:rPr>
                <w:noProof/>
                <w:webHidden/>
              </w:rPr>
              <w:t>90</w:t>
            </w:r>
            <w:r w:rsidR="00341AAA">
              <w:rPr>
                <w:noProof/>
                <w:webHidden/>
              </w:rPr>
              <w:fldChar w:fldCharType="end"/>
            </w:r>
          </w:hyperlink>
        </w:p>
        <w:p w14:paraId="0A6A8C48" w14:textId="3C5E708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5" w:history="1">
            <w:r w:rsidR="00341AAA" w:rsidRPr="004A52A1">
              <w:rPr>
                <w:rStyle w:val="Hyperlink"/>
                <w:noProof/>
                <w:lang w:val="el-GR"/>
              </w:rPr>
              <w:t>Θεωρητικός προσδιορισμός του βέλους κάμψης σε συμμετρικά φορτιζόμενη  δοκό</w:t>
            </w:r>
            <w:r w:rsidR="00341AAA">
              <w:rPr>
                <w:noProof/>
                <w:webHidden/>
              </w:rPr>
              <w:tab/>
            </w:r>
            <w:r w:rsidR="00341AAA">
              <w:rPr>
                <w:noProof/>
                <w:webHidden/>
              </w:rPr>
              <w:fldChar w:fldCharType="begin"/>
            </w:r>
            <w:r w:rsidR="00341AAA">
              <w:rPr>
                <w:noProof/>
                <w:webHidden/>
              </w:rPr>
              <w:instrText xml:space="preserve"> PAGEREF _Toc39318675 \h </w:instrText>
            </w:r>
            <w:r w:rsidR="00341AAA">
              <w:rPr>
                <w:noProof/>
                <w:webHidden/>
              </w:rPr>
            </w:r>
            <w:r w:rsidR="00341AAA">
              <w:rPr>
                <w:noProof/>
                <w:webHidden/>
              </w:rPr>
              <w:fldChar w:fldCharType="separate"/>
            </w:r>
            <w:r w:rsidR="00341AAA">
              <w:rPr>
                <w:noProof/>
                <w:webHidden/>
              </w:rPr>
              <w:t>91</w:t>
            </w:r>
            <w:r w:rsidR="00341AAA">
              <w:rPr>
                <w:noProof/>
                <w:webHidden/>
              </w:rPr>
              <w:fldChar w:fldCharType="end"/>
            </w:r>
          </w:hyperlink>
        </w:p>
        <w:p w14:paraId="349452E4" w14:textId="00E8DABC"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6" w:history="1">
            <w:r w:rsidR="00341AAA" w:rsidRPr="004A52A1">
              <w:rPr>
                <w:rStyle w:val="Hyperlink"/>
                <w:noProof/>
                <w:lang w:val="el-GR"/>
              </w:rPr>
              <w:t>ΚΕΦΑΛΑΙΟ 4</w:t>
            </w:r>
            <w:r w:rsidR="00341AAA" w:rsidRPr="004A52A1">
              <w:rPr>
                <w:rStyle w:val="Hyperlink"/>
                <w:noProof/>
                <w:vertAlign w:val="superscript"/>
                <w:lang w:val="el-GR"/>
              </w:rPr>
              <w:t>Ο</w:t>
            </w:r>
            <w:r w:rsidR="00341AAA" w:rsidRPr="004A52A1">
              <w:rPr>
                <w:rStyle w:val="Hyperlink"/>
                <w:noProof/>
                <w:lang w:val="el-GR"/>
              </w:rPr>
              <w:t xml:space="preserve"> Στρέψη Δοκών</w:t>
            </w:r>
            <w:r w:rsidR="00341AAA">
              <w:rPr>
                <w:noProof/>
                <w:webHidden/>
              </w:rPr>
              <w:tab/>
            </w:r>
            <w:r w:rsidR="00341AAA">
              <w:rPr>
                <w:noProof/>
                <w:webHidden/>
              </w:rPr>
              <w:fldChar w:fldCharType="begin"/>
            </w:r>
            <w:r w:rsidR="00341AAA">
              <w:rPr>
                <w:noProof/>
                <w:webHidden/>
              </w:rPr>
              <w:instrText xml:space="preserve"> PAGEREF _Toc39318676 \h </w:instrText>
            </w:r>
            <w:r w:rsidR="00341AAA">
              <w:rPr>
                <w:noProof/>
                <w:webHidden/>
              </w:rPr>
            </w:r>
            <w:r w:rsidR="00341AAA">
              <w:rPr>
                <w:noProof/>
                <w:webHidden/>
              </w:rPr>
              <w:fldChar w:fldCharType="separate"/>
            </w:r>
            <w:r w:rsidR="00341AAA">
              <w:rPr>
                <w:noProof/>
                <w:webHidden/>
              </w:rPr>
              <w:t>95</w:t>
            </w:r>
            <w:r w:rsidR="00341AAA">
              <w:rPr>
                <w:noProof/>
                <w:webHidden/>
              </w:rPr>
              <w:fldChar w:fldCharType="end"/>
            </w:r>
          </w:hyperlink>
        </w:p>
        <w:p w14:paraId="393CB92A" w14:textId="0DF4F830"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7" w:history="1">
            <w:r w:rsidR="00341AAA" w:rsidRPr="004A52A1">
              <w:rPr>
                <w:rStyle w:val="Hyperlink"/>
                <w:noProof/>
                <w:lang w:val="el-GR"/>
              </w:rPr>
              <w:t>Α. ΘΕΩΡΙΑ</w:t>
            </w:r>
            <w:r w:rsidR="00341AAA">
              <w:rPr>
                <w:noProof/>
                <w:webHidden/>
              </w:rPr>
              <w:tab/>
            </w:r>
            <w:r w:rsidR="00341AAA">
              <w:rPr>
                <w:noProof/>
                <w:webHidden/>
              </w:rPr>
              <w:fldChar w:fldCharType="begin"/>
            </w:r>
            <w:r w:rsidR="00341AAA">
              <w:rPr>
                <w:noProof/>
                <w:webHidden/>
              </w:rPr>
              <w:instrText xml:space="preserve"> PAGEREF _Toc39318677 \h </w:instrText>
            </w:r>
            <w:r w:rsidR="00341AAA">
              <w:rPr>
                <w:noProof/>
                <w:webHidden/>
              </w:rPr>
            </w:r>
            <w:r w:rsidR="00341AAA">
              <w:rPr>
                <w:noProof/>
                <w:webHidden/>
              </w:rPr>
              <w:fldChar w:fldCharType="separate"/>
            </w:r>
            <w:r w:rsidR="00341AAA">
              <w:rPr>
                <w:noProof/>
                <w:webHidden/>
              </w:rPr>
              <w:t>95</w:t>
            </w:r>
            <w:r w:rsidR="00341AAA">
              <w:rPr>
                <w:noProof/>
                <w:webHidden/>
              </w:rPr>
              <w:fldChar w:fldCharType="end"/>
            </w:r>
          </w:hyperlink>
        </w:p>
        <w:p w14:paraId="69984CE8" w14:textId="0500300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8" w:history="1">
            <w:r w:rsidR="00341AAA" w:rsidRPr="004A52A1">
              <w:rPr>
                <w:rStyle w:val="Hyperlink"/>
                <w:noProof/>
                <w:lang w:val="el-GR"/>
              </w:rPr>
              <w:t>4.1 Διατμητική Τάση</w:t>
            </w:r>
            <w:r w:rsidR="00341AAA">
              <w:rPr>
                <w:noProof/>
                <w:webHidden/>
              </w:rPr>
              <w:tab/>
            </w:r>
            <w:r w:rsidR="00341AAA">
              <w:rPr>
                <w:noProof/>
                <w:webHidden/>
              </w:rPr>
              <w:fldChar w:fldCharType="begin"/>
            </w:r>
            <w:r w:rsidR="00341AAA">
              <w:rPr>
                <w:noProof/>
                <w:webHidden/>
              </w:rPr>
              <w:instrText xml:space="preserve"> PAGEREF _Toc39318678 \h </w:instrText>
            </w:r>
            <w:r w:rsidR="00341AAA">
              <w:rPr>
                <w:noProof/>
                <w:webHidden/>
              </w:rPr>
            </w:r>
            <w:r w:rsidR="00341AAA">
              <w:rPr>
                <w:noProof/>
                <w:webHidden/>
              </w:rPr>
              <w:fldChar w:fldCharType="separate"/>
            </w:r>
            <w:r w:rsidR="00341AAA">
              <w:rPr>
                <w:noProof/>
                <w:webHidden/>
              </w:rPr>
              <w:t>95</w:t>
            </w:r>
            <w:r w:rsidR="00341AAA">
              <w:rPr>
                <w:noProof/>
                <w:webHidden/>
              </w:rPr>
              <w:fldChar w:fldCharType="end"/>
            </w:r>
          </w:hyperlink>
        </w:p>
        <w:p w14:paraId="12CB5985" w14:textId="56A20033"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79" w:history="1">
            <w:r w:rsidR="00341AAA" w:rsidRPr="004A52A1">
              <w:rPr>
                <w:rStyle w:val="Hyperlink"/>
                <w:rFonts w:cs="Times New Roman"/>
                <w:noProof/>
                <w:lang w:val="el-GR"/>
              </w:rPr>
              <w:t>4.2 Στερεά ράβδος με κυκλική διατομή</w:t>
            </w:r>
            <w:r w:rsidR="00341AAA">
              <w:rPr>
                <w:noProof/>
                <w:webHidden/>
              </w:rPr>
              <w:tab/>
            </w:r>
            <w:r w:rsidR="00341AAA">
              <w:rPr>
                <w:noProof/>
                <w:webHidden/>
              </w:rPr>
              <w:fldChar w:fldCharType="begin"/>
            </w:r>
            <w:r w:rsidR="00341AAA">
              <w:rPr>
                <w:noProof/>
                <w:webHidden/>
              </w:rPr>
              <w:instrText xml:space="preserve"> PAGEREF _Toc39318679 \h </w:instrText>
            </w:r>
            <w:r w:rsidR="00341AAA">
              <w:rPr>
                <w:noProof/>
                <w:webHidden/>
              </w:rPr>
            </w:r>
            <w:r w:rsidR="00341AAA">
              <w:rPr>
                <w:noProof/>
                <w:webHidden/>
              </w:rPr>
              <w:fldChar w:fldCharType="separate"/>
            </w:r>
            <w:r w:rsidR="00341AAA">
              <w:rPr>
                <w:noProof/>
                <w:webHidden/>
              </w:rPr>
              <w:t>98</w:t>
            </w:r>
            <w:r w:rsidR="00341AAA">
              <w:rPr>
                <w:noProof/>
                <w:webHidden/>
              </w:rPr>
              <w:fldChar w:fldCharType="end"/>
            </w:r>
          </w:hyperlink>
        </w:p>
        <w:p w14:paraId="1E35F2C0" w14:textId="339CDEC0"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0" w:history="1">
            <w:r w:rsidR="00341AAA" w:rsidRPr="004A52A1">
              <w:rPr>
                <w:rStyle w:val="Hyperlink"/>
                <w:noProof/>
              </w:rPr>
              <w:t>B</w:t>
            </w:r>
            <w:r w:rsidR="00341AAA" w:rsidRPr="004A52A1">
              <w:rPr>
                <w:rStyle w:val="Hyperlink"/>
                <w:noProof/>
                <w:lang w:val="el-GR"/>
              </w:rPr>
              <w:t>. ΠΕΙΡΑΜΑ</w:t>
            </w:r>
            <w:r w:rsidR="00341AAA">
              <w:rPr>
                <w:noProof/>
                <w:webHidden/>
              </w:rPr>
              <w:tab/>
            </w:r>
            <w:r w:rsidR="00341AAA">
              <w:rPr>
                <w:noProof/>
                <w:webHidden/>
              </w:rPr>
              <w:fldChar w:fldCharType="begin"/>
            </w:r>
            <w:r w:rsidR="00341AAA">
              <w:rPr>
                <w:noProof/>
                <w:webHidden/>
              </w:rPr>
              <w:instrText xml:space="preserve"> PAGEREF _Toc39318680 \h </w:instrText>
            </w:r>
            <w:r w:rsidR="00341AAA">
              <w:rPr>
                <w:noProof/>
                <w:webHidden/>
              </w:rPr>
            </w:r>
            <w:r w:rsidR="00341AAA">
              <w:rPr>
                <w:noProof/>
                <w:webHidden/>
              </w:rPr>
              <w:fldChar w:fldCharType="separate"/>
            </w:r>
            <w:r w:rsidR="00341AAA">
              <w:rPr>
                <w:noProof/>
                <w:webHidden/>
              </w:rPr>
              <w:t>102</w:t>
            </w:r>
            <w:r w:rsidR="00341AAA">
              <w:rPr>
                <w:noProof/>
                <w:webHidden/>
              </w:rPr>
              <w:fldChar w:fldCharType="end"/>
            </w:r>
          </w:hyperlink>
        </w:p>
        <w:p w14:paraId="16AE6268" w14:textId="123B50A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1" w:history="1">
            <w:r w:rsidR="00341AAA" w:rsidRPr="004A52A1">
              <w:rPr>
                <w:rStyle w:val="Hyperlink"/>
                <w:noProof/>
                <w:lang w:val="el-GR"/>
              </w:rPr>
              <w:t>ΔΟΚΙΜΙΑ</w:t>
            </w:r>
            <w:r w:rsidR="00341AAA">
              <w:rPr>
                <w:noProof/>
                <w:webHidden/>
              </w:rPr>
              <w:tab/>
            </w:r>
            <w:r w:rsidR="00341AAA">
              <w:rPr>
                <w:noProof/>
                <w:webHidden/>
              </w:rPr>
              <w:fldChar w:fldCharType="begin"/>
            </w:r>
            <w:r w:rsidR="00341AAA">
              <w:rPr>
                <w:noProof/>
                <w:webHidden/>
              </w:rPr>
              <w:instrText xml:space="preserve"> PAGEREF _Toc39318681 \h </w:instrText>
            </w:r>
            <w:r w:rsidR="00341AAA">
              <w:rPr>
                <w:noProof/>
                <w:webHidden/>
              </w:rPr>
            </w:r>
            <w:r w:rsidR="00341AAA">
              <w:rPr>
                <w:noProof/>
                <w:webHidden/>
              </w:rPr>
              <w:fldChar w:fldCharType="separate"/>
            </w:r>
            <w:r w:rsidR="00341AAA">
              <w:rPr>
                <w:noProof/>
                <w:webHidden/>
              </w:rPr>
              <w:t>103</w:t>
            </w:r>
            <w:r w:rsidR="00341AAA">
              <w:rPr>
                <w:noProof/>
                <w:webHidden/>
              </w:rPr>
              <w:fldChar w:fldCharType="end"/>
            </w:r>
          </w:hyperlink>
        </w:p>
        <w:p w14:paraId="3B01DB2A" w14:textId="7D99524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2" w:history="1">
            <w:r w:rsidR="00341AAA" w:rsidRPr="004A52A1">
              <w:rPr>
                <w:rStyle w:val="Hyperlink"/>
                <w:noProof/>
                <w:lang w:val="el-GR"/>
              </w:rPr>
              <w:t>ΥΠΟΛΟΓΙΣΜΟΙ</w:t>
            </w:r>
            <w:r w:rsidR="00341AAA">
              <w:rPr>
                <w:noProof/>
                <w:webHidden/>
              </w:rPr>
              <w:tab/>
            </w:r>
            <w:r w:rsidR="00341AAA">
              <w:rPr>
                <w:noProof/>
                <w:webHidden/>
              </w:rPr>
              <w:fldChar w:fldCharType="begin"/>
            </w:r>
            <w:r w:rsidR="00341AAA">
              <w:rPr>
                <w:noProof/>
                <w:webHidden/>
              </w:rPr>
              <w:instrText xml:space="preserve"> PAGEREF _Toc39318682 \h </w:instrText>
            </w:r>
            <w:r w:rsidR="00341AAA">
              <w:rPr>
                <w:noProof/>
                <w:webHidden/>
              </w:rPr>
            </w:r>
            <w:r w:rsidR="00341AAA">
              <w:rPr>
                <w:noProof/>
                <w:webHidden/>
              </w:rPr>
              <w:fldChar w:fldCharType="separate"/>
            </w:r>
            <w:r w:rsidR="00341AAA">
              <w:rPr>
                <w:noProof/>
                <w:webHidden/>
              </w:rPr>
              <w:t>104</w:t>
            </w:r>
            <w:r w:rsidR="00341AAA">
              <w:rPr>
                <w:noProof/>
                <w:webHidden/>
              </w:rPr>
              <w:fldChar w:fldCharType="end"/>
            </w:r>
          </w:hyperlink>
        </w:p>
        <w:p w14:paraId="5141BA9D" w14:textId="7050A84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3" w:history="1">
            <w:r w:rsidR="00341AAA" w:rsidRPr="004A52A1">
              <w:rPr>
                <w:rStyle w:val="Hyperlink"/>
                <w:noProof/>
                <w:lang w:val="el-GR"/>
              </w:rPr>
              <w:t>ΚΕΦΑΛΑΙΟ 5</w:t>
            </w:r>
            <w:r w:rsidR="00341AAA" w:rsidRPr="004A52A1">
              <w:rPr>
                <w:rStyle w:val="Hyperlink"/>
                <w:noProof/>
                <w:vertAlign w:val="superscript"/>
                <w:lang w:val="el-GR"/>
              </w:rPr>
              <w:t>Ο</w:t>
            </w:r>
            <w:r w:rsidR="00341AAA" w:rsidRPr="004A52A1">
              <w:rPr>
                <w:rStyle w:val="Hyperlink"/>
                <w:noProof/>
                <w:lang w:val="el-GR"/>
              </w:rPr>
              <w:t xml:space="preserve">  : Λυγισμός Μεταλλικών Ράβδων</w:t>
            </w:r>
            <w:r w:rsidR="00341AAA">
              <w:rPr>
                <w:noProof/>
                <w:webHidden/>
              </w:rPr>
              <w:tab/>
            </w:r>
            <w:r w:rsidR="00341AAA">
              <w:rPr>
                <w:noProof/>
                <w:webHidden/>
              </w:rPr>
              <w:fldChar w:fldCharType="begin"/>
            </w:r>
            <w:r w:rsidR="00341AAA">
              <w:rPr>
                <w:noProof/>
                <w:webHidden/>
              </w:rPr>
              <w:instrText xml:space="preserve"> PAGEREF _Toc39318683 \h </w:instrText>
            </w:r>
            <w:r w:rsidR="00341AAA">
              <w:rPr>
                <w:noProof/>
                <w:webHidden/>
              </w:rPr>
            </w:r>
            <w:r w:rsidR="00341AAA">
              <w:rPr>
                <w:noProof/>
                <w:webHidden/>
              </w:rPr>
              <w:fldChar w:fldCharType="separate"/>
            </w:r>
            <w:r w:rsidR="00341AAA">
              <w:rPr>
                <w:noProof/>
                <w:webHidden/>
              </w:rPr>
              <w:t>105</w:t>
            </w:r>
            <w:r w:rsidR="00341AAA">
              <w:rPr>
                <w:noProof/>
                <w:webHidden/>
              </w:rPr>
              <w:fldChar w:fldCharType="end"/>
            </w:r>
          </w:hyperlink>
        </w:p>
        <w:p w14:paraId="61A10980" w14:textId="04AB1BA2"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4" w:history="1">
            <w:r w:rsidR="00341AAA" w:rsidRPr="004A52A1">
              <w:rPr>
                <w:rStyle w:val="Hyperlink"/>
                <w:noProof/>
                <w:lang w:val="el-GR"/>
              </w:rPr>
              <w:t xml:space="preserve">Α. Θεωρία του  </w:t>
            </w:r>
            <w:r w:rsidR="00341AAA" w:rsidRPr="004A52A1">
              <w:rPr>
                <w:rStyle w:val="Hyperlink"/>
                <w:noProof/>
              </w:rPr>
              <w:t>EULER</w:t>
            </w:r>
            <w:r w:rsidR="00341AAA" w:rsidRPr="004A52A1">
              <w:rPr>
                <w:rStyle w:val="Hyperlink"/>
                <w:noProof/>
                <w:lang w:val="el-GR"/>
              </w:rPr>
              <w:t xml:space="preserve">  για τον Λυγισμό Ράβδων</w:t>
            </w:r>
            <w:r w:rsidR="00341AAA">
              <w:rPr>
                <w:noProof/>
                <w:webHidden/>
              </w:rPr>
              <w:tab/>
            </w:r>
            <w:r w:rsidR="00341AAA">
              <w:rPr>
                <w:noProof/>
                <w:webHidden/>
              </w:rPr>
              <w:fldChar w:fldCharType="begin"/>
            </w:r>
            <w:r w:rsidR="00341AAA">
              <w:rPr>
                <w:noProof/>
                <w:webHidden/>
              </w:rPr>
              <w:instrText xml:space="preserve"> PAGEREF _Toc39318684 \h </w:instrText>
            </w:r>
            <w:r w:rsidR="00341AAA">
              <w:rPr>
                <w:noProof/>
                <w:webHidden/>
              </w:rPr>
            </w:r>
            <w:r w:rsidR="00341AAA">
              <w:rPr>
                <w:noProof/>
                <w:webHidden/>
              </w:rPr>
              <w:fldChar w:fldCharType="separate"/>
            </w:r>
            <w:r w:rsidR="00341AAA">
              <w:rPr>
                <w:noProof/>
                <w:webHidden/>
              </w:rPr>
              <w:t>105</w:t>
            </w:r>
            <w:r w:rsidR="00341AAA">
              <w:rPr>
                <w:noProof/>
                <w:webHidden/>
              </w:rPr>
              <w:fldChar w:fldCharType="end"/>
            </w:r>
          </w:hyperlink>
        </w:p>
        <w:p w14:paraId="79F665FD" w14:textId="3956B19B"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5" w:history="1">
            <w:r w:rsidR="00341AAA" w:rsidRPr="004A52A1">
              <w:rPr>
                <w:rStyle w:val="Hyperlink"/>
                <w:rFonts w:cs="Times New Roman"/>
                <w:noProof/>
                <w:lang w:val="el-GR"/>
              </w:rPr>
              <w:t>ΕΠΙΔΡΑΣΗ ΑΛΛΩΝ ΣΤΗΡΙΞΕΩΝ</w:t>
            </w:r>
            <w:r w:rsidR="00341AAA">
              <w:rPr>
                <w:noProof/>
                <w:webHidden/>
              </w:rPr>
              <w:tab/>
            </w:r>
            <w:r w:rsidR="00341AAA">
              <w:rPr>
                <w:noProof/>
                <w:webHidden/>
              </w:rPr>
              <w:fldChar w:fldCharType="begin"/>
            </w:r>
            <w:r w:rsidR="00341AAA">
              <w:rPr>
                <w:noProof/>
                <w:webHidden/>
              </w:rPr>
              <w:instrText xml:space="preserve"> PAGEREF _Toc39318685 \h </w:instrText>
            </w:r>
            <w:r w:rsidR="00341AAA">
              <w:rPr>
                <w:noProof/>
                <w:webHidden/>
              </w:rPr>
            </w:r>
            <w:r w:rsidR="00341AAA">
              <w:rPr>
                <w:noProof/>
                <w:webHidden/>
              </w:rPr>
              <w:fldChar w:fldCharType="separate"/>
            </w:r>
            <w:r w:rsidR="00341AAA">
              <w:rPr>
                <w:noProof/>
                <w:webHidden/>
              </w:rPr>
              <w:t>110</w:t>
            </w:r>
            <w:r w:rsidR="00341AAA">
              <w:rPr>
                <w:noProof/>
                <w:webHidden/>
              </w:rPr>
              <w:fldChar w:fldCharType="end"/>
            </w:r>
          </w:hyperlink>
        </w:p>
        <w:p w14:paraId="7CB389BA" w14:textId="2C03CF4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6" w:history="1">
            <w:r w:rsidR="00341AAA" w:rsidRPr="004A52A1">
              <w:rPr>
                <w:rStyle w:val="Hyperlink"/>
                <w:rFonts w:cs="Times New Roman"/>
                <w:noProof/>
                <w:lang w:val="el-GR"/>
              </w:rPr>
              <w:t>ΠΡΑΚΤΙΚΟΣ ΣΧΕΔΙΑΣΜΟΣ  ΣΤΗΛΩΝ</w:t>
            </w:r>
            <w:r w:rsidR="00341AAA">
              <w:rPr>
                <w:noProof/>
                <w:webHidden/>
              </w:rPr>
              <w:tab/>
            </w:r>
            <w:r w:rsidR="00341AAA">
              <w:rPr>
                <w:noProof/>
                <w:webHidden/>
              </w:rPr>
              <w:fldChar w:fldCharType="begin"/>
            </w:r>
            <w:r w:rsidR="00341AAA">
              <w:rPr>
                <w:noProof/>
                <w:webHidden/>
              </w:rPr>
              <w:instrText xml:space="preserve"> PAGEREF _Toc39318686 \h </w:instrText>
            </w:r>
            <w:r w:rsidR="00341AAA">
              <w:rPr>
                <w:noProof/>
                <w:webHidden/>
              </w:rPr>
            </w:r>
            <w:r w:rsidR="00341AAA">
              <w:rPr>
                <w:noProof/>
                <w:webHidden/>
              </w:rPr>
              <w:fldChar w:fldCharType="separate"/>
            </w:r>
            <w:r w:rsidR="00341AAA">
              <w:rPr>
                <w:noProof/>
                <w:webHidden/>
              </w:rPr>
              <w:t>114</w:t>
            </w:r>
            <w:r w:rsidR="00341AAA">
              <w:rPr>
                <w:noProof/>
                <w:webHidden/>
              </w:rPr>
              <w:fldChar w:fldCharType="end"/>
            </w:r>
          </w:hyperlink>
        </w:p>
        <w:p w14:paraId="0EB7974A" w14:textId="36BB76B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7" w:history="1">
            <w:r w:rsidR="00341AAA" w:rsidRPr="004A52A1">
              <w:rPr>
                <w:rStyle w:val="Hyperlink"/>
                <w:rFonts w:cs="Times New Roman"/>
                <w:noProof/>
                <w:lang w:val="el-GR"/>
              </w:rPr>
              <w:t>Β. ΠΕΙΡΑΜΑΤΑ ΛΥΓΙΣΜΟΥ</w:t>
            </w:r>
            <w:r w:rsidR="00341AAA">
              <w:rPr>
                <w:noProof/>
                <w:webHidden/>
              </w:rPr>
              <w:tab/>
            </w:r>
            <w:r w:rsidR="00341AAA">
              <w:rPr>
                <w:noProof/>
                <w:webHidden/>
              </w:rPr>
              <w:fldChar w:fldCharType="begin"/>
            </w:r>
            <w:r w:rsidR="00341AAA">
              <w:rPr>
                <w:noProof/>
                <w:webHidden/>
              </w:rPr>
              <w:instrText xml:space="preserve"> PAGEREF _Toc39318687 \h </w:instrText>
            </w:r>
            <w:r w:rsidR="00341AAA">
              <w:rPr>
                <w:noProof/>
                <w:webHidden/>
              </w:rPr>
            </w:r>
            <w:r w:rsidR="00341AAA">
              <w:rPr>
                <w:noProof/>
                <w:webHidden/>
              </w:rPr>
              <w:fldChar w:fldCharType="separate"/>
            </w:r>
            <w:r w:rsidR="00341AAA">
              <w:rPr>
                <w:noProof/>
                <w:webHidden/>
              </w:rPr>
              <w:t>117</w:t>
            </w:r>
            <w:r w:rsidR="00341AAA">
              <w:rPr>
                <w:noProof/>
                <w:webHidden/>
              </w:rPr>
              <w:fldChar w:fldCharType="end"/>
            </w:r>
          </w:hyperlink>
        </w:p>
        <w:p w14:paraId="3433A8F5" w14:textId="615789A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8" w:history="1">
            <w:r w:rsidR="00341AAA" w:rsidRPr="004A52A1">
              <w:rPr>
                <w:rStyle w:val="Hyperlink"/>
                <w:rFonts w:cs="Times New Roman"/>
                <w:noProof/>
                <w:lang w:val="el-GR"/>
              </w:rPr>
              <w:t>Πειραματικά δεδομένα</w:t>
            </w:r>
            <w:r w:rsidR="00341AAA">
              <w:rPr>
                <w:noProof/>
                <w:webHidden/>
              </w:rPr>
              <w:tab/>
            </w:r>
            <w:r w:rsidR="00341AAA">
              <w:rPr>
                <w:noProof/>
                <w:webHidden/>
              </w:rPr>
              <w:fldChar w:fldCharType="begin"/>
            </w:r>
            <w:r w:rsidR="00341AAA">
              <w:rPr>
                <w:noProof/>
                <w:webHidden/>
              </w:rPr>
              <w:instrText xml:space="preserve"> PAGEREF _Toc39318688 \h </w:instrText>
            </w:r>
            <w:r w:rsidR="00341AAA">
              <w:rPr>
                <w:noProof/>
                <w:webHidden/>
              </w:rPr>
            </w:r>
            <w:r w:rsidR="00341AAA">
              <w:rPr>
                <w:noProof/>
                <w:webHidden/>
              </w:rPr>
              <w:fldChar w:fldCharType="separate"/>
            </w:r>
            <w:r w:rsidR="00341AAA">
              <w:rPr>
                <w:noProof/>
                <w:webHidden/>
              </w:rPr>
              <w:t>118</w:t>
            </w:r>
            <w:r w:rsidR="00341AAA">
              <w:rPr>
                <w:noProof/>
                <w:webHidden/>
              </w:rPr>
              <w:fldChar w:fldCharType="end"/>
            </w:r>
          </w:hyperlink>
        </w:p>
        <w:p w14:paraId="3CE585E3" w14:textId="62D60804"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89" w:history="1">
            <w:r w:rsidR="00341AAA" w:rsidRPr="004A52A1">
              <w:rPr>
                <w:rStyle w:val="Hyperlink"/>
                <w:rFonts w:cs="Times New Roman"/>
                <w:noProof/>
                <w:lang w:val="el-GR"/>
              </w:rPr>
              <w:t>Α</w:t>
            </w:r>
            <w:r w:rsidR="00341AAA" w:rsidRPr="004A52A1">
              <w:rPr>
                <w:rStyle w:val="Hyperlink"/>
                <w:rFonts w:cs="Times New Roman"/>
                <w:noProof/>
              </w:rPr>
              <w:t xml:space="preserve">. </w:t>
            </w:r>
            <w:r w:rsidR="00341AAA" w:rsidRPr="004A52A1">
              <w:rPr>
                <w:rStyle w:val="Hyperlink"/>
                <w:rFonts w:cs="Times New Roman"/>
                <w:noProof/>
                <w:lang w:val="el-GR"/>
              </w:rPr>
              <w:t>ΧΑΛΥΒΑΣ</w:t>
            </w:r>
            <w:r w:rsidR="00341AAA">
              <w:rPr>
                <w:noProof/>
                <w:webHidden/>
              </w:rPr>
              <w:tab/>
            </w:r>
            <w:r w:rsidR="00341AAA">
              <w:rPr>
                <w:noProof/>
                <w:webHidden/>
              </w:rPr>
              <w:fldChar w:fldCharType="begin"/>
            </w:r>
            <w:r w:rsidR="00341AAA">
              <w:rPr>
                <w:noProof/>
                <w:webHidden/>
              </w:rPr>
              <w:instrText xml:space="preserve"> PAGEREF _Toc39318689 \h </w:instrText>
            </w:r>
            <w:r w:rsidR="00341AAA">
              <w:rPr>
                <w:noProof/>
                <w:webHidden/>
              </w:rPr>
            </w:r>
            <w:r w:rsidR="00341AAA">
              <w:rPr>
                <w:noProof/>
                <w:webHidden/>
              </w:rPr>
              <w:fldChar w:fldCharType="separate"/>
            </w:r>
            <w:r w:rsidR="00341AAA">
              <w:rPr>
                <w:noProof/>
                <w:webHidden/>
              </w:rPr>
              <w:t>118</w:t>
            </w:r>
            <w:r w:rsidR="00341AAA">
              <w:rPr>
                <w:noProof/>
                <w:webHidden/>
              </w:rPr>
              <w:fldChar w:fldCharType="end"/>
            </w:r>
          </w:hyperlink>
        </w:p>
        <w:p w14:paraId="4C4E28DC" w14:textId="21C541FD"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0" w:history="1">
            <w:r w:rsidR="00341AAA" w:rsidRPr="004A52A1">
              <w:rPr>
                <w:rStyle w:val="Hyperlink"/>
                <w:rFonts w:cs="Times New Roman"/>
                <w:noProof/>
              </w:rPr>
              <w:t>B</w:t>
            </w:r>
            <w:r w:rsidR="00341AAA" w:rsidRPr="004A52A1">
              <w:rPr>
                <w:rStyle w:val="Hyperlink"/>
                <w:rFonts w:cs="Times New Roman"/>
                <w:noProof/>
                <w:lang w:val="el-GR"/>
              </w:rPr>
              <w:t>. ΑΛΟΥΜΙΝΙΟ</w:t>
            </w:r>
            <w:r w:rsidR="00341AAA">
              <w:rPr>
                <w:noProof/>
                <w:webHidden/>
              </w:rPr>
              <w:tab/>
            </w:r>
            <w:r w:rsidR="00341AAA">
              <w:rPr>
                <w:noProof/>
                <w:webHidden/>
              </w:rPr>
              <w:fldChar w:fldCharType="begin"/>
            </w:r>
            <w:r w:rsidR="00341AAA">
              <w:rPr>
                <w:noProof/>
                <w:webHidden/>
              </w:rPr>
              <w:instrText xml:space="preserve"> PAGEREF _Toc39318690 \h </w:instrText>
            </w:r>
            <w:r w:rsidR="00341AAA">
              <w:rPr>
                <w:noProof/>
                <w:webHidden/>
              </w:rPr>
            </w:r>
            <w:r w:rsidR="00341AAA">
              <w:rPr>
                <w:noProof/>
                <w:webHidden/>
              </w:rPr>
              <w:fldChar w:fldCharType="separate"/>
            </w:r>
            <w:r w:rsidR="00341AAA">
              <w:rPr>
                <w:noProof/>
                <w:webHidden/>
              </w:rPr>
              <w:t>119</w:t>
            </w:r>
            <w:r w:rsidR="00341AAA">
              <w:rPr>
                <w:noProof/>
                <w:webHidden/>
              </w:rPr>
              <w:fldChar w:fldCharType="end"/>
            </w:r>
          </w:hyperlink>
        </w:p>
        <w:p w14:paraId="6D826021" w14:textId="731DAE5C"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1" w:history="1">
            <w:r w:rsidR="00341AAA" w:rsidRPr="004A52A1">
              <w:rPr>
                <w:rStyle w:val="Hyperlink"/>
                <w:rFonts w:cs="Times New Roman"/>
                <w:noProof/>
                <w:lang w:val="el-GR"/>
              </w:rPr>
              <w:t>ΚΡΙΣΙΜΗ ΤΑΣΗ ΛΥΓΙΣΜΟΥ</w:t>
            </w:r>
            <w:r w:rsidR="00341AAA">
              <w:rPr>
                <w:noProof/>
                <w:webHidden/>
              </w:rPr>
              <w:tab/>
            </w:r>
            <w:r w:rsidR="00341AAA">
              <w:rPr>
                <w:noProof/>
                <w:webHidden/>
              </w:rPr>
              <w:fldChar w:fldCharType="begin"/>
            </w:r>
            <w:r w:rsidR="00341AAA">
              <w:rPr>
                <w:noProof/>
                <w:webHidden/>
              </w:rPr>
              <w:instrText xml:space="preserve"> PAGEREF _Toc39318691 \h </w:instrText>
            </w:r>
            <w:r w:rsidR="00341AAA">
              <w:rPr>
                <w:noProof/>
                <w:webHidden/>
              </w:rPr>
            </w:r>
            <w:r w:rsidR="00341AAA">
              <w:rPr>
                <w:noProof/>
                <w:webHidden/>
              </w:rPr>
              <w:fldChar w:fldCharType="separate"/>
            </w:r>
            <w:r w:rsidR="00341AAA">
              <w:rPr>
                <w:noProof/>
                <w:webHidden/>
              </w:rPr>
              <w:t>121</w:t>
            </w:r>
            <w:r w:rsidR="00341AAA">
              <w:rPr>
                <w:noProof/>
                <w:webHidden/>
              </w:rPr>
              <w:fldChar w:fldCharType="end"/>
            </w:r>
          </w:hyperlink>
        </w:p>
        <w:p w14:paraId="3DAEB485" w14:textId="051A058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2" w:history="1">
            <w:r w:rsidR="00341AAA" w:rsidRPr="004A52A1">
              <w:rPr>
                <w:rStyle w:val="Hyperlink"/>
                <w:rFonts w:cs="Times New Roman"/>
                <w:noProof/>
                <w:lang w:val="el-GR"/>
              </w:rPr>
              <w:t>ΥΠΟΛΟΓΙΣΜΟΣ ΤΟΥ ΚΡΙΣΙΜΟΥ ΦΟΡΤΙΟΥ σ</w:t>
            </w:r>
            <w:r w:rsidR="00341AAA" w:rsidRPr="004A52A1">
              <w:rPr>
                <w:rStyle w:val="Hyperlink"/>
                <w:rFonts w:cs="Times New Roman"/>
                <w:noProof/>
                <w:vertAlign w:val="subscript"/>
                <w:lang w:val="el-GR"/>
              </w:rPr>
              <w:t>κρ</w:t>
            </w:r>
            <w:r w:rsidR="00341AAA" w:rsidRPr="004A52A1">
              <w:rPr>
                <w:rStyle w:val="Hyperlink"/>
                <w:rFonts w:cs="Times New Roman"/>
                <w:noProof/>
                <w:lang w:val="el-GR"/>
              </w:rPr>
              <w:t xml:space="preserve"> , και ΤΟΥ ΣΥΝΤΕΛΕΣΤΗ ΛΥΓΗΡΟΤΗΤΑΣ λ, για ράβδους από χάλυβα και αλουμίνιο</w:t>
            </w:r>
            <w:r w:rsidR="00341AAA">
              <w:rPr>
                <w:noProof/>
                <w:webHidden/>
              </w:rPr>
              <w:tab/>
            </w:r>
            <w:r w:rsidR="00341AAA">
              <w:rPr>
                <w:noProof/>
                <w:webHidden/>
              </w:rPr>
              <w:fldChar w:fldCharType="begin"/>
            </w:r>
            <w:r w:rsidR="00341AAA">
              <w:rPr>
                <w:noProof/>
                <w:webHidden/>
              </w:rPr>
              <w:instrText xml:space="preserve"> PAGEREF _Toc39318692 \h </w:instrText>
            </w:r>
            <w:r w:rsidR="00341AAA">
              <w:rPr>
                <w:noProof/>
                <w:webHidden/>
              </w:rPr>
            </w:r>
            <w:r w:rsidR="00341AAA">
              <w:rPr>
                <w:noProof/>
                <w:webHidden/>
              </w:rPr>
              <w:fldChar w:fldCharType="separate"/>
            </w:r>
            <w:r w:rsidR="00341AAA">
              <w:rPr>
                <w:noProof/>
                <w:webHidden/>
              </w:rPr>
              <w:t>121</w:t>
            </w:r>
            <w:r w:rsidR="00341AAA">
              <w:rPr>
                <w:noProof/>
                <w:webHidden/>
              </w:rPr>
              <w:fldChar w:fldCharType="end"/>
            </w:r>
          </w:hyperlink>
        </w:p>
        <w:p w14:paraId="725026C2" w14:textId="5B5DF3A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3" w:history="1">
            <w:r w:rsidR="00341AAA" w:rsidRPr="004A52A1">
              <w:rPr>
                <w:rStyle w:val="Hyperlink"/>
                <w:noProof/>
                <w:lang w:val="el-GR"/>
              </w:rPr>
              <w:t>ΚΕΦΑΛΑΙΟ 6</w:t>
            </w:r>
            <w:r w:rsidR="00341AAA" w:rsidRPr="004A52A1">
              <w:rPr>
                <w:rStyle w:val="Hyperlink"/>
                <w:noProof/>
                <w:vertAlign w:val="superscript"/>
                <w:lang w:val="el-GR"/>
              </w:rPr>
              <w:t>Ο</w:t>
            </w:r>
            <w:r w:rsidR="00341AAA" w:rsidRPr="004A52A1">
              <w:rPr>
                <w:rStyle w:val="Hyperlink"/>
                <w:noProof/>
                <w:lang w:val="el-GR"/>
              </w:rPr>
              <w:t xml:space="preserve"> : Πείραμα Προσδιορισμού της Σκληρότητας Μεταλλικών Υλικών</w:t>
            </w:r>
            <w:r w:rsidR="00341AAA">
              <w:rPr>
                <w:noProof/>
                <w:webHidden/>
              </w:rPr>
              <w:tab/>
            </w:r>
            <w:r w:rsidR="00341AAA">
              <w:rPr>
                <w:noProof/>
                <w:webHidden/>
              </w:rPr>
              <w:fldChar w:fldCharType="begin"/>
            </w:r>
            <w:r w:rsidR="00341AAA">
              <w:rPr>
                <w:noProof/>
                <w:webHidden/>
              </w:rPr>
              <w:instrText xml:space="preserve"> PAGEREF _Toc39318693 \h </w:instrText>
            </w:r>
            <w:r w:rsidR="00341AAA">
              <w:rPr>
                <w:noProof/>
                <w:webHidden/>
              </w:rPr>
            </w:r>
            <w:r w:rsidR="00341AAA">
              <w:rPr>
                <w:noProof/>
                <w:webHidden/>
              </w:rPr>
              <w:fldChar w:fldCharType="separate"/>
            </w:r>
            <w:r w:rsidR="00341AAA">
              <w:rPr>
                <w:noProof/>
                <w:webHidden/>
              </w:rPr>
              <w:t>123</w:t>
            </w:r>
            <w:r w:rsidR="00341AAA">
              <w:rPr>
                <w:noProof/>
                <w:webHidden/>
              </w:rPr>
              <w:fldChar w:fldCharType="end"/>
            </w:r>
          </w:hyperlink>
        </w:p>
        <w:p w14:paraId="07EBD585" w14:textId="553855AA"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4" w:history="1">
            <w:r w:rsidR="00341AAA" w:rsidRPr="004A52A1">
              <w:rPr>
                <w:rStyle w:val="Hyperlink"/>
                <w:noProof/>
                <w:lang w:val="el-GR"/>
              </w:rPr>
              <w:t xml:space="preserve">Α. Μέθοδος </w:t>
            </w:r>
            <w:r w:rsidR="00341AAA" w:rsidRPr="004A52A1">
              <w:rPr>
                <w:rStyle w:val="Hyperlink"/>
                <w:noProof/>
              </w:rPr>
              <w:t>Brinell</w:t>
            </w:r>
            <w:r w:rsidR="00341AAA">
              <w:rPr>
                <w:noProof/>
                <w:webHidden/>
              </w:rPr>
              <w:tab/>
            </w:r>
            <w:r w:rsidR="00341AAA">
              <w:rPr>
                <w:noProof/>
                <w:webHidden/>
              </w:rPr>
              <w:fldChar w:fldCharType="begin"/>
            </w:r>
            <w:r w:rsidR="00341AAA">
              <w:rPr>
                <w:noProof/>
                <w:webHidden/>
              </w:rPr>
              <w:instrText xml:space="preserve"> PAGEREF _Toc39318694 \h </w:instrText>
            </w:r>
            <w:r w:rsidR="00341AAA">
              <w:rPr>
                <w:noProof/>
                <w:webHidden/>
              </w:rPr>
            </w:r>
            <w:r w:rsidR="00341AAA">
              <w:rPr>
                <w:noProof/>
                <w:webHidden/>
              </w:rPr>
              <w:fldChar w:fldCharType="separate"/>
            </w:r>
            <w:r w:rsidR="00341AAA">
              <w:rPr>
                <w:noProof/>
                <w:webHidden/>
              </w:rPr>
              <w:t>123</w:t>
            </w:r>
            <w:r w:rsidR="00341AAA">
              <w:rPr>
                <w:noProof/>
                <w:webHidden/>
              </w:rPr>
              <w:fldChar w:fldCharType="end"/>
            </w:r>
          </w:hyperlink>
        </w:p>
        <w:p w14:paraId="7D6AF84C" w14:textId="066E729E"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5" w:history="1">
            <w:r w:rsidR="00341AAA" w:rsidRPr="004A52A1">
              <w:rPr>
                <w:rStyle w:val="Hyperlink"/>
                <w:rFonts w:ascii="Times New Roman" w:hAnsi="Times New Roman" w:cs="Times New Roman"/>
                <w:noProof/>
                <w:lang w:val="el-GR"/>
              </w:rPr>
              <w:t>ΠΕΙΡΑΜΑ</w:t>
            </w:r>
            <w:r w:rsidR="00341AAA">
              <w:rPr>
                <w:noProof/>
                <w:webHidden/>
              </w:rPr>
              <w:tab/>
            </w:r>
            <w:r w:rsidR="00341AAA">
              <w:rPr>
                <w:noProof/>
                <w:webHidden/>
              </w:rPr>
              <w:fldChar w:fldCharType="begin"/>
            </w:r>
            <w:r w:rsidR="00341AAA">
              <w:rPr>
                <w:noProof/>
                <w:webHidden/>
              </w:rPr>
              <w:instrText xml:space="preserve"> PAGEREF _Toc39318695 \h </w:instrText>
            </w:r>
            <w:r w:rsidR="00341AAA">
              <w:rPr>
                <w:noProof/>
                <w:webHidden/>
              </w:rPr>
            </w:r>
            <w:r w:rsidR="00341AAA">
              <w:rPr>
                <w:noProof/>
                <w:webHidden/>
              </w:rPr>
              <w:fldChar w:fldCharType="separate"/>
            </w:r>
            <w:r w:rsidR="00341AAA">
              <w:rPr>
                <w:noProof/>
                <w:webHidden/>
              </w:rPr>
              <w:t>129</w:t>
            </w:r>
            <w:r w:rsidR="00341AAA">
              <w:rPr>
                <w:noProof/>
                <w:webHidden/>
              </w:rPr>
              <w:fldChar w:fldCharType="end"/>
            </w:r>
          </w:hyperlink>
        </w:p>
        <w:p w14:paraId="0BC48987" w14:textId="54B1A0B0"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6" w:history="1">
            <w:r w:rsidR="00341AAA" w:rsidRPr="004A52A1">
              <w:rPr>
                <w:rStyle w:val="Hyperlink"/>
                <w:noProof/>
                <w:lang w:val="el-GR"/>
              </w:rPr>
              <w:t>Ι. Χάλυβας</w:t>
            </w:r>
            <w:r w:rsidR="00341AAA">
              <w:rPr>
                <w:noProof/>
                <w:webHidden/>
              </w:rPr>
              <w:tab/>
            </w:r>
            <w:r w:rsidR="00341AAA">
              <w:rPr>
                <w:noProof/>
                <w:webHidden/>
              </w:rPr>
              <w:fldChar w:fldCharType="begin"/>
            </w:r>
            <w:r w:rsidR="00341AAA">
              <w:rPr>
                <w:noProof/>
                <w:webHidden/>
              </w:rPr>
              <w:instrText xml:space="preserve"> PAGEREF _Toc39318696 \h </w:instrText>
            </w:r>
            <w:r w:rsidR="00341AAA">
              <w:rPr>
                <w:noProof/>
                <w:webHidden/>
              </w:rPr>
            </w:r>
            <w:r w:rsidR="00341AAA">
              <w:rPr>
                <w:noProof/>
                <w:webHidden/>
              </w:rPr>
              <w:fldChar w:fldCharType="separate"/>
            </w:r>
            <w:r w:rsidR="00341AAA">
              <w:rPr>
                <w:noProof/>
                <w:webHidden/>
              </w:rPr>
              <w:t>129</w:t>
            </w:r>
            <w:r w:rsidR="00341AAA">
              <w:rPr>
                <w:noProof/>
                <w:webHidden/>
              </w:rPr>
              <w:fldChar w:fldCharType="end"/>
            </w:r>
          </w:hyperlink>
        </w:p>
        <w:p w14:paraId="0DDCB4B9" w14:textId="158FAF67"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7" w:history="1">
            <w:r w:rsidR="00341AAA" w:rsidRPr="004A52A1">
              <w:rPr>
                <w:rStyle w:val="Hyperlink"/>
                <w:noProof/>
                <w:lang w:val="el-GR"/>
              </w:rPr>
              <w:t>ΙΙ. Μπρούτζος</w:t>
            </w:r>
            <w:r w:rsidR="00341AAA">
              <w:rPr>
                <w:noProof/>
                <w:webHidden/>
              </w:rPr>
              <w:tab/>
            </w:r>
            <w:r w:rsidR="00341AAA">
              <w:rPr>
                <w:noProof/>
                <w:webHidden/>
              </w:rPr>
              <w:fldChar w:fldCharType="begin"/>
            </w:r>
            <w:r w:rsidR="00341AAA">
              <w:rPr>
                <w:noProof/>
                <w:webHidden/>
              </w:rPr>
              <w:instrText xml:space="preserve"> PAGEREF _Toc39318697 \h </w:instrText>
            </w:r>
            <w:r w:rsidR="00341AAA">
              <w:rPr>
                <w:noProof/>
                <w:webHidden/>
              </w:rPr>
            </w:r>
            <w:r w:rsidR="00341AAA">
              <w:rPr>
                <w:noProof/>
                <w:webHidden/>
              </w:rPr>
              <w:fldChar w:fldCharType="separate"/>
            </w:r>
            <w:r w:rsidR="00341AAA">
              <w:rPr>
                <w:noProof/>
                <w:webHidden/>
              </w:rPr>
              <w:t>129</w:t>
            </w:r>
            <w:r w:rsidR="00341AAA">
              <w:rPr>
                <w:noProof/>
                <w:webHidden/>
              </w:rPr>
              <w:fldChar w:fldCharType="end"/>
            </w:r>
          </w:hyperlink>
        </w:p>
        <w:p w14:paraId="670DC4EB" w14:textId="5BE277C3"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8" w:history="1">
            <w:r w:rsidR="00341AAA" w:rsidRPr="004A52A1">
              <w:rPr>
                <w:rStyle w:val="Hyperlink"/>
                <w:noProof/>
              </w:rPr>
              <w:t>B</w:t>
            </w:r>
            <w:r w:rsidR="00341AAA" w:rsidRPr="004A52A1">
              <w:rPr>
                <w:rStyle w:val="Hyperlink"/>
                <w:noProof/>
                <w:lang w:val="el-GR"/>
              </w:rPr>
              <w:t xml:space="preserve">. Μέθοδος </w:t>
            </w:r>
            <w:r w:rsidR="00341AAA" w:rsidRPr="004A52A1">
              <w:rPr>
                <w:rStyle w:val="Hyperlink"/>
                <w:noProof/>
              </w:rPr>
              <w:t>Rockwell</w:t>
            </w:r>
            <w:r w:rsidR="00341AAA">
              <w:rPr>
                <w:noProof/>
                <w:webHidden/>
              </w:rPr>
              <w:tab/>
            </w:r>
            <w:r w:rsidR="00341AAA">
              <w:rPr>
                <w:noProof/>
                <w:webHidden/>
              </w:rPr>
              <w:fldChar w:fldCharType="begin"/>
            </w:r>
            <w:r w:rsidR="00341AAA">
              <w:rPr>
                <w:noProof/>
                <w:webHidden/>
              </w:rPr>
              <w:instrText xml:space="preserve"> PAGEREF _Toc39318698 \h </w:instrText>
            </w:r>
            <w:r w:rsidR="00341AAA">
              <w:rPr>
                <w:noProof/>
                <w:webHidden/>
              </w:rPr>
            </w:r>
            <w:r w:rsidR="00341AAA">
              <w:rPr>
                <w:noProof/>
                <w:webHidden/>
              </w:rPr>
              <w:fldChar w:fldCharType="separate"/>
            </w:r>
            <w:r w:rsidR="00341AAA">
              <w:rPr>
                <w:noProof/>
                <w:webHidden/>
              </w:rPr>
              <w:t>130</w:t>
            </w:r>
            <w:r w:rsidR="00341AAA">
              <w:rPr>
                <w:noProof/>
                <w:webHidden/>
              </w:rPr>
              <w:fldChar w:fldCharType="end"/>
            </w:r>
          </w:hyperlink>
        </w:p>
        <w:p w14:paraId="16484F8E" w14:textId="56C982EB"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699" w:history="1">
            <w:r w:rsidR="00341AAA" w:rsidRPr="004A52A1">
              <w:rPr>
                <w:rStyle w:val="Hyperlink"/>
                <w:noProof/>
                <w:lang w:val="el-GR"/>
              </w:rPr>
              <w:t>ΣΥΣΧΕΤΙΣΗ ΑΡΙΘΜΩΝ ΣΚΛΗΡΟΤΗΤΑΣ</w:t>
            </w:r>
            <w:r w:rsidR="00341AAA">
              <w:rPr>
                <w:noProof/>
                <w:webHidden/>
              </w:rPr>
              <w:tab/>
            </w:r>
            <w:r w:rsidR="00341AAA">
              <w:rPr>
                <w:noProof/>
                <w:webHidden/>
              </w:rPr>
              <w:fldChar w:fldCharType="begin"/>
            </w:r>
            <w:r w:rsidR="00341AAA">
              <w:rPr>
                <w:noProof/>
                <w:webHidden/>
              </w:rPr>
              <w:instrText xml:space="preserve"> PAGEREF _Toc39318699 \h </w:instrText>
            </w:r>
            <w:r w:rsidR="00341AAA">
              <w:rPr>
                <w:noProof/>
                <w:webHidden/>
              </w:rPr>
            </w:r>
            <w:r w:rsidR="00341AAA">
              <w:rPr>
                <w:noProof/>
                <w:webHidden/>
              </w:rPr>
              <w:fldChar w:fldCharType="separate"/>
            </w:r>
            <w:r w:rsidR="00341AAA">
              <w:rPr>
                <w:noProof/>
                <w:webHidden/>
              </w:rPr>
              <w:t>134</w:t>
            </w:r>
            <w:r w:rsidR="00341AAA">
              <w:rPr>
                <w:noProof/>
                <w:webHidden/>
              </w:rPr>
              <w:fldChar w:fldCharType="end"/>
            </w:r>
          </w:hyperlink>
        </w:p>
        <w:p w14:paraId="6F20A871" w14:textId="463898A9"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0" w:history="1">
            <w:r w:rsidR="00341AAA" w:rsidRPr="004A52A1">
              <w:rPr>
                <w:rStyle w:val="Hyperlink"/>
                <w:noProof/>
                <w:lang w:val="el-GR"/>
              </w:rPr>
              <w:t>ΚΕΦΑΛΑΙΟ 7</w:t>
            </w:r>
            <w:r w:rsidR="00341AAA" w:rsidRPr="004A52A1">
              <w:rPr>
                <w:rStyle w:val="Hyperlink"/>
                <w:noProof/>
                <w:vertAlign w:val="superscript"/>
                <w:lang w:val="el-GR"/>
              </w:rPr>
              <w:t>Ο</w:t>
            </w:r>
            <w:r w:rsidR="00341AAA" w:rsidRPr="004A52A1">
              <w:rPr>
                <w:rStyle w:val="Hyperlink"/>
                <w:noProof/>
                <w:lang w:val="el-GR"/>
              </w:rPr>
              <w:t xml:space="preserve"> ΚΟΠΩΣΗ ΜΕΤΑΛΛΙΚΩΝ ΥΛΙΚΩΝ</w:t>
            </w:r>
            <w:r w:rsidR="00341AAA">
              <w:rPr>
                <w:noProof/>
                <w:webHidden/>
              </w:rPr>
              <w:tab/>
            </w:r>
            <w:r w:rsidR="00341AAA">
              <w:rPr>
                <w:noProof/>
                <w:webHidden/>
              </w:rPr>
              <w:fldChar w:fldCharType="begin"/>
            </w:r>
            <w:r w:rsidR="00341AAA">
              <w:rPr>
                <w:noProof/>
                <w:webHidden/>
              </w:rPr>
              <w:instrText xml:space="preserve"> PAGEREF _Toc39318700 \h </w:instrText>
            </w:r>
            <w:r w:rsidR="00341AAA">
              <w:rPr>
                <w:noProof/>
                <w:webHidden/>
              </w:rPr>
            </w:r>
            <w:r w:rsidR="00341AAA">
              <w:rPr>
                <w:noProof/>
                <w:webHidden/>
              </w:rPr>
              <w:fldChar w:fldCharType="separate"/>
            </w:r>
            <w:r w:rsidR="00341AAA">
              <w:rPr>
                <w:noProof/>
                <w:webHidden/>
              </w:rPr>
              <w:t>136</w:t>
            </w:r>
            <w:r w:rsidR="00341AAA">
              <w:rPr>
                <w:noProof/>
                <w:webHidden/>
              </w:rPr>
              <w:fldChar w:fldCharType="end"/>
            </w:r>
          </w:hyperlink>
        </w:p>
        <w:p w14:paraId="52EAD72F" w14:textId="68EE6342"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1" w:history="1">
            <w:r w:rsidR="00341AAA" w:rsidRPr="004A52A1">
              <w:rPr>
                <w:rStyle w:val="Hyperlink"/>
                <w:noProof/>
                <w:lang w:val="el-GR"/>
              </w:rPr>
              <w:t>7.1 Ορισμός της κόπωσης</w:t>
            </w:r>
            <w:r w:rsidR="00341AAA">
              <w:rPr>
                <w:noProof/>
                <w:webHidden/>
              </w:rPr>
              <w:tab/>
            </w:r>
            <w:r w:rsidR="00341AAA">
              <w:rPr>
                <w:noProof/>
                <w:webHidden/>
              </w:rPr>
              <w:fldChar w:fldCharType="begin"/>
            </w:r>
            <w:r w:rsidR="00341AAA">
              <w:rPr>
                <w:noProof/>
                <w:webHidden/>
              </w:rPr>
              <w:instrText xml:space="preserve"> PAGEREF _Toc39318701 \h </w:instrText>
            </w:r>
            <w:r w:rsidR="00341AAA">
              <w:rPr>
                <w:noProof/>
                <w:webHidden/>
              </w:rPr>
            </w:r>
            <w:r w:rsidR="00341AAA">
              <w:rPr>
                <w:noProof/>
                <w:webHidden/>
              </w:rPr>
              <w:fldChar w:fldCharType="separate"/>
            </w:r>
            <w:r w:rsidR="00341AAA">
              <w:rPr>
                <w:noProof/>
                <w:webHidden/>
              </w:rPr>
              <w:t>136</w:t>
            </w:r>
            <w:r w:rsidR="00341AAA">
              <w:rPr>
                <w:noProof/>
                <w:webHidden/>
              </w:rPr>
              <w:fldChar w:fldCharType="end"/>
            </w:r>
          </w:hyperlink>
        </w:p>
        <w:p w14:paraId="164E01B7" w14:textId="4C631187"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2" w:history="1">
            <w:r w:rsidR="00341AAA" w:rsidRPr="004A52A1">
              <w:rPr>
                <w:rStyle w:val="Hyperlink"/>
                <w:noProof/>
                <w:lang w:val="el-GR"/>
              </w:rPr>
              <w:t>ΔΟΚΙΜΗ ΚΟΠΩΣΗΣ</w:t>
            </w:r>
            <w:r w:rsidR="00341AAA">
              <w:rPr>
                <w:noProof/>
                <w:webHidden/>
              </w:rPr>
              <w:tab/>
            </w:r>
            <w:r w:rsidR="00341AAA">
              <w:rPr>
                <w:noProof/>
                <w:webHidden/>
              </w:rPr>
              <w:fldChar w:fldCharType="begin"/>
            </w:r>
            <w:r w:rsidR="00341AAA">
              <w:rPr>
                <w:noProof/>
                <w:webHidden/>
              </w:rPr>
              <w:instrText xml:space="preserve"> PAGEREF _Toc39318702 \h </w:instrText>
            </w:r>
            <w:r w:rsidR="00341AAA">
              <w:rPr>
                <w:noProof/>
                <w:webHidden/>
              </w:rPr>
            </w:r>
            <w:r w:rsidR="00341AAA">
              <w:rPr>
                <w:noProof/>
                <w:webHidden/>
              </w:rPr>
              <w:fldChar w:fldCharType="separate"/>
            </w:r>
            <w:r w:rsidR="00341AAA">
              <w:rPr>
                <w:noProof/>
                <w:webHidden/>
              </w:rPr>
              <w:t>138</w:t>
            </w:r>
            <w:r w:rsidR="00341AAA">
              <w:rPr>
                <w:noProof/>
                <w:webHidden/>
              </w:rPr>
              <w:fldChar w:fldCharType="end"/>
            </w:r>
          </w:hyperlink>
        </w:p>
        <w:p w14:paraId="49A48293" w14:textId="33EBC962"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3" w:history="1">
            <w:r w:rsidR="00341AAA" w:rsidRPr="004A52A1">
              <w:rPr>
                <w:rStyle w:val="Hyperlink"/>
                <w:noProof/>
                <w:lang w:val="el-GR"/>
              </w:rPr>
              <w:t>Η καμπύλη σ-</w:t>
            </w:r>
            <w:r w:rsidR="00341AAA" w:rsidRPr="004A52A1">
              <w:rPr>
                <w:rStyle w:val="Hyperlink"/>
                <w:noProof/>
              </w:rPr>
              <w:t>N</w:t>
            </w:r>
            <w:r w:rsidR="00341AAA">
              <w:rPr>
                <w:noProof/>
                <w:webHidden/>
              </w:rPr>
              <w:tab/>
            </w:r>
            <w:r w:rsidR="00341AAA">
              <w:rPr>
                <w:noProof/>
                <w:webHidden/>
              </w:rPr>
              <w:fldChar w:fldCharType="begin"/>
            </w:r>
            <w:r w:rsidR="00341AAA">
              <w:rPr>
                <w:noProof/>
                <w:webHidden/>
              </w:rPr>
              <w:instrText xml:space="preserve"> PAGEREF _Toc39318703 \h </w:instrText>
            </w:r>
            <w:r w:rsidR="00341AAA">
              <w:rPr>
                <w:noProof/>
                <w:webHidden/>
              </w:rPr>
            </w:r>
            <w:r w:rsidR="00341AAA">
              <w:rPr>
                <w:noProof/>
                <w:webHidden/>
              </w:rPr>
              <w:fldChar w:fldCharType="separate"/>
            </w:r>
            <w:r w:rsidR="00341AAA">
              <w:rPr>
                <w:noProof/>
                <w:webHidden/>
              </w:rPr>
              <w:t>141</w:t>
            </w:r>
            <w:r w:rsidR="00341AAA">
              <w:rPr>
                <w:noProof/>
                <w:webHidden/>
              </w:rPr>
              <w:fldChar w:fldCharType="end"/>
            </w:r>
          </w:hyperlink>
        </w:p>
        <w:p w14:paraId="47322AFA" w14:textId="6488DF7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4" w:history="1">
            <w:r w:rsidR="00341AAA" w:rsidRPr="004A52A1">
              <w:rPr>
                <w:rStyle w:val="Hyperlink"/>
                <w:noProof/>
                <w:lang w:val="el-GR"/>
              </w:rPr>
              <w:t>ΠΕΙΡΑΜΑΤΙΚΗ  ΔΙΑΔΙΚΑΣΙΑ</w:t>
            </w:r>
            <w:r w:rsidR="00341AAA">
              <w:rPr>
                <w:noProof/>
                <w:webHidden/>
              </w:rPr>
              <w:tab/>
            </w:r>
            <w:r w:rsidR="00341AAA">
              <w:rPr>
                <w:noProof/>
                <w:webHidden/>
              </w:rPr>
              <w:fldChar w:fldCharType="begin"/>
            </w:r>
            <w:r w:rsidR="00341AAA">
              <w:rPr>
                <w:noProof/>
                <w:webHidden/>
              </w:rPr>
              <w:instrText xml:space="preserve"> PAGEREF _Toc39318704 \h </w:instrText>
            </w:r>
            <w:r w:rsidR="00341AAA">
              <w:rPr>
                <w:noProof/>
                <w:webHidden/>
              </w:rPr>
            </w:r>
            <w:r w:rsidR="00341AAA">
              <w:rPr>
                <w:noProof/>
                <w:webHidden/>
              </w:rPr>
              <w:fldChar w:fldCharType="separate"/>
            </w:r>
            <w:r w:rsidR="00341AAA">
              <w:rPr>
                <w:noProof/>
                <w:webHidden/>
              </w:rPr>
              <w:t>143</w:t>
            </w:r>
            <w:r w:rsidR="00341AAA">
              <w:rPr>
                <w:noProof/>
                <w:webHidden/>
              </w:rPr>
              <w:fldChar w:fldCharType="end"/>
            </w:r>
          </w:hyperlink>
        </w:p>
        <w:p w14:paraId="6AA79009" w14:textId="37E598AC"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5" w:history="1">
            <w:r w:rsidR="00341AAA" w:rsidRPr="004A52A1">
              <w:rPr>
                <w:rStyle w:val="Hyperlink"/>
                <w:noProof/>
                <w:lang w:val="el-GR"/>
              </w:rPr>
              <w:t>Περιγραφή  δοκιμίου</w:t>
            </w:r>
            <w:r w:rsidR="00341AAA">
              <w:rPr>
                <w:noProof/>
                <w:webHidden/>
              </w:rPr>
              <w:tab/>
            </w:r>
            <w:r w:rsidR="00341AAA">
              <w:rPr>
                <w:noProof/>
                <w:webHidden/>
              </w:rPr>
              <w:fldChar w:fldCharType="begin"/>
            </w:r>
            <w:r w:rsidR="00341AAA">
              <w:rPr>
                <w:noProof/>
                <w:webHidden/>
              </w:rPr>
              <w:instrText xml:space="preserve"> PAGEREF _Toc39318705 \h </w:instrText>
            </w:r>
            <w:r w:rsidR="00341AAA">
              <w:rPr>
                <w:noProof/>
                <w:webHidden/>
              </w:rPr>
            </w:r>
            <w:r w:rsidR="00341AAA">
              <w:rPr>
                <w:noProof/>
                <w:webHidden/>
              </w:rPr>
              <w:fldChar w:fldCharType="separate"/>
            </w:r>
            <w:r w:rsidR="00341AAA">
              <w:rPr>
                <w:noProof/>
                <w:webHidden/>
              </w:rPr>
              <w:t>145</w:t>
            </w:r>
            <w:r w:rsidR="00341AAA">
              <w:rPr>
                <w:noProof/>
                <w:webHidden/>
              </w:rPr>
              <w:fldChar w:fldCharType="end"/>
            </w:r>
          </w:hyperlink>
        </w:p>
        <w:p w14:paraId="394D9398" w14:textId="5E318C44"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6" w:history="1">
            <w:r w:rsidR="00341AAA" w:rsidRPr="004A52A1">
              <w:rPr>
                <w:rStyle w:val="Hyperlink"/>
                <w:noProof/>
                <w:lang w:val="el-GR"/>
              </w:rPr>
              <w:t>Διεξαγωγή δοκιμής</w:t>
            </w:r>
            <w:r w:rsidR="00341AAA">
              <w:rPr>
                <w:noProof/>
                <w:webHidden/>
              </w:rPr>
              <w:tab/>
            </w:r>
            <w:r w:rsidR="00341AAA">
              <w:rPr>
                <w:noProof/>
                <w:webHidden/>
              </w:rPr>
              <w:fldChar w:fldCharType="begin"/>
            </w:r>
            <w:r w:rsidR="00341AAA">
              <w:rPr>
                <w:noProof/>
                <w:webHidden/>
              </w:rPr>
              <w:instrText xml:space="preserve"> PAGEREF _Toc39318706 \h </w:instrText>
            </w:r>
            <w:r w:rsidR="00341AAA">
              <w:rPr>
                <w:noProof/>
                <w:webHidden/>
              </w:rPr>
            </w:r>
            <w:r w:rsidR="00341AAA">
              <w:rPr>
                <w:noProof/>
                <w:webHidden/>
              </w:rPr>
              <w:fldChar w:fldCharType="separate"/>
            </w:r>
            <w:r w:rsidR="00341AAA">
              <w:rPr>
                <w:noProof/>
                <w:webHidden/>
              </w:rPr>
              <w:t>146</w:t>
            </w:r>
            <w:r w:rsidR="00341AAA">
              <w:rPr>
                <w:noProof/>
                <w:webHidden/>
              </w:rPr>
              <w:fldChar w:fldCharType="end"/>
            </w:r>
          </w:hyperlink>
        </w:p>
        <w:p w14:paraId="7023FE64" w14:textId="0E27E994"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7" w:history="1">
            <w:r w:rsidR="00341AAA" w:rsidRPr="004A52A1">
              <w:rPr>
                <w:rStyle w:val="Hyperlink"/>
                <w:noProof/>
                <w:lang w:val="el-GR"/>
              </w:rPr>
              <w:t>Παράδειγμα:</w:t>
            </w:r>
            <w:r w:rsidR="00341AAA">
              <w:rPr>
                <w:noProof/>
                <w:webHidden/>
              </w:rPr>
              <w:tab/>
            </w:r>
            <w:r w:rsidR="00341AAA">
              <w:rPr>
                <w:noProof/>
                <w:webHidden/>
              </w:rPr>
              <w:fldChar w:fldCharType="begin"/>
            </w:r>
            <w:r w:rsidR="00341AAA">
              <w:rPr>
                <w:noProof/>
                <w:webHidden/>
              </w:rPr>
              <w:instrText xml:space="preserve"> PAGEREF _Toc39318707 \h </w:instrText>
            </w:r>
            <w:r w:rsidR="00341AAA">
              <w:rPr>
                <w:noProof/>
                <w:webHidden/>
              </w:rPr>
            </w:r>
            <w:r w:rsidR="00341AAA">
              <w:rPr>
                <w:noProof/>
                <w:webHidden/>
              </w:rPr>
              <w:fldChar w:fldCharType="separate"/>
            </w:r>
            <w:r w:rsidR="00341AAA">
              <w:rPr>
                <w:noProof/>
                <w:webHidden/>
              </w:rPr>
              <w:t>150</w:t>
            </w:r>
            <w:r w:rsidR="00341AAA">
              <w:rPr>
                <w:noProof/>
                <w:webHidden/>
              </w:rPr>
              <w:fldChar w:fldCharType="end"/>
            </w:r>
          </w:hyperlink>
        </w:p>
        <w:p w14:paraId="2FE329CE" w14:textId="13FBDA0F" w:rsidR="00341AAA" w:rsidRDefault="007B05DF">
          <w:pPr>
            <w:pStyle w:val="TOC1"/>
            <w:tabs>
              <w:tab w:val="right" w:leader="dot" w:pos="9350"/>
            </w:tabs>
            <w:rPr>
              <w:rFonts w:asciiTheme="minorHAnsi" w:eastAsiaTheme="minorEastAsia" w:hAnsiTheme="minorHAnsi" w:cstheme="minorBidi"/>
              <w:noProof/>
              <w:lang w:val="el-GR" w:eastAsia="el-GR"/>
            </w:rPr>
          </w:pPr>
          <w:hyperlink w:anchor="_Toc39318708" w:history="1">
            <w:r w:rsidR="00341AAA" w:rsidRPr="004A52A1">
              <w:rPr>
                <w:rStyle w:val="Hyperlink"/>
                <w:noProof/>
                <w:lang w:val="el-GR"/>
              </w:rPr>
              <w:t>ΠΑΡΑΡΤΗΜΑ</w:t>
            </w:r>
            <w:r w:rsidR="00341AAA">
              <w:rPr>
                <w:noProof/>
                <w:webHidden/>
              </w:rPr>
              <w:tab/>
            </w:r>
            <w:r w:rsidR="00341AAA">
              <w:rPr>
                <w:noProof/>
                <w:webHidden/>
              </w:rPr>
              <w:fldChar w:fldCharType="begin"/>
            </w:r>
            <w:r w:rsidR="00341AAA">
              <w:rPr>
                <w:noProof/>
                <w:webHidden/>
              </w:rPr>
              <w:instrText xml:space="preserve"> PAGEREF _Toc39318708 \h </w:instrText>
            </w:r>
            <w:r w:rsidR="00341AAA">
              <w:rPr>
                <w:noProof/>
                <w:webHidden/>
              </w:rPr>
            </w:r>
            <w:r w:rsidR="00341AAA">
              <w:rPr>
                <w:noProof/>
                <w:webHidden/>
              </w:rPr>
              <w:fldChar w:fldCharType="separate"/>
            </w:r>
            <w:r w:rsidR="00341AAA">
              <w:rPr>
                <w:noProof/>
                <w:webHidden/>
              </w:rPr>
              <w:t>156</w:t>
            </w:r>
            <w:r w:rsidR="00341AAA">
              <w:rPr>
                <w:noProof/>
                <w:webHidden/>
              </w:rPr>
              <w:fldChar w:fldCharType="end"/>
            </w:r>
          </w:hyperlink>
        </w:p>
        <w:p w14:paraId="4F2FE0A7" w14:textId="38C797D5" w:rsidR="009B4AAA" w:rsidRDefault="009B4AAA">
          <w:r>
            <w:rPr>
              <w:b/>
              <w:bCs/>
              <w:noProof/>
            </w:rPr>
            <w:fldChar w:fldCharType="end"/>
          </w:r>
        </w:p>
      </w:sdtContent>
    </w:sdt>
    <w:p w14:paraId="3EE3015C" w14:textId="77777777" w:rsidR="00DE5A6F" w:rsidRDefault="00DE5A6F" w:rsidP="003758B1">
      <w:pPr>
        <w:pStyle w:val="Heading1"/>
        <w:rPr>
          <w:lang w:val="el-GR"/>
        </w:rPr>
      </w:pPr>
      <w:bookmarkStart w:id="0" w:name="_Toc39318645"/>
      <w:r>
        <w:rPr>
          <w:lang w:val="el-GR"/>
        </w:rPr>
        <w:lastRenderedPageBreak/>
        <w:t>Σχήματα</w:t>
      </w:r>
      <w:bookmarkEnd w:id="0"/>
    </w:p>
    <w:p w14:paraId="4741B7BA" w14:textId="473A9E3E" w:rsidR="007B1E92" w:rsidRDefault="00DE5A6F">
      <w:pPr>
        <w:pStyle w:val="TableofFigures"/>
        <w:tabs>
          <w:tab w:val="right" w:leader="dot" w:pos="9350"/>
        </w:tabs>
        <w:rPr>
          <w:rFonts w:asciiTheme="minorHAnsi" w:eastAsiaTheme="minorEastAsia" w:hAnsiTheme="minorHAnsi" w:cstheme="minorBidi"/>
          <w:noProof/>
          <w:lang w:val="el-GR" w:eastAsia="el-GR"/>
        </w:rPr>
      </w:pPr>
      <w:r>
        <w:rPr>
          <w:lang w:val="el-GR"/>
        </w:rPr>
        <w:fldChar w:fldCharType="begin"/>
      </w:r>
      <w:r>
        <w:rPr>
          <w:lang w:val="el-GR"/>
        </w:rPr>
        <w:instrText xml:space="preserve"> TOC \h \z \c "Σχ. 1-" </w:instrText>
      </w:r>
      <w:r>
        <w:rPr>
          <w:lang w:val="el-GR"/>
        </w:rPr>
        <w:fldChar w:fldCharType="separate"/>
      </w:r>
      <w:hyperlink w:anchor="_Toc39136982" w:history="1">
        <w:r w:rsidR="007B1E92" w:rsidRPr="00535955">
          <w:rPr>
            <w:rStyle w:val="Hyperlink"/>
            <w:noProof/>
            <w:lang w:val="el-GR"/>
          </w:rPr>
          <w:t>Σχ. 1- 1</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Βραχίονας στήριξης με φορτίο 30 kN στο ελεύθερο άκρο του</w:t>
        </w:r>
        <w:r w:rsidR="007B1E92">
          <w:rPr>
            <w:noProof/>
            <w:webHidden/>
          </w:rPr>
          <w:tab/>
        </w:r>
        <w:r w:rsidR="007B1E92">
          <w:rPr>
            <w:noProof/>
            <w:webHidden/>
          </w:rPr>
          <w:fldChar w:fldCharType="begin"/>
        </w:r>
        <w:r w:rsidR="007B1E92">
          <w:rPr>
            <w:noProof/>
            <w:webHidden/>
          </w:rPr>
          <w:instrText xml:space="preserve"> PAGEREF _Toc39136982 \h </w:instrText>
        </w:r>
        <w:r w:rsidR="007B1E92">
          <w:rPr>
            <w:noProof/>
            <w:webHidden/>
          </w:rPr>
        </w:r>
        <w:r w:rsidR="007B1E92">
          <w:rPr>
            <w:noProof/>
            <w:webHidden/>
          </w:rPr>
          <w:fldChar w:fldCharType="separate"/>
        </w:r>
        <w:r w:rsidR="007B1E92">
          <w:rPr>
            <w:noProof/>
            <w:webHidden/>
          </w:rPr>
          <w:t>7</w:t>
        </w:r>
        <w:r w:rsidR="007B1E92">
          <w:rPr>
            <w:noProof/>
            <w:webHidden/>
          </w:rPr>
          <w:fldChar w:fldCharType="end"/>
        </w:r>
      </w:hyperlink>
    </w:p>
    <w:p w14:paraId="3F3239CE" w14:textId="3E8BBF16"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3" w:history="1">
        <w:r w:rsidR="007B1E92" w:rsidRPr="00535955">
          <w:rPr>
            <w:rStyle w:val="Hyperlink"/>
            <w:noProof/>
            <w:lang w:val="el-GR"/>
          </w:rPr>
          <w:t>Σχ. 1- 2</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Στατική ανάλυση του βραχίονα του προβλήματος</w:t>
        </w:r>
        <w:r w:rsidR="007B1E92">
          <w:rPr>
            <w:noProof/>
            <w:webHidden/>
          </w:rPr>
          <w:tab/>
        </w:r>
        <w:r w:rsidR="007B1E92">
          <w:rPr>
            <w:noProof/>
            <w:webHidden/>
          </w:rPr>
          <w:fldChar w:fldCharType="begin"/>
        </w:r>
        <w:r w:rsidR="007B1E92">
          <w:rPr>
            <w:noProof/>
            <w:webHidden/>
          </w:rPr>
          <w:instrText xml:space="preserve"> PAGEREF _Toc39136983 \h </w:instrText>
        </w:r>
        <w:r w:rsidR="007B1E92">
          <w:rPr>
            <w:noProof/>
            <w:webHidden/>
          </w:rPr>
        </w:r>
        <w:r w:rsidR="007B1E92">
          <w:rPr>
            <w:noProof/>
            <w:webHidden/>
          </w:rPr>
          <w:fldChar w:fldCharType="separate"/>
        </w:r>
        <w:r w:rsidR="007B1E92">
          <w:rPr>
            <w:noProof/>
            <w:webHidden/>
          </w:rPr>
          <w:t>8</w:t>
        </w:r>
        <w:r w:rsidR="007B1E92">
          <w:rPr>
            <w:noProof/>
            <w:webHidden/>
          </w:rPr>
          <w:fldChar w:fldCharType="end"/>
        </w:r>
      </w:hyperlink>
    </w:p>
    <w:p w14:paraId="04E06882" w14:textId="77D9C42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4" w:history="1">
        <w:r w:rsidR="007B1E92" w:rsidRPr="00535955">
          <w:rPr>
            <w:rStyle w:val="Hyperlink"/>
            <w:noProof/>
            <w:lang w:val="el-GR"/>
          </w:rPr>
          <w:t>Σχ. 1- 3</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Αξονικά φορτία στα μέλη της κατασκευής</w:t>
        </w:r>
        <w:r w:rsidR="007B1E92">
          <w:rPr>
            <w:noProof/>
            <w:webHidden/>
          </w:rPr>
          <w:tab/>
        </w:r>
        <w:r w:rsidR="007B1E92">
          <w:rPr>
            <w:noProof/>
            <w:webHidden/>
          </w:rPr>
          <w:fldChar w:fldCharType="begin"/>
        </w:r>
        <w:r w:rsidR="007B1E92">
          <w:rPr>
            <w:noProof/>
            <w:webHidden/>
          </w:rPr>
          <w:instrText xml:space="preserve"> PAGEREF _Toc39136984 \h </w:instrText>
        </w:r>
        <w:r w:rsidR="007B1E92">
          <w:rPr>
            <w:noProof/>
            <w:webHidden/>
          </w:rPr>
        </w:r>
        <w:r w:rsidR="007B1E92">
          <w:rPr>
            <w:noProof/>
            <w:webHidden/>
          </w:rPr>
          <w:fldChar w:fldCharType="separate"/>
        </w:r>
        <w:r w:rsidR="007B1E92">
          <w:rPr>
            <w:noProof/>
            <w:webHidden/>
          </w:rPr>
          <w:t>9</w:t>
        </w:r>
        <w:r w:rsidR="007B1E92">
          <w:rPr>
            <w:noProof/>
            <w:webHidden/>
          </w:rPr>
          <w:fldChar w:fldCharType="end"/>
        </w:r>
      </w:hyperlink>
    </w:p>
    <w:p w14:paraId="30160072" w14:textId="7EE7666D"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5" w:history="1">
        <w:r w:rsidR="007B1E92" w:rsidRPr="00535955">
          <w:rPr>
            <w:rStyle w:val="Hyperlink"/>
            <w:noProof/>
            <w:lang w:val="el-GR"/>
          </w:rPr>
          <w:t>Σχ. 1- 4</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Τομές των ράβδων AΒ και BC και ορθογωνίους συνδέσμους στα άκρα. (Σχ 1.22 Beer σελ 13)</w:t>
        </w:r>
        <w:r w:rsidR="007B1E92">
          <w:rPr>
            <w:noProof/>
            <w:webHidden/>
          </w:rPr>
          <w:tab/>
        </w:r>
        <w:r w:rsidR="007B1E92">
          <w:rPr>
            <w:noProof/>
            <w:webHidden/>
          </w:rPr>
          <w:fldChar w:fldCharType="begin"/>
        </w:r>
        <w:r w:rsidR="007B1E92">
          <w:rPr>
            <w:noProof/>
            <w:webHidden/>
          </w:rPr>
          <w:instrText xml:space="preserve"> PAGEREF _Toc39136985 \h </w:instrText>
        </w:r>
        <w:r w:rsidR="007B1E92">
          <w:rPr>
            <w:noProof/>
            <w:webHidden/>
          </w:rPr>
        </w:r>
        <w:r w:rsidR="007B1E92">
          <w:rPr>
            <w:noProof/>
            <w:webHidden/>
          </w:rPr>
          <w:fldChar w:fldCharType="separate"/>
        </w:r>
        <w:r w:rsidR="007B1E92">
          <w:rPr>
            <w:noProof/>
            <w:webHidden/>
          </w:rPr>
          <w:t>11</w:t>
        </w:r>
        <w:r w:rsidR="007B1E92">
          <w:rPr>
            <w:noProof/>
            <w:webHidden/>
          </w:rPr>
          <w:fldChar w:fldCharType="end"/>
        </w:r>
      </w:hyperlink>
    </w:p>
    <w:p w14:paraId="571BD840" w14:textId="3127B3EF"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6" w:history="1">
        <w:r w:rsidR="007B1E92" w:rsidRPr="00535955">
          <w:rPr>
            <w:rStyle w:val="Hyperlink"/>
            <w:noProof/>
            <w:lang w:val="el-GR"/>
          </w:rPr>
          <w:t>Σχ. 1- 5</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Δύναμη που ασκείται από το μέλος BC στον πείρο καθώς και ην ίση και αντίθετη δύναμη που ασκείται από το υποστήριγμα</w:t>
        </w:r>
        <w:r w:rsidR="007B1E92">
          <w:rPr>
            <w:noProof/>
            <w:webHidden/>
          </w:rPr>
          <w:tab/>
        </w:r>
        <w:r w:rsidR="007B1E92">
          <w:rPr>
            <w:noProof/>
            <w:webHidden/>
          </w:rPr>
          <w:fldChar w:fldCharType="begin"/>
        </w:r>
        <w:r w:rsidR="007B1E92">
          <w:rPr>
            <w:noProof/>
            <w:webHidden/>
          </w:rPr>
          <w:instrText xml:space="preserve"> PAGEREF _Toc39136986 \h </w:instrText>
        </w:r>
        <w:r w:rsidR="007B1E92">
          <w:rPr>
            <w:noProof/>
            <w:webHidden/>
          </w:rPr>
        </w:r>
        <w:r w:rsidR="007B1E92">
          <w:rPr>
            <w:noProof/>
            <w:webHidden/>
          </w:rPr>
          <w:fldChar w:fldCharType="separate"/>
        </w:r>
        <w:r w:rsidR="007B1E92">
          <w:rPr>
            <w:noProof/>
            <w:webHidden/>
          </w:rPr>
          <w:t>13</w:t>
        </w:r>
        <w:r w:rsidR="007B1E92">
          <w:rPr>
            <w:noProof/>
            <w:webHidden/>
          </w:rPr>
          <w:fldChar w:fldCharType="end"/>
        </w:r>
      </w:hyperlink>
    </w:p>
    <w:p w14:paraId="6243E9FD" w14:textId="3DE9D43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7" w:history="1">
        <w:r w:rsidR="007B1E92" w:rsidRPr="00535955">
          <w:rPr>
            <w:rStyle w:val="Hyperlink"/>
            <w:noProof/>
            <w:lang w:val="el-GR"/>
          </w:rPr>
          <w:t>Σχ. 1- 6 Ο πείρος υπόκειται σε διπλή διάτμηση</w:t>
        </w:r>
        <w:r w:rsidR="007B1E92">
          <w:rPr>
            <w:noProof/>
            <w:webHidden/>
          </w:rPr>
          <w:tab/>
        </w:r>
        <w:r w:rsidR="007B1E92">
          <w:rPr>
            <w:noProof/>
            <w:webHidden/>
          </w:rPr>
          <w:fldChar w:fldCharType="begin"/>
        </w:r>
        <w:r w:rsidR="007B1E92">
          <w:rPr>
            <w:noProof/>
            <w:webHidden/>
          </w:rPr>
          <w:instrText xml:space="preserve"> PAGEREF _Toc39136987 \h </w:instrText>
        </w:r>
        <w:r w:rsidR="007B1E92">
          <w:rPr>
            <w:noProof/>
            <w:webHidden/>
          </w:rPr>
        </w:r>
        <w:r w:rsidR="007B1E92">
          <w:rPr>
            <w:noProof/>
            <w:webHidden/>
          </w:rPr>
          <w:fldChar w:fldCharType="separate"/>
        </w:r>
        <w:r w:rsidR="007B1E92">
          <w:rPr>
            <w:noProof/>
            <w:webHidden/>
          </w:rPr>
          <w:t>13</w:t>
        </w:r>
        <w:r w:rsidR="007B1E92">
          <w:rPr>
            <w:noProof/>
            <w:webHidden/>
          </w:rPr>
          <w:fldChar w:fldCharType="end"/>
        </w:r>
      </w:hyperlink>
    </w:p>
    <w:p w14:paraId="62746779" w14:textId="0E2EA8F1"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8" w:history="1">
        <w:r w:rsidR="007B1E92" w:rsidRPr="00535955">
          <w:rPr>
            <w:rStyle w:val="Hyperlink"/>
            <w:noProof/>
            <w:lang w:val="el-GR"/>
          </w:rPr>
          <w:t>Σχ. 1- 7</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Δυνάμεις στον πείρο που ασκούνται από το βραχίονα, ράβδο και υποστήριγμα</w:t>
        </w:r>
        <w:r w:rsidR="007B1E92">
          <w:rPr>
            <w:noProof/>
            <w:webHidden/>
          </w:rPr>
          <w:tab/>
        </w:r>
        <w:r w:rsidR="007B1E92">
          <w:rPr>
            <w:noProof/>
            <w:webHidden/>
          </w:rPr>
          <w:fldChar w:fldCharType="begin"/>
        </w:r>
        <w:r w:rsidR="007B1E92">
          <w:rPr>
            <w:noProof/>
            <w:webHidden/>
          </w:rPr>
          <w:instrText xml:space="preserve"> PAGEREF _Toc39136988 \h </w:instrText>
        </w:r>
        <w:r w:rsidR="007B1E92">
          <w:rPr>
            <w:noProof/>
            <w:webHidden/>
          </w:rPr>
        </w:r>
        <w:r w:rsidR="007B1E92">
          <w:rPr>
            <w:noProof/>
            <w:webHidden/>
          </w:rPr>
          <w:fldChar w:fldCharType="separate"/>
        </w:r>
        <w:r w:rsidR="007B1E92">
          <w:rPr>
            <w:noProof/>
            <w:webHidden/>
          </w:rPr>
          <w:t>14</w:t>
        </w:r>
        <w:r w:rsidR="007B1E92">
          <w:rPr>
            <w:noProof/>
            <w:webHidden/>
          </w:rPr>
          <w:fldChar w:fldCharType="end"/>
        </w:r>
      </w:hyperlink>
    </w:p>
    <w:p w14:paraId="26B2819F" w14:textId="26F0BEF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89" w:history="1">
        <w:r w:rsidR="007B1E92" w:rsidRPr="00535955">
          <w:rPr>
            <w:rStyle w:val="Hyperlink"/>
            <w:noProof/>
            <w:lang w:val="el-GR"/>
          </w:rPr>
          <w:t xml:space="preserve">Σχ. 1- </w:t>
        </w:r>
        <w:r w:rsidR="007B1E92" w:rsidRPr="00535955">
          <w:rPr>
            <w:rStyle w:val="Hyperlink"/>
            <w:noProof/>
          </w:rPr>
          <w:t>8</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Βραχίονας υπό φόρτιση</w:t>
        </w:r>
        <w:r w:rsidR="007B1E92">
          <w:rPr>
            <w:noProof/>
            <w:webHidden/>
          </w:rPr>
          <w:tab/>
        </w:r>
        <w:r w:rsidR="007B1E92">
          <w:rPr>
            <w:noProof/>
            <w:webHidden/>
          </w:rPr>
          <w:fldChar w:fldCharType="begin"/>
        </w:r>
        <w:r w:rsidR="007B1E92">
          <w:rPr>
            <w:noProof/>
            <w:webHidden/>
          </w:rPr>
          <w:instrText xml:space="preserve"> PAGEREF _Toc39136989 \h </w:instrText>
        </w:r>
        <w:r w:rsidR="007B1E92">
          <w:rPr>
            <w:noProof/>
            <w:webHidden/>
          </w:rPr>
        </w:r>
        <w:r w:rsidR="007B1E92">
          <w:rPr>
            <w:noProof/>
            <w:webHidden/>
          </w:rPr>
          <w:fldChar w:fldCharType="separate"/>
        </w:r>
        <w:r w:rsidR="007B1E92">
          <w:rPr>
            <w:noProof/>
            <w:webHidden/>
          </w:rPr>
          <w:t>20</w:t>
        </w:r>
        <w:r w:rsidR="007B1E92">
          <w:rPr>
            <w:noProof/>
            <w:webHidden/>
          </w:rPr>
          <w:fldChar w:fldCharType="end"/>
        </w:r>
      </w:hyperlink>
    </w:p>
    <w:p w14:paraId="2923837C" w14:textId="3387B31E"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0" w:history="1">
        <w:r w:rsidR="007B1E92" w:rsidRPr="00535955">
          <w:rPr>
            <w:rStyle w:val="Hyperlink"/>
            <w:noProof/>
            <w:lang w:val="el-GR"/>
          </w:rPr>
          <w:t>Σχ. 1- 9</w:t>
        </w:r>
        <w:r w:rsidR="007B1E92" w:rsidRPr="00535955">
          <w:rPr>
            <w:rStyle w:val="Hyperlink"/>
            <w:rFonts w:ascii="Times New Roman" w:hAnsi="Times New Roman" w:cs="Times New Roman"/>
            <w:noProof/>
            <w:lang w:val="el-GR"/>
          </w:rPr>
          <w:t xml:space="preserve">  </w:t>
        </w:r>
        <w:r w:rsidR="007B1E92" w:rsidRPr="00535955">
          <w:rPr>
            <w:rStyle w:val="Hyperlink"/>
            <w:noProof/>
            <w:lang w:val="el-GR"/>
          </w:rPr>
          <w:t>Πλατφόρμα με φορτίο στο σημείο Β</w:t>
        </w:r>
        <w:r w:rsidR="007B1E92">
          <w:rPr>
            <w:noProof/>
            <w:webHidden/>
          </w:rPr>
          <w:tab/>
        </w:r>
        <w:r w:rsidR="007B1E92">
          <w:rPr>
            <w:noProof/>
            <w:webHidden/>
          </w:rPr>
          <w:fldChar w:fldCharType="begin"/>
        </w:r>
        <w:r w:rsidR="007B1E92">
          <w:rPr>
            <w:noProof/>
            <w:webHidden/>
          </w:rPr>
          <w:instrText xml:space="preserve"> PAGEREF _Toc39136990 \h </w:instrText>
        </w:r>
        <w:r w:rsidR="007B1E92">
          <w:rPr>
            <w:noProof/>
            <w:webHidden/>
          </w:rPr>
        </w:r>
        <w:r w:rsidR="007B1E92">
          <w:rPr>
            <w:noProof/>
            <w:webHidden/>
          </w:rPr>
          <w:fldChar w:fldCharType="separate"/>
        </w:r>
        <w:r w:rsidR="007B1E92">
          <w:rPr>
            <w:noProof/>
            <w:webHidden/>
          </w:rPr>
          <w:t>22</w:t>
        </w:r>
        <w:r w:rsidR="007B1E92">
          <w:rPr>
            <w:noProof/>
            <w:webHidden/>
          </w:rPr>
          <w:fldChar w:fldCharType="end"/>
        </w:r>
      </w:hyperlink>
    </w:p>
    <w:p w14:paraId="5277F3E7" w14:textId="64AC3D6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1" w:history="1">
        <w:r w:rsidR="007B1E92" w:rsidRPr="00535955">
          <w:rPr>
            <w:rStyle w:val="Hyperlink"/>
            <w:noProof/>
            <w:lang w:val="el-GR"/>
          </w:rPr>
          <w:t xml:space="preserve">Σχ. 1- </w:t>
        </w:r>
        <w:r w:rsidR="007B1E92" w:rsidRPr="00535955">
          <w:rPr>
            <w:rStyle w:val="Hyperlink"/>
            <w:noProof/>
          </w:rPr>
          <w:t>10</w:t>
        </w:r>
        <w:r w:rsidR="007B1E92" w:rsidRPr="00535955">
          <w:rPr>
            <w:rStyle w:val="Hyperlink"/>
            <w:noProof/>
            <w:lang w:val="el-GR"/>
          </w:rPr>
          <w:t xml:space="preserve"> Κύκλος του </w:t>
        </w:r>
        <w:r w:rsidR="007B1E92" w:rsidRPr="00535955">
          <w:rPr>
            <w:rStyle w:val="Hyperlink"/>
            <w:noProof/>
          </w:rPr>
          <w:t>Mohr</w:t>
        </w:r>
        <w:r w:rsidR="007B1E92">
          <w:rPr>
            <w:noProof/>
            <w:webHidden/>
          </w:rPr>
          <w:tab/>
        </w:r>
        <w:r w:rsidR="007B1E92">
          <w:rPr>
            <w:noProof/>
            <w:webHidden/>
          </w:rPr>
          <w:fldChar w:fldCharType="begin"/>
        </w:r>
        <w:r w:rsidR="007B1E92">
          <w:rPr>
            <w:noProof/>
            <w:webHidden/>
          </w:rPr>
          <w:instrText xml:space="preserve"> PAGEREF _Toc39136991 \h </w:instrText>
        </w:r>
        <w:r w:rsidR="007B1E92">
          <w:rPr>
            <w:noProof/>
            <w:webHidden/>
          </w:rPr>
        </w:r>
        <w:r w:rsidR="007B1E92">
          <w:rPr>
            <w:noProof/>
            <w:webHidden/>
          </w:rPr>
          <w:fldChar w:fldCharType="separate"/>
        </w:r>
        <w:r w:rsidR="007B1E92">
          <w:rPr>
            <w:noProof/>
            <w:webHidden/>
          </w:rPr>
          <w:t>23</w:t>
        </w:r>
        <w:r w:rsidR="007B1E92">
          <w:rPr>
            <w:noProof/>
            <w:webHidden/>
          </w:rPr>
          <w:fldChar w:fldCharType="end"/>
        </w:r>
      </w:hyperlink>
    </w:p>
    <w:p w14:paraId="5ED4C62C" w14:textId="6F6D2151"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2" w:history="1">
        <w:r w:rsidR="007B1E92" w:rsidRPr="00535955">
          <w:rPr>
            <w:rStyle w:val="Hyperlink"/>
            <w:noProof/>
            <w:lang w:val="el-GR"/>
          </w:rPr>
          <w:t xml:space="preserve">Σχ. 1- 11 Σύμβαση για τον σχεδιασμό της διατμητικής τάσης στον κύκλο </w:t>
        </w:r>
        <w:r w:rsidR="007B1E92" w:rsidRPr="00535955">
          <w:rPr>
            <w:rStyle w:val="Hyperlink"/>
            <w:noProof/>
          </w:rPr>
          <w:t>Mohr</w:t>
        </w:r>
        <w:r w:rsidR="007B1E92" w:rsidRPr="00535955">
          <w:rPr>
            <w:rStyle w:val="Hyperlink"/>
            <w:noProof/>
            <w:lang w:val="el-GR"/>
          </w:rPr>
          <w:t xml:space="preserve"> σελ 510 </w:t>
        </w:r>
        <w:r w:rsidR="007B1E92" w:rsidRPr="00535955">
          <w:rPr>
            <w:rStyle w:val="Hyperlink"/>
            <w:noProof/>
          </w:rPr>
          <w:t>Beer</w:t>
        </w:r>
        <w:r w:rsidR="007B1E92">
          <w:rPr>
            <w:noProof/>
            <w:webHidden/>
          </w:rPr>
          <w:tab/>
        </w:r>
        <w:r w:rsidR="007B1E92">
          <w:rPr>
            <w:noProof/>
            <w:webHidden/>
          </w:rPr>
          <w:fldChar w:fldCharType="begin"/>
        </w:r>
        <w:r w:rsidR="007B1E92">
          <w:rPr>
            <w:noProof/>
            <w:webHidden/>
          </w:rPr>
          <w:instrText xml:space="preserve"> PAGEREF _Toc39136992 \h </w:instrText>
        </w:r>
        <w:r w:rsidR="007B1E92">
          <w:rPr>
            <w:noProof/>
            <w:webHidden/>
          </w:rPr>
        </w:r>
        <w:r w:rsidR="007B1E92">
          <w:rPr>
            <w:noProof/>
            <w:webHidden/>
          </w:rPr>
          <w:fldChar w:fldCharType="separate"/>
        </w:r>
        <w:r w:rsidR="007B1E92">
          <w:rPr>
            <w:noProof/>
            <w:webHidden/>
          </w:rPr>
          <w:t>25</w:t>
        </w:r>
        <w:r w:rsidR="007B1E92">
          <w:rPr>
            <w:noProof/>
            <w:webHidden/>
          </w:rPr>
          <w:fldChar w:fldCharType="end"/>
        </w:r>
      </w:hyperlink>
    </w:p>
    <w:p w14:paraId="23C37D59" w14:textId="04A1B815"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3" w:history="1">
        <w:r w:rsidR="007B1E92" w:rsidRPr="00535955">
          <w:rPr>
            <w:rStyle w:val="Hyperlink"/>
            <w:noProof/>
            <w:lang w:val="el-GR"/>
          </w:rPr>
          <w:t xml:space="preserve">Σχ. 1- 12  Σχεδιασμός του κύκλου </w:t>
        </w:r>
        <w:r w:rsidR="007B1E92" w:rsidRPr="00535955">
          <w:rPr>
            <w:rStyle w:val="Hyperlink"/>
            <w:noProof/>
          </w:rPr>
          <w:t>Mohr</w:t>
        </w:r>
        <w:r w:rsidR="007B1E92" w:rsidRPr="00535955">
          <w:rPr>
            <w:rStyle w:val="Hyperlink"/>
            <w:noProof/>
            <w:lang w:val="el-GR"/>
          </w:rPr>
          <w:t xml:space="preserve"> για δεδομένη εντατική κατάσταση</w:t>
        </w:r>
        <w:r w:rsidR="007B1E92">
          <w:rPr>
            <w:noProof/>
            <w:webHidden/>
          </w:rPr>
          <w:tab/>
        </w:r>
        <w:r w:rsidR="007B1E92">
          <w:rPr>
            <w:noProof/>
            <w:webHidden/>
          </w:rPr>
          <w:fldChar w:fldCharType="begin"/>
        </w:r>
        <w:r w:rsidR="007B1E92">
          <w:rPr>
            <w:noProof/>
            <w:webHidden/>
          </w:rPr>
          <w:instrText xml:space="preserve"> PAGEREF _Toc39136993 \h </w:instrText>
        </w:r>
        <w:r w:rsidR="007B1E92">
          <w:rPr>
            <w:noProof/>
            <w:webHidden/>
          </w:rPr>
        </w:r>
        <w:r w:rsidR="007B1E92">
          <w:rPr>
            <w:noProof/>
            <w:webHidden/>
          </w:rPr>
          <w:fldChar w:fldCharType="separate"/>
        </w:r>
        <w:r w:rsidR="007B1E92">
          <w:rPr>
            <w:noProof/>
            <w:webHidden/>
          </w:rPr>
          <w:t>26</w:t>
        </w:r>
        <w:r w:rsidR="007B1E92">
          <w:rPr>
            <w:noProof/>
            <w:webHidden/>
          </w:rPr>
          <w:fldChar w:fldCharType="end"/>
        </w:r>
      </w:hyperlink>
    </w:p>
    <w:p w14:paraId="1DAC805F" w14:textId="32615A0A"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4" w:history="1">
        <w:r w:rsidR="007B1E92" w:rsidRPr="00535955">
          <w:rPr>
            <w:rStyle w:val="Hyperlink"/>
            <w:noProof/>
            <w:lang w:val="el-GR"/>
          </w:rPr>
          <w:t xml:space="preserve">Σχ. 1- 13 Κύκλος </w:t>
        </w:r>
        <w:r w:rsidR="007B1E92" w:rsidRPr="00535955">
          <w:rPr>
            <w:rStyle w:val="Hyperlink"/>
            <w:noProof/>
          </w:rPr>
          <w:t>Mohr</w:t>
        </w:r>
        <w:r w:rsidR="007B1E92" w:rsidRPr="00535955">
          <w:rPr>
            <w:rStyle w:val="Hyperlink"/>
            <w:noProof/>
            <w:lang w:val="el-GR"/>
          </w:rPr>
          <w:t xml:space="preserve"> για το ανωτέρω πρόβλημα</w:t>
        </w:r>
        <w:r w:rsidR="007B1E92">
          <w:rPr>
            <w:noProof/>
            <w:webHidden/>
          </w:rPr>
          <w:tab/>
        </w:r>
        <w:r w:rsidR="007B1E92">
          <w:rPr>
            <w:noProof/>
            <w:webHidden/>
          </w:rPr>
          <w:fldChar w:fldCharType="begin"/>
        </w:r>
        <w:r w:rsidR="007B1E92">
          <w:rPr>
            <w:noProof/>
            <w:webHidden/>
          </w:rPr>
          <w:instrText xml:space="preserve"> PAGEREF _Toc39136994 \h </w:instrText>
        </w:r>
        <w:r w:rsidR="007B1E92">
          <w:rPr>
            <w:noProof/>
            <w:webHidden/>
          </w:rPr>
        </w:r>
        <w:r w:rsidR="007B1E92">
          <w:rPr>
            <w:noProof/>
            <w:webHidden/>
          </w:rPr>
          <w:fldChar w:fldCharType="separate"/>
        </w:r>
        <w:r w:rsidR="007B1E92">
          <w:rPr>
            <w:noProof/>
            <w:webHidden/>
          </w:rPr>
          <w:t>28</w:t>
        </w:r>
        <w:r w:rsidR="007B1E92">
          <w:rPr>
            <w:noProof/>
            <w:webHidden/>
          </w:rPr>
          <w:fldChar w:fldCharType="end"/>
        </w:r>
      </w:hyperlink>
    </w:p>
    <w:p w14:paraId="7DC58976" w14:textId="0D90F948"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5" w:history="1">
        <w:r w:rsidR="007B1E92" w:rsidRPr="00535955">
          <w:rPr>
            <w:rStyle w:val="Hyperlink"/>
            <w:noProof/>
            <w:lang w:val="el-GR"/>
          </w:rPr>
          <w:t>Σχ. 1- 14α Αξονική φόρτιση δομικού στοιχείου</w:t>
        </w:r>
        <w:r w:rsidR="007B1E92">
          <w:rPr>
            <w:noProof/>
            <w:webHidden/>
          </w:rPr>
          <w:tab/>
        </w:r>
        <w:r w:rsidR="007B1E92">
          <w:rPr>
            <w:noProof/>
            <w:webHidden/>
          </w:rPr>
          <w:fldChar w:fldCharType="begin"/>
        </w:r>
        <w:r w:rsidR="007B1E92">
          <w:rPr>
            <w:noProof/>
            <w:webHidden/>
          </w:rPr>
          <w:instrText xml:space="preserve"> PAGEREF _Toc39136995 \h </w:instrText>
        </w:r>
        <w:r w:rsidR="007B1E92">
          <w:rPr>
            <w:noProof/>
            <w:webHidden/>
          </w:rPr>
        </w:r>
        <w:r w:rsidR="007B1E92">
          <w:rPr>
            <w:noProof/>
            <w:webHidden/>
          </w:rPr>
          <w:fldChar w:fldCharType="separate"/>
        </w:r>
        <w:r w:rsidR="007B1E92">
          <w:rPr>
            <w:noProof/>
            <w:webHidden/>
          </w:rPr>
          <w:t>29</w:t>
        </w:r>
        <w:r w:rsidR="007B1E92">
          <w:rPr>
            <w:noProof/>
            <w:webHidden/>
          </w:rPr>
          <w:fldChar w:fldCharType="end"/>
        </w:r>
      </w:hyperlink>
    </w:p>
    <w:p w14:paraId="1E37629D" w14:textId="7029CC0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6" w:history="1">
        <w:r w:rsidR="007B1E92" w:rsidRPr="00535955">
          <w:rPr>
            <w:rStyle w:val="Hyperlink"/>
            <w:noProof/>
            <w:lang w:val="el-GR"/>
          </w:rPr>
          <w:t xml:space="preserve">Σχ. 1- 15 Κύκλο του </w:t>
        </w:r>
        <w:r w:rsidR="007B1E92" w:rsidRPr="00535955">
          <w:rPr>
            <w:rStyle w:val="Hyperlink"/>
            <w:noProof/>
          </w:rPr>
          <w:t>Mohr</w:t>
        </w:r>
        <w:r w:rsidR="007B1E92" w:rsidRPr="00535955">
          <w:rPr>
            <w:rStyle w:val="Hyperlink"/>
            <w:noProof/>
            <w:lang w:val="el-GR"/>
          </w:rPr>
          <w:t xml:space="preserve"> για ανάλυση αξονικά φορτιζόμενο  δομικού στοιχείου</w:t>
        </w:r>
        <w:r w:rsidR="007B1E92">
          <w:rPr>
            <w:noProof/>
            <w:webHidden/>
          </w:rPr>
          <w:tab/>
        </w:r>
        <w:r w:rsidR="007B1E92">
          <w:rPr>
            <w:noProof/>
            <w:webHidden/>
          </w:rPr>
          <w:fldChar w:fldCharType="begin"/>
        </w:r>
        <w:r w:rsidR="007B1E92">
          <w:rPr>
            <w:noProof/>
            <w:webHidden/>
          </w:rPr>
          <w:instrText xml:space="preserve"> PAGEREF _Toc39136996 \h </w:instrText>
        </w:r>
        <w:r w:rsidR="007B1E92">
          <w:rPr>
            <w:noProof/>
            <w:webHidden/>
          </w:rPr>
        </w:r>
        <w:r w:rsidR="007B1E92">
          <w:rPr>
            <w:noProof/>
            <w:webHidden/>
          </w:rPr>
          <w:fldChar w:fldCharType="separate"/>
        </w:r>
        <w:r w:rsidR="007B1E92">
          <w:rPr>
            <w:noProof/>
            <w:webHidden/>
          </w:rPr>
          <w:t>30</w:t>
        </w:r>
        <w:r w:rsidR="007B1E92">
          <w:rPr>
            <w:noProof/>
            <w:webHidden/>
          </w:rPr>
          <w:fldChar w:fldCharType="end"/>
        </w:r>
      </w:hyperlink>
    </w:p>
    <w:p w14:paraId="4DCEE67E" w14:textId="71D47146"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7" w:history="1">
        <w:r w:rsidR="007B1E92" w:rsidRPr="00535955">
          <w:rPr>
            <w:rStyle w:val="Hyperlink"/>
            <w:noProof/>
            <w:lang w:val="el-GR"/>
          </w:rPr>
          <w:t>Σχ. 1- 16 Ανάλυση τάσεων σε κεκλιμένο επίπεδο</w:t>
        </w:r>
        <w:r w:rsidR="007B1E92">
          <w:rPr>
            <w:noProof/>
            <w:webHidden/>
          </w:rPr>
          <w:tab/>
        </w:r>
        <w:r w:rsidR="007B1E92">
          <w:rPr>
            <w:noProof/>
            <w:webHidden/>
          </w:rPr>
          <w:fldChar w:fldCharType="begin"/>
        </w:r>
        <w:r w:rsidR="007B1E92">
          <w:rPr>
            <w:noProof/>
            <w:webHidden/>
          </w:rPr>
          <w:instrText xml:space="preserve"> PAGEREF _Toc39136997 \h </w:instrText>
        </w:r>
        <w:r w:rsidR="007B1E92">
          <w:rPr>
            <w:noProof/>
            <w:webHidden/>
          </w:rPr>
        </w:r>
        <w:r w:rsidR="007B1E92">
          <w:rPr>
            <w:noProof/>
            <w:webHidden/>
          </w:rPr>
          <w:fldChar w:fldCharType="separate"/>
        </w:r>
        <w:r w:rsidR="007B1E92">
          <w:rPr>
            <w:noProof/>
            <w:webHidden/>
          </w:rPr>
          <w:t>31</w:t>
        </w:r>
        <w:r w:rsidR="007B1E92">
          <w:rPr>
            <w:noProof/>
            <w:webHidden/>
          </w:rPr>
          <w:fldChar w:fldCharType="end"/>
        </w:r>
      </w:hyperlink>
    </w:p>
    <w:p w14:paraId="156D583A" w14:textId="66241313"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8" w:history="1">
        <w:r w:rsidR="007B1E92" w:rsidRPr="00535955">
          <w:rPr>
            <w:rStyle w:val="Hyperlink"/>
            <w:noProof/>
            <w:lang w:val="el-GR"/>
          </w:rPr>
          <w:t>Σχ. 1- 17  Ανάλυση τάσεων σε κεκλιμένο επίπεδο 45</w:t>
        </w:r>
        <w:r w:rsidR="007B1E92" w:rsidRPr="00535955">
          <w:rPr>
            <w:rStyle w:val="Hyperlink"/>
            <w:noProof/>
            <w:vertAlign w:val="superscript"/>
            <w:lang w:val="el-GR"/>
          </w:rPr>
          <w:t>ο</w:t>
        </w:r>
        <w:r w:rsidR="007B1E92">
          <w:rPr>
            <w:noProof/>
            <w:webHidden/>
          </w:rPr>
          <w:tab/>
        </w:r>
        <w:r w:rsidR="007B1E92">
          <w:rPr>
            <w:noProof/>
            <w:webHidden/>
          </w:rPr>
          <w:fldChar w:fldCharType="begin"/>
        </w:r>
        <w:r w:rsidR="007B1E92">
          <w:rPr>
            <w:noProof/>
            <w:webHidden/>
          </w:rPr>
          <w:instrText xml:space="preserve"> PAGEREF _Toc39136998 \h </w:instrText>
        </w:r>
        <w:r w:rsidR="007B1E92">
          <w:rPr>
            <w:noProof/>
            <w:webHidden/>
          </w:rPr>
        </w:r>
        <w:r w:rsidR="007B1E92">
          <w:rPr>
            <w:noProof/>
            <w:webHidden/>
          </w:rPr>
          <w:fldChar w:fldCharType="separate"/>
        </w:r>
        <w:r w:rsidR="007B1E92">
          <w:rPr>
            <w:noProof/>
            <w:webHidden/>
          </w:rPr>
          <w:t>31</w:t>
        </w:r>
        <w:r w:rsidR="007B1E92">
          <w:rPr>
            <w:noProof/>
            <w:webHidden/>
          </w:rPr>
          <w:fldChar w:fldCharType="end"/>
        </w:r>
      </w:hyperlink>
    </w:p>
    <w:p w14:paraId="1EDE647E" w14:textId="31931571"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6999" w:history="1">
        <w:r w:rsidR="007B1E92" w:rsidRPr="00535955">
          <w:rPr>
            <w:rStyle w:val="Hyperlink"/>
            <w:noProof/>
            <w:lang w:val="el-GR"/>
          </w:rPr>
          <w:t xml:space="preserve">Σχ. 1- 18 Κύκλος </w:t>
        </w:r>
        <w:r w:rsidR="007B1E92" w:rsidRPr="00535955">
          <w:rPr>
            <w:rStyle w:val="Hyperlink"/>
            <w:noProof/>
          </w:rPr>
          <w:t>Mohr</w:t>
        </w:r>
        <w:r w:rsidR="007B1E92" w:rsidRPr="00535955">
          <w:rPr>
            <w:rStyle w:val="Hyperlink"/>
            <w:noProof/>
            <w:lang w:val="el-GR"/>
          </w:rPr>
          <w:t xml:space="preserve"> για την εφαρμογή</w:t>
        </w:r>
        <w:r w:rsidR="007B1E92">
          <w:rPr>
            <w:noProof/>
            <w:webHidden/>
          </w:rPr>
          <w:tab/>
        </w:r>
        <w:r w:rsidR="007B1E92">
          <w:rPr>
            <w:noProof/>
            <w:webHidden/>
          </w:rPr>
          <w:fldChar w:fldCharType="begin"/>
        </w:r>
        <w:r w:rsidR="007B1E92">
          <w:rPr>
            <w:noProof/>
            <w:webHidden/>
          </w:rPr>
          <w:instrText xml:space="preserve"> PAGEREF _Toc39136999 \h </w:instrText>
        </w:r>
        <w:r w:rsidR="007B1E92">
          <w:rPr>
            <w:noProof/>
            <w:webHidden/>
          </w:rPr>
        </w:r>
        <w:r w:rsidR="007B1E92">
          <w:rPr>
            <w:noProof/>
            <w:webHidden/>
          </w:rPr>
          <w:fldChar w:fldCharType="separate"/>
        </w:r>
        <w:r w:rsidR="007B1E92">
          <w:rPr>
            <w:noProof/>
            <w:webHidden/>
          </w:rPr>
          <w:t>32</w:t>
        </w:r>
        <w:r w:rsidR="007B1E92">
          <w:rPr>
            <w:noProof/>
            <w:webHidden/>
          </w:rPr>
          <w:fldChar w:fldCharType="end"/>
        </w:r>
      </w:hyperlink>
    </w:p>
    <w:p w14:paraId="54C1EAD2" w14:textId="309F60A3"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0" w:history="1">
        <w:r w:rsidR="007B1E92" w:rsidRPr="00535955">
          <w:rPr>
            <w:rStyle w:val="Hyperlink"/>
            <w:noProof/>
            <w:lang w:val="el-GR"/>
          </w:rPr>
          <w:t>Σχ. 1- 19 Ανάλυση τάσεων σε κεκλιμένο επίπεδο υπό γωνία 60</w:t>
        </w:r>
        <w:r w:rsidR="007B1E92" w:rsidRPr="00535955">
          <w:rPr>
            <w:rStyle w:val="Hyperlink"/>
            <w:noProof/>
            <w:vertAlign w:val="superscript"/>
            <w:lang w:val="el-GR"/>
          </w:rPr>
          <w:t>ο</w:t>
        </w:r>
        <w:r w:rsidR="007B1E92">
          <w:rPr>
            <w:noProof/>
            <w:webHidden/>
          </w:rPr>
          <w:tab/>
        </w:r>
        <w:r w:rsidR="007B1E92">
          <w:rPr>
            <w:noProof/>
            <w:webHidden/>
          </w:rPr>
          <w:fldChar w:fldCharType="begin"/>
        </w:r>
        <w:r w:rsidR="007B1E92">
          <w:rPr>
            <w:noProof/>
            <w:webHidden/>
          </w:rPr>
          <w:instrText xml:space="preserve"> PAGEREF _Toc39137000 \h </w:instrText>
        </w:r>
        <w:r w:rsidR="007B1E92">
          <w:rPr>
            <w:noProof/>
            <w:webHidden/>
          </w:rPr>
        </w:r>
        <w:r w:rsidR="007B1E92">
          <w:rPr>
            <w:noProof/>
            <w:webHidden/>
          </w:rPr>
          <w:fldChar w:fldCharType="separate"/>
        </w:r>
        <w:r w:rsidR="007B1E92">
          <w:rPr>
            <w:noProof/>
            <w:webHidden/>
          </w:rPr>
          <w:t>34</w:t>
        </w:r>
        <w:r w:rsidR="007B1E92">
          <w:rPr>
            <w:noProof/>
            <w:webHidden/>
          </w:rPr>
          <w:fldChar w:fldCharType="end"/>
        </w:r>
      </w:hyperlink>
    </w:p>
    <w:p w14:paraId="36473C8F" w14:textId="2E5A6B35" w:rsidR="00DE5A6F" w:rsidRPr="00D20BA2" w:rsidRDefault="00DE5A6F" w:rsidP="002B7FC9">
      <w:pPr>
        <w:pStyle w:val="TableofFigures"/>
        <w:tabs>
          <w:tab w:val="right" w:leader="dot" w:pos="9350"/>
        </w:tabs>
        <w:rPr>
          <w:lang w:val="el-GR"/>
        </w:rPr>
      </w:pPr>
      <w:r>
        <w:rPr>
          <w:lang w:val="el-GR"/>
        </w:rPr>
        <w:fldChar w:fldCharType="end"/>
      </w:r>
    </w:p>
    <w:p w14:paraId="3CDE56AC" w14:textId="5BF95119" w:rsidR="007B1E92" w:rsidRDefault="00DE5A6F">
      <w:pPr>
        <w:pStyle w:val="TableofFigures"/>
        <w:tabs>
          <w:tab w:val="right" w:leader="dot" w:pos="9350"/>
        </w:tabs>
        <w:rPr>
          <w:rFonts w:asciiTheme="minorHAnsi" w:eastAsiaTheme="minorEastAsia" w:hAnsiTheme="minorHAnsi" w:cstheme="minorBidi"/>
          <w:noProof/>
          <w:lang w:val="el-GR" w:eastAsia="el-GR"/>
        </w:rPr>
      </w:pPr>
      <w:r>
        <w:rPr>
          <w:lang w:val="el-GR"/>
        </w:rPr>
        <w:fldChar w:fldCharType="begin"/>
      </w:r>
      <w:r>
        <w:rPr>
          <w:lang w:val="el-GR"/>
        </w:rPr>
        <w:instrText xml:space="preserve"> TOC \h \z \c "Σχ. 2-" </w:instrText>
      </w:r>
      <w:r>
        <w:rPr>
          <w:lang w:val="el-GR"/>
        </w:rPr>
        <w:fldChar w:fldCharType="separate"/>
      </w:r>
      <w:hyperlink w:anchor="_Toc39137002" w:history="1">
        <w:r w:rsidR="007B1E92" w:rsidRPr="00607761">
          <w:rPr>
            <w:rStyle w:val="Hyperlink"/>
            <w:noProof/>
            <w:lang w:val="el-GR"/>
          </w:rPr>
          <w:t>Σχ. 2- 1 Αντιπροσωπευτικό διάγραμμα τάσης –παραμόρφωσης</w:t>
        </w:r>
        <w:r w:rsidR="007B1E92">
          <w:rPr>
            <w:noProof/>
            <w:webHidden/>
          </w:rPr>
          <w:tab/>
        </w:r>
        <w:r w:rsidR="007B1E92">
          <w:rPr>
            <w:noProof/>
            <w:webHidden/>
          </w:rPr>
          <w:fldChar w:fldCharType="begin"/>
        </w:r>
        <w:r w:rsidR="007B1E92">
          <w:rPr>
            <w:noProof/>
            <w:webHidden/>
          </w:rPr>
          <w:instrText xml:space="preserve"> PAGEREF _Toc39137002 \h </w:instrText>
        </w:r>
        <w:r w:rsidR="007B1E92">
          <w:rPr>
            <w:noProof/>
            <w:webHidden/>
          </w:rPr>
        </w:r>
        <w:r w:rsidR="007B1E92">
          <w:rPr>
            <w:noProof/>
            <w:webHidden/>
          </w:rPr>
          <w:fldChar w:fldCharType="separate"/>
        </w:r>
        <w:r w:rsidR="007B1E92">
          <w:rPr>
            <w:noProof/>
            <w:webHidden/>
          </w:rPr>
          <w:t>39</w:t>
        </w:r>
        <w:r w:rsidR="007B1E92">
          <w:rPr>
            <w:noProof/>
            <w:webHidden/>
          </w:rPr>
          <w:fldChar w:fldCharType="end"/>
        </w:r>
      </w:hyperlink>
    </w:p>
    <w:p w14:paraId="38AFD568" w14:textId="046C3E4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3" w:history="1">
        <w:r w:rsidR="007B1E92" w:rsidRPr="00607761">
          <w:rPr>
            <w:rStyle w:val="Hyperlink"/>
            <w:noProof/>
            <w:lang w:val="el-GR"/>
          </w:rPr>
          <w:t>Σχ. 2- 2</w:t>
        </w:r>
        <w:r w:rsidR="007B1E92" w:rsidRPr="00607761">
          <w:rPr>
            <w:rStyle w:val="Hyperlink"/>
            <w:rFonts w:ascii="Times New Roman" w:hAnsi="Times New Roman" w:cs="Times New Roman"/>
            <w:noProof/>
            <w:lang w:val="el-GR"/>
          </w:rPr>
          <w:t xml:space="preserve"> </w:t>
        </w:r>
        <w:r w:rsidR="007B1E92" w:rsidRPr="00607761">
          <w:rPr>
            <w:rStyle w:val="Hyperlink"/>
            <w:noProof/>
            <w:lang w:val="el-GR"/>
          </w:rPr>
          <w:t>Μετατόπιση ράβδου μεταβλητής διατομής A(x) φορτιζόμενη με εφελκυστικό φορτίο P.</w:t>
        </w:r>
        <w:r w:rsidR="007B1E92">
          <w:rPr>
            <w:noProof/>
            <w:webHidden/>
          </w:rPr>
          <w:tab/>
        </w:r>
        <w:r w:rsidR="007B1E92">
          <w:rPr>
            <w:noProof/>
            <w:webHidden/>
          </w:rPr>
          <w:fldChar w:fldCharType="begin"/>
        </w:r>
        <w:r w:rsidR="007B1E92">
          <w:rPr>
            <w:noProof/>
            <w:webHidden/>
          </w:rPr>
          <w:instrText xml:space="preserve"> PAGEREF _Toc39137003 \h </w:instrText>
        </w:r>
        <w:r w:rsidR="007B1E92">
          <w:rPr>
            <w:noProof/>
            <w:webHidden/>
          </w:rPr>
        </w:r>
        <w:r w:rsidR="007B1E92">
          <w:rPr>
            <w:noProof/>
            <w:webHidden/>
          </w:rPr>
          <w:fldChar w:fldCharType="separate"/>
        </w:r>
        <w:r w:rsidR="007B1E92">
          <w:rPr>
            <w:noProof/>
            <w:webHidden/>
          </w:rPr>
          <w:t>41</w:t>
        </w:r>
        <w:r w:rsidR="007B1E92">
          <w:rPr>
            <w:noProof/>
            <w:webHidden/>
          </w:rPr>
          <w:fldChar w:fldCharType="end"/>
        </w:r>
      </w:hyperlink>
    </w:p>
    <w:p w14:paraId="4C9AD737" w14:textId="2D37533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4" w:history="1">
        <w:r w:rsidR="007B1E92" w:rsidRPr="00607761">
          <w:rPr>
            <w:rStyle w:val="Hyperlink"/>
            <w:noProof/>
            <w:lang w:val="el-GR"/>
          </w:rPr>
          <w:t>Σχ. 2- 3</w:t>
        </w:r>
        <w:r w:rsidR="007B1E92" w:rsidRPr="00607761">
          <w:rPr>
            <w:rStyle w:val="Hyperlink"/>
            <w:rFonts w:ascii="Times New Roman" w:hAnsi="Times New Roman" w:cs="Times New Roman"/>
            <w:noProof/>
            <w:lang w:val="el-GR"/>
          </w:rPr>
          <w:t xml:space="preserve"> </w:t>
        </w:r>
        <w:r w:rsidR="007B1E92" w:rsidRPr="00607761">
          <w:rPr>
            <w:rStyle w:val="Hyperlink"/>
            <w:noProof/>
            <w:lang w:val="el-GR"/>
          </w:rPr>
          <w:t>Παραδείγματα ράβδων μεταβλητής διατομής</w:t>
        </w:r>
        <w:r w:rsidR="007B1E92">
          <w:rPr>
            <w:noProof/>
            <w:webHidden/>
          </w:rPr>
          <w:tab/>
        </w:r>
        <w:r w:rsidR="007B1E92">
          <w:rPr>
            <w:noProof/>
            <w:webHidden/>
          </w:rPr>
          <w:fldChar w:fldCharType="begin"/>
        </w:r>
        <w:r w:rsidR="007B1E92">
          <w:rPr>
            <w:noProof/>
            <w:webHidden/>
          </w:rPr>
          <w:instrText xml:space="preserve"> PAGEREF _Toc39137004 \h </w:instrText>
        </w:r>
        <w:r w:rsidR="007B1E92">
          <w:rPr>
            <w:noProof/>
            <w:webHidden/>
          </w:rPr>
        </w:r>
        <w:r w:rsidR="007B1E92">
          <w:rPr>
            <w:noProof/>
            <w:webHidden/>
          </w:rPr>
          <w:fldChar w:fldCharType="separate"/>
        </w:r>
        <w:r w:rsidR="007B1E92">
          <w:rPr>
            <w:noProof/>
            <w:webHidden/>
          </w:rPr>
          <w:t>42</w:t>
        </w:r>
        <w:r w:rsidR="007B1E92">
          <w:rPr>
            <w:noProof/>
            <w:webHidden/>
          </w:rPr>
          <w:fldChar w:fldCharType="end"/>
        </w:r>
      </w:hyperlink>
    </w:p>
    <w:p w14:paraId="6B3F2A0D" w14:textId="7EF33A5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5" w:history="1">
        <w:r w:rsidR="007B1E92" w:rsidRPr="00607761">
          <w:rPr>
            <w:rStyle w:val="Hyperlink"/>
            <w:noProof/>
            <w:lang w:val="el-GR"/>
          </w:rPr>
          <w:t>Σχ. 2- 4 Χαλύβδινο μπουλόνι ενισχυμένο εξωτερικά με μπρούντζο.</w:t>
        </w:r>
        <w:r w:rsidR="007B1E92">
          <w:rPr>
            <w:noProof/>
            <w:webHidden/>
          </w:rPr>
          <w:tab/>
        </w:r>
        <w:r w:rsidR="007B1E92">
          <w:rPr>
            <w:noProof/>
            <w:webHidden/>
          </w:rPr>
          <w:fldChar w:fldCharType="begin"/>
        </w:r>
        <w:r w:rsidR="007B1E92">
          <w:rPr>
            <w:noProof/>
            <w:webHidden/>
          </w:rPr>
          <w:instrText xml:space="preserve"> PAGEREF _Toc39137005 \h </w:instrText>
        </w:r>
        <w:r w:rsidR="007B1E92">
          <w:rPr>
            <w:noProof/>
            <w:webHidden/>
          </w:rPr>
        </w:r>
        <w:r w:rsidR="007B1E92">
          <w:rPr>
            <w:noProof/>
            <w:webHidden/>
          </w:rPr>
          <w:fldChar w:fldCharType="separate"/>
        </w:r>
        <w:r w:rsidR="007B1E92">
          <w:rPr>
            <w:noProof/>
            <w:webHidden/>
          </w:rPr>
          <w:t>43</w:t>
        </w:r>
        <w:r w:rsidR="007B1E92">
          <w:rPr>
            <w:noProof/>
            <w:webHidden/>
          </w:rPr>
          <w:fldChar w:fldCharType="end"/>
        </w:r>
      </w:hyperlink>
    </w:p>
    <w:p w14:paraId="713D2317" w14:textId="73999D6D"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6" w:history="1">
        <w:r w:rsidR="007B1E92" w:rsidRPr="00607761">
          <w:rPr>
            <w:rStyle w:val="Hyperlink"/>
            <w:noProof/>
            <w:lang w:val="el-GR"/>
          </w:rPr>
          <w:t>Σχ. 2- 5</w:t>
        </w:r>
        <w:r w:rsidR="007B1E92" w:rsidRPr="00607761">
          <w:rPr>
            <w:rStyle w:val="Hyperlink"/>
            <w:rFonts w:ascii="Times New Roman" w:hAnsi="Times New Roman" w:cs="Times New Roman"/>
            <w:noProof/>
            <w:lang w:val="el-GR"/>
          </w:rPr>
          <w:t xml:space="preserve"> </w:t>
        </w:r>
        <w:r w:rsidR="007B1E92" w:rsidRPr="00607761">
          <w:rPr>
            <w:rStyle w:val="Hyperlink"/>
            <w:noProof/>
            <w:lang w:val="el-GR"/>
          </w:rPr>
          <w:t>Πειραματικές μετρήσεις τάσης-παραμόρφωσης</w:t>
        </w:r>
        <w:r w:rsidR="007B1E92">
          <w:rPr>
            <w:noProof/>
            <w:webHidden/>
          </w:rPr>
          <w:tab/>
        </w:r>
        <w:r w:rsidR="007B1E92">
          <w:rPr>
            <w:noProof/>
            <w:webHidden/>
          </w:rPr>
          <w:fldChar w:fldCharType="begin"/>
        </w:r>
        <w:r w:rsidR="007B1E92">
          <w:rPr>
            <w:noProof/>
            <w:webHidden/>
          </w:rPr>
          <w:instrText xml:space="preserve"> PAGEREF _Toc39137006 \h </w:instrText>
        </w:r>
        <w:r w:rsidR="007B1E92">
          <w:rPr>
            <w:noProof/>
            <w:webHidden/>
          </w:rPr>
        </w:r>
        <w:r w:rsidR="007B1E92">
          <w:rPr>
            <w:noProof/>
            <w:webHidden/>
          </w:rPr>
          <w:fldChar w:fldCharType="separate"/>
        </w:r>
        <w:r w:rsidR="007B1E92">
          <w:rPr>
            <w:noProof/>
            <w:webHidden/>
          </w:rPr>
          <w:t>47</w:t>
        </w:r>
        <w:r w:rsidR="007B1E92">
          <w:rPr>
            <w:noProof/>
            <w:webHidden/>
          </w:rPr>
          <w:fldChar w:fldCharType="end"/>
        </w:r>
      </w:hyperlink>
    </w:p>
    <w:p w14:paraId="517818A0" w14:textId="49F4D445"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07" w:history="1">
        <w:r w:rsidR="007B1E92" w:rsidRPr="00607761">
          <w:rPr>
            <w:rStyle w:val="Hyperlink"/>
            <w:noProof/>
            <w:lang w:val="el-GR"/>
          </w:rPr>
          <w:t>Σχ. 2- 6</w:t>
        </w:r>
        <w:r w:rsidR="007B1E92" w:rsidRPr="00607761">
          <w:rPr>
            <w:rStyle w:val="Hyperlink"/>
            <w:rFonts w:ascii="Times New Roman" w:hAnsi="Times New Roman" w:cs="Times New Roman"/>
            <w:noProof/>
            <w:lang w:val="el-GR"/>
          </w:rPr>
          <w:t xml:space="preserve"> </w:t>
        </w:r>
        <w:r w:rsidR="007B1E92" w:rsidRPr="00607761">
          <w:rPr>
            <w:rStyle w:val="Hyperlink"/>
            <w:noProof/>
            <w:lang w:val="el-GR"/>
          </w:rPr>
          <w:t>Διάγραμμα τάσης – παραμόρφωσης  για μικρές παραμορφώσεις</w:t>
        </w:r>
        <w:r w:rsidR="007B1E92">
          <w:rPr>
            <w:noProof/>
            <w:webHidden/>
          </w:rPr>
          <w:tab/>
        </w:r>
        <w:r w:rsidR="007B1E92">
          <w:rPr>
            <w:noProof/>
            <w:webHidden/>
          </w:rPr>
          <w:fldChar w:fldCharType="begin"/>
        </w:r>
        <w:r w:rsidR="007B1E92">
          <w:rPr>
            <w:noProof/>
            <w:webHidden/>
          </w:rPr>
          <w:instrText xml:space="preserve"> PAGEREF _Toc39137007 \h </w:instrText>
        </w:r>
        <w:r w:rsidR="007B1E92">
          <w:rPr>
            <w:noProof/>
            <w:webHidden/>
          </w:rPr>
        </w:r>
        <w:r w:rsidR="007B1E92">
          <w:rPr>
            <w:noProof/>
            <w:webHidden/>
          </w:rPr>
          <w:fldChar w:fldCharType="separate"/>
        </w:r>
        <w:r w:rsidR="007B1E92">
          <w:rPr>
            <w:noProof/>
            <w:webHidden/>
          </w:rPr>
          <w:t>47</w:t>
        </w:r>
        <w:r w:rsidR="007B1E92">
          <w:rPr>
            <w:noProof/>
            <w:webHidden/>
          </w:rPr>
          <w:fldChar w:fldCharType="end"/>
        </w:r>
      </w:hyperlink>
    </w:p>
    <w:p w14:paraId="542B67A6" w14:textId="075581ED" w:rsidR="00DE5A6F" w:rsidRDefault="00DE5A6F" w:rsidP="002B7FC9">
      <w:pPr>
        <w:pStyle w:val="TableofFigures"/>
        <w:tabs>
          <w:tab w:val="right" w:leader="dot" w:pos="9350"/>
        </w:tabs>
        <w:rPr>
          <w:lang w:val="el-GR"/>
        </w:rPr>
      </w:pPr>
      <w:r>
        <w:rPr>
          <w:lang w:val="el-GR"/>
        </w:rPr>
        <w:fldChar w:fldCharType="end"/>
      </w:r>
    </w:p>
    <w:p w14:paraId="30FC850C" w14:textId="1A62380E" w:rsidR="007B1E92" w:rsidRDefault="00DE5A6F">
      <w:pPr>
        <w:pStyle w:val="TableofFigures"/>
        <w:tabs>
          <w:tab w:val="right" w:leader="dot" w:pos="9350"/>
        </w:tabs>
        <w:rPr>
          <w:rFonts w:asciiTheme="minorHAnsi" w:eastAsiaTheme="minorEastAsia" w:hAnsiTheme="minorHAnsi" w:cstheme="minorBidi"/>
          <w:noProof/>
          <w:lang w:val="el-GR" w:eastAsia="el-GR"/>
        </w:rPr>
      </w:pPr>
      <w:r>
        <w:rPr>
          <w:lang w:val="el-GR"/>
        </w:rPr>
        <w:fldChar w:fldCharType="begin"/>
      </w:r>
      <w:r>
        <w:rPr>
          <w:lang w:val="el-GR"/>
        </w:rPr>
        <w:instrText xml:space="preserve"> TOC \h \z \c "Σχ. 3-" </w:instrText>
      </w:r>
      <w:r>
        <w:rPr>
          <w:lang w:val="el-GR"/>
        </w:rPr>
        <w:fldChar w:fldCharType="separate"/>
      </w:r>
      <w:hyperlink w:anchor="_Toc39137014" w:history="1">
        <w:r w:rsidR="007B1E92" w:rsidRPr="005655F4">
          <w:rPr>
            <w:rStyle w:val="Hyperlink"/>
            <w:noProof/>
            <w:lang w:val="el-GR"/>
          </w:rPr>
          <w:t>Σχ. 3- 1  Διαγράμματα διατμητική δύναμη και καμπτικής ροπής δοκού στηριζόμενη στα δύο άκρα και φορτιζόμενη με δυνάμεις P και Q. (P 31 Hartog)</w:t>
        </w:r>
        <w:r w:rsidR="007B1E92">
          <w:rPr>
            <w:noProof/>
            <w:webHidden/>
          </w:rPr>
          <w:tab/>
        </w:r>
        <w:r w:rsidR="007B1E92">
          <w:rPr>
            <w:noProof/>
            <w:webHidden/>
          </w:rPr>
          <w:fldChar w:fldCharType="begin"/>
        </w:r>
        <w:r w:rsidR="007B1E92">
          <w:rPr>
            <w:noProof/>
            <w:webHidden/>
          </w:rPr>
          <w:instrText xml:space="preserve"> PAGEREF _Toc39137014 \h </w:instrText>
        </w:r>
        <w:r w:rsidR="007B1E92">
          <w:rPr>
            <w:noProof/>
            <w:webHidden/>
          </w:rPr>
        </w:r>
        <w:r w:rsidR="007B1E92">
          <w:rPr>
            <w:noProof/>
            <w:webHidden/>
          </w:rPr>
          <w:fldChar w:fldCharType="separate"/>
        </w:r>
        <w:r w:rsidR="007B1E92">
          <w:rPr>
            <w:noProof/>
            <w:webHidden/>
          </w:rPr>
          <w:t>50</w:t>
        </w:r>
        <w:r w:rsidR="007B1E92">
          <w:rPr>
            <w:noProof/>
            <w:webHidden/>
          </w:rPr>
          <w:fldChar w:fldCharType="end"/>
        </w:r>
      </w:hyperlink>
    </w:p>
    <w:p w14:paraId="6288F4F3" w14:textId="6B0F20BB"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15" w:history="1">
        <w:r w:rsidR="007B1E92" w:rsidRPr="005655F4">
          <w:rPr>
            <w:rStyle w:val="Hyperlink"/>
            <w:noProof/>
            <w:lang w:val="el-GR"/>
          </w:rPr>
          <w:t>Σχ. 3- 2 Ορισμοί των σημείων σε προβλήματα δοκών</w:t>
        </w:r>
        <w:r w:rsidR="007B1E92">
          <w:rPr>
            <w:noProof/>
            <w:webHidden/>
          </w:rPr>
          <w:tab/>
        </w:r>
        <w:r w:rsidR="007B1E92">
          <w:rPr>
            <w:noProof/>
            <w:webHidden/>
          </w:rPr>
          <w:fldChar w:fldCharType="begin"/>
        </w:r>
        <w:r w:rsidR="007B1E92">
          <w:rPr>
            <w:noProof/>
            <w:webHidden/>
          </w:rPr>
          <w:instrText xml:space="preserve"> PAGEREF _Toc39137015 \h </w:instrText>
        </w:r>
        <w:r w:rsidR="007B1E92">
          <w:rPr>
            <w:noProof/>
            <w:webHidden/>
          </w:rPr>
        </w:r>
        <w:r w:rsidR="007B1E92">
          <w:rPr>
            <w:noProof/>
            <w:webHidden/>
          </w:rPr>
          <w:fldChar w:fldCharType="separate"/>
        </w:r>
        <w:r w:rsidR="007B1E92">
          <w:rPr>
            <w:noProof/>
            <w:webHidden/>
          </w:rPr>
          <w:t>52</w:t>
        </w:r>
        <w:r w:rsidR="007B1E92">
          <w:rPr>
            <w:noProof/>
            <w:webHidden/>
          </w:rPr>
          <w:fldChar w:fldCharType="end"/>
        </w:r>
      </w:hyperlink>
    </w:p>
    <w:p w14:paraId="3B29F514" w14:textId="1EEA2066"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16" w:history="1">
        <w:r w:rsidR="007B1E92" w:rsidRPr="005655F4">
          <w:rPr>
            <w:rStyle w:val="Hyperlink"/>
            <w:noProof/>
            <w:lang w:val="el-GR"/>
          </w:rPr>
          <w:t>Σχ. 3- 3 Διάγραμμα διατμητικής δύναμης και ροπής κάμψης για πρόβολο</w:t>
        </w:r>
        <w:r w:rsidR="007B1E92">
          <w:rPr>
            <w:noProof/>
            <w:webHidden/>
          </w:rPr>
          <w:tab/>
        </w:r>
        <w:r w:rsidR="007B1E92">
          <w:rPr>
            <w:noProof/>
            <w:webHidden/>
          </w:rPr>
          <w:fldChar w:fldCharType="begin"/>
        </w:r>
        <w:r w:rsidR="007B1E92">
          <w:rPr>
            <w:noProof/>
            <w:webHidden/>
          </w:rPr>
          <w:instrText xml:space="preserve"> PAGEREF _Toc39137016 \h </w:instrText>
        </w:r>
        <w:r w:rsidR="007B1E92">
          <w:rPr>
            <w:noProof/>
            <w:webHidden/>
          </w:rPr>
        </w:r>
        <w:r w:rsidR="007B1E92">
          <w:rPr>
            <w:noProof/>
            <w:webHidden/>
          </w:rPr>
          <w:fldChar w:fldCharType="separate"/>
        </w:r>
        <w:r w:rsidR="007B1E92">
          <w:rPr>
            <w:noProof/>
            <w:webHidden/>
          </w:rPr>
          <w:t>52</w:t>
        </w:r>
        <w:r w:rsidR="007B1E92">
          <w:rPr>
            <w:noProof/>
            <w:webHidden/>
          </w:rPr>
          <w:fldChar w:fldCharType="end"/>
        </w:r>
      </w:hyperlink>
    </w:p>
    <w:p w14:paraId="53ABE232" w14:textId="7FBD896E"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17" w:history="1">
        <w:r w:rsidR="007B1E92" w:rsidRPr="005655F4">
          <w:rPr>
            <w:rStyle w:val="Hyperlink"/>
            <w:noProof/>
            <w:lang w:val="el-GR"/>
          </w:rPr>
          <w:t>Σχ. 3- 4  Στοιχείο dx σε δοκό. Οι συνθήκες ισορροπίας για την συνθήκη κατακόρυφη και περιστροφής ισορροπίας οι εκφράζονται από τις εξισώσεις</w:t>
        </w:r>
        <w:r w:rsidR="007B1E92">
          <w:rPr>
            <w:noProof/>
            <w:webHidden/>
          </w:rPr>
          <w:tab/>
        </w:r>
        <w:r w:rsidR="007B1E92">
          <w:rPr>
            <w:noProof/>
            <w:webHidden/>
          </w:rPr>
          <w:fldChar w:fldCharType="begin"/>
        </w:r>
        <w:r w:rsidR="007B1E92">
          <w:rPr>
            <w:noProof/>
            <w:webHidden/>
          </w:rPr>
          <w:instrText xml:space="preserve"> PAGEREF _Toc39137017 \h </w:instrText>
        </w:r>
        <w:r w:rsidR="007B1E92">
          <w:rPr>
            <w:noProof/>
            <w:webHidden/>
          </w:rPr>
        </w:r>
        <w:r w:rsidR="007B1E92">
          <w:rPr>
            <w:noProof/>
            <w:webHidden/>
          </w:rPr>
          <w:fldChar w:fldCharType="separate"/>
        </w:r>
        <w:r w:rsidR="007B1E92">
          <w:rPr>
            <w:noProof/>
            <w:webHidden/>
          </w:rPr>
          <w:t>53</w:t>
        </w:r>
        <w:r w:rsidR="007B1E92">
          <w:rPr>
            <w:noProof/>
            <w:webHidden/>
          </w:rPr>
          <w:fldChar w:fldCharType="end"/>
        </w:r>
      </w:hyperlink>
    </w:p>
    <w:p w14:paraId="04118184" w14:textId="465A3158"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18" w:history="1">
        <w:r w:rsidR="007B1E92" w:rsidRPr="005655F4">
          <w:rPr>
            <w:rStyle w:val="Hyperlink"/>
            <w:noProof/>
            <w:lang w:val="el-GR"/>
          </w:rPr>
          <w:t>Σχ. 3- 5 Σύμμικτη δοκός από ξύλο και χάλυβα υπό συγκεντρωτική φόρτιση στο μέσο</w:t>
        </w:r>
        <w:r w:rsidR="007B1E92">
          <w:rPr>
            <w:noProof/>
            <w:webHidden/>
          </w:rPr>
          <w:tab/>
        </w:r>
        <w:r w:rsidR="007B1E92">
          <w:rPr>
            <w:noProof/>
            <w:webHidden/>
          </w:rPr>
          <w:fldChar w:fldCharType="begin"/>
        </w:r>
        <w:r w:rsidR="007B1E92">
          <w:rPr>
            <w:noProof/>
            <w:webHidden/>
          </w:rPr>
          <w:instrText xml:space="preserve"> PAGEREF _Toc39137018 \h </w:instrText>
        </w:r>
        <w:r w:rsidR="007B1E92">
          <w:rPr>
            <w:noProof/>
            <w:webHidden/>
          </w:rPr>
        </w:r>
        <w:r w:rsidR="007B1E92">
          <w:rPr>
            <w:noProof/>
            <w:webHidden/>
          </w:rPr>
          <w:fldChar w:fldCharType="separate"/>
        </w:r>
        <w:r w:rsidR="007B1E92">
          <w:rPr>
            <w:noProof/>
            <w:webHidden/>
          </w:rPr>
          <w:t>55</w:t>
        </w:r>
        <w:r w:rsidR="007B1E92">
          <w:rPr>
            <w:noProof/>
            <w:webHidden/>
          </w:rPr>
          <w:fldChar w:fldCharType="end"/>
        </w:r>
      </w:hyperlink>
    </w:p>
    <w:p w14:paraId="2EA26744" w14:textId="15D6A0B5"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19" w:history="1">
        <w:r w:rsidR="007B1E92" w:rsidRPr="005655F4">
          <w:rPr>
            <w:rStyle w:val="Hyperlink"/>
            <w:noProof/>
            <w:lang w:val="el-GR"/>
          </w:rPr>
          <w:t xml:space="preserve">Σχ. 3- </w:t>
        </w:r>
        <w:r w:rsidR="007B1E92" w:rsidRPr="005655F4">
          <w:rPr>
            <w:rStyle w:val="Hyperlink"/>
            <w:noProof/>
          </w:rPr>
          <w:t>6</w:t>
        </w:r>
        <w:r w:rsidR="007B1E92" w:rsidRPr="005655F4">
          <w:rPr>
            <w:rStyle w:val="Hyperlink"/>
            <w:noProof/>
            <w:lang w:val="el-GR"/>
          </w:rPr>
          <w:t xml:space="preserve"> Τομή σύνθετης δοκού</w:t>
        </w:r>
        <w:r w:rsidR="007B1E92">
          <w:rPr>
            <w:noProof/>
            <w:webHidden/>
          </w:rPr>
          <w:tab/>
        </w:r>
        <w:r w:rsidR="007B1E92">
          <w:rPr>
            <w:noProof/>
            <w:webHidden/>
          </w:rPr>
          <w:fldChar w:fldCharType="begin"/>
        </w:r>
        <w:r w:rsidR="007B1E92">
          <w:rPr>
            <w:noProof/>
            <w:webHidden/>
          </w:rPr>
          <w:instrText xml:space="preserve"> PAGEREF _Toc39137019 \h </w:instrText>
        </w:r>
        <w:r w:rsidR="007B1E92">
          <w:rPr>
            <w:noProof/>
            <w:webHidden/>
          </w:rPr>
        </w:r>
        <w:r w:rsidR="007B1E92">
          <w:rPr>
            <w:noProof/>
            <w:webHidden/>
          </w:rPr>
          <w:fldChar w:fldCharType="separate"/>
        </w:r>
        <w:r w:rsidR="007B1E92">
          <w:rPr>
            <w:noProof/>
            <w:webHidden/>
          </w:rPr>
          <w:t>56</w:t>
        </w:r>
        <w:r w:rsidR="007B1E92">
          <w:rPr>
            <w:noProof/>
            <w:webHidden/>
          </w:rPr>
          <w:fldChar w:fldCharType="end"/>
        </w:r>
      </w:hyperlink>
    </w:p>
    <w:p w14:paraId="27606C07" w14:textId="450FEFE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0" w:history="1">
        <w:r w:rsidR="007B1E92" w:rsidRPr="005655F4">
          <w:rPr>
            <w:rStyle w:val="Hyperlink"/>
            <w:noProof/>
            <w:lang w:val="el-GR"/>
          </w:rPr>
          <w:t xml:space="preserve">Σχ. 3- 7   Πρόβολος υπό την επίδραση συγκεντρωτικού φορτίου </w:t>
        </w:r>
        <w:r w:rsidR="007B1E92" w:rsidRPr="005655F4">
          <w:rPr>
            <w:rStyle w:val="Hyperlink"/>
            <w:noProof/>
          </w:rPr>
          <w:t>P</w:t>
        </w:r>
        <w:r w:rsidR="007B1E92">
          <w:rPr>
            <w:noProof/>
            <w:webHidden/>
          </w:rPr>
          <w:tab/>
        </w:r>
        <w:r w:rsidR="007B1E92">
          <w:rPr>
            <w:noProof/>
            <w:webHidden/>
          </w:rPr>
          <w:fldChar w:fldCharType="begin"/>
        </w:r>
        <w:r w:rsidR="007B1E92">
          <w:rPr>
            <w:noProof/>
            <w:webHidden/>
          </w:rPr>
          <w:instrText xml:space="preserve"> PAGEREF _Toc39137020 \h </w:instrText>
        </w:r>
        <w:r w:rsidR="007B1E92">
          <w:rPr>
            <w:noProof/>
            <w:webHidden/>
          </w:rPr>
        </w:r>
        <w:r w:rsidR="007B1E92">
          <w:rPr>
            <w:noProof/>
            <w:webHidden/>
          </w:rPr>
          <w:fldChar w:fldCharType="separate"/>
        </w:r>
        <w:r w:rsidR="007B1E92">
          <w:rPr>
            <w:noProof/>
            <w:webHidden/>
          </w:rPr>
          <w:t>61</w:t>
        </w:r>
        <w:r w:rsidR="007B1E92">
          <w:rPr>
            <w:noProof/>
            <w:webHidden/>
          </w:rPr>
          <w:fldChar w:fldCharType="end"/>
        </w:r>
      </w:hyperlink>
    </w:p>
    <w:p w14:paraId="391D1798" w14:textId="4CDD3595"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1" w:history="1">
        <w:r w:rsidR="007B1E92" w:rsidRPr="005655F4">
          <w:rPr>
            <w:rStyle w:val="Hyperlink"/>
            <w:noProof/>
            <w:lang w:val="el-GR"/>
          </w:rPr>
          <w:t>Σχ. 3- 8  Αμφιέρεστη δοκός με φόρτιση στο κέντρο</w:t>
        </w:r>
        <w:r w:rsidR="007B1E92">
          <w:rPr>
            <w:noProof/>
            <w:webHidden/>
          </w:rPr>
          <w:tab/>
        </w:r>
        <w:r w:rsidR="007B1E92">
          <w:rPr>
            <w:noProof/>
            <w:webHidden/>
          </w:rPr>
          <w:fldChar w:fldCharType="begin"/>
        </w:r>
        <w:r w:rsidR="007B1E92">
          <w:rPr>
            <w:noProof/>
            <w:webHidden/>
          </w:rPr>
          <w:instrText xml:space="preserve"> PAGEREF _Toc39137021 \h </w:instrText>
        </w:r>
        <w:r w:rsidR="007B1E92">
          <w:rPr>
            <w:noProof/>
            <w:webHidden/>
          </w:rPr>
        </w:r>
        <w:r w:rsidR="007B1E92">
          <w:rPr>
            <w:noProof/>
            <w:webHidden/>
          </w:rPr>
          <w:fldChar w:fldCharType="separate"/>
        </w:r>
        <w:r w:rsidR="007B1E92">
          <w:rPr>
            <w:noProof/>
            <w:webHidden/>
          </w:rPr>
          <w:t>62</w:t>
        </w:r>
        <w:r w:rsidR="007B1E92">
          <w:rPr>
            <w:noProof/>
            <w:webHidden/>
          </w:rPr>
          <w:fldChar w:fldCharType="end"/>
        </w:r>
      </w:hyperlink>
    </w:p>
    <w:p w14:paraId="2C1EEDE6" w14:textId="60CD666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2" w:history="1">
        <w:r w:rsidR="007B1E92" w:rsidRPr="005655F4">
          <w:rPr>
            <w:rStyle w:val="Hyperlink"/>
            <w:noProof/>
            <w:lang w:val="el-GR"/>
          </w:rPr>
          <w:t xml:space="preserve">Σχ. 3- 9  Αμφιέρεστη δοκός με φόρτιση σε απόσταση </w:t>
        </w:r>
        <w:r w:rsidR="007B1E92" w:rsidRPr="005655F4">
          <w:rPr>
            <w:rStyle w:val="Hyperlink"/>
            <w:noProof/>
          </w:rPr>
          <w:t>a</w:t>
        </w:r>
        <w:r w:rsidR="007B1E92" w:rsidRPr="005655F4">
          <w:rPr>
            <w:rStyle w:val="Hyperlink"/>
            <w:noProof/>
            <w:lang w:val="el-GR"/>
          </w:rPr>
          <w:t xml:space="preserve"> απο το αριστερό άκρο.</w:t>
        </w:r>
        <w:r w:rsidR="007B1E92">
          <w:rPr>
            <w:noProof/>
            <w:webHidden/>
          </w:rPr>
          <w:tab/>
        </w:r>
        <w:r w:rsidR="007B1E92">
          <w:rPr>
            <w:noProof/>
            <w:webHidden/>
          </w:rPr>
          <w:fldChar w:fldCharType="begin"/>
        </w:r>
        <w:r w:rsidR="007B1E92">
          <w:rPr>
            <w:noProof/>
            <w:webHidden/>
          </w:rPr>
          <w:instrText xml:space="preserve"> PAGEREF _Toc39137022 \h </w:instrText>
        </w:r>
        <w:r w:rsidR="007B1E92">
          <w:rPr>
            <w:noProof/>
            <w:webHidden/>
          </w:rPr>
        </w:r>
        <w:r w:rsidR="007B1E92">
          <w:rPr>
            <w:noProof/>
            <w:webHidden/>
          </w:rPr>
          <w:fldChar w:fldCharType="separate"/>
        </w:r>
        <w:r w:rsidR="007B1E92">
          <w:rPr>
            <w:noProof/>
            <w:webHidden/>
          </w:rPr>
          <w:t>63</w:t>
        </w:r>
        <w:r w:rsidR="007B1E92">
          <w:rPr>
            <w:noProof/>
            <w:webHidden/>
          </w:rPr>
          <w:fldChar w:fldCharType="end"/>
        </w:r>
      </w:hyperlink>
    </w:p>
    <w:p w14:paraId="39995590" w14:textId="108EA6A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3" w:history="1">
        <w:r w:rsidR="007B1E92" w:rsidRPr="005655F4">
          <w:rPr>
            <w:rStyle w:val="Hyperlink"/>
            <w:noProof/>
            <w:lang w:val="el-GR"/>
          </w:rPr>
          <w:t>Σχ. 3- 10 Διαγράματα εγκάρσιων δυνάμεων Q(x), ροπών M(x) και μετατόπισης της δοκού y(x)</w:t>
        </w:r>
        <w:r w:rsidR="007B1E92">
          <w:rPr>
            <w:noProof/>
            <w:webHidden/>
          </w:rPr>
          <w:tab/>
        </w:r>
        <w:r w:rsidR="007B1E92">
          <w:rPr>
            <w:noProof/>
            <w:webHidden/>
          </w:rPr>
          <w:fldChar w:fldCharType="begin"/>
        </w:r>
        <w:r w:rsidR="007B1E92">
          <w:rPr>
            <w:noProof/>
            <w:webHidden/>
          </w:rPr>
          <w:instrText xml:space="preserve"> PAGEREF _Toc39137023 \h </w:instrText>
        </w:r>
        <w:r w:rsidR="007B1E92">
          <w:rPr>
            <w:noProof/>
            <w:webHidden/>
          </w:rPr>
        </w:r>
        <w:r w:rsidR="007B1E92">
          <w:rPr>
            <w:noProof/>
            <w:webHidden/>
          </w:rPr>
          <w:fldChar w:fldCharType="separate"/>
        </w:r>
        <w:r w:rsidR="007B1E92">
          <w:rPr>
            <w:noProof/>
            <w:webHidden/>
          </w:rPr>
          <w:t>64</w:t>
        </w:r>
        <w:r w:rsidR="007B1E92">
          <w:rPr>
            <w:noProof/>
            <w:webHidden/>
          </w:rPr>
          <w:fldChar w:fldCharType="end"/>
        </w:r>
      </w:hyperlink>
    </w:p>
    <w:p w14:paraId="4A745A51" w14:textId="6D68EFAC"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4" w:history="1">
        <w:r w:rsidR="007B1E92" w:rsidRPr="005655F4">
          <w:rPr>
            <w:rStyle w:val="Hyperlink"/>
            <w:noProof/>
            <w:lang w:val="el-GR"/>
          </w:rPr>
          <w:t>Σχ. 3- 11  Διαγράματα απόκλισης αμφιέρεστης δοκού φορτισμένη με συγκεντρωτικό φοσρτίο παράκεντρα.</w:t>
        </w:r>
        <w:r w:rsidR="007B1E92">
          <w:rPr>
            <w:noProof/>
            <w:webHidden/>
          </w:rPr>
          <w:tab/>
        </w:r>
        <w:r w:rsidR="007B1E92">
          <w:rPr>
            <w:noProof/>
            <w:webHidden/>
          </w:rPr>
          <w:fldChar w:fldCharType="begin"/>
        </w:r>
        <w:r w:rsidR="007B1E92">
          <w:rPr>
            <w:noProof/>
            <w:webHidden/>
          </w:rPr>
          <w:instrText xml:space="preserve"> PAGEREF _Toc39137024 \h </w:instrText>
        </w:r>
        <w:r w:rsidR="007B1E92">
          <w:rPr>
            <w:noProof/>
            <w:webHidden/>
          </w:rPr>
        </w:r>
        <w:r w:rsidR="007B1E92">
          <w:rPr>
            <w:noProof/>
            <w:webHidden/>
          </w:rPr>
          <w:fldChar w:fldCharType="separate"/>
        </w:r>
        <w:r w:rsidR="007B1E92">
          <w:rPr>
            <w:noProof/>
            <w:webHidden/>
          </w:rPr>
          <w:t>67</w:t>
        </w:r>
        <w:r w:rsidR="007B1E92">
          <w:rPr>
            <w:noProof/>
            <w:webHidden/>
          </w:rPr>
          <w:fldChar w:fldCharType="end"/>
        </w:r>
      </w:hyperlink>
    </w:p>
    <w:p w14:paraId="6CB9A991" w14:textId="618B0831"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5" w:history="1">
        <w:r w:rsidR="007B1E92" w:rsidRPr="005655F4">
          <w:rPr>
            <w:rStyle w:val="Hyperlink"/>
            <w:noProof/>
            <w:lang w:val="el-GR"/>
          </w:rPr>
          <w:t>Σχ. 3- 12 Πρόβολος φορτιζόμενος ομοιόμορφα με φορτίο W(N/m)</w:t>
        </w:r>
        <w:r w:rsidR="007B1E92">
          <w:rPr>
            <w:noProof/>
            <w:webHidden/>
          </w:rPr>
          <w:tab/>
        </w:r>
        <w:r w:rsidR="007B1E92">
          <w:rPr>
            <w:noProof/>
            <w:webHidden/>
          </w:rPr>
          <w:fldChar w:fldCharType="begin"/>
        </w:r>
        <w:r w:rsidR="007B1E92">
          <w:rPr>
            <w:noProof/>
            <w:webHidden/>
          </w:rPr>
          <w:instrText xml:space="preserve"> PAGEREF _Toc39137025 \h </w:instrText>
        </w:r>
        <w:r w:rsidR="007B1E92">
          <w:rPr>
            <w:noProof/>
            <w:webHidden/>
          </w:rPr>
        </w:r>
        <w:r w:rsidR="007B1E92">
          <w:rPr>
            <w:noProof/>
            <w:webHidden/>
          </w:rPr>
          <w:fldChar w:fldCharType="separate"/>
        </w:r>
        <w:r w:rsidR="007B1E92">
          <w:rPr>
            <w:noProof/>
            <w:webHidden/>
          </w:rPr>
          <w:t>68</w:t>
        </w:r>
        <w:r w:rsidR="007B1E92">
          <w:rPr>
            <w:noProof/>
            <w:webHidden/>
          </w:rPr>
          <w:fldChar w:fldCharType="end"/>
        </w:r>
      </w:hyperlink>
    </w:p>
    <w:p w14:paraId="29AB1F35" w14:textId="6F00B138"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6" w:history="1">
        <w:r w:rsidR="007B1E92" w:rsidRPr="005655F4">
          <w:rPr>
            <w:rStyle w:val="Hyperlink"/>
            <w:noProof/>
            <w:lang w:val="el-GR"/>
          </w:rPr>
          <w:t>Σχ. 3- 13 Δοκός υπό εγκάρσια φόρτιση με φορτία P σε ίση απόσταση απο τα άκρα.</w:t>
        </w:r>
        <w:r w:rsidR="007B1E92">
          <w:rPr>
            <w:noProof/>
            <w:webHidden/>
          </w:rPr>
          <w:tab/>
        </w:r>
        <w:r w:rsidR="007B1E92">
          <w:rPr>
            <w:noProof/>
            <w:webHidden/>
          </w:rPr>
          <w:fldChar w:fldCharType="begin"/>
        </w:r>
        <w:r w:rsidR="007B1E92">
          <w:rPr>
            <w:noProof/>
            <w:webHidden/>
          </w:rPr>
          <w:instrText xml:space="preserve"> PAGEREF _Toc39137026 \h </w:instrText>
        </w:r>
        <w:r w:rsidR="007B1E92">
          <w:rPr>
            <w:noProof/>
            <w:webHidden/>
          </w:rPr>
        </w:r>
        <w:r w:rsidR="007B1E92">
          <w:rPr>
            <w:noProof/>
            <w:webHidden/>
          </w:rPr>
          <w:fldChar w:fldCharType="separate"/>
        </w:r>
        <w:r w:rsidR="007B1E92">
          <w:rPr>
            <w:noProof/>
            <w:webHidden/>
          </w:rPr>
          <w:t>71</w:t>
        </w:r>
        <w:r w:rsidR="007B1E92">
          <w:rPr>
            <w:noProof/>
            <w:webHidden/>
          </w:rPr>
          <w:fldChar w:fldCharType="end"/>
        </w:r>
      </w:hyperlink>
    </w:p>
    <w:p w14:paraId="24D8EDBA" w14:textId="06CA8F3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7" w:history="1">
        <w:r w:rsidR="007B1E92" w:rsidRPr="005655F4">
          <w:rPr>
            <w:rStyle w:val="Hyperlink"/>
            <w:noProof/>
            <w:lang w:val="el-GR"/>
          </w:rPr>
          <w:t>Σχ. 3- 14 Ορθή τάση εντός της δοκού.</w:t>
        </w:r>
        <w:r w:rsidR="007B1E92">
          <w:rPr>
            <w:noProof/>
            <w:webHidden/>
          </w:rPr>
          <w:tab/>
        </w:r>
        <w:r w:rsidR="007B1E92">
          <w:rPr>
            <w:noProof/>
            <w:webHidden/>
          </w:rPr>
          <w:fldChar w:fldCharType="begin"/>
        </w:r>
        <w:r w:rsidR="007B1E92">
          <w:rPr>
            <w:noProof/>
            <w:webHidden/>
          </w:rPr>
          <w:instrText xml:space="preserve"> PAGEREF _Toc39137027 \h </w:instrText>
        </w:r>
        <w:r w:rsidR="007B1E92">
          <w:rPr>
            <w:noProof/>
            <w:webHidden/>
          </w:rPr>
        </w:r>
        <w:r w:rsidR="007B1E92">
          <w:rPr>
            <w:noProof/>
            <w:webHidden/>
          </w:rPr>
          <w:fldChar w:fldCharType="separate"/>
        </w:r>
        <w:r w:rsidR="007B1E92">
          <w:rPr>
            <w:noProof/>
            <w:webHidden/>
          </w:rPr>
          <w:t>72</w:t>
        </w:r>
        <w:r w:rsidR="007B1E92">
          <w:rPr>
            <w:noProof/>
            <w:webHidden/>
          </w:rPr>
          <w:fldChar w:fldCharType="end"/>
        </w:r>
      </w:hyperlink>
    </w:p>
    <w:p w14:paraId="3124B843" w14:textId="0D54942A"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8" w:history="1">
        <w:r w:rsidR="007B1E92" w:rsidRPr="005655F4">
          <w:rPr>
            <w:rStyle w:val="Hyperlink"/>
            <w:noProof/>
            <w:lang w:val="el-GR"/>
          </w:rPr>
          <w:t>Σχ. 3- 15 Κατανομή των διατμητικών τάσεων</w:t>
        </w:r>
        <w:r w:rsidR="007B1E92">
          <w:rPr>
            <w:noProof/>
            <w:webHidden/>
          </w:rPr>
          <w:tab/>
        </w:r>
        <w:r w:rsidR="007B1E92">
          <w:rPr>
            <w:noProof/>
            <w:webHidden/>
          </w:rPr>
          <w:fldChar w:fldCharType="begin"/>
        </w:r>
        <w:r w:rsidR="007B1E92">
          <w:rPr>
            <w:noProof/>
            <w:webHidden/>
          </w:rPr>
          <w:instrText xml:space="preserve"> PAGEREF _Toc39137028 \h </w:instrText>
        </w:r>
        <w:r w:rsidR="007B1E92">
          <w:rPr>
            <w:noProof/>
            <w:webHidden/>
          </w:rPr>
        </w:r>
        <w:r w:rsidR="007B1E92">
          <w:rPr>
            <w:noProof/>
            <w:webHidden/>
          </w:rPr>
          <w:fldChar w:fldCharType="separate"/>
        </w:r>
        <w:r w:rsidR="007B1E92">
          <w:rPr>
            <w:noProof/>
            <w:webHidden/>
          </w:rPr>
          <w:t>73</w:t>
        </w:r>
        <w:r w:rsidR="007B1E92">
          <w:rPr>
            <w:noProof/>
            <w:webHidden/>
          </w:rPr>
          <w:fldChar w:fldCharType="end"/>
        </w:r>
      </w:hyperlink>
    </w:p>
    <w:p w14:paraId="68BDA4F3" w14:textId="499BCD1A"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29" w:history="1">
        <w:r w:rsidR="007B1E92" w:rsidRPr="005655F4">
          <w:rPr>
            <w:rStyle w:val="Hyperlink"/>
            <w:noProof/>
            <w:lang w:val="el-GR"/>
          </w:rPr>
          <w:t>Σχ. 3- 16 Δοκός όπου το κεντρικό τμήμα βρίσκεται υπό καθαρή κάμψη χωρίς διατμητική δύναμη.</w:t>
        </w:r>
        <w:r w:rsidR="007B1E92">
          <w:rPr>
            <w:noProof/>
            <w:webHidden/>
          </w:rPr>
          <w:tab/>
        </w:r>
        <w:r w:rsidR="007B1E92">
          <w:rPr>
            <w:noProof/>
            <w:webHidden/>
          </w:rPr>
          <w:fldChar w:fldCharType="begin"/>
        </w:r>
        <w:r w:rsidR="007B1E92">
          <w:rPr>
            <w:noProof/>
            <w:webHidden/>
          </w:rPr>
          <w:instrText xml:space="preserve"> PAGEREF _Toc39137029 \h </w:instrText>
        </w:r>
        <w:r w:rsidR="007B1E92">
          <w:rPr>
            <w:noProof/>
            <w:webHidden/>
          </w:rPr>
        </w:r>
        <w:r w:rsidR="007B1E92">
          <w:rPr>
            <w:noProof/>
            <w:webHidden/>
          </w:rPr>
          <w:fldChar w:fldCharType="separate"/>
        </w:r>
        <w:r w:rsidR="007B1E92">
          <w:rPr>
            <w:noProof/>
            <w:webHidden/>
          </w:rPr>
          <w:t>75</w:t>
        </w:r>
        <w:r w:rsidR="007B1E92">
          <w:rPr>
            <w:noProof/>
            <w:webHidden/>
          </w:rPr>
          <w:fldChar w:fldCharType="end"/>
        </w:r>
      </w:hyperlink>
    </w:p>
    <w:p w14:paraId="4E6DEA79" w14:textId="7B248A54"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0" w:history="1">
        <w:r w:rsidR="007B1E92" w:rsidRPr="005655F4">
          <w:rPr>
            <w:rStyle w:val="Hyperlink"/>
            <w:noProof/>
            <w:lang w:val="el-GR"/>
          </w:rPr>
          <w:t>Σχ. 3- 17  Απομονωμένο τμήμα της δοκού του Σχήματος 3-16.</w:t>
        </w:r>
        <w:r w:rsidR="007B1E92">
          <w:rPr>
            <w:noProof/>
            <w:webHidden/>
          </w:rPr>
          <w:tab/>
        </w:r>
        <w:r w:rsidR="007B1E92">
          <w:rPr>
            <w:noProof/>
            <w:webHidden/>
          </w:rPr>
          <w:fldChar w:fldCharType="begin"/>
        </w:r>
        <w:r w:rsidR="007B1E92">
          <w:rPr>
            <w:noProof/>
            <w:webHidden/>
          </w:rPr>
          <w:instrText xml:space="preserve"> PAGEREF _Toc39137030 \h </w:instrText>
        </w:r>
        <w:r w:rsidR="007B1E92">
          <w:rPr>
            <w:noProof/>
            <w:webHidden/>
          </w:rPr>
        </w:r>
        <w:r w:rsidR="007B1E92">
          <w:rPr>
            <w:noProof/>
            <w:webHidden/>
          </w:rPr>
          <w:fldChar w:fldCharType="separate"/>
        </w:r>
        <w:r w:rsidR="007B1E92">
          <w:rPr>
            <w:noProof/>
            <w:webHidden/>
          </w:rPr>
          <w:t>76</w:t>
        </w:r>
        <w:r w:rsidR="007B1E92">
          <w:rPr>
            <w:noProof/>
            <w:webHidden/>
          </w:rPr>
          <w:fldChar w:fldCharType="end"/>
        </w:r>
      </w:hyperlink>
    </w:p>
    <w:p w14:paraId="69C908E2" w14:textId="0054BB7A"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1" w:history="1">
        <w:r w:rsidR="007B1E92" w:rsidRPr="005655F4">
          <w:rPr>
            <w:rStyle w:val="Hyperlink"/>
            <w:noProof/>
            <w:lang w:val="el-GR"/>
          </w:rPr>
          <w:t>Σχ. 3- 18 Διατομές δοκών</w:t>
        </w:r>
        <w:r w:rsidR="007B1E92">
          <w:rPr>
            <w:noProof/>
            <w:webHidden/>
          </w:rPr>
          <w:tab/>
        </w:r>
        <w:r w:rsidR="007B1E92">
          <w:rPr>
            <w:noProof/>
            <w:webHidden/>
          </w:rPr>
          <w:fldChar w:fldCharType="begin"/>
        </w:r>
        <w:r w:rsidR="007B1E92">
          <w:rPr>
            <w:noProof/>
            <w:webHidden/>
          </w:rPr>
          <w:instrText xml:space="preserve"> PAGEREF _Toc39137031 \h </w:instrText>
        </w:r>
        <w:r w:rsidR="007B1E92">
          <w:rPr>
            <w:noProof/>
            <w:webHidden/>
          </w:rPr>
        </w:r>
        <w:r w:rsidR="007B1E92">
          <w:rPr>
            <w:noProof/>
            <w:webHidden/>
          </w:rPr>
          <w:fldChar w:fldCharType="separate"/>
        </w:r>
        <w:r w:rsidR="007B1E92">
          <w:rPr>
            <w:noProof/>
            <w:webHidden/>
          </w:rPr>
          <w:t>77</w:t>
        </w:r>
        <w:r w:rsidR="007B1E92">
          <w:rPr>
            <w:noProof/>
            <w:webHidden/>
          </w:rPr>
          <w:fldChar w:fldCharType="end"/>
        </w:r>
      </w:hyperlink>
    </w:p>
    <w:p w14:paraId="6066B9A4" w14:textId="594D86B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2" w:history="1">
        <w:r w:rsidR="007B1E92" w:rsidRPr="005655F4">
          <w:rPr>
            <w:rStyle w:val="Hyperlink"/>
            <w:noProof/>
            <w:lang w:val="el-GR"/>
          </w:rPr>
          <w:t>Σχ. 3- 19 Στοιχείο δοκού μήκους  2</w:t>
        </w:r>
        <w:r w:rsidR="007B1E92" w:rsidRPr="005655F4">
          <w:rPr>
            <w:rStyle w:val="Hyperlink"/>
            <w:noProof/>
          </w:rPr>
          <w:t>dx</w:t>
        </w:r>
        <w:r w:rsidR="007B1E92" w:rsidRPr="005655F4">
          <w:rPr>
            <w:rStyle w:val="Hyperlink"/>
            <w:noProof/>
            <w:lang w:val="el-GR"/>
          </w:rPr>
          <w:t xml:space="preserve"> στο οποίο οι αρχικές επίπεδες τομές ad και bc παραμορφώνονται στα a’d’ και b’c’ παραμένουν επίπεδες</w:t>
        </w:r>
        <w:r w:rsidR="007B1E92" w:rsidRPr="005655F4">
          <w:rPr>
            <w:rStyle w:val="Hyperlink"/>
            <w:rFonts w:ascii="Times New Roman" w:hAnsi="Times New Roman" w:cs="Times New Roman"/>
            <w:noProof/>
            <w:lang w:val="el-GR"/>
          </w:rPr>
          <w:t>.</w:t>
        </w:r>
        <w:r w:rsidR="007B1E92">
          <w:rPr>
            <w:noProof/>
            <w:webHidden/>
          </w:rPr>
          <w:tab/>
        </w:r>
        <w:r w:rsidR="007B1E92">
          <w:rPr>
            <w:noProof/>
            <w:webHidden/>
          </w:rPr>
          <w:fldChar w:fldCharType="begin"/>
        </w:r>
        <w:r w:rsidR="007B1E92">
          <w:rPr>
            <w:noProof/>
            <w:webHidden/>
          </w:rPr>
          <w:instrText xml:space="preserve"> PAGEREF _Toc39137032 \h </w:instrText>
        </w:r>
        <w:r w:rsidR="007B1E92">
          <w:rPr>
            <w:noProof/>
            <w:webHidden/>
          </w:rPr>
        </w:r>
        <w:r w:rsidR="007B1E92">
          <w:rPr>
            <w:noProof/>
            <w:webHidden/>
          </w:rPr>
          <w:fldChar w:fldCharType="separate"/>
        </w:r>
        <w:r w:rsidR="007B1E92">
          <w:rPr>
            <w:noProof/>
            <w:webHidden/>
          </w:rPr>
          <w:t>78</w:t>
        </w:r>
        <w:r w:rsidR="007B1E92">
          <w:rPr>
            <w:noProof/>
            <w:webHidden/>
          </w:rPr>
          <w:fldChar w:fldCharType="end"/>
        </w:r>
      </w:hyperlink>
    </w:p>
    <w:p w14:paraId="5FECA5DD" w14:textId="2016155C"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3" w:history="1">
        <w:r w:rsidR="007B1E92" w:rsidRPr="005655F4">
          <w:rPr>
            <w:rStyle w:val="Hyperlink"/>
            <w:noProof/>
            <w:lang w:val="el-GR"/>
          </w:rPr>
          <w:t>Σχ. 3- 20  Αμφιέρειστη  δοκός υπό την επίδραση δύο συμμετρικών φορτίων σε απόσταση α από τα άκρα της δοκού</w:t>
        </w:r>
        <w:r w:rsidR="007B1E92">
          <w:rPr>
            <w:noProof/>
            <w:webHidden/>
          </w:rPr>
          <w:tab/>
        </w:r>
        <w:r w:rsidR="007B1E92">
          <w:rPr>
            <w:noProof/>
            <w:webHidden/>
          </w:rPr>
          <w:fldChar w:fldCharType="begin"/>
        </w:r>
        <w:r w:rsidR="007B1E92">
          <w:rPr>
            <w:noProof/>
            <w:webHidden/>
          </w:rPr>
          <w:instrText xml:space="preserve"> PAGEREF _Toc39137033 \h </w:instrText>
        </w:r>
        <w:r w:rsidR="007B1E92">
          <w:rPr>
            <w:noProof/>
            <w:webHidden/>
          </w:rPr>
        </w:r>
        <w:r w:rsidR="007B1E92">
          <w:rPr>
            <w:noProof/>
            <w:webHidden/>
          </w:rPr>
          <w:fldChar w:fldCharType="separate"/>
        </w:r>
        <w:r w:rsidR="007B1E92">
          <w:rPr>
            <w:noProof/>
            <w:webHidden/>
          </w:rPr>
          <w:t>80</w:t>
        </w:r>
        <w:r w:rsidR="007B1E92">
          <w:rPr>
            <w:noProof/>
            <w:webHidden/>
          </w:rPr>
          <w:fldChar w:fldCharType="end"/>
        </w:r>
      </w:hyperlink>
    </w:p>
    <w:p w14:paraId="14A3EE99" w14:textId="5FC9A81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4" w:history="1">
        <w:r w:rsidR="007B1E92" w:rsidRPr="005655F4">
          <w:rPr>
            <w:rStyle w:val="Hyperlink"/>
            <w:noProof/>
            <w:lang w:val="el-GR"/>
          </w:rPr>
          <w:t>Σχ. 3- 21 καμπύλη μετατόπισης σε δοκό υπό συμμετρική φόρτιση αναφορικά με το κέντρο της</w:t>
        </w:r>
        <w:r w:rsidR="007B1E92">
          <w:rPr>
            <w:noProof/>
            <w:webHidden/>
          </w:rPr>
          <w:tab/>
        </w:r>
        <w:r w:rsidR="007B1E92">
          <w:rPr>
            <w:noProof/>
            <w:webHidden/>
          </w:rPr>
          <w:fldChar w:fldCharType="begin"/>
        </w:r>
        <w:r w:rsidR="007B1E92">
          <w:rPr>
            <w:noProof/>
            <w:webHidden/>
          </w:rPr>
          <w:instrText xml:space="preserve"> PAGEREF _Toc39137034 \h </w:instrText>
        </w:r>
        <w:r w:rsidR="007B1E92">
          <w:rPr>
            <w:noProof/>
            <w:webHidden/>
          </w:rPr>
        </w:r>
        <w:r w:rsidR="007B1E92">
          <w:rPr>
            <w:noProof/>
            <w:webHidden/>
          </w:rPr>
          <w:fldChar w:fldCharType="separate"/>
        </w:r>
        <w:r w:rsidR="007B1E92">
          <w:rPr>
            <w:noProof/>
            <w:webHidden/>
          </w:rPr>
          <w:t>82</w:t>
        </w:r>
        <w:r w:rsidR="007B1E92">
          <w:rPr>
            <w:noProof/>
            <w:webHidden/>
          </w:rPr>
          <w:fldChar w:fldCharType="end"/>
        </w:r>
      </w:hyperlink>
    </w:p>
    <w:p w14:paraId="7144DCCB" w14:textId="77777777" w:rsidR="007B1E92" w:rsidRDefault="00DE5A6F" w:rsidP="00567116">
      <w:pPr>
        <w:pStyle w:val="TableofFigures"/>
        <w:tabs>
          <w:tab w:val="right" w:leader="dot" w:pos="9350"/>
        </w:tabs>
        <w:rPr>
          <w:noProof/>
        </w:rPr>
      </w:pPr>
      <w:r>
        <w:rPr>
          <w:lang w:val="el-GR"/>
        </w:rPr>
        <w:fldChar w:fldCharType="end"/>
      </w:r>
      <w:r>
        <w:rPr>
          <w:lang w:val="el-GR"/>
        </w:rPr>
        <w:fldChar w:fldCharType="begin"/>
      </w:r>
      <w:r>
        <w:rPr>
          <w:lang w:val="el-GR"/>
        </w:rPr>
        <w:instrText xml:space="preserve"> TOC \h \z \c "Σχ. 4-" </w:instrText>
      </w:r>
      <w:r>
        <w:rPr>
          <w:lang w:val="el-GR"/>
        </w:rPr>
        <w:fldChar w:fldCharType="separate"/>
      </w:r>
    </w:p>
    <w:p w14:paraId="51427CF9" w14:textId="75377BB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5" w:history="1">
        <w:r w:rsidR="007B1E92" w:rsidRPr="003453A8">
          <w:rPr>
            <w:rStyle w:val="Hyperlink"/>
            <w:noProof/>
            <w:lang w:val="el-GR"/>
          </w:rPr>
          <w:t>Σχ. 4- 1 Τρείς σύνηθες περιπτώσεις στις οποίες η διατμητική τάση είναι σημαντική</w:t>
        </w:r>
        <w:r w:rsidR="007B1E92">
          <w:rPr>
            <w:noProof/>
            <w:webHidden/>
          </w:rPr>
          <w:tab/>
        </w:r>
        <w:r w:rsidR="007B1E92">
          <w:rPr>
            <w:noProof/>
            <w:webHidden/>
          </w:rPr>
          <w:fldChar w:fldCharType="begin"/>
        </w:r>
        <w:r w:rsidR="007B1E92">
          <w:rPr>
            <w:noProof/>
            <w:webHidden/>
          </w:rPr>
          <w:instrText xml:space="preserve"> PAGEREF _Toc39137035 \h </w:instrText>
        </w:r>
        <w:r w:rsidR="007B1E92">
          <w:rPr>
            <w:noProof/>
            <w:webHidden/>
          </w:rPr>
        </w:r>
        <w:r w:rsidR="007B1E92">
          <w:rPr>
            <w:noProof/>
            <w:webHidden/>
          </w:rPr>
          <w:fldChar w:fldCharType="separate"/>
        </w:r>
        <w:r w:rsidR="007B1E92">
          <w:rPr>
            <w:noProof/>
            <w:webHidden/>
          </w:rPr>
          <w:t>90</w:t>
        </w:r>
        <w:r w:rsidR="007B1E92">
          <w:rPr>
            <w:noProof/>
            <w:webHidden/>
          </w:rPr>
          <w:fldChar w:fldCharType="end"/>
        </w:r>
      </w:hyperlink>
    </w:p>
    <w:p w14:paraId="7EC13398" w14:textId="78F2E2A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6" w:history="1">
        <w:r w:rsidR="007B1E92" w:rsidRPr="003453A8">
          <w:rPr>
            <w:rStyle w:val="Hyperlink"/>
            <w:noProof/>
            <w:lang w:val="el-GR"/>
          </w:rPr>
          <w:t>Σχ. 4- 2</w:t>
        </w:r>
        <w:r w:rsidR="007B1E92" w:rsidRPr="003453A8">
          <w:rPr>
            <w:rStyle w:val="Hyperlink"/>
            <w:rFonts w:ascii="Times New Roman" w:hAnsi="Times New Roman" w:cs="Times New Roman"/>
            <w:noProof/>
            <w:lang w:val="el-GR"/>
          </w:rPr>
          <w:t xml:space="preserve"> </w:t>
        </w:r>
        <w:r w:rsidR="007B1E92" w:rsidRPr="003453A8">
          <w:rPr>
            <w:rStyle w:val="Hyperlink"/>
            <w:noProof/>
            <w:lang w:val="el-GR"/>
          </w:rPr>
          <w:t>Στοιχείο το οποίο υπόκειται σε καθαρή κάμψη</w:t>
        </w:r>
        <w:r w:rsidR="007B1E92">
          <w:rPr>
            <w:noProof/>
            <w:webHidden/>
          </w:rPr>
          <w:tab/>
        </w:r>
        <w:r w:rsidR="007B1E92">
          <w:rPr>
            <w:noProof/>
            <w:webHidden/>
          </w:rPr>
          <w:fldChar w:fldCharType="begin"/>
        </w:r>
        <w:r w:rsidR="007B1E92">
          <w:rPr>
            <w:noProof/>
            <w:webHidden/>
          </w:rPr>
          <w:instrText xml:space="preserve"> PAGEREF _Toc39137036 \h </w:instrText>
        </w:r>
        <w:r w:rsidR="007B1E92">
          <w:rPr>
            <w:noProof/>
            <w:webHidden/>
          </w:rPr>
        </w:r>
        <w:r w:rsidR="007B1E92">
          <w:rPr>
            <w:noProof/>
            <w:webHidden/>
          </w:rPr>
          <w:fldChar w:fldCharType="separate"/>
        </w:r>
        <w:r w:rsidR="007B1E92">
          <w:rPr>
            <w:noProof/>
            <w:webHidden/>
          </w:rPr>
          <w:t>91</w:t>
        </w:r>
        <w:r w:rsidR="007B1E92">
          <w:rPr>
            <w:noProof/>
            <w:webHidden/>
          </w:rPr>
          <w:fldChar w:fldCharType="end"/>
        </w:r>
      </w:hyperlink>
    </w:p>
    <w:p w14:paraId="54E557F0" w14:textId="4550A565"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7" w:history="1">
        <w:r w:rsidR="007B1E92" w:rsidRPr="003453A8">
          <w:rPr>
            <w:rStyle w:val="Hyperlink"/>
            <w:noProof/>
            <w:lang w:val="el-GR"/>
          </w:rPr>
          <w:t xml:space="preserve">Σχ. 4- 3 </w:t>
        </w:r>
        <w:r w:rsidR="007B1E92" w:rsidRPr="003453A8">
          <w:rPr>
            <w:rStyle w:val="Hyperlink"/>
            <w:rFonts w:ascii="Times New Roman" w:hAnsi="Times New Roman" w:cs="Times New Roman"/>
            <w:noProof/>
            <w:lang w:val="el-GR"/>
          </w:rPr>
          <w:t xml:space="preserve"> </w:t>
        </w:r>
        <w:r w:rsidR="007B1E92" w:rsidRPr="003453A8">
          <w:rPr>
            <w:rStyle w:val="Hyperlink"/>
            <w:noProof/>
            <w:lang w:val="el-GR"/>
          </w:rPr>
          <w:t>Ράβδος κυκλική διατομής σε στρέψη. Από την συμμετρία μπορούμε να συμπεράνουμε ότι επίπεδα διατομής παραμένουν επίπεδα και ότι η γωνία στρέψης είναι ανάλογη του τοπικού μήκους.</w:t>
        </w:r>
        <w:r w:rsidR="007B1E92">
          <w:rPr>
            <w:noProof/>
            <w:webHidden/>
          </w:rPr>
          <w:tab/>
        </w:r>
        <w:r w:rsidR="007B1E92">
          <w:rPr>
            <w:noProof/>
            <w:webHidden/>
          </w:rPr>
          <w:fldChar w:fldCharType="begin"/>
        </w:r>
        <w:r w:rsidR="007B1E92">
          <w:rPr>
            <w:noProof/>
            <w:webHidden/>
          </w:rPr>
          <w:instrText xml:space="preserve"> PAGEREF _Toc39137037 \h </w:instrText>
        </w:r>
        <w:r w:rsidR="007B1E92">
          <w:rPr>
            <w:noProof/>
            <w:webHidden/>
          </w:rPr>
        </w:r>
        <w:r w:rsidR="007B1E92">
          <w:rPr>
            <w:noProof/>
            <w:webHidden/>
          </w:rPr>
          <w:fldChar w:fldCharType="separate"/>
        </w:r>
        <w:r w:rsidR="007B1E92">
          <w:rPr>
            <w:noProof/>
            <w:webHidden/>
          </w:rPr>
          <w:t>92</w:t>
        </w:r>
        <w:r w:rsidR="007B1E92">
          <w:rPr>
            <w:noProof/>
            <w:webHidden/>
          </w:rPr>
          <w:fldChar w:fldCharType="end"/>
        </w:r>
      </w:hyperlink>
    </w:p>
    <w:p w14:paraId="7D6B66A1" w14:textId="5A85447C"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8" w:history="1">
        <w:r w:rsidR="007B1E92" w:rsidRPr="003453A8">
          <w:rPr>
            <w:rStyle w:val="Hyperlink"/>
            <w:noProof/>
            <w:lang w:val="el-GR"/>
          </w:rPr>
          <w:t>Σχ. 4- 4 Στοιχείο ράβδου υπό στρέψη</w:t>
        </w:r>
        <w:r w:rsidR="007B1E92">
          <w:rPr>
            <w:noProof/>
            <w:webHidden/>
          </w:rPr>
          <w:tab/>
        </w:r>
        <w:r w:rsidR="007B1E92">
          <w:rPr>
            <w:noProof/>
            <w:webHidden/>
          </w:rPr>
          <w:fldChar w:fldCharType="begin"/>
        </w:r>
        <w:r w:rsidR="007B1E92">
          <w:rPr>
            <w:noProof/>
            <w:webHidden/>
          </w:rPr>
          <w:instrText xml:space="preserve"> PAGEREF _Toc39137038 \h </w:instrText>
        </w:r>
        <w:r w:rsidR="007B1E92">
          <w:rPr>
            <w:noProof/>
            <w:webHidden/>
          </w:rPr>
        </w:r>
        <w:r w:rsidR="007B1E92">
          <w:rPr>
            <w:noProof/>
            <w:webHidden/>
          </w:rPr>
          <w:fldChar w:fldCharType="separate"/>
        </w:r>
        <w:r w:rsidR="007B1E92">
          <w:rPr>
            <w:noProof/>
            <w:webHidden/>
          </w:rPr>
          <w:t>93</w:t>
        </w:r>
        <w:r w:rsidR="007B1E92">
          <w:rPr>
            <w:noProof/>
            <w:webHidden/>
          </w:rPr>
          <w:fldChar w:fldCharType="end"/>
        </w:r>
      </w:hyperlink>
    </w:p>
    <w:p w14:paraId="1C4D2387" w14:textId="5A570A0E"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39" w:history="1">
        <w:r w:rsidR="007B1E92" w:rsidRPr="003453A8">
          <w:rPr>
            <w:rStyle w:val="Hyperlink"/>
            <w:noProof/>
            <w:lang w:val="el-GR"/>
          </w:rPr>
          <w:t>Σχ. 4- 5</w:t>
        </w:r>
        <w:r w:rsidR="007B1E92" w:rsidRPr="003453A8">
          <w:rPr>
            <w:rStyle w:val="Hyperlink"/>
            <w:rFonts w:ascii="Times New Roman" w:hAnsi="Times New Roman" w:cs="Times New Roman"/>
            <w:noProof/>
            <w:lang w:val="el-GR"/>
          </w:rPr>
          <w:t xml:space="preserve"> </w:t>
        </w:r>
        <w:r w:rsidR="007B1E92" w:rsidRPr="003453A8">
          <w:rPr>
            <w:rStyle w:val="Hyperlink"/>
            <w:noProof/>
            <w:lang w:val="el-GR"/>
          </w:rPr>
          <w:t xml:space="preserve">Ροπή στρέψης Μt  σα συνάρτηση της γωνίας στρέψης </w:t>
        </w:r>
        <w:r w:rsidR="007B1E92" w:rsidRPr="003453A8">
          <w:rPr>
            <w:rStyle w:val="Hyperlink"/>
            <w:noProof/>
          </w:rPr>
          <w:drawing>
            <wp:inline distT="0" distB="0" distL="0" distR="0" wp14:anchorId="5658C164" wp14:editId="260000E2">
              <wp:extent cx="161925" cy="171450"/>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007B1E92" w:rsidRPr="003453A8">
          <w:rPr>
            <w:rStyle w:val="Hyperlink"/>
            <w:noProof/>
            <w:lang w:val="el-GR"/>
          </w:rPr>
          <w:t xml:space="preserve"> (σε μοίρες)</w:t>
        </w:r>
        <w:r w:rsidR="007B1E92">
          <w:rPr>
            <w:noProof/>
            <w:webHidden/>
          </w:rPr>
          <w:tab/>
        </w:r>
        <w:r w:rsidR="007B1E92">
          <w:rPr>
            <w:noProof/>
            <w:webHidden/>
          </w:rPr>
          <w:fldChar w:fldCharType="begin"/>
        </w:r>
        <w:r w:rsidR="007B1E92">
          <w:rPr>
            <w:noProof/>
            <w:webHidden/>
          </w:rPr>
          <w:instrText xml:space="preserve"> PAGEREF _Toc39137039 \h </w:instrText>
        </w:r>
        <w:r w:rsidR="007B1E92">
          <w:rPr>
            <w:noProof/>
            <w:webHidden/>
          </w:rPr>
        </w:r>
        <w:r w:rsidR="007B1E92">
          <w:rPr>
            <w:noProof/>
            <w:webHidden/>
          </w:rPr>
          <w:fldChar w:fldCharType="separate"/>
        </w:r>
        <w:r w:rsidR="007B1E92">
          <w:rPr>
            <w:noProof/>
            <w:webHidden/>
          </w:rPr>
          <w:t>98</w:t>
        </w:r>
        <w:r w:rsidR="007B1E92">
          <w:rPr>
            <w:noProof/>
            <w:webHidden/>
          </w:rPr>
          <w:fldChar w:fldCharType="end"/>
        </w:r>
      </w:hyperlink>
    </w:p>
    <w:p w14:paraId="03AB855C" w14:textId="77777777" w:rsidR="007B1E92" w:rsidRDefault="00DE5A6F" w:rsidP="00567116">
      <w:pPr>
        <w:pStyle w:val="TableofFigures"/>
        <w:tabs>
          <w:tab w:val="right" w:leader="dot" w:pos="9350"/>
        </w:tabs>
        <w:rPr>
          <w:noProof/>
        </w:rPr>
      </w:pPr>
      <w:r>
        <w:rPr>
          <w:lang w:val="el-GR"/>
        </w:rPr>
        <w:fldChar w:fldCharType="end"/>
      </w:r>
      <w:r>
        <w:rPr>
          <w:lang w:val="el-GR"/>
        </w:rPr>
        <w:fldChar w:fldCharType="begin"/>
      </w:r>
      <w:r>
        <w:rPr>
          <w:lang w:val="el-GR"/>
        </w:rPr>
        <w:instrText xml:space="preserve"> TOC \h \z \c "Σχ. 5-" </w:instrText>
      </w:r>
      <w:r>
        <w:rPr>
          <w:lang w:val="el-GR"/>
        </w:rPr>
        <w:fldChar w:fldCharType="separate"/>
      </w:r>
    </w:p>
    <w:p w14:paraId="20C7DA15" w14:textId="7CB04928"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0" w:history="1">
        <w:r w:rsidR="007B1E92" w:rsidRPr="00FC76FE">
          <w:rPr>
            <w:rStyle w:val="Hyperlink"/>
            <w:noProof/>
            <w:lang w:val="el-GR"/>
          </w:rPr>
          <w:t>Σχ. 5- 1  Κατανομή των τάσεων στη διατομή της στήλης φορτισμένη από δύναμη P εκτός του κέντρου βάρους σε απόσταση e  αλλά κείται κατά μήκος ενός άξονα συμμετρίας (page  55 Strength of Materials J.P. Den Hartog Dover Publishing inc NY 1949)</w:t>
        </w:r>
        <w:r w:rsidR="007B1E92">
          <w:rPr>
            <w:noProof/>
            <w:webHidden/>
          </w:rPr>
          <w:tab/>
        </w:r>
        <w:r w:rsidR="007B1E92">
          <w:rPr>
            <w:noProof/>
            <w:webHidden/>
          </w:rPr>
          <w:fldChar w:fldCharType="begin"/>
        </w:r>
        <w:r w:rsidR="007B1E92">
          <w:rPr>
            <w:noProof/>
            <w:webHidden/>
          </w:rPr>
          <w:instrText xml:space="preserve"> PAGEREF _Toc39137040 \h </w:instrText>
        </w:r>
        <w:r w:rsidR="007B1E92">
          <w:rPr>
            <w:noProof/>
            <w:webHidden/>
          </w:rPr>
        </w:r>
        <w:r w:rsidR="007B1E92">
          <w:rPr>
            <w:noProof/>
            <w:webHidden/>
          </w:rPr>
          <w:fldChar w:fldCharType="separate"/>
        </w:r>
        <w:r w:rsidR="007B1E92">
          <w:rPr>
            <w:noProof/>
            <w:webHidden/>
          </w:rPr>
          <w:t>100</w:t>
        </w:r>
        <w:r w:rsidR="007B1E92">
          <w:rPr>
            <w:noProof/>
            <w:webHidden/>
          </w:rPr>
          <w:fldChar w:fldCharType="end"/>
        </w:r>
      </w:hyperlink>
    </w:p>
    <w:p w14:paraId="2E061393" w14:textId="1AFA07BA"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1" w:history="1">
        <w:r w:rsidR="007B1E92" w:rsidRPr="00FC76FE">
          <w:rPr>
            <w:rStyle w:val="Hyperlink"/>
            <w:noProof/>
            <w:lang w:val="el-GR"/>
          </w:rPr>
          <w:t>Σχ. 5- 2 Στήλη με αρθρωμένα άκρα, αρχικά ευθεία, σε κατάσταση ισορροπίας καμπτώμενη υπό την επίδραση του φορτίου P σε άκρα. Fig 152 Hartog</w:t>
        </w:r>
        <w:r w:rsidR="007B1E92">
          <w:rPr>
            <w:noProof/>
            <w:webHidden/>
          </w:rPr>
          <w:tab/>
        </w:r>
        <w:r w:rsidR="007B1E92">
          <w:rPr>
            <w:noProof/>
            <w:webHidden/>
          </w:rPr>
          <w:fldChar w:fldCharType="begin"/>
        </w:r>
        <w:r w:rsidR="007B1E92">
          <w:rPr>
            <w:noProof/>
            <w:webHidden/>
          </w:rPr>
          <w:instrText xml:space="preserve"> PAGEREF _Toc39137041 \h </w:instrText>
        </w:r>
        <w:r w:rsidR="007B1E92">
          <w:rPr>
            <w:noProof/>
            <w:webHidden/>
          </w:rPr>
        </w:r>
        <w:r w:rsidR="007B1E92">
          <w:rPr>
            <w:noProof/>
            <w:webHidden/>
          </w:rPr>
          <w:fldChar w:fldCharType="separate"/>
        </w:r>
        <w:r w:rsidR="007B1E92">
          <w:rPr>
            <w:noProof/>
            <w:webHidden/>
          </w:rPr>
          <w:t>101</w:t>
        </w:r>
        <w:r w:rsidR="007B1E92">
          <w:rPr>
            <w:noProof/>
            <w:webHidden/>
          </w:rPr>
          <w:fldChar w:fldCharType="end"/>
        </w:r>
      </w:hyperlink>
    </w:p>
    <w:p w14:paraId="3A29ADDE" w14:textId="567A662D"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2" w:history="1">
        <w:r w:rsidR="007B1E92" w:rsidRPr="00FC76FE">
          <w:rPr>
            <w:rStyle w:val="Hyperlink"/>
            <w:noProof/>
            <w:lang w:val="el-GR"/>
          </w:rPr>
          <w:t xml:space="preserve">Σχ. 5- 3 Λύσεις της διαφορετικής εξίσωσης </w:t>
        </w:r>
        <w:r w:rsidR="007B1E92" w:rsidRPr="00FC76FE">
          <w:rPr>
            <w:rStyle w:val="Hyperlink"/>
            <w:noProof/>
          </w:rPr>
          <w:t>Euler</w:t>
        </w:r>
        <w:r w:rsidR="007B1E92" w:rsidRPr="00FC76FE">
          <w:rPr>
            <w:rStyle w:val="Hyperlink"/>
            <w:noProof/>
            <w:lang w:val="el-GR"/>
          </w:rPr>
          <w:t xml:space="preserve"> λυγισμού η οποία ικανοποιεί τις συνοριακές συνθήκες στην κορυφή αλλά όχι στο τέλος της στήλης. </w:t>
        </w:r>
        <w:r w:rsidR="007B1E92" w:rsidRPr="00FC76FE">
          <w:rPr>
            <w:rStyle w:val="Hyperlink"/>
            <w:noProof/>
          </w:rPr>
          <w:t>Fig</w:t>
        </w:r>
        <w:r w:rsidR="007B1E92" w:rsidRPr="00FC76FE">
          <w:rPr>
            <w:rStyle w:val="Hyperlink"/>
            <w:noProof/>
            <w:lang w:val="el-GR"/>
          </w:rPr>
          <w:t xml:space="preserve"> 153 (</w:t>
        </w:r>
        <w:r w:rsidR="007B1E92" w:rsidRPr="00FC76FE">
          <w:rPr>
            <w:rStyle w:val="Hyperlink"/>
            <w:noProof/>
          </w:rPr>
          <w:t>p</w:t>
        </w:r>
        <w:r w:rsidR="007B1E92" w:rsidRPr="00FC76FE">
          <w:rPr>
            <w:rStyle w:val="Hyperlink"/>
            <w:noProof/>
            <w:lang w:val="el-GR"/>
          </w:rPr>
          <w:t xml:space="preserve">186) </w:t>
        </w:r>
        <w:r w:rsidR="007B1E92" w:rsidRPr="00FC76FE">
          <w:rPr>
            <w:rStyle w:val="Hyperlink"/>
            <w:noProof/>
          </w:rPr>
          <w:t>Hartog</w:t>
        </w:r>
        <w:r w:rsidR="007B1E92">
          <w:rPr>
            <w:noProof/>
            <w:webHidden/>
          </w:rPr>
          <w:tab/>
        </w:r>
        <w:r w:rsidR="007B1E92">
          <w:rPr>
            <w:noProof/>
            <w:webHidden/>
          </w:rPr>
          <w:fldChar w:fldCharType="begin"/>
        </w:r>
        <w:r w:rsidR="007B1E92">
          <w:rPr>
            <w:noProof/>
            <w:webHidden/>
          </w:rPr>
          <w:instrText xml:space="preserve"> PAGEREF _Toc39137042 \h </w:instrText>
        </w:r>
        <w:r w:rsidR="007B1E92">
          <w:rPr>
            <w:noProof/>
            <w:webHidden/>
          </w:rPr>
        </w:r>
        <w:r w:rsidR="007B1E92">
          <w:rPr>
            <w:noProof/>
            <w:webHidden/>
          </w:rPr>
          <w:fldChar w:fldCharType="separate"/>
        </w:r>
        <w:r w:rsidR="007B1E92">
          <w:rPr>
            <w:noProof/>
            <w:webHidden/>
          </w:rPr>
          <w:t>103</w:t>
        </w:r>
        <w:r w:rsidR="007B1E92">
          <w:rPr>
            <w:noProof/>
            <w:webHidden/>
          </w:rPr>
          <w:fldChar w:fldCharType="end"/>
        </w:r>
      </w:hyperlink>
    </w:p>
    <w:p w14:paraId="6BFFF1B7" w14:textId="5B54A1E0"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3" w:history="1">
        <w:r w:rsidR="007B1E92" w:rsidRPr="00FC76FE">
          <w:rPr>
            <w:rStyle w:val="Hyperlink"/>
            <w:noProof/>
            <w:lang w:val="el-GR"/>
          </w:rPr>
          <w:t>Σχ. 5- 4 Ποικίλες λύσεις της εξίσωσης Euler για κεντρικά φορτισμένη στήλη με πακτωμένα άκρα.</w:t>
        </w:r>
        <w:r w:rsidR="007B1E92">
          <w:rPr>
            <w:noProof/>
            <w:webHidden/>
          </w:rPr>
          <w:tab/>
        </w:r>
        <w:r w:rsidR="007B1E92">
          <w:rPr>
            <w:noProof/>
            <w:webHidden/>
          </w:rPr>
          <w:fldChar w:fldCharType="begin"/>
        </w:r>
        <w:r w:rsidR="007B1E92">
          <w:rPr>
            <w:noProof/>
            <w:webHidden/>
          </w:rPr>
          <w:instrText xml:space="preserve"> PAGEREF _Toc39137043 \h </w:instrText>
        </w:r>
        <w:r w:rsidR="007B1E92">
          <w:rPr>
            <w:noProof/>
            <w:webHidden/>
          </w:rPr>
        </w:r>
        <w:r w:rsidR="007B1E92">
          <w:rPr>
            <w:noProof/>
            <w:webHidden/>
          </w:rPr>
          <w:fldChar w:fldCharType="separate"/>
        </w:r>
        <w:r w:rsidR="007B1E92">
          <w:rPr>
            <w:noProof/>
            <w:webHidden/>
          </w:rPr>
          <w:t>104</w:t>
        </w:r>
        <w:r w:rsidR="007B1E92">
          <w:rPr>
            <w:noProof/>
            <w:webHidden/>
          </w:rPr>
          <w:fldChar w:fldCharType="end"/>
        </w:r>
      </w:hyperlink>
    </w:p>
    <w:p w14:paraId="54E8F20A" w14:textId="266029FC"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4" w:history="1">
        <w:r w:rsidR="007B1E92" w:rsidRPr="00FC76FE">
          <w:rPr>
            <w:rStyle w:val="Hyperlink"/>
            <w:noProof/>
            <w:lang w:val="el-GR"/>
          </w:rPr>
          <w:t>Σχ. 5- 5 Στήλη με πακτωμένα άκρα. Fig 156 Hartog p 189</w:t>
        </w:r>
        <w:r w:rsidR="007B1E92">
          <w:rPr>
            <w:noProof/>
            <w:webHidden/>
          </w:rPr>
          <w:tab/>
        </w:r>
        <w:r w:rsidR="007B1E92">
          <w:rPr>
            <w:noProof/>
            <w:webHidden/>
          </w:rPr>
          <w:fldChar w:fldCharType="begin"/>
        </w:r>
        <w:r w:rsidR="007B1E92">
          <w:rPr>
            <w:noProof/>
            <w:webHidden/>
          </w:rPr>
          <w:instrText xml:space="preserve"> PAGEREF _Toc39137044 \h </w:instrText>
        </w:r>
        <w:r w:rsidR="007B1E92">
          <w:rPr>
            <w:noProof/>
            <w:webHidden/>
          </w:rPr>
        </w:r>
        <w:r w:rsidR="007B1E92">
          <w:rPr>
            <w:noProof/>
            <w:webHidden/>
          </w:rPr>
          <w:fldChar w:fldCharType="separate"/>
        </w:r>
        <w:r w:rsidR="007B1E92">
          <w:rPr>
            <w:noProof/>
            <w:webHidden/>
          </w:rPr>
          <w:t>105</w:t>
        </w:r>
        <w:r w:rsidR="007B1E92">
          <w:rPr>
            <w:noProof/>
            <w:webHidden/>
          </w:rPr>
          <w:fldChar w:fldCharType="end"/>
        </w:r>
      </w:hyperlink>
    </w:p>
    <w:p w14:paraId="079A4D84" w14:textId="359364AE"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5" w:history="1">
        <w:r w:rsidR="007B1E92" w:rsidRPr="00FC76FE">
          <w:rPr>
            <w:rStyle w:val="Hyperlink"/>
            <w:noProof/>
            <w:lang w:val="el-GR"/>
          </w:rPr>
          <w:t>Σχ. 5- 6 Στήλη με πακτωμένα άκρα. Επίλυση της διαφορικής εξίσωσης του Euler η οποία ικανοποιεί τις συνοριακές συνθήκες στα άκρα. Fig 157 Hartog</w:t>
        </w:r>
        <w:r w:rsidR="007B1E92">
          <w:rPr>
            <w:noProof/>
            <w:webHidden/>
          </w:rPr>
          <w:tab/>
        </w:r>
        <w:r w:rsidR="007B1E92">
          <w:rPr>
            <w:noProof/>
            <w:webHidden/>
          </w:rPr>
          <w:fldChar w:fldCharType="begin"/>
        </w:r>
        <w:r w:rsidR="007B1E92">
          <w:rPr>
            <w:noProof/>
            <w:webHidden/>
          </w:rPr>
          <w:instrText xml:space="preserve"> PAGEREF _Toc39137045 \h </w:instrText>
        </w:r>
        <w:r w:rsidR="007B1E92">
          <w:rPr>
            <w:noProof/>
            <w:webHidden/>
          </w:rPr>
        </w:r>
        <w:r w:rsidR="007B1E92">
          <w:rPr>
            <w:noProof/>
            <w:webHidden/>
          </w:rPr>
          <w:fldChar w:fldCharType="separate"/>
        </w:r>
        <w:r w:rsidR="007B1E92">
          <w:rPr>
            <w:noProof/>
            <w:webHidden/>
          </w:rPr>
          <w:t>106</w:t>
        </w:r>
        <w:r w:rsidR="007B1E92">
          <w:rPr>
            <w:noProof/>
            <w:webHidden/>
          </w:rPr>
          <w:fldChar w:fldCharType="end"/>
        </w:r>
      </w:hyperlink>
    </w:p>
    <w:p w14:paraId="459C794D" w14:textId="7D72BDB1"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6" w:history="1">
        <w:r w:rsidR="007B1E92" w:rsidRPr="00FC76FE">
          <w:rPr>
            <w:rStyle w:val="Hyperlink"/>
            <w:noProof/>
            <w:lang w:val="el-GR"/>
          </w:rPr>
          <w:t xml:space="preserve">Σχ. 5- 7 Βασική μορφή λυγισμού στήλης σε πάκτωση αε αμφότερα τα άκρα. </w:t>
        </w:r>
        <w:r w:rsidR="007B1E92" w:rsidRPr="00FC76FE">
          <w:rPr>
            <w:rStyle w:val="Hyperlink"/>
            <w:noProof/>
          </w:rPr>
          <w:t>Fig</w:t>
        </w:r>
        <w:r w:rsidR="007B1E92" w:rsidRPr="00FC76FE">
          <w:rPr>
            <w:rStyle w:val="Hyperlink"/>
            <w:noProof/>
            <w:lang w:val="el-GR"/>
          </w:rPr>
          <w:t xml:space="preserve"> 158 </w:t>
        </w:r>
        <w:r w:rsidR="007B1E92" w:rsidRPr="00FC76FE">
          <w:rPr>
            <w:rStyle w:val="Hyperlink"/>
            <w:noProof/>
          </w:rPr>
          <w:t>Hartog</w:t>
        </w:r>
        <w:r w:rsidR="007B1E92" w:rsidRPr="00FC76FE">
          <w:rPr>
            <w:rStyle w:val="Hyperlink"/>
            <w:noProof/>
            <w:lang w:val="el-GR"/>
          </w:rPr>
          <w:t xml:space="preserve"> </w:t>
        </w:r>
        <w:r w:rsidR="007B1E92" w:rsidRPr="00FC76FE">
          <w:rPr>
            <w:rStyle w:val="Hyperlink"/>
            <w:noProof/>
          </w:rPr>
          <w:t>p</w:t>
        </w:r>
        <w:r w:rsidR="007B1E92" w:rsidRPr="00FC76FE">
          <w:rPr>
            <w:rStyle w:val="Hyperlink"/>
            <w:noProof/>
            <w:lang w:val="el-GR"/>
          </w:rPr>
          <w:t xml:space="preserve"> 190</w:t>
        </w:r>
        <w:r w:rsidR="007B1E92">
          <w:rPr>
            <w:noProof/>
            <w:webHidden/>
          </w:rPr>
          <w:tab/>
        </w:r>
        <w:r w:rsidR="007B1E92">
          <w:rPr>
            <w:noProof/>
            <w:webHidden/>
          </w:rPr>
          <w:fldChar w:fldCharType="begin"/>
        </w:r>
        <w:r w:rsidR="007B1E92">
          <w:rPr>
            <w:noProof/>
            <w:webHidden/>
          </w:rPr>
          <w:instrText xml:space="preserve"> PAGEREF _Toc39137046 \h </w:instrText>
        </w:r>
        <w:r w:rsidR="007B1E92">
          <w:rPr>
            <w:noProof/>
            <w:webHidden/>
          </w:rPr>
        </w:r>
        <w:r w:rsidR="007B1E92">
          <w:rPr>
            <w:noProof/>
            <w:webHidden/>
          </w:rPr>
          <w:fldChar w:fldCharType="separate"/>
        </w:r>
        <w:r w:rsidR="007B1E92">
          <w:rPr>
            <w:noProof/>
            <w:webHidden/>
          </w:rPr>
          <w:t>107</w:t>
        </w:r>
        <w:r w:rsidR="007B1E92">
          <w:rPr>
            <w:noProof/>
            <w:webHidden/>
          </w:rPr>
          <w:fldChar w:fldCharType="end"/>
        </w:r>
      </w:hyperlink>
    </w:p>
    <w:p w14:paraId="1EE6493B" w14:textId="72D76459"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7" w:history="1">
        <w:r w:rsidR="007B1E92" w:rsidRPr="00FC76FE">
          <w:rPr>
            <w:rStyle w:val="Hyperlink"/>
            <w:noProof/>
            <w:lang w:val="el-GR"/>
          </w:rPr>
          <w:t>Σχ. 5- 8 Διατομές στηλών φορτιζόμενες μόνο θλιπτικά πρέπει να έχουν ίσες ροπές αδρανείας σε όλες τις κατευθύνσεις π.χ. σε χάλυβα (α),(β),(γ) ή ενισχυμένο σκυρόδεμα (δ)</w:t>
        </w:r>
        <w:r w:rsidR="007B1E92">
          <w:rPr>
            <w:noProof/>
            <w:webHidden/>
          </w:rPr>
          <w:tab/>
        </w:r>
        <w:r w:rsidR="007B1E92">
          <w:rPr>
            <w:noProof/>
            <w:webHidden/>
          </w:rPr>
          <w:fldChar w:fldCharType="begin"/>
        </w:r>
        <w:r w:rsidR="007B1E92">
          <w:rPr>
            <w:noProof/>
            <w:webHidden/>
          </w:rPr>
          <w:instrText xml:space="preserve"> PAGEREF _Toc39137047 \h </w:instrText>
        </w:r>
        <w:r w:rsidR="007B1E92">
          <w:rPr>
            <w:noProof/>
            <w:webHidden/>
          </w:rPr>
        </w:r>
        <w:r w:rsidR="007B1E92">
          <w:rPr>
            <w:noProof/>
            <w:webHidden/>
          </w:rPr>
          <w:fldChar w:fldCharType="separate"/>
        </w:r>
        <w:r w:rsidR="007B1E92">
          <w:rPr>
            <w:noProof/>
            <w:webHidden/>
          </w:rPr>
          <w:t>108</w:t>
        </w:r>
        <w:r w:rsidR="007B1E92">
          <w:rPr>
            <w:noProof/>
            <w:webHidden/>
          </w:rPr>
          <w:fldChar w:fldCharType="end"/>
        </w:r>
      </w:hyperlink>
    </w:p>
    <w:p w14:paraId="03941023" w14:textId="699FCF5D"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8" w:history="1">
        <w:r w:rsidR="007B1E92" w:rsidRPr="00FC76FE">
          <w:rPr>
            <w:rStyle w:val="Hyperlink"/>
            <w:noProof/>
            <w:lang w:val="el-GR"/>
          </w:rPr>
          <w:t xml:space="preserve">Σχ. 5- 9 Γραφική παράσταση του τύπου </w:t>
        </w:r>
        <w:r w:rsidR="007B1E92" w:rsidRPr="00FC76FE">
          <w:rPr>
            <w:rStyle w:val="Hyperlink"/>
            <w:noProof/>
          </w:rPr>
          <w:t>Euler</w:t>
        </w:r>
        <w:r w:rsidR="007B1E92" w:rsidRPr="00FC76FE">
          <w:rPr>
            <w:rStyle w:val="Hyperlink"/>
            <w:noProof/>
            <w:lang w:val="el-GR"/>
          </w:rPr>
          <w:t xml:space="preserve"> και </w:t>
        </w:r>
        <w:r w:rsidR="007B1E92" w:rsidRPr="00FC76FE">
          <w:rPr>
            <w:rStyle w:val="Hyperlink"/>
            <w:noProof/>
          </w:rPr>
          <w:t>Tetmajer</w:t>
        </w:r>
        <w:r w:rsidR="007B1E92" w:rsidRPr="00FC76FE">
          <w:rPr>
            <w:rStyle w:val="Hyperlink"/>
            <w:noProof/>
            <w:lang w:val="el-GR"/>
          </w:rPr>
          <w:t xml:space="preserve"> για κάμψη για κολώνες από χάλυβα με αρθρωτά άκρα.  </w:t>
        </w:r>
        <w:r w:rsidR="007B1E92" w:rsidRPr="00FC76FE">
          <w:rPr>
            <w:rStyle w:val="Hyperlink"/>
            <w:noProof/>
          </w:rPr>
          <w:t>Fig</w:t>
        </w:r>
        <w:r w:rsidR="007B1E92" w:rsidRPr="00FC76FE">
          <w:rPr>
            <w:rStyle w:val="Hyperlink"/>
            <w:noProof/>
            <w:lang w:val="el-GR"/>
          </w:rPr>
          <w:t xml:space="preserve"> 162 </w:t>
        </w:r>
        <w:r w:rsidR="007B1E92" w:rsidRPr="00FC76FE">
          <w:rPr>
            <w:rStyle w:val="Hyperlink"/>
            <w:noProof/>
            <w:highlight w:val="yellow"/>
          </w:rPr>
          <w:t>Hartog</w:t>
        </w:r>
        <w:r w:rsidR="007B1E92" w:rsidRPr="00FC76FE">
          <w:rPr>
            <w:rStyle w:val="Hyperlink"/>
            <w:noProof/>
            <w:highlight w:val="yellow"/>
            <w:lang w:val="el-GR"/>
          </w:rPr>
          <w:t xml:space="preserve"> </w:t>
        </w:r>
        <w:r w:rsidR="007B1E92" w:rsidRPr="00FC76FE">
          <w:rPr>
            <w:rStyle w:val="Hyperlink"/>
            <w:noProof/>
            <w:highlight w:val="yellow"/>
          </w:rPr>
          <w:t>p</w:t>
        </w:r>
        <w:r w:rsidR="007B1E92" w:rsidRPr="00FC76FE">
          <w:rPr>
            <w:rStyle w:val="Hyperlink"/>
            <w:noProof/>
            <w:highlight w:val="yellow"/>
            <w:lang w:val="el-GR"/>
          </w:rPr>
          <w:t xml:space="preserve"> 196</w:t>
        </w:r>
        <w:r w:rsidR="007B1E92">
          <w:rPr>
            <w:noProof/>
            <w:webHidden/>
          </w:rPr>
          <w:tab/>
        </w:r>
        <w:r w:rsidR="007B1E92">
          <w:rPr>
            <w:noProof/>
            <w:webHidden/>
          </w:rPr>
          <w:fldChar w:fldCharType="begin"/>
        </w:r>
        <w:r w:rsidR="007B1E92">
          <w:rPr>
            <w:noProof/>
            <w:webHidden/>
          </w:rPr>
          <w:instrText xml:space="preserve"> PAGEREF _Toc39137048 \h </w:instrText>
        </w:r>
        <w:r w:rsidR="007B1E92">
          <w:rPr>
            <w:noProof/>
            <w:webHidden/>
          </w:rPr>
        </w:r>
        <w:r w:rsidR="007B1E92">
          <w:rPr>
            <w:noProof/>
            <w:webHidden/>
          </w:rPr>
          <w:fldChar w:fldCharType="separate"/>
        </w:r>
        <w:r w:rsidR="007B1E92">
          <w:rPr>
            <w:noProof/>
            <w:webHidden/>
          </w:rPr>
          <w:t>109</w:t>
        </w:r>
        <w:r w:rsidR="007B1E92">
          <w:rPr>
            <w:noProof/>
            <w:webHidden/>
          </w:rPr>
          <w:fldChar w:fldCharType="end"/>
        </w:r>
      </w:hyperlink>
    </w:p>
    <w:p w14:paraId="623BCEED" w14:textId="2A92F5CC"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49" w:history="1">
        <w:r w:rsidR="007B1E92" w:rsidRPr="00FC76FE">
          <w:rPr>
            <w:rStyle w:val="Hyperlink"/>
            <w:noProof/>
            <w:lang w:val="el-GR"/>
          </w:rPr>
          <w:t xml:space="preserve">Σχ. 5- 10 Διάγραμμα βέλους λυγισμού </w:t>
        </w:r>
        <w:r w:rsidR="007B1E92" w:rsidRPr="00FC76FE">
          <w:rPr>
            <w:rStyle w:val="Hyperlink"/>
            <w:noProof/>
          </w:rPr>
          <w:t>f</w:t>
        </w:r>
        <w:r w:rsidR="007B1E92" w:rsidRPr="00FC76FE">
          <w:rPr>
            <w:rStyle w:val="Hyperlink"/>
            <w:noProof/>
            <w:lang w:val="el-GR"/>
          </w:rPr>
          <w:t>(</w:t>
        </w:r>
        <w:r w:rsidR="007B1E92" w:rsidRPr="00FC76FE">
          <w:rPr>
            <w:rStyle w:val="Hyperlink"/>
            <w:noProof/>
          </w:rPr>
          <w:t>mm</w:t>
        </w:r>
        <w:r w:rsidR="007B1E92" w:rsidRPr="00FC76FE">
          <w:rPr>
            <w:rStyle w:val="Hyperlink"/>
            <w:noProof/>
            <w:lang w:val="el-GR"/>
          </w:rPr>
          <w:t xml:space="preserve">) σα συνάρτηση του αξονικού φορτίου </w:t>
        </w:r>
        <w:r w:rsidR="007B1E92" w:rsidRPr="00FC76FE">
          <w:rPr>
            <w:rStyle w:val="Hyperlink"/>
            <w:noProof/>
          </w:rPr>
          <w:t>P</w:t>
        </w:r>
        <w:r w:rsidR="007B1E92" w:rsidRPr="00FC76FE">
          <w:rPr>
            <w:rStyle w:val="Hyperlink"/>
            <w:noProof/>
            <w:lang w:val="el-GR"/>
          </w:rPr>
          <w:t>(</w:t>
        </w:r>
        <w:r w:rsidR="007B1E92" w:rsidRPr="00FC76FE">
          <w:rPr>
            <w:rStyle w:val="Hyperlink"/>
            <w:noProof/>
          </w:rPr>
          <w:t>N</w:t>
        </w:r>
        <w:r w:rsidR="007B1E92" w:rsidRPr="00FC76FE">
          <w:rPr>
            <w:rStyle w:val="Hyperlink"/>
            <w:noProof/>
            <w:lang w:val="el-GR"/>
          </w:rPr>
          <w:t>) για χάλυβα (Α/Α= Άρθρωση-Άρθρωση, Α/Π= Άρθρωση-Πάκτωση, Π/Π= Πάκτωση-Πάκτωση)</w:t>
        </w:r>
        <w:r w:rsidR="007B1E92">
          <w:rPr>
            <w:noProof/>
            <w:webHidden/>
          </w:rPr>
          <w:tab/>
        </w:r>
        <w:r w:rsidR="007B1E92">
          <w:rPr>
            <w:noProof/>
            <w:webHidden/>
          </w:rPr>
          <w:fldChar w:fldCharType="begin"/>
        </w:r>
        <w:r w:rsidR="007B1E92">
          <w:rPr>
            <w:noProof/>
            <w:webHidden/>
          </w:rPr>
          <w:instrText xml:space="preserve"> PAGEREF _Toc39137049 \h </w:instrText>
        </w:r>
        <w:r w:rsidR="007B1E92">
          <w:rPr>
            <w:noProof/>
            <w:webHidden/>
          </w:rPr>
        </w:r>
        <w:r w:rsidR="007B1E92">
          <w:rPr>
            <w:noProof/>
            <w:webHidden/>
          </w:rPr>
          <w:fldChar w:fldCharType="separate"/>
        </w:r>
        <w:r w:rsidR="007B1E92">
          <w:rPr>
            <w:noProof/>
            <w:webHidden/>
          </w:rPr>
          <w:t>113</w:t>
        </w:r>
        <w:r w:rsidR="007B1E92">
          <w:rPr>
            <w:noProof/>
            <w:webHidden/>
          </w:rPr>
          <w:fldChar w:fldCharType="end"/>
        </w:r>
      </w:hyperlink>
    </w:p>
    <w:p w14:paraId="2B7E4D7D" w14:textId="1360F8A4"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0" w:history="1">
        <w:r w:rsidR="007B1E92" w:rsidRPr="00FC76FE">
          <w:rPr>
            <w:rStyle w:val="Hyperlink"/>
            <w:noProof/>
            <w:lang w:val="el-GR"/>
          </w:rPr>
          <w:t xml:space="preserve">Σχ. 5- 11 Διάγραμμα βέλους λυγισμού </w:t>
        </w:r>
        <w:r w:rsidR="007B1E92" w:rsidRPr="00FC76FE">
          <w:rPr>
            <w:rStyle w:val="Hyperlink"/>
            <w:noProof/>
          </w:rPr>
          <w:t>f</w:t>
        </w:r>
        <w:r w:rsidR="007B1E92" w:rsidRPr="00FC76FE">
          <w:rPr>
            <w:rStyle w:val="Hyperlink"/>
            <w:noProof/>
            <w:lang w:val="el-GR"/>
          </w:rPr>
          <w:t>(</w:t>
        </w:r>
        <w:r w:rsidR="007B1E92" w:rsidRPr="00FC76FE">
          <w:rPr>
            <w:rStyle w:val="Hyperlink"/>
            <w:noProof/>
          </w:rPr>
          <w:t>mm</w:t>
        </w:r>
        <w:r w:rsidR="007B1E92" w:rsidRPr="00FC76FE">
          <w:rPr>
            <w:rStyle w:val="Hyperlink"/>
            <w:noProof/>
            <w:lang w:val="el-GR"/>
          </w:rPr>
          <w:t xml:space="preserve">) σα συνάρτηση του αξονικού φορτίου </w:t>
        </w:r>
        <w:r w:rsidR="007B1E92" w:rsidRPr="00FC76FE">
          <w:rPr>
            <w:rStyle w:val="Hyperlink"/>
            <w:noProof/>
          </w:rPr>
          <w:t>P</w:t>
        </w:r>
        <w:r w:rsidR="007B1E92" w:rsidRPr="00FC76FE">
          <w:rPr>
            <w:rStyle w:val="Hyperlink"/>
            <w:noProof/>
            <w:lang w:val="el-GR"/>
          </w:rPr>
          <w:t>(</w:t>
        </w:r>
        <w:r w:rsidR="007B1E92" w:rsidRPr="00FC76FE">
          <w:rPr>
            <w:rStyle w:val="Hyperlink"/>
            <w:noProof/>
          </w:rPr>
          <w:t>N</w:t>
        </w:r>
        <w:r w:rsidR="007B1E92" w:rsidRPr="00FC76FE">
          <w:rPr>
            <w:rStyle w:val="Hyperlink"/>
            <w:noProof/>
            <w:lang w:val="el-GR"/>
          </w:rPr>
          <w:t>) για αλουμίνιο (Α/Α= Άρθρωση-Άρθρωση, Α/Π= Άρθρωση-Πάκτωση, Π/Π= Πάκτωση-Πάκτωση)</w:t>
        </w:r>
        <w:r w:rsidR="007B1E92">
          <w:rPr>
            <w:noProof/>
            <w:webHidden/>
          </w:rPr>
          <w:tab/>
        </w:r>
        <w:r w:rsidR="007B1E92">
          <w:rPr>
            <w:noProof/>
            <w:webHidden/>
          </w:rPr>
          <w:fldChar w:fldCharType="begin"/>
        </w:r>
        <w:r w:rsidR="007B1E92">
          <w:rPr>
            <w:noProof/>
            <w:webHidden/>
          </w:rPr>
          <w:instrText xml:space="preserve"> PAGEREF _Toc39137050 \h </w:instrText>
        </w:r>
        <w:r w:rsidR="007B1E92">
          <w:rPr>
            <w:noProof/>
            <w:webHidden/>
          </w:rPr>
        </w:r>
        <w:r w:rsidR="007B1E92">
          <w:rPr>
            <w:noProof/>
            <w:webHidden/>
          </w:rPr>
          <w:fldChar w:fldCharType="separate"/>
        </w:r>
        <w:r w:rsidR="007B1E92">
          <w:rPr>
            <w:noProof/>
            <w:webHidden/>
          </w:rPr>
          <w:t>114</w:t>
        </w:r>
        <w:r w:rsidR="007B1E92">
          <w:rPr>
            <w:noProof/>
            <w:webHidden/>
          </w:rPr>
          <w:fldChar w:fldCharType="end"/>
        </w:r>
      </w:hyperlink>
    </w:p>
    <w:p w14:paraId="3F744247" w14:textId="77777777" w:rsidR="007B1E92" w:rsidRDefault="00DE5A6F" w:rsidP="00567116">
      <w:pPr>
        <w:pStyle w:val="TableofFigures"/>
        <w:tabs>
          <w:tab w:val="right" w:leader="dot" w:pos="9350"/>
        </w:tabs>
        <w:rPr>
          <w:noProof/>
        </w:rPr>
      </w:pPr>
      <w:r>
        <w:rPr>
          <w:lang w:val="el-GR"/>
        </w:rPr>
        <w:fldChar w:fldCharType="end"/>
      </w:r>
      <w:r>
        <w:rPr>
          <w:lang w:val="el-GR"/>
        </w:rPr>
        <w:fldChar w:fldCharType="begin"/>
      </w:r>
      <w:r>
        <w:rPr>
          <w:lang w:val="el-GR"/>
        </w:rPr>
        <w:instrText xml:space="preserve"> TOC \h \z \c "Σχ. 6-" </w:instrText>
      </w:r>
      <w:r>
        <w:rPr>
          <w:lang w:val="el-GR"/>
        </w:rPr>
        <w:fldChar w:fldCharType="separate"/>
      </w:r>
    </w:p>
    <w:p w14:paraId="55CFC16B" w14:textId="02490DD4"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1" w:history="1">
        <w:r w:rsidR="007B1E92" w:rsidRPr="00CB61A6">
          <w:rPr>
            <w:rStyle w:val="Hyperlink"/>
            <w:noProof/>
            <w:lang w:val="el-GR"/>
          </w:rPr>
          <w:t>Σχ. 6- 1Δοκίμιο υπό την επίδραση του διεισδυτή</w:t>
        </w:r>
        <w:r w:rsidR="007B1E92">
          <w:rPr>
            <w:noProof/>
            <w:webHidden/>
          </w:rPr>
          <w:tab/>
        </w:r>
        <w:r w:rsidR="007B1E92">
          <w:rPr>
            <w:noProof/>
            <w:webHidden/>
          </w:rPr>
          <w:fldChar w:fldCharType="begin"/>
        </w:r>
        <w:r w:rsidR="007B1E92">
          <w:rPr>
            <w:noProof/>
            <w:webHidden/>
          </w:rPr>
          <w:instrText xml:space="preserve"> PAGEREF _Toc39137051 \h </w:instrText>
        </w:r>
        <w:r w:rsidR="007B1E92">
          <w:rPr>
            <w:noProof/>
            <w:webHidden/>
          </w:rPr>
        </w:r>
        <w:r w:rsidR="007B1E92">
          <w:rPr>
            <w:noProof/>
            <w:webHidden/>
          </w:rPr>
          <w:fldChar w:fldCharType="separate"/>
        </w:r>
        <w:r w:rsidR="007B1E92">
          <w:rPr>
            <w:noProof/>
            <w:webHidden/>
          </w:rPr>
          <w:t>118</w:t>
        </w:r>
        <w:r w:rsidR="007B1E92">
          <w:rPr>
            <w:noProof/>
            <w:webHidden/>
          </w:rPr>
          <w:fldChar w:fldCharType="end"/>
        </w:r>
      </w:hyperlink>
    </w:p>
    <w:p w14:paraId="1E3BFDC4" w14:textId="05F4C9F7"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2" w:history="1">
        <w:r w:rsidR="007B1E92" w:rsidRPr="00CB61A6">
          <w:rPr>
            <w:rStyle w:val="Hyperlink"/>
            <w:noProof/>
            <w:lang w:val="el-GR"/>
          </w:rPr>
          <w:t xml:space="preserve">Σχ. 6- 2 Σχέση εφελκυστικής αντοχής του υλικού με τον συντελεστή σκληρότητας </w:t>
        </w:r>
        <w:r w:rsidR="007B1E92" w:rsidRPr="00CB61A6">
          <w:rPr>
            <w:rStyle w:val="Hyperlink"/>
            <w:noProof/>
          </w:rPr>
          <w:t>Brinell</w:t>
        </w:r>
        <w:r w:rsidR="007B1E92">
          <w:rPr>
            <w:noProof/>
            <w:webHidden/>
          </w:rPr>
          <w:tab/>
        </w:r>
        <w:r w:rsidR="007B1E92">
          <w:rPr>
            <w:noProof/>
            <w:webHidden/>
          </w:rPr>
          <w:fldChar w:fldCharType="begin"/>
        </w:r>
        <w:r w:rsidR="007B1E92">
          <w:rPr>
            <w:noProof/>
            <w:webHidden/>
          </w:rPr>
          <w:instrText xml:space="preserve"> PAGEREF _Toc39137052 \h </w:instrText>
        </w:r>
        <w:r w:rsidR="007B1E92">
          <w:rPr>
            <w:noProof/>
            <w:webHidden/>
          </w:rPr>
        </w:r>
        <w:r w:rsidR="007B1E92">
          <w:rPr>
            <w:noProof/>
            <w:webHidden/>
          </w:rPr>
          <w:fldChar w:fldCharType="separate"/>
        </w:r>
        <w:r w:rsidR="007B1E92">
          <w:rPr>
            <w:noProof/>
            <w:webHidden/>
          </w:rPr>
          <w:t>120</w:t>
        </w:r>
        <w:r w:rsidR="007B1E92">
          <w:rPr>
            <w:noProof/>
            <w:webHidden/>
          </w:rPr>
          <w:fldChar w:fldCharType="end"/>
        </w:r>
      </w:hyperlink>
    </w:p>
    <w:p w14:paraId="3C47B203" w14:textId="77777777" w:rsidR="007B1E92" w:rsidRDefault="00DE5A6F" w:rsidP="00567116">
      <w:pPr>
        <w:pStyle w:val="TableofFigures"/>
        <w:tabs>
          <w:tab w:val="right" w:leader="dot" w:pos="9350"/>
        </w:tabs>
        <w:rPr>
          <w:noProof/>
        </w:rPr>
      </w:pPr>
      <w:r>
        <w:rPr>
          <w:lang w:val="el-GR"/>
        </w:rPr>
        <w:fldChar w:fldCharType="end"/>
      </w:r>
      <w:r>
        <w:rPr>
          <w:lang w:val="el-GR"/>
        </w:rPr>
        <w:fldChar w:fldCharType="begin"/>
      </w:r>
      <w:r>
        <w:rPr>
          <w:lang w:val="el-GR"/>
        </w:rPr>
        <w:instrText xml:space="preserve"> TOC \h \z \c "Σχ. 7-" </w:instrText>
      </w:r>
      <w:r>
        <w:rPr>
          <w:lang w:val="el-GR"/>
        </w:rPr>
        <w:fldChar w:fldCharType="separate"/>
      </w:r>
    </w:p>
    <w:p w14:paraId="7610BC03" w14:textId="4FE9F564"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6" w:history="1">
        <w:r w:rsidR="007B1E92" w:rsidRPr="00835CB0">
          <w:rPr>
            <w:rStyle w:val="Hyperlink"/>
            <w:noProof/>
            <w:lang w:val="el-GR"/>
          </w:rPr>
          <w:t>Σχ. 7- 1 Αποτελέσματα πειραματικών μετρήσεων</w:t>
        </w:r>
        <w:r w:rsidR="007B1E92">
          <w:rPr>
            <w:noProof/>
            <w:webHidden/>
          </w:rPr>
          <w:tab/>
        </w:r>
        <w:r w:rsidR="007B1E92">
          <w:rPr>
            <w:noProof/>
            <w:webHidden/>
          </w:rPr>
          <w:fldChar w:fldCharType="begin"/>
        </w:r>
        <w:r w:rsidR="007B1E92">
          <w:rPr>
            <w:noProof/>
            <w:webHidden/>
          </w:rPr>
          <w:instrText xml:space="preserve"> PAGEREF _Toc39137056 \h </w:instrText>
        </w:r>
        <w:r w:rsidR="007B1E92">
          <w:rPr>
            <w:noProof/>
            <w:webHidden/>
          </w:rPr>
        </w:r>
        <w:r w:rsidR="007B1E92">
          <w:rPr>
            <w:noProof/>
            <w:webHidden/>
          </w:rPr>
          <w:fldChar w:fldCharType="separate"/>
        </w:r>
        <w:r w:rsidR="007B1E92">
          <w:rPr>
            <w:noProof/>
            <w:webHidden/>
          </w:rPr>
          <w:t>142</w:t>
        </w:r>
        <w:r w:rsidR="007B1E92">
          <w:rPr>
            <w:noProof/>
            <w:webHidden/>
          </w:rPr>
          <w:fldChar w:fldCharType="end"/>
        </w:r>
      </w:hyperlink>
    </w:p>
    <w:p w14:paraId="7B09C462" w14:textId="59A2621F"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7" w:history="1">
        <w:r w:rsidR="007B1E92" w:rsidRPr="00835CB0">
          <w:rPr>
            <w:rStyle w:val="Hyperlink"/>
            <w:noProof/>
            <w:lang w:val="el-GR"/>
          </w:rPr>
          <w:t>Σχ. 7- 2 Διάγραμμα σ-Ν</w:t>
        </w:r>
        <w:r w:rsidR="007B1E92">
          <w:rPr>
            <w:noProof/>
            <w:webHidden/>
          </w:rPr>
          <w:tab/>
        </w:r>
        <w:r w:rsidR="007B1E92">
          <w:rPr>
            <w:noProof/>
            <w:webHidden/>
          </w:rPr>
          <w:fldChar w:fldCharType="begin"/>
        </w:r>
        <w:r w:rsidR="007B1E92">
          <w:rPr>
            <w:noProof/>
            <w:webHidden/>
          </w:rPr>
          <w:instrText xml:space="preserve"> PAGEREF _Toc39137057 \h </w:instrText>
        </w:r>
        <w:r w:rsidR="007B1E92">
          <w:rPr>
            <w:noProof/>
            <w:webHidden/>
          </w:rPr>
        </w:r>
        <w:r w:rsidR="007B1E92">
          <w:rPr>
            <w:noProof/>
            <w:webHidden/>
          </w:rPr>
          <w:fldChar w:fldCharType="separate"/>
        </w:r>
        <w:r w:rsidR="007B1E92">
          <w:rPr>
            <w:noProof/>
            <w:webHidden/>
          </w:rPr>
          <w:t>143</w:t>
        </w:r>
        <w:r w:rsidR="007B1E92">
          <w:rPr>
            <w:noProof/>
            <w:webHidden/>
          </w:rPr>
          <w:fldChar w:fldCharType="end"/>
        </w:r>
      </w:hyperlink>
    </w:p>
    <w:p w14:paraId="40BFE933" w14:textId="6E2F8947"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8" w:history="1">
        <w:r w:rsidR="007B1E92" w:rsidRPr="00835CB0">
          <w:rPr>
            <w:rStyle w:val="Hyperlink"/>
            <w:noProof/>
            <w:lang w:val="el-GR"/>
          </w:rPr>
          <w:t xml:space="preserve">Σχ. 7- 3 Διάγραμμα </w:t>
        </w:r>
        <w:r w:rsidR="007B1E92" w:rsidRPr="00835CB0">
          <w:rPr>
            <w:rStyle w:val="Hyperlink"/>
            <w:i/>
            <w:iCs/>
            <w:noProof/>
            <w:lang w:val="el-GR"/>
          </w:rPr>
          <w:t>σ-Ν</w:t>
        </w:r>
        <w:r w:rsidR="007B1E92" w:rsidRPr="00835CB0">
          <w:rPr>
            <w:rStyle w:val="Hyperlink"/>
            <w:noProof/>
            <w:lang w:val="el-GR"/>
          </w:rPr>
          <w:t xml:space="preserve"> (τάσης-κύκλων κόπωσης)</w:t>
        </w:r>
        <w:r w:rsidR="007B1E92">
          <w:rPr>
            <w:noProof/>
            <w:webHidden/>
          </w:rPr>
          <w:tab/>
        </w:r>
        <w:r w:rsidR="007B1E92">
          <w:rPr>
            <w:noProof/>
            <w:webHidden/>
          </w:rPr>
          <w:fldChar w:fldCharType="begin"/>
        </w:r>
        <w:r w:rsidR="007B1E92">
          <w:rPr>
            <w:noProof/>
            <w:webHidden/>
          </w:rPr>
          <w:instrText xml:space="preserve"> PAGEREF _Toc39137058 \h </w:instrText>
        </w:r>
        <w:r w:rsidR="007B1E92">
          <w:rPr>
            <w:noProof/>
            <w:webHidden/>
          </w:rPr>
        </w:r>
        <w:r w:rsidR="007B1E92">
          <w:rPr>
            <w:noProof/>
            <w:webHidden/>
          </w:rPr>
          <w:fldChar w:fldCharType="separate"/>
        </w:r>
        <w:r w:rsidR="007B1E92">
          <w:rPr>
            <w:noProof/>
            <w:webHidden/>
          </w:rPr>
          <w:t>143</w:t>
        </w:r>
        <w:r w:rsidR="007B1E92">
          <w:rPr>
            <w:noProof/>
            <w:webHidden/>
          </w:rPr>
          <w:fldChar w:fldCharType="end"/>
        </w:r>
      </w:hyperlink>
    </w:p>
    <w:p w14:paraId="1D621E46" w14:textId="42F41FA2" w:rsidR="007B1E92" w:rsidRDefault="007B05DF">
      <w:pPr>
        <w:pStyle w:val="TableofFigures"/>
        <w:tabs>
          <w:tab w:val="right" w:leader="dot" w:pos="9350"/>
        </w:tabs>
        <w:rPr>
          <w:rFonts w:asciiTheme="minorHAnsi" w:eastAsiaTheme="minorEastAsia" w:hAnsiTheme="minorHAnsi" w:cstheme="minorBidi"/>
          <w:noProof/>
          <w:lang w:val="el-GR" w:eastAsia="el-GR"/>
        </w:rPr>
      </w:pPr>
      <w:hyperlink w:anchor="_Toc39137059" w:history="1">
        <w:r w:rsidR="007B1E92" w:rsidRPr="00835CB0">
          <w:rPr>
            <w:rStyle w:val="Hyperlink"/>
            <w:noProof/>
            <w:lang w:val="el-GR"/>
          </w:rPr>
          <w:t>Σχ. 7- 4 Τυπικά διαγράμματα σ-Ν</w:t>
        </w:r>
        <w:r w:rsidR="007B1E92">
          <w:rPr>
            <w:noProof/>
            <w:webHidden/>
          </w:rPr>
          <w:tab/>
        </w:r>
        <w:r w:rsidR="007B1E92">
          <w:rPr>
            <w:noProof/>
            <w:webHidden/>
          </w:rPr>
          <w:fldChar w:fldCharType="begin"/>
        </w:r>
        <w:r w:rsidR="007B1E92">
          <w:rPr>
            <w:noProof/>
            <w:webHidden/>
          </w:rPr>
          <w:instrText xml:space="preserve"> PAGEREF _Toc39137059 \h </w:instrText>
        </w:r>
        <w:r w:rsidR="007B1E92">
          <w:rPr>
            <w:noProof/>
            <w:webHidden/>
          </w:rPr>
        </w:r>
        <w:r w:rsidR="007B1E92">
          <w:rPr>
            <w:noProof/>
            <w:webHidden/>
          </w:rPr>
          <w:fldChar w:fldCharType="separate"/>
        </w:r>
        <w:r w:rsidR="007B1E92">
          <w:rPr>
            <w:noProof/>
            <w:webHidden/>
          </w:rPr>
          <w:t>144</w:t>
        </w:r>
        <w:r w:rsidR="007B1E92">
          <w:rPr>
            <w:noProof/>
            <w:webHidden/>
          </w:rPr>
          <w:fldChar w:fldCharType="end"/>
        </w:r>
      </w:hyperlink>
    </w:p>
    <w:p w14:paraId="55D23909" w14:textId="2584E34D" w:rsidR="00DE5A6F" w:rsidRPr="003758B1" w:rsidRDefault="00DE5A6F" w:rsidP="00567116">
      <w:pPr>
        <w:pStyle w:val="TableofFigures"/>
        <w:tabs>
          <w:tab w:val="right" w:leader="dot" w:pos="9350"/>
        </w:tabs>
        <w:rPr>
          <w:lang w:val="el-GR"/>
        </w:rPr>
      </w:pPr>
      <w:r>
        <w:rPr>
          <w:lang w:val="el-GR"/>
        </w:rPr>
        <w:fldChar w:fldCharType="end"/>
      </w:r>
    </w:p>
    <w:p w14:paraId="37118D5F" w14:textId="520B5A22" w:rsidR="007B1E92" w:rsidRDefault="00DE5A6F">
      <w:pPr>
        <w:pStyle w:val="TableofFigures"/>
        <w:tabs>
          <w:tab w:val="right" w:leader="dot" w:pos="9350"/>
        </w:tabs>
        <w:rPr>
          <w:rFonts w:asciiTheme="minorHAnsi" w:eastAsiaTheme="minorEastAsia" w:hAnsiTheme="minorHAnsi" w:cstheme="minorBidi"/>
          <w:noProof/>
          <w:lang w:val="el-GR" w:eastAsia="el-GR"/>
        </w:rPr>
      </w:pPr>
      <w:r>
        <w:rPr>
          <w:lang w:val="el-GR"/>
        </w:rPr>
        <w:fldChar w:fldCharType="begin"/>
      </w:r>
      <w:r>
        <w:rPr>
          <w:lang w:val="el-GR"/>
        </w:rPr>
        <w:instrText xml:space="preserve"> TOC \c "Σχ. Π-" </w:instrText>
      </w:r>
      <w:r>
        <w:rPr>
          <w:lang w:val="el-GR"/>
        </w:rPr>
        <w:fldChar w:fldCharType="separate"/>
      </w:r>
      <w:r w:rsidR="007B1E92" w:rsidRPr="005B31C6">
        <w:rPr>
          <w:noProof/>
          <w:lang w:val="el-GR"/>
        </w:rPr>
        <w:t xml:space="preserve">Σχ. Π- 1Καμπύλες </w:t>
      </w:r>
      <w:r w:rsidR="007B1E92">
        <w:rPr>
          <w:noProof/>
        </w:rPr>
        <w:t>Wohler</w:t>
      </w:r>
      <w:r w:rsidR="007B1E92" w:rsidRPr="005B31C6">
        <w:rPr>
          <w:noProof/>
          <w:lang w:val="el-GR"/>
        </w:rPr>
        <w:t xml:space="preserve"> για σιδηρούχα και μη σιδηρούχα μέταλλα</w:t>
      </w:r>
      <w:r w:rsidR="007B1E92" w:rsidRPr="007B1E92">
        <w:rPr>
          <w:noProof/>
          <w:lang w:val="el-GR"/>
        </w:rPr>
        <w:tab/>
      </w:r>
      <w:r w:rsidR="007B1E92">
        <w:rPr>
          <w:noProof/>
        </w:rPr>
        <w:fldChar w:fldCharType="begin"/>
      </w:r>
      <w:r w:rsidR="007B1E92" w:rsidRPr="007B1E92">
        <w:rPr>
          <w:noProof/>
          <w:lang w:val="el-GR"/>
        </w:rPr>
        <w:instrText xml:space="preserve"> </w:instrText>
      </w:r>
      <w:r w:rsidR="007B1E92">
        <w:rPr>
          <w:noProof/>
        </w:rPr>
        <w:instrText>PAGEREF</w:instrText>
      </w:r>
      <w:r w:rsidR="007B1E92" w:rsidRPr="007B1E92">
        <w:rPr>
          <w:noProof/>
          <w:lang w:val="el-GR"/>
        </w:rPr>
        <w:instrText xml:space="preserve"> _</w:instrText>
      </w:r>
      <w:r w:rsidR="007B1E92">
        <w:rPr>
          <w:noProof/>
        </w:rPr>
        <w:instrText>Toc</w:instrText>
      </w:r>
      <w:r w:rsidR="007B1E92" w:rsidRPr="007B1E92">
        <w:rPr>
          <w:noProof/>
          <w:lang w:val="el-GR"/>
        </w:rPr>
        <w:instrText>39137069 \</w:instrText>
      </w:r>
      <w:r w:rsidR="007B1E92">
        <w:rPr>
          <w:noProof/>
        </w:rPr>
        <w:instrText>h</w:instrText>
      </w:r>
      <w:r w:rsidR="007B1E92" w:rsidRPr="007B1E92">
        <w:rPr>
          <w:noProof/>
          <w:lang w:val="el-GR"/>
        </w:rPr>
        <w:instrText xml:space="preserve"> </w:instrText>
      </w:r>
      <w:r w:rsidR="007B1E92">
        <w:rPr>
          <w:noProof/>
        </w:rPr>
      </w:r>
      <w:r w:rsidR="007B1E92">
        <w:rPr>
          <w:noProof/>
        </w:rPr>
        <w:fldChar w:fldCharType="separate"/>
      </w:r>
      <w:r w:rsidR="007B1E92" w:rsidRPr="007B1E92">
        <w:rPr>
          <w:noProof/>
          <w:lang w:val="el-GR"/>
        </w:rPr>
        <w:t>150</w:t>
      </w:r>
      <w:r w:rsidR="007B1E92">
        <w:rPr>
          <w:noProof/>
        </w:rPr>
        <w:fldChar w:fldCharType="end"/>
      </w:r>
    </w:p>
    <w:p w14:paraId="3769489C" w14:textId="1EBFA0D6" w:rsidR="007B1E92" w:rsidRDefault="007B1E92">
      <w:pPr>
        <w:pStyle w:val="TableofFigures"/>
        <w:tabs>
          <w:tab w:val="right" w:leader="dot" w:pos="9350"/>
        </w:tabs>
        <w:rPr>
          <w:rFonts w:asciiTheme="minorHAnsi" w:eastAsiaTheme="minorEastAsia" w:hAnsiTheme="minorHAnsi" w:cstheme="minorBidi"/>
          <w:noProof/>
          <w:lang w:val="el-GR" w:eastAsia="el-GR"/>
        </w:rPr>
      </w:pPr>
      <w:r w:rsidRPr="005B31C6">
        <w:rPr>
          <w:noProof/>
          <w:lang w:val="el-GR"/>
        </w:rPr>
        <w:t xml:space="preserve">Σχ. Π- 2Σύγκριση συντελεστών σκληρότητας κατά </w:t>
      </w:r>
      <w:r>
        <w:rPr>
          <w:noProof/>
        </w:rPr>
        <w:t>Brinell</w:t>
      </w:r>
      <w:r w:rsidRPr="005B31C6">
        <w:rPr>
          <w:noProof/>
          <w:lang w:val="el-GR"/>
        </w:rPr>
        <w:t xml:space="preserve"> και </w:t>
      </w:r>
      <w:r>
        <w:rPr>
          <w:noProof/>
        </w:rPr>
        <w:t>Rockwell</w:t>
      </w:r>
      <w:r w:rsidRPr="005B31C6">
        <w:rPr>
          <w:noProof/>
          <w:lang w:val="el-GR"/>
        </w:rPr>
        <w:t xml:space="preserve"> με την αντοχή του υλικού</w:t>
      </w:r>
      <w:r w:rsidRPr="007B1E92">
        <w:rPr>
          <w:noProof/>
          <w:lang w:val="el-GR"/>
        </w:rPr>
        <w:tab/>
      </w:r>
      <w:r>
        <w:rPr>
          <w:noProof/>
        </w:rPr>
        <w:fldChar w:fldCharType="begin"/>
      </w:r>
      <w:r w:rsidRPr="007B1E92">
        <w:rPr>
          <w:noProof/>
          <w:lang w:val="el-GR"/>
        </w:rPr>
        <w:instrText xml:space="preserve"> </w:instrText>
      </w:r>
      <w:r>
        <w:rPr>
          <w:noProof/>
        </w:rPr>
        <w:instrText>PAGEREF</w:instrText>
      </w:r>
      <w:r w:rsidRPr="007B1E92">
        <w:rPr>
          <w:noProof/>
          <w:lang w:val="el-GR"/>
        </w:rPr>
        <w:instrText xml:space="preserve"> _</w:instrText>
      </w:r>
      <w:r>
        <w:rPr>
          <w:noProof/>
        </w:rPr>
        <w:instrText>Toc</w:instrText>
      </w:r>
      <w:r w:rsidRPr="007B1E92">
        <w:rPr>
          <w:noProof/>
          <w:lang w:val="el-GR"/>
        </w:rPr>
        <w:instrText>39137070 \</w:instrText>
      </w:r>
      <w:r>
        <w:rPr>
          <w:noProof/>
        </w:rPr>
        <w:instrText>h</w:instrText>
      </w:r>
      <w:r w:rsidRPr="007B1E92">
        <w:rPr>
          <w:noProof/>
          <w:lang w:val="el-GR"/>
        </w:rPr>
        <w:instrText xml:space="preserve"> </w:instrText>
      </w:r>
      <w:r>
        <w:rPr>
          <w:noProof/>
        </w:rPr>
      </w:r>
      <w:r>
        <w:rPr>
          <w:noProof/>
        </w:rPr>
        <w:fldChar w:fldCharType="separate"/>
      </w:r>
      <w:r w:rsidRPr="007B1E92">
        <w:rPr>
          <w:noProof/>
          <w:lang w:val="el-GR"/>
        </w:rPr>
        <w:t>151</w:t>
      </w:r>
      <w:r>
        <w:rPr>
          <w:noProof/>
        </w:rPr>
        <w:fldChar w:fldCharType="end"/>
      </w:r>
    </w:p>
    <w:p w14:paraId="5D134D01" w14:textId="421FAF3A" w:rsidR="007B1E92" w:rsidRDefault="007B1E92">
      <w:pPr>
        <w:pStyle w:val="TableofFigures"/>
        <w:tabs>
          <w:tab w:val="right" w:leader="dot" w:pos="9350"/>
        </w:tabs>
        <w:rPr>
          <w:rFonts w:asciiTheme="minorHAnsi" w:eastAsiaTheme="minorEastAsia" w:hAnsiTheme="minorHAnsi" w:cstheme="minorBidi"/>
          <w:noProof/>
          <w:lang w:val="el-GR" w:eastAsia="el-GR"/>
        </w:rPr>
      </w:pPr>
      <w:r w:rsidRPr="005B31C6">
        <w:rPr>
          <w:noProof/>
          <w:lang w:val="el-GR"/>
        </w:rPr>
        <w:t>Σχ. Π- 3 Καμπύλη τάσης –παραμόρφωσης για τον χάλυβα και χυτοσίδηρο</w:t>
      </w:r>
      <w:r w:rsidRPr="007B1E92">
        <w:rPr>
          <w:noProof/>
          <w:lang w:val="el-GR"/>
        </w:rPr>
        <w:tab/>
      </w:r>
      <w:r>
        <w:rPr>
          <w:noProof/>
        </w:rPr>
        <w:fldChar w:fldCharType="begin"/>
      </w:r>
      <w:r w:rsidRPr="007B1E92">
        <w:rPr>
          <w:noProof/>
          <w:lang w:val="el-GR"/>
        </w:rPr>
        <w:instrText xml:space="preserve"> </w:instrText>
      </w:r>
      <w:r>
        <w:rPr>
          <w:noProof/>
        </w:rPr>
        <w:instrText>PAGEREF</w:instrText>
      </w:r>
      <w:r w:rsidRPr="007B1E92">
        <w:rPr>
          <w:noProof/>
          <w:lang w:val="el-GR"/>
        </w:rPr>
        <w:instrText xml:space="preserve"> _</w:instrText>
      </w:r>
      <w:r>
        <w:rPr>
          <w:noProof/>
        </w:rPr>
        <w:instrText>Toc</w:instrText>
      </w:r>
      <w:r w:rsidRPr="007B1E92">
        <w:rPr>
          <w:noProof/>
          <w:lang w:val="el-GR"/>
        </w:rPr>
        <w:instrText>39137071 \</w:instrText>
      </w:r>
      <w:r>
        <w:rPr>
          <w:noProof/>
        </w:rPr>
        <w:instrText>h</w:instrText>
      </w:r>
      <w:r w:rsidRPr="007B1E92">
        <w:rPr>
          <w:noProof/>
          <w:lang w:val="el-GR"/>
        </w:rPr>
        <w:instrText xml:space="preserve"> </w:instrText>
      </w:r>
      <w:r>
        <w:rPr>
          <w:noProof/>
        </w:rPr>
      </w:r>
      <w:r>
        <w:rPr>
          <w:noProof/>
        </w:rPr>
        <w:fldChar w:fldCharType="separate"/>
      </w:r>
      <w:r w:rsidRPr="007B1E92">
        <w:rPr>
          <w:noProof/>
          <w:lang w:val="el-GR"/>
        </w:rPr>
        <w:t>152</w:t>
      </w:r>
      <w:r>
        <w:rPr>
          <w:noProof/>
        </w:rPr>
        <w:fldChar w:fldCharType="end"/>
      </w:r>
    </w:p>
    <w:p w14:paraId="487E1261" w14:textId="2D4377A7" w:rsidR="007B1E92" w:rsidRDefault="007B1E92">
      <w:pPr>
        <w:pStyle w:val="TableofFigures"/>
        <w:tabs>
          <w:tab w:val="right" w:leader="dot" w:pos="9350"/>
        </w:tabs>
        <w:rPr>
          <w:rFonts w:asciiTheme="minorHAnsi" w:eastAsiaTheme="minorEastAsia" w:hAnsiTheme="minorHAnsi" w:cstheme="minorBidi"/>
          <w:noProof/>
          <w:lang w:val="el-GR" w:eastAsia="el-GR"/>
        </w:rPr>
      </w:pPr>
      <w:r w:rsidRPr="005B31C6">
        <w:rPr>
          <w:noProof/>
          <w:lang w:val="el-GR"/>
        </w:rPr>
        <w:lastRenderedPageBreak/>
        <w:t>Σχ. Π- 4Χαρακτηριστικές καμπύλες για Α. ψαθυρό υλικό , Β. μεγάλης αντοχής υλικό μη όλκιμο,Γ. Ολκιμο υλικό και Δ. Πλαστικό υλικό</w:t>
      </w:r>
      <w:r w:rsidRPr="007B1E92">
        <w:rPr>
          <w:noProof/>
          <w:lang w:val="el-GR"/>
        </w:rPr>
        <w:tab/>
      </w:r>
      <w:r>
        <w:rPr>
          <w:noProof/>
        </w:rPr>
        <w:fldChar w:fldCharType="begin"/>
      </w:r>
      <w:r w:rsidRPr="007B1E92">
        <w:rPr>
          <w:noProof/>
          <w:lang w:val="el-GR"/>
        </w:rPr>
        <w:instrText xml:space="preserve"> </w:instrText>
      </w:r>
      <w:r>
        <w:rPr>
          <w:noProof/>
        </w:rPr>
        <w:instrText>PAGEREF</w:instrText>
      </w:r>
      <w:r w:rsidRPr="007B1E92">
        <w:rPr>
          <w:noProof/>
          <w:lang w:val="el-GR"/>
        </w:rPr>
        <w:instrText xml:space="preserve"> _</w:instrText>
      </w:r>
      <w:r>
        <w:rPr>
          <w:noProof/>
        </w:rPr>
        <w:instrText>Toc</w:instrText>
      </w:r>
      <w:r w:rsidRPr="007B1E92">
        <w:rPr>
          <w:noProof/>
          <w:lang w:val="el-GR"/>
        </w:rPr>
        <w:instrText>39137072 \</w:instrText>
      </w:r>
      <w:r>
        <w:rPr>
          <w:noProof/>
        </w:rPr>
        <w:instrText>h</w:instrText>
      </w:r>
      <w:r w:rsidRPr="007B1E92">
        <w:rPr>
          <w:noProof/>
          <w:lang w:val="el-GR"/>
        </w:rPr>
        <w:instrText xml:space="preserve"> </w:instrText>
      </w:r>
      <w:r>
        <w:rPr>
          <w:noProof/>
        </w:rPr>
      </w:r>
      <w:r>
        <w:rPr>
          <w:noProof/>
        </w:rPr>
        <w:fldChar w:fldCharType="separate"/>
      </w:r>
      <w:r w:rsidRPr="007B1E92">
        <w:rPr>
          <w:noProof/>
          <w:lang w:val="el-GR"/>
        </w:rPr>
        <w:t>152</w:t>
      </w:r>
      <w:r>
        <w:rPr>
          <w:noProof/>
        </w:rPr>
        <w:fldChar w:fldCharType="end"/>
      </w:r>
    </w:p>
    <w:p w14:paraId="4C7F6B4A" w14:textId="2793E61C" w:rsidR="00DE5A6F" w:rsidRDefault="00DE5A6F" w:rsidP="003758B1">
      <w:pPr>
        <w:rPr>
          <w:lang w:val="el-GR"/>
        </w:rPr>
      </w:pPr>
      <w:r>
        <w:rPr>
          <w:lang w:val="el-GR"/>
        </w:rPr>
        <w:fldChar w:fldCharType="end"/>
      </w:r>
    </w:p>
    <w:p w14:paraId="4F43E0E1" w14:textId="77777777" w:rsidR="00DE5A6F" w:rsidRDefault="00DE5A6F" w:rsidP="00305C9E">
      <w:pPr>
        <w:pStyle w:val="Heading1"/>
        <w:rPr>
          <w:lang w:val="el-GR"/>
        </w:rPr>
      </w:pPr>
      <w:bookmarkStart w:id="1" w:name="_Toc39318646"/>
      <w:r>
        <w:rPr>
          <w:lang w:val="el-GR"/>
        </w:rPr>
        <w:t>Εικόνες</w:t>
      </w:r>
      <w:bookmarkEnd w:id="1"/>
    </w:p>
    <w:p w14:paraId="7A170043" w14:textId="77777777" w:rsidR="00DE5A6F" w:rsidRDefault="00DE5A6F">
      <w:pPr>
        <w:pStyle w:val="TableofFigures"/>
        <w:tabs>
          <w:tab w:val="right" w:leader="dot" w:pos="9350"/>
        </w:tabs>
        <w:rPr>
          <w:noProof/>
        </w:rPr>
      </w:pPr>
      <w:r>
        <w:rPr>
          <w:lang w:val="el-GR"/>
        </w:rPr>
        <w:fldChar w:fldCharType="begin"/>
      </w:r>
      <w:r>
        <w:rPr>
          <w:lang w:val="el-GR"/>
        </w:rPr>
        <w:instrText xml:space="preserve"> TOC \h \z \c "Εικόνα 2-" </w:instrText>
      </w:r>
      <w:r>
        <w:rPr>
          <w:lang w:val="el-GR"/>
        </w:rPr>
        <w:fldChar w:fldCharType="separate"/>
      </w:r>
      <w:hyperlink w:anchor="_Toc517372146" w:history="1">
        <w:r w:rsidRPr="00791F59">
          <w:rPr>
            <w:rStyle w:val="Hyperlink"/>
            <w:noProof/>
            <w:lang w:val="el-GR"/>
          </w:rPr>
          <w:t xml:space="preserve">Εικόνα 2- </w:t>
        </w:r>
        <w:r w:rsidRPr="00791F59">
          <w:rPr>
            <w:rStyle w:val="Hyperlink"/>
            <w:noProof/>
          </w:rPr>
          <w:t>1</w:t>
        </w:r>
        <w:r w:rsidRPr="00791F59">
          <w:rPr>
            <w:rStyle w:val="Hyperlink"/>
            <w:rFonts w:ascii="Times New Roman" w:hAnsi="Times New Roman" w:cs="Times New Roman"/>
            <w:noProof/>
            <w:lang w:val="el-GR"/>
          </w:rPr>
          <w:t xml:space="preserve"> </w:t>
        </w:r>
        <w:r w:rsidRPr="00791F59">
          <w:rPr>
            <w:rStyle w:val="Hyperlink"/>
            <w:noProof/>
            <w:lang w:val="el-GR"/>
          </w:rPr>
          <w:t xml:space="preserve">Μηχανή εφελκυσμού τύπου </w:t>
        </w:r>
        <w:r w:rsidRPr="00791F59">
          <w:rPr>
            <w:rStyle w:val="Hyperlink"/>
            <w:noProof/>
          </w:rPr>
          <w:t>INSTRON</w:t>
        </w:r>
        <w:r>
          <w:rPr>
            <w:noProof/>
            <w:webHidden/>
          </w:rPr>
          <w:tab/>
        </w:r>
        <w:r>
          <w:rPr>
            <w:noProof/>
            <w:webHidden/>
          </w:rPr>
          <w:fldChar w:fldCharType="begin"/>
        </w:r>
        <w:r>
          <w:rPr>
            <w:noProof/>
            <w:webHidden/>
          </w:rPr>
          <w:instrText xml:space="preserve"> PAGEREF _Toc517372146 \h </w:instrText>
        </w:r>
        <w:r>
          <w:rPr>
            <w:noProof/>
            <w:webHidden/>
          </w:rPr>
        </w:r>
        <w:r>
          <w:rPr>
            <w:noProof/>
            <w:webHidden/>
          </w:rPr>
          <w:fldChar w:fldCharType="separate"/>
        </w:r>
        <w:r>
          <w:rPr>
            <w:noProof/>
            <w:webHidden/>
          </w:rPr>
          <w:t>38</w:t>
        </w:r>
        <w:r>
          <w:rPr>
            <w:noProof/>
            <w:webHidden/>
          </w:rPr>
          <w:fldChar w:fldCharType="end"/>
        </w:r>
      </w:hyperlink>
    </w:p>
    <w:p w14:paraId="5F71F317" w14:textId="77777777" w:rsidR="00DE5A6F" w:rsidRDefault="007B05DF">
      <w:pPr>
        <w:pStyle w:val="TableofFigures"/>
        <w:tabs>
          <w:tab w:val="right" w:leader="dot" w:pos="9350"/>
        </w:tabs>
        <w:rPr>
          <w:noProof/>
        </w:rPr>
      </w:pPr>
      <w:hyperlink w:anchor="_Toc517372147" w:history="1">
        <w:r w:rsidR="00DE5A6F" w:rsidRPr="00791F59">
          <w:rPr>
            <w:rStyle w:val="Hyperlink"/>
            <w:noProof/>
            <w:lang w:val="el-GR"/>
          </w:rPr>
          <w:t>Εικόνα 2- 2</w:t>
        </w:r>
        <w:r w:rsidR="00DE5A6F" w:rsidRPr="00791F59">
          <w:rPr>
            <w:rStyle w:val="Hyperlink"/>
            <w:rFonts w:ascii="Times New Roman" w:hAnsi="Times New Roman" w:cs="Times New Roman"/>
            <w:noProof/>
            <w:lang w:val="el-GR"/>
          </w:rPr>
          <w:t xml:space="preserve"> </w:t>
        </w:r>
        <w:r w:rsidR="00DE5A6F" w:rsidRPr="00791F59">
          <w:rPr>
            <w:rStyle w:val="Hyperlink"/>
            <w:noProof/>
            <w:lang w:val="el-GR"/>
          </w:rPr>
          <w:t>Δαγκάνες για το δέσιμο του δοκιμίου</w:t>
        </w:r>
        <w:r w:rsidR="00DE5A6F">
          <w:rPr>
            <w:noProof/>
            <w:webHidden/>
          </w:rPr>
          <w:tab/>
        </w:r>
        <w:r w:rsidR="00DE5A6F">
          <w:rPr>
            <w:noProof/>
            <w:webHidden/>
          </w:rPr>
          <w:fldChar w:fldCharType="begin"/>
        </w:r>
        <w:r w:rsidR="00DE5A6F">
          <w:rPr>
            <w:noProof/>
            <w:webHidden/>
          </w:rPr>
          <w:instrText xml:space="preserve"> PAGEREF _Toc517372147 \h </w:instrText>
        </w:r>
        <w:r w:rsidR="00DE5A6F">
          <w:rPr>
            <w:noProof/>
            <w:webHidden/>
          </w:rPr>
        </w:r>
        <w:r w:rsidR="00DE5A6F">
          <w:rPr>
            <w:noProof/>
            <w:webHidden/>
          </w:rPr>
          <w:fldChar w:fldCharType="separate"/>
        </w:r>
        <w:r w:rsidR="00DE5A6F">
          <w:rPr>
            <w:noProof/>
            <w:webHidden/>
          </w:rPr>
          <w:t>39</w:t>
        </w:r>
        <w:r w:rsidR="00DE5A6F">
          <w:rPr>
            <w:noProof/>
            <w:webHidden/>
          </w:rPr>
          <w:fldChar w:fldCharType="end"/>
        </w:r>
      </w:hyperlink>
    </w:p>
    <w:p w14:paraId="318790CC" w14:textId="77777777" w:rsidR="00DE5A6F" w:rsidRDefault="007B05DF" w:rsidP="00567116">
      <w:pPr>
        <w:pStyle w:val="TableofFigures"/>
        <w:tabs>
          <w:tab w:val="right" w:leader="dot" w:pos="9350"/>
        </w:tabs>
        <w:rPr>
          <w:noProof/>
        </w:rPr>
      </w:pPr>
      <w:hyperlink w:anchor="_Toc517372148" w:history="1">
        <w:r w:rsidR="00DE5A6F" w:rsidRPr="00791F59">
          <w:rPr>
            <w:rStyle w:val="Hyperlink"/>
            <w:noProof/>
            <w:lang w:val="el-GR"/>
          </w:rPr>
          <w:t>Εικόνα 2- 3</w:t>
        </w:r>
        <w:r w:rsidR="00DE5A6F" w:rsidRPr="00791F59">
          <w:rPr>
            <w:rStyle w:val="Hyperlink"/>
            <w:rFonts w:ascii="Times New Roman" w:hAnsi="Times New Roman" w:cs="Times New Roman"/>
            <w:noProof/>
            <w:lang w:val="el-GR"/>
          </w:rPr>
          <w:t xml:space="preserve"> </w:t>
        </w:r>
        <w:r w:rsidR="00DE5A6F" w:rsidRPr="00791F59">
          <w:rPr>
            <w:rStyle w:val="Hyperlink"/>
            <w:noProof/>
            <w:lang w:val="el-GR"/>
          </w:rPr>
          <w:t>Δοκίμιο για εφελκυσμό τύπου dog bone</w:t>
        </w:r>
        <w:r w:rsidR="00DE5A6F">
          <w:rPr>
            <w:noProof/>
            <w:webHidden/>
          </w:rPr>
          <w:tab/>
        </w:r>
        <w:r w:rsidR="00DE5A6F">
          <w:rPr>
            <w:noProof/>
            <w:webHidden/>
          </w:rPr>
          <w:fldChar w:fldCharType="begin"/>
        </w:r>
        <w:r w:rsidR="00DE5A6F">
          <w:rPr>
            <w:noProof/>
            <w:webHidden/>
          </w:rPr>
          <w:instrText xml:space="preserve"> PAGEREF _Toc517372148 \h </w:instrText>
        </w:r>
        <w:r w:rsidR="00DE5A6F">
          <w:rPr>
            <w:noProof/>
            <w:webHidden/>
          </w:rPr>
        </w:r>
        <w:r w:rsidR="00DE5A6F">
          <w:rPr>
            <w:noProof/>
            <w:webHidden/>
          </w:rPr>
          <w:fldChar w:fldCharType="separate"/>
        </w:r>
        <w:r w:rsidR="00DE5A6F">
          <w:rPr>
            <w:noProof/>
            <w:webHidden/>
          </w:rPr>
          <w:t>39</w:t>
        </w:r>
        <w:r w:rsidR="00DE5A6F">
          <w:rPr>
            <w:noProof/>
            <w:webHidden/>
          </w:rPr>
          <w:fldChar w:fldCharType="end"/>
        </w:r>
      </w:hyperlink>
      <w:r w:rsidR="00DE5A6F">
        <w:rPr>
          <w:lang w:val="el-GR"/>
        </w:rPr>
        <w:fldChar w:fldCharType="end"/>
      </w:r>
      <w:r w:rsidR="00DE5A6F">
        <w:rPr>
          <w:lang w:val="el-GR"/>
        </w:rPr>
        <w:fldChar w:fldCharType="begin"/>
      </w:r>
      <w:r w:rsidR="00DE5A6F">
        <w:rPr>
          <w:lang w:val="el-GR"/>
        </w:rPr>
        <w:instrText xml:space="preserve"> TOC \h \z \c "Εικόνα 3-" </w:instrText>
      </w:r>
      <w:r w:rsidR="00DE5A6F">
        <w:rPr>
          <w:lang w:val="el-GR"/>
        </w:rPr>
        <w:fldChar w:fldCharType="separate"/>
      </w:r>
    </w:p>
    <w:p w14:paraId="38CABAFA" w14:textId="77777777" w:rsidR="00DE5A6F" w:rsidRDefault="007B05DF" w:rsidP="00567116">
      <w:pPr>
        <w:pStyle w:val="TableofFigures"/>
        <w:tabs>
          <w:tab w:val="right" w:leader="dot" w:pos="9350"/>
        </w:tabs>
        <w:rPr>
          <w:noProof/>
        </w:rPr>
      </w:pPr>
      <w:hyperlink w:anchor="_Toc517372156" w:history="1">
        <w:r w:rsidR="00DE5A6F" w:rsidRPr="00C45303">
          <w:rPr>
            <w:rStyle w:val="Hyperlink"/>
            <w:noProof/>
            <w:lang w:val="el-GR"/>
          </w:rPr>
          <w:t>Εικόνα 3- 1 Πειραματική διάταξη δοκού υπό καθαρή κάμψη στο κεντρικό τμήμα της</w:t>
        </w:r>
        <w:r w:rsidR="00DE5A6F">
          <w:rPr>
            <w:noProof/>
            <w:webHidden/>
          </w:rPr>
          <w:tab/>
        </w:r>
        <w:r w:rsidR="00DE5A6F">
          <w:rPr>
            <w:noProof/>
            <w:webHidden/>
          </w:rPr>
          <w:fldChar w:fldCharType="begin"/>
        </w:r>
        <w:r w:rsidR="00DE5A6F">
          <w:rPr>
            <w:noProof/>
            <w:webHidden/>
          </w:rPr>
          <w:instrText xml:space="preserve"> PAGEREF _Toc517372156 \h </w:instrText>
        </w:r>
        <w:r w:rsidR="00DE5A6F">
          <w:rPr>
            <w:noProof/>
            <w:webHidden/>
          </w:rPr>
        </w:r>
        <w:r w:rsidR="00DE5A6F">
          <w:rPr>
            <w:noProof/>
            <w:webHidden/>
          </w:rPr>
          <w:fldChar w:fldCharType="separate"/>
        </w:r>
        <w:r w:rsidR="00DE5A6F">
          <w:rPr>
            <w:noProof/>
            <w:webHidden/>
          </w:rPr>
          <w:t>62</w:t>
        </w:r>
        <w:r w:rsidR="00DE5A6F">
          <w:rPr>
            <w:noProof/>
            <w:webHidden/>
          </w:rPr>
          <w:fldChar w:fldCharType="end"/>
        </w:r>
      </w:hyperlink>
      <w:r w:rsidR="00DE5A6F">
        <w:rPr>
          <w:lang w:val="el-GR"/>
        </w:rPr>
        <w:fldChar w:fldCharType="end"/>
      </w:r>
      <w:r w:rsidR="00DE5A6F">
        <w:rPr>
          <w:lang w:val="el-GR"/>
        </w:rPr>
        <w:fldChar w:fldCharType="begin"/>
      </w:r>
      <w:r w:rsidR="00DE5A6F">
        <w:rPr>
          <w:lang w:val="el-GR"/>
        </w:rPr>
        <w:instrText xml:space="preserve"> TOC \h \z \c "Εικόνα 4-" </w:instrText>
      </w:r>
      <w:r w:rsidR="00DE5A6F">
        <w:rPr>
          <w:lang w:val="el-GR"/>
        </w:rPr>
        <w:fldChar w:fldCharType="separate"/>
      </w:r>
    </w:p>
    <w:p w14:paraId="5473CCA1" w14:textId="77777777" w:rsidR="00DE5A6F" w:rsidRDefault="007B05DF">
      <w:pPr>
        <w:pStyle w:val="TableofFigures"/>
        <w:tabs>
          <w:tab w:val="right" w:leader="dot" w:pos="9350"/>
        </w:tabs>
        <w:rPr>
          <w:noProof/>
        </w:rPr>
      </w:pPr>
      <w:hyperlink w:anchor="_Toc517372163" w:history="1">
        <w:r w:rsidR="00DE5A6F" w:rsidRPr="00DB3B28">
          <w:rPr>
            <w:rStyle w:val="Hyperlink"/>
            <w:noProof/>
          </w:rPr>
          <w:t>Εικόνα 4- 1 Μηχανή στρέψης</w:t>
        </w:r>
        <w:r w:rsidR="00DE5A6F">
          <w:rPr>
            <w:noProof/>
            <w:webHidden/>
          </w:rPr>
          <w:tab/>
        </w:r>
        <w:r w:rsidR="00DE5A6F">
          <w:rPr>
            <w:noProof/>
            <w:webHidden/>
          </w:rPr>
          <w:fldChar w:fldCharType="begin"/>
        </w:r>
        <w:r w:rsidR="00DE5A6F">
          <w:rPr>
            <w:noProof/>
            <w:webHidden/>
          </w:rPr>
          <w:instrText xml:space="preserve"> PAGEREF _Toc517372163 \h </w:instrText>
        </w:r>
        <w:r w:rsidR="00DE5A6F">
          <w:rPr>
            <w:noProof/>
            <w:webHidden/>
          </w:rPr>
        </w:r>
        <w:r w:rsidR="00DE5A6F">
          <w:rPr>
            <w:noProof/>
            <w:webHidden/>
          </w:rPr>
          <w:fldChar w:fldCharType="separate"/>
        </w:r>
        <w:r w:rsidR="00DE5A6F">
          <w:rPr>
            <w:noProof/>
            <w:webHidden/>
          </w:rPr>
          <w:t>74</w:t>
        </w:r>
        <w:r w:rsidR="00DE5A6F">
          <w:rPr>
            <w:noProof/>
            <w:webHidden/>
          </w:rPr>
          <w:fldChar w:fldCharType="end"/>
        </w:r>
      </w:hyperlink>
    </w:p>
    <w:p w14:paraId="797E2516" w14:textId="77777777" w:rsidR="00DE5A6F" w:rsidRDefault="007B05DF" w:rsidP="00567116">
      <w:pPr>
        <w:pStyle w:val="TableofFigures"/>
        <w:tabs>
          <w:tab w:val="right" w:leader="dot" w:pos="9350"/>
        </w:tabs>
        <w:rPr>
          <w:noProof/>
        </w:rPr>
      </w:pPr>
      <w:hyperlink w:anchor="_Toc517372164" w:history="1">
        <w:r w:rsidR="00DE5A6F" w:rsidRPr="00DB3B28">
          <w:rPr>
            <w:rStyle w:val="Hyperlink"/>
            <w:noProof/>
            <w:lang w:val="el-GR"/>
          </w:rPr>
          <w:t>Εικόνα 4- 2</w:t>
        </w:r>
        <w:r w:rsidR="00DE5A6F" w:rsidRPr="00DB3B28">
          <w:rPr>
            <w:rStyle w:val="Hyperlink"/>
            <w:rFonts w:ascii="Times New Roman" w:hAnsi="Times New Roman" w:cs="Times New Roman"/>
            <w:noProof/>
            <w:lang w:val="el-GR"/>
          </w:rPr>
          <w:t xml:space="preserve">  </w:t>
        </w:r>
        <w:r w:rsidR="00DE5A6F" w:rsidRPr="00DB3B28">
          <w:rPr>
            <w:rStyle w:val="Hyperlink"/>
            <w:noProof/>
            <w:lang w:val="el-GR"/>
          </w:rPr>
          <w:t>Δοκίμια για το πείραμα στρέψης</w:t>
        </w:r>
        <w:r w:rsidR="00DE5A6F">
          <w:rPr>
            <w:noProof/>
            <w:webHidden/>
          </w:rPr>
          <w:tab/>
        </w:r>
        <w:r w:rsidR="00DE5A6F">
          <w:rPr>
            <w:noProof/>
            <w:webHidden/>
          </w:rPr>
          <w:fldChar w:fldCharType="begin"/>
        </w:r>
        <w:r w:rsidR="00DE5A6F">
          <w:rPr>
            <w:noProof/>
            <w:webHidden/>
          </w:rPr>
          <w:instrText xml:space="preserve"> PAGEREF _Toc517372164 \h </w:instrText>
        </w:r>
        <w:r w:rsidR="00DE5A6F">
          <w:rPr>
            <w:noProof/>
            <w:webHidden/>
          </w:rPr>
        </w:r>
        <w:r w:rsidR="00DE5A6F">
          <w:rPr>
            <w:noProof/>
            <w:webHidden/>
          </w:rPr>
          <w:fldChar w:fldCharType="separate"/>
        </w:r>
        <w:r w:rsidR="00DE5A6F">
          <w:rPr>
            <w:noProof/>
            <w:webHidden/>
          </w:rPr>
          <w:t>75</w:t>
        </w:r>
        <w:r w:rsidR="00DE5A6F">
          <w:rPr>
            <w:noProof/>
            <w:webHidden/>
          </w:rPr>
          <w:fldChar w:fldCharType="end"/>
        </w:r>
      </w:hyperlink>
      <w:r w:rsidR="00DE5A6F">
        <w:rPr>
          <w:lang w:val="el-GR"/>
        </w:rPr>
        <w:fldChar w:fldCharType="end"/>
      </w:r>
      <w:r w:rsidR="00DE5A6F">
        <w:rPr>
          <w:lang w:val="el-GR"/>
        </w:rPr>
        <w:fldChar w:fldCharType="begin"/>
      </w:r>
      <w:r w:rsidR="00DE5A6F">
        <w:rPr>
          <w:lang w:val="el-GR"/>
        </w:rPr>
        <w:instrText xml:space="preserve"> TOC \h \z \c "Εικόνα 5-" </w:instrText>
      </w:r>
      <w:r w:rsidR="00DE5A6F">
        <w:rPr>
          <w:lang w:val="el-GR"/>
        </w:rPr>
        <w:fldChar w:fldCharType="separate"/>
      </w:r>
    </w:p>
    <w:p w14:paraId="7761ACB5" w14:textId="77777777" w:rsidR="00DE5A6F" w:rsidRDefault="007B05DF">
      <w:pPr>
        <w:pStyle w:val="TableofFigures"/>
        <w:tabs>
          <w:tab w:val="right" w:leader="dot" w:pos="9350"/>
        </w:tabs>
        <w:rPr>
          <w:noProof/>
        </w:rPr>
      </w:pPr>
      <w:hyperlink w:anchor="_Toc517372169" w:history="1">
        <w:r w:rsidR="00DE5A6F" w:rsidRPr="002A326D">
          <w:rPr>
            <w:rStyle w:val="Hyperlink"/>
            <w:noProof/>
            <w:lang w:val="el-GR"/>
          </w:rPr>
          <w:t>Εικόνα 5- 1 Μηχανή λυγισμού με τα δοκίμια στο πείραμα λυγισμού</w:t>
        </w:r>
        <w:r w:rsidR="00DE5A6F">
          <w:rPr>
            <w:noProof/>
            <w:webHidden/>
          </w:rPr>
          <w:tab/>
        </w:r>
        <w:r w:rsidR="00DE5A6F">
          <w:rPr>
            <w:noProof/>
            <w:webHidden/>
          </w:rPr>
          <w:fldChar w:fldCharType="begin"/>
        </w:r>
        <w:r w:rsidR="00DE5A6F">
          <w:rPr>
            <w:noProof/>
            <w:webHidden/>
          </w:rPr>
          <w:instrText xml:space="preserve"> PAGEREF _Toc517372169 \h </w:instrText>
        </w:r>
        <w:r w:rsidR="00DE5A6F">
          <w:rPr>
            <w:noProof/>
            <w:webHidden/>
          </w:rPr>
        </w:r>
        <w:r w:rsidR="00DE5A6F">
          <w:rPr>
            <w:noProof/>
            <w:webHidden/>
          </w:rPr>
          <w:fldChar w:fldCharType="separate"/>
        </w:r>
        <w:r w:rsidR="00DE5A6F">
          <w:rPr>
            <w:noProof/>
            <w:webHidden/>
          </w:rPr>
          <w:t>94</w:t>
        </w:r>
        <w:r w:rsidR="00DE5A6F">
          <w:rPr>
            <w:noProof/>
            <w:webHidden/>
          </w:rPr>
          <w:fldChar w:fldCharType="end"/>
        </w:r>
      </w:hyperlink>
    </w:p>
    <w:p w14:paraId="792B955C" w14:textId="77777777" w:rsidR="00DE5A6F" w:rsidRDefault="007B05DF">
      <w:pPr>
        <w:pStyle w:val="TableofFigures"/>
        <w:tabs>
          <w:tab w:val="right" w:leader="dot" w:pos="9350"/>
        </w:tabs>
        <w:rPr>
          <w:noProof/>
        </w:rPr>
      </w:pPr>
      <w:hyperlink w:anchor="_Toc517372170" w:history="1">
        <w:r w:rsidR="00DE5A6F" w:rsidRPr="002A326D">
          <w:rPr>
            <w:rStyle w:val="Hyperlink"/>
            <w:noProof/>
            <w:lang w:val="el-GR"/>
          </w:rPr>
          <w:t>Εικόνα 5- 2 Δυναμόμετρο για τη μέτρηση του αξονικού φορτίου στο δοκίμιο λυγισμού</w:t>
        </w:r>
        <w:r w:rsidR="00DE5A6F">
          <w:rPr>
            <w:noProof/>
            <w:webHidden/>
          </w:rPr>
          <w:tab/>
        </w:r>
        <w:r w:rsidR="00DE5A6F">
          <w:rPr>
            <w:noProof/>
            <w:webHidden/>
          </w:rPr>
          <w:fldChar w:fldCharType="begin"/>
        </w:r>
        <w:r w:rsidR="00DE5A6F">
          <w:rPr>
            <w:noProof/>
            <w:webHidden/>
          </w:rPr>
          <w:instrText xml:space="preserve"> PAGEREF _Toc517372170 \h </w:instrText>
        </w:r>
        <w:r w:rsidR="00DE5A6F">
          <w:rPr>
            <w:noProof/>
            <w:webHidden/>
          </w:rPr>
        </w:r>
        <w:r w:rsidR="00DE5A6F">
          <w:rPr>
            <w:noProof/>
            <w:webHidden/>
          </w:rPr>
          <w:fldChar w:fldCharType="separate"/>
        </w:r>
        <w:r w:rsidR="00DE5A6F">
          <w:rPr>
            <w:noProof/>
            <w:webHidden/>
          </w:rPr>
          <w:t>94</w:t>
        </w:r>
        <w:r w:rsidR="00DE5A6F">
          <w:rPr>
            <w:noProof/>
            <w:webHidden/>
          </w:rPr>
          <w:fldChar w:fldCharType="end"/>
        </w:r>
      </w:hyperlink>
    </w:p>
    <w:p w14:paraId="180DE322" w14:textId="77777777" w:rsidR="00DE5A6F" w:rsidRDefault="007B05DF" w:rsidP="00567116">
      <w:pPr>
        <w:pStyle w:val="TableofFigures"/>
        <w:tabs>
          <w:tab w:val="right" w:leader="dot" w:pos="9350"/>
        </w:tabs>
        <w:rPr>
          <w:noProof/>
        </w:rPr>
      </w:pPr>
      <w:hyperlink w:anchor="_Toc517372171" w:history="1">
        <w:r w:rsidR="00DE5A6F" w:rsidRPr="002A326D">
          <w:rPr>
            <w:rStyle w:val="Hyperlink"/>
            <w:noProof/>
            <w:lang w:val="el-GR"/>
          </w:rPr>
          <w:t>Εικόνα 5- 3 Δοκίμια για το πείραμα λυγισμού</w:t>
        </w:r>
        <w:r w:rsidR="00DE5A6F">
          <w:rPr>
            <w:noProof/>
            <w:webHidden/>
          </w:rPr>
          <w:tab/>
        </w:r>
        <w:r w:rsidR="00DE5A6F">
          <w:rPr>
            <w:noProof/>
            <w:webHidden/>
          </w:rPr>
          <w:fldChar w:fldCharType="begin"/>
        </w:r>
        <w:r w:rsidR="00DE5A6F">
          <w:rPr>
            <w:noProof/>
            <w:webHidden/>
          </w:rPr>
          <w:instrText xml:space="preserve"> PAGEREF _Toc517372171 \h </w:instrText>
        </w:r>
        <w:r w:rsidR="00DE5A6F">
          <w:rPr>
            <w:noProof/>
            <w:webHidden/>
          </w:rPr>
        </w:r>
        <w:r w:rsidR="00DE5A6F">
          <w:rPr>
            <w:noProof/>
            <w:webHidden/>
          </w:rPr>
          <w:fldChar w:fldCharType="separate"/>
        </w:r>
        <w:r w:rsidR="00DE5A6F">
          <w:rPr>
            <w:noProof/>
            <w:webHidden/>
          </w:rPr>
          <w:t>95</w:t>
        </w:r>
        <w:r w:rsidR="00DE5A6F">
          <w:rPr>
            <w:noProof/>
            <w:webHidden/>
          </w:rPr>
          <w:fldChar w:fldCharType="end"/>
        </w:r>
      </w:hyperlink>
      <w:r w:rsidR="00DE5A6F">
        <w:rPr>
          <w:lang w:val="el-GR"/>
        </w:rPr>
        <w:fldChar w:fldCharType="end"/>
      </w:r>
      <w:r w:rsidR="00DE5A6F">
        <w:rPr>
          <w:lang w:val="el-GR"/>
        </w:rPr>
        <w:fldChar w:fldCharType="begin"/>
      </w:r>
      <w:r w:rsidR="00DE5A6F">
        <w:rPr>
          <w:lang w:val="el-GR"/>
        </w:rPr>
        <w:instrText xml:space="preserve"> TOC \h \z \c "Εικόνα 6-" </w:instrText>
      </w:r>
      <w:r w:rsidR="00DE5A6F">
        <w:rPr>
          <w:lang w:val="el-GR"/>
        </w:rPr>
        <w:fldChar w:fldCharType="separate"/>
      </w:r>
    </w:p>
    <w:p w14:paraId="67CF5ACD" w14:textId="77777777" w:rsidR="00DE5A6F" w:rsidRDefault="007B05DF">
      <w:pPr>
        <w:pStyle w:val="TableofFigures"/>
        <w:tabs>
          <w:tab w:val="right" w:leader="dot" w:pos="9350"/>
        </w:tabs>
        <w:rPr>
          <w:noProof/>
        </w:rPr>
      </w:pPr>
      <w:hyperlink w:anchor="_Toc517372174" w:history="1">
        <w:r w:rsidR="00DE5A6F" w:rsidRPr="006E47EE">
          <w:rPr>
            <w:rStyle w:val="Hyperlink"/>
            <w:noProof/>
            <w:lang w:val="el-GR"/>
          </w:rPr>
          <w:t>Εικόνα 6- 1 Συσκευή μέτρησης της σκληρότητας τύπου Brinell</w:t>
        </w:r>
        <w:r w:rsidR="00DE5A6F">
          <w:rPr>
            <w:noProof/>
            <w:webHidden/>
          </w:rPr>
          <w:tab/>
        </w:r>
        <w:r w:rsidR="00DE5A6F">
          <w:rPr>
            <w:noProof/>
            <w:webHidden/>
          </w:rPr>
          <w:fldChar w:fldCharType="begin"/>
        </w:r>
        <w:r w:rsidR="00DE5A6F">
          <w:rPr>
            <w:noProof/>
            <w:webHidden/>
          </w:rPr>
          <w:instrText xml:space="preserve"> PAGEREF _Toc517372174 \h </w:instrText>
        </w:r>
        <w:r w:rsidR="00DE5A6F">
          <w:rPr>
            <w:noProof/>
            <w:webHidden/>
          </w:rPr>
        </w:r>
        <w:r w:rsidR="00DE5A6F">
          <w:rPr>
            <w:noProof/>
            <w:webHidden/>
          </w:rPr>
          <w:fldChar w:fldCharType="separate"/>
        </w:r>
        <w:r w:rsidR="00DE5A6F">
          <w:rPr>
            <w:noProof/>
            <w:webHidden/>
          </w:rPr>
          <w:t>97</w:t>
        </w:r>
        <w:r w:rsidR="00DE5A6F">
          <w:rPr>
            <w:noProof/>
            <w:webHidden/>
          </w:rPr>
          <w:fldChar w:fldCharType="end"/>
        </w:r>
      </w:hyperlink>
    </w:p>
    <w:p w14:paraId="18DB674E" w14:textId="77777777" w:rsidR="00DE5A6F" w:rsidRDefault="007B05DF">
      <w:pPr>
        <w:pStyle w:val="TableofFigures"/>
        <w:tabs>
          <w:tab w:val="right" w:leader="dot" w:pos="9350"/>
        </w:tabs>
        <w:rPr>
          <w:noProof/>
        </w:rPr>
      </w:pPr>
      <w:hyperlink w:anchor="_Toc517372175" w:history="1">
        <w:r w:rsidR="00DE5A6F" w:rsidRPr="006E47EE">
          <w:rPr>
            <w:rStyle w:val="Hyperlink"/>
            <w:noProof/>
            <w:lang w:val="el-GR"/>
          </w:rPr>
          <w:t>Εικόνα 6- 2Συσκευή μέτρησης της σκληρότητας τύπου Rockwell</w:t>
        </w:r>
        <w:r w:rsidR="00DE5A6F">
          <w:rPr>
            <w:noProof/>
            <w:webHidden/>
          </w:rPr>
          <w:tab/>
        </w:r>
        <w:r w:rsidR="00DE5A6F">
          <w:rPr>
            <w:noProof/>
            <w:webHidden/>
          </w:rPr>
          <w:fldChar w:fldCharType="begin"/>
        </w:r>
        <w:r w:rsidR="00DE5A6F">
          <w:rPr>
            <w:noProof/>
            <w:webHidden/>
          </w:rPr>
          <w:instrText xml:space="preserve"> PAGEREF _Toc517372175 \h </w:instrText>
        </w:r>
        <w:r w:rsidR="00DE5A6F">
          <w:rPr>
            <w:noProof/>
            <w:webHidden/>
          </w:rPr>
        </w:r>
        <w:r w:rsidR="00DE5A6F">
          <w:rPr>
            <w:noProof/>
            <w:webHidden/>
          </w:rPr>
          <w:fldChar w:fldCharType="separate"/>
        </w:r>
        <w:r w:rsidR="00DE5A6F">
          <w:rPr>
            <w:noProof/>
            <w:webHidden/>
          </w:rPr>
          <w:t>104</w:t>
        </w:r>
        <w:r w:rsidR="00DE5A6F">
          <w:rPr>
            <w:noProof/>
            <w:webHidden/>
          </w:rPr>
          <w:fldChar w:fldCharType="end"/>
        </w:r>
      </w:hyperlink>
    </w:p>
    <w:p w14:paraId="3416E657" w14:textId="77777777" w:rsidR="00DE5A6F" w:rsidRDefault="007B05DF" w:rsidP="002B7FC9">
      <w:pPr>
        <w:pStyle w:val="TableofFigures"/>
        <w:tabs>
          <w:tab w:val="right" w:leader="dot" w:pos="9350"/>
        </w:tabs>
        <w:rPr>
          <w:noProof/>
        </w:rPr>
      </w:pPr>
      <w:hyperlink w:anchor="_Toc517372176" w:history="1">
        <w:r w:rsidR="00DE5A6F" w:rsidRPr="006E47EE">
          <w:rPr>
            <w:rStyle w:val="Hyperlink"/>
            <w:noProof/>
            <w:lang w:val="el-GR"/>
          </w:rPr>
          <w:t>Εικόνα 6- 3 Δοκίμια από χάλυβα και μπρούτζο</w:t>
        </w:r>
        <w:r w:rsidR="00DE5A6F">
          <w:rPr>
            <w:noProof/>
            <w:webHidden/>
          </w:rPr>
          <w:tab/>
        </w:r>
        <w:r w:rsidR="00DE5A6F">
          <w:rPr>
            <w:noProof/>
            <w:webHidden/>
          </w:rPr>
          <w:fldChar w:fldCharType="begin"/>
        </w:r>
        <w:r w:rsidR="00DE5A6F">
          <w:rPr>
            <w:noProof/>
            <w:webHidden/>
          </w:rPr>
          <w:instrText xml:space="preserve"> PAGEREF _Toc517372176 \h </w:instrText>
        </w:r>
        <w:r w:rsidR="00DE5A6F">
          <w:rPr>
            <w:noProof/>
            <w:webHidden/>
          </w:rPr>
        </w:r>
        <w:r w:rsidR="00DE5A6F">
          <w:rPr>
            <w:noProof/>
            <w:webHidden/>
          </w:rPr>
          <w:fldChar w:fldCharType="separate"/>
        </w:r>
        <w:r w:rsidR="00DE5A6F">
          <w:rPr>
            <w:noProof/>
            <w:webHidden/>
          </w:rPr>
          <w:t>106</w:t>
        </w:r>
        <w:r w:rsidR="00DE5A6F">
          <w:rPr>
            <w:noProof/>
            <w:webHidden/>
          </w:rPr>
          <w:fldChar w:fldCharType="end"/>
        </w:r>
      </w:hyperlink>
      <w:r w:rsidR="00DE5A6F">
        <w:rPr>
          <w:lang w:val="el-GR"/>
        </w:rPr>
        <w:fldChar w:fldCharType="end"/>
      </w:r>
      <w:r w:rsidR="00DE5A6F">
        <w:rPr>
          <w:lang w:val="el-GR"/>
        </w:rPr>
        <w:fldChar w:fldCharType="begin"/>
      </w:r>
      <w:r w:rsidR="00DE5A6F">
        <w:rPr>
          <w:lang w:val="el-GR"/>
        </w:rPr>
        <w:instrText xml:space="preserve"> TOC \h \z \c "Εικόνα 7-" </w:instrText>
      </w:r>
      <w:r w:rsidR="00DE5A6F">
        <w:rPr>
          <w:lang w:val="el-GR"/>
        </w:rPr>
        <w:fldChar w:fldCharType="separate"/>
      </w:r>
    </w:p>
    <w:p w14:paraId="6D8F6AA0" w14:textId="77777777" w:rsidR="00DE5A6F" w:rsidRDefault="007B05DF">
      <w:pPr>
        <w:pStyle w:val="TableofFigures"/>
        <w:tabs>
          <w:tab w:val="right" w:leader="dot" w:pos="9350"/>
        </w:tabs>
        <w:rPr>
          <w:noProof/>
        </w:rPr>
      </w:pPr>
      <w:hyperlink w:anchor="_Toc517372179" w:history="1">
        <w:r w:rsidR="00DE5A6F" w:rsidRPr="00CA232B">
          <w:rPr>
            <w:rStyle w:val="Hyperlink"/>
            <w:noProof/>
            <w:lang w:val="el-GR"/>
          </w:rPr>
          <w:t xml:space="preserve">Εικόνα 7- </w:t>
        </w:r>
        <w:r w:rsidR="00DE5A6F" w:rsidRPr="00CA232B">
          <w:rPr>
            <w:rStyle w:val="Hyperlink"/>
            <w:noProof/>
          </w:rPr>
          <w:t>1</w:t>
        </w:r>
        <w:r w:rsidR="00DE5A6F" w:rsidRPr="00CA232B">
          <w:rPr>
            <w:rStyle w:val="Hyperlink"/>
            <w:noProof/>
            <w:lang w:val="el-GR"/>
          </w:rPr>
          <w:t xml:space="preserve"> Επιφάνεια θραύσης σε κόπωση</w:t>
        </w:r>
        <w:r w:rsidR="00DE5A6F">
          <w:rPr>
            <w:noProof/>
            <w:webHidden/>
          </w:rPr>
          <w:tab/>
        </w:r>
        <w:r w:rsidR="00DE5A6F">
          <w:rPr>
            <w:noProof/>
            <w:webHidden/>
          </w:rPr>
          <w:fldChar w:fldCharType="begin"/>
        </w:r>
        <w:r w:rsidR="00DE5A6F">
          <w:rPr>
            <w:noProof/>
            <w:webHidden/>
          </w:rPr>
          <w:instrText xml:space="preserve"> PAGEREF _Toc517372179 \h </w:instrText>
        </w:r>
        <w:r w:rsidR="00DE5A6F">
          <w:rPr>
            <w:noProof/>
            <w:webHidden/>
          </w:rPr>
        </w:r>
        <w:r w:rsidR="00DE5A6F">
          <w:rPr>
            <w:noProof/>
            <w:webHidden/>
          </w:rPr>
          <w:fldChar w:fldCharType="separate"/>
        </w:r>
        <w:r w:rsidR="00DE5A6F">
          <w:rPr>
            <w:noProof/>
            <w:webHidden/>
          </w:rPr>
          <w:t>109</w:t>
        </w:r>
        <w:r w:rsidR="00DE5A6F">
          <w:rPr>
            <w:noProof/>
            <w:webHidden/>
          </w:rPr>
          <w:fldChar w:fldCharType="end"/>
        </w:r>
      </w:hyperlink>
    </w:p>
    <w:p w14:paraId="31FA5FDB" w14:textId="77777777" w:rsidR="00DE5A6F" w:rsidRDefault="007B05DF">
      <w:pPr>
        <w:pStyle w:val="TableofFigures"/>
        <w:tabs>
          <w:tab w:val="right" w:leader="dot" w:pos="9350"/>
        </w:tabs>
        <w:rPr>
          <w:noProof/>
        </w:rPr>
      </w:pPr>
      <w:hyperlink w:anchor="_Toc517372180" w:history="1">
        <w:r w:rsidR="00DE5A6F" w:rsidRPr="00CA232B">
          <w:rPr>
            <w:rStyle w:val="Hyperlink"/>
            <w:noProof/>
          </w:rPr>
          <w:t>Εικόνα 7- 2</w:t>
        </w:r>
        <w:r w:rsidR="00DE5A6F" w:rsidRPr="00CA232B">
          <w:rPr>
            <w:rStyle w:val="Hyperlink"/>
            <w:noProof/>
            <w:lang w:val="el-GR"/>
          </w:rPr>
          <w:t xml:space="preserve"> Ημιτονοειδή καταπόνηση</w:t>
        </w:r>
        <w:r w:rsidR="00DE5A6F">
          <w:rPr>
            <w:noProof/>
            <w:webHidden/>
          </w:rPr>
          <w:tab/>
        </w:r>
        <w:r w:rsidR="00DE5A6F">
          <w:rPr>
            <w:noProof/>
            <w:webHidden/>
          </w:rPr>
          <w:fldChar w:fldCharType="begin"/>
        </w:r>
        <w:r w:rsidR="00DE5A6F">
          <w:rPr>
            <w:noProof/>
            <w:webHidden/>
          </w:rPr>
          <w:instrText xml:space="preserve"> PAGEREF _Toc517372180 \h </w:instrText>
        </w:r>
        <w:r w:rsidR="00DE5A6F">
          <w:rPr>
            <w:noProof/>
            <w:webHidden/>
          </w:rPr>
        </w:r>
        <w:r w:rsidR="00DE5A6F">
          <w:rPr>
            <w:noProof/>
            <w:webHidden/>
          </w:rPr>
          <w:fldChar w:fldCharType="separate"/>
        </w:r>
        <w:r w:rsidR="00DE5A6F">
          <w:rPr>
            <w:noProof/>
            <w:webHidden/>
          </w:rPr>
          <w:t>111</w:t>
        </w:r>
        <w:r w:rsidR="00DE5A6F">
          <w:rPr>
            <w:noProof/>
            <w:webHidden/>
          </w:rPr>
          <w:fldChar w:fldCharType="end"/>
        </w:r>
      </w:hyperlink>
    </w:p>
    <w:p w14:paraId="6D3C2567" w14:textId="77777777" w:rsidR="00DE5A6F" w:rsidRDefault="007B05DF">
      <w:pPr>
        <w:pStyle w:val="TableofFigures"/>
        <w:tabs>
          <w:tab w:val="right" w:leader="dot" w:pos="9350"/>
        </w:tabs>
        <w:rPr>
          <w:noProof/>
        </w:rPr>
      </w:pPr>
      <w:hyperlink w:anchor="_Toc517372181" w:history="1">
        <w:r w:rsidR="00DE5A6F" w:rsidRPr="00CA232B">
          <w:rPr>
            <w:rStyle w:val="Hyperlink"/>
            <w:noProof/>
          </w:rPr>
          <w:t>Εικόνα 7- 3</w:t>
        </w:r>
        <w:r w:rsidR="00DE5A6F" w:rsidRPr="00CA232B">
          <w:rPr>
            <w:rStyle w:val="Hyperlink"/>
            <w:noProof/>
            <w:lang w:val="el-GR"/>
          </w:rPr>
          <w:t xml:space="preserve"> Περιοδική καταπόνηση</w:t>
        </w:r>
        <w:r w:rsidR="00DE5A6F">
          <w:rPr>
            <w:noProof/>
            <w:webHidden/>
          </w:rPr>
          <w:tab/>
        </w:r>
        <w:r w:rsidR="00DE5A6F">
          <w:rPr>
            <w:noProof/>
            <w:webHidden/>
          </w:rPr>
          <w:fldChar w:fldCharType="begin"/>
        </w:r>
        <w:r w:rsidR="00DE5A6F">
          <w:rPr>
            <w:noProof/>
            <w:webHidden/>
          </w:rPr>
          <w:instrText xml:space="preserve"> PAGEREF _Toc517372181 \h </w:instrText>
        </w:r>
        <w:r w:rsidR="00DE5A6F">
          <w:rPr>
            <w:noProof/>
            <w:webHidden/>
          </w:rPr>
        </w:r>
        <w:r w:rsidR="00DE5A6F">
          <w:rPr>
            <w:noProof/>
            <w:webHidden/>
          </w:rPr>
          <w:fldChar w:fldCharType="separate"/>
        </w:r>
        <w:r w:rsidR="00DE5A6F">
          <w:rPr>
            <w:noProof/>
            <w:webHidden/>
          </w:rPr>
          <w:t>112</w:t>
        </w:r>
        <w:r w:rsidR="00DE5A6F">
          <w:rPr>
            <w:noProof/>
            <w:webHidden/>
          </w:rPr>
          <w:fldChar w:fldCharType="end"/>
        </w:r>
      </w:hyperlink>
    </w:p>
    <w:p w14:paraId="3773E03F" w14:textId="77777777" w:rsidR="00DE5A6F" w:rsidRDefault="007B05DF">
      <w:pPr>
        <w:pStyle w:val="TableofFigures"/>
        <w:tabs>
          <w:tab w:val="right" w:leader="dot" w:pos="9350"/>
        </w:tabs>
        <w:rPr>
          <w:noProof/>
        </w:rPr>
      </w:pPr>
      <w:hyperlink w:anchor="_Toc517372182" w:history="1">
        <w:r w:rsidR="00DE5A6F" w:rsidRPr="00CA232B">
          <w:rPr>
            <w:rStyle w:val="Hyperlink"/>
            <w:noProof/>
          </w:rPr>
          <w:t>Εικόνα 7- 4</w:t>
        </w:r>
        <w:r w:rsidR="00DE5A6F" w:rsidRPr="00CA232B">
          <w:rPr>
            <w:rStyle w:val="Hyperlink"/>
            <w:noProof/>
            <w:lang w:val="el-GR"/>
          </w:rPr>
          <w:t xml:space="preserve"> Τυχαία καταπόνηση</w:t>
        </w:r>
        <w:r w:rsidR="00DE5A6F">
          <w:rPr>
            <w:noProof/>
            <w:webHidden/>
          </w:rPr>
          <w:tab/>
        </w:r>
        <w:r w:rsidR="00DE5A6F">
          <w:rPr>
            <w:noProof/>
            <w:webHidden/>
          </w:rPr>
          <w:fldChar w:fldCharType="begin"/>
        </w:r>
        <w:r w:rsidR="00DE5A6F">
          <w:rPr>
            <w:noProof/>
            <w:webHidden/>
          </w:rPr>
          <w:instrText xml:space="preserve"> PAGEREF _Toc517372182 \h </w:instrText>
        </w:r>
        <w:r w:rsidR="00DE5A6F">
          <w:rPr>
            <w:noProof/>
            <w:webHidden/>
          </w:rPr>
        </w:r>
        <w:r w:rsidR="00DE5A6F">
          <w:rPr>
            <w:noProof/>
            <w:webHidden/>
          </w:rPr>
          <w:fldChar w:fldCharType="separate"/>
        </w:r>
        <w:r w:rsidR="00DE5A6F">
          <w:rPr>
            <w:noProof/>
            <w:webHidden/>
          </w:rPr>
          <w:t>112</w:t>
        </w:r>
        <w:r w:rsidR="00DE5A6F">
          <w:rPr>
            <w:noProof/>
            <w:webHidden/>
          </w:rPr>
          <w:fldChar w:fldCharType="end"/>
        </w:r>
      </w:hyperlink>
    </w:p>
    <w:p w14:paraId="736EA63A" w14:textId="77777777" w:rsidR="00DE5A6F" w:rsidRDefault="007B05DF">
      <w:pPr>
        <w:pStyle w:val="TableofFigures"/>
        <w:tabs>
          <w:tab w:val="right" w:leader="dot" w:pos="9350"/>
        </w:tabs>
        <w:rPr>
          <w:noProof/>
        </w:rPr>
      </w:pPr>
      <w:hyperlink w:anchor="_Toc517372183" w:history="1">
        <w:r w:rsidR="00DE5A6F" w:rsidRPr="00CA232B">
          <w:rPr>
            <w:rStyle w:val="Hyperlink"/>
            <w:noProof/>
          </w:rPr>
          <w:t>Εικόνα 7- 5</w:t>
        </w:r>
        <w:r w:rsidR="00DE5A6F" w:rsidRPr="00CA232B">
          <w:rPr>
            <w:rStyle w:val="Hyperlink"/>
            <w:noProof/>
            <w:lang w:val="el-GR"/>
          </w:rPr>
          <w:t xml:space="preserve"> Καμπύλη </w:t>
        </w:r>
        <w:r w:rsidR="00DE5A6F" w:rsidRPr="00CA232B">
          <w:rPr>
            <w:rStyle w:val="Hyperlink"/>
            <w:noProof/>
          </w:rPr>
          <w:t>Wohler</w:t>
        </w:r>
        <w:r w:rsidR="00DE5A6F">
          <w:rPr>
            <w:noProof/>
            <w:webHidden/>
          </w:rPr>
          <w:tab/>
        </w:r>
        <w:r w:rsidR="00DE5A6F">
          <w:rPr>
            <w:noProof/>
            <w:webHidden/>
          </w:rPr>
          <w:fldChar w:fldCharType="begin"/>
        </w:r>
        <w:r w:rsidR="00DE5A6F">
          <w:rPr>
            <w:noProof/>
            <w:webHidden/>
          </w:rPr>
          <w:instrText xml:space="preserve"> PAGEREF _Toc517372183 \h </w:instrText>
        </w:r>
        <w:r w:rsidR="00DE5A6F">
          <w:rPr>
            <w:noProof/>
            <w:webHidden/>
          </w:rPr>
        </w:r>
        <w:r w:rsidR="00DE5A6F">
          <w:rPr>
            <w:noProof/>
            <w:webHidden/>
          </w:rPr>
          <w:fldChar w:fldCharType="separate"/>
        </w:r>
        <w:r w:rsidR="00DE5A6F">
          <w:rPr>
            <w:noProof/>
            <w:webHidden/>
          </w:rPr>
          <w:t>114</w:t>
        </w:r>
        <w:r w:rsidR="00DE5A6F">
          <w:rPr>
            <w:noProof/>
            <w:webHidden/>
          </w:rPr>
          <w:fldChar w:fldCharType="end"/>
        </w:r>
      </w:hyperlink>
    </w:p>
    <w:p w14:paraId="76EBFB00" w14:textId="77777777" w:rsidR="00DE5A6F" w:rsidRDefault="007B05DF">
      <w:pPr>
        <w:pStyle w:val="TableofFigures"/>
        <w:tabs>
          <w:tab w:val="right" w:leader="dot" w:pos="9350"/>
        </w:tabs>
        <w:rPr>
          <w:noProof/>
        </w:rPr>
      </w:pPr>
      <w:hyperlink w:anchor="_Toc517372184" w:history="1">
        <w:r w:rsidR="00DE5A6F" w:rsidRPr="00CA232B">
          <w:rPr>
            <w:rStyle w:val="Hyperlink"/>
            <w:noProof/>
          </w:rPr>
          <w:t>Εικόνα 7- 6</w:t>
        </w:r>
        <w:r w:rsidR="00DE5A6F" w:rsidRPr="00CA232B">
          <w:rPr>
            <w:rStyle w:val="Hyperlink"/>
            <w:noProof/>
            <w:lang w:val="el-GR"/>
          </w:rPr>
          <w:t xml:space="preserve"> Περιστρεφόμενος πρόβολος</w:t>
        </w:r>
        <w:r w:rsidR="00DE5A6F">
          <w:rPr>
            <w:noProof/>
            <w:webHidden/>
          </w:rPr>
          <w:tab/>
        </w:r>
        <w:r w:rsidR="00DE5A6F">
          <w:rPr>
            <w:noProof/>
            <w:webHidden/>
          </w:rPr>
          <w:fldChar w:fldCharType="begin"/>
        </w:r>
        <w:r w:rsidR="00DE5A6F">
          <w:rPr>
            <w:noProof/>
            <w:webHidden/>
          </w:rPr>
          <w:instrText xml:space="preserve"> PAGEREF _Toc517372184 \h </w:instrText>
        </w:r>
        <w:r w:rsidR="00DE5A6F">
          <w:rPr>
            <w:noProof/>
            <w:webHidden/>
          </w:rPr>
        </w:r>
        <w:r w:rsidR="00DE5A6F">
          <w:rPr>
            <w:noProof/>
            <w:webHidden/>
          </w:rPr>
          <w:fldChar w:fldCharType="separate"/>
        </w:r>
        <w:r w:rsidR="00DE5A6F">
          <w:rPr>
            <w:noProof/>
            <w:webHidden/>
          </w:rPr>
          <w:t>116</w:t>
        </w:r>
        <w:r w:rsidR="00DE5A6F">
          <w:rPr>
            <w:noProof/>
            <w:webHidden/>
          </w:rPr>
          <w:fldChar w:fldCharType="end"/>
        </w:r>
      </w:hyperlink>
    </w:p>
    <w:p w14:paraId="5609199F" w14:textId="77777777" w:rsidR="00DE5A6F" w:rsidRDefault="007B05DF">
      <w:pPr>
        <w:pStyle w:val="TableofFigures"/>
        <w:tabs>
          <w:tab w:val="right" w:leader="dot" w:pos="9350"/>
        </w:tabs>
        <w:rPr>
          <w:noProof/>
        </w:rPr>
      </w:pPr>
      <w:hyperlink w:anchor="_Toc517372185" w:history="1">
        <w:r w:rsidR="00DE5A6F" w:rsidRPr="00CA232B">
          <w:rPr>
            <w:rStyle w:val="Hyperlink"/>
            <w:noProof/>
          </w:rPr>
          <w:t>Εικόνα 7- 7</w:t>
        </w:r>
        <w:r w:rsidR="00DE5A6F" w:rsidRPr="00CA232B">
          <w:rPr>
            <w:rStyle w:val="Hyperlink"/>
            <w:noProof/>
            <w:lang w:val="el-GR"/>
          </w:rPr>
          <w:t xml:space="preserve"> Δοκίμιο για κόπωση</w:t>
        </w:r>
        <w:r w:rsidR="00DE5A6F">
          <w:rPr>
            <w:noProof/>
            <w:webHidden/>
          </w:rPr>
          <w:tab/>
        </w:r>
        <w:r w:rsidR="00DE5A6F">
          <w:rPr>
            <w:noProof/>
            <w:webHidden/>
          </w:rPr>
          <w:fldChar w:fldCharType="begin"/>
        </w:r>
        <w:r w:rsidR="00DE5A6F">
          <w:rPr>
            <w:noProof/>
            <w:webHidden/>
          </w:rPr>
          <w:instrText xml:space="preserve"> PAGEREF _Toc517372185 \h </w:instrText>
        </w:r>
        <w:r w:rsidR="00DE5A6F">
          <w:rPr>
            <w:noProof/>
            <w:webHidden/>
          </w:rPr>
        </w:r>
        <w:r w:rsidR="00DE5A6F">
          <w:rPr>
            <w:noProof/>
            <w:webHidden/>
          </w:rPr>
          <w:fldChar w:fldCharType="separate"/>
        </w:r>
        <w:r w:rsidR="00DE5A6F">
          <w:rPr>
            <w:noProof/>
            <w:webHidden/>
          </w:rPr>
          <w:t>118</w:t>
        </w:r>
        <w:r w:rsidR="00DE5A6F">
          <w:rPr>
            <w:noProof/>
            <w:webHidden/>
          </w:rPr>
          <w:fldChar w:fldCharType="end"/>
        </w:r>
      </w:hyperlink>
    </w:p>
    <w:p w14:paraId="3628D4E2" w14:textId="77777777" w:rsidR="00DE5A6F" w:rsidRDefault="007B05DF">
      <w:pPr>
        <w:pStyle w:val="TableofFigures"/>
        <w:tabs>
          <w:tab w:val="right" w:leader="dot" w:pos="9350"/>
        </w:tabs>
        <w:rPr>
          <w:noProof/>
        </w:rPr>
      </w:pPr>
      <w:hyperlink w:anchor="_Toc517372186" w:history="1">
        <w:r w:rsidR="00DE5A6F" w:rsidRPr="00CA232B">
          <w:rPr>
            <w:rStyle w:val="Hyperlink"/>
            <w:noProof/>
          </w:rPr>
          <w:t>Εικόνα 7- 8</w:t>
        </w:r>
        <w:r w:rsidR="00DE5A6F" w:rsidRPr="00CA232B">
          <w:rPr>
            <w:rStyle w:val="Hyperlink"/>
            <w:noProof/>
            <w:lang w:val="el-GR"/>
          </w:rPr>
          <w:t xml:space="preserve"> Μηχανή κόπωσης</w:t>
        </w:r>
        <w:r w:rsidR="00DE5A6F">
          <w:rPr>
            <w:noProof/>
            <w:webHidden/>
          </w:rPr>
          <w:tab/>
        </w:r>
        <w:r w:rsidR="00DE5A6F">
          <w:rPr>
            <w:noProof/>
            <w:webHidden/>
          </w:rPr>
          <w:fldChar w:fldCharType="begin"/>
        </w:r>
        <w:r w:rsidR="00DE5A6F">
          <w:rPr>
            <w:noProof/>
            <w:webHidden/>
          </w:rPr>
          <w:instrText xml:space="preserve"> PAGEREF _Toc517372186 \h </w:instrText>
        </w:r>
        <w:r w:rsidR="00DE5A6F">
          <w:rPr>
            <w:noProof/>
            <w:webHidden/>
          </w:rPr>
        </w:r>
        <w:r w:rsidR="00DE5A6F">
          <w:rPr>
            <w:noProof/>
            <w:webHidden/>
          </w:rPr>
          <w:fldChar w:fldCharType="separate"/>
        </w:r>
        <w:r w:rsidR="00DE5A6F">
          <w:rPr>
            <w:noProof/>
            <w:webHidden/>
          </w:rPr>
          <w:t>119</w:t>
        </w:r>
        <w:r w:rsidR="00DE5A6F">
          <w:rPr>
            <w:noProof/>
            <w:webHidden/>
          </w:rPr>
          <w:fldChar w:fldCharType="end"/>
        </w:r>
      </w:hyperlink>
    </w:p>
    <w:p w14:paraId="577BC00F" w14:textId="77777777" w:rsidR="00DE5A6F" w:rsidRDefault="00DE5A6F" w:rsidP="00305C9E">
      <w:pPr>
        <w:rPr>
          <w:lang w:val="el-GR"/>
        </w:rPr>
      </w:pPr>
      <w:r>
        <w:rPr>
          <w:lang w:val="el-GR"/>
        </w:rPr>
        <w:fldChar w:fldCharType="end"/>
      </w:r>
    </w:p>
    <w:p w14:paraId="4183F71C" w14:textId="77777777" w:rsidR="00DE5A6F" w:rsidRDefault="00DE5A6F" w:rsidP="00134B42">
      <w:pPr>
        <w:pStyle w:val="Heading1"/>
        <w:rPr>
          <w:lang w:val="el-GR"/>
        </w:rPr>
      </w:pPr>
      <w:bookmarkStart w:id="2" w:name="_Toc39318647"/>
      <w:r>
        <w:rPr>
          <w:lang w:val="el-GR"/>
        </w:rPr>
        <w:t>Πίνακες</w:t>
      </w:r>
      <w:bookmarkEnd w:id="2"/>
      <w:r>
        <w:rPr>
          <w:lang w:val="el-GR"/>
        </w:rPr>
        <w:t xml:space="preserve"> </w:t>
      </w:r>
    </w:p>
    <w:p w14:paraId="0F60D235" w14:textId="20CAC33C" w:rsidR="00232CEC" w:rsidRDefault="00232CEC">
      <w:pPr>
        <w:pStyle w:val="TableofFigures"/>
        <w:tabs>
          <w:tab w:val="right" w:leader="dot" w:pos="9350"/>
        </w:tabs>
        <w:rPr>
          <w:rFonts w:asciiTheme="minorHAnsi" w:eastAsiaTheme="minorEastAsia" w:hAnsiTheme="minorHAnsi" w:cstheme="minorBidi"/>
          <w:noProof/>
          <w:lang w:val="el-GR" w:eastAsia="el-GR"/>
        </w:rPr>
      </w:pPr>
      <w:r>
        <w:rPr>
          <w:lang w:val="el-GR"/>
        </w:rPr>
        <w:fldChar w:fldCharType="begin"/>
      </w:r>
      <w:r>
        <w:rPr>
          <w:lang w:val="el-GR"/>
        </w:rPr>
        <w:instrText xml:space="preserve"> TOC \h \z \c "Πίνακας 1-" </w:instrText>
      </w:r>
      <w:r>
        <w:rPr>
          <w:lang w:val="el-GR"/>
        </w:rPr>
        <w:fldChar w:fldCharType="separate"/>
      </w:r>
      <w:hyperlink w:anchor="_Toc39137104" w:history="1">
        <w:r w:rsidRPr="00B94BFC">
          <w:rPr>
            <w:rStyle w:val="Hyperlink"/>
            <w:noProof/>
            <w:lang w:val="el-GR"/>
          </w:rPr>
          <w:t>Πίνακας 1- 1 Μέτρο ελαστικότητας συναρτήση της πυκνότητας διαφόρων δομικών υλικών</w:t>
        </w:r>
        <w:r>
          <w:rPr>
            <w:noProof/>
            <w:webHidden/>
          </w:rPr>
          <w:tab/>
        </w:r>
        <w:r>
          <w:rPr>
            <w:noProof/>
            <w:webHidden/>
          </w:rPr>
          <w:fldChar w:fldCharType="begin"/>
        </w:r>
        <w:r>
          <w:rPr>
            <w:noProof/>
            <w:webHidden/>
          </w:rPr>
          <w:instrText xml:space="preserve"> PAGEREF _Toc39137104 \h </w:instrText>
        </w:r>
        <w:r>
          <w:rPr>
            <w:noProof/>
            <w:webHidden/>
          </w:rPr>
        </w:r>
        <w:r>
          <w:rPr>
            <w:noProof/>
            <w:webHidden/>
          </w:rPr>
          <w:fldChar w:fldCharType="separate"/>
        </w:r>
        <w:r>
          <w:rPr>
            <w:noProof/>
            <w:webHidden/>
          </w:rPr>
          <w:t>16</w:t>
        </w:r>
        <w:r>
          <w:rPr>
            <w:noProof/>
            <w:webHidden/>
          </w:rPr>
          <w:fldChar w:fldCharType="end"/>
        </w:r>
      </w:hyperlink>
    </w:p>
    <w:p w14:paraId="7EABCA14" w14:textId="106CF374" w:rsidR="00DE5A6F" w:rsidRPr="00BB3392" w:rsidRDefault="00232CEC" w:rsidP="00BB3392">
      <w:pPr>
        <w:rPr>
          <w:lang w:val="el-GR"/>
        </w:rPr>
      </w:pPr>
      <w:r>
        <w:rPr>
          <w:lang w:val="el-GR"/>
        </w:rPr>
        <w:fldChar w:fldCharType="end"/>
      </w:r>
    </w:p>
    <w:p w14:paraId="1F746A76" w14:textId="77777777" w:rsidR="00DE5A6F" w:rsidRDefault="00DE5A6F">
      <w:pPr>
        <w:pStyle w:val="TableofFigures"/>
        <w:tabs>
          <w:tab w:val="right" w:leader="dot" w:pos="9350"/>
        </w:tabs>
        <w:rPr>
          <w:noProof/>
        </w:rPr>
      </w:pPr>
      <w:r>
        <w:rPr>
          <w:lang w:val="el-GR"/>
        </w:rPr>
        <w:fldChar w:fldCharType="begin"/>
      </w:r>
      <w:r>
        <w:rPr>
          <w:lang w:val="el-GR"/>
        </w:rPr>
        <w:instrText xml:space="preserve"> TOC \h \z \c "Πίνακας 3-" </w:instrText>
      </w:r>
      <w:r>
        <w:rPr>
          <w:lang w:val="el-GR"/>
        </w:rPr>
        <w:fldChar w:fldCharType="separate"/>
      </w:r>
      <w:hyperlink w:anchor="_Toc517372498" w:history="1">
        <w:r w:rsidRPr="00C7601C">
          <w:rPr>
            <w:rStyle w:val="Hyperlink"/>
            <w:noProof/>
            <w:lang w:val="el-GR"/>
          </w:rPr>
          <w:t>Πίνακας 3- 1 Υπολογισμός του κέντρου βάρους και τη ροπής αδρανείας ως προς το κέντρο βάρους.</w:t>
        </w:r>
        <w:r>
          <w:rPr>
            <w:noProof/>
            <w:webHidden/>
          </w:rPr>
          <w:tab/>
        </w:r>
        <w:r>
          <w:rPr>
            <w:noProof/>
            <w:webHidden/>
          </w:rPr>
          <w:fldChar w:fldCharType="begin"/>
        </w:r>
        <w:r>
          <w:rPr>
            <w:noProof/>
            <w:webHidden/>
          </w:rPr>
          <w:instrText xml:space="preserve"> PAGEREF _Toc517372498 \h </w:instrText>
        </w:r>
        <w:r>
          <w:rPr>
            <w:noProof/>
            <w:webHidden/>
          </w:rPr>
        </w:r>
        <w:r>
          <w:rPr>
            <w:noProof/>
            <w:webHidden/>
          </w:rPr>
          <w:fldChar w:fldCharType="separate"/>
        </w:r>
        <w:r>
          <w:rPr>
            <w:noProof/>
            <w:webHidden/>
          </w:rPr>
          <w:t>46</w:t>
        </w:r>
        <w:r>
          <w:rPr>
            <w:noProof/>
            <w:webHidden/>
          </w:rPr>
          <w:fldChar w:fldCharType="end"/>
        </w:r>
      </w:hyperlink>
    </w:p>
    <w:p w14:paraId="5024FAD2" w14:textId="77777777" w:rsidR="00DE5A6F" w:rsidRPr="00134B42" w:rsidRDefault="00DE5A6F" w:rsidP="00134B42">
      <w:pPr>
        <w:rPr>
          <w:lang w:val="el-GR"/>
        </w:rPr>
      </w:pPr>
      <w:r>
        <w:rPr>
          <w:lang w:val="el-GR"/>
        </w:rPr>
        <w:fldChar w:fldCharType="end"/>
      </w:r>
    </w:p>
    <w:p w14:paraId="35B72ED8" w14:textId="77777777" w:rsidR="00DE5A6F" w:rsidRDefault="00DE5A6F" w:rsidP="00305C9E">
      <w:pPr>
        <w:rPr>
          <w:lang w:val="el-GR"/>
        </w:rPr>
      </w:pPr>
    </w:p>
    <w:p w14:paraId="4F8CE52A" w14:textId="77777777" w:rsidR="00DE5A6F" w:rsidRDefault="00DE5A6F" w:rsidP="00305C9E">
      <w:pPr>
        <w:rPr>
          <w:lang w:val="el-GR"/>
        </w:rPr>
      </w:pPr>
    </w:p>
    <w:p w14:paraId="6B406E26" w14:textId="77777777" w:rsidR="00DE5A6F" w:rsidRDefault="00DE5A6F" w:rsidP="00305C9E">
      <w:pPr>
        <w:rPr>
          <w:lang w:val="el-GR"/>
        </w:rPr>
      </w:pPr>
    </w:p>
    <w:p w14:paraId="21CE853E" w14:textId="77777777" w:rsidR="00DE5A6F" w:rsidRDefault="00DE5A6F" w:rsidP="00305C9E">
      <w:pPr>
        <w:rPr>
          <w:lang w:val="el-GR"/>
        </w:rPr>
      </w:pPr>
    </w:p>
    <w:p w14:paraId="4E583B9D" w14:textId="77777777" w:rsidR="00DE5A6F" w:rsidRPr="00542ACF" w:rsidRDefault="00DE5A6F" w:rsidP="00D7162D">
      <w:pPr>
        <w:pStyle w:val="Heading1"/>
        <w:rPr>
          <w:rFonts w:cs="Times New Roman"/>
          <w:lang w:val="el-GR"/>
        </w:rPr>
      </w:pPr>
      <w:bookmarkStart w:id="3" w:name="_Toc517370012"/>
      <w:bookmarkStart w:id="4" w:name="_Toc39318648"/>
      <w:r>
        <w:rPr>
          <w:lang w:val="el-GR"/>
        </w:rPr>
        <w:lastRenderedPageBreak/>
        <w:t>ΚΕΦΑΛΑΙΟ</w:t>
      </w:r>
      <w:r w:rsidRPr="00542ACF">
        <w:rPr>
          <w:lang w:val="el-GR"/>
        </w:rPr>
        <w:t xml:space="preserve"> 1</w:t>
      </w:r>
      <w:r w:rsidRPr="00542ACF">
        <w:rPr>
          <w:vertAlign w:val="superscript"/>
        </w:rPr>
        <w:t>o</w:t>
      </w:r>
      <w:r w:rsidRPr="00542ACF">
        <w:rPr>
          <w:lang w:val="el-GR"/>
        </w:rPr>
        <w:t xml:space="preserve">  Ανάλυση και Σχεδίαση Κατασκευών –Κύκλος </w:t>
      </w:r>
      <w:r w:rsidRPr="00542ACF">
        <w:t>Mohr</w:t>
      </w:r>
      <w:bookmarkEnd w:id="3"/>
      <w:bookmarkEnd w:id="4"/>
    </w:p>
    <w:p w14:paraId="488E014E" w14:textId="77777777" w:rsidR="00D7162D" w:rsidRDefault="00D7162D" w:rsidP="00D7162D">
      <w:pPr>
        <w:pStyle w:val="Heading2"/>
        <w:rPr>
          <w:lang w:val="el-GR"/>
        </w:rPr>
      </w:pPr>
      <w:bookmarkStart w:id="5" w:name="_Toc517370015"/>
      <w:bookmarkStart w:id="6" w:name="_Toc517370013"/>
    </w:p>
    <w:p w14:paraId="68F63E67" w14:textId="1F16CB9D" w:rsidR="00232CEC" w:rsidRPr="00D5051A" w:rsidRDefault="00232CEC" w:rsidP="00D7162D">
      <w:pPr>
        <w:pStyle w:val="Heading2"/>
        <w:rPr>
          <w:rFonts w:cs="Times New Roman"/>
          <w:lang w:val="el-GR"/>
        </w:rPr>
      </w:pPr>
      <w:bookmarkStart w:id="7" w:name="_Toc39318649"/>
      <w:r w:rsidRPr="00D5051A">
        <w:rPr>
          <w:rFonts w:cs="Times New Roman"/>
          <w:lang w:val="el-GR"/>
        </w:rPr>
        <w:t>1.1 Αρχές σχεδιασμού</w:t>
      </w:r>
      <w:bookmarkEnd w:id="5"/>
      <w:bookmarkEnd w:id="7"/>
    </w:p>
    <w:p w14:paraId="4E29AC40" w14:textId="77777777" w:rsidR="00232CEC" w:rsidRDefault="00232CEC" w:rsidP="00232CEC">
      <w:pPr>
        <w:spacing w:line="360" w:lineRule="auto"/>
        <w:ind w:firstLine="720"/>
        <w:jc w:val="both"/>
        <w:rPr>
          <w:rFonts w:ascii="Times New Roman" w:hAnsi="Times New Roman" w:cs="Times New Roman"/>
          <w:sz w:val="24"/>
          <w:szCs w:val="24"/>
          <w:lang w:val="el-GR"/>
        </w:rPr>
      </w:pPr>
    </w:p>
    <w:p w14:paraId="214106C4" w14:textId="40FD3D69" w:rsidR="00232CEC" w:rsidRPr="00542ACF" w:rsidRDefault="00232CEC" w:rsidP="00232CEC">
      <w:pPr>
        <w:spacing w:line="360" w:lineRule="auto"/>
        <w:ind w:firstLine="72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γνώση των τάσεων μέσα στα δομικά στοιχεία μιας κατασκευής βοηθά το Μηχανικό-μελετητή στο σχεδιασμό των κατασκευών που μπορούν με ασφάλεια και χαμηλό κόστος να </w:t>
      </w:r>
      <w:r>
        <w:rPr>
          <w:rFonts w:ascii="Times New Roman" w:hAnsi="Times New Roman" w:cs="Times New Roman"/>
          <w:sz w:val="24"/>
          <w:szCs w:val="24"/>
          <w:lang w:val="el-GR"/>
        </w:rPr>
        <w:t xml:space="preserve">επιτελέσουν </w:t>
      </w:r>
      <w:r w:rsidRPr="00542ACF">
        <w:rPr>
          <w:rFonts w:ascii="Times New Roman" w:hAnsi="Times New Roman" w:cs="Times New Roman"/>
          <w:sz w:val="24"/>
          <w:szCs w:val="24"/>
          <w:lang w:val="el-GR"/>
        </w:rPr>
        <w:t xml:space="preserve">το έργο για το οποίο </w:t>
      </w:r>
      <w:r>
        <w:rPr>
          <w:rFonts w:ascii="Times New Roman" w:hAnsi="Times New Roman" w:cs="Times New Roman"/>
          <w:sz w:val="24"/>
          <w:szCs w:val="24"/>
          <w:lang w:val="el-GR"/>
        </w:rPr>
        <w:t xml:space="preserve">έχουν </w:t>
      </w:r>
      <w:r w:rsidRPr="00542ACF">
        <w:rPr>
          <w:rFonts w:ascii="Times New Roman" w:hAnsi="Times New Roman" w:cs="Times New Roman"/>
          <w:sz w:val="24"/>
          <w:szCs w:val="24"/>
          <w:lang w:val="el-GR"/>
        </w:rPr>
        <w:t>κατασκευ</w:t>
      </w:r>
      <w:r>
        <w:rPr>
          <w:rFonts w:ascii="Times New Roman" w:hAnsi="Times New Roman" w:cs="Times New Roman"/>
          <w:sz w:val="24"/>
          <w:szCs w:val="24"/>
          <w:lang w:val="el-GR"/>
        </w:rPr>
        <w:t>αστεί τα στοιχεία</w:t>
      </w:r>
      <w:r w:rsidRPr="00542ACF">
        <w:rPr>
          <w:rFonts w:ascii="Times New Roman" w:hAnsi="Times New Roman" w:cs="Times New Roman"/>
          <w:sz w:val="24"/>
          <w:szCs w:val="24"/>
          <w:lang w:val="el-GR"/>
        </w:rPr>
        <w:t xml:space="preserve">. Αρχικά ο μηχανικός πρέπει να επιλέξει το κατάλληλο </w:t>
      </w:r>
      <w:r>
        <w:rPr>
          <w:rFonts w:ascii="Times New Roman" w:hAnsi="Times New Roman" w:cs="Times New Roman"/>
          <w:sz w:val="24"/>
          <w:szCs w:val="24"/>
          <w:lang w:val="el-GR"/>
        </w:rPr>
        <w:t xml:space="preserve">δομικό </w:t>
      </w:r>
      <w:r w:rsidRPr="00542ACF">
        <w:rPr>
          <w:rFonts w:ascii="Times New Roman" w:hAnsi="Times New Roman" w:cs="Times New Roman"/>
          <w:sz w:val="24"/>
          <w:szCs w:val="24"/>
          <w:lang w:val="el-GR"/>
        </w:rPr>
        <w:t xml:space="preserve">υλικό για την κατασκευή του δομικού στοιχείου για να αντέξει τα φορτία που θα ασκηθούν επάνω του. Η συμπεριφορά του υλικού εξετάζεται σε πιστοποιημένα σε κρατικά ή ιδιωτικά εργαστήρια  με τη χρήση δοκιμίων τα οποία υπόκεινται στους κανονισμούς </w:t>
      </w:r>
      <w:r w:rsidRPr="00542ACF">
        <w:rPr>
          <w:rFonts w:ascii="Times New Roman" w:hAnsi="Times New Roman" w:cs="Times New Roman"/>
          <w:sz w:val="24"/>
          <w:szCs w:val="24"/>
        </w:rPr>
        <w:t>ASTM</w:t>
      </w:r>
      <w:r w:rsidRPr="00542ACF">
        <w:rPr>
          <w:rFonts w:ascii="Times New Roman" w:hAnsi="Times New Roman" w:cs="Times New Roman"/>
          <w:sz w:val="24"/>
          <w:szCs w:val="24"/>
          <w:lang w:val="el-GR"/>
        </w:rPr>
        <w:t>,</w:t>
      </w:r>
      <w:r w:rsidRPr="00542ACF">
        <w:rPr>
          <w:rFonts w:ascii="Times New Roman" w:hAnsi="Times New Roman" w:cs="Times New Roman"/>
          <w:sz w:val="24"/>
          <w:szCs w:val="24"/>
        </w:rPr>
        <w:t>DIN</w:t>
      </w:r>
      <w:r w:rsidRPr="00542ACF">
        <w:rPr>
          <w:rFonts w:ascii="Times New Roman" w:hAnsi="Times New Roman" w:cs="Times New Roman"/>
          <w:sz w:val="24"/>
          <w:szCs w:val="24"/>
          <w:lang w:val="el-GR"/>
        </w:rPr>
        <w:t>,</w:t>
      </w:r>
      <w:r w:rsidRPr="00542ACF">
        <w:rPr>
          <w:rFonts w:ascii="Times New Roman" w:hAnsi="Times New Roman" w:cs="Times New Roman"/>
          <w:sz w:val="24"/>
          <w:szCs w:val="24"/>
        </w:rPr>
        <w:t>BS</w:t>
      </w:r>
      <w:r w:rsidRPr="00542ACF">
        <w:rPr>
          <w:rFonts w:ascii="Times New Roman" w:hAnsi="Times New Roman" w:cs="Times New Roman"/>
          <w:sz w:val="24"/>
          <w:szCs w:val="24"/>
          <w:lang w:val="el-GR"/>
        </w:rPr>
        <w:t>,</w:t>
      </w:r>
      <w:r w:rsidRPr="00542ACF">
        <w:rPr>
          <w:rFonts w:ascii="Times New Roman" w:hAnsi="Times New Roman" w:cs="Times New Roman"/>
          <w:sz w:val="24"/>
          <w:szCs w:val="24"/>
        </w:rPr>
        <w:t>EC</w:t>
      </w:r>
      <w:r w:rsidRPr="00542ACF">
        <w:rPr>
          <w:rFonts w:ascii="Times New Roman" w:hAnsi="Times New Roman" w:cs="Times New Roman"/>
          <w:sz w:val="24"/>
          <w:szCs w:val="24"/>
          <w:lang w:val="el-GR"/>
        </w:rPr>
        <w:t xml:space="preserve"> κ.λ.π. Για τον πειρατικό προσδιορισμό του μέτρου ελαστικότητας, αντοχής, ορίου θραύσης και άλλων παραμέτρων του υλικού σε αξονικό εφελκυσμό ή θλίψη απαιτείται ειδική μηχανή για την επιβολή του φορτίου.</w:t>
      </w:r>
      <w:r>
        <w:rPr>
          <w:rFonts w:ascii="Times New Roman" w:hAnsi="Times New Roman" w:cs="Times New Roman"/>
          <w:sz w:val="24"/>
          <w:szCs w:val="24"/>
          <w:lang w:val="el-GR"/>
        </w:rPr>
        <w:t xml:space="preserve"> Ο </w:t>
      </w:r>
      <w:r w:rsidRPr="003D03BA">
        <w:rPr>
          <w:rFonts w:ascii="Times New Roman" w:hAnsi="Times New Roman" w:cs="Times New Roman"/>
          <w:color w:val="FF0000"/>
          <w:sz w:val="24"/>
          <w:szCs w:val="24"/>
          <w:lang w:val="el-GR"/>
        </w:rPr>
        <w:t xml:space="preserve">Πίνακας 1-1 </w:t>
      </w:r>
      <w:r>
        <w:rPr>
          <w:rFonts w:ascii="Times New Roman" w:hAnsi="Times New Roman" w:cs="Times New Roman"/>
          <w:sz w:val="24"/>
          <w:szCs w:val="24"/>
          <w:lang w:val="el-GR"/>
        </w:rPr>
        <w:t xml:space="preserve">παρέχει το μέτρο ελαστικότητας σα συνάρτηση της πυκνότητας διαφόρων δομικών υλικών τα οποία χρησιμοποιούνται στις κατασκευές. </w:t>
      </w:r>
      <w:r w:rsidRPr="00542ACF">
        <w:rPr>
          <w:rFonts w:ascii="Times New Roman" w:hAnsi="Times New Roman" w:cs="Times New Roman"/>
          <w:sz w:val="24"/>
          <w:szCs w:val="24"/>
          <w:lang w:val="el-GR"/>
        </w:rPr>
        <w:t xml:space="preserve"> Η μέγιστη δύναμη που μπορεί να αντέξει το δοκίμιο του υλικού καλείται οριακό φορτίο και συμβολίζεται με το </w:t>
      </w:r>
      <w:r w:rsidRPr="00542ACF">
        <w:rPr>
          <w:rFonts w:ascii="Times New Roman" w:hAnsi="Times New Roman" w:cs="Times New Roman"/>
          <w:sz w:val="24"/>
          <w:szCs w:val="24"/>
        </w:rPr>
        <w:t>P</w:t>
      </w:r>
      <w:r w:rsidRPr="00542ACF">
        <w:rPr>
          <w:rFonts w:ascii="Times New Roman" w:hAnsi="Times New Roman" w:cs="Times New Roman"/>
          <w:sz w:val="24"/>
          <w:szCs w:val="24"/>
          <w:vertAlign w:val="subscript"/>
        </w:rPr>
        <w:t>U</w:t>
      </w:r>
      <w:r w:rsidRPr="00542ACF">
        <w:rPr>
          <w:rFonts w:ascii="Times New Roman" w:hAnsi="Times New Roman" w:cs="Times New Roman"/>
          <w:sz w:val="24"/>
          <w:szCs w:val="24"/>
          <w:vertAlign w:val="subscript"/>
          <w:lang w:val="el-GR"/>
        </w:rPr>
        <w:t xml:space="preserve">. </w:t>
      </w:r>
      <w:r w:rsidRPr="00542ACF">
        <w:rPr>
          <w:rFonts w:ascii="Times New Roman" w:hAnsi="Times New Roman" w:cs="Times New Roman"/>
          <w:sz w:val="24"/>
          <w:szCs w:val="24"/>
          <w:lang w:val="el-GR"/>
        </w:rPr>
        <w:t xml:space="preserve">Διαιρώντας το οριακό φορτίο με το εμβαδόν της αρχικής διατομής του δοκιμίου υπολογίζουμε την </w:t>
      </w:r>
      <w:r w:rsidRPr="00542ACF">
        <w:rPr>
          <w:rFonts w:ascii="Times New Roman" w:hAnsi="Times New Roman" w:cs="Times New Roman"/>
          <w:i/>
          <w:iCs/>
          <w:sz w:val="24"/>
          <w:szCs w:val="24"/>
          <w:lang w:val="el-GR"/>
        </w:rPr>
        <w:t>οριακή ορθή τάση</w:t>
      </w:r>
      <w:r w:rsidRPr="00542ACF">
        <w:rPr>
          <w:rFonts w:ascii="Times New Roman" w:hAnsi="Times New Roman" w:cs="Times New Roman"/>
          <w:sz w:val="24"/>
          <w:szCs w:val="24"/>
          <w:lang w:val="el-GR"/>
        </w:rPr>
        <w:t>. Η τάση αυτή καλείται και οριακή αντοχή του υλικού σε εφελκυσμό και ισούται με</w:t>
      </w:r>
      <w:r w:rsidRPr="003D03BA">
        <w:rPr>
          <w:rFonts w:ascii="Times New Roman" w:hAnsi="Times New Roman" w:cs="Times New Roman"/>
          <w:sz w:val="24"/>
          <w:szCs w:val="24"/>
          <w:lang w:val="el-GR"/>
        </w:rPr>
        <w:t>:</w:t>
      </w:r>
      <w:r w:rsidRPr="00542ACF">
        <w:rPr>
          <w:rFonts w:ascii="Times New Roman" w:hAnsi="Times New Roman" w:cs="Times New Roman"/>
          <w:sz w:val="24"/>
          <w:szCs w:val="24"/>
          <w:lang w:val="el-GR"/>
        </w:rPr>
        <w:t xml:space="preserve"> </w:t>
      </w:r>
    </w:p>
    <w:p w14:paraId="56AD610C" w14:textId="7B6083D4" w:rsidR="00232CEC" w:rsidRDefault="00232CEC" w:rsidP="00232CEC">
      <w:pPr>
        <w:spacing w:line="360" w:lineRule="auto"/>
        <w:ind w:firstLine="720"/>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0B59D693" wp14:editId="1089841F">
            <wp:extent cx="571500" cy="2952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2952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069E4E04" wp14:editId="02239E23">
            <wp:extent cx="571500" cy="2952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2952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w:t>
      </w:r>
    </w:p>
    <w:p w14:paraId="40AE4C2F" w14:textId="0456E449" w:rsidR="00232CEC" w:rsidRPr="00542ACF" w:rsidRDefault="00232CEC" w:rsidP="00232CE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προσδιορισμός της </w:t>
      </w:r>
      <w:r w:rsidRPr="00542ACF">
        <w:rPr>
          <w:rFonts w:ascii="Times New Roman" w:hAnsi="Times New Roman" w:cs="Times New Roman"/>
          <w:i/>
          <w:iCs/>
          <w:sz w:val="24"/>
          <w:szCs w:val="24"/>
          <w:lang w:val="el-GR"/>
        </w:rPr>
        <w:t>οριακής διατμητικής τάσης</w:t>
      </w:r>
      <w:r w:rsidRPr="00542ACF">
        <w:rPr>
          <w:rFonts w:ascii="Times New Roman" w:hAnsi="Times New Roman" w:cs="Times New Roman"/>
          <w:sz w:val="24"/>
          <w:szCs w:val="24"/>
          <w:lang w:val="el-GR"/>
        </w:rPr>
        <w:t xml:space="preserve"> ή </w:t>
      </w:r>
      <w:r w:rsidRPr="00542ACF">
        <w:rPr>
          <w:rFonts w:ascii="Times New Roman" w:hAnsi="Times New Roman" w:cs="Times New Roman"/>
          <w:i/>
          <w:iCs/>
          <w:sz w:val="24"/>
          <w:szCs w:val="24"/>
          <w:lang w:val="el-GR"/>
        </w:rPr>
        <w:t>οριακή αντοχή σε διάτμηση</w:t>
      </w:r>
      <w:r w:rsidRPr="00542ACF">
        <w:rPr>
          <w:rFonts w:ascii="Times New Roman" w:hAnsi="Times New Roman" w:cs="Times New Roman"/>
          <w:sz w:val="24"/>
          <w:szCs w:val="24"/>
          <w:lang w:val="el-GR"/>
        </w:rPr>
        <w:t xml:space="preserve">  απαιτεί ειδικούς ελέγχους του υλικού σε διάτμηση. Το σύνηθες πείραμα απαιτεί την στρέψη κυκλικού συμπαγούς ή κοίλου σωλήνα</w:t>
      </w:r>
      <w:r>
        <w:rPr>
          <w:rFonts w:ascii="Times New Roman" w:hAnsi="Times New Roman" w:cs="Times New Roman"/>
          <w:sz w:val="24"/>
          <w:szCs w:val="24"/>
          <w:lang w:val="el-GR"/>
        </w:rPr>
        <w:t>.</w:t>
      </w:r>
      <w:r w:rsidRPr="00232CEC">
        <w:rPr>
          <w:rFonts w:ascii="Times New Roman" w:hAnsi="Times New Roman" w:cs="Times New Roman"/>
          <w:sz w:val="24"/>
          <w:szCs w:val="24"/>
          <w:lang w:val="el-GR"/>
        </w:rPr>
        <w:t xml:space="preserve"> </w:t>
      </w:r>
      <w:r w:rsidRPr="00542ACF">
        <w:rPr>
          <w:rFonts w:ascii="Times New Roman" w:hAnsi="Times New Roman" w:cs="Times New Roman"/>
          <w:sz w:val="24"/>
          <w:szCs w:val="24"/>
          <w:lang w:val="el-GR"/>
        </w:rPr>
        <w:t>Το μέγιστο φορτίο στο οποίο μπορεί να αντέξει κάποιο δομικό στοιχείο στις κατασκευές είναι πολύ μικρότερο από το οριακό φορτίο. Το μικρότερο φορτίο αναφέρεται ως το επιτρεπόμενο φορτίο ή φορτίο λειτουργίας ή φορτίο σχεδίασης. Όταν εφαρμόζεται το επιτρεπόμενο φορτίο χρησιμοποιείται μόνο ένα κλάσμα του οριακού φορτίου του στοιχείου. Το υπόλοιπο της ικανότητας φόρτισης του στοιχείου κρατείται ως εφεδρεία για να διασφαλίσει την ασφαλή απόδοση του.</w:t>
      </w:r>
    </w:p>
    <w:p w14:paraId="5470ED03" w14:textId="77777777" w:rsidR="00232CEC" w:rsidRDefault="00232CEC" w:rsidP="00232CEC">
      <w:pPr>
        <w:spacing w:line="360" w:lineRule="auto"/>
        <w:rPr>
          <w:rFonts w:ascii="Times New Roman" w:hAnsi="Times New Roman" w:cs="Times New Roman"/>
          <w:sz w:val="24"/>
          <w:szCs w:val="24"/>
          <w:lang w:val="el-GR"/>
        </w:rPr>
      </w:pPr>
      <w:r w:rsidRPr="00E831EA">
        <w:rPr>
          <w:rStyle w:val="Hyperlink"/>
          <w:rFonts w:ascii="Times New Roman" w:hAnsi="Times New Roman" w:cs="Times New Roman"/>
          <w:noProof/>
          <w:sz w:val="24"/>
          <w:szCs w:val="24"/>
        </w:rPr>
        <w:lastRenderedPageBreak/>
        <w:drawing>
          <wp:inline distT="0" distB="0" distL="0" distR="0" wp14:anchorId="2B765E69" wp14:editId="7710B6BD">
            <wp:extent cx="4178761" cy="3013031"/>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8341" cy="3019938"/>
                    </a:xfrm>
                    <a:prstGeom prst="rect">
                      <a:avLst/>
                    </a:prstGeom>
                    <a:noFill/>
                    <a:ln>
                      <a:noFill/>
                    </a:ln>
                  </pic:spPr>
                </pic:pic>
              </a:graphicData>
            </a:graphic>
          </wp:inline>
        </w:drawing>
      </w:r>
    </w:p>
    <w:p w14:paraId="0B417C43" w14:textId="77777777" w:rsidR="00232CEC" w:rsidRPr="003D03BA" w:rsidRDefault="00232CEC" w:rsidP="00232CEC">
      <w:pPr>
        <w:pStyle w:val="Caption"/>
        <w:rPr>
          <w:rFonts w:ascii="Times New Roman" w:hAnsi="Times New Roman" w:cs="Times New Roman"/>
          <w:sz w:val="24"/>
          <w:szCs w:val="24"/>
          <w:lang w:val="el-GR"/>
        </w:rPr>
      </w:pPr>
      <w:bookmarkStart w:id="8" w:name="_Toc39137104"/>
      <w:r w:rsidRPr="003D03BA">
        <w:rPr>
          <w:lang w:val="el-GR"/>
        </w:rPr>
        <w:t xml:space="preserve">Πίνακας 1- </w:t>
      </w:r>
      <w:r>
        <w:fldChar w:fldCharType="begin"/>
      </w:r>
      <w:r w:rsidRPr="003D03BA">
        <w:rPr>
          <w:lang w:val="el-GR"/>
        </w:rPr>
        <w:instrText xml:space="preserve"> </w:instrText>
      </w:r>
      <w:r>
        <w:instrText>SEQ</w:instrText>
      </w:r>
      <w:r w:rsidRPr="003D03BA">
        <w:rPr>
          <w:lang w:val="el-GR"/>
        </w:rPr>
        <w:instrText xml:space="preserve"> Πίνακας_1- \* </w:instrText>
      </w:r>
      <w:r>
        <w:instrText>ARABIC</w:instrText>
      </w:r>
      <w:r w:rsidRPr="003D03BA">
        <w:rPr>
          <w:lang w:val="el-GR"/>
        </w:rPr>
        <w:instrText xml:space="preserve"> </w:instrText>
      </w:r>
      <w:r>
        <w:fldChar w:fldCharType="separate"/>
      </w:r>
      <w:r w:rsidRPr="003D03BA">
        <w:rPr>
          <w:noProof/>
          <w:lang w:val="el-GR"/>
        </w:rPr>
        <w:t>1</w:t>
      </w:r>
      <w:r>
        <w:fldChar w:fldCharType="end"/>
      </w:r>
      <w:r>
        <w:rPr>
          <w:lang w:val="el-GR"/>
        </w:rPr>
        <w:t xml:space="preserve"> Μέτρο ελαστικότητας συναρτήση της πυκνότητας διαφόρων δομικών υλικών</w:t>
      </w:r>
      <w:bookmarkEnd w:id="8"/>
    </w:p>
    <w:p w14:paraId="6A48C697" w14:textId="3FDC2411" w:rsidR="00232CEC" w:rsidRPr="00542ACF" w:rsidRDefault="00232CEC" w:rsidP="00232CE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 </w:t>
      </w:r>
    </w:p>
    <w:p w14:paraId="04F78E2A" w14:textId="71A067A7" w:rsidR="00232CEC" w:rsidRPr="00542ACF" w:rsidRDefault="00232CEC" w:rsidP="00232CE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λόγος του οριακού φορτίου προς το επιτρεπόμενο ορίζει τον συντελεστή ασφαλείας  και συμβολίζεται με το Ελληνικό γράμμα γ, ή με το </w:t>
      </w:r>
      <w:r w:rsidRPr="00542ACF">
        <w:rPr>
          <w:rFonts w:ascii="Times New Roman" w:hAnsi="Times New Roman" w:cs="Times New Roman"/>
          <w:sz w:val="24"/>
          <w:szCs w:val="24"/>
        </w:rPr>
        <w:t>F</w:t>
      </w:r>
      <w:r w:rsidRPr="00542ACF">
        <w:rPr>
          <w:rFonts w:ascii="Times New Roman" w:hAnsi="Times New Roman" w:cs="Times New Roman"/>
          <w:sz w:val="24"/>
          <w:szCs w:val="24"/>
          <w:lang w:val="el-GR"/>
        </w:rPr>
        <w:t>.</w:t>
      </w:r>
      <w:r w:rsidRPr="00542ACF">
        <w:rPr>
          <w:rFonts w:ascii="Times New Roman" w:hAnsi="Times New Roman" w:cs="Times New Roman"/>
          <w:sz w:val="24"/>
          <w:szCs w:val="24"/>
        </w:rPr>
        <w:t>S</w:t>
      </w:r>
      <w:r w:rsidRPr="00542ACF">
        <w:rPr>
          <w:rFonts w:ascii="Times New Roman" w:hAnsi="Times New Roman" w:cs="Times New Roman"/>
          <w:sz w:val="24"/>
          <w:szCs w:val="24"/>
          <w:lang w:val="el-GR"/>
        </w:rPr>
        <w:t xml:space="preserve">., που σημαίνει στην Αγγλική </w:t>
      </w:r>
      <w:r w:rsidRPr="00542ACF">
        <w:rPr>
          <w:rFonts w:ascii="Times New Roman" w:hAnsi="Times New Roman" w:cs="Times New Roman"/>
          <w:sz w:val="24"/>
          <w:szCs w:val="24"/>
        </w:rPr>
        <w:t>factor</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of</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safety</w:t>
      </w:r>
      <w:r w:rsidRPr="00542ACF">
        <w:rPr>
          <w:rFonts w:ascii="Times New Roman" w:hAnsi="Times New Roman" w:cs="Times New Roman"/>
          <w:sz w:val="24"/>
          <w:szCs w:val="24"/>
          <w:lang w:val="el-GR"/>
        </w:rPr>
        <w:t xml:space="preserve"> </w:t>
      </w:r>
    </w:p>
    <w:p w14:paraId="281585AD" w14:textId="77777777" w:rsidR="00232CEC" w:rsidRPr="00542ACF" w:rsidRDefault="00232CEC" w:rsidP="00232CEC">
      <w:pPr>
        <w:spacing w:line="360" w:lineRule="auto"/>
        <w:rPr>
          <w:rFonts w:ascii="Times New Roman" w:hAnsi="Times New Roman" w:cs="Times New Roman"/>
          <w:i/>
          <w:iCs/>
          <w:sz w:val="24"/>
          <w:szCs w:val="24"/>
          <w:lang w:val="el-GR"/>
        </w:rPr>
      </w:pPr>
      <w:r>
        <w:rPr>
          <w:noProof/>
        </w:rPr>
        <w:drawing>
          <wp:inline distT="0" distB="0" distL="0" distR="0" wp14:anchorId="573F6446" wp14:editId="35F6B5C2">
            <wp:extent cx="3695700" cy="371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95700" cy="371475"/>
                    </a:xfrm>
                    <a:prstGeom prst="rect">
                      <a:avLst/>
                    </a:prstGeom>
                    <a:noFill/>
                    <a:ln>
                      <a:noFill/>
                    </a:ln>
                  </pic:spPr>
                </pic:pic>
              </a:graphicData>
            </a:graphic>
          </wp:inline>
        </w:drawing>
      </w:r>
    </w:p>
    <w:p w14:paraId="5CB5FBF6" w14:textId="77777777" w:rsidR="00232CEC" w:rsidRPr="00542ACF" w:rsidRDefault="00232CEC" w:rsidP="00232CE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ανωτέρω έκφραση για τον συντελεστή ασφαλείας υφίσταται όταν η σχέση μεταξύ φορτίου και τάσης είναι γραμμική. Σε πολλές </w:t>
      </w:r>
      <w:r w:rsidRPr="00542ACF">
        <w:rPr>
          <w:rFonts w:ascii="Times New Roman" w:hAnsi="Times New Roman" w:cs="Times New Roman"/>
          <w:i/>
          <w:iCs/>
          <w:sz w:val="24"/>
          <w:szCs w:val="24"/>
          <w:lang w:val="el-GR"/>
        </w:rPr>
        <w:t xml:space="preserve">δομοστατικές </w:t>
      </w:r>
      <w:r w:rsidRPr="00542ACF">
        <w:rPr>
          <w:rFonts w:ascii="Times New Roman" w:hAnsi="Times New Roman" w:cs="Times New Roman"/>
          <w:sz w:val="24"/>
          <w:szCs w:val="24"/>
          <w:lang w:val="el-GR"/>
        </w:rPr>
        <w:t xml:space="preserve">εφαρμογές η σχέση δεν είναι γραμμική καθώς το φορτίο πλησιάζει την οριακή τιμή και ο συντελεστής ασφαλείας από την τελευταία εξίσωση δεν παρέχει κάποια πραγματική εκτίμηση για την ασφάλεια στο σχεδιασμό του δομικού στοιχείου. Η μέθοδος  σχεδιασμού της επιτρεπόμενης τάσης που βασίζεται στην τελευταία εξίσωση χρησιμοποιείται ευρέως στις μελέτες. </w:t>
      </w:r>
    </w:p>
    <w:p w14:paraId="4C8FFC76" w14:textId="77777777" w:rsidR="00232CEC" w:rsidRPr="00542ACF" w:rsidRDefault="00232CEC" w:rsidP="00232CE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επιλογή του συντελεστή ασφαλείας είναι στη διακριτική ικανότητα του μηχανικού για τον σχεδιασμό των δομικών στοιχείων. Εάν ο συντελεστής ασφαλείας επιλεγεί μικρός τότε η ασφάλεια του στοιχείου δεν είναι ικανοποιητική και θα κινδυνεύσει να αστοχήσει στην καθημερινή  λειτουργία του στο δομικό έργο.  Εάν όμως ο συντελεστής  ασφαλείας  επιλεγεί πολύ μεγάλος ο σχεδιασμός  θα είναι αντιοικονομικός. Οπότε η επιλογή του κατάλληλου συντελεστή </w:t>
      </w:r>
      <w:r w:rsidRPr="00542ACF">
        <w:rPr>
          <w:rFonts w:ascii="Times New Roman" w:hAnsi="Times New Roman" w:cs="Times New Roman"/>
          <w:sz w:val="24"/>
          <w:szCs w:val="24"/>
          <w:lang w:val="el-GR"/>
        </w:rPr>
        <w:lastRenderedPageBreak/>
        <w:t>ασφαλείας είναι επιλογή του μηχανικού ο οποίος πρέπει να διαθέτει την πρέπουσα εμπειρία στο σχεδιασμό έργων. Η επιλογή του συντελεστή ασφαλείας απαιτεί τα κάτωθι</w:t>
      </w:r>
      <w:r w:rsidRPr="00542ACF">
        <w:rPr>
          <w:rFonts w:ascii="Times New Roman" w:hAnsi="Times New Roman" w:cs="Times New Roman"/>
          <w:sz w:val="24"/>
          <w:szCs w:val="24"/>
        </w:rPr>
        <w:t>:</w:t>
      </w:r>
    </w:p>
    <w:p w14:paraId="4AD50A84"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Μεταβολές στις ιδιότητες του υλικού κατά τη διάρκεια της λειτουργίας του. Στην παραγωγή των δομικών στοιχείων στο εργοτάξιο μπορούν να μεταβληθούν οι διαστάσεις και η αντοχή του στοιχείου. Μπορεί να αναπτυχθούν παραμένουσες τάσεις στο υλικό λόγω θέρμανσης ή παραμένουσες παραμορφώσεις οι οποίες δημιουργούνται όχι μόνο στο στάδιο της παραγωγής αλλά και κατά τη μεταφορά και αποθήκευση του στοιχείου. </w:t>
      </w:r>
    </w:p>
    <w:p w14:paraId="6A014703"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αριθμός των φορτίσεων κατά τη διάρκεια ζωής του δομικού στοιχείου στο έργο. Η οριακή τάση επί το πλείστον ελαττώνεται καθώς αυξάνεται ο αριθμός των φορτίσεων. Αυτό καλείται </w:t>
      </w:r>
      <w:r w:rsidRPr="00542ACF">
        <w:rPr>
          <w:rFonts w:ascii="Times New Roman" w:hAnsi="Times New Roman" w:cs="Times New Roman"/>
          <w:i/>
          <w:iCs/>
          <w:sz w:val="24"/>
          <w:szCs w:val="24"/>
          <w:lang w:val="el-GR"/>
        </w:rPr>
        <w:t>κόπωση</w:t>
      </w:r>
      <w:r w:rsidRPr="00542ACF">
        <w:rPr>
          <w:rFonts w:ascii="Times New Roman" w:hAnsi="Times New Roman" w:cs="Times New Roman"/>
          <w:sz w:val="24"/>
          <w:szCs w:val="24"/>
          <w:lang w:val="el-GR"/>
        </w:rPr>
        <w:t xml:space="preserve"> του υλικού και θα μελετηθεί σε πείραμα, και εάν δεν ληφθεί υπ όψιν στο σχεδιασμό μπορεί το υλικό να αστοχήσει κατά τη λειτουργία του στο έργο. </w:t>
      </w:r>
    </w:p>
    <w:p w14:paraId="4E0E2EDB"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τύπος των φορτίσεων που θα εφαρμοστούν στο σχεδιασμό. Πολλές φορτίσεις δεν είναι γνωστές και πρέπει να εκτιμηθούν από τον σχεδιαστή-μηχανικό. Για δυναμικές και /ή κρουστικές φορτίσεις απαιτούνται μεγαλύτεροι συντελεστές ασφαλείας. </w:t>
      </w:r>
    </w:p>
    <w:p w14:paraId="11286F90"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τύπος αστοχίας. Για </w:t>
      </w:r>
      <w:r w:rsidRPr="00542ACF">
        <w:rPr>
          <w:rFonts w:ascii="Times New Roman" w:hAnsi="Times New Roman" w:cs="Times New Roman"/>
          <w:i/>
          <w:iCs/>
          <w:sz w:val="24"/>
          <w:szCs w:val="24"/>
          <w:lang w:val="el-GR"/>
        </w:rPr>
        <w:t>όλκιμα</w:t>
      </w:r>
      <w:r w:rsidRPr="00542ACF">
        <w:rPr>
          <w:rFonts w:ascii="Times New Roman" w:hAnsi="Times New Roman" w:cs="Times New Roman"/>
          <w:sz w:val="24"/>
          <w:szCs w:val="24"/>
          <w:lang w:val="el-GR"/>
        </w:rPr>
        <w:t xml:space="preserve"> υλικά, π.χ. δομικός χάλυβας υπόκειται σε διαρροή πριν την αστοχία οπότε υπάρχει προειδοποίηση πριν την καταστροφική αστοχία του υλικού. Για τα</w:t>
      </w:r>
      <w:r w:rsidRPr="00542ACF">
        <w:rPr>
          <w:rFonts w:ascii="Times New Roman" w:hAnsi="Times New Roman" w:cs="Times New Roman"/>
          <w:i/>
          <w:iCs/>
          <w:sz w:val="24"/>
          <w:szCs w:val="24"/>
          <w:lang w:val="el-GR"/>
        </w:rPr>
        <w:t xml:space="preserve"> ψαθυρά</w:t>
      </w:r>
      <w:r w:rsidRPr="00542ACF">
        <w:rPr>
          <w:rFonts w:ascii="Times New Roman" w:hAnsi="Times New Roman" w:cs="Times New Roman"/>
          <w:sz w:val="24"/>
          <w:szCs w:val="24"/>
          <w:lang w:val="el-GR"/>
        </w:rPr>
        <w:t xml:space="preserve"> όμως υλικά η αστοχία συμβαίνει ξαφνικά. Οι αστοχίες επίσης λόγω λυγισμού ή αστάθειας είναι ξαφνικές χωρίς προειδοποίησης. Ο συντελεστής ασφαλείας  σε αυτές τις περιπτώσεις πρέπει να είναι μεγαλύτερος για μεγαλύτερη ασφάλεια της κατασκευής.  </w:t>
      </w:r>
    </w:p>
    <w:p w14:paraId="574C9F48"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Μεθόδους σχεδιασμού. Οι μέθοδοι σχεδιασμού που εφαρμόζονται  στον σχεδιασμό  δομικών στοιχείων περιέχουν σφάλματα οπότε οι τάσεις που υπολογίζονται έχουν αβεβαιότητα. </w:t>
      </w:r>
    </w:p>
    <w:p w14:paraId="3187814C" w14:textId="77777777" w:rsidR="00232CEC" w:rsidRPr="00542ACF" w:rsidRDefault="00232CEC" w:rsidP="00232CEC">
      <w:pPr>
        <w:pStyle w:val="ListParagraph"/>
        <w:numPr>
          <w:ilvl w:val="0"/>
          <w:numId w:val="2"/>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Φθορά που οφείλεται στην κακή συντήρηση των κατασκευών και/ή περιβαλλοντικές συνθήκες. </w:t>
      </w:r>
    </w:p>
    <w:p w14:paraId="367808EB" w14:textId="77777777" w:rsidR="00232CEC" w:rsidRPr="00542ACF" w:rsidRDefault="00232CEC" w:rsidP="00232CEC">
      <w:pPr>
        <w:pStyle w:val="ListParagraph"/>
        <w:spacing w:line="360" w:lineRule="auto"/>
        <w:ind w:left="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lastRenderedPageBreak/>
        <w:t xml:space="preserve">Για δομικές κατασκευές οι συντελεστές ασφαλείας καθορίζονται από προδιαγραφές ή κανονισμούς π.χ. ευρωκώδικες. Ο ευρωκώδικας δύο </w:t>
      </w:r>
      <w:r w:rsidRPr="00542ACF">
        <w:rPr>
          <w:rFonts w:ascii="Times New Roman" w:hAnsi="Times New Roman" w:cs="Times New Roman"/>
          <w:sz w:val="24"/>
          <w:szCs w:val="24"/>
        </w:rPr>
        <w:t>EC</w:t>
      </w:r>
      <w:r w:rsidRPr="00542ACF">
        <w:rPr>
          <w:rFonts w:ascii="Times New Roman" w:hAnsi="Times New Roman" w:cs="Times New Roman"/>
          <w:sz w:val="24"/>
          <w:szCs w:val="24"/>
          <w:lang w:val="el-GR"/>
        </w:rPr>
        <w:t xml:space="preserve">#2  μελετά τον σχεδιασμό κατασκευών από σκυρόδεμα ενώ ο τρία </w:t>
      </w:r>
      <w:r w:rsidRPr="00542ACF">
        <w:rPr>
          <w:rFonts w:ascii="Times New Roman" w:hAnsi="Times New Roman" w:cs="Times New Roman"/>
          <w:sz w:val="24"/>
          <w:szCs w:val="24"/>
        </w:rPr>
        <w:t>EC</w:t>
      </w:r>
      <w:r w:rsidRPr="00542ACF">
        <w:rPr>
          <w:rFonts w:ascii="Times New Roman" w:hAnsi="Times New Roman" w:cs="Times New Roman"/>
          <w:sz w:val="24"/>
          <w:szCs w:val="24"/>
          <w:lang w:val="el-GR"/>
        </w:rPr>
        <w:t xml:space="preserve">#3  κατασκευές από χάλυβα. Σε έργα Πολιτικού Μηχανικού οι συντελεστές ασφαλείας ομαδοποιούνται σε ένα ενιαίο συντελεστή ασφαλείας. Η τεχνική </w:t>
      </w:r>
      <w:r w:rsidRPr="00542ACF">
        <w:rPr>
          <w:rFonts w:ascii="Times New Roman" w:hAnsi="Times New Roman" w:cs="Times New Roman"/>
          <w:sz w:val="24"/>
          <w:szCs w:val="24"/>
        </w:rPr>
        <w:t>LRFD</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Load</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and</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Resistance</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Factor</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Design</w:t>
      </w:r>
      <w:r w:rsidRPr="00542ACF">
        <w:rPr>
          <w:rFonts w:ascii="Times New Roman" w:hAnsi="Times New Roman" w:cs="Times New Roman"/>
          <w:sz w:val="24"/>
          <w:szCs w:val="24"/>
          <w:lang w:val="el-GR"/>
        </w:rPr>
        <w:t xml:space="preserve">) επιτρέπει στο Μηχανικό-Σχεδιασμό να διακρίνει ανάμεσα στις αβεβαιότητες που σχετίζεται με το </w:t>
      </w:r>
      <w:r w:rsidRPr="00542ACF">
        <w:rPr>
          <w:rFonts w:ascii="Times New Roman" w:hAnsi="Times New Roman" w:cs="Times New Roman"/>
          <w:i/>
          <w:iCs/>
          <w:sz w:val="24"/>
          <w:szCs w:val="24"/>
          <w:lang w:val="el-GR"/>
        </w:rPr>
        <w:t xml:space="preserve">ενεργό </w:t>
      </w:r>
      <w:r w:rsidRPr="00542ACF">
        <w:rPr>
          <w:rFonts w:ascii="Times New Roman" w:hAnsi="Times New Roman" w:cs="Times New Roman"/>
          <w:sz w:val="24"/>
          <w:szCs w:val="24"/>
          <w:lang w:val="el-GR"/>
        </w:rPr>
        <w:t xml:space="preserve">φορτίο </w:t>
      </w:r>
      <w:r w:rsidRPr="00542ACF">
        <w:rPr>
          <w:rFonts w:ascii="Times New Roman" w:hAnsi="Times New Roman" w:cs="Times New Roman"/>
          <w:sz w:val="24"/>
          <w:szCs w:val="24"/>
        </w:rPr>
        <w:t>P</w:t>
      </w:r>
      <w:r w:rsidRPr="00542ACF">
        <w:rPr>
          <w:rFonts w:ascii="Times New Roman" w:hAnsi="Times New Roman" w:cs="Times New Roman"/>
          <w:sz w:val="24"/>
          <w:szCs w:val="24"/>
          <w:vertAlign w:val="subscript"/>
        </w:rPr>
        <w:t>L</w:t>
      </w:r>
      <w:r w:rsidRPr="00542ACF">
        <w:rPr>
          <w:rFonts w:ascii="Times New Roman" w:hAnsi="Times New Roman" w:cs="Times New Roman"/>
          <w:sz w:val="24"/>
          <w:szCs w:val="24"/>
          <w:lang w:val="el-GR"/>
        </w:rPr>
        <w:t xml:space="preserve"> δηλαδή το φορτίο που εφαρμόζεται στην κατασκευή και με το</w:t>
      </w:r>
      <w:r w:rsidRPr="00542ACF">
        <w:rPr>
          <w:rFonts w:ascii="Times New Roman" w:hAnsi="Times New Roman" w:cs="Times New Roman"/>
          <w:i/>
          <w:iCs/>
          <w:sz w:val="24"/>
          <w:szCs w:val="24"/>
          <w:lang w:val="el-GR"/>
        </w:rPr>
        <w:t xml:space="preserve"> στατικό</w:t>
      </w:r>
      <w:r w:rsidRPr="00542ACF">
        <w:rPr>
          <w:rFonts w:ascii="Times New Roman" w:hAnsi="Times New Roman" w:cs="Times New Roman"/>
          <w:sz w:val="24"/>
          <w:szCs w:val="24"/>
          <w:lang w:val="el-GR"/>
        </w:rPr>
        <w:t xml:space="preserve"> φορτίο </w:t>
      </w:r>
      <w:r w:rsidRPr="00542ACF">
        <w:rPr>
          <w:rFonts w:ascii="Times New Roman" w:hAnsi="Times New Roman" w:cs="Times New Roman"/>
          <w:sz w:val="24"/>
          <w:szCs w:val="24"/>
        </w:rPr>
        <w:t>P</w:t>
      </w:r>
      <w:r w:rsidRPr="00542ACF">
        <w:rPr>
          <w:rFonts w:ascii="Times New Roman" w:hAnsi="Times New Roman" w:cs="Times New Roman"/>
          <w:sz w:val="24"/>
          <w:szCs w:val="24"/>
          <w:vertAlign w:val="subscript"/>
        </w:rPr>
        <w:t>D</w:t>
      </w:r>
      <w:r w:rsidRPr="00542ACF">
        <w:rPr>
          <w:rFonts w:ascii="Times New Roman" w:hAnsi="Times New Roman" w:cs="Times New Roman"/>
          <w:sz w:val="24"/>
          <w:szCs w:val="24"/>
          <w:lang w:val="el-GR"/>
        </w:rPr>
        <w:t xml:space="preserve"> δηλαδή το βάρος τμήματος της κατασκευής που συμβάλει στο συνολικό φορτίο. Το οριακό φορτίο της κατασκευής </w:t>
      </w:r>
      <w:r w:rsidRPr="00542ACF">
        <w:rPr>
          <w:rFonts w:ascii="Times New Roman" w:hAnsi="Times New Roman" w:cs="Times New Roman"/>
          <w:sz w:val="24"/>
          <w:szCs w:val="24"/>
        </w:rPr>
        <w:t>P</w:t>
      </w:r>
      <w:r w:rsidRPr="00542ACF">
        <w:rPr>
          <w:rFonts w:ascii="Times New Roman" w:hAnsi="Times New Roman" w:cs="Times New Roman"/>
          <w:sz w:val="24"/>
          <w:szCs w:val="24"/>
          <w:vertAlign w:val="subscript"/>
        </w:rPr>
        <w:t>U</w:t>
      </w:r>
      <w:r w:rsidRPr="00542ACF">
        <w:rPr>
          <w:rFonts w:ascii="Times New Roman" w:hAnsi="Times New Roman" w:cs="Times New Roman"/>
          <w:sz w:val="24"/>
          <w:szCs w:val="24"/>
          <w:lang w:val="el-GR"/>
        </w:rPr>
        <w:t xml:space="preserve"> δηλαδή πέραν αυτού το φορτίο η κατασκευή θα αστοχήσει, και ο σχεδιασμός ικανοποιεί την ανισότητα</w:t>
      </w:r>
    </w:p>
    <w:p w14:paraId="35FADDB6" w14:textId="77777777" w:rsidR="00232CEC" w:rsidRPr="00542ACF" w:rsidRDefault="00232CEC" w:rsidP="00232CEC">
      <w:pPr>
        <w:pStyle w:val="ListParagraph"/>
        <w:spacing w:line="360" w:lineRule="auto"/>
        <w:ind w:left="0"/>
        <w:jc w:val="both"/>
        <w:rPr>
          <w:rFonts w:ascii="Times New Roman" w:hAnsi="Times New Roman" w:cs="Times New Roman"/>
          <w:sz w:val="24"/>
          <w:szCs w:val="24"/>
          <w:lang w:val="el-GR"/>
        </w:rPr>
      </w:pPr>
    </w:p>
    <w:p w14:paraId="74186DC0" w14:textId="77777777" w:rsidR="00232CEC" w:rsidRPr="00542ACF" w:rsidRDefault="00232CEC" w:rsidP="00232CEC">
      <w:pPr>
        <w:pStyle w:val="ListParagraph"/>
        <w:spacing w:line="360" w:lineRule="auto"/>
        <w:ind w:left="0"/>
        <w:jc w:val="both"/>
        <w:rPr>
          <w:rFonts w:ascii="Times New Roman" w:hAnsi="Times New Roman" w:cs="Times New Roman"/>
          <w:sz w:val="24"/>
          <w:szCs w:val="24"/>
        </w:rPr>
      </w:pPr>
      <w:r>
        <w:rPr>
          <w:noProof/>
        </w:rPr>
        <w:drawing>
          <wp:inline distT="0" distB="0" distL="0" distR="0" wp14:anchorId="54A7B5A2" wp14:editId="40EFDFBE">
            <wp:extent cx="1343025" cy="142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3025" cy="142875"/>
                    </a:xfrm>
                    <a:prstGeom prst="rect">
                      <a:avLst/>
                    </a:prstGeom>
                    <a:noFill/>
                    <a:ln>
                      <a:noFill/>
                    </a:ln>
                  </pic:spPr>
                </pic:pic>
              </a:graphicData>
            </a:graphic>
          </wp:inline>
        </w:drawing>
      </w:r>
    </w:p>
    <w:p w14:paraId="68374866" w14:textId="77777777" w:rsidR="00232CEC" w:rsidRPr="00542ACF" w:rsidRDefault="00232CEC" w:rsidP="00232CEC">
      <w:pPr>
        <w:pStyle w:val="ListParagraph"/>
        <w:spacing w:line="360" w:lineRule="auto"/>
        <w:ind w:left="0"/>
        <w:jc w:val="both"/>
        <w:rPr>
          <w:rFonts w:ascii="Times New Roman" w:hAnsi="Times New Roman" w:cs="Times New Roman"/>
          <w:sz w:val="24"/>
          <w:szCs w:val="24"/>
        </w:rPr>
      </w:pPr>
    </w:p>
    <w:p w14:paraId="2BE14F64" w14:textId="77777777" w:rsidR="00232CEC" w:rsidRDefault="00232CEC" w:rsidP="00232CEC">
      <w:pPr>
        <w:pStyle w:val="ListParagraph"/>
        <w:spacing w:line="360" w:lineRule="auto"/>
        <w:ind w:left="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 Όπου ο συντελεστής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4D675856" wp14:editId="10B4ACB1">
            <wp:extent cx="161925" cy="1809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7E51C6C8" wp14:editId="2243E79C">
            <wp:extent cx="161925" cy="1809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καλείται συντελεστής αντίστασης και αναφέρεται στις αβεβαιότητες της κατασκευής και είναι μικρότερος του ένα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22191661" wp14:editId="377C3E63">
            <wp:extent cx="466725" cy="1428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347229D1" wp14:editId="1ABB0634">
            <wp:extent cx="466725" cy="1428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Οι συντελεστές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13E9B31D" wp14:editId="0789182F">
            <wp:extent cx="400050" cy="1428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317182D7" wp14:editId="6AB53BAF">
            <wp:extent cx="400050" cy="1428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καλούνται συντελεστές φορτίου και αναφέρονται στις αβεβαιότητες στα στατικά και κινητά φορτία που εφαρμόζονται στην κατασκευή και είναι μεγαλύτεροι του ένα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45BF90A6" wp14:editId="611D159B">
            <wp:extent cx="704850" cy="1428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33D2CB54" wp14:editId="38CF1E32">
            <wp:extent cx="704850" cy="1428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7CC64558" wp14:editId="5D5F315C">
            <wp:extent cx="457200" cy="152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27F581F2" wp14:editId="1086ED7E">
            <wp:extent cx="457200" cy="152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w:t>
      </w:r>
    </w:p>
    <w:p w14:paraId="505F3D1D" w14:textId="5ADC20CA" w:rsidR="00232CEC" w:rsidRPr="009B4AAA" w:rsidRDefault="00232CEC" w:rsidP="009B4AAA">
      <w:pPr>
        <w:rPr>
          <w:b/>
          <w:bCs/>
          <w:lang w:val="el-GR"/>
        </w:rPr>
      </w:pPr>
      <w:bookmarkStart w:id="9" w:name="_Toc517370016"/>
      <w:r w:rsidRPr="009B4AAA">
        <w:rPr>
          <w:b/>
          <w:bCs/>
          <w:lang w:val="el-GR"/>
        </w:rPr>
        <w:t>Εφαρμογή 1</w:t>
      </w:r>
      <w:bookmarkEnd w:id="9"/>
      <w:r w:rsidR="0078020C">
        <w:rPr>
          <w:b/>
          <w:bCs/>
          <w:lang w:val="el-GR"/>
        </w:rPr>
        <w:t>-1</w:t>
      </w:r>
      <w:r w:rsidRPr="009B4AAA">
        <w:rPr>
          <w:b/>
          <w:bCs/>
          <w:lang w:val="el-GR"/>
        </w:rPr>
        <w:t xml:space="preserve"> </w:t>
      </w:r>
    </w:p>
    <w:p w14:paraId="4F50EF9D" w14:textId="77777777" w:rsidR="009B4AAA" w:rsidRPr="009B4AAA" w:rsidRDefault="009B4AAA" w:rsidP="009B4AAA">
      <w:pPr>
        <w:rPr>
          <w:lang w:val="el-GR"/>
        </w:rPr>
      </w:pPr>
    </w:p>
    <w:p w14:paraId="70B86650" w14:textId="77777777" w:rsidR="00232CEC" w:rsidRPr="00542ACF" w:rsidRDefault="00232CEC" w:rsidP="00232CEC">
      <w:pPr>
        <w:pStyle w:val="ListParagraph"/>
        <w:spacing w:line="360" w:lineRule="auto"/>
        <w:ind w:left="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Στο βραχίονα </w:t>
      </w:r>
      <w:r w:rsidRPr="00542ACF">
        <w:rPr>
          <w:rFonts w:ascii="Times New Roman" w:hAnsi="Times New Roman" w:cs="Times New Roman"/>
          <w:sz w:val="24"/>
          <w:szCs w:val="24"/>
        </w:rPr>
        <w:t>CD</w:t>
      </w:r>
      <w:r w:rsidRPr="00542ACF">
        <w:rPr>
          <w:rFonts w:ascii="Times New Roman" w:hAnsi="Times New Roman" w:cs="Times New Roman"/>
          <w:sz w:val="24"/>
          <w:szCs w:val="24"/>
          <w:lang w:val="el-GR"/>
        </w:rPr>
        <w:t xml:space="preserve">, της κάτωθι κατασκευής, εφαρμόζονται δύο συγκεντρωτικά φορτία 50 κΝ και 15 κΝ. </w:t>
      </w:r>
    </w:p>
    <w:p w14:paraId="6D39F0AA" w14:textId="77777777" w:rsidR="00232CEC" w:rsidRPr="00542ACF" w:rsidRDefault="00232CEC" w:rsidP="00232CEC">
      <w:pPr>
        <w:pStyle w:val="ListParagraph"/>
        <w:numPr>
          <w:ilvl w:val="0"/>
          <w:numId w:val="3"/>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Η ράβδος ΑΒ είναι κατασκευασμένη από χάλυβα που έχει οριακή ορθή τάση 600 Μ</w:t>
      </w:r>
      <w:r w:rsidRPr="00542ACF">
        <w:rPr>
          <w:rFonts w:ascii="Times New Roman" w:hAnsi="Times New Roman" w:cs="Times New Roman"/>
          <w:sz w:val="24"/>
          <w:szCs w:val="24"/>
        </w:rPr>
        <w:t>Pa</w:t>
      </w:r>
      <w:r w:rsidRPr="00542ACF">
        <w:rPr>
          <w:rFonts w:ascii="Times New Roman" w:hAnsi="Times New Roman" w:cs="Times New Roman"/>
          <w:sz w:val="24"/>
          <w:szCs w:val="24"/>
          <w:lang w:val="el-GR"/>
        </w:rPr>
        <w:t xml:space="preserve">. Προσδιορίστε τη διάμετρο της ράβδου όταν ο συντελεστής ασφαλείας  είναι 3.3 </w:t>
      </w:r>
    </w:p>
    <w:p w14:paraId="62D28F49" w14:textId="77777777" w:rsidR="00232CEC" w:rsidRPr="00542ACF" w:rsidRDefault="00232CEC" w:rsidP="00232CEC">
      <w:pPr>
        <w:pStyle w:val="ListParagraph"/>
        <w:numPr>
          <w:ilvl w:val="0"/>
          <w:numId w:val="3"/>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πείρος στο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είναι κατασκευασμένος από χάλυβα του οποίου η οριακή διατμητική τάση είναι 350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xml:space="preserve">. Προσδιορίστε τη διάμετρο του πείρου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ότν ο συντελεστής ασφαλείας ως προς τη διάτμηση είναι 3.3 </w:t>
      </w:r>
    </w:p>
    <w:p w14:paraId="42CFC227" w14:textId="77777777" w:rsidR="00232CEC" w:rsidRPr="00542ACF" w:rsidRDefault="00232CEC" w:rsidP="00232CEC">
      <w:pPr>
        <w:pStyle w:val="ListParagraph"/>
        <w:numPr>
          <w:ilvl w:val="0"/>
          <w:numId w:val="3"/>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Προσδιορίστε το απαιτούμενο πάχος των υποστηριγμάτων στο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όταν η επιτρεπόμενη τάση έδρασης του χρησιμοποιούμενου χάλυβα είναι 300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xml:space="preserve">. </w:t>
      </w:r>
    </w:p>
    <w:p w14:paraId="37583BD1" w14:textId="77777777" w:rsidR="00232CEC" w:rsidRDefault="00232CEC" w:rsidP="00232CEC">
      <w:r>
        <w:rPr>
          <w:noProof/>
        </w:rPr>
        <w:lastRenderedPageBreak/>
        <mc:AlternateContent>
          <mc:Choice Requires="wps">
            <w:drawing>
              <wp:anchor distT="0" distB="0" distL="114300" distR="114300" simplePos="0" relativeHeight="251920384" behindDoc="0" locked="0" layoutInCell="1" allowOverlap="1" wp14:anchorId="2351C6AE" wp14:editId="133FB4C4">
                <wp:simplePos x="0" y="0"/>
                <wp:positionH relativeFrom="column">
                  <wp:posOffset>1412461</wp:posOffset>
                </wp:positionH>
                <wp:positionV relativeFrom="paragraph">
                  <wp:posOffset>645795</wp:posOffset>
                </wp:positionV>
                <wp:extent cx="295275" cy="2028825"/>
                <wp:effectExtent l="0" t="0" r="28575" b="28575"/>
                <wp:wrapNone/>
                <wp:docPr id="1089" name="Rectangle 1089"/>
                <wp:cNvGraphicFramePr/>
                <a:graphic xmlns:a="http://schemas.openxmlformats.org/drawingml/2006/main">
                  <a:graphicData uri="http://schemas.microsoft.com/office/word/2010/wordprocessingShape">
                    <wps:wsp>
                      <wps:cNvSpPr/>
                      <wps:spPr>
                        <a:xfrm>
                          <a:off x="0" y="0"/>
                          <a:ext cx="295275" cy="2028825"/>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C8A6F" id="Rectangle 1089" o:spid="_x0000_s1026" style="position:absolute;margin-left:111.2pt;margin-top:50.85pt;width:23.25pt;height:159.7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" strokecolor="#243f60 [1604]" strokeweight="2pt">
                <v:fill r:id="rId21" o:title="" recolor="t" rotate="t" type="tile"/>
              </v:rect>
            </w:pict>
          </mc:Fallback>
        </mc:AlternateContent>
      </w:r>
      <w:r>
        <w:rPr>
          <w:rFonts w:ascii="Times New Roman" w:hAnsi="Times New Roman" w:cs="Times New Roman"/>
          <w:b/>
          <w:bCs/>
          <w:noProof/>
          <w:sz w:val="24"/>
          <w:szCs w:val="24"/>
          <w:lang w:val="el-GR"/>
        </w:rPr>
        <mc:AlternateContent>
          <mc:Choice Requires="wps">
            <w:drawing>
              <wp:anchor distT="0" distB="0" distL="114300" distR="114300" simplePos="0" relativeHeight="251944960" behindDoc="0" locked="0" layoutInCell="1" allowOverlap="1" wp14:anchorId="0E06757C" wp14:editId="28D5C4F4">
                <wp:simplePos x="0" y="0"/>
                <wp:positionH relativeFrom="column">
                  <wp:posOffset>485775</wp:posOffset>
                </wp:positionH>
                <wp:positionV relativeFrom="paragraph">
                  <wp:posOffset>3019425</wp:posOffset>
                </wp:positionV>
                <wp:extent cx="723900" cy="257175"/>
                <wp:effectExtent l="0" t="38100" r="57150" b="28575"/>
                <wp:wrapNone/>
                <wp:docPr id="1101" name="Straight Arrow Connector 1101"/>
                <wp:cNvGraphicFramePr/>
                <a:graphic xmlns:a="http://schemas.openxmlformats.org/drawingml/2006/main">
                  <a:graphicData uri="http://schemas.microsoft.com/office/word/2010/wordprocessingShape">
                    <wps:wsp>
                      <wps:cNvCnPr/>
                      <wps:spPr>
                        <a:xfrm flipV="1">
                          <a:off x="0" y="0"/>
                          <a:ext cx="7239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3C95E2" id="_x0000_t32" coordsize="21600,21600" o:spt="32" o:oned="t" path="m,l21600,21600e" filled="f">
                <v:path arrowok="t" fillok="f" o:connecttype="none"/>
                <o:lock v:ext="edit" shapetype="t"/>
              </v:shapetype>
              <v:shape id="Straight Arrow Connector 1101" o:spid="_x0000_s1026" type="#_x0000_t32" style="position:absolute;margin-left:38.25pt;margin-top:237.75pt;width:57pt;height:20.25pt;flip:y;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" strokecolor="#4579b8 [3044]">
                <v:stroke endarrow="block"/>
              </v:shape>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43936" behindDoc="0" locked="0" layoutInCell="1" allowOverlap="1" wp14:anchorId="2BF1933E" wp14:editId="6DAA79C0">
                <wp:simplePos x="0" y="0"/>
                <wp:positionH relativeFrom="column">
                  <wp:posOffset>438150</wp:posOffset>
                </wp:positionH>
                <wp:positionV relativeFrom="paragraph">
                  <wp:posOffset>3231515</wp:posOffset>
                </wp:positionV>
                <wp:extent cx="9525" cy="1047750"/>
                <wp:effectExtent l="38100" t="38100" r="66675" b="19050"/>
                <wp:wrapNone/>
                <wp:docPr id="1100" name="Straight Arrow Connector 1100"/>
                <wp:cNvGraphicFramePr/>
                <a:graphic xmlns:a="http://schemas.openxmlformats.org/drawingml/2006/main">
                  <a:graphicData uri="http://schemas.microsoft.com/office/word/2010/wordprocessingShape">
                    <wps:wsp>
                      <wps:cNvCnPr/>
                      <wps:spPr>
                        <a:xfrm flipV="1">
                          <a:off x="0" y="0"/>
                          <a:ext cx="9525" cy="1047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01EF82" id="Straight Arrow Connector 1100" o:spid="_x0000_s1026" type="#_x0000_t32" style="position:absolute;margin-left:34.5pt;margin-top:254.45pt;width:.75pt;height:82.5pt;flip:y;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" strokecolor="#4579b8 [3044]">
                <v:stroke endarrow="block"/>
              </v:shape>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35744" behindDoc="0" locked="0" layoutInCell="1" allowOverlap="1" wp14:anchorId="400DBED9" wp14:editId="6A5F6DA9">
                <wp:simplePos x="0" y="0"/>
                <wp:positionH relativeFrom="column">
                  <wp:posOffset>122555</wp:posOffset>
                </wp:positionH>
                <wp:positionV relativeFrom="paragraph">
                  <wp:posOffset>3660140</wp:posOffset>
                </wp:positionV>
                <wp:extent cx="1876425" cy="1228725"/>
                <wp:effectExtent l="0" t="0" r="0" b="0"/>
                <wp:wrapNone/>
                <wp:docPr id="1091" name="Oval 1091"/>
                <wp:cNvGraphicFramePr/>
                <a:graphic xmlns:a="http://schemas.openxmlformats.org/drawingml/2006/main">
                  <a:graphicData uri="http://schemas.microsoft.com/office/word/2010/wordprocessingShape">
                    <wps:wsp>
                      <wps:cNvSpPr/>
                      <wps:spPr>
                        <a:xfrm>
                          <a:off x="0" y="0"/>
                          <a:ext cx="1876425" cy="12287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2F288A" id="Oval 1091" o:spid="_x0000_s1026" style="position:absolute;margin-left:9.65pt;margin-top:288.2pt;width:147.75pt;height:96.7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" filled="f" strokecolor="#243f60 [1604]" strokeweight="2pt"/>
            </w:pict>
          </mc:Fallback>
        </mc:AlternateContent>
      </w:r>
      <w:r>
        <w:rPr>
          <w:noProof/>
        </w:rPr>
        <mc:AlternateContent>
          <mc:Choice Requires="wps">
            <w:drawing>
              <wp:anchor distT="0" distB="0" distL="114300" distR="114300" simplePos="0" relativeHeight="251928576" behindDoc="0" locked="0" layoutInCell="1" allowOverlap="1" wp14:anchorId="69FEDCA3" wp14:editId="716336CC">
                <wp:simplePos x="0" y="0"/>
                <wp:positionH relativeFrom="column">
                  <wp:posOffset>1733550</wp:posOffset>
                </wp:positionH>
                <wp:positionV relativeFrom="paragraph">
                  <wp:posOffset>866775</wp:posOffset>
                </wp:positionV>
                <wp:extent cx="914400" cy="419100"/>
                <wp:effectExtent l="0" t="0" r="1270" b="0"/>
                <wp:wrapNone/>
                <wp:docPr id="1067" name="Text Box 1067"/>
                <wp:cNvGraphicFramePr/>
                <a:graphic xmlns:a="http://schemas.openxmlformats.org/drawingml/2006/main">
                  <a:graphicData uri="http://schemas.microsoft.com/office/word/2010/wordprocessingShape">
                    <wps:wsp>
                      <wps:cNvSpPr txBox="1"/>
                      <wps:spPr>
                        <a:xfrm>
                          <a:off x="0" y="0"/>
                          <a:ext cx="914400" cy="419100"/>
                        </a:xfrm>
                        <a:prstGeom prst="rect">
                          <a:avLst/>
                        </a:prstGeom>
                        <a:solidFill>
                          <a:schemeClr val="lt1"/>
                        </a:solidFill>
                        <a:ln w="6350">
                          <a:noFill/>
                        </a:ln>
                      </wps:spPr>
                      <wps:txbx>
                        <w:txbxContent>
                          <w:p w14:paraId="2E088D58" w14:textId="77777777" w:rsidR="007B05DF" w:rsidRPr="00A50017" w:rsidRDefault="007B05DF" w:rsidP="00232CEC">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FEDCA3" id="_x0000_t202" coordsize="21600,21600" o:spt="202" path="m,l,21600r21600,l21600,xe">
                <v:stroke joinstyle="miter"/>
                <v:path gradientshapeok="t" o:connecttype="rect"/>
              </v:shapetype>
              <v:shape id="Text Box 1067" o:spid="_x0000_s1026" type="#_x0000_t202" style="position:absolute;margin-left:136.5pt;margin-top:68.25pt;width:1in;height:33pt;z-index:251928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" fillcolor="white [3201]" stroked="f" strokeweight=".5pt">
                <v:textbox>
                  <w:txbxContent>
                    <w:p w14:paraId="2E088D58" w14:textId="77777777" w:rsidR="007B05DF" w:rsidRPr="00A50017" w:rsidRDefault="007B05DF" w:rsidP="00232CEC">
                      <w:r>
                        <w:t>B</w:t>
                      </w:r>
                    </w:p>
                  </w:txbxContent>
                </v:textbox>
              </v:shape>
            </w:pict>
          </mc:Fallback>
        </mc:AlternateContent>
      </w:r>
      <w:r>
        <w:rPr>
          <w:noProof/>
        </w:rPr>
        <mc:AlternateContent>
          <mc:Choice Requires="wps">
            <w:drawing>
              <wp:anchor distT="0" distB="0" distL="114300" distR="114300" simplePos="0" relativeHeight="251929600" behindDoc="0" locked="0" layoutInCell="1" allowOverlap="1" wp14:anchorId="063A2B4C" wp14:editId="009BA767">
                <wp:simplePos x="0" y="0"/>
                <wp:positionH relativeFrom="column">
                  <wp:posOffset>552450</wp:posOffset>
                </wp:positionH>
                <wp:positionV relativeFrom="paragraph">
                  <wp:posOffset>933451</wp:posOffset>
                </wp:positionV>
                <wp:extent cx="914400" cy="495300"/>
                <wp:effectExtent l="0" t="0" r="0" b="0"/>
                <wp:wrapNone/>
                <wp:docPr id="1068" name="Text Box 1068"/>
                <wp:cNvGraphicFramePr/>
                <a:graphic xmlns:a="http://schemas.openxmlformats.org/drawingml/2006/main">
                  <a:graphicData uri="http://schemas.microsoft.com/office/word/2010/wordprocessingShape">
                    <wps:wsp>
                      <wps:cNvSpPr txBox="1"/>
                      <wps:spPr>
                        <a:xfrm>
                          <a:off x="0" y="0"/>
                          <a:ext cx="914400" cy="495300"/>
                        </a:xfrm>
                        <a:prstGeom prst="rect">
                          <a:avLst/>
                        </a:prstGeom>
                        <a:solidFill>
                          <a:schemeClr val="lt1"/>
                        </a:solidFill>
                        <a:ln w="6350">
                          <a:noFill/>
                        </a:ln>
                      </wps:spPr>
                      <wps:txbx>
                        <w:txbxContent>
                          <w:p w14:paraId="1923394B" w14:textId="77777777" w:rsidR="007B05DF" w:rsidRPr="00A50017" w:rsidRDefault="007B05DF" w:rsidP="00232CEC">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3A2B4C" id="Text Box 1068" o:spid="_x0000_s1027" type="#_x0000_t202" style="position:absolute;margin-left:43.5pt;margin-top:73.5pt;width:1in;height:39pt;z-index:251929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" fillcolor="white [3201]" stroked="f" strokeweight=".5pt">
                <v:textbox>
                  <w:txbxContent>
                    <w:p w14:paraId="1923394B" w14:textId="77777777" w:rsidR="007B05DF" w:rsidRPr="00A50017" w:rsidRDefault="007B05DF" w:rsidP="00232CEC">
                      <w:r>
                        <w:t>A</w:t>
                      </w:r>
                    </w:p>
                  </w:txbxContent>
                </v:textbox>
              </v:shape>
            </w:pict>
          </mc:Fallback>
        </mc:AlternateContent>
      </w:r>
      <w:r>
        <w:rPr>
          <w:noProof/>
        </w:rPr>
        <mc:AlternateContent>
          <mc:Choice Requires="wpc">
            <w:drawing>
              <wp:inline distT="0" distB="0" distL="0" distR="0" wp14:anchorId="6E71D502" wp14:editId="2005AF95">
                <wp:extent cx="5463540" cy="3735186"/>
                <wp:effectExtent l="0" t="0" r="3810" b="0"/>
                <wp:docPr id="1090" name="Canvas 109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69" name="Straight Arrow Connector 1069"/>
                        <wps:cNvCnPr/>
                        <wps:spPr>
                          <a:xfrm>
                            <a:off x="1000125" y="504825"/>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0" name="Straight Arrow Connector 1070"/>
                        <wps:cNvCnPr/>
                        <wps:spPr>
                          <a:xfrm flipV="1">
                            <a:off x="1000125" y="866775"/>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1" name="Text Box 1071"/>
                        <wps:cNvSpPr txBox="1"/>
                        <wps:spPr>
                          <a:xfrm>
                            <a:off x="2105025" y="3000375"/>
                            <a:ext cx="509905" cy="428625"/>
                          </a:xfrm>
                          <a:prstGeom prst="rect">
                            <a:avLst/>
                          </a:prstGeom>
                          <a:solidFill>
                            <a:schemeClr val="lt1"/>
                          </a:solidFill>
                          <a:ln w="6350">
                            <a:noFill/>
                          </a:ln>
                        </wps:spPr>
                        <wps:txbx>
                          <w:txbxContent>
                            <w:p w14:paraId="7759C14B" w14:textId="77777777" w:rsidR="007B05DF" w:rsidRPr="009E7738" w:rsidRDefault="007B05DF" w:rsidP="00232CEC">
                              <w:r>
                                <w:t>0.3 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72" name="Text Box 20"/>
                        <wps:cNvSpPr txBox="1"/>
                        <wps:spPr>
                          <a:xfrm>
                            <a:off x="3180375" y="3047025"/>
                            <a:ext cx="509905" cy="428625"/>
                          </a:xfrm>
                          <a:prstGeom prst="rect">
                            <a:avLst/>
                          </a:prstGeom>
                          <a:solidFill>
                            <a:schemeClr val="lt1"/>
                          </a:solidFill>
                          <a:ln w="6350">
                            <a:noFill/>
                          </a:ln>
                        </wps:spPr>
                        <wps:txbx>
                          <w:txbxContent>
                            <w:p w14:paraId="49594C49" w14:textId="77777777" w:rsidR="007B05DF" w:rsidRDefault="007B05DF" w:rsidP="00232CEC">
                              <w:pPr>
                                <w:spacing w:after="160" w:line="256" w:lineRule="auto"/>
                                <w:rPr>
                                  <w:sz w:val="24"/>
                                  <w:szCs w:val="24"/>
                                </w:rPr>
                              </w:pPr>
                              <w:r>
                                <w:t>0.3 m</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073" name="Straight Arrow Connector 1073"/>
                        <wps:cNvCnPr/>
                        <wps:spPr>
                          <a:xfrm>
                            <a:off x="2771775" y="3276600"/>
                            <a:ext cx="138112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74" name="Straight Arrow Connector 1074"/>
                        <wps:cNvCnPr/>
                        <wps:spPr>
                          <a:xfrm flipH="1">
                            <a:off x="1485900" y="3286125"/>
                            <a:ext cx="13335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75" name="Text Box 20"/>
                        <wps:cNvSpPr txBox="1"/>
                        <wps:spPr>
                          <a:xfrm>
                            <a:off x="780075" y="1666875"/>
                            <a:ext cx="509905" cy="428625"/>
                          </a:xfrm>
                          <a:prstGeom prst="rect">
                            <a:avLst/>
                          </a:prstGeom>
                          <a:solidFill>
                            <a:schemeClr val="lt1"/>
                          </a:solidFill>
                          <a:ln w="6350">
                            <a:noFill/>
                          </a:ln>
                        </wps:spPr>
                        <wps:txbx>
                          <w:txbxContent>
                            <w:p w14:paraId="01D0780C" w14:textId="77777777" w:rsidR="007B05DF" w:rsidRDefault="007B05DF" w:rsidP="00232CEC">
                              <w:pPr>
                                <w:spacing w:after="160" w:line="256" w:lineRule="auto"/>
                                <w:rPr>
                                  <w:sz w:val="24"/>
                                  <w:szCs w:val="24"/>
                                </w:rPr>
                              </w:pPr>
                              <w:r>
                                <w:t>0.6 m</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E71D502" id="Canvas 1090" o:spid="_x0000_s1028" editas="canvas" style="width:430.2pt;height:294.1pt;mso-position-horizontal-relative:char;mso-position-vertical-relative:line" coordsize="54635,3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4635;height:37350;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1069" o:spid="_x0000_s1030" type="#_x0000_t32" style="position:absolute;left:10001;top:504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" strokecolor="#4579b8 [3044]">
                  <v:stroke endarrow="block"/>
                </v:shape>
                <v:shape id="Straight Arrow Connector 1070" o:spid="_x0000_s1031" type="#_x0000_t32" style="position:absolute;left:10001;top:8667;width:0;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" strokecolor="#4579b8 [3044]">
                  <v:stroke endarrow="block"/>
                </v:shape>
                <v:shape id="Text Box 1071" o:spid="_x0000_s1032" type="#_x0000_t202" style="position:absolute;left:21050;top:30003;width:5099;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" fillcolor="white [3201]" stroked="f" strokeweight=".5pt">
                  <v:textbox>
                    <w:txbxContent>
                      <w:p w14:paraId="7759C14B" w14:textId="77777777" w:rsidR="007B05DF" w:rsidRPr="009E7738" w:rsidRDefault="007B05DF" w:rsidP="00232CEC">
                        <w:r>
                          <w:t>0.3 m</w:t>
                        </w:r>
                      </w:p>
                    </w:txbxContent>
                  </v:textbox>
                </v:shape>
                <v:shape id="Text Box 20" o:spid="_x0000_s1033" type="#_x0000_t202" style="position:absolute;left:31803;top:30470;width:5099;height:4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" fillcolor="white [3201]" stroked="f" strokeweight=".5pt">
                  <v:textbox>
                    <w:txbxContent>
                      <w:p w14:paraId="49594C49" w14:textId="77777777" w:rsidR="007B05DF" w:rsidRDefault="007B05DF" w:rsidP="00232CEC">
                        <w:pPr>
                          <w:spacing w:after="160" w:line="256" w:lineRule="auto"/>
                          <w:rPr>
                            <w:sz w:val="24"/>
                            <w:szCs w:val="24"/>
                          </w:rPr>
                        </w:pPr>
                        <w:r>
                          <w:t>0.3 m</w:t>
                        </w:r>
                      </w:p>
                    </w:txbxContent>
                  </v:textbox>
                </v:shape>
                <v:shape id="Straight Arrow Connector 1073" o:spid="_x0000_s1034" type="#_x0000_t32" style="position:absolute;left:27717;top:32766;width:138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" strokecolor="#4579b8 [3044]">
                  <v:stroke startarrow="block" endarrow="block"/>
                </v:shape>
                <v:shape id="Straight Arrow Connector 1074" o:spid="_x0000_s1035" type="#_x0000_t32" style="position:absolute;left:14859;top:32861;width:133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" strokecolor="#4579b8 [3044]">
                  <v:stroke startarrow="block" endarrow="block"/>
                </v:shape>
                <v:shape id="Text Box 20" o:spid="_x0000_s1036" type="#_x0000_t202" style="position:absolute;left:7800;top:16668;width:5099;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" fillcolor="white [3201]" stroked="f" strokeweight=".5pt">
                  <v:textbox>
                    <w:txbxContent>
                      <w:p w14:paraId="01D0780C" w14:textId="77777777" w:rsidR="007B05DF" w:rsidRDefault="007B05DF" w:rsidP="00232CEC">
                        <w:pPr>
                          <w:spacing w:after="160" w:line="256" w:lineRule="auto"/>
                          <w:rPr>
                            <w:sz w:val="24"/>
                            <w:szCs w:val="24"/>
                          </w:rPr>
                        </w:pPr>
                        <w:r>
                          <w:t>0.6 m</w:t>
                        </w:r>
                      </w:p>
                    </w:txbxContent>
                  </v:textbox>
                </v:shape>
                <w10:anchorlock/>
              </v:group>
            </w:pict>
          </mc:Fallback>
        </mc:AlternateContent>
      </w:r>
      <w:r>
        <w:rPr>
          <w:noProof/>
        </w:rPr>
        <mc:AlternateContent>
          <mc:Choice Requires="wps">
            <w:drawing>
              <wp:anchor distT="0" distB="0" distL="114300" distR="114300" simplePos="0" relativeHeight="251934720" behindDoc="0" locked="0" layoutInCell="1" allowOverlap="1" wp14:anchorId="152D9DE8" wp14:editId="120F784B">
                <wp:simplePos x="0" y="0"/>
                <wp:positionH relativeFrom="column">
                  <wp:posOffset>1076325</wp:posOffset>
                </wp:positionH>
                <wp:positionV relativeFrom="paragraph">
                  <wp:posOffset>3067050</wp:posOffset>
                </wp:positionV>
                <wp:extent cx="781050" cy="19050"/>
                <wp:effectExtent l="0" t="0" r="19050" b="19050"/>
                <wp:wrapNone/>
                <wp:docPr id="1076" name="Straight Connector 1076"/>
                <wp:cNvGraphicFramePr/>
                <a:graphic xmlns:a="http://schemas.openxmlformats.org/drawingml/2006/main">
                  <a:graphicData uri="http://schemas.microsoft.com/office/word/2010/wordprocessingShape">
                    <wps:wsp>
                      <wps:cNvCnPr/>
                      <wps:spPr>
                        <a:xfrm flipV="1">
                          <a:off x="0" y="0"/>
                          <a:ext cx="7810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777AB" id="Straight Connector 1076" o:spid="_x0000_s1026" style="position:absolute;flip:y;z-index:251934720;visibility:visible;mso-wrap-style:square;mso-wrap-distance-left:9pt;mso-wrap-distance-top:0;mso-wrap-distance-right:9pt;mso-wrap-distance-bottom:0;mso-position-horizontal:absolute;mso-position-horizontal-relative:text;mso-position-vertical:absolute;mso-position-vertical-relative:text" from="84.75pt,241.5pt" to="146.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" strokecolor="#4579b8 [3044]"/>
            </w:pict>
          </mc:Fallback>
        </mc:AlternateContent>
      </w:r>
      <w:r>
        <w:rPr>
          <w:noProof/>
        </w:rPr>
        <mc:AlternateContent>
          <mc:Choice Requires="wps">
            <w:drawing>
              <wp:anchor distT="0" distB="0" distL="114300" distR="114300" simplePos="0" relativeHeight="251933696" behindDoc="0" locked="0" layoutInCell="1" allowOverlap="1" wp14:anchorId="768692C2" wp14:editId="23B9218D">
                <wp:simplePos x="0" y="0"/>
                <wp:positionH relativeFrom="column">
                  <wp:posOffset>1362075</wp:posOffset>
                </wp:positionH>
                <wp:positionV relativeFrom="paragraph">
                  <wp:posOffset>2762250</wp:posOffset>
                </wp:positionV>
                <wp:extent cx="342519" cy="295275"/>
                <wp:effectExtent l="0" t="0" r="635" b="9525"/>
                <wp:wrapNone/>
                <wp:docPr id="1077" name="Isosceles Triangle 1077"/>
                <wp:cNvGraphicFramePr/>
                <a:graphic xmlns:a="http://schemas.openxmlformats.org/drawingml/2006/main">
                  <a:graphicData uri="http://schemas.microsoft.com/office/word/2010/wordprocessingShape">
                    <wps:wsp>
                      <wps:cNvSpPr/>
                      <wps:spPr>
                        <a:xfrm>
                          <a:off x="0" y="0"/>
                          <a:ext cx="342519" cy="295275"/>
                        </a:xfrm>
                        <a:prstGeom prs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041FC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77" o:spid="_x0000_s1026" type="#_x0000_t5" style="position:absolute;margin-left:107.25pt;margin-top:217.5pt;width:26.95pt;height:23.25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" fillcolor="#4f81bd [3204]" stroked="f" strokeweight="2pt"/>
            </w:pict>
          </mc:Fallback>
        </mc:AlternateContent>
      </w:r>
      <w:r>
        <w:rPr>
          <w:noProof/>
        </w:rPr>
        <mc:AlternateContent>
          <mc:Choice Requires="wps">
            <w:drawing>
              <wp:anchor distT="0" distB="0" distL="114300" distR="114300" simplePos="0" relativeHeight="251932672" behindDoc="0" locked="0" layoutInCell="1" allowOverlap="1" wp14:anchorId="1048E87B" wp14:editId="580B6A62">
                <wp:simplePos x="0" y="0"/>
                <wp:positionH relativeFrom="column">
                  <wp:posOffset>4200525</wp:posOffset>
                </wp:positionH>
                <wp:positionV relativeFrom="paragraph">
                  <wp:posOffset>1666875</wp:posOffset>
                </wp:positionV>
                <wp:extent cx="914400" cy="276225"/>
                <wp:effectExtent l="0" t="0" r="0" b="9525"/>
                <wp:wrapNone/>
                <wp:docPr id="1078" name="Text Box 1078"/>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359A0A93" w14:textId="77777777" w:rsidR="007B05DF" w:rsidRPr="00A50017" w:rsidRDefault="007B05DF" w:rsidP="00232CEC">
                            <w:r>
                              <w:t xml:space="preserve">15 </w:t>
                            </w:r>
                            <w:proofErr w:type="spellStart"/>
                            <w:r>
                              <w:t>kN</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48E87B" id="Text Box 1078" o:spid="_x0000_s1037" type="#_x0000_t202" style="position:absolute;margin-left:330.75pt;margin-top:131.25pt;width:1in;height:21.75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" fillcolor="white [3201]" stroked="f" strokeweight=".5pt">
                <v:textbox>
                  <w:txbxContent>
                    <w:p w14:paraId="359A0A93" w14:textId="77777777" w:rsidR="007B05DF" w:rsidRPr="00A50017" w:rsidRDefault="007B05DF" w:rsidP="00232CEC">
                      <w:r>
                        <w:t xml:space="preserve">15 </w:t>
                      </w:r>
                      <w:proofErr w:type="spellStart"/>
                      <w:r>
                        <w:t>kN</w:t>
                      </w:r>
                      <w:proofErr w:type="spellEnd"/>
                    </w:p>
                  </w:txbxContent>
                </v:textbox>
              </v:shape>
            </w:pict>
          </mc:Fallback>
        </mc:AlternateContent>
      </w:r>
      <w:r>
        <w:rPr>
          <w:noProof/>
        </w:rPr>
        <mc:AlternateContent>
          <mc:Choice Requires="wps">
            <w:drawing>
              <wp:anchor distT="0" distB="0" distL="114300" distR="114300" simplePos="0" relativeHeight="251931648" behindDoc="0" locked="0" layoutInCell="1" allowOverlap="1" wp14:anchorId="48FD182E" wp14:editId="309569BD">
                <wp:simplePos x="0" y="0"/>
                <wp:positionH relativeFrom="column">
                  <wp:posOffset>2895600</wp:posOffset>
                </wp:positionH>
                <wp:positionV relativeFrom="paragraph">
                  <wp:posOffset>1323975</wp:posOffset>
                </wp:positionV>
                <wp:extent cx="914400" cy="438150"/>
                <wp:effectExtent l="0" t="0" r="0" b="0"/>
                <wp:wrapNone/>
                <wp:docPr id="1079" name="Text Box 1079"/>
                <wp:cNvGraphicFramePr/>
                <a:graphic xmlns:a="http://schemas.openxmlformats.org/drawingml/2006/main">
                  <a:graphicData uri="http://schemas.microsoft.com/office/word/2010/wordprocessingShape">
                    <wps:wsp>
                      <wps:cNvSpPr txBox="1"/>
                      <wps:spPr>
                        <a:xfrm>
                          <a:off x="0" y="0"/>
                          <a:ext cx="914400" cy="438150"/>
                        </a:xfrm>
                        <a:prstGeom prst="rect">
                          <a:avLst/>
                        </a:prstGeom>
                        <a:solidFill>
                          <a:schemeClr val="lt1"/>
                        </a:solidFill>
                        <a:ln w="6350">
                          <a:noFill/>
                        </a:ln>
                      </wps:spPr>
                      <wps:txbx>
                        <w:txbxContent>
                          <w:p w14:paraId="7194754E" w14:textId="77777777" w:rsidR="007B05DF" w:rsidRPr="00A50017" w:rsidRDefault="007B05DF" w:rsidP="00232CEC">
                            <w:r>
                              <w:t>50kN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FD182E" id="Text Box 1079" o:spid="_x0000_s1038" type="#_x0000_t202" style="position:absolute;margin-left:228pt;margin-top:104.25pt;width:1in;height:34.5pt;z-index:25193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" fillcolor="white [3201]" stroked="f" strokeweight=".5pt">
                <v:textbox>
                  <w:txbxContent>
                    <w:p w14:paraId="7194754E" w14:textId="77777777" w:rsidR="007B05DF" w:rsidRPr="00A50017" w:rsidRDefault="007B05DF" w:rsidP="00232CEC">
                      <w:r>
                        <w:t>50kN</w:t>
                      </w:r>
                    </w:p>
                  </w:txbxContent>
                </v:textbox>
              </v:shape>
            </w:pict>
          </mc:Fallback>
        </mc:AlternateContent>
      </w:r>
      <w:r>
        <w:rPr>
          <w:noProof/>
        </w:rPr>
        <mc:AlternateContent>
          <mc:Choice Requires="wps">
            <w:drawing>
              <wp:anchor distT="0" distB="0" distL="114300" distR="114300" simplePos="0" relativeHeight="251930624" behindDoc="0" locked="0" layoutInCell="1" allowOverlap="1" wp14:anchorId="6F064702" wp14:editId="5EDEFF47">
                <wp:simplePos x="0" y="0"/>
                <wp:positionH relativeFrom="column">
                  <wp:posOffset>4410075</wp:posOffset>
                </wp:positionH>
                <wp:positionV relativeFrom="paragraph">
                  <wp:posOffset>2781300</wp:posOffset>
                </wp:positionV>
                <wp:extent cx="914400" cy="495300"/>
                <wp:effectExtent l="0" t="0" r="0" b="0"/>
                <wp:wrapNone/>
                <wp:docPr id="1080" name="Text Box 1080"/>
                <wp:cNvGraphicFramePr/>
                <a:graphic xmlns:a="http://schemas.openxmlformats.org/drawingml/2006/main">
                  <a:graphicData uri="http://schemas.microsoft.com/office/word/2010/wordprocessingShape">
                    <wps:wsp>
                      <wps:cNvSpPr txBox="1"/>
                      <wps:spPr>
                        <a:xfrm>
                          <a:off x="0" y="0"/>
                          <a:ext cx="914400" cy="495300"/>
                        </a:xfrm>
                        <a:prstGeom prst="rect">
                          <a:avLst/>
                        </a:prstGeom>
                        <a:solidFill>
                          <a:schemeClr val="lt1"/>
                        </a:solidFill>
                        <a:ln w="6350">
                          <a:noFill/>
                        </a:ln>
                      </wps:spPr>
                      <wps:txbx>
                        <w:txbxContent>
                          <w:p w14:paraId="67652240" w14:textId="77777777" w:rsidR="007B05DF" w:rsidRPr="00A50017" w:rsidRDefault="007B05DF" w:rsidP="00232CEC">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64702" id="Text Box 1080" o:spid="_x0000_s1039" type="#_x0000_t202" style="position:absolute;margin-left:347.25pt;margin-top:219pt;width:1in;height:39pt;z-index:25193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" fillcolor="white [3201]" stroked="f" strokeweight=".5pt">
                <v:textbox>
                  <w:txbxContent>
                    <w:p w14:paraId="67652240" w14:textId="77777777" w:rsidR="007B05DF" w:rsidRPr="00A50017" w:rsidRDefault="007B05DF" w:rsidP="00232CEC">
                      <w:r>
                        <w:t>D</w:t>
                      </w:r>
                    </w:p>
                  </w:txbxContent>
                </v:textbox>
              </v:shape>
            </w:pict>
          </mc:Fallback>
        </mc:AlternateContent>
      </w:r>
      <w:r>
        <w:rPr>
          <w:noProof/>
        </w:rPr>
        <mc:AlternateContent>
          <mc:Choice Requires="wps">
            <w:drawing>
              <wp:anchor distT="0" distB="0" distL="114300" distR="114300" simplePos="0" relativeHeight="251919360" behindDoc="0" locked="0" layoutInCell="1" allowOverlap="1" wp14:anchorId="2BF421D5" wp14:editId="4FC2B674">
                <wp:simplePos x="0" y="0"/>
                <wp:positionH relativeFrom="column">
                  <wp:posOffset>1162050</wp:posOffset>
                </wp:positionH>
                <wp:positionV relativeFrom="paragraph">
                  <wp:posOffset>2609850</wp:posOffset>
                </wp:positionV>
                <wp:extent cx="914400" cy="466725"/>
                <wp:effectExtent l="0" t="0" r="2540" b="9525"/>
                <wp:wrapNone/>
                <wp:docPr id="1081" name="Text Box 1081"/>
                <wp:cNvGraphicFramePr/>
                <a:graphic xmlns:a="http://schemas.openxmlformats.org/drawingml/2006/main">
                  <a:graphicData uri="http://schemas.microsoft.com/office/word/2010/wordprocessingShape">
                    <wps:wsp>
                      <wps:cNvSpPr txBox="1"/>
                      <wps:spPr>
                        <a:xfrm>
                          <a:off x="0" y="0"/>
                          <a:ext cx="914400" cy="466725"/>
                        </a:xfrm>
                        <a:prstGeom prst="rect">
                          <a:avLst/>
                        </a:prstGeom>
                        <a:solidFill>
                          <a:schemeClr val="lt1"/>
                        </a:solidFill>
                        <a:ln w="6350">
                          <a:noFill/>
                        </a:ln>
                      </wps:spPr>
                      <wps:txbx>
                        <w:txbxContent>
                          <w:p w14:paraId="2DDFE743" w14:textId="77777777" w:rsidR="007B05DF" w:rsidRPr="00A50017" w:rsidRDefault="007B05DF" w:rsidP="00232CEC">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421D5" id="Text Box 1081" o:spid="_x0000_s1040" type="#_x0000_t202" style="position:absolute;margin-left:91.5pt;margin-top:205.5pt;width:1in;height:36.75pt;z-index:251919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" fillcolor="white [3201]" stroked="f" strokeweight=".5pt">
                <v:textbox>
                  <w:txbxContent>
                    <w:p w14:paraId="2DDFE743" w14:textId="77777777" w:rsidR="007B05DF" w:rsidRPr="00A50017" w:rsidRDefault="007B05DF" w:rsidP="00232CEC">
                      <w:r>
                        <w:t>C</w:t>
                      </w:r>
                    </w:p>
                  </w:txbxContent>
                </v:textbox>
              </v:shape>
            </w:pict>
          </mc:Fallback>
        </mc:AlternateContent>
      </w:r>
      <w:r>
        <w:rPr>
          <w:noProof/>
        </w:rPr>
        <mc:AlternateContent>
          <mc:Choice Requires="wps">
            <w:drawing>
              <wp:anchor distT="0" distB="0" distL="114300" distR="114300" simplePos="0" relativeHeight="251927552" behindDoc="0" locked="0" layoutInCell="1" allowOverlap="1" wp14:anchorId="7BDE6451" wp14:editId="1DBB7203">
                <wp:simplePos x="0" y="0"/>
                <wp:positionH relativeFrom="column">
                  <wp:posOffset>819150</wp:posOffset>
                </wp:positionH>
                <wp:positionV relativeFrom="paragraph">
                  <wp:posOffset>161925</wp:posOffset>
                </wp:positionV>
                <wp:extent cx="914400" cy="381000"/>
                <wp:effectExtent l="0" t="0" r="0" b="0"/>
                <wp:wrapNone/>
                <wp:docPr id="1082" name="Text Box 1082"/>
                <wp:cNvGraphicFramePr/>
                <a:graphic xmlns:a="http://schemas.openxmlformats.org/drawingml/2006/main">
                  <a:graphicData uri="http://schemas.microsoft.com/office/word/2010/wordprocessingShape">
                    <wps:wsp>
                      <wps:cNvSpPr txBox="1"/>
                      <wps:spPr>
                        <a:xfrm>
                          <a:off x="0" y="0"/>
                          <a:ext cx="914400" cy="381000"/>
                        </a:xfrm>
                        <a:prstGeom prst="rect">
                          <a:avLst/>
                        </a:prstGeom>
                        <a:solidFill>
                          <a:schemeClr val="lt1"/>
                        </a:solidFill>
                        <a:ln w="6350">
                          <a:noFill/>
                        </a:ln>
                      </wps:spPr>
                      <wps:txbx>
                        <w:txbxContent>
                          <w:p w14:paraId="01B7D268" w14:textId="77777777" w:rsidR="007B05DF" w:rsidRPr="00A50017" w:rsidRDefault="007B05DF" w:rsidP="00232CEC">
                            <w:proofErr w:type="spellStart"/>
                            <w:r>
                              <w:t>d</w:t>
                            </w:r>
                            <w:r w:rsidRPr="00A50017">
                              <w:rPr>
                                <w:vertAlign w:val="subscript"/>
                              </w:rPr>
                              <w:t>AB</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DE6451" id="Text Box 1082" o:spid="_x0000_s1041" type="#_x0000_t202" style="position:absolute;margin-left:64.5pt;margin-top:12.75pt;width:1in;height:30pt;z-index:251927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" fillcolor="white [3201]" stroked="f" strokeweight=".5pt">
                <v:textbox>
                  <w:txbxContent>
                    <w:p w14:paraId="01B7D268" w14:textId="77777777" w:rsidR="007B05DF" w:rsidRPr="00A50017" w:rsidRDefault="007B05DF" w:rsidP="00232CEC">
                      <w:proofErr w:type="spellStart"/>
                      <w:r>
                        <w:t>d</w:t>
                      </w:r>
                      <w:r w:rsidRPr="00A50017">
                        <w:rPr>
                          <w:vertAlign w:val="subscript"/>
                        </w:rPr>
                        <w:t>AB</w:t>
                      </w:r>
                      <w:proofErr w:type="spellEnd"/>
                    </w:p>
                  </w:txbxContent>
                </v:textbox>
              </v:shape>
            </w:pict>
          </mc:Fallback>
        </mc:AlternateContent>
      </w:r>
      <w:r>
        <w:rPr>
          <w:noProof/>
        </w:rPr>
        <mc:AlternateContent>
          <mc:Choice Requires="wps">
            <w:drawing>
              <wp:anchor distT="0" distB="0" distL="114300" distR="114300" simplePos="0" relativeHeight="251926528" behindDoc="0" locked="0" layoutInCell="1" allowOverlap="1" wp14:anchorId="3B1196DC" wp14:editId="2CD5517C">
                <wp:simplePos x="0" y="0"/>
                <wp:positionH relativeFrom="column">
                  <wp:posOffset>-57150</wp:posOffset>
                </wp:positionH>
                <wp:positionV relativeFrom="paragraph">
                  <wp:posOffset>276225</wp:posOffset>
                </wp:positionV>
                <wp:extent cx="533400" cy="333375"/>
                <wp:effectExtent l="0" t="0" r="0" b="9525"/>
                <wp:wrapNone/>
                <wp:docPr id="1083" name="Text Box 1083"/>
                <wp:cNvGraphicFramePr/>
                <a:graphic xmlns:a="http://schemas.openxmlformats.org/drawingml/2006/main">
                  <a:graphicData uri="http://schemas.microsoft.com/office/word/2010/wordprocessingShape">
                    <wps:wsp>
                      <wps:cNvSpPr txBox="1"/>
                      <wps:spPr>
                        <a:xfrm>
                          <a:off x="0" y="0"/>
                          <a:ext cx="533400" cy="333375"/>
                        </a:xfrm>
                        <a:prstGeom prst="rect">
                          <a:avLst/>
                        </a:prstGeom>
                        <a:solidFill>
                          <a:schemeClr val="lt1"/>
                        </a:solidFill>
                        <a:ln w="6350">
                          <a:noFill/>
                        </a:ln>
                      </wps:spPr>
                      <wps:txbx>
                        <w:txbxContent>
                          <w:p w14:paraId="040F83D3" w14:textId="77777777" w:rsidR="007B05DF" w:rsidRPr="00A50017" w:rsidRDefault="007B05DF" w:rsidP="00232CEC">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196DC" id="Text Box 1083" o:spid="_x0000_s1042" type="#_x0000_t202" style="position:absolute;margin-left:-4.5pt;margin-top:21.75pt;width:42pt;height:26.2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" fillcolor="white [3201]" stroked="f" strokeweight=".5pt">
                <v:textbox>
                  <w:txbxContent>
                    <w:p w14:paraId="040F83D3" w14:textId="77777777" w:rsidR="007B05DF" w:rsidRPr="00A50017" w:rsidRDefault="007B05DF" w:rsidP="00232CEC">
                      <w:r>
                        <w:t>P</w:t>
                      </w:r>
                    </w:p>
                  </w:txbxContent>
                </v:textbox>
              </v:shape>
            </w:pict>
          </mc:Fallback>
        </mc:AlternateContent>
      </w:r>
      <w:r>
        <w:rPr>
          <w:noProof/>
        </w:rPr>
        <mc:AlternateContent>
          <mc:Choice Requires="wps">
            <w:drawing>
              <wp:anchor distT="0" distB="0" distL="114300" distR="114300" simplePos="0" relativeHeight="251925504" behindDoc="0" locked="0" layoutInCell="1" allowOverlap="1" wp14:anchorId="0EA3DA8A" wp14:editId="3F03A777">
                <wp:simplePos x="0" y="0"/>
                <wp:positionH relativeFrom="column">
                  <wp:posOffset>4200525</wp:posOffset>
                </wp:positionH>
                <wp:positionV relativeFrom="paragraph">
                  <wp:posOffset>1962150</wp:posOffset>
                </wp:positionV>
                <wp:extent cx="0" cy="714375"/>
                <wp:effectExtent l="76200" t="0" r="57150" b="47625"/>
                <wp:wrapNone/>
                <wp:docPr id="1084" name="Straight Arrow Connector 1084"/>
                <wp:cNvGraphicFramePr/>
                <a:graphic xmlns:a="http://schemas.openxmlformats.org/drawingml/2006/main">
                  <a:graphicData uri="http://schemas.microsoft.com/office/word/2010/wordprocessingShape">
                    <wps:wsp>
                      <wps:cNvCnPr/>
                      <wps:spPr>
                        <a:xfrm>
                          <a:off x="0" y="0"/>
                          <a:ext cx="0"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8BE7FA" id="Straight Arrow Connector 1084" o:spid="_x0000_s1026" type="#_x0000_t32" style="position:absolute;margin-left:330.75pt;margin-top:154.5pt;width:0;height:56.25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" strokecolor="#4579b8 [3044]">
                <v:stroke endarrow="block"/>
              </v:shape>
            </w:pict>
          </mc:Fallback>
        </mc:AlternateContent>
      </w:r>
      <w:r>
        <w:rPr>
          <w:noProof/>
        </w:rPr>
        <mc:AlternateContent>
          <mc:Choice Requires="wps">
            <w:drawing>
              <wp:anchor distT="0" distB="0" distL="114300" distR="114300" simplePos="0" relativeHeight="251924480" behindDoc="0" locked="0" layoutInCell="1" allowOverlap="1" wp14:anchorId="0A3C5713" wp14:editId="47E53B62">
                <wp:simplePos x="0" y="0"/>
                <wp:positionH relativeFrom="column">
                  <wp:posOffset>2809875</wp:posOffset>
                </wp:positionH>
                <wp:positionV relativeFrom="paragraph">
                  <wp:posOffset>1571624</wp:posOffset>
                </wp:positionV>
                <wp:extent cx="0" cy="1076325"/>
                <wp:effectExtent l="76200" t="0" r="57150" b="47625"/>
                <wp:wrapNone/>
                <wp:docPr id="1085" name="Straight Arrow Connector 1085"/>
                <wp:cNvGraphicFramePr/>
                <a:graphic xmlns:a="http://schemas.openxmlformats.org/drawingml/2006/main">
                  <a:graphicData uri="http://schemas.microsoft.com/office/word/2010/wordprocessingShape">
                    <wps:wsp>
                      <wps:cNvCnPr/>
                      <wps:spPr>
                        <a:xfrm>
                          <a:off x="0" y="0"/>
                          <a:ext cx="0" cy="1076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66DD59" id="Straight Arrow Connector 1085" o:spid="_x0000_s1026" type="#_x0000_t32" style="position:absolute;margin-left:221.25pt;margin-top:123.75pt;width:0;height:84.75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" strokecolor="#4579b8 [3044]">
                <v:stroke endarrow="block"/>
              </v:shape>
            </w:pict>
          </mc:Fallback>
        </mc:AlternateContent>
      </w:r>
      <w:r>
        <w:rPr>
          <w:noProof/>
        </w:rPr>
        <mc:AlternateContent>
          <mc:Choice Requires="wps">
            <w:drawing>
              <wp:anchor distT="0" distB="0" distL="114300" distR="114300" simplePos="0" relativeHeight="251923456" behindDoc="0" locked="0" layoutInCell="1" allowOverlap="1" wp14:anchorId="40240361" wp14:editId="40A285D7">
                <wp:simplePos x="0" y="0"/>
                <wp:positionH relativeFrom="column">
                  <wp:posOffset>-28575</wp:posOffset>
                </wp:positionH>
                <wp:positionV relativeFrom="paragraph">
                  <wp:posOffset>800100</wp:posOffset>
                </wp:positionV>
                <wp:extent cx="514350" cy="0"/>
                <wp:effectExtent l="38100" t="76200" r="0" b="95250"/>
                <wp:wrapNone/>
                <wp:docPr id="1086" name="Straight Arrow Connector 1086"/>
                <wp:cNvGraphicFramePr/>
                <a:graphic xmlns:a="http://schemas.openxmlformats.org/drawingml/2006/main">
                  <a:graphicData uri="http://schemas.microsoft.com/office/word/2010/wordprocessingShape">
                    <wps:wsp>
                      <wps:cNvCnPr/>
                      <wps:spPr>
                        <a:xfrm flipH="1">
                          <a:off x="0" y="0"/>
                          <a:ext cx="5143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C81DA49" id="Straight Arrow Connector 1086" o:spid="_x0000_s1026" type="#_x0000_t32" style="position:absolute;margin-left:-2.25pt;margin-top:63pt;width:40.5pt;height:0;flip:x;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922432" behindDoc="0" locked="0" layoutInCell="1" allowOverlap="1" wp14:anchorId="35F56EA2" wp14:editId="23A21B6A">
                <wp:simplePos x="0" y="0"/>
                <wp:positionH relativeFrom="column">
                  <wp:posOffset>590550</wp:posOffset>
                </wp:positionH>
                <wp:positionV relativeFrom="paragraph">
                  <wp:posOffset>800100</wp:posOffset>
                </wp:positionV>
                <wp:extent cx="1028700" cy="45719"/>
                <wp:effectExtent l="0" t="0" r="19050" b="12065"/>
                <wp:wrapNone/>
                <wp:docPr id="1087" name="Rectangle 1087"/>
                <wp:cNvGraphicFramePr/>
                <a:graphic xmlns:a="http://schemas.openxmlformats.org/drawingml/2006/main">
                  <a:graphicData uri="http://schemas.microsoft.com/office/word/2010/wordprocessingShape">
                    <wps:wsp>
                      <wps:cNvSpPr/>
                      <wps:spPr>
                        <a:xfrm>
                          <a:off x="0" y="0"/>
                          <a:ext cx="1028700" cy="457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ABB11" id="Rectangle 1087" o:spid="_x0000_s1026" style="position:absolute;margin-left:46.5pt;margin-top:63pt;width:81pt;height:3.6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" filled="f" strokecolor="#243f60 [1604]" strokeweight="2pt"/>
            </w:pict>
          </mc:Fallback>
        </mc:AlternateContent>
      </w:r>
      <w:r>
        <w:rPr>
          <w:noProof/>
        </w:rPr>
        <mc:AlternateContent>
          <mc:Choice Requires="wps">
            <w:drawing>
              <wp:anchor distT="0" distB="0" distL="114300" distR="114300" simplePos="0" relativeHeight="251921408" behindDoc="0" locked="0" layoutInCell="1" allowOverlap="1" wp14:anchorId="1D026DD4" wp14:editId="013C19F6">
                <wp:simplePos x="0" y="0"/>
                <wp:positionH relativeFrom="column">
                  <wp:posOffset>1409700</wp:posOffset>
                </wp:positionH>
                <wp:positionV relativeFrom="paragraph">
                  <wp:posOffset>2657475</wp:posOffset>
                </wp:positionV>
                <wp:extent cx="2828925" cy="247650"/>
                <wp:effectExtent l="0" t="0" r="28575" b="19050"/>
                <wp:wrapNone/>
                <wp:docPr id="1088" name="Rectangle 1088"/>
                <wp:cNvGraphicFramePr/>
                <a:graphic xmlns:a="http://schemas.openxmlformats.org/drawingml/2006/main">
                  <a:graphicData uri="http://schemas.microsoft.com/office/word/2010/wordprocessingShape">
                    <wps:wsp>
                      <wps:cNvSpPr/>
                      <wps:spPr>
                        <a:xfrm>
                          <a:off x="0" y="0"/>
                          <a:ext cx="2828925" cy="247650"/>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F2C0D" id="Rectangle 1088" o:spid="_x0000_s1026" style="position:absolute;margin-left:111pt;margin-top:209.25pt;width:222.75pt;height:19.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" strokecolor="#243f60 [1604]" strokeweight="2pt">
                <v:fill r:id="rId21" o:title="" recolor="t" rotate="t" type="tile"/>
              </v:rect>
            </w:pict>
          </mc:Fallback>
        </mc:AlternateContent>
      </w:r>
    </w:p>
    <w:p w14:paraId="4EFB9F1C" w14:textId="77777777" w:rsidR="00232CEC" w:rsidRDefault="00232CEC" w:rsidP="00232CEC">
      <w:pPr>
        <w:pStyle w:val="ListParagraph"/>
        <w:spacing w:line="360" w:lineRule="auto"/>
        <w:ind w:left="0"/>
        <w:jc w:val="both"/>
        <w:rPr>
          <w:rFonts w:ascii="Times New Roman" w:hAnsi="Times New Roman" w:cs="Times New Roman"/>
          <w:b/>
          <w:bCs/>
          <w:sz w:val="24"/>
          <w:szCs w:val="24"/>
          <w:lang w:val="el-GR"/>
        </w:rPr>
      </w:pP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41888" behindDoc="0" locked="0" layoutInCell="1" allowOverlap="1" wp14:anchorId="79BCB1D4" wp14:editId="56FF0C73">
                <wp:simplePos x="0" y="0"/>
                <wp:positionH relativeFrom="column">
                  <wp:posOffset>1638300</wp:posOffset>
                </wp:positionH>
                <wp:positionV relativeFrom="paragraph">
                  <wp:posOffset>18415</wp:posOffset>
                </wp:positionV>
                <wp:extent cx="236220" cy="419100"/>
                <wp:effectExtent l="0" t="0" r="0" b="0"/>
                <wp:wrapNone/>
                <wp:docPr id="1098" name="Text Box 1098"/>
                <wp:cNvGraphicFramePr/>
                <a:graphic xmlns:a="http://schemas.openxmlformats.org/drawingml/2006/main">
                  <a:graphicData uri="http://schemas.microsoft.com/office/word/2010/wordprocessingShape">
                    <wps:wsp>
                      <wps:cNvSpPr txBox="1"/>
                      <wps:spPr>
                        <a:xfrm>
                          <a:off x="0" y="0"/>
                          <a:ext cx="236220" cy="419100"/>
                        </a:xfrm>
                        <a:prstGeom prst="rect">
                          <a:avLst/>
                        </a:prstGeom>
                        <a:solidFill>
                          <a:schemeClr val="lt1"/>
                        </a:solidFill>
                        <a:ln w="6350">
                          <a:noFill/>
                        </a:ln>
                      </wps:spPr>
                      <wps:txbx>
                        <w:txbxContent>
                          <w:p w14:paraId="6240F74A" w14:textId="77777777" w:rsidR="007B05DF" w:rsidRPr="00F24ADC" w:rsidRDefault="007B05DF" w:rsidP="00232CEC">
                            <w: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BCB1D4" id="Text Box 1098" o:spid="_x0000_s1043" type="#_x0000_t202" style="position:absolute;left:0;text-align:left;margin-left:129pt;margin-top:1.45pt;width:18.6pt;height:33pt;z-index:251941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" fillcolor="white [3201]" stroked="f" strokeweight=".5pt">
                <v:textbox>
                  <w:txbxContent>
                    <w:p w14:paraId="6240F74A" w14:textId="77777777" w:rsidR="007B05DF" w:rsidRPr="00F24ADC" w:rsidRDefault="007B05DF" w:rsidP="00232CEC">
                      <w:r>
                        <w:t>t</w:t>
                      </w:r>
                    </w:p>
                  </w:txbxContent>
                </v:textbox>
              </v:shape>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42912" behindDoc="0" locked="0" layoutInCell="1" allowOverlap="1" wp14:anchorId="118D7584" wp14:editId="7AE20558">
                <wp:simplePos x="0" y="0"/>
                <wp:positionH relativeFrom="column">
                  <wp:posOffset>609600</wp:posOffset>
                </wp:positionH>
                <wp:positionV relativeFrom="paragraph">
                  <wp:posOffset>6350</wp:posOffset>
                </wp:positionV>
                <wp:extent cx="236220" cy="314325"/>
                <wp:effectExtent l="0" t="0" r="0" b="9525"/>
                <wp:wrapNone/>
                <wp:docPr id="1099" name="Text Box 1099"/>
                <wp:cNvGraphicFramePr/>
                <a:graphic xmlns:a="http://schemas.openxmlformats.org/drawingml/2006/main">
                  <a:graphicData uri="http://schemas.microsoft.com/office/word/2010/wordprocessingShape">
                    <wps:wsp>
                      <wps:cNvSpPr txBox="1"/>
                      <wps:spPr>
                        <a:xfrm>
                          <a:off x="0" y="0"/>
                          <a:ext cx="236220" cy="314325"/>
                        </a:xfrm>
                        <a:prstGeom prst="rect">
                          <a:avLst/>
                        </a:prstGeom>
                        <a:solidFill>
                          <a:schemeClr val="lt1"/>
                        </a:solidFill>
                        <a:ln w="6350">
                          <a:noFill/>
                        </a:ln>
                      </wps:spPr>
                      <wps:txbx>
                        <w:txbxContent>
                          <w:p w14:paraId="715BC735" w14:textId="77777777" w:rsidR="007B05DF" w:rsidRPr="00F24ADC" w:rsidRDefault="007B05DF" w:rsidP="00232CEC">
                            <w: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8D7584" id="Text Box 1099" o:spid="_x0000_s1044" type="#_x0000_t202" style="position:absolute;left:0;text-align:left;margin-left:48pt;margin-top:.5pt;width:18.6pt;height:24.75pt;z-index:251942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" fillcolor="white [3201]" stroked="f" strokeweight=".5pt">
                <v:textbox>
                  <w:txbxContent>
                    <w:p w14:paraId="715BC735" w14:textId="77777777" w:rsidR="007B05DF" w:rsidRPr="00F24ADC" w:rsidRDefault="007B05DF" w:rsidP="00232CEC">
                      <w:r>
                        <w:t>t</w:t>
                      </w:r>
                    </w:p>
                  </w:txbxContent>
                </v:textbox>
              </v:shape>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37792" behindDoc="0" locked="0" layoutInCell="1" allowOverlap="1" wp14:anchorId="4BF3EA3E" wp14:editId="676E2E4E">
                <wp:simplePos x="0" y="0"/>
                <wp:positionH relativeFrom="column">
                  <wp:posOffset>845820</wp:posOffset>
                </wp:positionH>
                <wp:positionV relativeFrom="paragraph">
                  <wp:posOffset>218440</wp:posOffset>
                </wp:positionV>
                <wp:extent cx="114300" cy="581025"/>
                <wp:effectExtent l="0" t="0" r="19050" b="28575"/>
                <wp:wrapNone/>
                <wp:docPr id="1093" name="Rectangle 1093"/>
                <wp:cNvGraphicFramePr/>
                <a:graphic xmlns:a="http://schemas.openxmlformats.org/drawingml/2006/main">
                  <a:graphicData uri="http://schemas.microsoft.com/office/word/2010/wordprocessingShape">
                    <wps:wsp>
                      <wps:cNvSpPr/>
                      <wps:spPr>
                        <a:xfrm>
                          <a:off x="0" y="0"/>
                          <a:ext cx="11430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55B8F" id="Rectangle 1093" o:spid="_x0000_s1026" style="position:absolute;margin-left:66.6pt;margin-top:17.2pt;width:9pt;height:45.7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" fillcolor="#4f81bd [3204]" strokecolor="#243f60 [1604]" strokeweight="2pt"/>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38816" behindDoc="0" locked="0" layoutInCell="1" allowOverlap="1" wp14:anchorId="08F341C1" wp14:editId="772E2D4D">
                <wp:simplePos x="0" y="0"/>
                <wp:positionH relativeFrom="column">
                  <wp:posOffset>1389380</wp:posOffset>
                </wp:positionH>
                <wp:positionV relativeFrom="paragraph">
                  <wp:posOffset>217170</wp:posOffset>
                </wp:positionV>
                <wp:extent cx="114300" cy="581025"/>
                <wp:effectExtent l="0" t="0" r="0" b="0"/>
                <wp:wrapNone/>
                <wp:docPr id="1094" name="Rectangle 1094"/>
                <wp:cNvGraphicFramePr/>
                <a:graphic xmlns:a="http://schemas.openxmlformats.org/drawingml/2006/main">
                  <a:graphicData uri="http://schemas.microsoft.com/office/word/2010/wordprocessingShape">
                    <wps:wsp>
                      <wps:cNvSpPr/>
                      <wps:spPr>
                        <a:xfrm>
                          <a:off x="0" y="0"/>
                          <a:ext cx="11430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9C437" id="Rectangle 1094" o:spid="_x0000_s1026" style="position:absolute;margin-left:109.4pt;margin-top:17.1pt;width:9pt;height:45.7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" fillcolor="#4f81bd [3204]" strokecolor="#243f60 [1604]" strokeweight="2pt"/>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39840" behindDoc="0" locked="0" layoutInCell="1" allowOverlap="1" wp14:anchorId="418CD8E9" wp14:editId="536A38E3">
                <wp:simplePos x="0" y="0"/>
                <wp:positionH relativeFrom="column">
                  <wp:posOffset>1114425</wp:posOffset>
                </wp:positionH>
                <wp:positionV relativeFrom="paragraph">
                  <wp:posOffset>7620</wp:posOffset>
                </wp:positionV>
                <wp:extent cx="114300" cy="581025"/>
                <wp:effectExtent l="0" t="0" r="0" b="0"/>
                <wp:wrapNone/>
                <wp:docPr id="1095" name="Rectangle 1095"/>
                <wp:cNvGraphicFramePr/>
                <a:graphic xmlns:a="http://schemas.openxmlformats.org/drawingml/2006/main">
                  <a:graphicData uri="http://schemas.microsoft.com/office/word/2010/wordprocessingShape">
                    <wps:wsp>
                      <wps:cNvSpPr/>
                      <wps:spPr>
                        <a:xfrm>
                          <a:off x="0" y="0"/>
                          <a:ext cx="11430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F83B2" id="Rectangle 1095" o:spid="_x0000_s1026" style="position:absolute;margin-left:87.75pt;margin-top:.6pt;width:9pt;height:45.75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" fillcolor="#4f81bd [3204]" strokecolor="#243f60 [1604]" strokeweight="2pt"/>
            </w:pict>
          </mc:Fallback>
        </mc:AlternateContent>
      </w:r>
    </w:p>
    <w:p w14:paraId="2613DB60" w14:textId="77777777" w:rsidR="00232CEC" w:rsidRDefault="00232CEC" w:rsidP="00232CEC">
      <w:pPr>
        <w:pStyle w:val="ListParagraph"/>
        <w:spacing w:line="360" w:lineRule="auto"/>
        <w:ind w:left="0"/>
        <w:jc w:val="both"/>
        <w:rPr>
          <w:lang w:val="el-GR"/>
        </w:rPr>
      </w:pP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40864" behindDoc="0" locked="0" layoutInCell="1" allowOverlap="1" wp14:anchorId="2D1538EE" wp14:editId="2235BB7C">
                <wp:simplePos x="0" y="0"/>
                <wp:positionH relativeFrom="column">
                  <wp:posOffset>857250</wp:posOffset>
                </wp:positionH>
                <wp:positionV relativeFrom="paragraph">
                  <wp:posOffset>3175</wp:posOffset>
                </wp:positionV>
                <wp:extent cx="675300" cy="15262"/>
                <wp:effectExtent l="0" t="0" r="0" b="0"/>
                <wp:wrapNone/>
                <wp:docPr id="1097" name="Straight Connector 1097"/>
                <wp:cNvGraphicFramePr/>
                <a:graphic xmlns:a="http://schemas.openxmlformats.org/drawingml/2006/main">
                  <a:graphicData uri="http://schemas.microsoft.com/office/word/2010/wordprocessingShape">
                    <wps:wsp>
                      <wps:cNvCnPr/>
                      <wps:spPr>
                        <a:xfrm flipV="1">
                          <a:off x="0" y="0"/>
                          <a:ext cx="675300" cy="15262"/>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5C8EAB9" id="Straight Connector 1097" o:spid="_x0000_s1026" style="position:absolute;flip:y;z-index:251940864;visibility:visible;mso-wrap-style:square;mso-wrap-distance-left:9pt;mso-wrap-distance-top:0;mso-wrap-distance-right:9pt;mso-wrap-distance-bottom:0;mso-position-horizontal:absolute;mso-position-horizontal-relative:text;mso-position-vertical:absolute;mso-position-vertical-relative:text" from="67.5pt,.25pt" to="12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" strokecolor="black [3200]" strokeweight="3pt">
                <v:shadow on="t" color="black" opacity="22937f" origin=",.5" offset="0,.63889mm"/>
              </v:line>
            </w:pict>
          </mc:Fallback>
        </mc:AlternateContent>
      </w:r>
      <w:r w:rsidRPr="00200F02">
        <w:rPr>
          <w:rFonts w:ascii="Times New Roman" w:hAnsi="Times New Roman" w:cs="Times New Roman"/>
          <w:b/>
          <w:bCs/>
          <w:noProof/>
          <w:sz w:val="24"/>
          <w:szCs w:val="24"/>
          <w:lang w:val="el-GR"/>
        </w:rPr>
        <mc:AlternateContent>
          <mc:Choice Requires="wps">
            <w:drawing>
              <wp:anchor distT="0" distB="0" distL="114300" distR="114300" simplePos="0" relativeHeight="251936768" behindDoc="0" locked="0" layoutInCell="1" allowOverlap="1" wp14:anchorId="0266404B" wp14:editId="27BD3239">
                <wp:simplePos x="0" y="0"/>
                <wp:positionH relativeFrom="column">
                  <wp:posOffset>0</wp:posOffset>
                </wp:positionH>
                <wp:positionV relativeFrom="paragraph">
                  <wp:posOffset>323850</wp:posOffset>
                </wp:positionV>
                <wp:extent cx="2362200" cy="1371600"/>
                <wp:effectExtent l="0" t="0" r="0" b="0"/>
                <wp:wrapNone/>
                <wp:docPr id="1092" name="Oval 1092"/>
                <wp:cNvGraphicFramePr/>
                <a:graphic xmlns:a="http://schemas.openxmlformats.org/drawingml/2006/main">
                  <a:graphicData uri="http://schemas.microsoft.com/office/word/2010/wordprocessingShape">
                    <wps:wsp>
                      <wps:cNvSpPr/>
                      <wps:spPr>
                        <a:xfrm>
                          <a:off x="0" y="0"/>
                          <a:ext cx="2362200" cy="13716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ACF93E" id="Oval 1092" o:spid="_x0000_s1026" style="position:absolute;margin-left:0;margin-top:25.5pt;width:186pt;height:108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" filled="f" stroked="f" strokeweight="2pt"/>
            </w:pict>
          </mc:Fallback>
        </mc:AlternateContent>
      </w:r>
    </w:p>
    <w:p w14:paraId="62D3C26C" w14:textId="77777777" w:rsidR="00232CEC" w:rsidRDefault="00232CEC" w:rsidP="00232CEC">
      <w:pPr>
        <w:pStyle w:val="Caption"/>
        <w:rPr>
          <w:lang w:val="el-GR"/>
        </w:rPr>
      </w:pPr>
      <w:r>
        <w:rPr>
          <w:rFonts w:ascii="Times New Roman" w:hAnsi="Times New Roman" w:cs="Times New Roman"/>
          <w:b w:val="0"/>
          <w:bCs w:val="0"/>
          <w:noProof/>
          <w:sz w:val="24"/>
          <w:szCs w:val="24"/>
          <w:lang w:val="el-GR" w:eastAsia="el-GR"/>
        </w:rPr>
        <w:drawing>
          <wp:inline distT="0" distB="0" distL="0" distR="0" wp14:anchorId="203C784C" wp14:editId="4ADFBFF2">
            <wp:extent cx="1752600" cy="2771775"/>
            <wp:effectExtent l="0" t="0" r="0" b="0"/>
            <wp:docPr id="6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2771775"/>
                    </a:xfrm>
                    <a:prstGeom prst="rect">
                      <a:avLst/>
                    </a:prstGeom>
                    <a:noFill/>
                    <a:ln>
                      <a:noFill/>
                    </a:ln>
                  </pic:spPr>
                </pic:pic>
              </a:graphicData>
            </a:graphic>
          </wp:inline>
        </w:drawing>
      </w:r>
    </w:p>
    <w:p w14:paraId="70D68D30" w14:textId="77777777" w:rsidR="00232CEC" w:rsidRDefault="00232CEC" w:rsidP="00232CEC">
      <w:pPr>
        <w:pStyle w:val="Caption"/>
        <w:rPr>
          <w:lang w:val="el-GR"/>
        </w:rPr>
      </w:pPr>
    </w:p>
    <w:p w14:paraId="71F3501D" w14:textId="77777777" w:rsidR="00232CEC" w:rsidRPr="00365748" w:rsidRDefault="00232CEC" w:rsidP="00232CEC">
      <w:pPr>
        <w:pStyle w:val="Caption"/>
        <w:rPr>
          <w:rFonts w:ascii="Times New Roman" w:hAnsi="Times New Roman" w:cs="Times New Roman"/>
          <w:sz w:val="24"/>
          <w:szCs w:val="24"/>
          <w:lang w:val="el-GR"/>
        </w:rPr>
      </w:pPr>
      <w:bookmarkStart w:id="10" w:name="_Toc39136989"/>
      <w:r w:rsidRPr="00BC13D1">
        <w:rPr>
          <w:lang w:val="el-GR"/>
        </w:rPr>
        <w:t xml:space="preserve">Σχ. 1- </w:t>
      </w:r>
      <w:r w:rsidRPr="00BC13D1">
        <w:rPr>
          <w:lang w:val="el-GR"/>
        </w:rPr>
        <w:fldChar w:fldCharType="begin"/>
      </w:r>
      <w:r w:rsidRPr="00BC13D1">
        <w:rPr>
          <w:lang w:val="el-GR"/>
        </w:rPr>
        <w:instrText xml:space="preserve"> </w:instrText>
      </w:r>
      <w:r>
        <w:instrText>SEQ</w:instrText>
      </w:r>
      <w:r w:rsidRPr="00BC13D1">
        <w:rPr>
          <w:lang w:val="el-GR"/>
        </w:rPr>
        <w:instrText xml:space="preserve"> Σχ._1- \* </w:instrText>
      </w:r>
      <w:r>
        <w:instrText>ARABIC</w:instrText>
      </w:r>
      <w:r w:rsidRPr="00BC13D1">
        <w:rPr>
          <w:lang w:val="el-GR"/>
        </w:rPr>
        <w:instrText xml:space="preserve"> </w:instrText>
      </w:r>
      <w:r w:rsidRPr="00BC13D1">
        <w:rPr>
          <w:lang w:val="el-GR"/>
        </w:rPr>
        <w:fldChar w:fldCharType="separate"/>
      </w:r>
      <w:r w:rsidRPr="00232CEC">
        <w:rPr>
          <w:noProof/>
          <w:lang w:val="el-GR"/>
        </w:rPr>
        <w:t>8</w:t>
      </w:r>
      <w:r w:rsidRPr="00BC13D1">
        <w:rPr>
          <w:lang w:val="el-GR"/>
        </w:rPr>
        <w:fldChar w:fldCharType="end"/>
      </w:r>
      <w:r w:rsidRPr="00542ACF">
        <w:rPr>
          <w:rFonts w:ascii="Times New Roman" w:hAnsi="Times New Roman" w:cs="Times New Roman"/>
          <w:sz w:val="24"/>
          <w:szCs w:val="24"/>
          <w:lang w:val="el-GR"/>
        </w:rPr>
        <w:t xml:space="preserve">  </w:t>
      </w:r>
      <w:r w:rsidRPr="00BC13D1">
        <w:rPr>
          <w:lang w:val="el-GR"/>
        </w:rPr>
        <w:t>Βραχίονας υπό φόρτιση</w:t>
      </w:r>
      <w:bookmarkEnd w:id="10"/>
    </w:p>
    <w:p w14:paraId="1E55551C" w14:textId="77777777" w:rsidR="00232CEC" w:rsidRPr="00542ACF" w:rsidRDefault="00232CEC" w:rsidP="00232CEC">
      <w:pPr>
        <w:pStyle w:val="ListParagraph"/>
        <w:spacing w:line="360" w:lineRule="auto"/>
        <w:ind w:left="0"/>
        <w:jc w:val="both"/>
        <w:rPr>
          <w:rFonts w:ascii="Times New Roman" w:hAnsi="Times New Roman" w:cs="Times New Roman"/>
          <w:b/>
          <w:bCs/>
          <w:sz w:val="24"/>
          <w:szCs w:val="24"/>
          <w:lang w:val="el-GR"/>
        </w:rPr>
      </w:pPr>
      <w:r w:rsidRPr="00542ACF">
        <w:rPr>
          <w:rFonts w:ascii="Times New Roman" w:hAnsi="Times New Roman" w:cs="Times New Roman"/>
          <w:b/>
          <w:bCs/>
          <w:sz w:val="24"/>
          <w:szCs w:val="24"/>
          <w:lang w:val="el-GR"/>
        </w:rPr>
        <w:lastRenderedPageBreak/>
        <w:t>Επίλυση</w:t>
      </w:r>
    </w:p>
    <w:p w14:paraId="4AAECE4A" w14:textId="77777777" w:rsidR="00232CEC" w:rsidRDefault="00232CEC" w:rsidP="00232CEC">
      <w:pPr>
        <w:pStyle w:val="ListParagraph"/>
        <w:spacing w:line="360" w:lineRule="auto"/>
        <w:ind w:left="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 </w:t>
      </w:r>
      <w:r w:rsidRPr="00542ACF">
        <w:rPr>
          <w:rFonts w:ascii="Times New Roman" w:hAnsi="Times New Roman" w:cs="Times New Roman"/>
          <w:sz w:val="24"/>
          <w:szCs w:val="24"/>
          <w:lang w:val="el-GR"/>
        </w:rPr>
        <w:t>Στατική ανάλυση της κατασκευής</w:t>
      </w:r>
    </w:p>
    <w:p w14:paraId="2F2CD2C9" w14:textId="77777777" w:rsidR="00232CEC" w:rsidRPr="00542ACF" w:rsidRDefault="00232CEC" w:rsidP="00232CEC">
      <w:pPr>
        <w:pStyle w:val="ListParagraph"/>
        <w:spacing w:line="360" w:lineRule="auto"/>
        <w:ind w:left="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Οι αντιδράσεις στο στήριγμα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συμβολίζονται με </w:t>
      </w:r>
      <w:proofErr w:type="spellStart"/>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x</w:t>
      </w:r>
      <w:proofErr w:type="spellEnd"/>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y</w:t>
      </w:r>
      <w:r w:rsidRPr="00542ACF">
        <w:rPr>
          <w:rFonts w:ascii="Times New Roman" w:hAnsi="Times New Roman" w:cs="Times New Roman"/>
          <w:sz w:val="24"/>
          <w:szCs w:val="24"/>
          <w:lang w:val="el-GR"/>
        </w:rPr>
        <w:t xml:space="preserve"> . Από το θεώρημα των ροπών ως προς τον  άξονα στο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και ισορροπία δυνάμεων στις κατευθύνσεις  </w:t>
      </w:r>
      <w:r w:rsidRPr="00542ACF">
        <w:rPr>
          <w:rFonts w:ascii="Times New Roman" w:hAnsi="Times New Roman" w:cs="Times New Roman"/>
          <w:sz w:val="24"/>
          <w:szCs w:val="24"/>
        </w:rPr>
        <w:t>x</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y</w:t>
      </w:r>
      <w:r w:rsidRPr="00542ACF">
        <w:rPr>
          <w:rFonts w:ascii="Times New Roman" w:hAnsi="Times New Roman" w:cs="Times New Roman"/>
          <w:sz w:val="24"/>
          <w:szCs w:val="24"/>
          <w:lang w:val="el-GR"/>
        </w:rPr>
        <w:t xml:space="preserve"> υπολογίζουμε τα </w:t>
      </w:r>
      <w:r w:rsidRPr="00542ACF">
        <w:rPr>
          <w:rFonts w:ascii="Times New Roman" w:hAnsi="Times New Roman" w:cs="Times New Roman"/>
          <w:sz w:val="24"/>
          <w:szCs w:val="24"/>
        </w:rPr>
        <w:t>P</w:t>
      </w:r>
      <w:r w:rsidRPr="00542ACF">
        <w:rPr>
          <w:rFonts w:ascii="Times New Roman" w:hAnsi="Times New Roman" w:cs="Times New Roman"/>
          <w:sz w:val="24"/>
          <w:szCs w:val="24"/>
          <w:lang w:val="el-GR"/>
        </w:rPr>
        <w:t xml:space="preserve">, </w:t>
      </w:r>
      <w:proofErr w:type="spellStart"/>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x</w:t>
      </w:r>
      <w:proofErr w:type="spellEnd"/>
      <w:r w:rsidRPr="00542ACF">
        <w:rPr>
          <w:rFonts w:ascii="Times New Roman" w:hAnsi="Times New Roman" w:cs="Times New Roman"/>
          <w:sz w:val="24"/>
          <w:szCs w:val="24"/>
          <w:lang w:val="el-GR"/>
        </w:rPr>
        <w:t>,</w:t>
      </w:r>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y</w:t>
      </w:r>
      <w:r w:rsidRPr="00542ACF">
        <w:rPr>
          <w:rFonts w:ascii="Times New Roman" w:hAnsi="Times New Roman" w:cs="Times New Roman"/>
          <w:sz w:val="24"/>
          <w:szCs w:val="24"/>
          <w:lang w:val="el-GR"/>
        </w:rPr>
        <w:t xml:space="preserve"> και βρίσκουμε</w:t>
      </w:r>
      <w:r w:rsidRPr="00542ACF">
        <w:rPr>
          <w:rStyle w:val="FootnoteReference"/>
          <w:rFonts w:ascii="Times New Roman" w:hAnsi="Times New Roman" w:cs="Times New Roman"/>
          <w:sz w:val="24"/>
          <w:szCs w:val="24"/>
          <w:lang w:val="el-GR"/>
        </w:rPr>
        <w:footnoteReference w:id="2"/>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P</w:t>
      </w:r>
      <w:r w:rsidRPr="00542ACF">
        <w:rPr>
          <w:rFonts w:ascii="Times New Roman" w:hAnsi="Times New Roman" w:cs="Times New Roman"/>
          <w:sz w:val="24"/>
          <w:szCs w:val="24"/>
          <w:lang w:val="el-GR"/>
        </w:rPr>
        <w:t xml:space="preserve">=40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w:t>
      </w:r>
      <w:proofErr w:type="spellStart"/>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x</w:t>
      </w:r>
      <w:proofErr w:type="spellEnd"/>
      <w:r w:rsidRPr="00542ACF">
        <w:rPr>
          <w:rFonts w:ascii="Times New Roman" w:hAnsi="Times New Roman" w:cs="Times New Roman"/>
          <w:sz w:val="24"/>
          <w:szCs w:val="24"/>
          <w:lang w:val="el-GR"/>
        </w:rPr>
        <w:t xml:space="preserve">=40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y</w:t>
      </w:r>
      <w:r w:rsidRPr="00542ACF">
        <w:rPr>
          <w:rFonts w:ascii="Times New Roman" w:hAnsi="Times New Roman" w:cs="Times New Roman"/>
          <w:sz w:val="24"/>
          <w:szCs w:val="24"/>
          <w:lang w:val="el-GR"/>
        </w:rPr>
        <w:t xml:space="preserve">=65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Για τη ράβδο ΑΒ, ο συντελεστής ασφαλείας είναι 3.3 οπότε η επιτρεπόμενη τάση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04D37392" wp14:editId="3F05548C">
            <wp:extent cx="314325" cy="1428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σ</m:t>
            </m:r>
          </m:e>
          <m:sub>
            <m:r>
              <w:rPr>
                <w:rFonts w:ascii="Cambria Math" w:hAnsi="Cambria Math" w:cs="Times New Roman"/>
                <w:sz w:val="24"/>
                <w:szCs w:val="24"/>
                <w:lang w:val="el-GR"/>
              </w:rPr>
              <m:t>επ</m:t>
            </m:r>
          </m:sub>
        </m:sSub>
      </m:oMath>
      <w:r>
        <w:rPr>
          <w:rFonts w:ascii="Times New Roman" w:hAnsi="Times New Roman" w:cs="Times New Roman"/>
          <w:sz w:val="24"/>
          <w:szCs w:val="24"/>
          <w:lang w:val="el-GR"/>
        </w:rPr>
        <w:t xml:space="preserve"> </w:t>
      </w:r>
      <w:r w:rsidRPr="00542ACF">
        <w:rPr>
          <w:rFonts w:ascii="Times New Roman" w:hAnsi="Times New Roman" w:cs="Times New Roman"/>
          <w:sz w:val="24"/>
          <w:szCs w:val="24"/>
          <w:lang w:val="el-GR"/>
        </w:rPr>
        <w:t xml:space="preserve">είναι </w:t>
      </w:r>
    </w:p>
    <w:p w14:paraId="659F440E" w14:textId="77777777" w:rsidR="00232CEC" w:rsidRPr="00542ACF" w:rsidRDefault="00232CEC" w:rsidP="00232CEC">
      <w:pPr>
        <w:jc w:val="both"/>
        <w:rPr>
          <w:rFonts w:ascii="Times New Roman" w:hAnsi="Times New Roman" w:cs="Times New Roman"/>
          <w:i/>
          <w:iCs/>
          <w:sz w:val="24"/>
          <w:szCs w:val="24"/>
        </w:rPr>
      </w:pPr>
      <w:r>
        <w:rPr>
          <w:noProof/>
        </w:rPr>
        <w:drawing>
          <wp:inline distT="0" distB="0" distL="0" distR="0" wp14:anchorId="4A8954A7" wp14:editId="118163B0">
            <wp:extent cx="2305050" cy="3238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323850"/>
                    </a:xfrm>
                    <a:prstGeom prst="rect">
                      <a:avLst/>
                    </a:prstGeom>
                    <a:noFill/>
                    <a:ln>
                      <a:noFill/>
                    </a:ln>
                  </pic:spPr>
                </pic:pic>
              </a:graphicData>
            </a:graphic>
          </wp:inline>
        </w:drawing>
      </w:r>
    </w:p>
    <w:p w14:paraId="2A02C187" w14:textId="77777777" w:rsidR="00232CEC" w:rsidRPr="00542ACF" w:rsidRDefault="00232CEC" w:rsidP="00232CEC">
      <w:pPr>
        <w:jc w:val="both"/>
        <w:rPr>
          <w:rFonts w:ascii="Times New Roman" w:hAnsi="Times New Roman" w:cs="Times New Roman"/>
          <w:i/>
          <w:iCs/>
          <w:sz w:val="24"/>
          <w:szCs w:val="24"/>
          <w:lang w:val="el-GR"/>
        </w:rPr>
      </w:pPr>
    </w:p>
    <w:p w14:paraId="46C715DC" w14:textId="77777777" w:rsidR="00232CEC" w:rsidRPr="00542ACF" w:rsidRDefault="00232CEC" w:rsidP="00232CEC">
      <w:pPr>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Το εμβαδόν της διατομής</w:t>
      </w:r>
      <w:r>
        <w:rPr>
          <w:rFonts w:ascii="Times New Roman" w:hAnsi="Times New Roman" w:cs="Times New Roman"/>
          <w:sz w:val="24"/>
          <w:szCs w:val="24"/>
          <w:lang w:val="el-GR"/>
        </w:rPr>
        <w:t>,</w:t>
      </w:r>
      <w:r w:rsidRPr="00542ACF">
        <w:rPr>
          <w:rFonts w:ascii="Times New Roman" w:hAnsi="Times New Roman" w:cs="Times New Roman"/>
          <w:sz w:val="24"/>
          <w:szCs w:val="24"/>
          <w:lang w:val="el-GR"/>
        </w:rPr>
        <w:t xml:space="preserve"> για να αντέξει το φορτίο των 40 κΝ, πρέπει να ισούται με</w:t>
      </w:r>
      <w:r w:rsidRPr="00415352">
        <w:rPr>
          <w:rFonts w:ascii="Times New Roman" w:hAnsi="Times New Roman" w:cs="Times New Roman"/>
          <w:sz w:val="24"/>
          <w:szCs w:val="24"/>
          <w:lang w:val="el-GR"/>
        </w:rPr>
        <w:t>:</w:t>
      </w:r>
      <w:r w:rsidRPr="00542ACF">
        <w:rPr>
          <w:rFonts w:ascii="Times New Roman" w:hAnsi="Times New Roman" w:cs="Times New Roman"/>
          <w:sz w:val="24"/>
          <w:szCs w:val="24"/>
          <w:lang w:val="el-GR"/>
        </w:rPr>
        <w:t xml:space="preserve"> </w:t>
      </w:r>
    </w:p>
    <w:p w14:paraId="5E9E6D24" w14:textId="77777777" w:rsidR="00232CEC" w:rsidRPr="00542ACF" w:rsidRDefault="00232CEC" w:rsidP="00232CEC">
      <w:pPr>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2BDA0253" wp14:editId="6597E425">
            <wp:extent cx="2171700" cy="3714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0" cy="3714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0F184FE9" wp14:editId="32BE69C6">
            <wp:extent cx="2171700" cy="3714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0" cy="3714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και η διάμετρος της ράβδου ΑΒ ισούται με :</w:t>
      </w:r>
    </w:p>
    <w:p w14:paraId="7ECDDE35" w14:textId="77777777" w:rsidR="00232CEC" w:rsidRPr="00542ACF" w:rsidRDefault="00232CEC" w:rsidP="00232CEC">
      <w:pPr>
        <w:jc w:val="both"/>
        <w:rPr>
          <w:rFonts w:ascii="Times New Roman" w:hAnsi="Times New Roman" w:cs="Times New Roman"/>
          <w:sz w:val="24"/>
          <w:szCs w:val="24"/>
        </w:rPr>
      </w:pPr>
      <w:r>
        <w:rPr>
          <w:noProof/>
        </w:rPr>
        <w:drawing>
          <wp:inline distT="0" distB="0" distL="0" distR="0" wp14:anchorId="4DEC9963" wp14:editId="08C5373F">
            <wp:extent cx="2571750" cy="4381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1750" cy="438150"/>
                    </a:xfrm>
                    <a:prstGeom prst="rect">
                      <a:avLst/>
                    </a:prstGeom>
                    <a:noFill/>
                    <a:ln>
                      <a:noFill/>
                    </a:ln>
                  </pic:spPr>
                </pic:pic>
              </a:graphicData>
            </a:graphic>
          </wp:inline>
        </w:drawing>
      </w:r>
    </w:p>
    <w:p w14:paraId="3AD2992E" w14:textId="77777777" w:rsidR="00232CEC" w:rsidRPr="00542ACF" w:rsidRDefault="00232CEC" w:rsidP="00232CEC">
      <w:pPr>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Για τον πείρο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ισχύει</w:t>
      </w:r>
    </w:p>
    <w:p w14:paraId="3C4B525A" w14:textId="77777777" w:rsidR="00232CEC" w:rsidRPr="00542ACF" w:rsidRDefault="00232CEC" w:rsidP="00232CEC">
      <w:pPr>
        <w:jc w:val="both"/>
        <w:rPr>
          <w:rFonts w:ascii="Times New Roman" w:hAnsi="Times New Roman" w:cs="Times New Roman"/>
          <w:i/>
          <w:iCs/>
          <w:sz w:val="24"/>
          <w:szCs w:val="24"/>
        </w:rPr>
      </w:pPr>
      <w:r>
        <w:rPr>
          <w:noProof/>
        </w:rPr>
        <w:drawing>
          <wp:inline distT="0" distB="0" distL="0" distR="0" wp14:anchorId="10E51BEB" wp14:editId="406CCA68">
            <wp:extent cx="2276475" cy="3333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76475" cy="333375"/>
                    </a:xfrm>
                    <a:prstGeom prst="rect">
                      <a:avLst/>
                    </a:prstGeom>
                    <a:noFill/>
                    <a:ln>
                      <a:noFill/>
                    </a:ln>
                  </pic:spPr>
                </pic:pic>
              </a:graphicData>
            </a:graphic>
          </wp:inline>
        </w:drawing>
      </w:r>
    </w:p>
    <w:p w14:paraId="30A31BF7" w14:textId="77777777" w:rsidR="00232CEC" w:rsidRPr="00542ACF" w:rsidRDefault="00232CEC" w:rsidP="00232CEC">
      <w:pPr>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πείρος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είναι σε διπλή διάτμηση οπότε </w:t>
      </w:r>
    </w:p>
    <w:p w14:paraId="7C74A154" w14:textId="77777777" w:rsidR="00232CEC" w:rsidRPr="00542ACF" w:rsidRDefault="00232CEC" w:rsidP="00232CEC">
      <w:pPr>
        <w:jc w:val="both"/>
        <w:rPr>
          <w:rFonts w:ascii="Times New Roman" w:hAnsi="Times New Roman" w:cs="Times New Roman"/>
          <w:i/>
          <w:iCs/>
          <w:sz w:val="24"/>
          <w:szCs w:val="24"/>
        </w:rPr>
      </w:pPr>
      <w:r>
        <w:rPr>
          <w:noProof/>
        </w:rPr>
        <w:drawing>
          <wp:inline distT="0" distB="0" distL="0" distR="0" wp14:anchorId="289DCEED" wp14:editId="49181717">
            <wp:extent cx="533400" cy="4095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409575"/>
                    </a:xfrm>
                    <a:prstGeom prst="rect">
                      <a:avLst/>
                    </a:prstGeom>
                    <a:noFill/>
                    <a:ln>
                      <a:noFill/>
                    </a:ln>
                  </pic:spPr>
                </pic:pic>
              </a:graphicData>
            </a:graphic>
          </wp:inline>
        </w:drawing>
      </w:r>
    </w:p>
    <w:p w14:paraId="215E021D" w14:textId="77777777" w:rsidR="00232CEC" w:rsidRPr="00542ACF" w:rsidRDefault="00232CEC" w:rsidP="00232CEC">
      <w:pPr>
        <w:pStyle w:val="ListParagraph"/>
        <w:spacing w:line="360" w:lineRule="auto"/>
        <w:ind w:left="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Το φορτίο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υπολογίζεται από τις τιμές των </w:t>
      </w:r>
      <w:proofErr w:type="spellStart"/>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x</w:t>
      </w:r>
      <w:proofErr w:type="spellEnd"/>
      <w:r w:rsidRPr="00542ACF">
        <w:rPr>
          <w:rFonts w:ascii="Times New Roman" w:hAnsi="Times New Roman" w:cs="Times New Roman"/>
          <w:sz w:val="24"/>
          <w:szCs w:val="24"/>
          <w:lang w:val="el-GR"/>
        </w:rPr>
        <w:t>,</w:t>
      </w:r>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y</w:t>
      </w:r>
      <w:r w:rsidRPr="00542ACF">
        <w:rPr>
          <w:rFonts w:ascii="Times New Roman" w:hAnsi="Times New Roman" w:cs="Times New Roman"/>
          <w:sz w:val="24"/>
          <w:szCs w:val="24"/>
          <w:lang w:val="el-GR"/>
        </w:rPr>
        <w:t xml:space="preserve">, από το Πυθαγόρειο Θεώρημα δηλαδή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3C3AA1A6" wp14:editId="30584468">
            <wp:extent cx="1771650" cy="2095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2095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45452139" wp14:editId="08186093">
            <wp:extent cx="1771650" cy="2095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2095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2E83C9E9" w14:textId="77777777" w:rsidR="00232CEC" w:rsidRPr="00542ACF" w:rsidRDefault="00232CEC" w:rsidP="00232CEC">
      <w:pPr>
        <w:pStyle w:val="ListParagraph"/>
        <w:spacing w:line="360" w:lineRule="auto"/>
        <w:ind w:left="0"/>
        <w:jc w:val="both"/>
        <w:rPr>
          <w:rFonts w:ascii="Times New Roman" w:hAnsi="Times New Roman" w:cs="Times New Roman"/>
          <w:i/>
          <w:iCs/>
          <w:sz w:val="24"/>
          <w:szCs w:val="24"/>
          <w:lang w:val="el-GR"/>
        </w:rPr>
      </w:pPr>
      <w:r w:rsidRPr="00542ACF">
        <w:rPr>
          <w:rFonts w:ascii="Times New Roman" w:hAnsi="Times New Roman" w:cs="Times New Roman"/>
          <w:sz w:val="24"/>
          <w:szCs w:val="24"/>
          <w:lang w:val="el-GR"/>
        </w:rPr>
        <w:t xml:space="preserve">Οπότε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2A3DAB37" wp14:editId="1ADE1F38">
            <wp:extent cx="1666875" cy="457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4572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566070B3" wp14:editId="4CD05633">
            <wp:extent cx="1666875" cy="457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4572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ή  </w:t>
      </w:r>
      <w:r w:rsidRPr="00542ACF">
        <w:rPr>
          <w:rFonts w:ascii="Times New Roman" w:hAnsi="Times New Roman" w:cs="Times New Roman"/>
          <w:sz w:val="24"/>
          <w:szCs w:val="24"/>
        </w:rPr>
        <w:t>A</w:t>
      </w:r>
      <w:r w:rsidRPr="00542ACF">
        <w:rPr>
          <w:rFonts w:ascii="Times New Roman" w:hAnsi="Times New Roman" w:cs="Times New Roman"/>
          <w:sz w:val="24"/>
          <w:szCs w:val="24"/>
          <w:lang w:val="el-GR"/>
        </w:rPr>
        <w:t xml:space="preserve">=360 </w:t>
      </w:r>
      <w:r w:rsidRPr="00542ACF">
        <w:rPr>
          <w:rFonts w:ascii="Times New Roman" w:hAnsi="Times New Roman" w:cs="Times New Roman"/>
          <w:sz w:val="24"/>
          <w:szCs w:val="24"/>
        </w:rPr>
        <w:t>mm</w:t>
      </w:r>
      <w:r w:rsidRPr="00542ACF">
        <w:rPr>
          <w:rFonts w:ascii="Times New Roman" w:hAnsi="Times New Roman" w:cs="Times New Roman"/>
          <w:sz w:val="24"/>
          <w:szCs w:val="24"/>
          <w:vertAlign w:val="superscript"/>
          <w:lang w:val="el-GR"/>
        </w:rPr>
        <w:t>2</w:t>
      </w:r>
    </w:p>
    <w:p w14:paraId="10E5AC0A" w14:textId="77777777" w:rsidR="00232CEC" w:rsidRPr="00542ACF" w:rsidRDefault="00232CEC" w:rsidP="00232CEC">
      <w:pPr>
        <w:pStyle w:val="ListParagraph"/>
        <w:spacing w:line="360" w:lineRule="auto"/>
        <w:ind w:left="0"/>
        <w:jc w:val="both"/>
        <w:rPr>
          <w:rFonts w:ascii="Times New Roman" w:hAnsi="Times New Roman" w:cs="Times New Roman"/>
          <w:i/>
          <w:iCs/>
          <w:sz w:val="24"/>
          <w:szCs w:val="24"/>
          <w:lang w:val="el-GR"/>
        </w:rPr>
      </w:pPr>
      <w:r w:rsidRPr="00542ACF">
        <w:rPr>
          <w:rFonts w:ascii="Times New Roman" w:hAnsi="Times New Roman" w:cs="Times New Roman"/>
          <w:sz w:val="24"/>
          <w:szCs w:val="24"/>
          <w:lang w:val="el-GR"/>
        </w:rPr>
        <w:t xml:space="preserve">Και η διάμετρος της ράβδου ΑΒ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6F87ADD4" wp14:editId="43248CE9">
            <wp:extent cx="1771650" cy="4381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4381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6C3E99E3" wp14:editId="38A2921A">
            <wp:extent cx="1771650" cy="4381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4381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5605BE8B" w14:textId="77777777" w:rsidR="00232CEC" w:rsidRPr="00542ACF" w:rsidRDefault="00232CEC" w:rsidP="00232CE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lastRenderedPageBreak/>
        <w:t xml:space="preserve">Στο εμπόριο διατίθεται χαλύβδινοι πείροι </w:t>
      </w:r>
      <w:r>
        <w:rPr>
          <w:rFonts w:ascii="Times New Roman" w:hAnsi="Times New Roman" w:cs="Times New Roman"/>
          <w:sz w:val="24"/>
          <w:szCs w:val="24"/>
          <w:lang w:val="el-GR"/>
        </w:rPr>
        <w:t xml:space="preserve">διαμέτρου </w:t>
      </w:r>
      <w:r w:rsidRPr="00542ACF">
        <w:rPr>
          <w:rFonts w:ascii="Times New Roman" w:hAnsi="Times New Roman" w:cs="Times New Roman"/>
          <w:sz w:val="24"/>
          <w:szCs w:val="24"/>
          <w:lang w:val="el-GR"/>
        </w:rPr>
        <w:t xml:space="preserve">22 </w:t>
      </w:r>
      <w:r w:rsidRPr="00542ACF">
        <w:rPr>
          <w:rFonts w:ascii="Times New Roman" w:hAnsi="Times New Roman" w:cs="Times New Roman"/>
          <w:sz w:val="24"/>
          <w:szCs w:val="24"/>
        </w:rPr>
        <w:t>mm</w:t>
      </w:r>
      <w:r>
        <w:rPr>
          <w:rFonts w:ascii="Times New Roman" w:hAnsi="Times New Roman" w:cs="Times New Roman"/>
          <w:sz w:val="24"/>
          <w:szCs w:val="24"/>
          <w:lang w:val="el-GR"/>
        </w:rPr>
        <w:t>, τους</w:t>
      </w:r>
      <w:r w:rsidRPr="00542ACF">
        <w:rPr>
          <w:rFonts w:ascii="Times New Roman" w:hAnsi="Times New Roman" w:cs="Times New Roman"/>
          <w:sz w:val="24"/>
          <w:szCs w:val="24"/>
          <w:lang w:val="el-GR"/>
        </w:rPr>
        <w:t xml:space="preserve"> οποίο</w:t>
      </w:r>
      <w:r>
        <w:rPr>
          <w:rFonts w:ascii="Times New Roman" w:hAnsi="Times New Roman" w:cs="Times New Roman"/>
          <w:sz w:val="24"/>
          <w:szCs w:val="24"/>
          <w:lang w:val="el-GR"/>
        </w:rPr>
        <w:t>υς</w:t>
      </w:r>
      <w:r w:rsidRPr="00542ACF">
        <w:rPr>
          <w:rFonts w:ascii="Times New Roman" w:hAnsi="Times New Roman" w:cs="Times New Roman"/>
          <w:sz w:val="24"/>
          <w:szCs w:val="24"/>
          <w:lang w:val="el-GR"/>
        </w:rPr>
        <w:t xml:space="preserve"> πρέπει να παραγγείλουμε για την κατασκευή.</w:t>
      </w:r>
    </w:p>
    <w:p w14:paraId="356BBC34" w14:textId="77777777" w:rsidR="00232CEC" w:rsidRPr="00542ACF" w:rsidRDefault="00232CEC" w:rsidP="00232CE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Όταν η διάμετρος του πείρου είναι 22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το ονομαστικό εμβαδόν έδρασης του βραχίονα είναι 22</w:t>
      </w:r>
      <w:r w:rsidRPr="00542ACF">
        <w:rPr>
          <w:rFonts w:ascii="Times New Roman" w:hAnsi="Times New Roman" w:cs="Times New Roman"/>
          <w:sz w:val="24"/>
          <w:szCs w:val="24"/>
        </w:rPr>
        <w:t>t</w:t>
      </w:r>
      <w:r w:rsidRPr="00542ACF">
        <w:rPr>
          <w:rFonts w:ascii="Times New Roman" w:hAnsi="Times New Roman" w:cs="Times New Roman"/>
          <w:sz w:val="24"/>
          <w:szCs w:val="24"/>
          <w:lang w:val="el-GR"/>
        </w:rPr>
        <w:t xml:space="preserve"> . Το εφαρμοζόμενο φορτίο ισούται με το ήμισυ του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δηλαδή 76.3/2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και για επιτρεπτή </w:t>
      </w:r>
      <w:r w:rsidRPr="00415352">
        <w:rPr>
          <w:rFonts w:ascii="Times New Roman" w:hAnsi="Times New Roman" w:cs="Times New Roman"/>
          <w:i/>
          <w:iCs/>
          <w:sz w:val="24"/>
          <w:szCs w:val="24"/>
          <w:lang w:val="el-GR"/>
        </w:rPr>
        <w:t>ορθή</w:t>
      </w:r>
      <w:r w:rsidRPr="00542ACF">
        <w:rPr>
          <w:rFonts w:ascii="Times New Roman" w:hAnsi="Times New Roman" w:cs="Times New Roman"/>
          <w:sz w:val="24"/>
          <w:szCs w:val="24"/>
          <w:lang w:val="el-GR"/>
        </w:rPr>
        <w:t xml:space="preserve">  τάση 300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ισχύει</w:t>
      </w:r>
      <w:r w:rsidRPr="00542ACF">
        <w:rPr>
          <w:rStyle w:val="FootnoteReference"/>
          <w:rFonts w:ascii="Times New Roman" w:hAnsi="Times New Roman" w:cs="Times New Roman"/>
          <w:sz w:val="24"/>
          <w:szCs w:val="24"/>
          <w:lang w:val="el-GR"/>
        </w:rPr>
        <w:footnoteReference w:id="3"/>
      </w:r>
    </w:p>
    <w:p w14:paraId="011FEB57" w14:textId="77777777" w:rsidR="00232CEC" w:rsidRPr="00542ACF" w:rsidRDefault="00232CEC" w:rsidP="00232CEC">
      <w:pPr>
        <w:spacing w:line="360" w:lineRule="auto"/>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4FCBB401" wp14:editId="54C56BEB">
            <wp:extent cx="1028700" cy="4191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34CA033E" wp14:editId="44EB3871">
            <wp:extent cx="1028700" cy="419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0EE11581" wp14:editId="6C02B028">
            <wp:extent cx="1819275" cy="4476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9275" cy="4476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Pr>
          <w:noProof/>
        </w:rPr>
        <w:drawing>
          <wp:inline distT="0" distB="0" distL="0" distR="0" wp14:anchorId="3E2CD482" wp14:editId="58E1614E">
            <wp:extent cx="1819275" cy="4476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9275" cy="4476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134736A8" w14:textId="004198C2" w:rsidR="00232CEC" w:rsidRPr="00D7162D" w:rsidRDefault="00232CEC" w:rsidP="00D7162D">
      <w:pPr>
        <w:spacing w:line="360" w:lineRule="auto"/>
        <w:rPr>
          <w:rFonts w:ascii="Times New Roman" w:hAnsi="Times New Roman" w:cs="Times New Roman"/>
          <w:sz w:val="24"/>
          <w:szCs w:val="24"/>
          <w:u w:val="single"/>
          <w:lang w:val="el-GR"/>
        </w:rPr>
      </w:pPr>
      <w:r w:rsidRPr="00542ACF">
        <w:rPr>
          <w:rFonts w:ascii="Times New Roman" w:hAnsi="Times New Roman" w:cs="Times New Roman"/>
          <w:sz w:val="24"/>
          <w:szCs w:val="24"/>
          <w:lang w:val="el-GR"/>
        </w:rPr>
        <w:t>Οπότε 22</w:t>
      </w:r>
      <w:r w:rsidRPr="00542ACF">
        <w:rPr>
          <w:rFonts w:ascii="Times New Roman" w:hAnsi="Times New Roman" w:cs="Times New Roman"/>
          <w:sz w:val="24"/>
          <w:szCs w:val="24"/>
        </w:rPr>
        <w:t>t</w:t>
      </w:r>
      <w:r w:rsidRPr="00542ACF">
        <w:rPr>
          <w:rFonts w:ascii="Times New Roman" w:hAnsi="Times New Roman" w:cs="Times New Roman"/>
          <w:sz w:val="24"/>
          <w:szCs w:val="24"/>
          <w:lang w:val="el-GR"/>
        </w:rPr>
        <w:t xml:space="preserve">=172.2 ή </w:t>
      </w:r>
      <w:r w:rsidRPr="00542ACF">
        <w:rPr>
          <w:rFonts w:ascii="Times New Roman" w:hAnsi="Times New Roman" w:cs="Times New Roman"/>
          <w:sz w:val="24"/>
          <w:szCs w:val="24"/>
          <w:u w:val="single"/>
        </w:rPr>
        <w:t>t</w:t>
      </w:r>
      <w:r w:rsidRPr="00542ACF">
        <w:rPr>
          <w:rFonts w:ascii="Times New Roman" w:hAnsi="Times New Roman" w:cs="Times New Roman"/>
          <w:sz w:val="24"/>
          <w:szCs w:val="24"/>
          <w:u w:val="single"/>
          <w:lang w:val="el-GR"/>
        </w:rPr>
        <w:t xml:space="preserve">=5.78 </w:t>
      </w:r>
      <w:r w:rsidRPr="00542ACF">
        <w:rPr>
          <w:rFonts w:ascii="Times New Roman" w:hAnsi="Times New Roman" w:cs="Times New Roman"/>
          <w:sz w:val="24"/>
          <w:szCs w:val="24"/>
          <w:u w:val="single"/>
        </w:rPr>
        <w:t>mm</w:t>
      </w:r>
    </w:p>
    <w:p w14:paraId="29F3C3AA" w14:textId="04C2143E" w:rsidR="00DE5A6F" w:rsidRPr="00D5051A" w:rsidRDefault="00D7162D" w:rsidP="00D7162D">
      <w:pPr>
        <w:pStyle w:val="Heading2"/>
        <w:rPr>
          <w:rFonts w:cs="Times New Roman"/>
          <w:lang w:val="el-GR"/>
        </w:rPr>
      </w:pPr>
      <w:bookmarkStart w:id="11" w:name="_Toc39318650"/>
      <w:r w:rsidRPr="00D5051A">
        <w:rPr>
          <w:lang w:val="el-GR"/>
        </w:rPr>
        <w:t xml:space="preserve">1.2 </w:t>
      </w:r>
      <w:r w:rsidR="00DE5A6F" w:rsidRPr="00D5051A">
        <w:rPr>
          <w:lang w:val="el-GR"/>
        </w:rPr>
        <w:t>Ανάλυση</w:t>
      </w:r>
      <w:bookmarkEnd w:id="6"/>
      <w:r w:rsidR="009B4AAA" w:rsidRPr="00D5051A">
        <w:rPr>
          <w:lang w:val="el-GR"/>
        </w:rPr>
        <w:t xml:space="preserve"> κατασκευών</w:t>
      </w:r>
      <w:bookmarkEnd w:id="11"/>
    </w:p>
    <w:p w14:paraId="07A60B21" w14:textId="77777777" w:rsidR="00DE5A6F" w:rsidRPr="007F431E" w:rsidRDefault="00DE5A6F" w:rsidP="007F431E">
      <w:pPr>
        <w:rPr>
          <w:lang w:val="el-GR"/>
        </w:rPr>
      </w:pPr>
    </w:p>
    <w:p w14:paraId="0805B793" w14:textId="77777777" w:rsidR="00DE5A6F" w:rsidRPr="00542ACF" w:rsidRDefault="00DE5A6F" w:rsidP="00AB4DFC">
      <w:pPr>
        <w:spacing w:line="360" w:lineRule="auto"/>
        <w:ind w:firstLine="720"/>
        <w:jc w:val="both"/>
        <w:rPr>
          <w:rFonts w:ascii="Times New Roman" w:hAnsi="Times New Roman" w:cs="Times New Roman"/>
          <w:i/>
          <w:iCs/>
          <w:sz w:val="24"/>
          <w:szCs w:val="24"/>
          <w:lang w:val="el-GR"/>
        </w:rPr>
      </w:pPr>
      <w:r w:rsidRPr="00542ACF">
        <w:rPr>
          <w:rFonts w:ascii="Times New Roman" w:hAnsi="Times New Roman" w:cs="Times New Roman"/>
          <w:sz w:val="24"/>
          <w:szCs w:val="24"/>
          <w:lang w:val="el-GR"/>
        </w:rPr>
        <w:t>Υποθέτουμε ότι έχουμε να εξετάσουμε, από πλευράς αντοχής, μια απλή κατασκευή π.χ. βραχίονα στήριξης με φορτίο 30 κΝ στο ελε</w:t>
      </w:r>
      <w:r>
        <w:rPr>
          <w:rFonts w:ascii="Times New Roman" w:hAnsi="Times New Roman" w:cs="Times New Roman"/>
          <w:sz w:val="24"/>
          <w:szCs w:val="24"/>
          <w:lang w:val="el-GR"/>
        </w:rPr>
        <w:t>ύθερο άκρο του (</w:t>
      </w:r>
      <w:r w:rsidRPr="00542ACF">
        <w:rPr>
          <w:rFonts w:ascii="Times New Roman" w:hAnsi="Times New Roman" w:cs="Times New Roman"/>
          <w:color w:val="FF0000"/>
          <w:sz w:val="24"/>
          <w:szCs w:val="24"/>
          <w:lang w:val="el-GR"/>
        </w:rPr>
        <w:t>Σχ. 1-1</w:t>
      </w:r>
      <w:r w:rsidRPr="00542ACF">
        <w:rPr>
          <w:rFonts w:ascii="Times New Roman" w:hAnsi="Times New Roman" w:cs="Times New Roman"/>
          <w:sz w:val="24"/>
          <w:szCs w:val="24"/>
          <w:lang w:val="el-GR"/>
        </w:rPr>
        <w:t xml:space="preserve">). Η ράβδος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είναι κατασκευασμένη από χάλυβα με μέγιστη επιτρεπόμενη τάση σ</w:t>
      </w:r>
      <w:r w:rsidRPr="00542ACF">
        <w:rPr>
          <w:rFonts w:ascii="Times New Roman" w:hAnsi="Times New Roman" w:cs="Times New Roman"/>
          <w:sz w:val="24"/>
          <w:szCs w:val="24"/>
          <w:vertAlign w:val="subscript"/>
          <w:lang w:val="el-GR"/>
        </w:rPr>
        <w:t>επ</w:t>
      </w:r>
      <w:r w:rsidRPr="00542ACF">
        <w:rPr>
          <w:rFonts w:ascii="Times New Roman" w:hAnsi="Times New Roman" w:cs="Times New Roman"/>
          <w:sz w:val="24"/>
          <w:szCs w:val="24"/>
          <w:lang w:val="el-GR"/>
        </w:rPr>
        <w:t xml:space="preserve">=165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xml:space="preserve">. Ερώτηση: Μπορεί να ράβδος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να αντέξει το φορτίο. </w:t>
      </w:r>
    </w:p>
    <w:p w14:paraId="5E6039EC" w14:textId="414D81ED" w:rsidR="00DE5A6F" w:rsidRPr="00542ACF" w:rsidRDefault="004340F5" w:rsidP="00AB4DFC">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54FC5A88" wp14:editId="4E62D9E2">
            <wp:extent cx="3124200" cy="2124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4200" cy="2124075"/>
                    </a:xfrm>
                    <a:prstGeom prst="rect">
                      <a:avLst/>
                    </a:prstGeom>
                    <a:noFill/>
                    <a:ln>
                      <a:noFill/>
                    </a:ln>
                  </pic:spPr>
                </pic:pic>
              </a:graphicData>
            </a:graphic>
          </wp:inline>
        </w:drawing>
      </w:r>
    </w:p>
    <w:p w14:paraId="2C9B036E" w14:textId="77777777" w:rsidR="00DE5A6F" w:rsidRPr="00542ACF" w:rsidRDefault="00DE5A6F" w:rsidP="00AB4DFC">
      <w:pPr>
        <w:spacing w:line="360" w:lineRule="auto"/>
        <w:rPr>
          <w:rFonts w:ascii="Times New Roman" w:hAnsi="Times New Roman" w:cs="Times New Roman"/>
          <w:sz w:val="24"/>
          <w:szCs w:val="24"/>
          <w:lang w:val="el-GR"/>
        </w:rPr>
      </w:pPr>
    </w:p>
    <w:p w14:paraId="51DF4DA1" w14:textId="6FD860EE" w:rsidR="00DE5A6F" w:rsidRPr="00542ACF" w:rsidRDefault="00DE5A6F" w:rsidP="00D20BA2">
      <w:pPr>
        <w:pStyle w:val="Caption"/>
        <w:rPr>
          <w:rFonts w:ascii="Times New Roman" w:hAnsi="Times New Roman" w:cs="Times New Roman"/>
          <w:sz w:val="24"/>
          <w:szCs w:val="24"/>
          <w:lang w:val="el-GR"/>
        </w:rPr>
      </w:pPr>
      <w:bookmarkStart w:id="12" w:name="_Toc39136982"/>
      <w:r w:rsidRPr="00D20BA2">
        <w:rPr>
          <w:lang w:val="el-GR"/>
        </w:rPr>
        <w:t xml:space="preserve">Σχ. 1- </w:t>
      </w:r>
      <w:r w:rsidRPr="00D20BA2">
        <w:rPr>
          <w:lang w:val="el-GR"/>
        </w:rPr>
        <w:fldChar w:fldCharType="begin"/>
      </w:r>
      <w:r w:rsidRPr="00D20BA2">
        <w:rPr>
          <w:lang w:val="el-GR"/>
        </w:rPr>
        <w:instrText xml:space="preserve"> </w:instrText>
      </w:r>
      <w:r>
        <w:instrText>SEQ</w:instrText>
      </w:r>
      <w:r w:rsidRPr="00D20BA2">
        <w:rPr>
          <w:lang w:val="el-GR"/>
        </w:rPr>
        <w:instrText xml:space="preserve"> Σχ._1- \* </w:instrText>
      </w:r>
      <w:r>
        <w:instrText>ARABIC</w:instrText>
      </w:r>
      <w:r w:rsidRPr="00D20BA2">
        <w:rPr>
          <w:lang w:val="el-GR"/>
        </w:rPr>
        <w:instrText xml:space="preserve"> </w:instrText>
      </w:r>
      <w:r w:rsidRPr="00D20BA2">
        <w:rPr>
          <w:lang w:val="el-GR"/>
        </w:rPr>
        <w:fldChar w:fldCharType="separate"/>
      </w:r>
      <w:r w:rsidR="00415352" w:rsidRPr="00415352">
        <w:rPr>
          <w:noProof/>
          <w:lang w:val="el-GR"/>
        </w:rPr>
        <w:t>1</w:t>
      </w:r>
      <w:r w:rsidRPr="00D20BA2">
        <w:rPr>
          <w:lang w:val="el-GR"/>
        </w:rPr>
        <w:fldChar w:fldCharType="end"/>
      </w:r>
      <w:r w:rsidRPr="00542ACF">
        <w:rPr>
          <w:rFonts w:ascii="Times New Roman" w:hAnsi="Times New Roman" w:cs="Times New Roman"/>
          <w:sz w:val="24"/>
          <w:szCs w:val="24"/>
          <w:lang w:val="el-GR"/>
        </w:rPr>
        <w:t xml:space="preserve"> </w:t>
      </w:r>
      <w:r w:rsidRPr="00176002">
        <w:rPr>
          <w:lang w:val="el-GR"/>
        </w:rPr>
        <w:t>Βραχίονας στήριξης με φορτίο 30 kN</w:t>
      </w:r>
      <w:r>
        <w:rPr>
          <w:lang w:val="el-GR"/>
        </w:rPr>
        <w:t xml:space="preserve"> στο ελεύθερο άκρο του</w:t>
      </w:r>
      <w:bookmarkEnd w:id="12"/>
    </w:p>
    <w:p w14:paraId="7EB1FBF1"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lastRenderedPageBreak/>
        <w:t xml:space="preserve">Για τα μέλη που βρίσκονται σε θλίψη απαιτείται και η μελέτη της </w:t>
      </w:r>
      <w:r w:rsidRPr="00542ACF">
        <w:rPr>
          <w:rFonts w:ascii="Times New Roman" w:hAnsi="Times New Roman" w:cs="Times New Roman"/>
          <w:i/>
          <w:iCs/>
          <w:sz w:val="24"/>
          <w:szCs w:val="24"/>
          <w:lang w:val="el-GR"/>
        </w:rPr>
        <w:t>ευστάθειας</w:t>
      </w:r>
      <w:r w:rsidRPr="00542ACF">
        <w:rPr>
          <w:rFonts w:ascii="Times New Roman" w:hAnsi="Times New Roman" w:cs="Times New Roman"/>
          <w:sz w:val="24"/>
          <w:szCs w:val="24"/>
          <w:lang w:val="el-GR"/>
        </w:rPr>
        <w:t xml:space="preserve"> ,δηλαδή την ικανότητα να αντέξει το φορτίο χωρίς ξαφνική αλλαγή στη μορφή του (λυγισμό). </w:t>
      </w:r>
    </w:p>
    <w:p w14:paraId="0D1B4052" w14:textId="7702FB6C" w:rsidR="00DE5A6F" w:rsidRPr="00317FC2"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στατική ανάλυση του ως άνω προβλήματος περιγράφεται στο </w:t>
      </w:r>
      <w:r w:rsidRPr="00542ACF">
        <w:rPr>
          <w:rFonts w:ascii="Times New Roman" w:hAnsi="Times New Roman" w:cs="Times New Roman"/>
          <w:color w:val="FF0000"/>
          <w:sz w:val="24"/>
          <w:szCs w:val="24"/>
          <w:lang w:val="el-GR"/>
        </w:rPr>
        <w:t>Σχ 1-2</w:t>
      </w:r>
      <w:r w:rsidRPr="00542ACF">
        <w:rPr>
          <w:rFonts w:ascii="Times New Roman" w:hAnsi="Times New Roman" w:cs="Times New Roman"/>
          <w:sz w:val="24"/>
          <w:szCs w:val="24"/>
          <w:lang w:val="el-GR"/>
        </w:rPr>
        <w:t xml:space="preserve">. Ισορροπία των </w:t>
      </w:r>
      <w:r w:rsidRPr="00317FC2">
        <w:rPr>
          <w:rFonts w:ascii="Times New Roman" w:hAnsi="Times New Roman" w:cs="Times New Roman"/>
          <w:i/>
          <w:iCs/>
          <w:sz w:val="24"/>
          <w:szCs w:val="24"/>
          <w:lang w:val="el-GR"/>
        </w:rPr>
        <w:t>ροπών</w:t>
      </w:r>
      <w:r w:rsidRPr="00542ACF">
        <w:rPr>
          <w:rFonts w:ascii="Times New Roman" w:hAnsi="Times New Roman" w:cs="Times New Roman"/>
          <w:sz w:val="24"/>
          <w:szCs w:val="24"/>
          <w:lang w:val="el-GR"/>
        </w:rPr>
        <w:t xml:space="preserve"> ως προς τα σημεία Β και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και ισορροπία των δυνάμεων ως προς το οριζόντιο</w:t>
      </w:r>
      <w:r w:rsidR="00317FC2">
        <w:rPr>
          <w:rFonts w:ascii="Times New Roman" w:hAnsi="Times New Roman" w:cs="Times New Roman"/>
          <w:sz w:val="24"/>
          <w:szCs w:val="24"/>
          <w:lang w:val="el-GR"/>
        </w:rPr>
        <w:t xml:space="preserve"> άξονα</w:t>
      </w:r>
      <w:r w:rsidRPr="00542ACF">
        <w:rPr>
          <w:rFonts w:ascii="Times New Roman" w:hAnsi="Times New Roman" w:cs="Times New Roman"/>
          <w:sz w:val="24"/>
          <w:szCs w:val="24"/>
          <w:lang w:val="el-GR"/>
        </w:rPr>
        <w:t xml:space="preserve"> (</w:t>
      </w:r>
      <w:r w:rsidRPr="00542ACF">
        <w:rPr>
          <w:rFonts w:ascii="Times New Roman" w:hAnsi="Times New Roman" w:cs="Times New Roman"/>
          <w:sz w:val="24"/>
          <w:szCs w:val="24"/>
        </w:rPr>
        <w:t>x</w:t>
      </w:r>
      <w:r w:rsidRPr="00542ACF">
        <w:rPr>
          <w:rFonts w:ascii="Times New Roman" w:hAnsi="Times New Roman" w:cs="Times New Roman"/>
          <w:sz w:val="24"/>
          <w:szCs w:val="24"/>
          <w:lang w:val="el-GR"/>
        </w:rPr>
        <w:t xml:space="preserve">) και </w:t>
      </w:r>
      <w:r w:rsidR="00317FC2">
        <w:rPr>
          <w:rFonts w:ascii="Times New Roman" w:hAnsi="Times New Roman" w:cs="Times New Roman"/>
          <w:sz w:val="24"/>
          <w:szCs w:val="24"/>
          <w:lang w:val="el-GR"/>
        </w:rPr>
        <w:t xml:space="preserve">τον </w:t>
      </w:r>
      <w:r w:rsidRPr="00542ACF">
        <w:rPr>
          <w:rFonts w:ascii="Times New Roman" w:hAnsi="Times New Roman" w:cs="Times New Roman"/>
          <w:sz w:val="24"/>
          <w:szCs w:val="24"/>
          <w:lang w:val="el-GR"/>
        </w:rPr>
        <w:t>κατακόρυφο άξονα (</w:t>
      </w:r>
      <w:r w:rsidRPr="00542ACF">
        <w:rPr>
          <w:rFonts w:ascii="Times New Roman" w:hAnsi="Times New Roman" w:cs="Times New Roman"/>
          <w:sz w:val="24"/>
          <w:szCs w:val="24"/>
        </w:rPr>
        <w:t>y</w:t>
      </w:r>
      <w:r w:rsidRPr="00542ACF">
        <w:rPr>
          <w:rFonts w:ascii="Times New Roman" w:hAnsi="Times New Roman" w:cs="Times New Roman"/>
          <w:sz w:val="24"/>
          <w:szCs w:val="24"/>
          <w:lang w:val="el-GR"/>
        </w:rPr>
        <w:t xml:space="preserve">)  αποδεικνύει  ότι </w:t>
      </w:r>
      <w:r w:rsidRPr="00542ACF">
        <w:rPr>
          <w:rFonts w:ascii="Times New Roman" w:hAnsi="Times New Roman" w:cs="Times New Roman"/>
          <w:sz w:val="24"/>
          <w:szCs w:val="24"/>
        </w:rPr>
        <w:t>Ay</w:t>
      </w:r>
      <w:r w:rsidRPr="00542ACF">
        <w:rPr>
          <w:rFonts w:ascii="Times New Roman" w:hAnsi="Times New Roman" w:cs="Times New Roman"/>
          <w:sz w:val="24"/>
          <w:szCs w:val="24"/>
          <w:lang w:val="el-GR"/>
        </w:rPr>
        <w:t xml:space="preserve">=0, </w:t>
      </w:r>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y</w:t>
      </w:r>
      <w:r w:rsidRPr="00542ACF">
        <w:rPr>
          <w:rFonts w:ascii="Times New Roman" w:hAnsi="Times New Roman" w:cs="Times New Roman"/>
          <w:sz w:val="24"/>
          <w:szCs w:val="24"/>
          <w:lang w:val="el-GR"/>
        </w:rPr>
        <w:t xml:space="preserve">=30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(άνω) ,</w:t>
      </w:r>
      <w:proofErr w:type="spellStart"/>
      <w:r w:rsidRPr="00542ACF">
        <w:rPr>
          <w:rFonts w:ascii="Times New Roman" w:hAnsi="Times New Roman" w:cs="Times New Roman"/>
          <w:sz w:val="24"/>
          <w:szCs w:val="24"/>
        </w:rPr>
        <w:t>C</w:t>
      </w:r>
      <w:r w:rsidRPr="00542ACF">
        <w:rPr>
          <w:rFonts w:ascii="Times New Roman" w:hAnsi="Times New Roman" w:cs="Times New Roman"/>
          <w:sz w:val="24"/>
          <w:szCs w:val="24"/>
          <w:vertAlign w:val="subscript"/>
        </w:rPr>
        <w:t>x</w:t>
      </w:r>
      <w:proofErr w:type="spellEnd"/>
      <w:r w:rsidRPr="00542ACF">
        <w:rPr>
          <w:rFonts w:ascii="Times New Roman" w:hAnsi="Times New Roman" w:cs="Times New Roman"/>
          <w:sz w:val="24"/>
          <w:szCs w:val="24"/>
          <w:lang w:val="el-GR"/>
        </w:rPr>
        <w:t xml:space="preserve">=40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(αριστερά). Από το τρίγωνο </w:t>
      </w:r>
      <w:r w:rsidRPr="00542ACF">
        <w:rPr>
          <w:rFonts w:ascii="Times New Roman" w:hAnsi="Times New Roman" w:cs="Times New Roman"/>
          <w:sz w:val="24"/>
          <w:szCs w:val="24"/>
        </w:rPr>
        <w:t>ABC</w:t>
      </w:r>
      <w:r w:rsidRPr="00542ACF">
        <w:rPr>
          <w:rFonts w:ascii="Times New Roman" w:hAnsi="Times New Roman" w:cs="Times New Roman"/>
          <w:sz w:val="24"/>
          <w:szCs w:val="24"/>
          <w:lang w:val="el-GR"/>
        </w:rPr>
        <w:t xml:space="preserve"> προκύπτει ότι</w:t>
      </w:r>
      <w:r w:rsidRPr="00542ACF">
        <w:rPr>
          <w:rStyle w:val="FootnoteReference"/>
          <w:rFonts w:ascii="Times New Roman" w:hAnsi="Times New Roman" w:cs="Times New Roman"/>
          <w:sz w:val="24"/>
          <w:szCs w:val="24"/>
          <w:lang w:val="el-GR"/>
        </w:rPr>
        <w:footnoteReference w:id="4"/>
      </w:r>
      <w:r w:rsidR="00902873" w:rsidRPr="00902873">
        <w:rPr>
          <w:rFonts w:ascii="Times New Roman" w:hAnsi="Times New Roman" w:cs="Times New Roman"/>
          <w:sz w:val="24"/>
          <w:szCs w:val="24"/>
          <w:vertAlign w:val="superscript"/>
          <w:lang w:val="el-GR"/>
        </w:rPr>
        <w:t>,</w:t>
      </w:r>
      <w:r w:rsidR="00B7136D">
        <w:rPr>
          <w:rStyle w:val="FootnoteReference"/>
          <w:rFonts w:ascii="Times New Roman" w:hAnsi="Times New Roman" w:cs="Times New Roman"/>
          <w:sz w:val="24"/>
          <w:szCs w:val="24"/>
          <w:lang w:val="el-GR"/>
        </w:rPr>
        <w:footnoteReference w:id="5"/>
      </w:r>
      <w:r w:rsidRPr="00542ACF">
        <w:rPr>
          <w:rFonts w:ascii="Times New Roman" w:hAnsi="Times New Roman" w:cs="Times New Roman"/>
          <w:sz w:val="24"/>
          <w:szCs w:val="24"/>
          <w:lang w:val="el-GR"/>
        </w:rPr>
        <w:t xml:space="preserve"> </w:t>
      </w:r>
      <w:r w:rsidRPr="00317FC2">
        <w:rPr>
          <w:rFonts w:ascii="Times New Roman" w:hAnsi="Times New Roman" w:cs="Times New Roman"/>
          <w:sz w:val="24"/>
          <w:szCs w:val="24"/>
          <w:lang w:val="el-GR"/>
        </w:rPr>
        <w:t>:</w:t>
      </w:r>
    </w:p>
    <w:p w14:paraId="697F2F53" w14:textId="5672C205" w:rsidR="00DE5A6F" w:rsidRPr="00542ACF" w:rsidRDefault="004340F5" w:rsidP="00AB4DFC">
      <w:pPr>
        <w:spacing w:line="360" w:lineRule="auto"/>
        <w:rPr>
          <w:rFonts w:ascii="Times New Roman" w:hAnsi="Times New Roman" w:cs="Times New Roman"/>
          <w:sz w:val="24"/>
          <w:szCs w:val="24"/>
        </w:rPr>
      </w:pPr>
      <w:r>
        <w:rPr>
          <w:noProof/>
        </w:rPr>
        <w:drawing>
          <wp:inline distT="0" distB="0" distL="0" distR="0" wp14:anchorId="7029E36D" wp14:editId="13CDBA5A">
            <wp:extent cx="1285875" cy="30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304800"/>
                    </a:xfrm>
                    <a:prstGeom prst="rect">
                      <a:avLst/>
                    </a:prstGeom>
                    <a:noFill/>
                    <a:ln>
                      <a:noFill/>
                    </a:ln>
                  </pic:spPr>
                </pic:pic>
              </a:graphicData>
            </a:graphic>
          </wp:inline>
        </w:drawing>
      </w:r>
    </w:p>
    <w:p w14:paraId="4F47836E"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Οπότε</w:t>
      </w:r>
    </w:p>
    <w:p w14:paraId="0589EB9B" w14:textId="76425B1E" w:rsidR="00DE5A6F" w:rsidRDefault="004340F5" w:rsidP="00AB4DFC">
      <w:pPr>
        <w:spacing w:line="360" w:lineRule="auto"/>
        <w:rPr>
          <w:rFonts w:ascii="Times New Roman" w:hAnsi="Times New Roman" w:cs="Times New Roman"/>
          <w:sz w:val="24"/>
          <w:szCs w:val="24"/>
          <w:lang w:val="el-GR"/>
        </w:rPr>
      </w:pPr>
      <w:r>
        <w:rPr>
          <w:noProof/>
        </w:rPr>
        <w:drawing>
          <wp:inline distT="0" distB="0" distL="0" distR="0" wp14:anchorId="1206CC81" wp14:editId="14096CAE">
            <wp:extent cx="177165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152400"/>
                    </a:xfrm>
                    <a:prstGeom prst="rect">
                      <a:avLst/>
                    </a:prstGeom>
                    <a:noFill/>
                    <a:ln>
                      <a:noFill/>
                    </a:ln>
                  </pic:spPr>
                </pic:pic>
              </a:graphicData>
            </a:graphic>
          </wp:inline>
        </w:drawing>
      </w:r>
    </w:p>
    <w:p w14:paraId="6AAE8CD3" w14:textId="50D41C05" w:rsidR="00317FC2" w:rsidRPr="00542ACF" w:rsidRDefault="00317FC2" w:rsidP="00AB4DFC">
      <w:pPr>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Αυτό μπορεί να αποδειχθεί και απο το θεώρημα του Πυθαγόρα.</w:t>
      </w:r>
    </w:p>
    <w:p w14:paraId="17204837" w14:textId="77777777" w:rsidR="00DE5A6F" w:rsidRPr="00542ACF" w:rsidRDefault="00DE5A6F" w:rsidP="00AB4DFC">
      <w:pPr>
        <w:spacing w:line="360" w:lineRule="auto"/>
        <w:rPr>
          <w:rFonts w:ascii="Times New Roman" w:hAnsi="Times New Roman" w:cs="Times New Roman"/>
          <w:sz w:val="24"/>
          <w:szCs w:val="24"/>
          <w:lang w:val="el-GR"/>
        </w:rPr>
      </w:pPr>
    </w:p>
    <w:p w14:paraId="4C7F3494" w14:textId="31743249" w:rsidR="00DE5A6F" w:rsidRPr="00542ACF" w:rsidRDefault="004340F5" w:rsidP="00D20BA2">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29E026BD" wp14:editId="798D0134">
            <wp:extent cx="2495550" cy="3219450"/>
            <wp:effectExtent l="0" t="0" r="0" b="0"/>
            <wp:docPr id="1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5550" cy="3219450"/>
                    </a:xfrm>
                    <a:prstGeom prst="rect">
                      <a:avLst/>
                    </a:prstGeom>
                    <a:noFill/>
                    <a:ln>
                      <a:noFill/>
                    </a:ln>
                  </pic:spPr>
                </pic:pic>
              </a:graphicData>
            </a:graphic>
          </wp:inline>
        </w:drawing>
      </w:r>
    </w:p>
    <w:p w14:paraId="4711005C" w14:textId="54934BB0" w:rsidR="00DE5A6F" w:rsidRPr="00542ACF" w:rsidRDefault="00DE5A6F" w:rsidP="007F431E">
      <w:pPr>
        <w:pStyle w:val="Caption"/>
        <w:jc w:val="center"/>
        <w:rPr>
          <w:rFonts w:ascii="Times New Roman" w:hAnsi="Times New Roman" w:cs="Times New Roman"/>
          <w:sz w:val="24"/>
          <w:szCs w:val="24"/>
          <w:lang w:val="el-GR"/>
        </w:rPr>
      </w:pPr>
      <w:bookmarkStart w:id="13" w:name="_Toc39136983"/>
      <w:r w:rsidRPr="00542ACF">
        <w:rPr>
          <w:lang w:val="el-GR"/>
        </w:rPr>
        <w:t xml:space="preserve">Σχ. 1- </w:t>
      </w:r>
      <w:r w:rsidRPr="00542ACF">
        <w:rPr>
          <w:lang w:val="el-GR"/>
        </w:rPr>
        <w:fldChar w:fldCharType="begin"/>
      </w:r>
      <w:r w:rsidRPr="00542ACF">
        <w:rPr>
          <w:lang w:val="el-GR"/>
        </w:rPr>
        <w:instrText xml:space="preserve"> </w:instrText>
      </w:r>
      <w:r>
        <w:instrText>SEQ</w:instrText>
      </w:r>
      <w:r w:rsidRPr="00542ACF">
        <w:rPr>
          <w:lang w:val="el-GR"/>
        </w:rPr>
        <w:instrText xml:space="preserve"> Σχ._1- \* </w:instrText>
      </w:r>
      <w:r>
        <w:instrText>ARABIC</w:instrText>
      </w:r>
      <w:r w:rsidRPr="00542ACF">
        <w:rPr>
          <w:lang w:val="el-GR"/>
        </w:rPr>
        <w:instrText xml:space="preserve"> </w:instrText>
      </w:r>
      <w:r w:rsidRPr="00542ACF">
        <w:rPr>
          <w:lang w:val="el-GR"/>
        </w:rPr>
        <w:fldChar w:fldCharType="separate"/>
      </w:r>
      <w:r w:rsidR="00415352" w:rsidRPr="00415352">
        <w:rPr>
          <w:noProof/>
          <w:lang w:val="el-GR"/>
        </w:rPr>
        <w:t>2</w:t>
      </w:r>
      <w:r w:rsidRPr="00542ACF">
        <w:rPr>
          <w:lang w:val="el-GR"/>
        </w:rPr>
        <w:fldChar w:fldCharType="end"/>
      </w:r>
      <w:r w:rsidRPr="00542ACF">
        <w:rPr>
          <w:rFonts w:ascii="Times New Roman" w:hAnsi="Times New Roman" w:cs="Times New Roman"/>
          <w:sz w:val="24"/>
          <w:szCs w:val="24"/>
          <w:lang w:val="el-GR"/>
        </w:rPr>
        <w:t xml:space="preserve"> </w:t>
      </w:r>
      <w:r w:rsidRPr="00176002">
        <w:rPr>
          <w:lang w:val="el-GR"/>
        </w:rPr>
        <w:t>Στατική ανάλυ</w:t>
      </w:r>
      <w:r>
        <w:rPr>
          <w:lang w:val="el-GR"/>
        </w:rPr>
        <w:t>ση του βραχίονα του προβλήματος</w:t>
      </w:r>
      <w:bookmarkEnd w:id="13"/>
    </w:p>
    <w:p w14:paraId="7247A728"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lastRenderedPageBreak/>
        <w:t xml:space="preserve">Οι αξονικές δυνάμεις στα μέλη της κατασκευής δείχνονται στο </w:t>
      </w:r>
      <w:r w:rsidRPr="00542ACF">
        <w:rPr>
          <w:rFonts w:ascii="Times New Roman" w:hAnsi="Times New Roman" w:cs="Times New Roman"/>
          <w:color w:val="FF0000"/>
          <w:sz w:val="24"/>
          <w:szCs w:val="24"/>
          <w:lang w:val="el-GR"/>
        </w:rPr>
        <w:t>Σχ. 1-3</w:t>
      </w:r>
      <w:r w:rsidRPr="00542ACF">
        <w:rPr>
          <w:rFonts w:ascii="Times New Roman" w:hAnsi="Times New Roman" w:cs="Times New Roman"/>
          <w:sz w:val="24"/>
          <w:szCs w:val="24"/>
          <w:lang w:val="el-GR"/>
        </w:rPr>
        <w:t>.</w:t>
      </w:r>
    </w:p>
    <w:p w14:paraId="41E48C49" w14:textId="2AFDE149" w:rsidR="00DE5A6F" w:rsidRPr="00542ACF" w:rsidRDefault="004340F5" w:rsidP="00AB4DFC">
      <w:pPr>
        <w:spacing w:line="360" w:lineRule="auto"/>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173AEB24" wp14:editId="5BCEE396">
            <wp:extent cx="4695825" cy="1695450"/>
            <wp:effectExtent l="0" t="0" r="0" b="0"/>
            <wp:docPr id="1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5825" cy="1695450"/>
                    </a:xfrm>
                    <a:prstGeom prst="rect">
                      <a:avLst/>
                    </a:prstGeom>
                    <a:noFill/>
                    <a:ln>
                      <a:noFill/>
                    </a:ln>
                  </pic:spPr>
                </pic:pic>
              </a:graphicData>
            </a:graphic>
          </wp:inline>
        </w:drawing>
      </w:r>
    </w:p>
    <w:p w14:paraId="77E6B5F1" w14:textId="4F26B24E" w:rsidR="00DE5A6F" w:rsidRPr="00542ACF" w:rsidRDefault="00DE5A6F" w:rsidP="007F431E">
      <w:pPr>
        <w:pStyle w:val="Caption"/>
        <w:jc w:val="center"/>
        <w:rPr>
          <w:rFonts w:ascii="Times New Roman" w:hAnsi="Times New Roman" w:cs="Times New Roman"/>
          <w:sz w:val="24"/>
          <w:szCs w:val="24"/>
          <w:lang w:val="el-GR"/>
        </w:rPr>
      </w:pPr>
      <w:bookmarkStart w:id="14" w:name="_Toc39136984"/>
      <w:r w:rsidRPr="00542ACF">
        <w:rPr>
          <w:lang w:val="el-GR"/>
        </w:rPr>
        <w:t xml:space="preserve">Σχ. 1- </w:t>
      </w:r>
      <w:r w:rsidRPr="00542ACF">
        <w:rPr>
          <w:lang w:val="el-GR"/>
        </w:rPr>
        <w:fldChar w:fldCharType="begin"/>
      </w:r>
      <w:r w:rsidRPr="00542ACF">
        <w:rPr>
          <w:lang w:val="el-GR"/>
        </w:rPr>
        <w:instrText xml:space="preserve"> </w:instrText>
      </w:r>
      <w:r>
        <w:instrText>SEQ</w:instrText>
      </w:r>
      <w:r w:rsidRPr="00542ACF">
        <w:rPr>
          <w:lang w:val="el-GR"/>
        </w:rPr>
        <w:instrText xml:space="preserve"> Σχ._1- \* </w:instrText>
      </w:r>
      <w:r>
        <w:instrText>ARABIC</w:instrText>
      </w:r>
      <w:r w:rsidRPr="00542ACF">
        <w:rPr>
          <w:lang w:val="el-GR"/>
        </w:rPr>
        <w:instrText xml:space="preserve"> </w:instrText>
      </w:r>
      <w:r w:rsidRPr="00542ACF">
        <w:rPr>
          <w:lang w:val="el-GR"/>
        </w:rPr>
        <w:fldChar w:fldCharType="separate"/>
      </w:r>
      <w:r w:rsidR="00415352" w:rsidRPr="00415352">
        <w:rPr>
          <w:noProof/>
          <w:lang w:val="el-GR"/>
        </w:rPr>
        <w:t>3</w:t>
      </w:r>
      <w:r w:rsidRPr="00542ACF">
        <w:rPr>
          <w:lang w:val="el-GR"/>
        </w:rPr>
        <w:fldChar w:fldCharType="end"/>
      </w:r>
      <w:r w:rsidRPr="00542ACF">
        <w:rPr>
          <w:rFonts w:ascii="Times New Roman" w:hAnsi="Times New Roman" w:cs="Times New Roman"/>
          <w:sz w:val="24"/>
          <w:szCs w:val="24"/>
          <w:lang w:val="el-GR"/>
        </w:rPr>
        <w:t xml:space="preserve"> </w:t>
      </w:r>
      <w:r w:rsidRPr="00366ECD">
        <w:rPr>
          <w:lang w:val="el-GR"/>
        </w:rPr>
        <w:t>Αξονικά φορτία στα μ</w:t>
      </w:r>
      <w:r>
        <w:rPr>
          <w:lang w:val="el-GR"/>
        </w:rPr>
        <w:t>έλη της κατασκευής</w:t>
      </w:r>
      <w:bookmarkEnd w:id="14"/>
    </w:p>
    <w:p w14:paraId="68DECE31" w14:textId="652D6B3F" w:rsidR="00DE5A6F" w:rsidRPr="00542ACF" w:rsidRDefault="00DE5A6F" w:rsidP="00AB4DFC">
      <w:pPr>
        <w:spacing w:line="360" w:lineRule="auto"/>
        <w:jc w:val="both"/>
        <w:rPr>
          <w:rFonts w:ascii="Times New Roman" w:hAnsi="Times New Roman" w:cs="Times New Roman"/>
          <w:i/>
          <w:iCs/>
          <w:sz w:val="24"/>
          <w:szCs w:val="24"/>
          <w:lang w:val="el-GR"/>
        </w:rPr>
      </w:pPr>
      <w:r w:rsidRPr="00542ACF">
        <w:rPr>
          <w:rFonts w:ascii="Times New Roman" w:hAnsi="Times New Roman" w:cs="Times New Roman"/>
          <w:sz w:val="24"/>
          <w:szCs w:val="24"/>
          <w:lang w:val="el-GR"/>
        </w:rPr>
        <w:t xml:space="preserve">Αποδείξαμε ότι το φορτίο στη ράβδο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είναι  50 κΝ και εφ’ όσον η διάμετρος της ράβδου είναι 20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η επιφάνεια της διατομής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A5B8CAF" wp14:editId="0BAF7523">
            <wp:extent cx="1323975" cy="180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530EFCA" wp14:editId="5F23F9AA">
            <wp:extent cx="1323975" cy="180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Η ορθή τάση σ, η οποία αναπτύσσεται κατά μήκος του άξονα της ράβδου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16BE689" wp14:editId="7F842549">
            <wp:extent cx="2200275" cy="352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0275"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377DA8F" wp14:editId="409F923A">
            <wp:extent cx="2200275" cy="352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0275" cy="3524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Το + σημείο δηλώνει ότι η αναπτυσσόμενη τάση είναι εφελκυστική. Η τιμή της αναπτυσσόμενης τάσης είναι μικρότερη από την επιτρεπόμενη τάση στη ράβδο. Οπότε η ράβδος αντέχει με ασφάλεια το φορτίο που ασκείται επάνω της.  Πρέπει όμως να υπολογίσουμε και τη θλιπτική τάση που αναπτύσσεται στον ΑΒ βραχίονα και στους πύρους καθώς και στις εδράσεις. Επίσης πρέπει να υπολογίσουμε και τις παραμορφώσεις που αναπτύσσονται στους βραχίονες και να ελέγχουν εάν είναι αποδεκτές. </w:t>
      </w:r>
    </w:p>
    <w:p w14:paraId="46992084"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μηχανικός πρέπει να μελετήσει την ανάλυση πραγματικών κατασκευών που υπόκειται σε φορτίσεις αλλά μελετά επίσης τον σχεδιασμό νέων κατασκευών δηλαδή την επιλογή κατάλληλων κατασκευαστικών στοιχείων για την εκτέλεση μιας συγκεκριμένης εργασίας π.χ. τα μέλη μιας γέφυρας (δοκοί, υποστυλώματα, οδόστρωμα κ.λ.π.). Εάν για παράδειγμα το δικτύωμα του Σχήματος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 xml:space="preserve">1 είναι κατασκευασμένο από αλουμίνιο με επιτρεπτή τάση σεπ=100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xml:space="preserve"> πρέπει να υπολογίσουμε τη διατομή των μελών ώστε η κατασκευή να αντέχει το φορτίο. Η δύναμη στη ράβδο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είναι +50 κΝ ισχύει </w:t>
      </w:r>
    </w:p>
    <w:p w14:paraId="7B81454F" w14:textId="63DA222E" w:rsidR="00DE5A6F" w:rsidRPr="00542ACF" w:rsidRDefault="00DE5A6F" w:rsidP="00AB4DFC">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80849AE" wp14:editId="79203690">
            <wp:extent cx="381000" cy="333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0FF9F14" wp14:editId="3C553195">
            <wp:extent cx="381000" cy="333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986C0AC" wp14:editId="4F121CA5">
            <wp:extent cx="2047875" cy="476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19A4A71" wp14:editId="62E4A2BE">
            <wp:extent cx="2047875" cy="476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w:t>
      </w:r>
    </w:p>
    <w:p w14:paraId="294CF457" w14:textId="6AFF4B81"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lastRenderedPageBreak/>
        <w:t xml:space="preserve">Επειδή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726C796" wp14:editId="0E68F157">
            <wp:extent cx="561975" cy="180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5C3ACF8" wp14:editId="1C5C4468">
            <wp:extent cx="561975" cy="180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ECF7A16" wp14:editId="1056014C">
            <wp:extent cx="1381125" cy="438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4381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88B8F95" wp14:editId="6BCB4440">
            <wp:extent cx="1381125" cy="438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4381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w:t>
      </w:r>
    </w:p>
    <w:p w14:paraId="08468533"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Άρα πρέπει ο μηχανικός να απαιτήσει από τον τεχνίτη την χρήση κυλινδρικής ράβδου διαμέτρου </w:t>
      </w:r>
      <w:r w:rsidRPr="00542ACF">
        <w:rPr>
          <w:rFonts w:ascii="Times New Roman" w:hAnsi="Times New Roman" w:cs="Times New Roman"/>
          <w:sz w:val="24"/>
          <w:szCs w:val="24"/>
        </w:rPr>
        <w:t>d</w:t>
      </w:r>
      <w:r w:rsidRPr="00542ACF">
        <w:rPr>
          <w:rFonts w:ascii="Times New Roman" w:hAnsi="Times New Roman" w:cs="Times New Roman"/>
          <w:sz w:val="24"/>
          <w:szCs w:val="24"/>
          <w:lang w:val="el-GR"/>
        </w:rPr>
        <w:t xml:space="preserve">= 25.24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Εάν αυτή η ράβδος δεν είναι διαθέσιμη στο εμπόριο θα επιλέξουμε την αμέσως μεγαλύτερη διάμετρο αυτή την υπολογισθείσα. Κανονικά ανατρέχουμε στο </w:t>
      </w:r>
      <w:r w:rsidRPr="00542ACF">
        <w:rPr>
          <w:rFonts w:ascii="Times New Roman" w:hAnsi="Times New Roman" w:cs="Times New Roman"/>
          <w:sz w:val="24"/>
          <w:szCs w:val="24"/>
        </w:rPr>
        <w:t>internet</w:t>
      </w:r>
      <w:r w:rsidRPr="00542ACF">
        <w:rPr>
          <w:rFonts w:ascii="Times New Roman" w:hAnsi="Times New Roman" w:cs="Times New Roman"/>
          <w:sz w:val="24"/>
          <w:szCs w:val="24"/>
          <w:lang w:val="el-GR"/>
        </w:rPr>
        <w:t xml:space="preserve"> στους πίνακες των εργοστασίων κατασκευών ράβδων από αλουμίνιο και επιλέγουμε την αμέσως επόμενη στον κατάλογο.  </w:t>
      </w:r>
    </w:p>
    <w:p w14:paraId="1470B5F8" w14:textId="10F55F8B"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ράβδος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του ως άνω παραδείγματος είναι μέλος δύο δυνάμεων και ως εκ τούτου οι δυνάμεις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D102F0D" wp14:editId="3CD34B1D">
            <wp:extent cx="266700" cy="1428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0EA0373" wp14:editId="3BC16B49">
            <wp:extent cx="266700" cy="1428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C934B30" wp14:editId="60F10FB6">
            <wp:extent cx="257175" cy="180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9B84662" wp14:editId="4F8F3B6C">
            <wp:extent cx="257175" cy="180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οι οποίες δρουν στα άκρα του </w:t>
      </w:r>
      <w:r w:rsidRPr="00542ACF">
        <w:rPr>
          <w:rFonts w:ascii="Times New Roman" w:hAnsi="Times New Roman" w:cs="Times New Roman"/>
          <w:sz w:val="24"/>
          <w:szCs w:val="24"/>
        </w:rPr>
        <w:t>B</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(Σχ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 xml:space="preserve">3) διευθύνονται κατά μήκος του άξονα της ράβδου, δηλαδή η ράβδος βρίσκεται υπό </w:t>
      </w:r>
      <w:r w:rsidRPr="00542ACF">
        <w:rPr>
          <w:rFonts w:ascii="Times New Roman" w:hAnsi="Times New Roman" w:cs="Times New Roman"/>
          <w:i/>
          <w:iCs/>
          <w:sz w:val="24"/>
          <w:szCs w:val="24"/>
          <w:lang w:val="el-GR"/>
        </w:rPr>
        <w:t>αξονική φόρτιση</w:t>
      </w:r>
      <w:r w:rsidRPr="00542ACF">
        <w:rPr>
          <w:rFonts w:ascii="Times New Roman" w:hAnsi="Times New Roman" w:cs="Times New Roman"/>
          <w:sz w:val="24"/>
          <w:szCs w:val="24"/>
          <w:lang w:val="el-GR"/>
        </w:rPr>
        <w:t xml:space="preserve"> . Τα μέλη δικτυώματος σε μεταλλική γέφυρα, όταν  διέρχεται όχημα, υπόκειται σε αξονική φόρτιση. Η τομή που κάνουμε στη ράβδο για να προσδιορίσουμε την εσωτερική δύναμη σε αυτή και την αντίστοιχη τάση είναι κάθετη στη ράβδο και καλείται ορθή τάση. Στην πράξη υποθέτουμε ότι η κατανομή των ορθών τάσεων στη ράβδο είναι ομοιόμορφη εκτός από την άμεση περιοχή των σημείων εφαρμογής των φορτίων. </w:t>
      </w:r>
    </w:p>
    <w:p w14:paraId="4301A6A9" w14:textId="46FECAAE"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Κατόπιν προσδιορίζουμε τα σημεία στήριξης και τις συνδέσεις στα σημεία </w:t>
      </w:r>
      <w:r w:rsidRPr="00542ACF">
        <w:rPr>
          <w:rFonts w:ascii="Times New Roman" w:hAnsi="Times New Roman" w:cs="Times New Roman"/>
          <w:sz w:val="24"/>
          <w:szCs w:val="24"/>
        </w:rPr>
        <w:t>A</w:t>
      </w:r>
      <w:r w:rsidRPr="00542ACF">
        <w:rPr>
          <w:rFonts w:ascii="Times New Roman" w:hAnsi="Times New Roman" w:cs="Times New Roman"/>
          <w:sz w:val="24"/>
          <w:szCs w:val="24"/>
          <w:lang w:val="el-GR"/>
        </w:rPr>
        <w:t>,</w:t>
      </w:r>
      <w:r w:rsidRPr="00542ACF">
        <w:rPr>
          <w:rFonts w:ascii="Times New Roman" w:hAnsi="Times New Roman" w:cs="Times New Roman"/>
          <w:sz w:val="24"/>
          <w:szCs w:val="24"/>
        </w:rPr>
        <w:t>B</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Η ράβδος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διαμέτρου 20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έχει επίπεδα άκρα ορθογωνίων διατομών 20 </w:t>
      </w:r>
      <w:r w:rsidRPr="00542ACF">
        <w:rPr>
          <w:rFonts w:ascii="Times New Roman" w:hAnsi="Times New Roman" w:cs="Times New Roman"/>
          <w:sz w:val="24"/>
          <w:szCs w:val="24"/>
        </w:rPr>
        <w:t>x</w:t>
      </w:r>
      <w:r w:rsidRPr="00542ACF">
        <w:rPr>
          <w:rFonts w:ascii="Times New Roman" w:hAnsi="Times New Roman" w:cs="Times New Roman"/>
          <w:sz w:val="24"/>
          <w:szCs w:val="24"/>
          <w:lang w:val="el-GR"/>
        </w:rPr>
        <w:t xml:space="preserve"> 40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ενώ η ράβδος </w:t>
      </w:r>
      <w:r w:rsidRPr="00542ACF">
        <w:rPr>
          <w:rFonts w:ascii="Times New Roman" w:hAnsi="Times New Roman" w:cs="Times New Roman"/>
          <w:sz w:val="24"/>
          <w:szCs w:val="24"/>
        </w:rPr>
        <w:t>AB</w:t>
      </w:r>
      <w:r w:rsidRPr="00542ACF">
        <w:rPr>
          <w:rFonts w:ascii="Times New Roman" w:hAnsi="Times New Roman" w:cs="Times New Roman"/>
          <w:sz w:val="24"/>
          <w:szCs w:val="24"/>
          <w:lang w:val="el-GR"/>
        </w:rPr>
        <w:t xml:space="preserve"> έχει ορθογώνια διατομή 30</w:t>
      </w:r>
      <w:r w:rsidRPr="00542ACF">
        <w:rPr>
          <w:rFonts w:ascii="Times New Roman" w:hAnsi="Times New Roman" w:cs="Times New Roman"/>
          <w:sz w:val="24"/>
          <w:szCs w:val="24"/>
        </w:rPr>
        <w:t>x</w:t>
      </w:r>
      <w:r w:rsidRPr="00542ACF">
        <w:rPr>
          <w:rFonts w:ascii="Times New Roman" w:hAnsi="Times New Roman" w:cs="Times New Roman"/>
          <w:sz w:val="24"/>
          <w:szCs w:val="24"/>
          <w:lang w:val="el-GR"/>
        </w:rPr>
        <w:t>50</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και προσαρμόζεται σε κεφαλή που έχει περόνη ασφαλείας στο άκρο </w:t>
      </w:r>
      <w:r w:rsidRPr="00542ACF">
        <w:rPr>
          <w:rFonts w:ascii="Times New Roman" w:hAnsi="Times New Roman" w:cs="Times New Roman"/>
          <w:sz w:val="24"/>
          <w:szCs w:val="24"/>
        </w:rPr>
        <w:t>B</w:t>
      </w:r>
      <w:r w:rsidRPr="00542ACF">
        <w:rPr>
          <w:rFonts w:ascii="Times New Roman" w:hAnsi="Times New Roman" w:cs="Times New Roman"/>
          <w:sz w:val="24"/>
          <w:szCs w:val="24"/>
          <w:lang w:val="el-GR"/>
        </w:rPr>
        <w:t xml:space="preserve"> (Σχ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 xml:space="preserve">4). Τα μέλη </w:t>
      </w:r>
      <w:r w:rsidRPr="00542ACF">
        <w:rPr>
          <w:rFonts w:ascii="Times New Roman" w:hAnsi="Times New Roman" w:cs="Times New Roman"/>
          <w:sz w:val="24"/>
          <w:szCs w:val="24"/>
        </w:rPr>
        <w:t>AB</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συνδέονται με πείρο από τον οποίο αναρτάται το βάρος των 30 κΝ. Ο βραχίονας ΑΒ στηρίζεται στο Α με πείρο που προσαρμόζεται σε διπλό στήριγμα ενώ η ράβδος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συνδέεται στο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με απλό υποστήριγμα. Οι πείροι έχουν διάμετρο 25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w:t>
      </w:r>
      <w:r w:rsidR="00EF3ECE">
        <w:rPr>
          <w:rFonts w:ascii="Times New Roman" w:hAnsi="Times New Roman" w:cs="Times New Roman"/>
          <w:sz w:val="24"/>
          <w:szCs w:val="24"/>
          <w:lang w:val="el-GR"/>
        </w:rPr>
        <w:t>  </w:t>
      </w:r>
    </w:p>
    <w:p w14:paraId="31638ABF" w14:textId="4AA2EE2E" w:rsidR="00DE5A6F" w:rsidRPr="00542ACF" w:rsidRDefault="004340F5" w:rsidP="00AB4DFC">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4D70DE30" wp14:editId="6628E9EC">
            <wp:extent cx="4162425" cy="37433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62425" cy="3743325"/>
                    </a:xfrm>
                    <a:prstGeom prst="rect">
                      <a:avLst/>
                    </a:prstGeom>
                    <a:noFill/>
                    <a:ln>
                      <a:noFill/>
                    </a:ln>
                  </pic:spPr>
                </pic:pic>
              </a:graphicData>
            </a:graphic>
          </wp:inline>
        </w:drawing>
      </w:r>
    </w:p>
    <w:p w14:paraId="52CE83B3" w14:textId="6D6B96BA" w:rsidR="00DE5A6F" w:rsidRPr="00542ACF" w:rsidRDefault="00DE5A6F" w:rsidP="007F431E">
      <w:pPr>
        <w:pStyle w:val="Caption"/>
        <w:jc w:val="center"/>
        <w:rPr>
          <w:rFonts w:ascii="Times New Roman" w:hAnsi="Times New Roman" w:cs="Times New Roman"/>
          <w:sz w:val="24"/>
          <w:szCs w:val="24"/>
          <w:lang w:val="el-GR"/>
        </w:rPr>
      </w:pPr>
      <w:bookmarkStart w:id="15" w:name="_Toc39136985"/>
      <w:r w:rsidRPr="00542ACF">
        <w:rPr>
          <w:lang w:val="el-GR"/>
        </w:rPr>
        <w:t xml:space="preserve">Σχ. 1- </w:t>
      </w:r>
      <w:r w:rsidRPr="00542ACF">
        <w:rPr>
          <w:lang w:val="el-GR"/>
        </w:rPr>
        <w:fldChar w:fldCharType="begin"/>
      </w:r>
      <w:r w:rsidRPr="00542ACF">
        <w:rPr>
          <w:lang w:val="el-GR"/>
        </w:rPr>
        <w:instrText xml:space="preserve"> </w:instrText>
      </w:r>
      <w:r>
        <w:instrText>SEQ</w:instrText>
      </w:r>
      <w:r w:rsidRPr="00542ACF">
        <w:rPr>
          <w:lang w:val="el-GR"/>
        </w:rPr>
        <w:instrText xml:space="preserve"> Σχ._1- \* </w:instrText>
      </w:r>
      <w:r>
        <w:instrText>ARABIC</w:instrText>
      </w:r>
      <w:r w:rsidRPr="00542ACF">
        <w:rPr>
          <w:lang w:val="el-GR"/>
        </w:rPr>
        <w:instrText xml:space="preserve"> </w:instrText>
      </w:r>
      <w:r w:rsidRPr="00542ACF">
        <w:rPr>
          <w:lang w:val="el-GR"/>
        </w:rPr>
        <w:fldChar w:fldCharType="separate"/>
      </w:r>
      <w:r w:rsidR="00415352" w:rsidRPr="00415352">
        <w:rPr>
          <w:noProof/>
          <w:lang w:val="el-GR"/>
        </w:rPr>
        <w:t>4</w:t>
      </w:r>
      <w:r w:rsidRPr="00542ACF">
        <w:rPr>
          <w:lang w:val="el-GR"/>
        </w:rPr>
        <w:fldChar w:fldCharType="end"/>
      </w:r>
      <w:r w:rsidRPr="00542ACF">
        <w:rPr>
          <w:rFonts w:ascii="Times New Roman" w:hAnsi="Times New Roman" w:cs="Times New Roman"/>
          <w:sz w:val="24"/>
          <w:szCs w:val="24"/>
          <w:lang w:val="el-GR"/>
        </w:rPr>
        <w:t xml:space="preserve">  </w:t>
      </w:r>
      <w:r w:rsidRPr="00542ACF">
        <w:rPr>
          <w:lang w:val="el-GR"/>
        </w:rPr>
        <w:t>Τομές των ράβδων AΒ και BC και ορθογωνίους συνδέσμους στα άκρα. (Σχ 1.22 Beer σελ 13)</w:t>
      </w:r>
      <w:bookmarkEnd w:id="15"/>
    </w:p>
    <w:p w14:paraId="579F3A59"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δύναμη στη ράβδο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είναι 50 κΝ , εφελκυστική, και το εμβαδόν της εγκάρσιας διατομής της είναι 314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2. Η ορθή τάση βρέθηκε +159 Μ</w:t>
      </w:r>
      <w:r w:rsidRPr="00542ACF">
        <w:rPr>
          <w:rFonts w:ascii="Times New Roman" w:hAnsi="Times New Roman" w:cs="Times New Roman"/>
          <w:sz w:val="24"/>
          <w:szCs w:val="24"/>
        </w:rPr>
        <w:t>Pa</w:t>
      </w:r>
      <w:r w:rsidRPr="00542ACF">
        <w:rPr>
          <w:rFonts w:ascii="Times New Roman" w:hAnsi="Times New Roman" w:cs="Times New Roman"/>
          <w:sz w:val="24"/>
          <w:szCs w:val="24"/>
          <w:lang w:val="el-GR"/>
        </w:rPr>
        <w:t xml:space="preserve">. Στην στενότερη διατομή της ράβδου όπου υπάρχει οπή το εμβαδόν είναι </w:t>
      </w:r>
    </w:p>
    <w:p w14:paraId="128E5DBF" w14:textId="304E7783" w:rsidR="00DE5A6F" w:rsidRPr="00456C53" w:rsidRDefault="004340F5" w:rsidP="00AB4DFC">
      <w:pPr>
        <w:spacing w:line="360" w:lineRule="auto"/>
        <w:rPr>
          <w:noProof/>
        </w:rPr>
      </w:pPr>
      <w:r>
        <w:rPr>
          <w:noProof/>
        </w:rPr>
        <w:drawing>
          <wp:inline distT="0" distB="0" distL="0" distR="0" wp14:anchorId="7E08C74D" wp14:editId="11777EF7">
            <wp:extent cx="2314575" cy="1809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14575" cy="180975"/>
                    </a:xfrm>
                    <a:prstGeom prst="rect">
                      <a:avLst/>
                    </a:prstGeom>
                    <a:noFill/>
                    <a:ln>
                      <a:noFill/>
                    </a:ln>
                  </pic:spPr>
                </pic:pic>
              </a:graphicData>
            </a:graphic>
          </wp:inline>
        </w:drawing>
      </w:r>
    </w:p>
    <w:p w14:paraId="7AAF3410"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Οπότε η αντίστοιχη μέση τάση ισούται με </w:t>
      </w:r>
    </w:p>
    <w:p w14:paraId="2E6D3530" w14:textId="381E1726" w:rsidR="00DE5A6F" w:rsidRPr="00542ACF" w:rsidRDefault="004340F5" w:rsidP="00AB4DFC">
      <w:pPr>
        <w:spacing w:line="360" w:lineRule="auto"/>
        <w:rPr>
          <w:rFonts w:ascii="Times New Roman" w:hAnsi="Times New Roman" w:cs="Times New Roman"/>
          <w:i/>
          <w:iCs/>
          <w:sz w:val="24"/>
          <w:szCs w:val="24"/>
        </w:rPr>
      </w:pPr>
      <w:r>
        <w:rPr>
          <w:noProof/>
        </w:rPr>
        <w:drawing>
          <wp:inline distT="0" distB="0" distL="0" distR="0" wp14:anchorId="31D2DC72" wp14:editId="454D0DFA">
            <wp:extent cx="1771650" cy="26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266700"/>
                    </a:xfrm>
                    <a:prstGeom prst="rect">
                      <a:avLst/>
                    </a:prstGeom>
                    <a:noFill/>
                    <a:ln>
                      <a:noFill/>
                    </a:ln>
                  </pic:spPr>
                </pic:pic>
              </a:graphicData>
            </a:graphic>
          </wp:inline>
        </w:drawing>
      </w:r>
    </w:p>
    <w:p w14:paraId="2E9E3127"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Κοντά στην οπή η τάση θα είναι αρκετά μεγαλύτερη και η ράβδος θα αστοχήσει κοντά στις οπές και όχι στο κυλινδρικό της τμήμα. Εάν οι σύνδεσμοι είναι κατασκευασμένοι από αλουμίνιο η τάση στα άκρα της ράβδου είναι μεγαλύτερη από την επιτρεπτή τάση (100 </w:t>
      </w:r>
      <w:r w:rsidRPr="00542ACF">
        <w:rPr>
          <w:rFonts w:ascii="Times New Roman" w:hAnsi="Times New Roman" w:cs="Times New Roman"/>
          <w:sz w:val="24"/>
          <w:szCs w:val="24"/>
        </w:rPr>
        <w:t>MPa</w:t>
      </w:r>
      <w:r w:rsidRPr="00542ACF">
        <w:rPr>
          <w:rFonts w:ascii="Times New Roman" w:hAnsi="Times New Roman" w:cs="Times New Roman"/>
          <w:sz w:val="24"/>
          <w:szCs w:val="24"/>
          <w:lang w:val="el-GR"/>
        </w:rPr>
        <w:t xml:space="preserve">) οπότε θα αστοχήσουν. Από σχεδιαστικής απόψεως θα βελτιωθεί εάν αυξήσουμε το πλάτος  ή πάχος των επίπεδων άκρων. Στο βραχίονα </w:t>
      </w:r>
      <w:r w:rsidRPr="00542ACF">
        <w:rPr>
          <w:rFonts w:ascii="Times New Roman" w:hAnsi="Times New Roman" w:cs="Times New Roman"/>
          <w:sz w:val="24"/>
          <w:szCs w:val="24"/>
        </w:rPr>
        <w:t>AB</w:t>
      </w:r>
      <w:r w:rsidRPr="00542ACF">
        <w:rPr>
          <w:rFonts w:ascii="Times New Roman" w:hAnsi="Times New Roman" w:cs="Times New Roman"/>
          <w:sz w:val="24"/>
          <w:szCs w:val="24"/>
          <w:lang w:val="el-GR"/>
        </w:rPr>
        <w:t xml:space="preserve"> η δύναμη είναι 40 κΝ (θλιπτικό φορτίο) και το εμβαδόν της διατομής του βραχίονα είναι Α=30</w:t>
      </w:r>
      <w:r w:rsidRPr="00542ACF">
        <w:rPr>
          <w:rFonts w:ascii="Times New Roman" w:hAnsi="Times New Roman" w:cs="Times New Roman"/>
          <w:sz w:val="24"/>
          <w:szCs w:val="24"/>
        </w:rPr>
        <w:t>x</w:t>
      </w:r>
      <w:r w:rsidRPr="00542ACF">
        <w:rPr>
          <w:rFonts w:ascii="Times New Roman" w:hAnsi="Times New Roman" w:cs="Times New Roman"/>
          <w:sz w:val="24"/>
          <w:szCs w:val="24"/>
          <w:lang w:val="el-GR"/>
        </w:rPr>
        <w:t xml:space="preserve">50 </w:t>
      </w:r>
      <w:r w:rsidRPr="00542ACF">
        <w:rPr>
          <w:rFonts w:ascii="Times New Roman" w:hAnsi="Times New Roman" w:cs="Times New Roman"/>
          <w:sz w:val="24"/>
          <w:szCs w:val="24"/>
        </w:rPr>
        <w:t>mm</w:t>
      </w:r>
      <w:r w:rsidRPr="00542ACF">
        <w:rPr>
          <w:rFonts w:ascii="Times New Roman" w:hAnsi="Times New Roman" w:cs="Times New Roman"/>
          <w:sz w:val="24"/>
          <w:szCs w:val="24"/>
          <w:vertAlign w:val="superscript"/>
          <w:lang w:val="el-GR"/>
        </w:rPr>
        <w:t>2</w:t>
      </w:r>
      <w:r w:rsidRPr="00542ACF">
        <w:rPr>
          <w:rFonts w:ascii="Times New Roman" w:hAnsi="Times New Roman" w:cs="Times New Roman"/>
          <w:sz w:val="24"/>
          <w:szCs w:val="24"/>
          <w:lang w:val="el-GR"/>
        </w:rPr>
        <w:t xml:space="preserve"> =1500 </w:t>
      </w:r>
      <w:r w:rsidRPr="00542ACF">
        <w:rPr>
          <w:rFonts w:ascii="Times New Roman" w:hAnsi="Times New Roman" w:cs="Times New Roman"/>
          <w:sz w:val="24"/>
          <w:szCs w:val="24"/>
        </w:rPr>
        <w:t>mm</w:t>
      </w:r>
      <w:r w:rsidRPr="00542ACF">
        <w:rPr>
          <w:rFonts w:ascii="Times New Roman" w:hAnsi="Times New Roman" w:cs="Times New Roman"/>
          <w:sz w:val="24"/>
          <w:szCs w:val="24"/>
          <w:vertAlign w:val="superscript"/>
          <w:lang w:val="el-GR"/>
        </w:rPr>
        <w:t>2</w:t>
      </w:r>
      <w:r w:rsidRPr="00542ACF">
        <w:rPr>
          <w:rFonts w:ascii="Times New Roman" w:hAnsi="Times New Roman" w:cs="Times New Roman"/>
          <w:sz w:val="24"/>
          <w:szCs w:val="24"/>
          <w:lang w:val="el-GR"/>
        </w:rPr>
        <w:t>, οπότε η μέση τιμή της ορθής τάσης στο κυρίως τμήμα του βραχίονα ανάμεσα στους πείρους είναι</w:t>
      </w:r>
    </w:p>
    <w:p w14:paraId="05D08049" w14:textId="272EEDA8" w:rsidR="00DE5A6F" w:rsidRPr="00542ACF" w:rsidRDefault="004340F5" w:rsidP="00AB4DFC">
      <w:pPr>
        <w:spacing w:line="360" w:lineRule="auto"/>
        <w:jc w:val="both"/>
        <w:rPr>
          <w:rFonts w:ascii="Times New Roman" w:hAnsi="Times New Roman" w:cs="Times New Roman"/>
          <w:sz w:val="24"/>
          <w:szCs w:val="24"/>
          <w:lang w:val="el-GR"/>
        </w:rPr>
      </w:pPr>
      <w:r>
        <w:rPr>
          <w:noProof/>
        </w:rPr>
        <w:lastRenderedPageBreak/>
        <w:drawing>
          <wp:inline distT="0" distB="0" distL="0" distR="0" wp14:anchorId="015FC47B" wp14:editId="46AE48E2">
            <wp:extent cx="1533525" cy="2571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3525" cy="257175"/>
                    </a:xfrm>
                    <a:prstGeom prst="rect">
                      <a:avLst/>
                    </a:prstGeom>
                    <a:noFill/>
                    <a:ln>
                      <a:noFill/>
                    </a:ln>
                  </pic:spPr>
                </pic:pic>
              </a:graphicData>
            </a:graphic>
          </wp:inline>
        </w:drawing>
      </w:r>
    </w:p>
    <w:p w14:paraId="2AD61F34"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Η θλιπτική αυτή τάση κατά απόλυτη τιμή είναι μικρότερη από την επιτρεπτή τάση για αλουμίνιο. Οι διατομές ελαχίστου εμβαδού στα σημεία Α και Β δεν υπόκειται σε τάση επειδή ο βραχίονας βρίσκεται σε θλίψη οπότε συμπιέζει τους πείρους. </w:t>
      </w:r>
    </w:p>
    <w:p w14:paraId="7377C795"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Για να προσδιοριστεί η </w:t>
      </w:r>
      <w:r w:rsidRPr="00542ACF">
        <w:rPr>
          <w:rFonts w:ascii="Times New Roman" w:hAnsi="Times New Roman" w:cs="Times New Roman"/>
          <w:i/>
          <w:iCs/>
          <w:sz w:val="24"/>
          <w:szCs w:val="24"/>
          <w:lang w:val="el-GR"/>
        </w:rPr>
        <w:t>διατμητική τάση</w:t>
      </w:r>
      <w:r w:rsidRPr="00542ACF">
        <w:rPr>
          <w:rFonts w:ascii="Times New Roman" w:hAnsi="Times New Roman" w:cs="Times New Roman"/>
          <w:sz w:val="24"/>
          <w:szCs w:val="24"/>
          <w:lang w:val="el-GR"/>
        </w:rPr>
        <w:t xml:space="preserve">  σε ένα σύνδεσμο , κοχλία, πείρο, ήλο (καρφί) πρέπει να υπολογίσουμε τις δυνάμεις που ασκούνται πάνω σε αυτά τα στοιχεία από τα διάφορα μέλη που συνδέονται από τον κοχλία ή άλλους συνδέσμους. Έτσι στον  πείρο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ασκείται από το μέλος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στον πείρο δύναμη 50 κΝ καθώς και την ίση και αντίθετη δύναμη που ασκείται από το υποστήριγμα. Το διάγραμμα του τμήματος του πείρου που βρίσκεται κάτω από το επίπεδο </w:t>
      </w:r>
      <w:r w:rsidRPr="00542ACF">
        <w:rPr>
          <w:rFonts w:ascii="Times New Roman" w:hAnsi="Times New Roman" w:cs="Times New Roman"/>
          <w:sz w:val="24"/>
          <w:szCs w:val="24"/>
        </w:rPr>
        <w:t>DD</w:t>
      </w:r>
      <w:r w:rsidRPr="00542ACF">
        <w:rPr>
          <w:rFonts w:ascii="Times New Roman" w:hAnsi="Times New Roman" w:cs="Times New Roman"/>
          <w:sz w:val="24"/>
          <w:szCs w:val="24"/>
          <w:lang w:val="el-GR"/>
        </w:rPr>
        <w:t xml:space="preserve">’, όπου εμφανίζονται διατμητικές τάσεις, δείχνεται στο Σχ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5. Η τέμνουσα στο επίπεδο αυτό είναι 50 κΝ και καθ όσον το εμβαδόν της εγκάρσιας διατομής του πείρου είναι</w:t>
      </w:r>
    </w:p>
    <w:p w14:paraId="55309A16" w14:textId="65A9245A" w:rsidR="00DE5A6F" w:rsidRPr="00542ACF" w:rsidRDefault="004340F5" w:rsidP="00AB4DFC">
      <w:pPr>
        <w:spacing w:line="360" w:lineRule="auto"/>
        <w:jc w:val="both"/>
        <w:rPr>
          <w:rFonts w:ascii="Times New Roman" w:hAnsi="Times New Roman" w:cs="Times New Roman"/>
          <w:i/>
          <w:iCs/>
          <w:sz w:val="24"/>
          <w:szCs w:val="24"/>
        </w:rPr>
      </w:pPr>
      <w:r>
        <w:rPr>
          <w:noProof/>
        </w:rPr>
        <w:drawing>
          <wp:inline distT="0" distB="0" distL="0" distR="0" wp14:anchorId="52014599" wp14:editId="2C62CEED">
            <wp:extent cx="2257425" cy="3619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57425" cy="361950"/>
                    </a:xfrm>
                    <a:prstGeom prst="rect">
                      <a:avLst/>
                    </a:prstGeom>
                    <a:noFill/>
                    <a:ln>
                      <a:noFill/>
                    </a:ln>
                  </pic:spPr>
                </pic:pic>
              </a:graphicData>
            </a:graphic>
          </wp:inline>
        </w:drawing>
      </w:r>
    </w:p>
    <w:p w14:paraId="44941AAE"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Και η μέση τιμή της διατμητικής τάσης στον πείρο </w:t>
      </w:r>
      <w:r w:rsidRPr="00542ACF">
        <w:rPr>
          <w:rFonts w:ascii="Times New Roman" w:hAnsi="Times New Roman" w:cs="Times New Roman"/>
          <w:sz w:val="24"/>
          <w:szCs w:val="24"/>
        </w:rPr>
        <w:t>C</w:t>
      </w:r>
      <w:r w:rsidRPr="00542ACF">
        <w:rPr>
          <w:rFonts w:ascii="Times New Roman" w:hAnsi="Times New Roman" w:cs="Times New Roman"/>
          <w:sz w:val="24"/>
          <w:szCs w:val="24"/>
          <w:lang w:val="el-GR"/>
        </w:rPr>
        <w:t xml:space="preserve"> είναι </w:t>
      </w:r>
    </w:p>
    <w:p w14:paraId="00D05324" w14:textId="077A3BA4" w:rsidR="00DE5A6F" w:rsidRPr="00542ACF" w:rsidRDefault="004340F5" w:rsidP="00AB4DFC">
      <w:pPr>
        <w:spacing w:line="360" w:lineRule="auto"/>
        <w:jc w:val="both"/>
        <w:rPr>
          <w:rFonts w:ascii="Times New Roman" w:hAnsi="Times New Roman" w:cs="Times New Roman"/>
          <w:i/>
          <w:iCs/>
          <w:sz w:val="24"/>
          <w:szCs w:val="24"/>
        </w:rPr>
      </w:pPr>
      <w:r>
        <w:rPr>
          <w:noProof/>
        </w:rPr>
        <w:drawing>
          <wp:inline distT="0" distB="0" distL="0" distR="0" wp14:anchorId="15D7F127" wp14:editId="586A7794">
            <wp:extent cx="2257425" cy="3333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57425" cy="333375"/>
                    </a:xfrm>
                    <a:prstGeom prst="rect">
                      <a:avLst/>
                    </a:prstGeom>
                    <a:noFill/>
                    <a:ln>
                      <a:noFill/>
                    </a:ln>
                  </pic:spPr>
                </pic:pic>
              </a:graphicData>
            </a:graphic>
          </wp:inline>
        </w:drawing>
      </w:r>
    </w:p>
    <w:p w14:paraId="53123BF5" w14:textId="77777777" w:rsidR="00DE5A6F" w:rsidRPr="00542ACF" w:rsidRDefault="00DE5A6F" w:rsidP="00AB4DFC">
      <w:pPr>
        <w:spacing w:line="360" w:lineRule="auto"/>
        <w:jc w:val="both"/>
        <w:rPr>
          <w:rFonts w:ascii="Times New Roman" w:hAnsi="Times New Roman" w:cs="Times New Roman"/>
          <w:sz w:val="24"/>
          <w:szCs w:val="24"/>
          <w:lang w:val="el-GR"/>
        </w:rPr>
      </w:pPr>
    </w:p>
    <w:p w14:paraId="7D930277"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Εάν ο πείρος είναι από χάλυβα, όπου η μέγιστη επιτρεπτή διατμητική τάση είναι </w:t>
      </w:r>
      <w:r w:rsidRPr="00DC0B78">
        <w:rPr>
          <w:rFonts w:ascii="Times New Roman" w:hAnsi="Times New Roman" w:cs="Times New Roman"/>
          <w:sz w:val="24"/>
          <w:szCs w:val="24"/>
          <w:lang w:val="el-GR"/>
        </w:rPr>
        <w:t xml:space="preserve">120 </w:t>
      </w:r>
      <w:r w:rsidRPr="00DC0B78">
        <w:rPr>
          <w:rFonts w:ascii="Times New Roman" w:hAnsi="Times New Roman" w:cs="Times New Roman"/>
          <w:sz w:val="24"/>
          <w:szCs w:val="24"/>
        </w:rPr>
        <w:t>MPa</w:t>
      </w:r>
      <w:r w:rsidRPr="00542ACF">
        <w:rPr>
          <w:rFonts w:ascii="Times New Roman" w:hAnsi="Times New Roman" w:cs="Times New Roman"/>
          <w:sz w:val="24"/>
          <w:szCs w:val="24"/>
          <w:lang w:val="el-GR"/>
        </w:rPr>
        <w:t xml:space="preserve"> ο πείρος δεν θα αστοχήσει λόγω της φόρτισης. </w:t>
      </w:r>
    </w:p>
    <w:p w14:paraId="0BD27A15" w14:textId="1B107BC6" w:rsidR="00DE5A6F" w:rsidRPr="00542ACF" w:rsidRDefault="004340F5" w:rsidP="007F431E">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184B19B2" wp14:editId="6E324F13">
            <wp:extent cx="3057525" cy="2305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7525" cy="2305050"/>
                    </a:xfrm>
                    <a:prstGeom prst="rect">
                      <a:avLst/>
                    </a:prstGeom>
                    <a:noFill/>
                    <a:ln>
                      <a:noFill/>
                    </a:ln>
                  </pic:spPr>
                </pic:pic>
              </a:graphicData>
            </a:graphic>
          </wp:inline>
        </w:drawing>
      </w:r>
    </w:p>
    <w:p w14:paraId="24A22C01" w14:textId="5B7405A3" w:rsidR="00DE5A6F" w:rsidRPr="00542ACF" w:rsidRDefault="00DE5A6F" w:rsidP="00AB4DFC">
      <w:pPr>
        <w:pStyle w:val="Caption"/>
        <w:jc w:val="center"/>
        <w:rPr>
          <w:rFonts w:ascii="Times New Roman" w:hAnsi="Times New Roman" w:cs="Times New Roman"/>
          <w:sz w:val="24"/>
          <w:szCs w:val="24"/>
          <w:lang w:val="el-GR"/>
        </w:rPr>
      </w:pPr>
      <w:bookmarkStart w:id="16" w:name="_Toc39136986"/>
      <w:r w:rsidRPr="00542ACF">
        <w:rPr>
          <w:lang w:val="el-GR"/>
        </w:rPr>
        <w:lastRenderedPageBreak/>
        <w:t xml:space="preserve">Σχ. 1- </w:t>
      </w:r>
      <w:r w:rsidRPr="00542ACF">
        <w:rPr>
          <w:lang w:val="el-GR"/>
        </w:rPr>
        <w:fldChar w:fldCharType="begin"/>
      </w:r>
      <w:r w:rsidRPr="00542ACF">
        <w:rPr>
          <w:lang w:val="el-GR"/>
        </w:rPr>
        <w:instrText xml:space="preserve"> </w:instrText>
      </w:r>
      <w:r>
        <w:instrText>SEQ</w:instrText>
      </w:r>
      <w:r w:rsidRPr="00542ACF">
        <w:rPr>
          <w:lang w:val="el-GR"/>
        </w:rPr>
        <w:instrText xml:space="preserve"> Σχ._1- \* </w:instrText>
      </w:r>
      <w:r>
        <w:instrText>ARABIC</w:instrText>
      </w:r>
      <w:r w:rsidRPr="00542ACF">
        <w:rPr>
          <w:lang w:val="el-GR"/>
        </w:rPr>
        <w:instrText xml:space="preserve"> </w:instrText>
      </w:r>
      <w:r w:rsidRPr="00542ACF">
        <w:rPr>
          <w:lang w:val="el-GR"/>
        </w:rPr>
        <w:fldChar w:fldCharType="separate"/>
      </w:r>
      <w:r w:rsidR="00415352" w:rsidRPr="00415352">
        <w:rPr>
          <w:noProof/>
          <w:lang w:val="el-GR"/>
        </w:rPr>
        <w:t>5</w:t>
      </w:r>
      <w:r w:rsidRPr="00542ACF">
        <w:rPr>
          <w:lang w:val="el-GR"/>
        </w:rPr>
        <w:fldChar w:fldCharType="end"/>
      </w:r>
      <w:r w:rsidRPr="00542ACF">
        <w:rPr>
          <w:rFonts w:ascii="Times New Roman" w:hAnsi="Times New Roman" w:cs="Times New Roman"/>
          <w:sz w:val="24"/>
          <w:szCs w:val="24"/>
          <w:lang w:val="el-GR"/>
        </w:rPr>
        <w:t xml:space="preserve"> </w:t>
      </w:r>
      <w:r w:rsidRPr="00542ACF">
        <w:rPr>
          <w:lang w:val="el-GR"/>
        </w:rPr>
        <w:t xml:space="preserve">Δύναμη που ασκείται από το μέλος BC στον πείρο καθώς και </w:t>
      </w:r>
      <w:r w:rsidR="00E46B2C">
        <w:rPr>
          <w:lang w:val="el-GR"/>
        </w:rPr>
        <w:t>τ</w:t>
      </w:r>
      <w:r w:rsidRPr="00542ACF">
        <w:rPr>
          <w:lang w:val="el-GR"/>
        </w:rPr>
        <w:t>ην ίση και αντίθετη δύναμη που ασκείται από το υποστήριγμα</w:t>
      </w:r>
      <w:bookmarkEnd w:id="16"/>
    </w:p>
    <w:p w14:paraId="7C7EFAED" w14:textId="0B2F0CD6" w:rsidR="00DE5A6F" w:rsidRDefault="004340F5" w:rsidP="007F431E">
      <w:pPr>
        <w:jc w:val="center"/>
      </w:pPr>
      <w:r>
        <w:rPr>
          <w:noProof/>
          <w:lang w:val="el-GR" w:eastAsia="el-GR"/>
        </w:rPr>
        <w:drawing>
          <wp:inline distT="0" distB="0" distL="0" distR="0" wp14:anchorId="142581CE" wp14:editId="0BA9C674">
            <wp:extent cx="3228975" cy="31908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28975" cy="3190875"/>
                    </a:xfrm>
                    <a:prstGeom prst="rect">
                      <a:avLst/>
                    </a:prstGeom>
                    <a:noFill/>
                    <a:ln>
                      <a:noFill/>
                    </a:ln>
                  </pic:spPr>
                </pic:pic>
              </a:graphicData>
            </a:graphic>
          </wp:inline>
        </w:drawing>
      </w:r>
    </w:p>
    <w:p w14:paraId="2E6D4AC3" w14:textId="69819655" w:rsidR="00DE5A6F" w:rsidRPr="00542ACF" w:rsidRDefault="00DE5A6F" w:rsidP="007F431E">
      <w:pPr>
        <w:pStyle w:val="Caption"/>
        <w:jc w:val="center"/>
        <w:rPr>
          <w:lang w:val="el-GR"/>
        </w:rPr>
      </w:pPr>
      <w:bookmarkStart w:id="17" w:name="_Toc39136987"/>
      <w:r w:rsidRPr="00176002">
        <w:rPr>
          <w:lang w:val="el-GR"/>
        </w:rPr>
        <w:t xml:space="preserve">Σχ. 1- </w:t>
      </w:r>
      <w:r w:rsidRPr="00176002">
        <w:rPr>
          <w:lang w:val="el-GR"/>
        </w:rPr>
        <w:fldChar w:fldCharType="begin"/>
      </w:r>
      <w:r w:rsidRPr="00176002">
        <w:rPr>
          <w:lang w:val="el-GR"/>
        </w:rPr>
        <w:instrText xml:space="preserve"> </w:instrText>
      </w:r>
      <w:r>
        <w:instrText>SEQ</w:instrText>
      </w:r>
      <w:r w:rsidRPr="00176002">
        <w:rPr>
          <w:lang w:val="el-GR"/>
        </w:rPr>
        <w:instrText xml:space="preserve"> Σχ._1- \* </w:instrText>
      </w:r>
      <w:r>
        <w:instrText>ARABIC</w:instrText>
      </w:r>
      <w:r w:rsidRPr="00176002">
        <w:rPr>
          <w:lang w:val="el-GR"/>
        </w:rPr>
        <w:instrText xml:space="preserve"> </w:instrText>
      </w:r>
      <w:r w:rsidRPr="00176002">
        <w:rPr>
          <w:lang w:val="el-GR"/>
        </w:rPr>
        <w:fldChar w:fldCharType="separate"/>
      </w:r>
      <w:r w:rsidR="00415352" w:rsidRPr="00415352">
        <w:rPr>
          <w:noProof/>
          <w:lang w:val="el-GR"/>
        </w:rPr>
        <w:t>6</w:t>
      </w:r>
      <w:r w:rsidRPr="00176002">
        <w:rPr>
          <w:lang w:val="el-GR"/>
        </w:rPr>
        <w:fldChar w:fldCharType="end"/>
      </w:r>
      <w:r>
        <w:rPr>
          <w:lang w:val="el-GR"/>
        </w:rPr>
        <w:t xml:space="preserve"> Ο πείρος υπόκειται σε διπλή διάτμηση</w:t>
      </w:r>
      <w:bookmarkEnd w:id="17"/>
    </w:p>
    <w:p w14:paraId="31D9EDA3" w14:textId="77777777" w:rsidR="00DE5A6F" w:rsidRPr="00542ACF" w:rsidRDefault="00DE5A6F" w:rsidP="00AB4DFC">
      <w:pPr>
        <w:pStyle w:val="Caption"/>
        <w:rPr>
          <w:lang w:val="el-GR"/>
        </w:rPr>
      </w:pPr>
    </w:p>
    <w:p w14:paraId="107E550B"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Ο πείρος στο σημείο Α βρίσκεται σε </w:t>
      </w:r>
      <w:r w:rsidRPr="00176002">
        <w:rPr>
          <w:rFonts w:ascii="Times New Roman" w:hAnsi="Times New Roman" w:cs="Times New Roman"/>
          <w:i/>
          <w:iCs/>
          <w:sz w:val="24"/>
          <w:szCs w:val="24"/>
          <w:lang w:val="el-GR"/>
        </w:rPr>
        <w:t>διπλή διάτμηση</w:t>
      </w:r>
      <w:r w:rsidRPr="00542ACF">
        <w:rPr>
          <w:rFonts w:ascii="Times New Roman" w:hAnsi="Times New Roman" w:cs="Times New Roman"/>
          <w:sz w:val="24"/>
          <w:szCs w:val="24"/>
          <w:lang w:val="el-GR"/>
        </w:rPr>
        <w:t xml:space="preserve"> και σχεδιάζοντας τα διαγράμματα ελευθέρου σώματος για τον πείρο και για το τμήμα του πείρου ανάμεσα στα επίπεδα </w:t>
      </w:r>
      <w:r w:rsidRPr="00542ACF">
        <w:rPr>
          <w:rFonts w:ascii="Times New Roman" w:hAnsi="Times New Roman" w:cs="Times New Roman"/>
          <w:sz w:val="24"/>
          <w:szCs w:val="24"/>
        </w:rPr>
        <w:t>DD</w:t>
      </w:r>
      <w:r w:rsidRPr="00542ACF">
        <w:rPr>
          <w:rFonts w:ascii="Times New Roman" w:hAnsi="Times New Roman" w:cs="Times New Roman"/>
          <w:sz w:val="24"/>
          <w:szCs w:val="24"/>
          <w:lang w:val="el-GR"/>
        </w:rPr>
        <w:t xml:space="preserve">΄ και ΕΕ΄ όπου εμφανίζονται διατμητικές τάσεις συμπεραίνουνε ότι </w:t>
      </w:r>
      <w:r w:rsidRPr="00542ACF">
        <w:rPr>
          <w:rFonts w:ascii="Times New Roman" w:hAnsi="Times New Roman" w:cs="Times New Roman"/>
          <w:sz w:val="24"/>
          <w:szCs w:val="24"/>
        </w:rPr>
        <w:t>P</w:t>
      </w:r>
      <w:r w:rsidRPr="00542ACF">
        <w:rPr>
          <w:rFonts w:ascii="Times New Roman" w:hAnsi="Times New Roman" w:cs="Times New Roman"/>
          <w:sz w:val="24"/>
          <w:szCs w:val="24"/>
          <w:lang w:val="el-GR"/>
        </w:rPr>
        <w:t xml:space="preserve">=20 </w:t>
      </w:r>
      <w:proofErr w:type="spellStart"/>
      <w:r w:rsidRPr="00542ACF">
        <w:rPr>
          <w:rFonts w:ascii="Times New Roman" w:hAnsi="Times New Roman" w:cs="Times New Roman"/>
          <w:sz w:val="24"/>
          <w:szCs w:val="24"/>
        </w:rPr>
        <w:t>kN</w:t>
      </w:r>
      <w:proofErr w:type="spellEnd"/>
      <w:r w:rsidRPr="00542ACF">
        <w:rPr>
          <w:rFonts w:ascii="Times New Roman" w:hAnsi="Times New Roman" w:cs="Times New Roman"/>
          <w:sz w:val="24"/>
          <w:szCs w:val="24"/>
          <w:lang w:val="el-GR"/>
        </w:rPr>
        <w:t xml:space="preserve"> και</w:t>
      </w:r>
    </w:p>
    <w:p w14:paraId="59913DC4" w14:textId="4A2D89B5" w:rsidR="00DE5A6F" w:rsidRPr="00542ACF" w:rsidRDefault="004340F5" w:rsidP="00AB4DFC">
      <w:pPr>
        <w:spacing w:line="360" w:lineRule="auto"/>
        <w:jc w:val="both"/>
        <w:rPr>
          <w:rFonts w:ascii="Times New Roman" w:hAnsi="Times New Roman" w:cs="Times New Roman"/>
          <w:sz w:val="24"/>
          <w:szCs w:val="24"/>
          <w:lang w:val="el-GR"/>
        </w:rPr>
      </w:pPr>
      <w:r>
        <w:rPr>
          <w:noProof/>
        </w:rPr>
        <w:drawing>
          <wp:inline distT="0" distB="0" distL="0" distR="0" wp14:anchorId="7DF181E4" wp14:editId="399CA9DE">
            <wp:extent cx="2266950" cy="323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0" cy="323850"/>
                    </a:xfrm>
                    <a:prstGeom prst="rect">
                      <a:avLst/>
                    </a:prstGeom>
                    <a:noFill/>
                    <a:ln>
                      <a:noFill/>
                    </a:ln>
                  </pic:spPr>
                </pic:pic>
              </a:graphicData>
            </a:graphic>
          </wp:inline>
        </w:drawing>
      </w:r>
    </w:p>
    <w:p w14:paraId="33FB7FF1" w14:textId="77777777" w:rsidR="00DE5A6F"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Θεωρώντας τον πείρο στο σημείο Β (Σχ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 xml:space="preserve">6) φαίνεται ότι μπορεί να διαιρεθεί σε 5 τμήματα στα οποία ενεργούν δυνάμεις από τον βραχίονα, την ράβδο και το υποστήριγμα. Από τα τμήματα </w:t>
      </w:r>
      <w:r w:rsidRPr="00542ACF">
        <w:rPr>
          <w:rFonts w:ascii="Times New Roman" w:hAnsi="Times New Roman" w:cs="Times New Roman"/>
          <w:sz w:val="24"/>
          <w:szCs w:val="24"/>
        </w:rPr>
        <w:t>DE</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DG</w:t>
      </w:r>
      <w:r w:rsidRPr="00542ACF">
        <w:rPr>
          <w:rFonts w:ascii="Times New Roman" w:hAnsi="Times New Roman" w:cs="Times New Roman"/>
          <w:sz w:val="24"/>
          <w:szCs w:val="24"/>
          <w:lang w:val="el-GR"/>
        </w:rPr>
        <w:t xml:space="preserve"> η τέμνουσα στο Ε ισούται με 15 κΝ ενώ η τέμνουσα στη διατομή </w:t>
      </w:r>
      <w:r w:rsidRPr="00542ACF">
        <w:rPr>
          <w:rFonts w:ascii="Times New Roman" w:hAnsi="Times New Roman" w:cs="Times New Roman"/>
          <w:sz w:val="24"/>
          <w:szCs w:val="24"/>
        </w:rPr>
        <w:t>G</w:t>
      </w:r>
      <w:r w:rsidRPr="00542ACF">
        <w:rPr>
          <w:rFonts w:ascii="Times New Roman" w:hAnsi="Times New Roman" w:cs="Times New Roman"/>
          <w:sz w:val="24"/>
          <w:szCs w:val="24"/>
          <w:lang w:val="el-GR"/>
        </w:rPr>
        <w:t xml:space="preserve"> είναι 25 κΝ. Καθ όσον η φόρτιση στον πείρο είναι συμμετρική η μέγιστη τιμή της τέμνουσας στον πείρο Β είναι 25 κΝ και οι μέγιστες διατμητικές τάσσεις εμφανίζονται στις διατομές </w:t>
      </w:r>
      <w:r w:rsidRPr="00542ACF">
        <w:rPr>
          <w:rFonts w:ascii="Times New Roman" w:hAnsi="Times New Roman" w:cs="Times New Roman"/>
          <w:sz w:val="24"/>
          <w:szCs w:val="24"/>
        </w:rPr>
        <w:t>G</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H</w:t>
      </w:r>
      <w:r w:rsidRPr="00542ACF">
        <w:rPr>
          <w:rFonts w:ascii="Times New Roman" w:hAnsi="Times New Roman" w:cs="Times New Roman"/>
          <w:sz w:val="24"/>
          <w:szCs w:val="24"/>
          <w:lang w:val="el-GR"/>
        </w:rPr>
        <w:t xml:space="preserve"> όπου</w:t>
      </w:r>
    </w:p>
    <w:p w14:paraId="5267FE11" w14:textId="6B90D9CB" w:rsidR="00DE5A6F" w:rsidRPr="00542ACF" w:rsidRDefault="004340F5" w:rsidP="00AB4DFC">
      <w:pPr>
        <w:spacing w:line="360" w:lineRule="auto"/>
        <w:jc w:val="both"/>
        <w:rPr>
          <w:rFonts w:ascii="Times New Roman" w:hAnsi="Times New Roman" w:cs="Times New Roman"/>
          <w:sz w:val="24"/>
          <w:szCs w:val="24"/>
          <w:lang w:val="el-GR"/>
        </w:rPr>
      </w:pPr>
      <w:r>
        <w:rPr>
          <w:noProof/>
        </w:rPr>
        <w:drawing>
          <wp:inline distT="0" distB="0" distL="0" distR="0" wp14:anchorId="351101AA" wp14:editId="30EF68B6">
            <wp:extent cx="2286000" cy="3333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0" cy="333375"/>
                    </a:xfrm>
                    <a:prstGeom prst="rect">
                      <a:avLst/>
                    </a:prstGeom>
                    <a:noFill/>
                    <a:ln>
                      <a:noFill/>
                    </a:ln>
                  </pic:spPr>
                </pic:pic>
              </a:graphicData>
            </a:graphic>
          </wp:inline>
        </w:drawing>
      </w:r>
    </w:p>
    <w:p w14:paraId="7A8AB0E2" w14:textId="77777777" w:rsidR="00DE5A6F" w:rsidRPr="00542ACF" w:rsidRDefault="00DE5A6F" w:rsidP="00AB4DFC">
      <w:pPr>
        <w:spacing w:line="360" w:lineRule="auto"/>
        <w:jc w:val="both"/>
        <w:rPr>
          <w:rFonts w:ascii="Times New Roman" w:hAnsi="Times New Roman" w:cs="Times New Roman"/>
          <w:sz w:val="24"/>
          <w:szCs w:val="24"/>
          <w:lang w:val="el-GR"/>
        </w:rPr>
      </w:pPr>
    </w:p>
    <w:p w14:paraId="35B0BEB8" w14:textId="5FF1E6F0" w:rsidR="00DE5A6F" w:rsidRPr="00542ACF" w:rsidRDefault="004340F5" w:rsidP="007F431E">
      <w:pPr>
        <w:pStyle w:val="Caption"/>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687997B8" wp14:editId="314284EB">
            <wp:extent cx="3676650" cy="3695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76650" cy="3695700"/>
                    </a:xfrm>
                    <a:prstGeom prst="rect">
                      <a:avLst/>
                    </a:prstGeom>
                    <a:noFill/>
                    <a:ln>
                      <a:noFill/>
                    </a:ln>
                  </pic:spPr>
                </pic:pic>
              </a:graphicData>
            </a:graphic>
          </wp:inline>
        </w:drawing>
      </w:r>
    </w:p>
    <w:p w14:paraId="589172FB" w14:textId="44F41B24" w:rsidR="00DE5A6F" w:rsidRPr="00176002" w:rsidRDefault="00DE5A6F" w:rsidP="007F431E">
      <w:pPr>
        <w:pStyle w:val="Caption"/>
        <w:jc w:val="center"/>
        <w:rPr>
          <w:rFonts w:ascii="Times New Roman" w:hAnsi="Times New Roman" w:cs="Times New Roman"/>
          <w:sz w:val="24"/>
          <w:szCs w:val="24"/>
          <w:lang w:val="el-GR"/>
        </w:rPr>
      </w:pPr>
      <w:bookmarkStart w:id="18" w:name="_Toc39136988"/>
      <w:r w:rsidRPr="00176002">
        <w:rPr>
          <w:lang w:val="el-GR"/>
        </w:rPr>
        <w:t xml:space="preserve">Σχ. 1- </w:t>
      </w:r>
      <w:r w:rsidRPr="00176002">
        <w:rPr>
          <w:lang w:val="el-GR"/>
        </w:rPr>
        <w:fldChar w:fldCharType="begin"/>
      </w:r>
      <w:r w:rsidRPr="00176002">
        <w:rPr>
          <w:lang w:val="el-GR"/>
        </w:rPr>
        <w:instrText xml:space="preserve"> </w:instrText>
      </w:r>
      <w:r>
        <w:instrText>SEQ</w:instrText>
      </w:r>
      <w:r w:rsidRPr="00176002">
        <w:rPr>
          <w:lang w:val="el-GR"/>
        </w:rPr>
        <w:instrText xml:space="preserve"> Σχ._1- \* </w:instrText>
      </w:r>
      <w:r>
        <w:instrText>ARABIC</w:instrText>
      </w:r>
      <w:r w:rsidRPr="00176002">
        <w:rPr>
          <w:lang w:val="el-GR"/>
        </w:rPr>
        <w:instrText xml:space="preserve"> </w:instrText>
      </w:r>
      <w:r w:rsidRPr="00176002">
        <w:rPr>
          <w:lang w:val="el-GR"/>
        </w:rPr>
        <w:fldChar w:fldCharType="separate"/>
      </w:r>
      <w:r w:rsidR="00415352" w:rsidRPr="00415352">
        <w:rPr>
          <w:noProof/>
          <w:lang w:val="el-GR"/>
        </w:rPr>
        <w:t>7</w:t>
      </w:r>
      <w:r w:rsidRPr="00176002">
        <w:rPr>
          <w:lang w:val="el-GR"/>
        </w:rPr>
        <w:fldChar w:fldCharType="end"/>
      </w:r>
      <w:r>
        <w:rPr>
          <w:rFonts w:ascii="Times New Roman" w:hAnsi="Times New Roman" w:cs="Times New Roman"/>
          <w:sz w:val="24"/>
          <w:szCs w:val="24"/>
          <w:lang w:val="el-GR"/>
        </w:rPr>
        <w:t xml:space="preserve">  </w:t>
      </w:r>
      <w:r w:rsidRPr="00176002">
        <w:rPr>
          <w:lang w:val="el-GR"/>
        </w:rPr>
        <w:t>Δυνάμεις στον πείρο που ασκούνται από το βραχίονα, ράβδο και υποστήριγμα</w:t>
      </w:r>
      <w:bookmarkEnd w:id="18"/>
    </w:p>
    <w:p w14:paraId="5EF4F4BA"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Η τάση έδρασης στο Α προσδιορίζεται από τον κάτωθι τύπο</w:t>
      </w:r>
    </w:p>
    <w:p w14:paraId="7A0B71D3" w14:textId="25792D7E" w:rsidR="00DE5A6F" w:rsidRPr="00542ACF" w:rsidRDefault="004340F5" w:rsidP="00AB4DFC">
      <w:pPr>
        <w:spacing w:line="360" w:lineRule="auto"/>
        <w:rPr>
          <w:rFonts w:ascii="Times New Roman" w:hAnsi="Times New Roman" w:cs="Times New Roman"/>
          <w:sz w:val="24"/>
          <w:szCs w:val="24"/>
        </w:rPr>
      </w:pPr>
      <w:r>
        <w:rPr>
          <w:noProof/>
        </w:rPr>
        <w:drawing>
          <wp:inline distT="0" distB="0" distL="0" distR="0" wp14:anchorId="1BBE5A31" wp14:editId="612A0E73">
            <wp:extent cx="504825" cy="304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304800"/>
                    </a:xfrm>
                    <a:prstGeom prst="rect">
                      <a:avLst/>
                    </a:prstGeom>
                    <a:noFill/>
                    <a:ln>
                      <a:noFill/>
                    </a:ln>
                  </pic:spPr>
                </pic:pic>
              </a:graphicData>
            </a:graphic>
          </wp:inline>
        </w:drawing>
      </w:r>
    </w:p>
    <w:p w14:paraId="241AB60C"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Όπου </w:t>
      </w:r>
      <w:r w:rsidRPr="00542ACF">
        <w:rPr>
          <w:rFonts w:ascii="Times New Roman" w:hAnsi="Times New Roman" w:cs="Times New Roman"/>
          <w:sz w:val="24"/>
          <w:szCs w:val="24"/>
        </w:rPr>
        <w:t>d</w:t>
      </w:r>
      <w:r w:rsidRPr="00542ACF">
        <w:rPr>
          <w:rFonts w:ascii="Times New Roman" w:hAnsi="Times New Roman" w:cs="Times New Roman"/>
          <w:sz w:val="24"/>
          <w:szCs w:val="24"/>
          <w:lang w:val="el-GR"/>
        </w:rPr>
        <w:t xml:space="preserve"> και </w:t>
      </w:r>
      <w:r w:rsidRPr="00542ACF">
        <w:rPr>
          <w:rFonts w:ascii="Times New Roman" w:hAnsi="Times New Roman" w:cs="Times New Roman"/>
          <w:sz w:val="24"/>
          <w:szCs w:val="24"/>
        </w:rPr>
        <w:t>t</w:t>
      </w:r>
      <w:r w:rsidRPr="00542ACF">
        <w:rPr>
          <w:rFonts w:ascii="Times New Roman" w:hAnsi="Times New Roman" w:cs="Times New Roman"/>
          <w:sz w:val="24"/>
          <w:szCs w:val="24"/>
          <w:lang w:val="el-GR"/>
        </w:rPr>
        <w:t xml:space="preserve"> είναι η διάμετρος της οπής και το πάχος του ελάσματος αντίστοιχα. </w:t>
      </w:r>
    </w:p>
    <w:p w14:paraId="2FC6B0B8"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Από το Σχ </w:t>
      </w:r>
      <w:r>
        <w:rPr>
          <w:rFonts w:ascii="Times New Roman" w:hAnsi="Times New Roman" w:cs="Times New Roman"/>
          <w:sz w:val="24"/>
          <w:szCs w:val="24"/>
          <w:lang w:val="el-GR"/>
        </w:rPr>
        <w:t>1-</w:t>
      </w:r>
      <w:r w:rsidRPr="00542ACF">
        <w:rPr>
          <w:rFonts w:ascii="Times New Roman" w:hAnsi="Times New Roman" w:cs="Times New Roman"/>
          <w:sz w:val="24"/>
          <w:szCs w:val="24"/>
          <w:lang w:val="el-GR"/>
        </w:rPr>
        <w:t xml:space="preserve">4 το πάχος </w:t>
      </w:r>
      <w:r w:rsidRPr="00542ACF">
        <w:rPr>
          <w:rFonts w:ascii="Times New Roman" w:hAnsi="Times New Roman" w:cs="Times New Roman"/>
          <w:sz w:val="24"/>
          <w:szCs w:val="24"/>
        </w:rPr>
        <w:t>t</w:t>
      </w:r>
      <w:r w:rsidRPr="00542ACF">
        <w:rPr>
          <w:rFonts w:ascii="Times New Roman" w:hAnsi="Times New Roman" w:cs="Times New Roman"/>
          <w:sz w:val="24"/>
          <w:szCs w:val="24"/>
          <w:lang w:val="el-GR"/>
        </w:rPr>
        <w:t xml:space="preserve"> ισούται με 30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και η διάμετρος της οπής </w:t>
      </w:r>
      <w:r w:rsidRPr="00542ACF">
        <w:rPr>
          <w:rFonts w:ascii="Times New Roman" w:hAnsi="Times New Roman" w:cs="Times New Roman"/>
          <w:sz w:val="24"/>
          <w:szCs w:val="24"/>
        </w:rPr>
        <w:t>d</w:t>
      </w:r>
      <w:r w:rsidRPr="00542ACF">
        <w:rPr>
          <w:rFonts w:ascii="Times New Roman" w:hAnsi="Times New Roman" w:cs="Times New Roman"/>
          <w:sz w:val="24"/>
          <w:szCs w:val="24"/>
          <w:lang w:val="el-GR"/>
        </w:rPr>
        <w:t xml:space="preserve"> ισούται με 25 </w:t>
      </w:r>
      <w:r w:rsidRPr="00542ACF">
        <w:rPr>
          <w:rFonts w:ascii="Times New Roman" w:hAnsi="Times New Roman" w:cs="Times New Roman"/>
          <w:sz w:val="24"/>
          <w:szCs w:val="24"/>
        </w:rPr>
        <w:t>mm</w:t>
      </w:r>
      <w:r w:rsidRPr="00542ACF">
        <w:rPr>
          <w:rFonts w:ascii="Times New Roman" w:hAnsi="Times New Roman" w:cs="Times New Roman"/>
          <w:sz w:val="24"/>
          <w:szCs w:val="24"/>
          <w:lang w:val="el-GR"/>
        </w:rPr>
        <w:t xml:space="preserve"> και η δ΄ναμη ισούται με 40 κΝ.  Οπότε η τάση στην έδραση είναι </w:t>
      </w:r>
    </w:p>
    <w:p w14:paraId="74764BD2" w14:textId="0B3FD00E" w:rsidR="00DE5A6F" w:rsidRPr="00542ACF" w:rsidRDefault="004340F5" w:rsidP="00AB4DFC">
      <w:pPr>
        <w:spacing w:line="360" w:lineRule="auto"/>
        <w:rPr>
          <w:rFonts w:ascii="Times New Roman" w:hAnsi="Times New Roman" w:cs="Times New Roman"/>
          <w:i/>
          <w:iCs/>
          <w:sz w:val="24"/>
          <w:szCs w:val="24"/>
        </w:rPr>
      </w:pPr>
      <w:r>
        <w:rPr>
          <w:noProof/>
        </w:rPr>
        <w:drawing>
          <wp:inline distT="0" distB="0" distL="0" distR="0" wp14:anchorId="7096D64D" wp14:editId="24F94E5B">
            <wp:extent cx="2247900" cy="304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7900" cy="304800"/>
                    </a:xfrm>
                    <a:prstGeom prst="rect">
                      <a:avLst/>
                    </a:prstGeom>
                    <a:noFill/>
                    <a:ln>
                      <a:noFill/>
                    </a:ln>
                  </pic:spPr>
                </pic:pic>
              </a:graphicData>
            </a:graphic>
          </wp:inline>
        </w:drawing>
      </w:r>
    </w:p>
    <w:p w14:paraId="7947B457" w14:textId="77777777" w:rsidR="00DE5A6F" w:rsidRPr="00542ACF" w:rsidRDefault="00DE5A6F" w:rsidP="00AB4DFC">
      <w:p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Η τάση έδρασης στο υποστήριγμα Α είναι</w:t>
      </w:r>
    </w:p>
    <w:p w14:paraId="4EDE73F4" w14:textId="77777777" w:rsidR="00DE5A6F" w:rsidRPr="00542ACF" w:rsidRDefault="00DE5A6F" w:rsidP="00AB4DFC">
      <w:pPr>
        <w:spacing w:line="360" w:lineRule="auto"/>
        <w:rPr>
          <w:rFonts w:ascii="Times New Roman" w:hAnsi="Times New Roman" w:cs="Times New Roman"/>
          <w:sz w:val="24"/>
          <w:szCs w:val="24"/>
          <w:lang w:val="el-GR"/>
        </w:rPr>
      </w:pPr>
    </w:p>
    <w:p w14:paraId="47132557" w14:textId="7D91185F" w:rsidR="00DE5A6F" w:rsidRPr="00542ACF" w:rsidRDefault="004340F5" w:rsidP="00AB4DFC">
      <w:pPr>
        <w:spacing w:line="360" w:lineRule="auto"/>
        <w:rPr>
          <w:rFonts w:ascii="Times New Roman" w:hAnsi="Times New Roman" w:cs="Times New Roman"/>
          <w:sz w:val="24"/>
          <w:szCs w:val="24"/>
          <w:lang w:val="el-GR"/>
        </w:rPr>
      </w:pPr>
      <w:r>
        <w:rPr>
          <w:noProof/>
        </w:rPr>
        <w:drawing>
          <wp:inline distT="0" distB="0" distL="0" distR="0" wp14:anchorId="65A83345" wp14:editId="6A774B4F">
            <wp:extent cx="2171700" cy="304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0" cy="304800"/>
                    </a:xfrm>
                    <a:prstGeom prst="rect">
                      <a:avLst/>
                    </a:prstGeom>
                    <a:noFill/>
                    <a:ln>
                      <a:noFill/>
                    </a:ln>
                  </pic:spPr>
                </pic:pic>
              </a:graphicData>
            </a:graphic>
          </wp:inline>
        </w:drawing>
      </w:r>
    </w:p>
    <w:p w14:paraId="448C624E" w14:textId="74918EC0" w:rsidR="00DE5A6F" w:rsidRPr="00542ACF" w:rsidRDefault="00DE5A6F" w:rsidP="00B85327">
      <w:pPr>
        <w:rPr>
          <w:b/>
          <w:bCs/>
          <w:lang w:val="el-GR"/>
        </w:rPr>
      </w:pPr>
      <w:bookmarkStart w:id="19" w:name="_Toc517370014"/>
      <w:r w:rsidRPr="00542ACF">
        <w:rPr>
          <w:lang w:val="el-GR"/>
        </w:rPr>
        <w:t xml:space="preserve">Η τιμή της τάσης  </w:t>
      </w:r>
      <w:r w:rsidRPr="00DE005A">
        <w:rPr>
          <w:b/>
          <w:bCs/>
          <w:lang w:val="el-GR"/>
        </w:rPr>
        <w:fldChar w:fldCharType="begin"/>
      </w:r>
      <w:r w:rsidRPr="00DE005A">
        <w:rPr>
          <w:lang w:val="el-GR"/>
        </w:rPr>
        <w:instrText xml:space="preserve"> QUOTE </w:instrText>
      </w:r>
      <w:r w:rsidR="004340F5">
        <w:rPr>
          <w:noProof/>
        </w:rPr>
        <w:drawing>
          <wp:inline distT="0" distB="0" distL="0" distR="0" wp14:anchorId="00C3BC1B" wp14:editId="03FBF924">
            <wp:extent cx="190500" cy="152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E005A">
        <w:rPr>
          <w:lang w:val="el-GR"/>
        </w:rPr>
        <w:instrText xml:space="preserve"> </w:instrText>
      </w:r>
      <w:r w:rsidRPr="00DE005A">
        <w:rPr>
          <w:b/>
          <w:bCs/>
          <w:lang w:val="el-GR"/>
        </w:rPr>
        <w:fldChar w:fldCharType="separate"/>
      </w:r>
      <w:r w:rsidR="004340F5">
        <w:rPr>
          <w:noProof/>
        </w:rPr>
        <w:drawing>
          <wp:inline distT="0" distB="0" distL="0" distR="0" wp14:anchorId="701409B5" wp14:editId="772ACE57">
            <wp:extent cx="190500" cy="152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E005A">
        <w:rPr>
          <w:b/>
          <w:bCs/>
          <w:lang w:val="el-GR"/>
        </w:rPr>
        <w:fldChar w:fldCharType="end"/>
      </w:r>
      <w:r w:rsidRPr="00542ACF">
        <w:rPr>
          <w:lang w:val="el-GR"/>
        </w:rPr>
        <w:t xml:space="preserve"> είναι μικρότερη από την επιτρεπτή τάση   του χάλυβα.</w:t>
      </w:r>
      <w:bookmarkEnd w:id="19"/>
    </w:p>
    <w:p w14:paraId="2EE508C1" w14:textId="487D1F26" w:rsidR="00DE5A6F" w:rsidRPr="00E32201" w:rsidRDefault="00DE5A6F" w:rsidP="00E32201">
      <w:pPr>
        <w:rPr>
          <w:b/>
          <w:bCs/>
          <w:lang w:val="el-GR"/>
        </w:rPr>
      </w:pPr>
      <w:bookmarkStart w:id="20" w:name="_Toc517370017"/>
      <w:r w:rsidRPr="00E32201">
        <w:rPr>
          <w:b/>
          <w:bCs/>
          <w:lang w:val="el-GR"/>
        </w:rPr>
        <w:lastRenderedPageBreak/>
        <w:t xml:space="preserve">Εφαρμογή </w:t>
      </w:r>
      <w:r w:rsidR="0078020C" w:rsidRPr="00E32201">
        <w:rPr>
          <w:b/>
          <w:bCs/>
          <w:lang w:val="el-GR"/>
        </w:rPr>
        <w:t>1-2</w:t>
      </w:r>
      <w:r w:rsidRPr="00E32201">
        <w:rPr>
          <w:b/>
          <w:bCs/>
          <w:lang w:val="el-GR"/>
        </w:rPr>
        <w:t xml:space="preserve"> </w:t>
      </w:r>
      <w:bookmarkEnd w:id="20"/>
    </w:p>
    <w:p w14:paraId="238DA9AF" w14:textId="77777777" w:rsidR="00DE5A6F" w:rsidRPr="00542ACF" w:rsidRDefault="00DE5A6F" w:rsidP="00094B4D">
      <w:pPr>
        <w:spacing w:line="360" w:lineRule="auto"/>
        <w:ind w:firstLine="360"/>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Πλατφόρμα 40 </w:t>
      </w:r>
      <w:r w:rsidRPr="00542ACF">
        <w:rPr>
          <w:rFonts w:ascii="Times New Roman" w:hAnsi="Times New Roman" w:cs="Times New Roman"/>
          <w:sz w:val="24"/>
          <w:szCs w:val="24"/>
        </w:rPr>
        <w:t>kg</w:t>
      </w:r>
      <w:r w:rsidRPr="00542ACF">
        <w:rPr>
          <w:rFonts w:ascii="Times New Roman" w:hAnsi="Times New Roman" w:cs="Times New Roman"/>
          <w:sz w:val="24"/>
          <w:szCs w:val="24"/>
          <w:lang w:val="el-GR"/>
        </w:rPr>
        <w:t xml:space="preserve"> προσδένεται στο άκρο Β ξύλινης δοκού ΑΒ  μάζας 50 </w:t>
      </w:r>
      <w:r w:rsidRPr="00542ACF">
        <w:rPr>
          <w:rFonts w:ascii="Times New Roman" w:hAnsi="Times New Roman" w:cs="Times New Roman"/>
          <w:sz w:val="24"/>
          <w:szCs w:val="24"/>
        </w:rPr>
        <w:t>kg</w:t>
      </w:r>
      <w:r w:rsidRPr="00542ACF">
        <w:rPr>
          <w:rFonts w:ascii="Times New Roman" w:hAnsi="Times New Roman" w:cs="Times New Roman"/>
          <w:sz w:val="24"/>
          <w:szCs w:val="24"/>
          <w:lang w:val="el-GR"/>
        </w:rPr>
        <w:t xml:space="preserve">. Η δοκός ΑΒ στηρίζεται  όπως φαίνεται στο Σχήμα με πείρο στο Α και με λεπτή χαλύβδινη ράβδο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 xml:space="preserve"> της οποίας το οριακό φορτίο είναι 2 κΝ. </w:t>
      </w:r>
    </w:p>
    <w:p w14:paraId="0CB362B0" w14:textId="3F238B2C" w:rsidR="00DE5A6F" w:rsidRPr="00542ACF" w:rsidRDefault="00DE5A6F" w:rsidP="00AB4DFC">
      <w:pPr>
        <w:pStyle w:val="ListParagraph"/>
        <w:numPr>
          <w:ilvl w:val="0"/>
          <w:numId w:val="4"/>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Προσδιορίστε το μέγιστο φορτίο που μπορεί να τοποθετηθεί με ασφάλεια πάνω στην πλατφόρμα. Χρησιμοποιήστε τη μέθοδο </w:t>
      </w:r>
      <w:r w:rsidRPr="00542ACF">
        <w:rPr>
          <w:rFonts w:ascii="Times New Roman" w:hAnsi="Times New Roman" w:cs="Times New Roman"/>
          <w:sz w:val="24"/>
          <w:szCs w:val="24"/>
        </w:rPr>
        <w:t>LRFD</w:t>
      </w:r>
      <w:r w:rsidRPr="00542ACF">
        <w:rPr>
          <w:rFonts w:ascii="Times New Roman" w:hAnsi="Times New Roman" w:cs="Times New Roman"/>
          <w:sz w:val="24"/>
          <w:szCs w:val="24"/>
          <w:lang w:val="el-GR"/>
        </w:rPr>
        <w:t xml:space="preserve"> με συντελεστή αντίστασης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5CD40CA" wp14:editId="55D09CFD">
            <wp:extent cx="628650" cy="1809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E3B873B" wp14:editId="1B1E3117">
            <wp:extent cx="628650" cy="1809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42ACF">
        <w:rPr>
          <w:rFonts w:ascii="Times New Roman" w:hAnsi="Times New Roman" w:cs="Times New Roman"/>
          <w:sz w:val="24"/>
          <w:szCs w:val="24"/>
          <w:lang w:val="el-GR"/>
        </w:rPr>
        <w:t xml:space="preserve"> και συντελεστές φορτίου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CBFDA65" wp14:editId="7C575831">
            <wp:extent cx="1381125" cy="152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72A271D" wp14:editId="15B04C33">
            <wp:extent cx="1381125" cy="1524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58DDB1AF" w14:textId="77777777" w:rsidR="00DE5A6F" w:rsidRPr="00542ACF" w:rsidRDefault="00DE5A6F" w:rsidP="00AB4DFC">
      <w:pPr>
        <w:pStyle w:val="ListParagraph"/>
        <w:numPr>
          <w:ilvl w:val="0"/>
          <w:numId w:val="4"/>
        </w:num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Ποίος είναι ο αντίστοιχος συμβατός συντελεστής ασφαλείας για τη ράβδο </w:t>
      </w:r>
      <w:r w:rsidRPr="00542ACF">
        <w:rPr>
          <w:rFonts w:ascii="Times New Roman" w:hAnsi="Times New Roman" w:cs="Times New Roman"/>
          <w:sz w:val="24"/>
          <w:szCs w:val="24"/>
        </w:rPr>
        <w:t>BC</w:t>
      </w:r>
      <w:r w:rsidRPr="00542ACF">
        <w:rPr>
          <w:rFonts w:ascii="Times New Roman" w:hAnsi="Times New Roman" w:cs="Times New Roman"/>
          <w:sz w:val="24"/>
          <w:szCs w:val="24"/>
          <w:lang w:val="el-GR"/>
        </w:rPr>
        <w:t>.</w:t>
      </w:r>
    </w:p>
    <w:p w14:paraId="07EF4B1F" w14:textId="19BBDC8E" w:rsidR="008A6014" w:rsidRPr="00542ACF" w:rsidRDefault="00DE5A6F" w:rsidP="00AB4DFC">
      <w:pPr>
        <w:spacing w:line="360" w:lineRule="auto"/>
        <w:jc w:val="both"/>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 </w:t>
      </w:r>
      <w:r w:rsidR="008A6014">
        <w:rPr>
          <w:noProof/>
        </w:rPr>
        <mc:AlternateContent>
          <mc:Choice Requires="wpc">
            <w:drawing>
              <wp:inline distT="0" distB="0" distL="0" distR="0" wp14:anchorId="1A38FFB7" wp14:editId="17B6D7F0">
                <wp:extent cx="5274310" cy="4124325"/>
                <wp:effectExtent l="0" t="0" r="2540" b="9525"/>
                <wp:docPr id="1118" name="Canvas 1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02" name="Straight Arrow Connector 1102"/>
                        <wps:cNvCnPr/>
                        <wps:spPr>
                          <a:xfrm flipH="1">
                            <a:off x="742950" y="790575"/>
                            <a:ext cx="9525" cy="12668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03" name="Straight Arrow Connector 1103"/>
                        <wps:cNvCnPr/>
                        <wps:spPr>
                          <a:xfrm>
                            <a:off x="1123950" y="2295525"/>
                            <a:ext cx="2000250" cy="381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04" name="Text Box 1104"/>
                        <wps:cNvSpPr txBox="1"/>
                        <wps:spPr>
                          <a:xfrm>
                            <a:off x="1781175" y="2162175"/>
                            <a:ext cx="509270" cy="323850"/>
                          </a:xfrm>
                          <a:prstGeom prst="rect">
                            <a:avLst/>
                          </a:prstGeom>
                          <a:solidFill>
                            <a:schemeClr val="lt1"/>
                          </a:solidFill>
                          <a:ln w="6350">
                            <a:noFill/>
                          </a:ln>
                        </wps:spPr>
                        <wps:txbx>
                          <w:txbxContent>
                            <w:p w14:paraId="479A780F" w14:textId="77777777" w:rsidR="007B05DF" w:rsidRPr="009358D8" w:rsidRDefault="007B05DF" w:rsidP="008A6014">
                              <w:r>
                                <w:t>2,4 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05" name="Text Box 1105"/>
                        <wps:cNvSpPr txBox="1"/>
                        <wps:spPr>
                          <a:xfrm>
                            <a:off x="800100" y="523875"/>
                            <a:ext cx="264160" cy="295275"/>
                          </a:xfrm>
                          <a:prstGeom prst="rect">
                            <a:avLst/>
                          </a:prstGeom>
                          <a:solidFill>
                            <a:schemeClr val="lt1"/>
                          </a:solidFill>
                          <a:ln w="6350">
                            <a:noFill/>
                          </a:ln>
                        </wps:spPr>
                        <wps:txbx>
                          <w:txbxContent>
                            <w:p w14:paraId="7943E8E1" w14:textId="77777777" w:rsidR="007B05DF" w:rsidRPr="009358D8" w:rsidRDefault="007B05DF" w:rsidP="008A6014">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06" name="Rectangle 1106"/>
                        <wps:cNvSpPr/>
                        <wps:spPr>
                          <a:xfrm>
                            <a:off x="1021081" y="619125"/>
                            <a:ext cx="45719" cy="1657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 name="Rectangle 1107"/>
                        <wps:cNvSpPr/>
                        <wps:spPr>
                          <a:xfrm>
                            <a:off x="1047750" y="1971675"/>
                            <a:ext cx="2105025" cy="76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8" name="Straight Connector 1108"/>
                        <wps:cNvCnPr/>
                        <wps:spPr>
                          <a:xfrm>
                            <a:off x="1057275" y="828675"/>
                            <a:ext cx="2114550" cy="1190625"/>
                          </a:xfrm>
                          <a:prstGeom prst="line">
                            <a:avLst/>
                          </a:prstGeom>
                        </wps:spPr>
                        <wps:style>
                          <a:lnRef idx="3">
                            <a:schemeClr val="dk1"/>
                          </a:lnRef>
                          <a:fillRef idx="0">
                            <a:schemeClr val="dk1"/>
                          </a:fillRef>
                          <a:effectRef idx="2">
                            <a:schemeClr val="dk1"/>
                          </a:effectRef>
                          <a:fontRef idx="minor">
                            <a:schemeClr val="tx1"/>
                          </a:fontRef>
                        </wps:style>
                        <wps:bodyPr/>
                      </wps:wsp>
                      <wps:wsp>
                        <wps:cNvPr id="1109" name="Text Box 1109"/>
                        <wps:cNvSpPr txBox="1"/>
                        <wps:spPr>
                          <a:xfrm>
                            <a:off x="781050" y="1962150"/>
                            <a:ext cx="271145" cy="361950"/>
                          </a:xfrm>
                          <a:prstGeom prst="rect">
                            <a:avLst/>
                          </a:prstGeom>
                          <a:solidFill>
                            <a:schemeClr val="lt1"/>
                          </a:solidFill>
                          <a:ln w="6350">
                            <a:noFill/>
                          </a:ln>
                        </wps:spPr>
                        <wps:txbx>
                          <w:txbxContent>
                            <w:p w14:paraId="57D335FE" w14:textId="77777777" w:rsidR="007B05DF" w:rsidRPr="009358D8" w:rsidRDefault="007B05DF" w:rsidP="008A601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0" name="Text Box 1110"/>
                        <wps:cNvSpPr txBox="1"/>
                        <wps:spPr>
                          <a:xfrm>
                            <a:off x="3209925" y="1943100"/>
                            <a:ext cx="265430" cy="428625"/>
                          </a:xfrm>
                          <a:prstGeom prst="rect">
                            <a:avLst/>
                          </a:prstGeom>
                          <a:solidFill>
                            <a:schemeClr val="lt1"/>
                          </a:solidFill>
                          <a:ln w="6350">
                            <a:noFill/>
                          </a:ln>
                        </wps:spPr>
                        <wps:txbx>
                          <w:txbxContent>
                            <w:p w14:paraId="7836753B" w14:textId="77777777" w:rsidR="007B05DF" w:rsidRPr="009358D8" w:rsidRDefault="007B05DF" w:rsidP="008A601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1" name="Text Box 1111"/>
                        <wps:cNvSpPr txBox="1"/>
                        <wps:spPr>
                          <a:xfrm>
                            <a:off x="476250" y="1266825"/>
                            <a:ext cx="509270" cy="323850"/>
                          </a:xfrm>
                          <a:prstGeom prst="rect">
                            <a:avLst/>
                          </a:prstGeom>
                          <a:solidFill>
                            <a:schemeClr val="lt1"/>
                          </a:solidFill>
                          <a:ln w="6350">
                            <a:noFill/>
                          </a:ln>
                        </wps:spPr>
                        <wps:txbx>
                          <w:txbxContent>
                            <w:p w14:paraId="12019850" w14:textId="77777777" w:rsidR="007B05DF" w:rsidRPr="009358D8" w:rsidRDefault="007B05DF" w:rsidP="008A6014">
                              <w:r>
                                <w:t>1,5 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2" name="Straight Connector 1112"/>
                        <wps:cNvCnPr/>
                        <wps:spPr>
                          <a:xfrm>
                            <a:off x="3152775" y="2009775"/>
                            <a:ext cx="28575" cy="971550"/>
                          </a:xfrm>
                          <a:prstGeom prst="line">
                            <a:avLst/>
                          </a:prstGeom>
                        </wps:spPr>
                        <wps:style>
                          <a:lnRef idx="3">
                            <a:schemeClr val="dk1"/>
                          </a:lnRef>
                          <a:fillRef idx="0">
                            <a:schemeClr val="dk1"/>
                          </a:fillRef>
                          <a:effectRef idx="2">
                            <a:schemeClr val="dk1"/>
                          </a:effectRef>
                          <a:fontRef idx="minor">
                            <a:schemeClr val="tx1"/>
                          </a:fontRef>
                        </wps:style>
                        <wps:bodyPr/>
                      </wps:wsp>
                      <wps:wsp>
                        <wps:cNvPr id="1113" name="Rectangle 1113"/>
                        <wps:cNvSpPr/>
                        <wps:spPr>
                          <a:xfrm>
                            <a:off x="2543175" y="3505200"/>
                            <a:ext cx="1257300"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 name="Rectangle 1114"/>
                        <wps:cNvSpPr/>
                        <wps:spPr>
                          <a:xfrm>
                            <a:off x="2867025" y="3181350"/>
                            <a:ext cx="581025" cy="314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5" name="Straight Connector 1115"/>
                        <wps:cNvCnPr/>
                        <wps:spPr>
                          <a:xfrm flipV="1">
                            <a:off x="2543175" y="3000375"/>
                            <a:ext cx="657225" cy="55721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6" name="Straight Connector 1116"/>
                        <wps:cNvCnPr/>
                        <wps:spPr>
                          <a:xfrm>
                            <a:off x="3200400" y="3028950"/>
                            <a:ext cx="600075" cy="52863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7" name="Rectangle 1117"/>
                        <wps:cNvSpPr/>
                        <wps:spPr>
                          <a:xfrm>
                            <a:off x="1066800" y="1943100"/>
                            <a:ext cx="213360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A38FFB7" id="Canvas 1118" o:spid="_x0000_s1045" editas="canvas" style="width:415.3pt;height:324.75pt;mso-position-horizontal-relative:char;mso-position-vertical-relative:line" coordsize="52743,4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">
                <v:shape id="_x0000_s1046" type="#_x0000_t75" style="position:absolute;width:52743;height:41243;visibility:visible;mso-wrap-style:square" filled="t">
                  <v:fill o:detectmouseclick="t"/>
                  <v:path o:connecttype="none"/>
                </v:shape>
                <v:shape id="Straight Arrow Connector 1102" o:spid="_x0000_s1047" type="#_x0000_t32" style="position:absolute;left:7429;top:7905;width:95;height:126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" strokecolor="#4579b8 [3044]">
                  <v:stroke startarrow="block" endarrow="block"/>
                </v:shape>
                <v:shape id="Straight Arrow Connector 1103" o:spid="_x0000_s1048" type="#_x0000_t32" style="position:absolute;left:11239;top:22955;width:20003;height: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" strokecolor="#4579b8 [3044]">
                  <v:stroke startarrow="block" endarrow="block"/>
                </v:shape>
                <v:shape id="Text Box 1104" o:spid="_x0000_s1049" type="#_x0000_t202" style="position:absolute;left:17811;top:21621;width:5093;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" fillcolor="white [3201]" stroked="f" strokeweight=".5pt">
                  <v:textbox>
                    <w:txbxContent>
                      <w:p w14:paraId="479A780F" w14:textId="77777777" w:rsidR="007B05DF" w:rsidRPr="009358D8" w:rsidRDefault="007B05DF" w:rsidP="008A6014">
                        <w:r>
                          <w:t>2,4 m</w:t>
                        </w:r>
                      </w:p>
                    </w:txbxContent>
                  </v:textbox>
                </v:shape>
                <v:shape id="Text Box 1105" o:spid="_x0000_s1050" type="#_x0000_t202" style="position:absolute;left:8001;top:5238;width:2641;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" fillcolor="white [3201]" stroked="f" strokeweight=".5pt">
                  <v:textbox>
                    <w:txbxContent>
                      <w:p w14:paraId="7943E8E1" w14:textId="77777777" w:rsidR="007B05DF" w:rsidRPr="009358D8" w:rsidRDefault="007B05DF" w:rsidP="008A6014">
                        <w:r>
                          <w:t>C</w:t>
                        </w:r>
                      </w:p>
                    </w:txbxContent>
                  </v:textbox>
                </v:shape>
                <v:rect id="Rectangle 1106" o:spid="_x0000_s1051" style="position:absolute;left:10210;top:6191;width:458;height:1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" fillcolor="#4f81bd [3204]" strokecolor="#243f60 [1604]" strokeweight="2pt"/>
                <v:rect id="Rectangle 1107" o:spid="_x0000_s1052" style="position:absolute;left:10477;top:19716;width:21050;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" filled="f" stroked="f" strokeweight="2pt"/>
                <v:line id="Straight Connector 1108" o:spid="_x0000_s1053" style="position:absolute;visibility:visible;mso-wrap-style:square" from="10572,8286" to="31718,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" strokecolor="black [3200]" strokeweight="3pt">
                  <v:shadow on="t" color="black" opacity="22937f" origin=",.5" offset="0,.63889mm"/>
                </v:line>
                <v:shape id="Text Box 1109" o:spid="_x0000_s1054" type="#_x0000_t202" style="position:absolute;left:7810;top:19621;width:2711;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" fillcolor="white [3201]" stroked="f" strokeweight=".5pt">
                  <v:textbox>
                    <w:txbxContent>
                      <w:p w14:paraId="57D335FE" w14:textId="77777777" w:rsidR="007B05DF" w:rsidRPr="009358D8" w:rsidRDefault="007B05DF" w:rsidP="008A6014">
                        <w:r>
                          <w:t>A</w:t>
                        </w:r>
                      </w:p>
                    </w:txbxContent>
                  </v:textbox>
                </v:shape>
                <v:shape id="Text Box 1110" o:spid="_x0000_s1055" type="#_x0000_t202" style="position:absolute;left:32099;top:19431;width:2654;height:4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" fillcolor="white [3201]" stroked="f" strokeweight=".5pt">
                  <v:textbox>
                    <w:txbxContent>
                      <w:p w14:paraId="7836753B" w14:textId="77777777" w:rsidR="007B05DF" w:rsidRPr="009358D8" w:rsidRDefault="007B05DF" w:rsidP="008A6014">
                        <w:r>
                          <w:t>B</w:t>
                        </w:r>
                      </w:p>
                    </w:txbxContent>
                  </v:textbox>
                </v:shape>
                <v:shape id="Text Box 1111" o:spid="_x0000_s1056" type="#_x0000_t202" style="position:absolute;left:4762;top:12668;width:5093;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" fillcolor="white [3201]" stroked="f" strokeweight=".5pt">
                  <v:textbox>
                    <w:txbxContent>
                      <w:p w14:paraId="12019850" w14:textId="77777777" w:rsidR="007B05DF" w:rsidRPr="009358D8" w:rsidRDefault="007B05DF" w:rsidP="008A6014">
                        <w:r>
                          <w:t>1,5 m</w:t>
                        </w:r>
                      </w:p>
                    </w:txbxContent>
                  </v:textbox>
                </v:shape>
                <v:line id="Straight Connector 1112" o:spid="_x0000_s1057" style="position:absolute;visibility:visible;mso-wrap-style:square" from="31527,20097" to="31813,29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" strokecolor="black [3200]" strokeweight="3pt">
                  <v:shadow on="t" color="black" opacity="22937f" origin=",.5" offset="0,.63889mm"/>
                </v:line>
                <v:rect id="Rectangle 1113" o:spid="_x0000_s1058" style="position:absolute;left:25431;top:35052;width:12573;height:1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" fillcolor="#4f81bd [3204]" strokecolor="#243f60 [1604]" strokeweight="2pt"/>
                <v:rect id="Rectangle 1114" o:spid="_x0000_s1059" style="position:absolute;left:28670;top:31813;width:581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" filled="f" strokecolor="#243f60 [1604]" strokeweight="2pt"/>
                <v:line id="Straight Connector 1115" o:spid="_x0000_s1060" style="position:absolute;flip:y;visibility:visible;mso-wrap-style:square" from="25431,30003" to="32004,3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" strokecolor="#4579b8 [3044]"/>
                <v:line id="Straight Connector 1116" o:spid="_x0000_s1061" style="position:absolute;visibility:visible;mso-wrap-style:square" from="32004,30289" to="38004,3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" strokecolor="#4579b8 [3044]"/>
                <v:rect id="Rectangle 1117" o:spid="_x0000_s1062" style="position:absolute;left:10668;top:19431;width:21336;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" filled="f" strokecolor="#243f60 [1604]" strokeweight="2pt"/>
                <w10:anchorlock/>
              </v:group>
            </w:pict>
          </mc:Fallback>
        </mc:AlternateContent>
      </w:r>
    </w:p>
    <w:p w14:paraId="46AC8ADE" w14:textId="4881CD72" w:rsidR="00DE5A6F" w:rsidRDefault="00415352" w:rsidP="00415352">
      <w:pPr>
        <w:pStyle w:val="Caption"/>
        <w:rPr>
          <w:lang w:val="el-GR"/>
        </w:rPr>
      </w:pPr>
      <w:bookmarkStart w:id="21" w:name="_Toc39136990"/>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9</w:t>
      </w:r>
      <w:r>
        <w:fldChar w:fldCharType="end"/>
      </w:r>
      <w:r w:rsidR="00DE5A6F">
        <w:rPr>
          <w:rFonts w:ascii="Times New Roman" w:hAnsi="Times New Roman" w:cs="Times New Roman"/>
          <w:sz w:val="24"/>
          <w:szCs w:val="24"/>
          <w:lang w:val="el-GR"/>
        </w:rPr>
        <w:t xml:space="preserve">  </w:t>
      </w:r>
      <w:r w:rsidR="00DE5A6F" w:rsidRPr="00BC13D1">
        <w:rPr>
          <w:lang w:val="el-GR"/>
        </w:rPr>
        <w:t>Πλατφόρμα με φορτίο στο σημείο Β</w:t>
      </w:r>
      <w:bookmarkEnd w:id="21"/>
    </w:p>
    <w:p w14:paraId="79E8F9C8" w14:textId="084B8C90" w:rsidR="004E5699" w:rsidRDefault="004E5699" w:rsidP="004E5699">
      <w:pPr>
        <w:rPr>
          <w:b/>
          <w:bCs/>
          <w:lang w:val="el-GR"/>
        </w:rPr>
      </w:pPr>
      <w:r w:rsidRPr="007D5871">
        <w:rPr>
          <w:b/>
          <w:bCs/>
          <w:lang w:val="el-GR"/>
        </w:rPr>
        <w:t xml:space="preserve">Λύση </w:t>
      </w:r>
    </w:p>
    <w:p w14:paraId="0F2892F3" w14:textId="05387798" w:rsidR="00934280" w:rsidRPr="00934280" w:rsidRDefault="00934280" w:rsidP="00934280">
      <w:pPr>
        <w:rPr>
          <w:lang w:val="el-GR"/>
        </w:rPr>
      </w:pPr>
      <w:r w:rsidRPr="00934280">
        <w:rPr>
          <w:lang w:val="el-GR"/>
        </w:rPr>
        <w:t>Η γενικευμένη εξίσωση για τον συντελεστή ασφαλείας όταν στο σύστημα εφαρμόζονται στατικά και μεταβαλλόμενα φορτία είναι</w:t>
      </w:r>
    </w:p>
    <w:p w14:paraId="229A2163" w14:textId="77777777" w:rsidR="00934280" w:rsidRPr="00E049DC" w:rsidRDefault="007B05DF" w:rsidP="00934280">
      <w:pPr>
        <w:rPr>
          <w:rFonts w:eastAsiaTheme="minorEastAsia"/>
        </w:rPr>
      </w:pPr>
      <m:oMathPara>
        <m:oMath>
          <m:sSub>
            <m:sSubPr>
              <m:ctrlPr>
                <w:rPr>
                  <w:rFonts w:ascii="Cambria Math" w:hAnsi="Cambria Math"/>
                  <w:i/>
                </w:rPr>
              </m:ctrlPr>
            </m:sSubPr>
            <m:e>
              <m:r>
                <w:rPr>
                  <w:rFonts w:ascii="Cambria Math" w:hAnsi="Cambria Math"/>
                </w:rPr>
                <m:t>γ</m:t>
              </m:r>
            </m:e>
            <m:sub>
              <m:r>
                <w:rPr>
                  <w:rFonts w:ascii="Cambria Math" w:hAnsi="Cambria Math"/>
                </w:rPr>
                <m:t>D</m:t>
              </m:r>
            </m:sub>
          </m:sSub>
          <m:sSub>
            <m:sSubPr>
              <m:ctrlPr>
                <w:rPr>
                  <w:rFonts w:ascii="Cambria Math" w:hAnsi="Cambria Math"/>
                  <w:i/>
                </w:rPr>
              </m:ctrlPr>
            </m:sSubPr>
            <m:e>
              <m:r>
                <w:rPr>
                  <w:rFonts w:ascii="Cambria Math" w:hAnsi="Cambria Math"/>
                </w:rPr>
                <m:t>P</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L</m:t>
              </m:r>
            </m:sub>
          </m:sSub>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eastAsiaTheme="minorEastAsia" w:hAnsi="Cambria Math"/>
            </w:rPr>
            <m:t>≤φ</m:t>
          </m:r>
          <m:sSub>
            <m:sSubPr>
              <m:ctrlPr>
                <w:rPr>
                  <w:rFonts w:ascii="Cambria Math" w:hAnsi="Cambria Math"/>
                  <w:i/>
                </w:rPr>
              </m:ctrlPr>
            </m:sSubPr>
            <m:e>
              <m:r>
                <w:rPr>
                  <w:rFonts w:ascii="Cambria Math" w:hAnsi="Cambria Math"/>
                </w:rPr>
                <m:t>P</m:t>
              </m:r>
            </m:e>
            <m:sub>
              <m:r>
                <w:rPr>
                  <w:rFonts w:ascii="Cambria Math" w:hAnsi="Cambria Math"/>
                </w:rPr>
                <m:t>U</m:t>
              </m:r>
            </m:sub>
          </m:sSub>
        </m:oMath>
      </m:oMathPara>
    </w:p>
    <w:p w14:paraId="0DFF93C8" w14:textId="77777777" w:rsidR="00934280" w:rsidRDefault="00934280" w:rsidP="00934280">
      <w:pPr>
        <w:rPr>
          <w:rFonts w:eastAsiaTheme="minorEastAsia"/>
        </w:rPr>
      </w:pPr>
    </w:p>
    <w:p w14:paraId="20D517B4" w14:textId="77777777" w:rsidR="00934280" w:rsidRPr="00934280" w:rsidRDefault="00934280" w:rsidP="00934280">
      <w:pPr>
        <w:rPr>
          <w:rFonts w:eastAsiaTheme="minorEastAsia"/>
          <w:lang w:val="el-GR"/>
        </w:rPr>
      </w:pPr>
      <w:r w:rsidRPr="00934280">
        <w:rPr>
          <w:rFonts w:eastAsiaTheme="minorEastAsia"/>
          <w:lang w:val="el-GR"/>
        </w:rPr>
        <w:t xml:space="preserve">Όπου </w:t>
      </w:r>
      <w:r>
        <w:rPr>
          <w:rFonts w:eastAsiaTheme="minorEastAsia"/>
        </w:rPr>
        <w:t>D</w:t>
      </w:r>
      <w:r w:rsidRPr="00934280">
        <w:rPr>
          <w:rFonts w:eastAsiaTheme="minorEastAsia"/>
          <w:lang w:val="el-GR"/>
        </w:rPr>
        <w:t xml:space="preserve"> συμβολίζει τα στατικά ή νεκρά φορτία και </w:t>
      </w:r>
      <w:r>
        <w:rPr>
          <w:rFonts w:eastAsiaTheme="minorEastAsia"/>
        </w:rPr>
        <w:t>L</w:t>
      </w:r>
      <w:r w:rsidRPr="00934280">
        <w:rPr>
          <w:rFonts w:eastAsiaTheme="minorEastAsia"/>
          <w:lang w:val="el-GR"/>
        </w:rPr>
        <w:t xml:space="preserve"> τα μεταβαλλόμενα φορτία. </w:t>
      </w:r>
    </w:p>
    <w:p w14:paraId="29FB2923" w14:textId="6250BBFD" w:rsidR="00934280" w:rsidRDefault="00934280" w:rsidP="00934280">
      <w:pPr>
        <w:rPr>
          <w:rFonts w:eastAsiaTheme="minorEastAsia"/>
        </w:rPr>
      </w:pPr>
      <w:proofErr w:type="spellStart"/>
      <w:r>
        <w:rPr>
          <w:rFonts w:eastAsiaTheme="minorEastAsia"/>
        </w:rPr>
        <w:t>Γι</w:t>
      </w:r>
      <w:proofErr w:type="spellEnd"/>
      <w:r>
        <w:rPr>
          <w:rFonts w:eastAsiaTheme="minorEastAsia"/>
        </w:rPr>
        <w:t xml:space="preserve">α </w:t>
      </w:r>
      <w:proofErr w:type="spellStart"/>
      <w:r>
        <w:rPr>
          <w:rFonts w:eastAsiaTheme="minorEastAsia"/>
        </w:rPr>
        <w:t>το</w:t>
      </w:r>
      <w:proofErr w:type="spellEnd"/>
      <w:r>
        <w:rPr>
          <w:rFonts w:eastAsiaTheme="minorEastAsia"/>
        </w:rPr>
        <w:t xml:space="preserve"> π</w:t>
      </w:r>
      <w:proofErr w:type="spellStart"/>
      <w:r>
        <w:rPr>
          <w:rFonts w:eastAsiaTheme="minorEastAsia"/>
        </w:rPr>
        <w:t>ρο</w:t>
      </w:r>
      <w:proofErr w:type="spellEnd"/>
      <w:r>
        <w:rPr>
          <w:rFonts w:eastAsiaTheme="minorEastAsia"/>
        </w:rPr>
        <w:t xml:space="preserve">βλήμα </w:t>
      </w:r>
      <w:proofErr w:type="spellStart"/>
      <w:r>
        <w:rPr>
          <w:rFonts w:eastAsiaTheme="minorEastAsia"/>
        </w:rPr>
        <w:t>ισχύει</w:t>
      </w:r>
      <w:proofErr w:type="spellEnd"/>
      <w:r>
        <w:rPr>
          <w:rFonts w:eastAsiaTheme="minorEastAsia"/>
        </w:rPr>
        <w:t xml:space="preserve"> </w:t>
      </w:r>
    </w:p>
    <w:p w14:paraId="2365E7E7" w14:textId="77777777" w:rsidR="00934280" w:rsidRPr="00E049DC" w:rsidRDefault="007B05DF" w:rsidP="00934280">
      <w:pPr>
        <w:rPr>
          <w:rFonts w:eastAsiaTheme="minorEastAsia"/>
          <w:i/>
        </w:rPr>
      </w:pPr>
      <m:oMathPara>
        <m:oMath>
          <m:sSub>
            <m:sSubPr>
              <m:ctrlPr>
                <w:rPr>
                  <w:rFonts w:ascii="Cambria Math" w:hAnsi="Cambria Math"/>
                  <w:i/>
                </w:rPr>
              </m:ctrlPr>
            </m:sSubPr>
            <m:e>
              <m:r>
                <w:rPr>
                  <w:rFonts w:ascii="Cambria Math" w:hAnsi="Cambria Math"/>
                </w:rPr>
                <m:t>P</m:t>
              </m:r>
            </m:e>
            <m:sub>
              <m:r>
                <w:rPr>
                  <w:rFonts w:ascii="Cambria Math" w:hAnsi="Cambria Math"/>
                </w:rPr>
                <m:t>D</m:t>
              </m:r>
            </m:sub>
          </m:sSub>
          <m:r>
            <w:rPr>
              <w:rFonts w:ascii="Cambria Math" w:hAnsi="Cambria Math"/>
            </w:rPr>
            <m:t>=</m:t>
          </m:r>
          <m:d>
            <m:dPr>
              <m:ctrlPr>
                <w:rPr>
                  <w:rFonts w:ascii="Cambria Math" w:hAnsi="Cambria Math"/>
                  <w:i/>
                </w:rPr>
              </m:ctrlPr>
            </m:dPr>
            <m:e>
              <m:r>
                <w:rPr>
                  <w:rFonts w:ascii="Cambria Math" w:hAnsi="Cambria Math"/>
                </w:rPr>
                <m:t>50+40</m:t>
              </m:r>
            </m:e>
          </m:d>
          <m:r>
            <w:rPr>
              <w:rFonts w:ascii="Cambria Math" w:hAnsi="Cambria Math"/>
            </w:rPr>
            <m:t>10=900 N=0.9 kN,</m:t>
          </m:r>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=12 kN,</m:t>
          </m:r>
          <m:sSub>
            <m:sSubPr>
              <m:ctrlPr>
                <w:rPr>
                  <w:rFonts w:ascii="Cambria Math" w:hAnsi="Cambria Math"/>
                  <w:i/>
                </w:rPr>
              </m:ctrlPr>
            </m:sSubPr>
            <m:e>
              <m:r>
                <w:rPr>
                  <w:rFonts w:ascii="Cambria Math" w:hAnsi="Cambria Math"/>
                </w:rPr>
                <m:t>γ</m:t>
              </m:r>
            </m:e>
            <m:sub>
              <m:r>
                <w:rPr>
                  <w:rFonts w:ascii="Cambria Math" w:hAnsi="Cambria Math"/>
                </w:rPr>
                <m:t>D</m:t>
              </m:r>
            </m:sub>
          </m:sSub>
          <m:r>
            <w:rPr>
              <w:rFonts w:ascii="Cambria Math" w:hAnsi="Cambria Math"/>
            </w:rPr>
            <m:t>=1.25,</m:t>
          </m:r>
          <m:sSub>
            <m:sSubPr>
              <m:ctrlPr>
                <w:rPr>
                  <w:rFonts w:ascii="Cambria Math" w:hAnsi="Cambria Math"/>
                  <w:i/>
                </w:rPr>
              </m:ctrlPr>
            </m:sSubPr>
            <m:e>
              <m:r>
                <w:rPr>
                  <w:rFonts w:ascii="Cambria Math" w:hAnsi="Cambria Math"/>
                </w:rPr>
                <m:t>γ</m:t>
              </m:r>
            </m:e>
            <m:sub>
              <m:r>
                <w:rPr>
                  <w:rFonts w:ascii="Cambria Math" w:hAnsi="Cambria Math"/>
                </w:rPr>
                <m:t>L</m:t>
              </m:r>
            </m:sub>
          </m:sSub>
          <m:r>
            <w:rPr>
              <w:rFonts w:ascii="Cambria Math" w:hAnsi="Cambria Math"/>
            </w:rPr>
            <m:t>=1.6,φ=0.90</m:t>
          </m:r>
        </m:oMath>
      </m:oMathPara>
    </w:p>
    <w:p w14:paraId="177E47A3" w14:textId="77777777" w:rsidR="00934280" w:rsidRPr="00934280" w:rsidRDefault="00934280" w:rsidP="00934280">
      <w:pPr>
        <w:rPr>
          <w:rFonts w:eastAsiaTheme="minorEastAsia"/>
          <w:iCs/>
          <w:lang w:val="el-GR"/>
        </w:rPr>
      </w:pPr>
      <w:r w:rsidRPr="00934280">
        <w:rPr>
          <w:rFonts w:eastAsiaTheme="minorEastAsia"/>
          <w:lang w:val="el-GR"/>
        </w:rPr>
        <w:t xml:space="preserve">Οπότε από την πρώτη ανισότητα προκύπτε ότι </w:t>
      </w:r>
    </w:p>
    <w:p w14:paraId="628EECF6" w14:textId="77777777" w:rsidR="00934280" w:rsidRPr="00E049DC" w:rsidRDefault="007B05DF" w:rsidP="00934280">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L</m:t>
              </m:r>
            </m:sub>
          </m:sSub>
          <m:r>
            <w:rPr>
              <w:rFonts w:ascii="Cambria Math" w:eastAsiaTheme="minorEastAsia" w:hAnsi="Cambria Math"/>
            </w:rPr>
            <m:t>≤6kN</m:t>
          </m:r>
        </m:oMath>
      </m:oMathPara>
    </w:p>
    <w:p w14:paraId="202594C7" w14:textId="77777777" w:rsidR="00934280" w:rsidRPr="00934280" w:rsidRDefault="00934280" w:rsidP="00934280">
      <w:pPr>
        <w:rPr>
          <w:lang w:val="el-GR"/>
        </w:rPr>
      </w:pPr>
      <w:r w:rsidRPr="00934280">
        <w:rPr>
          <w:lang w:val="el-GR"/>
        </w:rPr>
        <w:t xml:space="preserve">Και ο συντελεστής ασφαλεία για τη ράβδο </w:t>
      </w:r>
      <w:r>
        <w:t>BC</w:t>
      </w:r>
      <w:r w:rsidRPr="00934280">
        <w:rPr>
          <w:lang w:val="el-GR"/>
        </w:rPr>
        <w:t xml:space="preserve"> είναι</w:t>
      </w:r>
    </w:p>
    <w:p w14:paraId="5CC94FFC" w14:textId="77777777" w:rsidR="00934280" w:rsidRPr="00934280" w:rsidRDefault="00934280" w:rsidP="00934280">
      <w:pPr>
        <w:rPr>
          <w:lang w:val="el-GR"/>
        </w:rPr>
      </w:pPr>
    </w:p>
    <w:p w14:paraId="320E7181" w14:textId="77777777" w:rsidR="00934280" w:rsidRPr="00C37D57" w:rsidRDefault="00934280" w:rsidP="00934280">
      <m:oMathPara>
        <m:oMath>
          <m:r>
            <w:rPr>
              <w:rFonts w:ascii="Cambria Math" w:hAnsi="Cambria Math"/>
            </w:rPr>
            <m:t>γ=</m:t>
          </m:r>
          <m:f>
            <m:fPr>
              <m:ctrlPr>
                <w:rPr>
                  <w:rFonts w:ascii="Cambria Math" w:hAnsi="Cambria Math"/>
                  <w:i/>
                </w:rPr>
              </m:ctrlPr>
            </m:fPr>
            <m:num>
              <m:r>
                <w:rPr>
                  <w:rFonts w:ascii="Cambria Math" w:hAnsi="Cambria Math"/>
                </w:rPr>
                <m:t>12κΝ</m:t>
              </m:r>
            </m:num>
            <m:den>
              <m:r>
                <w:rPr>
                  <w:rFonts w:ascii="Cambria Math" w:hAnsi="Cambria Math"/>
                </w:rPr>
                <m:t>6κΝ</m:t>
              </m:r>
            </m:den>
          </m:f>
          <m:r>
            <w:rPr>
              <w:rFonts w:ascii="Cambria Math" w:hAnsi="Cambria Math"/>
            </w:rPr>
            <m:t>=2</m:t>
          </m:r>
        </m:oMath>
      </m:oMathPara>
    </w:p>
    <w:p w14:paraId="555C24D6" w14:textId="77777777" w:rsidR="00934280" w:rsidRPr="007D5871" w:rsidRDefault="00934280" w:rsidP="004E5699">
      <w:pPr>
        <w:rPr>
          <w:b/>
          <w:bCs/>
          <w:lang w:val="el-GR"/>
        </w:rPr>
      </w:pPr>
    </w:p>
    <w:p w14:paraId="2A247C45" w14:textId="762E831F" w:rsidR="00DE5A6F" w:rsidRPr="007D388A" w:rsidRDefault="00DE5A6F" w:rsidP="00341AAA">
      <w:pPr>
        <w:pStyle w:val="Heading1"/>
        <w:ind w:firstLine="720"/>
        <w:jc w:val="center"/>
        <w:rPr>
          <w:rFonts w:cs="Times New Roman"/>
          <w:lang w:val="el-GR"/>
        </w:rPr>
      </w:pPr>
      <w:bookmarkStart w:id="22" w:name="_Toc517370018"/>
      <w:bookmarkStart w:id="23" w:name="_Toc39318651"/>
      <w:r>
        <w:rPr>
          <w:lang w:val="el-GR"/>
        </w:rPr>
        <w:t xml:space="preserve">1.3 Κύκλος του </w:t>
      </w:r>
      <w:r>
        <w:t>Mohr</w:t>
      </w:r>
      <w:r>
        <w:rPr>
          <w:lang w:val="el-GR"/>
        </w:rPr>
        <w:t xml:space="preserve"> για Επίπεδη Εντατική και Παραμορφωτική Κατάσταση</w:t>
      </w:r>
      <w:bookmarkEnd w:id="22"/>
      <w:bookmarkEnd w:id="23"/>
    </w:p>
    <w:p w14:paraId="6E0FE066" w14:textId="37A475E0" w:rsidR="00DE5A6F" w:rsidRDefault="00DE5A6F" w:rsidP="00AB4DFC">
      <w:pPr>
        <w:spacing w:line="360" w:lineRule="auto"/>
        <w:ind w:firstLine="720"/>
        <w:jc w:val="both"/>
        <w:rPr>
          <w:lang w:val="el-GR"/>
        </w:rPr>
      </w:pPr>
      <w:r>
        <w:rPr>
          <w:lang w:val="el-GR"/>
        </w:rPr>
        <w:t xml:space="preserve">Ο κύκλος του </w:t>
      </w:r>
      <w:r>
        <w:t>Mohr</w:t>
      </w:r>
      <w:r>
        <w:rPr>
          <w:lang w:val="el-GR"/>
        </w:rPr>
        <w:t xml:space="preserve"> χρησιμοποιείται για την επίλυση προβλημάτων προσδιορισμού των τάσεων και παραμορφώσεων σε επίπεδη κατάσταση. Η μέθοδος είναι γραφική και βασίζεται στη γεωμετρία και όχι σε πολύπλοκους μαθηματικούς τύπους όπως απαιτεί η αναλυτική μέθοδος. Εάν κάποιο σημείο εσωτερικά σε δομικό στοιχείο βρίσκεται υπό την επίδραση επίπεδης τάσης τότε φανταζόμαστε ότι πέριξ του σημείο υπάρχει κύβος πολύ μικρών διαστάσεων. Έστω οι συνιστώσες των τάσεων που ασκούνται στο σημείο του υλικού είναι </w:t>
      </w:r>
      <w:r w:rsidRPr="00DE005A">
        <w:rPr>
          <w:lang w:val="el-GR"/>
        </w:rPr>
        <w:fldChar w:fldCharType="begin"/>
      </w:r>
      <w:r w:rsidRPr="00DE005A">
        <w:rPr>
          <w:lang w:val="el-GR"/>
        </w:rPr>
        <w:instrText xml:space="preserve"> QUOTE </w:instrText>
      </w:r>
      <w:r w:rsidR="004340F5">
        <w:rPr>
          <w:noProof/>
        </w:rPr>
        <w:drawing>
          <wp:inline distT="0" distB="0" distL="0" distR="0" wp14:anchorId="248A8A7B" wp14:editId="71465DA4">
            <wp:extent cx="647700" cy="1619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700"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1EF602E" wp14:editId="3A4D35F6">
            <wp:extent cx="647700" cy="1619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700" cy="161925"/>
                    </a:xfrm>
                    <a:prstGeom prst="rect">
                      <a:avLst/>
                    </a:prstGeom>
                    <a:noFill/>
                    <a:ln>
                      <a:noFill/>
                    </a:ln>
                  </pic:spPr>
                </pic:pic>
              </a:graphicData>
            </a:graphic>
          </wp:inline>
        </w:drawing>
      </w:r>
      <w:r w:rsidRPr="00DE005A">
        <w:rPr>
          <w:lang w:val="el-GR"/>
        </w:rPr>
        <w:fldChar w:fldCharType="end"/>
      </w:r>
      <w:r w:rsidRPr="00343E11">
        <w:rPr>
          <w:lang w:val="el-GR"/>
        </w:rPr>
        <w:t xml:space="preserve"> (</w:t>
      </w:r>
      <w:r>
        <w:rPr>
          <w:lang w:val="el-GR"/>
        </w:rPr>
        <w:t>ορθές και διατμητικές) (</w:t>
      </w:r>
      <w:r>
        <w:rPr>
          <w:color w:val="FF0000"/>
          <w:lang w:val="el-GR"/>
        </w:rPr>
        <w:t xml:space="preserve">Σχ </w:t>
      </w:r>
      <w:r w:rsidRPr="006F4BD9">
        <w:rPr>
          <w:color w:val="FF0000"/>
          <w:lang w:val="el-GR"/>
        </w:rPr>
        <w:t>1-1</w:t>
      </w:r>
      <w:r w:rsidR="00415352">
        <w:rPr>
          <w:color w:val="FF0000"/>
          <w:lang w:val="el-GR"/>
        </w:rPr>
        <w:t>0</w:t>
      </w:r>
      <w:r>
        <w:rPr>
          <w:lang w:val="el-GR"/>
        </w:rPr>
        <w:t>)</w:t>
      </w:r>
    </w:p>
    <w:p w14:paraId="72209DB7" w14:textId="651D260D" w:rsidR="00DE5A6F" w:rsidRDefault="004340F5" w:rsidP="00AB4DFC">
      <w:pPr>
        <w:spacing w:line="360" w:lineRule="auto"/>
        <w:jc w:val="both"/>
        <w:rPr>
          <w:lang w:val="el-GR"/>
        </w:rPr>
      </w:pPr>
      <w:r>
        <w:rPr>
          <w:noProof/>
          <w:lang w:val="el-GR" w:eastAsia="el-GR"/>
        </w:rPr>
        <w:drawing>
          <wp:inline distT="0" distB="0" distL="0" distR="0" wp14:anchorId="0749BA34" wp14:editId="06E6F3A1">
            <wp:extent cx="4867275" cy="20097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67275" cy="2009775"/>
                    </a:xfrm>
                    <a:prstGeom prst="rect">
                      <a:avLst/>
                    </a:prstGeom>
                    <a:noFill/>
                    <a:ln>
                      <a:noFill/>
                    </a:ln>
                  </pic:spPr>
                </pic:pic>
              </a:graphicData>
            </a:graphic>
          </wp:inline>
        </w:drawing>
      </w:r>
    </w:p>
    <w:p w14:paraId="684F6EA3" w14:textId="77777777" w:rsidR="00DE5A6F" w:rsidRDefault="00DE5A6F" w:rsidP="00AB4DFC">
      <w:pPr>
        <w:spacing w:line="360" w:lineRule="auto"/>
        <w:jc w:val="both"/>
        <w:rPr>
          <w:lang w:val="el-GR"/>
        </w:rPr>
      </w:pPr>
    </w:p>
    <w:p w14:paraId="4A54587A" w14:textId="34287707" w:rsidR="00DE5A6F" w:rsidRPr="00020032" w:rsidRDefault="00415352" w:rsidP="00415352">
      <w:pPr>
        <w:pStyle w:val="Caption"/>
        <w:rPr>
          <w:lang w:val="el-GR"/>
        </w:rPr>
      </w:pPr>
      <w:bookmarkStart w:id="24" w:name="_Toc39136991"/>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210A44">
        <w:rPr>
          <w:noProof/>
          <w:lang w:val="el-GR"/>
        </w:rPr>
        <w:t>10</w:t>
      </w:r>
      <w:r>
        <w:fldChar w:fldCharType="end"/>
      </w:r>
      <w:r w:rsidR="00DE5A6F">
        <w:rPr>
          <w:lang w:val="el-GR"/>
        </w:rPr>
        <w:t xml:space="preserve"> </w:t>
      </w:r>
      <w:r w:rsidR="00DE5A6F" w:rsidRPr="006F4BD9">
        <w:rPr>
          <w:lang w:val="el-GR"/>
        </w:rPr>
        <w:t xml:space="preserve">Κύκλος του </w:t>
      </w:r>
      <w:r w:rsidR="00DE5A6F">
        <w:t>Mohr</w:t>
      </w:r>
      <w:bookmarkEnd w:id="24"/>
    </w:p>
    <w:p w14:paraId="20D3246D" w14:textId="7785C413" w:rsidR="00DE5A6F" w:rsidRPr="00623034" w:rsidRDefault="00DE5A6F" w:rsidP="00AB4DFC">
      <w:pPr>
        <w:spacing w:line="360" w:lineRule="auto"/>
        <w:jc w:val="both"/>
        <w:rPr>
          <w:lang w:val="el-GR"/>
        </w:rPr>
      </w:pPr>
      <w:r>
        <w:rPr>
          <w:lang w:val="el-GR"/>
        </w:rPr>
        <w:lastRenderedPageBreak/>
        <w:t xml:space="preserve">Αρχικά σχεδιάζουμε σημείο </w:t>
      </w:r>
      <w:r>
        <w:t>X</w:t>
      </w:r>
      <w:r>
        <w:rPr>
          <w:lang w:val="el-GR"/>
        </w:rPr>
        <w:t xml:space="preserve"> με συντεταγμένες </w:t>
      </w:r>
      <w:r w:rsidRPr="00DE005A">
        <w:rPr>
          <w:lang w:val="el-GR"/>
        </w:rPr>
        <w:fldChar w:fldCharType="begin"/>
      </w:r>
      <w:r w:rsidRPr="00DE005A">
        <w:rPr>
          <w:lang w:val="el-GR"/>
        </w:rPr>
        <w:instrText xml:space="preserve"> QUOTE </w:instrText>
      </w:r>
      <w:r w:rsidR="004340F5">
        <w:rPr>
          <w:noProof/>
        </w:rPr>
        <w:drawing>
          <wp:inline distT="0" distB="0" distL="0" distR="0" wp14:anchorId="3279092D" wp14:editId="1C58035D">
            <wp:extent cx="504825" cy="1619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861C43C" wp14:editId="52436B30">
            <wp:extent cx="504825" cy="1619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161925"/>
                    </a:xfrm>
                    <a:prstGeom prst="rect">
                      <a:avLst/>
                    </a:prstGeom>
                    <a:noFill/>
                    <a:ln>
                      <a:noFill/>
                    </a:ln>
                  </pic:spPr>
                </pic:pic>
              </a:graphicData>
            </a:graphic>
          </wp:inline>
        </w:drawing>
      </w:r>
      <w:r w:rsidRPr="00DE005A">
        <w:rPr>
          <w:lang w:val="el-GR"/>
        </w:rPr>
        <w:fldChar w:fldCharType="end"/>
      </w:r>
      <w:r>
        <w:rPr>
          <w:lang w:val="el-GR"/>
        </w:rPr>
        <w:t xml:space="preserve"> στο επίπεδο </w:t>
      </w:r>
      <w:r w:rsidRPr="00DE005A">
        <w:rPr>
          <w:lang w:val="el-GR"/>
        </w:rPr>
        <w:fldChar w:fldCharType="begin"/>
      </w:r>
      <w:r w:rsidRPr="00DE005A">
        <w:rPr>
          <w:lang w:val="el-GR"/>
        </w:rPr>
        <w:instrText xml:space="preserve"> QUOTE </w:instrText>
      </w:r>
      <w:r w:rsidR="004340F5">
        <w:rPr>
          <w:noProof/>
        </w:rPr>
        <w:drawing>
          <wp:inline distT="0" distB="0" distL="0" distR="0" wp14:anchorId="09B2172E" wp14:editId="0C0DCDA4">
            <wp:extent cx="276225" cy="1714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02FE9F9" wp14:editId="6272DD70">
            <wp:extent cx="276225" cy="1714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DE005A">
        <w:rPr>
          <w:lang w:val="el-GR"/>
        </w:rPr>
        <w:fldChar w:fldCharType="end"/>
      </w:r>
      <w:r>
        <w:rPr>
          <w:lang w:val="el-GR"/>
        </w:rPr>
        <w:t xml:space="preserve"> και σημείο Υ με συντεταγμένες </w:t>
      </w:r>
      <w:r w:rsidRPr="00DE005A">
        <w:rPr>
          <w:lang w:val="el-GR"/>
        </w:rPr>
        <w:fldChar w:fldCharType="begin"/>
      </w:r>
      <w:r w:rsidRPr="00DE005A">
        <w:rPr>
          <w:lang w:val="el-GR"/>
        </w:rPr>
        <w:instrText xml:space="preserve"> QUOTE </w:instrText>
      </w:r>
      <w:r w:rsidR="004340F5">
        <w:rPr>
          <w:noProof/>
        </w:rPr>
        <w:drawing>
          <wp:inline distT="0" distB="0" distL="0" distR="0" wp14:anchorId="192FBA05" wp14:editId="7C46A691">
            <wp:extent cx="533400" cy="1619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7000D02" wp14:editId="2DCE3A9A">
            <wp:extent cx="533400" cy="1619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61925"/>
                    </a:xfrm>
                    <a:prstGeom prst="rect">
                      <a:avLst/>
                    </a:prstGeom>
                    <a:noFill/>
                    <a:ln>
                      <a:noFill/>
                    </a:ln>
                  </pic:spPr>
                </pic:pic>
              </a:graphicData>
            </a:graphic>
          </wp:inline>
        </w:drawing>
      </w:r>
      <w:r w:rsidRPr="00DE005A">
        <w:rPr>
          <w:lang w:val="el-GR"/>
        </w:rPr>
        <w:fldChar w:fldCharType="end"/>
      </w:r>
      <w:r>
        <w:rPr>
          <w:lang w:val="el-GR"/>
        </w:rPr>
        <w:t xml:space="preserve"> στο ίδιο  επίπεδο. Τα σημεία με θετικό πρόσημο της διατμητικής τάσης τοποθετούνται κάτω  ενώ τα αντίστοιχα με αρνητικό πρόσημο τοποθετούνται πάνω από τον οριζόντιο άξονα σ. Ενώνουμε τα σημεία  Χ και Υ με ευθεία γραμμή και ορίζουμε το σημείο </w:t>
      </w:r>
      <w:r>
        <w:t>C</w:t>
      </w:r>
      <w:r>
        <w:rPr>
          <w:lang w:val="el-GR"/>
        </w:rPr>
        <w:t xml:space="preserve"> στην τομή της ευθείας ΧΥ με τον άξονα σ. Κατόπιν σχεδιάζουμε, με τον διαβήτη, κύκλο με κέντρο το </w:t>
      </w:r>
      <w:r>
        <w:t>C</w:t>
      </w:r>
      <w:r w:rsidRPr="0016012E">
        <w:rPr>
          <w:lang w:val="el-GR"/>
        </w:rPr>
        <w:t xml:space="preserve"> </w:t>
      </w:r>
      <w:r>
        <w:rPr>
          <w:lang w:val="el-GR"/>
        </w:rPr>
        <w:t xml:space="preserve">και διάμετρο την ΧΥ. Ο κύκλος αυτός καλείται κύκλος του </w:t>
      </w:r>
      <w:r>
        <w:t>Mohr</w:t>
      </w:r>
      <w:r>
        <w:rPr>
          <w:lang w:val="el-GR"/>
        </w:rPr>
        <w:t xml:space="preserve"> </w:t>
      </w:r>
      <w:r>
        <w:rPr>
          <w:rStyle w:val="FootnoteReference"/>
          <w:lang w:val="el-GR"/>
        </w:rPr>
        <w:footnoteReference w:id="6"/>
      </w:r>
      <w:r>
        <w:rPr>
          <w:lang w:val="el-GR"/>
        </w:rPr>
        <w:t xml:space="preserve">. Οι τετμημένες των σημείων τομής του κύκλου με τον άξονα σ, ορίζουν τις κύριες τάσεις και συμβολίζονται με </w:t>
      </w:r>
      <w:r w:rsidRPr="00DE005A">
        <w:rPr>
          <w:lang w:val="el-GR"/>
        </w:rPr>
        <w:fldChar w:fldCharType="begin"/>
      </w:r>
      <w:r w:rsidRPr="00DE005A">
        <w:rPr>
          <w:lang w:val="el-GR"/>
        </w:rPr>
        <w:instrText xml:space="preserve"> QUOTE </w:instrText>
      </w:r>
      <w:r w:rsidR="004340F5">
        <w:rPr>
          <w:noProof/>
        </w:rPr>
        <w:drawing>
          <wp:inline distT="0" distB="0" distL="0" distR="0" wp14:anchorId="37FFF299" wp14:editId="7261AF8D">
            <wp:extent cx="361950" cy="1428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10AAE7F" wp14:editId="79982C51">
            <wp:extent cx="361950" cy="1428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DE005A">
        <w:rPr>
          <w:lang w:val="el-GR"/>
        </w:rPr>
        <w:fldChar w:fldCharType="end"/>
      </w:r>
      <w:r>
        <w:rPr>
          <w:lang w:val="el-GR"/>
        </w:rPr>
        <w:t xml:space="preserve"> ή </w:t>
      </w:r>
      <w:r w:rsidRPr="00DE005A">
        <w:rPr>
          <w:lang w:val="el-GR"/>
        </w:rPr>
        <w:fldChar w:fldCharType="begin"/>
      </w:r>
      <w:r w:rsidRPr="00DE005A">
        <w:rPr>
          <w:lang w:val="el-GR"/>
        </w:rPr>
        <w:instrText xml:space="preserve"> QUOTE </w:instrText>
      </w:r>
      <w:r w:rsidR="004340F5">
        <w:rPr>
          <w:noProof/>
        </w:rPr>
        <w:drawing>
          <wp:inline distT="0" distB="0" distL="0" distR="0" wp14:anchorId="41D532F3" wp14:editId="5295A8ED">
            <wp:extent cx="800100" cy="152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B107503" wp14:editId="09F9F21D">
            <wp:extent cx="800100" cy="152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152400"/>
                    </a:xfrm>
                    <a:prstGeom prst="rect">
                      <a:avLst/>
                    </a:prstGeom>
                    <a:noFill/>
                    <a:ln>
                      <a:noFill/>
                    </a:ln>
                  </pic:spPr>
                </pic:pic>
              </a:graphicData>
            </a:graphic>
          </wp:inline>
        </w:drawing>
      </w:r>
      <w:r w:rsidRPr="00DE005A">
        <w:rPr>
          <w:lang w:val="el-GR"/>
        </w:rPr>
        <w:fldChar w:fldCharType="end"/>
      </w:r>
      <w:r>
        <w:rPr>
          <w:lang w:val="el-GR"/>
        </w:rPr>
        <w:t xml:space="preserve"> στο υπό εξέταση σημείο. Οι τάσεις αυτές θα συγκριθούν με τις επιτρεπτές </w:t>
      </w:r>
      <w:r w:rsidRPr="00FD38EA">
        <w:rPr>
          <w:i/>
          <w:iCs/>
          <w:lang w:val="el-GR"/>
        </w:rPr>
        <w:t>ορθές</w:t>
      </w:r>
      <w:r>
        <w:rPr>
          <w:lang w:val="el-GR"/>
        </w:rPr>
        <w:t xml:space="preserve"> τάσεις του υλικού. Η εφαπτομένη της γωνίας </w:t>
      </w:r>
      <w:r>
        <w:t>XCA</w:t>
      </w:r>
      <w:r>
        <w:rPr>
          <w:lang w:val="el-GR"/>
        </w:rPr>
        <w:t xml:space="preserve"> ισούται με </w:t>
      </w:r>
      <w:r w:rsidRPr="00DE005A">
        <w:rPr>
          <w:lang w:val="el-GR"/>
        </w:rPr>
        <w:fldChar w:fldCharType="begin"/>
      </w:r>
      <w:r w:rsidRPr="00DE005A">
        <w:rPr>
          <w:lang w:val="el-GR"/>
        </w:rPr>
        <w:instrText xml:space="preserve"> QUOTE </w:instrText>
      </w:r>
      <w:r w:rsidR="004340F5">
        <w:rPr>
          <w:noProof/>
        </w:rPr>
        <w:drawing>
          <wp:inline distT="0" distB="0" distL="0" distR="0" wp14:anchorId="3165BAAC" wp14:editId="19BAB54D">
            <wp:extent cx="504825" cy="4095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6B7365F" wp14:editId="4FDDCFFD">
            <wp:extent cx="504825" cy="4095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r w:rsidRPr="00DE005A">
        <w:rPr>
          <w:lang w:val="el-GR"/>
        </w:rPr>
        <w:fldChar w:fldCharType="end"/>
      </w:r>
      <w:r w:rsidRPr="002C4EBC">
        <w:rPr>
          <w:lang w:val="el-GR"/>
        </w:rPr>
        <w:t xml:space="preserve">  </w:t>
      </w:r>
      <w:r>
        <w:rPr>
          <w:lang w:val="el-GR"/>
        </w:rPr>
        <w:t xml:space="preserve">οπότε </w:t>
      </w:r>
      <w:r w:rsidRPr="00DE005A">
        <w:rPr>
          <w:lang w:val="el-GR"/>
        </w:rPr>
        <w:fldChar w:fldCharType="begin"/>
      </w:r>
      <w:r w:rsidRPr="00DE005A">
        <w:rPr>
          <w:lang w:val="el-GR"/>
        </w:rPr>
        <w:instrText xml:space="preserve"> QUOTE </w:instrText>
      </w:r>
      <w:r w:rsidR="004340F5">
        <w:rPr>
          <w:noProof/>
        </w:rPr>
        <w:drawing>
          <wp:inline distT="0" distB="0" distL="0" distR="0" wp14:anchorId="5DADA4D7" wp14:editId="47DCBEDB">
            <wp:extent cx="1285875" cy="4095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4095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999AD23" wp14:editId="03C5152D">
            <wp:extent cx="1285875" cy="4095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409575"/>
                    </a:xfrm>
                    <a:prstGeom prst="rect">
                      <a:avLst/>
                    </a:prstGeom>
                    <a:noFill/>
                    <a:ln>
                      <a:noFill/>
                    </a:ln>
                  </pic:spPr>
                </pic:pic>
              </a:graphicData>
            </a:graphic>
          </wp:inline>
        </w:drawing>
      </w:r>
      <w:r w:rsidRPr="00DE005A">
        <w:rPr>
          <w:lang w:val="el-GR"/>
        </w:rPr>
        <w:fldChar w:fldCharType="end"/>
      </w:r>
      <w:r w:rsidRPr="002C4EBC">
        <w:rPr>
          <w:lang w:val="el-GR"/>
        </w:rPr>
        <w:t xml:space="preserve">  </w:t>
      </w:r>
      <w:r>
        <w:rPr>
          <w:lang w:val="el-GR"/>
        </w:rPr>
        <w:t xml:space="preserve">σε </w:t>
      </w:r>
      <w:r>
        <w:t>rad</w:t>
      </w:r>
      <w:r w:rsidRPr="00AF1496">
        <w:rPr>
          <w:lang w:val="el-GR"/>
        </w:rPr>
        <w:t xml:space="preserve"> </w:t>
      </w:r>
      <w:r>
        <w:rPr>
          <w:lang w:val="el-GR"/>
        </w:rPr>
        <w:t>(ακτίνια)</w:t>
      </w:r>
      <w:r>
        <w:rPr>
          <w:rStyle w:val="FootnoteReference"/>
          <w:lang w:val="el-GR"/>
        </w:rPr>
        <w:footnoteReference w:id="7"/>
      </w:r>
      <w:r w:rsidRPr="009B739F">
        <w:rPr>
          <w:lang w:val="el-GR"/>
        </w:rPr>
        <w:t xml:space="preserve">. </w:t>
      </w:r>
      <w:r>
        <w:rPr>
          <w:lang w:val="el-GR"/>
        </w:rPr>
        <w:t xml:space="preserve">Η γωνία </w:t>
      </w:r>
      <w:r w:rsidRPr="00DE005A">
        <w:rPr>
          <w:lang w:val="el-GR"/>
        </w:rPr>
        <w:fldChar w:fldCharType="begin"/>
      </w:r>
      <w:r w:rsidRPr="00DE005A">
        <w:rPr>
          <w:lang w:val="el-GR"/>
        </w:rPr>
        <w:instrText xml:space="preserve"> QUOTE </w:instrText>
      </w:r>
      <w:r w:rsidR="004340F5">
        <w:rPr>
          <w:noProof/>
        </w:rPr>
        <w:drawing>
          <wp:inline distT="0" distB="0" distL="0" distR="0" wp14:anchorId="4793FA2C" wp14:editId="0D109030">
            <wp:extent cx="161925" cy="1428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2F13763" wp14:editId="323ACAF9">
            <wp:extent cx="161925" cy="1428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fldChar w:fldCharType="end"/>
      </w:r>
      <w:r>
        <w:rPr>
          <w:lang w:val="el-GR"/>
        </w:rPr>
        <w:t xml:space="preserve"> ορίζει την κατεύθυνση στην  οποία η διατμητική τάση </w:t>
      </w:r>
      <w:r w:rsidRPr="00DE005A">
        <w:rPr>
          <w:lang w:val="el-GR"/>
        </w:rPr>
        <w:fldChar w:fldCharType="begin"/>
      </w:r>
      <w:r w:rsidRPr="00DE005A">
        <w:rPr>
          <w:lang w:val="el-GR"/>
        </w:rPr>
        <w:instrText xml:space="preserve"> QUOTE </w:instrText>
      </w:r>
      <w:r w:rsidR="004340F5">
        <w:rPr>
          <w:noProof/>
        </w:rPr>
        <w:drawing>
          <wp:inline distT="0" distB="0" distL="0" distR="0" wp14:anchorId="4AE69CCB" wp14:editId="539DB601">
            <wp:extent cx="228600" cy="1619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C19EAB2" wp14:editId="2638F3F7">
            <wp:extent cx="228600" cy="16192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sidRPr="00DE005A">
        <w:rPr>
          <w:lang w:val="el-GR"/>
        </w:rPr>
        <w:fldChar w:fldCharType="end"/>
      </w:r>
      <w:r>
        <w:rPr>
          <w:lang w:val="el-GR"/>
        </w:rPr>
        <w:t xml:space="preserve"> ισούται με το μηδέν, δηλαδή προσδιορίζει τον προσανατολισμό το κυρίου επιπέδου που αντιστοιχεί στο σημείο Α του Σχ.02-1</w:t>
      </w:r>
      <w:r>
        <w:t>b</w:t>
      </w:r>
      <w:r>
        <w:rPr>
          <w:lang w:val="el-GR"/>
        </w:rPr>
        <w:t xml:space="preserve">. Η γωνία </w:t>
      </w:r>
      <w:r w:rsidRPr="00DE005A">
        <w:rPr>
          <w:lang w:val="el-GR"/>
        </w:rPr>
        <w:fldChar w:fldCharType="begin"/>
      </w:r>
      <w:r w:rsidRPr="00DE005A">
        <w:rPr>
          <w:lang w:val="el-GR"/>
        </w:rPr>
        <w:instrText xml:space="preserve"> QUOTE </w:instrText>
      </w:r>
      <w:r w:rsidR="004340F5">
        <w:rPr>
          <w:noProof/>
        </w:rPr>
        <w:drawing>
          <wp:inline distT="0" distB="0" distL="0" distR="0" wp14:anchorId="594D6510" wp14:editId="164685C8">
            <wp:extent cx="161925" cy="1428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92AEBB6" wp14:editId="685D48C2">
            <wp:extent cx="161925" cy="1428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fldChar w:fldCharType="end"/>
      </w:r>
      <w:r>
        <w:rPr>
          <w:lang w:val="el-GR"/>
        </w:rPr>
        <w:t xml:space="preserve"> προσδιορίζεται εάν με το μοιρογνωμόνιο μετρήσουμε τη γωνία </w:t>
      </w:r>
      <w:r>
        <w:t>XCA</w:t>
      </w:r>
      <w:r>
        <w:rPr>
          <w:lang w:val="el-GR"/>
        </w:rPr>
        <w:t xml:space="preserve"> και διαιρέσουμε την τιμή με το 2. Η  τιμή που θα προσδιοριστεί είναι σε μοίρες. Ο σχεδιασμός του κύκλου </w:t>
      </w:r>
      <w:r>
        <w:t>Mohr</w:t>
      </w:r>
      <w:r>
        <w:rPr>
          <w:lang w:val="el-GR"/>
        </w:rPr>
        <w:t xml:space="preserve"> απαιτεί από τον Μηχανικό να διαθέτει διαβήτη, χάρακα και μοιρογνωμόνιο. </w:t>
      </w:r>
      <w:r w:rsidRPr="00D65544">
        <w:rPr>
          <w:i/>
          <w:iCs/>
          <w:lang w:val="el-GR"/>
        </w:rPr>
        <w:t xml:space="preserve">Πρέπει να σημειώσουμε ότι εάν το </w:t>
      </w:r>
      <w:r w:rsidRPr="00DE005A">
        <w:rPr>
          <w:lang w:val="el-GR"/>
        </w:rPr>
        <w:fldChar w:fldCharType="begin"/>
      </w:r>
      <w:r w:rsidRPr="00DE005A">
        <w:rPr>
          <w:lang w:val="el-GR"/>
        </w:rPr>
        <w:instrText xml:space="preserve"> QUOTE </w:instrText>
      </w:r>
      <w:r w:rsidR="004340F5">
        <w:rPr>
          <w:noProof/>
        </w:rPr>
        <w:drawing>
          <wp:inline distT="0" distB="0" distL="0" distR="0" wp14:anchorId="4EA150E0" wp14:editId="4B8083CB">
            <wp:extent cx="1285875" cy="1619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DA87E37" wp14:editId="753C9B59">
            <wp:extent cx="1285875" cy="16192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161925"/>
                    </a:xfrm>
                    <a:prstGeom prst="rect">
                      <a:avLst/>
                    </a:prstGeom>
                    <a:noFill/>
                    <a:ln>
                      <a:noFill/>
                    </a:ln>
                  </pic:spPr>
                </pic:pic>
              </a:graphicData>
            </a:graphic>
          </wp:inline>
        </w:drawing>
      </w:r>
      <w:r w:rsidRPr="00DE005A">
        <w:rPr>
          <w:lang w:val="el-GR"/>
        </w:rPr>
        <w:fldChar w:fldCharType="end"/>
      </w:r>
      <w:r w:rsidRPr="00D65544">
        <w:rPr>
          <w:i/>
          <w:iCs/>
          <w:lang w:val="el-GR"/>
        </w:rPr>
        <w:t xml:space="preserve"> ,όπως στην υπό μελέτη περίπτωση , η στροφή που φέρει η ευθεία </w:t>
      </w:r>
      <w:r w:rsidRPr="00D65544">
        <w:rPr>
          <w:i/>
          <w:iCs/>
        </w:rPr>
        <w:t>CX</w:t>
      </w:r>
      <w:r w:rsidRPr="00D65544">
        <w:rPr>
          <w:i/>
          <w:iCs/>
          <w:lang w:val="el-GR"/>
        </w:rPr>
        <w:t xml:space="preserve"> με την </w:t>
      </w:r>
      <w:r w:rsidRPr="00D65544">
        <w:rPr>
          <w:i/>
          <w:iCs/>
        </w:rPr>
        <w:t>CA</w:t>
      </w:r>
      <w:r w:rsidRPr="00D65544">
        <w:rPr>
          <w:i/>
          <w:iCs/>
          <w:lang w:val="el-GR"/>
        </w:rPr>
        <w:t xml:space="preserve"> γίνεται αντίθετα με τη φορά περιστροφής των δεικτών του ωρολογίου (αντιωρολογιακή φορά).</w:t>
      </w:r>
      <w:r>
        <w:rPr>
          <w:lang w:val="el-GR"/>
        </w:rPr>
        <w:t xml:space="preserve"> Η φορά της γωνίας Ο</w:t>
      </w:r>
      <w:r>
        <w:t>x</w:t>
      </w:r>
      <w:r w:rsidRPr="00D65544">
        <w:rPr>
          <w:lang w:val="el-GR"/>
        </w:rPr>
        <w:t xml:space="preserve"> </w:t>
      </w:r>
      <w:r>
        <w:rPr>
          <w:lang w:val="el-GR"/>
        </w:rPr>
        <w:t xml:space="preserve">με την Οα είναι επίσης </w:t>
      </w:r>
      <w:r w:rsidRPr="00D65544">
        <w:rPr>
          <w:i/>
          <w:iCs/>
          <w:lang w:val="el-GR"/>
        </w:rPr>
        <w:t>αντιωρολογιακή</w:t>
      </w:r>
      <w:r>
        <w:rPr>
          <w:i/>
          <w:iCs/>
          <w:lang w:val="el-GR"/>
        </w:rPr>
        <w:t xml:space="preserve">ς </w:t>
      </w:r>
      <w:r w:rsidRPr="00D65544">
        <w:rPr>
          <w:i/>
          <w:iCs/>
          <w:lang w:val="el-GR"/>
        </w:rPr>
        <w:t xml:space="preserve"> </w:t>
      </w:r>
      <w:r w:rsidRPr="00D65544">
        <w:rPr>
          <w:lang w:val="el-GR"/>
        </w:rPr>
        <w:t>φοράς</w:t>
      </w:r>
      <w:r>
        <w:rPr>
          <w:i/>
          <w:iCs/>
          <w:lang w:val="el-GR"/>
        </w:rPr>
        <w:t xml:space="preserve"> </w:t>
      </w:r>
      <w:r>
        <w:rPr>
          <w:lang w:val="el-GR"/>
        </w:rPr>
        <w:t>(</w:t>
      </w:r>
      <w:r>
        <w:rPr>
          <w:color w:val="FF0000"/>
          <w:lang w:val="el-GR"/>
        </w:rPr>
        <w:t>Σχ.</w:t>
      </w:r>
      <w:r w:rsidRPr="006F4BD9">
        <w:rPr>
          <w:color w:val="FF0000"/>
          <w:lang w:val="el-GR"/>
        </w:rPr>
        <w:t>1-11</w:t>
      </w:r>
      <w:r w:rsidRPr="007D388A">
        <w:rPr>
          <w:color w:val="FF0000"/>
          <w:vertAlign w:val="superscript"/>
          <w:lang w:val="el-GR"/>
        </w:rPr>
        <w:t xml:space="preserve"> </w:t>
      </w:r>
      <w:r w:rsidRPr="007D388A">
        <w:rPr>
          <w:color w:val="FF0000"/>
          <w:lang w:val="el-GR"/>
        </w:rPr>
        <w:t>α</w:t>
      </w:r>
      <w:r>
        <w:rPr>
          <w:lang w:val="el-GR"/>
        </w:rPr>
        <w:t xml:space="preserve">). </w:t>
      </w:r>
    </w:p>
    <w:p w14:paraId="5F2936D9" w14:textId="62483A90" w:rsidR="00DE5A6F" w:rsidRDefault="00DE5A6F" w:rsidP="00AB4DFC">
      <w:pPr>
        <w:spacing w:line="360" w:lineRule="auto"/>
        <w:jc w:val="both"/>
        <w:rPr>
          <w:lang w:val="el-GR"/>
        </w:rPr>
      </w:pPr>
      <w:r>
        <w:rPr>
          <w:lang w:val="el-GR"/>
        </w:rPr>
        <w:t>Τα επίπεδα της μέγιστης διατμητικής τάσης σχηματίζουν γωνία 45</w:t>
      </w:r>
      <w:r w:rsidRPr="00B938A5">
        <w:rPr>
          <w:vertAlign w:val="superscript"/>
          <w:lang w:val="el-GR"/>
        </w:rPr>
        <w:t>ο</w:t>
      </w:r>
      <w:r>
        <w:rPr>
          <w:vertAlign w:val="subscript"/>
          <w:lang w:val="el-GR"/>
        </w:rPr>
        <w:t xml:space="preserve"> </w:t>
      </w:r>
      <w:r>
        <w:rPr>
          <w:lang w:val="el-GR"/>
        </w:rPr>
        <w:t xml:space="preserve">με τα κύρια επίπεδα, δηλαδή  </w:t>
      </w:r>
      <w:r w:rsidRPr="00DE005A">
        <w:rPr>
          <w:lang w:val="el-GR"/>
        </w:rPr>
        <w:fldChar w:fldCharType="begin"/>
      </w:r>
      <w:r w:rsidRPr="00DE005A">
        <w:rPr>
          <w:lang w:val="el-GR"/>
        </w:rPr>
        <w:instrText xml:space="preserve"> QUOTE </w:instrText>
      </w:r>
      <w:r w:rsidR="004340F5">
        <w:rPr>
          <w:noProof/>
        </w:rPr>
        <w:drawing>
          <wp:inline distT="0" distB="0" distL="0" distR="0" wp14:anchorId="63FEB97A" wp14:editId="52109C47">
            <wp:extent cx="1000125" cy="1524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0125"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E1E71AF" wp14:editId="6BEB9AE9">
            <wp:extent cx="1000125" cy="1524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0125" cy="152400"/>
                    </a:xfrm>
                    <a:prstGeom prst="rect">
                      <a:avLst/>
                    </a:prstGeom>
                    <a:noFill/>
                    <a:ln>
                      <a:noFill/>
                    </a:ln>
                  </pic:spPr>
                </pic:pic>
              </a:graphicData>
            </a:graphic>
          </wp:inline>
        </w:drawing>
      </w:r>
      <w:r w:rsidRPr="00DE005A">
        <w:rPr>
          <w:lang w:val="el-GR"/>
        </w:rPr>
        <w:fldChar w:fldCharType="end"/>
      </w:r>
      <w:r>
        <w:rPr>
          <w:lang w:val="el-GR"/>
        </w:rPr>
        <w:t xml:space="preserve">.  . Η μέγιστη διατμητική τάση προσδιορίζεται από το μέγιστο σημείο στον κατακόρυφο άξονα τα στον κύκλο του </w:t>
      </w:r>
      <w:r>
        <w:t>Mohr</w:t>
      </w:r>
      <w:r w:rsidRPr="00B938A5">
        <w:rPr>
          <w:lang w:val="el-GR"/>
        </w:rPr>
        <w:t>.</w:t>
      </w:r>
      <w:r>
        <w:rPr>
          <w:lang w:val="el-GR"/>
        </w:rPr>
        <w:t xml:space="preserve"> Η διατμητική τάση που ασκείται σε μια δεδομένη πλευρά τείνει να στρέψει το στοιχείο κατά την </w:t>
      </w:r>
      <w:r w:rsidRPr="00147478">
        <w:rPr>
          <w:i/>
          <w:iCs/>
          <w:lang w:val="el-GR"/>
        </w:rPr>
        <w:t xml:space="preserve">ωρολογιακή </w:t>
      </w:r>
      <w:r>
        <w:rPr>
          <w:lang w:val="el-GR"/>
        </w:rPr>
        <w:t xml:space="preserve">φορά και το σημείο στον κύκλο </w:t>
      </w:r>
      <w:r>
        <w:t>Mohr</w:t>
      </w:r>
      <w:r>
        <w:rPr>
          <w:lang w:val="el-GR"/>
        </w:rPr>
        <w:t xml:space="preserve"> που αντιστοιχεί σε αυτή την πλευρά βρίσκεται πάνω από τον άξονα </w:t>
      </w:r>
      <w:r w:rsidRPr="0067767A">
        <w:rPr>
          <w:b/>
          <w:bCs/>
          <w:lang w:val="el-GR"/>
        </w:rPr>
        <w:t>σ</w:t>
      </w:r>
      <w:r>
        <w:rPr>
          <w:lang w:val="el-GR"/>
        </w:rPr>
        <w:t xml:space="preserve">. Όταν η διατμητική τάση τείνει να στρέψει το στοιχείο κατά την </w:t>
      </w:r>
      <w:r w:rsidRPr="00147478">
        <w:rPr>
          <w:i/>
          <w:iCs/>
          <w:lang w:val="el-GR"/>
        </w:rPr>
        <w:t xml:space="preserve">αντιωρολογιακή </w:t>
      </w:r>
      <w:r>
        <w:rPr>
          <w:lang w:val="el-GR"/>
        </w:rPr>
        <w:t xml:space="preserve">φορά το σημείο που αντιστοιχεί σε αυτή την πλευρά κείται κάτω από τον άξονα </w:t>
      </w:r>
      <w:r w:rsidRPr="00147478">
        <w:rPr>
          <w:b/>
          <w:bCs/>
          <w:lang w:val="el-GR"/>
        </w:rPr>
        <w:t>σ</w:t>
      </w:r>
      <w:r>
        <w:rPr>
          <w:b/>
          <w:bCs/>
          <w:lang w:val="el-GR"/>
        </w:rPr>
        <w:t xml:space="preserve"> </w:t>
      </w:r>
      <w:r w:rsidRPr="00147478">
        <w:rPr>
          <w:lang w:val="el-GR"/>
        </w:rPr>
        <w:t>(</w:t>
      </w:r>
      <w:r w:rsidRPr="00E866C3">
        <w:rPr>
          <w:color w:val="FF0000"/>
          <w:lang w:val="el-GR"/>
        </w:rPr>
        <w:t xml:space="preserve">Σχ </w:t>
      </w:r>
      <w:r w:rsidRPr="006F4BD9">
        <w:rPr>
          <w:color w:val="FF0000"/>
          <w:lang w:val="el-GR"/>
        </w:rPr>
        <w:t xml:space="preserve">1-11 </w:t>
      </w:r>
      <w:r w:rsidRPr="00E866C3">
        <w:rPr>
          <w:color w:val="FF0000"/>
          <w:lang w:val="el-GR"/>
        </w:rPr>
        <w:t>2,3</w:t>
      </w:r>
      <w:r w:rsidRPr="00147478">
        <w:rPr>
          <w:lang w:val="el-GR"/>
        </w:rPr>
        <w:t>)</w:t>
      </w:r>
      <w:r>
        <w:rPr>
          <w:lang w:val="el-GR"/>
        </w:rPr>
        <w:t>. Για τις ορθές τάσεις ισχύει ότι</w:t>
      </w:r>
      <w:r w:rsidRPr="00E866C3">
        <w:rPr>
          <w:lang w:val="el-GR"/>
        </w:rPr>
        <w:t>:</w:t>
      </w:r>
      <w:r>
        <w:rPr>
          <w:lang w:val="el-GR"/>
        </w:rPr>
        <w:t xml:space="preserve"> μια εφελκυστική τάση θεωρείται θετική και σχεδιάζεται προς τα δεξιά ενώ η αρνητική σχεδιάζεται αριστερά. </w:t>
      </w:r>
    </w:p>
    <w:p w14:paraId="4B2A0716" w14:textId="1BA71413" w:rsidR="00DE5A6F" w:rsidRDefault="004340F5" w:rsidP="00AB4DFC">
      <w:pPr>
        <w:spacing w:line="360" w:lineRule="auto"/>
        <w:jc w:val="both"/>
        <w:rPr>
          <w:lang w:val="el-GR"/>
        </w:rPr>
      </w:pPr>
      <w:r>
        <w:rPr>
          <w:noProof/>
          <w:lang w:val="el-GR" w:eastAsia="el-GR"/>
        </w:rPr>
        <w:lastRenderedPageBreak/>
        <w:drawing>
          <wp:inline distT="0" distB="0" distL="0" distR="0" wp14:anchorId="30FC23C9" wp14:editId="582B995B">
            <wp:extent cx="5934075" cy="29432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14:paraId="19E66ABA" w14:textId="0A38D518" w:rsidR="00DE5A6F" w:rsidRDefault="004340F5" w:rsidP="00AB4DFC">
      <w:pPr>
        <w:rPr>
          <w:lang w:val="el-GR"/>
        </w:rPr>
      </w:pPr>
      <w:r>
        <w:rPr>
          <w:noProof/>
          <w:lang w:val="el-GR" w:eastAsia="el-GR"/>
        </w:rPr>
        <w:drawing>
          <wp:inline distT="0" distB="0" distL="0" distR="0" wp14:anchorId="53F5AE5C" wp14:editId="3A8B39E5">
            <wp:extent cx="3571875" cy="404812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71875" cy="4048125"/>
                    </a:xfrm>
                    <a:prstGeom prst="rect">
                      <a:avLst/>
                    </a:prstGeom>
                    <a:noFill/>
                    <a:ln>
                      <a:noFill/>
                    </a:ln>
                  </pic:spPr>
                </pic:pic>
              </a:graphicData>
            </a:graphic>
          </wp:inline>
        </w:drawing>
      </w:r>
    </w:p>
    <w:p w14:paraId="37991725" w14:textId="77777777" w:rsidR="00DE5A6F" w:rsidRDefault="00DE5A6F" w:rsidP="00AB4DFC">
      <w:pPr>
        <w:rPr>
          <w:lang w:val="el-GR"/>
        </w:rPr>
      </w:pPr>
    </w:p>
    <w:p w14:paraId="0719BB6A" w14:textId="1039ECD2" w:rsidR="00DE5A6F" w:rsidRPr="0084678D" w:rsidRDefault="00415352" w:rsidP="00415352">
      <w:pPr>
        <w:pStyle w:val="Caption"/>
        <w:rPr>
          <w:lang w:val="el-GR"/>
        </w:rPr>
      </w:pPr>
      <w:bookmarkStart w:id="25" w:name="_Toc39136992"/>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11</w:t>
      </w:r>
      <w:r>
        <w:fldChar w:fldCharType="end"/>
      </w:r>
      <w:r w:rsidR="00DE5A6F" w:rsidRPr="006F4BD9">
        <w:rPr>
          <w:lang w:val="el-GR"/>
        </w:rPr>
        <w:t xml:space="preserve"> </w:t>
      </w:r>
      <w:r w:rsidR="00DE5A6F">
        <w:rPr>
          <w:lang w:val="el-GR"/>
        </w:rPr>
        <w:t xml:space="preserve">Σύμβαση για τον σχεδιασμό της διατμητικής τάσης στον κύκλο </w:t>
      </w:r>
      <w:r w:rsidR="00DE5A6F">
        <w:t>Mohr</w:t>
      </w:r>
      <w:r w:rsidR="00DE5A6F">
        <w:rPr>
          <w:lang w:val="el-GR"/>
        </w:rPr>
        <w:t xml:space="preserve"> σελ 510 </w:t>
      </w:r>
      <w:r w:rsidR="00DE5A6F">
        <w:t>Beer</w:t>
      </w:r>
      <w:bookmarkEnd w:id="25"/>
    </w:p>
    <w:p w14:paraId="330006E4" w14:textId="77777777" w:rsidR="002A0E8F" w:rsidRDefault="002A0E8F" w:rsidP="002A0E8F">
      <w:pPr>
        <w:rPr>
          <w:lang w:val="el-GR"/>
        </w:rPr>
      </w:pPr>
      <w:bookmarkStart w:id="26" w:name="_Toc517370019"/>
    </w:p>
    <w:p w14:paraId="0137843D" w14:textId="68698429" w:rsidR="00DE5A6F" w:rsidRPr="002A0E8F" w:rsidRDefault="00DE5A6F" w:rsidP="002A0E8F">
      <w:pPr>
        <w:rPr>
          <w:b/>
          <w:bCs/>
          <w:u w:val="single"/>
          <w:lang w:val="el-GR"/>
        </w:rPr>
      </w:pPr>
      <w:r w:rsidRPr="002A0E8F">
        <w:rPr>
          <w:b/>
          <w:bCs/>
          <w:u w:val="single"/>
          <w:lang w:val="el-GR"/>
        </w:rPr>
        <w:lastRenderedPageBreak/>
        <w:t>Εφαρμογή 1</w:t>
      </w:r>
      <w:bookmarkEnd w:id="26"/>
      <w:r w:rsidR="00CD77C1" w:rsidRPr="002A0E8F">
        <w:rPr>
          <w:b/>
          <w:bCs/>
          <w:u w:val="single"/>
          <w:lang w:val="el-GR"/>
        </w:rPr>
        <w:t>-3</w:t>
      </w:r>
      <w:r w:rsidRPr="002A0E8F">
        <w:rPr>
          <w:b/>
          <w:bCs/>
          <w:u w:val="single"/>
          <w:lang w:val="el-GR"/>
        </w:rPr>
        <w:t xml:space="preserve"> </w:t>
      </w:r>
    </w:p>
    <w:p w14:paraId="1CDDDFD5" w14:textId="1A004019" w:rsidR="00DE5A6F" w:rsidRPr="007C1CA0" w:rsidRDefault="00DE5A6F" w:rsidP="002A0E8F">
      <w:pPr>
        <w:spacing w:line="360" w:lineRule="auto"/>
        <w:ind w:firstLine="360"/>
        <w:jc w:val="both"/>
        <w:rPr>
          <w:lang w:val="el-GR"/>
        </w:rPr>
      </w:pPr>
      <w:r>
        <w:rPr>
          <w:lang w:val="el-GR"/>
        </w:rPr>
        <w:t xml:space="preserve">Για την επίπεδη εντατική κατάσταση του </w:t>
      </w:r>
      <w:r w:rsidRPr="0056261D">
        <w:rPr>
          <w:color w:val="FF0000"/>
          <w:lang w:val="el-GR"/>
        </w:rPr>
        <w:t xml:space="preserve">Σχ </w:t>
      </w:r>
      <w:r w:rsidRPr="006F4BD9">
        <w:rPr>
          <w:color w:val="FF0000"/>
          <w:lang w:val="el-GR"/>
        </w:rPr>
        <w:t>1-1</w:t>
      </w:r>
      <w:r w:rsidR="00415352">
        <w:rPr>
          <w:color w:val="FF0000"/>
          <w:lang w:val="el-GR"/>
        </w:rPr>
        <w:t>2</w:t>
      </w:r>
      <w:r w:rsidRPr="006F4BD9">
        <w:rPr>
          <w:color w:val="FF0000"/>
          <w:lang w:val="el-GR"/>
        </w:rPr>
        <w:t xml:space="preserve"> </w:t>
      </w:r>
      <w:r>
        <w:rPr>
          <w:lang w:val="el-GR"/>
        </w:rPr>
        <w:t>να προσδιοριστούν</w:t>
      </w:r>
      <w:r w:rsidRPr="00EC1AE5">
        <w:rPr>
          <w:lang w:val="el-GR"/>
        </w:rPr>
        <w:t>:</w:t>
      </w:r>
    </w:p>
    <w:p w14:paraId="06E09DF6" w14:textId="77777777" w:rsidR="00DE5A6F" w:rsidRPr="00EC1AE5" w:rsidRDefault="00DE5A6F" w:rsidP="00AB4DFC">
      <w:pPr>
        <w:pStyle w:val="ListParagraph"/>
        <w:numPr>
          <w:ilvl w:val="0"/>
          <w:numId w:val="6"/>
        </w:numPr>
        <w:spacing w:line="360" w:lineRule="auto"/>
        <w:jc w:val="both"/>
      </w:pPr>
      <w:r>
        <w:rPr>
          <w:lang w:val="el-GR"/>
        </w:rPr>
        <w:t>Τα κύρια επίπεδα</w:t>
      </w:r>
    </w:p>
    <w:p w14:paraId="7218A6F4" w14:textId="77777777" w:rsidR="00DE5A6F" w:rsidRPr="00EC1AE5" w:rsidRDefault="00DE5A6F" w:rsidP="00AB4DFC">
      <w:pPr>
        <w:pStyle w:val="ListParagraph"/>
        <w:numPr>
          <w:ilvl w:val="0"/>
          <w:numId w:val="6"/>
        </w:numPr>
        <w:spacing w:line="360" w:lineRule="auto"/>
        <w:jc w:val="both"/>
      </w:pPr>
      <w:r>
        <w:rPr>
          <w:lang w:val="el-GR"/>
        </w:rPr>
        <w:t>Οι κύριες τάσεις</w:t>
      </w:r>
    </w:p>
    <w:p w14:paraId="36C9CE82" w14:textId="77777777" w:rsidR="00DE5A6F" w:rsidRDefault="00DE5A6F" w:rsidP="00AB4DFC">
      <w:pPr>
        <w:pStyle w:val="ListParagraph"/>
        <w:numPr>
          <w:ilvl w:val="0"/>
          <w:numId w:val="6"/>
        </w:numPr>
        <w:spacing w:line="360" w:lineRule="auto"/>
        <w:jc w:val="both"/>
        <w:rPr>
          <w:lang w:val="el-GR"/>
        </w:rPr>
      </w:pPr>
      <w:r>
        <w:rPr>
          <w:lang w:val="el-GR"/>
        </w:rPr>
        <w:t>Η μέγιστη διατμητική τάση και η αντίστοιχη ορθή τάση</w:t>
      </w:r>
    </w:p>
    <w:p w14:paraId="77043268" w14:textId="26C37B06" w:rsidR="00DE5A6F" w:rsidRDefault="00DE5A6F" w:rsidP="00AB4DFC">
      <w:pPr>
        <w:spacing w:line="360" w:lineRule="auto"/>
        <w:jc w:val="both"/>
        <w:rPr>
          <w:lang w:val="el-GR"/>
        </w:rPr>
      </w:pPr>
    </w:p>
    <w:p w14:paraId="10C70CA1" w14:textId="3F3C3642" w:rsidR="002A6DE2" w:rsidRDefault="002A6DE2" w:rsidP="00AB4DFC">
      <w:pPr>
        <w:spacing w:line="360" w:lineRule="auto"/>
        <w:jc w:val="both"/>
        <w:rPr>
          <w:lang w:val="el-GR"/>
        </w:rPr>
      </w:pPr>
    </w:p>
    <w:p w14:paraId="03FA5D8B" w14:textId="21EC96D2" w:rsidR="002A6DE2" w:rsidRPr="002A6DE2" w:rsidRDefault="002A6DE2" w:rsidP="00AB4DFC">
      <w:pPr>
        <w:pStyle w:val="ListParagraph"/>
        <w:numPr>
          <w:ilvl w:val="0"/>
          <w:numId w:val="38"/>
        </w:numPr>
        <w:spacing w:after="160" w:line="360" w:lineRule="auto"/>
        <w:contextualSpacing/>
        <w:jc w:val="both"/>
        <w:rPr>
          <w:lang w:val="el-GR"/>
        </w:rPr>
      </w:pPr>
      <w:bookmarkStart w:id="27" w:name="_Hlk37560492"/>
      <w:r>
        <w:rPr>
          <w:noProof/>
          <w:lang w:eastAsia="el-GR"/>
        </w:rPr>
        <w:t>(b)(a(</w:t>
      </w:r>
      <w:r>
        <w:rPr>
          <w:noProof/>
          <w:lang w:eastAsia="el-GR"/>
        </w:rPr>
        <mc:AlternateContent>
          <mc:Choice Requires="wpc">
            <w:drawing>
              <wp:inline distT="0" distB="0" distL="0" distR="0" wp14:anchorId="0B14B176" wp14:editId="3B1871CD">
                <wp:extent cx="5386705" cy="2895601"/>
                <wp:effectExtent l="0" t="0" r="4445" b="0"/>
                <wp:docPr id="1263" name="Canvas 12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6F35E51B" id="Canvas 1263" o:spid="_x0000_s1026" editas="canvas" style="width:424.15pt;height:228pt;mso-position-horizontal-relative:char;mso-position-vertical-relative:line" coordsize="53867,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">
                <v:shape id="_x0000_s1027" type="#_x0000_t75" style="position:absolute;width:53867;height:28956;visibility:visible;mso-wrap-style:square" filled="t">
                  <v:fill o:detectmouseclick="t"/>
                  <v:path o:connecttype="none"/>
                </v:shape>
                <w10:anchorlock/>
              </v:group>
            </w:pict>
          </mc:Fallback>
        </mc:AlternateContent>
      </w:r>
      <w:r>
        <w:rPr>
          <w:noProof/>
        </w:rPr>
        <mc:AlternateContent>
          <mc:Choice Requires="wps">
            <w:drawing>
              <wp:anchor distT="0" distB="0" distL="114300" distR="114300" simplePos="0" relativeHeight="251825152" behindDoc="0" locked="0" layoutInCell="1" allowOverlap="1" wp14:anchorId="7F25E573" wp14:editId="6BE06B2E">
                <wp:simplePos x="0" y="0"/>
                <wp:positionH relativeFrom="column">
                  <wp:posOffset>3743325</wp:posOffset>
                </wp:positionH>
                <wp:positionV relativeFrom="paragraph">
                  <wp:posOffset>2466340</wp:posOffset>
                </wp:positionV>
                <wp:extent cx="914400" cy="352425"/>
                <wp:effectExtent l="0" t="0" r="0" b="9525"/>
                <wp:wrapNone/>
                <wp:docPr id="1218" name="Text Box 1218"/>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wps:spPr>
                      <wps:txbx>
                        <w:txbxContent>
                          <w:p w14:paraId="46EA8358" w14:textId="148E17E6" w:rsidR="007B05DF" w:rsidRPr="001E2061" w:rsidRDefault="007B05DF" w:rsidP="002A6DE2">
                            <w:r>
                              <w:t xml:space="preserve">50 </w:t>
                            </w:r>
                            <w:proofErr w:type="spellStart"/>
                            <w:r>
                              <w:t>Mpa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25E573" id="Text Box 1218" o:spid="_x0000_s1063" type="#_x0000_t202" style="position:absolute;left:0;text-align:left;margin-left:294.75pt;margin-top:194.2pt;width:1in;height:27.75pt;z-index:251825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" fillcolor="white [3201]" stroked="f" strokeweight=".5pt">
                <v:textbox>
                  <w:txbxContent>
                    <w:p w14:paraId="46EA8358" w14:textId="148E17E6" w:rsidR="007B05DF" w:rsidRPr="001E2061" w:rsidRDefault="007B05DF" w:rsidP="002A6DE2">
                      <w:r>
                        <w:t xml:space="preserve">50 </w:t>
                      </w:r>
                      <w:proofErr w:type="spellStart"/>
                      <w:r>
                        <w:t>Mpa</w:t>
                      </w:r>
                      <w:proofErr w:type="spellEnd"/>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1B7CAE09" wp14:editId="192D5F85">
                <wp:simplePos x="0" y="0"/>
                <wp:positionH relativeFrom="column">
                  <wp:posOffset>2971800</wp:posOffset>
                </wp:positionH>
                <wp:positionV relativeFrom="paragraph">
                  <wp:posOffset>142240</wp:posOffset>
                </wp:positionV>
                <wp:extent cx="914400" cy="285750"/>
                <wp:effectExtent l="0" t="0" r="0" b="0"/>
                <wp:wrapNone/>
                <wp:docPr id="1219" name="Text Box 1219"/>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txbx>
                        <w:txbxContent>
                          <w:p w14:paraId="61CE7457" w14:textId="1ACA3938" w:rsidR="007B05DF" w:rsidRPr="001E2061" w:rsidRDefault="007B05DF" w:rsidP="002A6DE2">
                            <w:r>
                              <w:t>10MPa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7CAE09" id="Text Box 1219" o:spid="_x0000_s1064" type="#_x0000_t202" style="position:absolute;left:0;text-align:left;margin-left:234pt;margin-top:11.2pt;width:1in;height:22.5pt;z-index:251823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" fillcolor="white [3201]" stroked="f" strokeweight=".5pt">
                <v:textbox>
                  <w:txbxContent>
                    <w:p w14:paraId="61CE7457" w14:textId="1ACA3938" w:rsidR="007B05DF" w:rsidRPr="001E2061" w:rsidRDefault="007B05DF" w:rsidP="002A6DE2">
                      <w:r>
                        <w:t>10MPa</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7CB63965" wp14:editId="75C4CDDA">
                <wp:simplePos x="0" y="0"/>
                <wp:positionH relativeFrom="column">
                  <wp:posOffset>3055620</wp:posOffset>
                </wp:positionH>
                <wp:positionV relativeFrom="paragraph">
                  <wp:posOffset>399415</wp:posOffset>
                </wp:positionV>
                <wp:extent cx="211455" cy="0"/>
                <wp:effectExtent l="38100" t="76200" r="17145" b="95250"/>
                <wp:wrapNone/>
                <wp:docPr id="1220" name="Straight Arrow Connector 1220"/>
                <wp:cNvGraphicFramePr/>
                <a:graphic xmlns:a="http://schemas.openxmlformats.org/drawingml/2006/main">
                  <a:graphicData uri="http://schemas.microsoft.com/office/word/2010/wordprocessingShape">
                    <wps:wsp>
                      <wps:cNvCnPr/>
                      <wps:spPr>
                        <a:xfrm>
                          <a:off x="0" y="0"/>
                          <a:ext cx="21145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A95C9" id="Straight Arrow Connector 1220" o:spid="_x0000_s1026" type="#_x0000_t32" style="position:absolute;margin-left:240.6pt;margin-top:31.45pt;width:16.65pt;height:0;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" strokecolor="#4579b8 [3044]">
                <v:stroke startarrow="block" endarrow="block"/>
              </v:shape>
            </w:pict>
          </mc:Fallback>
        </mc:AlternateContent>
      </w:r>
      <w:r>
        <w:rPr>
          <w:noProof/>
        </w:rPr>
        <mc:AlternateContent>
          <mc:Choice Requires="wps">
            <w:drawing>
              <wp:anchor distT="0" distB="0" distL="114300" distR="114300" simplePos="0" relativeHeight="251786240" behindDoc="0" locked="0" layoutInCell="1" allowOverlap="1" wp14:anchorId="1A1A0F45" wp14:editId="74C89345">
                <wp:simplePos x="0" y="0"/>
                <wp:positionH relativeFrom="column">
                  <wp:posOffset>2809875</wp:posOffset>
                </wp:positionH>
                <wp:positionV relativeFrom="paragraph">
                  <wp:posOffset>447040</wp:posOffset>
                </wp:positionV>
                <wp:extent cx="914400" cy="390525"/>
                <wp:effectExtent l="0" t="0" r="8890" b="9525"/>
                <wp:wrapNone/>
                <wp:docPr id="1221" name="Text Box 1221"/>
                <wp:cNvGraphicFramePr/>
                <a:graphic xmlns:a="http://schemas.openxmlformats.org/drawingml/2006/main">
                  <a:graphicData uri="http://schemas.microsoft.com/office/word/2010/wordprocessingShape">
                    <wps:wsp>
                      <wps:cNvSpPr txBox="1"/>
                      <wps:spPr>
                        <a:xfrm>
                          <a:off x="0" y="0"/>
                          <a:ext cx="914400" cy="390525"/>
                        </a:xfrm>
                        <a:prstGeom prst="rect">
                          <a:avLst/>
                        </a:prstGeom>
                        <a:solidFill>
                          <a:schemeClr val="lt1"/>
                        </a:solidFill>
                        <a:ln w="6350">
                          <a:noFill/>
                        </a:ln>
                      </wps:spPr>
                      <wps:txbx>
                        <w:txbxContent>
                          <w:p w14:paraId="0FB7BDC9" w14:textId="77777777" w:rsidR="007B05DF" w:rsidRPr="00A37497" w:rsidRDefault="007B05DF" w:rsidP="002A6DE2">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1A0F45" id="Text Box 1221" o:spid="_x0000_s1065" type="#_x0000_t202" style="position:absolute;left:0;text-align:left;margin-left:221.25pt;margin-top:35.2pt;width:1in;height:30.75pt;z-index:251786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" fillcolor="white [3201]" stroked="f" strokeweight=".5pt">
                <v:textbox>
                  <w:txbxContent>
                    <w:p w14:paraId="0FB7BDC9" w14:textId="77777777" w:rsidR="007B05DF" w:rsidRPr="00A37497" w:rsidRDefault="007B05DF" w:rsidP="002A6DE2">
                      <w:r>
                        <w:t>Y</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4DC6A9AA" wp14:editId="5967B24D">
                <wp:simplePos x="0" y="0"/>
                <wp:positionH relativeFrom="column">
                  <wp:posOffset>4419600</wp:posOffset>
                </wp:positionH>
                <wp:positionV relativeFrom="paragraph">
                  <wp:posOffset>1961515</wp:posOffset>
                </wp:positionV>
                <wp:extent cx="914400" cy="361950"/>
                <wp:effectExtent l="0" t="0" r="4445" b="0"/>
                <wp:wrapNone/>
                <wp:docPr id="1222" name="Text Box 1222"/>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noFill/>
                        </a:ln>
                      </wps:spPr>
                      <wps:txbx>
                        <w:txbxContent>
                          <w:p w14:paraId="565BA0A9" w14:textId="77777777" w:rsidR="007B05DF" w:rsidRPr="00A37497" w:rsidRDefault="007B05DF" w:rsidP="002A6DE2">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6A9AA" id="Text Box 1222" o:spid="_x0000_s1066" type="#_x0000_t202" style="position:absolute;left:0;text-align:left;margin-left:348pt;margin-top:154.45pt;width:1in;height:28.5pt;z-index:251787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" fillcolor="white [3201]" stroked="f" strokeweight=".5pt">
                <v:textbox>
                  <w:txbxContent>
                    <w:p w14:paraId="565BA0A9" w14:textId="77777777" w:rsidR="007B05DF" w:rsidRPr="00A37497" w:rsidRDefault="007B05DF" w:rsidP="002A6DE2">
                      <w:r>
                        <w:t>X</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7A30221D" wp14:editId="2399B330">
                <wp:simplePos x="0" y="0"/>
                <wp:positionH relativeFrom="column">
                  <wp:posOffset>2933700</wp:posOffset>
                </wp:positionH>
                <wp:positionV relativeFrom="paragraph">
                  <wp:posOffset>1313815</wp:posOffset>
                </wp:positionV>
                <wp:extent cx="914400" cy="295275"/>
                <wp:effectExtent l="0" t="0" r="8255" b="9525"/>
                <wp:wrapNone/>
                <wp:docPr id="1223" name="Text Box 122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noFill/>
                        </a:ln>
                      </wps:spPr>
                      <wps:txbx>
                        <w:txbxContent>
                          <w:p w14:paraId="76F799DA" w14:textId="77777777" w:rsidR="007B05DF" w:rsidRPr="00C5072C" w:rsidRDefault="007B05DF" w:rsidP="002A6DE2">
                            <w: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30221D" id="Text Box 1223" o:spid="_x0000_s1067" type="#_x0000_t202" style="position:absolute;left:0;text-align:left;margin-left:231pt;margin-top:103.45pt;width:1in;height:23.25pt;z-index:25178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" fillcolor="white [3201]" stroked="f" strokeweight=".5pt">
                <v:textbox>
                  <w:txbxContent>
                    <w:p w14:paraId="76F799DA" w14:textId="77777777" w:rsidR="007B05DF" w:rsidRPr="00C5072C" w:rsidRDefault="007B05DF" w:rsidP="002A6DE2">
                      <w:r>
                        <w:t>G</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5A7C0DA1" wp14:editId="6423C77B">
                <wp:simplePos x="0" y="0"/>
                <wp:positionH relativeFrom="column">
                  <wp:posOffset>4333875</wp:posOffset>
                </wp:positionH>
                <wp:positionV relativeFrom="paragraph">
                  <wp:posOffset>1123315</wp:posOffset>
                </wp:positionV>
                <wp:extent cx="914400" cy="333375"/>
                <wp:effectExtent l="0" t="0" r="0" b="9525"/>
                <wp:wrapNone/>
                <wp:docPr id="1224" name="Text Box 1224"/>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chemeClr val="lt1"/>
                        </a:solidFill>
                        <a:ln w="6350">
                          <a:noFill/>
                        </a:ln>
                      </wps:spPr>
                      <wps:txbx>
                        <w:txbxContent>
                          <w:p w14:paraId="1C9404D6" w14:textId="77777777" w:rsidR="007B05DF" w:rsidRPr="00EF352F" w:rsidRDefault="007B05DF" w:rsidP="002A6DE2">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C0DA1" id="Text Box 1224" o:spid="_x0000_s1068" type="#_x0000_t202" style="position:absolute;left:0;text-align:left;margin-left:341.25pt;margin-top:88.45pt;width:1in;height:26.25pt;z-index:251789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" fillcolor="white [3201]" stroked="f" strokeweight=".5pt">
                <v:textbox>
                  <w:txbxContent>
                    <w:p w14:paraId="1C9404D6" w14:textId="77777777" w:rsidR="007B05DF" w:rsidRPr="00EF352F" w:rsidRDefault="007B05DF" w:rsidP="002A6DE2">
                      <w:r>
                        <w:t>F</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4BA8AC66" wp14:editId="20EAA26B">
                <wp:simplePos x="0" y="0"/>
                <wp:positionH relativeFrom="column">
                  <wp:posOffset>2657475</wp:posOffset>
                </wp:positionH>
                <wp:positionV relativeFrom="paragraph">
                  <wp:posOffset>1332865</wp:posOffset>
                </wp:positionV>
                <wp:extent cx="914400" cy="342900"/>
                <wp:effectExtent l="0" t="0" r="1270" b="0"/>
                <wp:wrapNone/>
                <wp:docPr id="1225" name="Text Box 1225"/>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noFill/>
                        </a:ln>
                      </wps:spPr>
                      <wps:txbx>
                        <w:txbxContent>
                          <w:p w14:paraId="5656E1C2" w14:textId="77777777" w:rsidR="007B05DF" w:rsidRPr="001E2061" w:rsidRDefault="007B05DF" w:rsidP="002A6DE2">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A8AC66" id="Text Box 1225" o:spid="_x0000_s1069" type="#_x0000_t202" style="position:absolute;left:0;text-align:left;margin-left:209.25pt;margin-top:104.95pt;width:1in;height:27pt;z-index:251794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" fillcolor="white [3201]" stroked="f" strokeweight=".5pt">
                <v:textbox>
                  <w:txbxContent>
                    <w:p w14:paraId="5656E1C2" w14:textId="77777777" w:rsidR="007B05DF" w:rsidRPr="001E2061" w:rsidRDefault="007B05DF" w:rsidP="002A6DE2">
                      <w:r>
                        <w:t>B</w:t>
                      </w:r>
                    </w:p>
                  </w:txbxContent>
                </v:textbox>
              </v:shape>
            </w:pict>
          </mc:Fallback>
        </mc:AlternateContent>
      </w:r>
      <w:r>
        <w:rPr>
          <w:noProof/>
        </w:rPr>
        <mc:AlternateContent>
          <mc:Choice Requires="wps">
            <w:drawing>
              <wp:anchor distT="0" distB="0" distL="114300" distR="114300" simplePos="0" relativeHeight="251830272" behindDoc="0" locked="0" layoutInCell="1" allowOverlap="1" wp14:anchorId="6465A2C8" wp14:editId="2A22D08A">
                <wp:simplePos x="0" y="0"/>
                <wp:positionH relativeFrom="column">
                  <wp:posOffset>4810125</wp:posOffset>
                </wp:positionH>
                <wp:positionV relativeFrom="paragraph">
                  <wp:posOffset>1351915</wp:posOffset>
                </wp:positionV>
                <wp:extent cx="0" cy="533400"/>
                <wp:effectExtent l="76200" t="38100" r="57150" b="57150"/>
                <wp:wrapNone/>
                <wp:docPr id="1226" name="Straight Arrow Connector 1226"/>
                <wp:cNvGraphicFramePr/>
                <a:graphic xmlns:a="http://schemas.openxmlformats.org/drawingml/2006/main">
                  <a:graphicData uri="http://schemas.microsoft.com/office/word/2010/wordprocessingShape">
                    <wps:wsp>
                      <wps:cNvCnPr/>
                      <wps:spPr>
                        <a:xfrm>
                          <a:off x="0" y="0"/>
                          <a:ext cx="0" cy="5334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3035FC" id="Straight Arrow Connector 1226" o:spid="_x0000_s1026" type="#_x0000_t32" style="position:absolute;margin-left:378.75pt;margin-top:106.45pt;width:0;height:42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" strokecolor="#4579b8 [3044]">
                <v:stroke startarrow="block" endarrow="block"/>
              </v:shape>
            </w:pict>
          </mc:Fallback>
        </mc:AlternateContent>
      </w:r>
      <w:r>
        <w:rPr>
          <w:noProof/>
        </w:rPr>
        <mc:AlternateContent>
          <mc:Choice Requires="wps">
            <w:drawing>
              <wp:anchor distT="0" distB="0" distL="114300" distR="114300" simplePos="0" relativeHeight="251790336" behindDoc="0" locked="0" layoutInCell="1" allowOverlap="1" wp14:anchorId="14A6F79B" wp14:editId="6475B4FF">
                <wp:simplePos x="0" y="0"/>
                <wp:positionH relativeFrom="column">
                  <wp:posOffset>4600575</wp:posOffset>
                </wp:positionH>
                <wp:positionV relativeFrom="paragraph">
                  <wp:posOffset>1123315</wp:posOffset>
                </wp:positionV>
                <wp:extent cx="914400" cy="266700"/>
                <wp:effectExtent l="0" t="0" r="0" b="0"/>
                <wp:wrapNone/>
                <wp:docPr id="1227" name="Text Box 1227"/>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03D6EA40" w14:textId="77777777" w:rsidR="007B05DF" w:rsidRPr="00EF352F" w:rsidRDefault="007B05DF" w:rsidP="002A6DE2">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6F79B" id="Text Box 1227" o:spid="_x0000_s1070" type="#_x0000_t202" style="position:absolute;left:0;text-align:left;margin-left:362.25pt;margin-top:88.45pt;width:1in;height:21pt;z-index:251790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" fillcolor="white [3201]" stroked="f" strokeweight=".5pt">
                <v:textbox>
                  <w:txbxContent>
                    <w:p w14:paraId="03D6EA40" w14:textId="77777777" w:rsidR="007B05DF" w:rsidRPr="00EF352F" w:rsidRDefault="007B05DF" w:rsidP="002A6DE2">
                      <w:r>
                        <w:t>A</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12AD839D" wp14:editId="259EE3DF">
                <wp:simplePos x="0" y="0"/>
                <wp:positionH relativeFrom="column">
                  <wp:posOffset>3286125</wp:posOffset>
                </wp:positionH>
                <wp:positionV relativeFrom="paragraph">
                  <wp:posOffset>1570990</wp:posOffset>
                </wp:positionV>
                <wp:extent cx="504825" cy="0"/>
                <wp:effectExtent l="38100" t="76200" r="9525" b="95250"/>
                <wp:wrapNone/>
                <wp:docPr id="1228" name="Straight Arrow Connector 1228"/>
                <wp:cNvGraphicFramePr/>
                <a:graphic xmlns:a="http://schemas.openxmlformats.org/drawingml/2006/main">
                  <a:graphicData uri="http://schemas.microsoft.com/office/word/2010/wordprocessingShape">
                    <wps:wsp>
                      <wps:cNvCnPr/>
                      <wps:spPr>
                        <a:xfrm>
                          <a:off x="0" y="0"/>
                          <a:ext cx="50482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E231C2" id="Straight Arrow Connector 1228" o:spid="_x0000_s1026" type="#_x0000_t32" style="position:absolute;margin-left:258.75pt;margin-top:123.7pt;width:39.75pt;height:0;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" strokecolor="#4579b8 [3044]">
                <v:stroke startarrow="block" endarrow="block"/>
              </v:shape>
            </w:pict>
          </mc:Fallback>
        </mc:AlternateContent>
      </w:r>
      <w:r>
        <w:rPr>
          <w:noProof/>
        </w:rPr>
        <mc:AlternateContent>
          <mc:Choice Requires="wps">
            <w:drawing>
              <wp:anchor distT="0" distB="0" distL="114300" distR="114300" simplePos="0" relativeHeight="251791360" behindDoc="0" locked="0" layoutInCell="1" allowOverlap="1" wp14:anchorId="5B98A093" wp14:editId="09551AF2">
                <wp:simplePos x="0" y="0"/>
                <wp:positionH relativeFrom="column">
                  <wp:posOffset>3829050</wp:posOffset>
                </wp:positionH>
                <wp:positionV relativeFrom="paragraph">
                  <wp:posOffset>1132840</wp:posOffset>
                </wp:positionV>
                <wp:extent cx="914400" cy="371475"/>
                <wp:effectExtent l="0" t="0" r="2540" b="9525"/>
                <wp:wrapNone/>
                <wp:docPr id="1229" name="Text Box 1229"/>
                <wp:cNvGraphicFramePr/>
                <a:graphic xmlns:a="http://schemas.openxmlformats.org/drawingml/2006/main">
                  <a:graphicData uri="http://schemas.microsoft.com/office/word/2010/wordprocessingShape">
                    <wps:wsp>
                      <wps:cNvSpPr txBox="1"/>
                      <wps:spPr>
                        <a:xfrm>
                          <a:off x="0" y="0"/>
                          <a:ext cx="914400" cy="371475"/>
                        </a:xfrm>
                        <a:prstGeom prst="rect">
                          <a:avLst/>
                        </a:prstGeom>
                        <a:solidFill>
                          <a:schemeClr val="lt1"/>
                        </a:solidFill>
                        <a:ln w="6350">
                          <a:noFill/>
                        </a:ln>
                      </wps:spPr>
                      <wps:txbx>
                        <w:txbxContent>
                          <w:p w14:paraId="0721BD36" w14:textId="77777777" w:rsidR="007B05DF" w:rsidRPr="00EF352F" w:rsidRDefault="007B05DF" w:rsidP="002A6DE2">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8A093" id="Text Box 1229" o:spid="_x0000_s1071" type="#_x0000_t202" style="position:absolute;left:0;text-align:left;margin-left:301.5pt;margin-top:89.2pt;width:1in;height:29.25pt;z-index:251791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" fillcolor="white [3201]" stroked="f" strokeweight=".5pt">
                <v:textbox>
                  <w:txbxContent>
                    <w:p w14:paraId="0721BD36" w14:textId="77777777" w:rsidR="007B05DF" w:rsidRPr="00EF352F" w:rsidRDefault="007B05DF" w:rsidP="002A6DE2">
                      <w:r>
                        <w:t>C</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20F76CD7" wp14:editId="4F172D0D">
                <wp:simplePos x="0" y="0"/>
                <wp:positionH relativeFrom="column">
                  <wp:posOffset>3190875</wp:posOffset>
                </wp:positionH>
                <wp:positionV relativeFrom="paragraph">
                  <wp:posOffset>1313815</wp:posOffset>
                </wp:positionV>
                <wp:extent cx="914400" cy="447675"/>
                <wp:effectExtent l="0" t="0" r="3810" b="9525"/>
                <wp:wrapNone/>
                <wp:docPr id="1230" name="Text Box 1230"/>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noFill/>
                        </a:ln>
                      </wps:spPr>
                      <wps:txbx>
                        <w:txbxContent>
                          <w:p w14:paraId="0ADDE461" w14:textId="77777777" w:rsidR="007B05DF" w:rsidRPr="00EF352F" w:rsidRDefault="007B05DF" w:rsidP="002A6DE2">
                            <w: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76CD7" id="Text Box 1230" o:spid="_x0000_s1072" type="#_x0000_t202" style="position:absolute;left:0;text-align:left;margin-left:251.25pt;margin-top:103.45pt;width:1in;height:35.25pt;z-index:251792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" fillcolor="white [3201]" stroked="f" strokeweight=".5pt">
                <v:textbox>
                  <w:txbxContent>
                    <w:p w14:paraId="0ADDE461" w14:textId="77777777" w:rsidR="007B05DF" w:rsidRPr="00EF352F" w:rsidRDefault="007B05DF" w:rsidP="002A6DE2">
                      <w:r>
                        <w:t>O</w:t>
                      </w: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4728275C" wp14:editId="6A7AD3E1">
                <wp:simplePos x="0" y="0"/>
                <wp:positionH relativeFrom="column">
                  <wp:posOffset>2724150</wp:posOffset>
                </wp:positionH>
                <wp:positionV relativeFrom="paragraph">
                  <wp:posOffset>732790</wp:posOffset>
                </wp:positionV>
                <wp:extent cx="0" cy="590550"/>
                <wp:effectExtent l="76200" t="38100" r="57150" b="57150"/>
                <wp:wrapNone/>
                <wp:docPr id="1231" name="Straight Arrow Connector 1231"/>
                <wp:cNvGraphicFramePr/>
                <a:graphic xmlns:a="http://schemas.openxmlformats.org/drawingml/2006/main">
                  <a:graphicData uri="http://schemas.microsoft.com/office/word/2010/wordprocessingShape">
                    <wps:wsp>
                      <wps:cNvCnPr/>
                      <wps:spPr>
                        <a:xfrm>
                          <a:off x="0" y="0"/>
                          <a:ext cx="0" cy="5905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B7DF2" id="Straight Arrow Connector 1231" o:spid="_x0000_s1026" type="#_x0000_t32" style="position:absolute;margin-left:214.5pt;margin-top:57.7pt;width:0;height:46.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" strokecolor="#4579b8 [3044]">
                <v:stroke startarrow="block" endarrow="block"/>
              </v:shape>
            </w:pict>
          </mc:Fallback>
        </mc:AlternateContent>
      </w:r>
      <w:r>
        <w:rPr>
          <w:noProof/>
        </w:rPr>
        <mc:AlternateContent>
          <mc:Choice Requires="wps">
            <w:drawing>
              <wp:anchor distT="0" distB="0" distL="114300" distR="114300" simplePos="0" relativeHeight="251827200" behindDoc="0" locked="0" layoutInCell="1" allowOverlap="1" wp14:anchorId="051F4851" wp14:editId="1C25FC48">
                <wp:simplePos x="0" y="0"/>
                <wp:positionH relativeFrom="column">
                  <wp:posOffset>3286124</wp:posOffset>
                </wp:positionH>
                <wp:positionV relativeFrom="paragraph">
                  <wp:posOffset>2380615</wp:posOffset>
                </wp:positionV>
                <wp:extent cx="1171575" cy="0"/>
                <wp:effectExtent l="38100" t="76200" r="9525" b="95250"/>
                <wp:wrapNone/>
                <wp:docPr id="1232" name="Straight Arrow Connector 1232"/>
                <wp:cNvGraphicFramePr/>
                <a:graphic xmlns:a="http://schemas.openxmlformats.org/drawingml/2006/main">
                  <a:graphicData uri="http://schemas.microsoft.com/office/word/2010/wordprocessingShape">
                    <wps:wsp>
                      <wps:cNvCnPr/>
                      <wps:spPr>
                        <a:xfrm>
                          <a:off x="0" y="0"/>
                          <a:ext cx="11715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1DC89E" id="Straight Arrow Connector 1232" o:spid="_x0000_s1026" type="#_x0000_t32" style="position:absolute;margin-left:258.75pt;margin-top:187.45pt;width:92.25pt;height:0;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" strokecolor="#4579b8 [3044]">
                <v:stroke startarrow="block" endarrow="block"/>
              </v:shape>
            </w:pict>
          </mc:Fallback>
        </mc:AlternateContent>
      </w:r>
      <w:r>
        <w:rPr>
          <w:noProof/>
        </w:rPr>
        <mc:AlternateContent>
          <mc:Choice Requires="wps">
            <w:drawing>
              <wp:anchor distT="0" distB="0" distL="114300" distR="114300" simplePos="0" relativeHeight="251793408" behindDoc="0" locked="0" layoutInCell="1" allowOverlap="1" wp14:anchorId="784C1A1D" wp14:editId="1A92C113">
                <wp:simplePos x="0" y="0"/>
                <wp:positionH relativeFrom="column">
                  <wp:posOffset>2562225</wp:posOffset>
                </wp:positionH>
                <wp:positionV relativeFrom="paragraph">
                  <wp:posOffset>808990</wp:posOffset>
                </wp:positionV>
                <wp:extent cx="914400" cy="266700"/>
                <wp:effectExtent l="0" t="0" r="0" b="0"/>
                <wp:wrapNone/>
                <wp:docPr id="1233" name="Text Box 1233"/>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75F0FD98" w14:textId="59099510" w:rsidR="007B05DF" w:rsidRPr="001E2061" w:rsidRDefault="007B05DF" w:rsidP="002A6DE2">
                            <w:r>
                              <w:t>40MPa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C1A1D" id="Text Box 1233" o:spid="_x0000_s1073" type="#_x0000_t202" style="position:absolute;left:0;text-align:left;margin-left:201.75pt;margin-top:63.7pt;width:1in;height:21pt;z-index:251793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" fillcolor="white [3201]" stroked="f" strokeweight=".5pt">
                <v:textbox>
                  <w:txbxContent>
                    <w:p w14:paraId="75F0FD98" w14:textId="59099510" w:rsidR="007B05DF" w:rsidRPr="001E2061" w:rsidRDefault="007B05DF" w:rsidP="002A6DE2">
                      <w:r>
                        <w:t>40MPa</w:t>
                      </w:r>
                    </w:p>
                  </w:txbxContent>
                </v:textbox>
              </v:shape>
            </w:pict>
          </mc:Fallback>
        </mc:AlternateContent>
      </w:r>
      <w:r>
        <w:rPr>
          <w:noProof/>
        </w:rPr>
        <mc:AlternateContent>
          <mc:Choice Requires="wps">
            <w:drawing>
              <wp:anchor distT="0" distB="0" distL="114300" distR="114300" simplePos="0" relativeHeight="251826176" behindDoc="0" locked="0" layoutInCell="1" allowOverlap="1" wp14:anchorId="0B05B72B" wp14:editId="7550A81C">
                <wp:simplePos x="0" y="0"/>
                <wp:positionH relativeFrom="column">
                  <wp:posOffset>4743450</wp:posOffset>
                </wp:positionH>
                <wp:positionV relativeFrom="paragraph">
                  <wp:posOffset>1485265</wp:posOffset>
                </wp:positionV>
                <wp:extent cx="914400" cy="257175"/>
                <wp:effectExtent l="0" t="0" r="0" b="9525"/>
                <wp:wrapNone/>
                <wp:docPr id="1234" name="Text Box 1234"/>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wps:spPr>
                      <wps:txbx>
                        <w:txbxContent>
                          <w:p w14:paraId="100A60F3" w14:textId="7D3D9AF1" w:rsidR="007B05DF" w:rsidRPr="001E2061" w:rsidRDefault="007B05DF" w:rsidP="002A6DE2">
                            <w:r>
                              <w:t>40MPa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05B72B" id="Text Box 1234" o:spid="_x0000_s1074" type="#_x0000_t202" style="position:absolute;left:0;text-align:left;margin-left:373.5pt;margin-top:116.95pt;width:1in;height:20.25pt;z-index:251826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" fillcolor="white [3201]" stroked="f" strokeweight=".5pt">
                <v:textbox>
                  <w:txbxContent>
                    <w:p w14:paraId="100A60F3" w14:textId="7D3D9AF1" w:rsidR="007B05DF" w:rsidRPr="001E2061" w:rsidRDefault="007B05DF" w:rsidP="002A6DE2">
                      <w:r>
                        <w:t>40MPa</w:t>
                      </w: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324E42EB" wp14:editId="7F69F7E0">
                <wp:simplePos x="0" y="0"/>
                <wp:positionH relativeFrom="column">
                  <wp:posOffset>3343275</wp:posOffset>
                </wp:positionH>
                <wp:positionV relativeFrom="paragraph">
                  <wp:posOffset>1485265</wp:posOffset>
                </wp:positionV>
                <wp:extent cx="914400" cy="371475"/>
                <wp:effectExtent l="0" t="0" r="0" b="9525"/>
                <wp:wrapNone/>
                <wp:docPr id="1235" name="Text Box 1235"/>
                <wp:cNvGraphicFramePr/>
                <a:graphic xmlns:a="http://schemas.openxmlformats.org/drawingml/2006/main">
                  <a:graphicData uri="http://schemas.microsoft.com/office/word/2010/wordprocessingShape">
                    <wps:wsp>
                      <wps:cNvSpPr txBox="1"/>
                      <wps:spPr>
                        <a:xfrm>
                          <a:off x="0" y="0"/>
                          <a:ext cx="914400" cy="371475"/>
                        </a:xfrm>
                        <a:prstGeom prst="rect">
                          <a:avLst/>
                        </a:prstGeom>
                        <a:solidFill>
                          <a:schemeClr val="lt1"/>
                        </a:solidFill>
                        <a:ln w="6350">
                          <a:noFill/>
                        </a:ln>
                      </wps:spPr>
                      <wps:txbx>
                        <w:txbxContent>
                          <w:p w14:paraId="267750BF" w14:textId="49642F32" w:rsidR="007B05DF" w:rsidRPr="001E2061" w:rsidRDefault="007B05DF" w:rsidP="002A6DE2">
                            <w:r>
                              <w:t>20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E42EB" id="Text Box 1235" o:spid="_x0000_s1075" type="#_x0000_t202" style="position:absolute;left:0;text-align:left;margin-left:263.25pt;margin-top:116.95pt;width:1in;height:29.25pt;z-index:251824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" fillcolor="white [3201]" stroked="f" strokeweight=".5pt">
                <v:textbox>
                  <w:txbxContent>
                    <w:p w14:paraId="267750BF" w14:textId="49642F32" w:rsidR="007B05DF" w:rsidRPr="001E2061" w:rsidRDefault="007B05DF" w:rsidP="002A6DE2">
                      <w:r>
                        <w:t>20 MPa</w:t>
                      </w:r>
                    </w:p>
                  </w:txbxContent>
                </v:textbox>
              </v:shape>
            </w:pict>
          </mc:Fallback>
        </mc:AlternateContent>
      </w:r>
      <w:r>
        <w:rPr>
          <w:noProof/>
        </w:rPr>
        <mc:AlternateContent>
          <mc:Choice Requires="wps">
            <w:drawing>
              <wp:anchor distT="0" distB="0" distL="114300" distR="114300" simplePos="0" relativeHeight="251822080" behindDoc="0" locked="0" layoutInCell="1" allowOverlap="1" wp14:anchorId="1F5749A8" wp14:editId="72B1807A">
                <wp:simplePos x="0" y="0"/>
                <wp:positionH relativeFrom="column">
                  <wp:posOffset>4486275</wp:posOffset>
                </wp:positionH>
                <wp:positionV relativeFrom="paragraph">
                  <wp:posOffset>1894840</wp:posOffset>
                </wp:positionV>
                <wp:extent cx="466725" cy="0"/>
                <wp:effectExtent l="0" t="0" r="0" b="0"/>
                <wp:wrapNone/>
                <wp:docPr id="1236" name="Straight Connector 1236"/>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276B79" id="Straight Connector 1236"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353.25pt,149.2pt" to="390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" strokecolor="#4579b8 [3044]"/>
            </w:pict>
          </mc:Fallback>
        </mc:AlternateContent>
      </w:r>
      <w:r>
        <w:rPr>
          <w:noProof/>
        </w:rPr>
        <mc:AlternateContent>
          <mc:Choice Requires="wps">
            <w:drawing>
              <wp:anchor distT="0" distB="0" distL="114300" distR="114300" simplePos="0" relativeHeight="251821056" behindDoc="0" locked="0" layoutInCell="1" allowOverlap="1" wp14:anchorId="1E9ACF58" wp14:editId="341122BC">
                <wp:simplePos x="0" y="0"/>
                <wp:positionH relativeFrom="column">
                  <wp:posOffset>4448175</wp:posOffset>
                </wp:positionH>
                <wp:positionV relativeFrom="paragraph">
                  <wp:posOffset>1875790</wp:posOffset>
                </wp:positionV>
                <wp:extent cx="0" cy="600075"/>
                <wp:effectExtent l="0" t="0" r="38100" b="28575"/>
                <wp:wrapNone/>
                <wp:docPr id="1237" name="Straight Connector 1237"/>
                <wp:cNvGraphicFramePr/>
                <a:graphic xmlns:a="http://schemas.openxmlformats.org/drawingml/2006/main">
                  <a:graphicData uri="http://schemas.microsoft.com/office/word/2010/wordprocessingShape">
                    <wps:wsp>
                      <wps:cNvCnPr/>
                      <wps:spPr>
                        <a:xfrm>
                          <a:off x="0" y="0"/>
                          <a:ext cx="0" cy="600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5C8CC" id="Straight Connector 1237"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350.25pt,147.7pt" to="350.25pt,1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" strokecolor="#4579b8 [3044]"/>
            </w:pict>
          </mc:Fallback>
        </mc:AlternateContent>
      </w:r>
      <w:r>
        <w:rPr>
          <w:noProof/>
        </w:rPr>
        <mc:AlternateContent>
          <mc:Choice Requires="wps">
            <w:drawing>
              <wp:anchor distT="0" distB="0" distL="114300" distR="114300" simplePos="0" relativeHeight="251820032" behindDoc="0" locked="0" layoutInCell="1" allowOverlap="1" wp14:anchorId="106E4FE1" wp14:editId="72FB2C73">
                <wp:simplePos x="0" y="0"/>
                <wp:positionH relativeFrom="column">
                  <wp:posOffset>4457700</wp:posOffset>
                </wp:positionH>
                <wp:positionV relativeFrom="paragraph">
                  <wp:posOffset>1361440</wp:posOffset>
                </wp:positionV>
                <wp:extent cx="0" cy="504825"/>
                <wp:effectExtent l="0" t="0" r="38100" b="9525"/>
                <wp:wrapNone/>
                <wp:docPr id="1238" name="Straight Connector 1238"/>
                <wp:cNvGraphicFramePr/>
                <a:graphic xmlns:a="http://schemas.openxmlformats.org/drawingml/2006/main">
                  <a:graphicData uri="http://schemas.microsoft.com/office/word/2010/wordprocessingShape">
                    <wps:wsp>
                      <wps:cNvCnPr/>
                      <wps:spPr>
                        <a:xfrm flipV="1">
                          <a:off x="0" y="0"/>
                          <a:ext cx="0" cy="504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80FCA" id="Straight Connector 1238" o:spid="_x0000_s1026" style="position:absolute;flip:y;z-index:251820032;visibility:visible;mso-wrap-style:square;mso-wrap-distance-left:9pt;mso-wrap-distance-top:0;mso-wrap-distance-right:9pt;mso-wrap-distance-bottom:0;mso-position-horizontal:absolute;mso-position-horizontal-relative:text;mso-position-vertical:absolute;mso-position-vertical-relative:text" from="351pt,107.2pt" to="351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" strokecolor="#4579b8 [3044]"/>
            </w:pict>
          </mc:Fallback>
        </mc:AlternateContent>
      </w:r>
      <w:r>
        <w:rPr>
          <w:noProof/>
        </w:rPr>
        <mc:AlternateContent>
          <mc:Choice Requires="wps">
            <w:drawing>
              <wp:anchor distT="0" distB="0" distL="114300" distR="114300" simplePos="0" relativeHeight="251819008" behindDoc="0" locked="0" layoutInCell="1" allowOverlap="1" wp14:anchorId="28E51D15" wp14:editId="78997848">
                <wp:simplePos x="0" y="0"/>
                <wp:positionH relativeFrom="column">
                  <wp:posOffset>3076575</wp:posOffset>
                </wp:positionH>
                <wp:positionV relativeFrom="paragraph">
                  <wp:posOffset>704215</wp:posOffset>
                </wp:positionV>
                <wp:extent cx="0" cy="647700"/>
                <wp:effectExtent l="0" t="0" r="38100" b="19050"/>
                <wp:wrapNone/>
                <wp:docPr id="1239" name="Straight Connector 1239"/>
                <wp:cNvGraphicFramePr/>
                <a:graphic xmlns:a="http://schemas.openxmlformats.org/drawingml/2006/main">
                  <a:graphicData uri="http://schemas.microsoft.com/office/word/2010/wordprocessingShape">
                    <wps:wsp>
                      <wps:cNvCnPr/>
                      <wps:spPr>
                        <a:xfrm>
                          <a:off x="0" y="0"/>
                          <a:ext cx="0" cy="647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3993C2" id="Straight Connector 1239"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242.25pt,55.45pt" to="242.25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" strokecolor="#4579b8 [3044]"/>
            </w:pict>
          </mc:Fallback>
        </mc:AlternateContent>
      </w:r>
      <w:r>
        <w:rPr>
          <w:noProof/>
        </w:rPr>
        <mc:AlternateContent>
          <mc:Choice Requires="wps">
            <w:drawing>
              <wp:anchor distT="0" distB="0" distL="114300" distR="114300" simplePos="0" relativeHeight="251817984" behindDoc="0" locked="0" layoutInCell="1" allowOverlap="1" wp14:anchorId="32A85133" wp14:editId="7E3FF2DB">
                <wp:simplePos x="0" y="0"/>
                <wp:positionH relativeFrom="column">
                  <wp:posOffset>2562225</wp:posOffset>
                </wp:positionH>
                <wp:positionV relativeFrom="paragraph">
                  <wp:posOffset>694690</wp:posOffset>
                </wp:positionV>
                <wp:extent cx="552450" cy="0"/>
                <wp:effectExtent l="0" t="0" r="0" b="0"/>
                <wp:wrapNone/>
                <wp:docPr id="1240" name="Straight Connector 1240"/>
                <wp:cNvGraphicFramePr/>
                <a:graphic xmlns:a="http://schemas.openxmlformats.org/drawingml/2006/main">
                  <a:graphicData uri="http://schemas.microsoft.com/office/word/2010/wordprocessingShape">
                    <wps:wsp>
                      <wps:cNvCnPr/>
                      <wps:spPr>
                        <a:xfrm flipH="1">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0327CB" id="Straight Connector 1240" o:spid="_x0000_s1026" style="position:absolute;flip:x;z-index:251817984;visibility:visible;mso-wrap-style:square;mso-wrap-distance-left:9pt;mso-wrap-distance-top:0;mso-wrap-distance-right:9pt;mso-wrap-distance-bottom:0;mso-position-horizontal:absolute;mso-position-horizontal-relative:text;mso-position-vertical:absolute;mso-position-vertical-relative:text" from="201.75pt,54.7pt" to="245.2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" strokecolor="#4579b8 [3044]"/>
            </w:pict>
          </mc:Fallback>
        </mc:AlternateContent>
      </w:r>
      <w:r>
        <w:rPr>
          <w:noProof/>
        </w:rPr>
        <mc:AlternateContent>
          <mc:Choice Requires="wps">
            <w:drawing>
              <wp:anchor distT="0" distB="0" distL="114300" distR="114300" simplePos="0" relativeHeight="251816960" behindDoc="0" locked="0" layoutInCell="1" allowOverlap="1" wp14:anchorId="7654B9E2" wp14:editId="2B6C1CE5">
                <wp:simplePos x="0" y="0"/>
                <wp:positionH relativeFrom="column">
                  <wp:posOffset>3076575</wp:posOffset>
                </wp:positionH>
                <wp:positionV relativeFrom="paragraph">
                  <wp:posOffset>304165</wp:posOffset>
                </wp:positionV>
                <wp:extent cx="0" cy="409575"/>
                <wp:effectExtent l="0" t="0" r="38100" b="9525"/>
                <wp:wrapNone/>
                <wp:docPr id="1241" name="Straight Connector 1241"/>
                <wp:cNvGraphicFramePr/>
                <a:graphic xmlns:a="http://schemas.openxmlformats.org/drawingml/2006/main">
                  <a:graphicData uri="http://schemas.microsoft.com/office/word/2010/wordprocessingShape">
                    <wps:wsp>
                      <wps:cNvCnPr/>
                      <wps:spPr>
                        <a:xfrm flipV="1">
                          <a:off x="0" y="0"/>
                          <a:ext cx="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4F6970" id="Straight Connector 1241" o:spid="_x0000_s1026" style="position:absolute;flip:y;z-index:251816960;visibility:visible;mso-wrap-style:square;mso-wrap-distance-left:9pt;mso-wrap-distance-top:0;mso-wrap-distance-right:9pt;mso-wrap-distance-bottom:0;mso-position-horizontal:absolute;mso-position-horizontal-relative:text;mso-position-vertical:absolute;mso-position-vertical-relative:text" from="242.25pt,23.95pt" to="242.2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" strokecolor="#4579b8 [3044]"/>
            </w:pict>
          </mc:Fallback>
        </mc:AlternateContent>
      </w:r>
      <w:r>
        <w:rPr>
          <w:noProof/>
        </w:rPr>
        <mc:AlternateContent>
          <mc:Choice Requires="wps">
            <w:drawing>
              <wp:anchor distT="0" distB="0" distL="114300" distR="114300" simplePos="0" relativeHeight="251815936" behindDoc="0" locked="0" layoutInCell="1" allowOverlap="1" wp14:anchorId="6D9D5887" wp14:editId="485A1CFE">
                <wp:simplePos x="0" y="0"/>
                <wp:positionH relativeFrom="column">
                  <wp:posOffset>5019676</wp:posOffset>
                </wp:positionH>
                <wp:positionV relativeFrom="paragraph">
                  <wp:posOffset>1189990</wp:posOffset>
                </wp:positionV>
                <wp:extent cx="685800" cy="314325"/>
                <wp:effectExtent l="0" t="0" r="0" b="9525"/>
                <wp:wrapNone/>
                <wp:docPr id="1242" name="Text Box 1242"/>
                <wp:cNvGraphicFramePr/>
                <a:graphic xmlns:a="http://schemas.openxmlformats.org/drawingml/2006/main">
                  <a:graphicData uri="http://schemas.microsoft.com/office/word/2010/wordprocessingShape">
                    <wps:wsp>
                      <wps:cNvSpPr txBox="1"/>
                      <wps:spPr>
                        <a:xfrm>
                          <a:off x="0" y="0"/>
                          <a:ext cx="685800" cy="314325"/>
                        </a:xfrm>
                        <a:prstGeom prst="rect">
                          <a:avLst/>
                        </a:prstGeom>
                        <a:solidFill>
                          <a:schemeClr val="lt1"/>
                        </a:solidFill>
                        <a:ln w="6350">
                          <a:noFill/>
                        </a:ln>
                      </wps:spPr>
                      <wps:txbx>
                        <w:txbxContent>
                          <w:p w14:paraId="169BB8A1" w14:textId="77777777" w:rsidR="007B05DF" w:rsidRPr="001E2061" w:rsidRDefault="007B05DF" w:rsidP="002A6DE2">
                            <w:r>
                              <w:t>σ (MPa)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9D5887" id="Text Box 1242" o:spid="_x0000_s1076" type="#_x0000_t202" style="position:absolute;left:0;text-align:left;margin-left:395.25pt;margin-top:93.7pt;width:54pt;height:24.75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" fillcolor="white [3201]" stroked="f" strokeweight=".5pt">
                <v:textbox>
                  <w:txbxContent>
                    <w:p w14:paraId="169BB8A1" w14:textId="77777777" w:rsidR="007B05DF" w:rsidRPr="001E2061" w:rsidRDefault="007B05DF" w:rsidP="002A6DE2">
                      <w:r>
                        <w:t>σ (MPa)</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4417101E" wp14:editId="43D2328E">
                <wp:simplePos x="0" y="0"/>
                <wp:positionH relativeFrom="column">
                  <wp:posOffset>3076574</wp:posOffset>
                </wp:positionH>
                <wp:positionV relativeFrom="paragraph">
                  <wp:posOffset>723265</wp:posOffset>
                </wp:positionV>
                <wp:extent cx="1381125" cy="1162050"/>
                <wp:effectExtent l="0" t="0" r="28575" b="19050"/>
                <wp:wrapNone/>
                <wp:docPr id="1243" name="Straight Connector 1243"/>
                <wp:cNvGraphicFramePr/>
                <a:graphic xmlns:a="http://schemas.openxmlformats.org/drawingml/2006/main">
                  <a:graphicData uri="http://schemas.microsoft.com/office/word/2010/wordprocessingShape">
                    <wps:wsp>
                      <wps:cNvCnPr/>
                      <wps:spPr>
                        <a:xfrm>
                          <a:off x="0" y="0"/>
                          <a:ext cx="1381125" cy="1162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F5C57E" id="Straight Connector 1243"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242.25pt,56.95pt" to="351pt,1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" strokecolor="#4579b8 [3044]"/>
            </w:pict>
          </mc:Fallback>
        </mc:AlternateContent>
      </w:r>
      <w:r>
        <w:rPr>
          <w:noProof/>
        </w:rPr>
        <mc:AlternateContent>
          <mc:Choice Requires="wps">
            <w:drawing>
              <wp:anchor distT="0" distB="0" distL="114300" distR="114300" simplePos="0" relativeHeight="251813888" behindDoc="0" locked="0" layoutInCell="1" allowOverlap="1" wp14:anchorId="71EA3B63" wp14:editId="41F541F2">
                <wp:simplePos x="0" y="0"/>
                <wp:positionH relativeFrom="column">
                  <wp:posOffset>3781425</wp:posOffset>
                </wp:positionH>
                <wp:positionV relativeFrom="paragraph">
                  <wp:posOffset>1294765</wp:posOffset>
                </wp:positionV>
                <wp:extent cx="0" cy="342900"/>
                <wp:effectExtent l="0" t="0" r="38100" b="19050"/>
                <wp:wrapNone/>
                <wp:docPr id="1244" name="Straight Connector 1244"/>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3A66D9" id="Straight Connector 1244"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297.75pt,101.95pt" to="297.75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" strokecolor="#4579b8 [3044]"/>
            </w:pict>
          </mc:Fallback>
        </mc:AlternateContent>
      </w:r>
      <w:r>
        <w:rPr>
          <w:noProof/>
        </w:rPr>
        <mc:AlternateContent>
          <mc:Choice Requires="wps">
            <w:drawing>
              <wp:anchor distT="0" distB="0" distL="114300" distR="114300" simplePos="0" relativeHeight="251812864" behindDoc="0" locked="0" layoutInCell="1" allowOverlap="1" wp14:anchorId="78EFB9DA" wp14:editId="1FB9D157">
                <wp:simplePos x="0" y="0"/>
                <wp:positionH relativeFrom="column">
                  <wp:posOffset>3267075</wp:posOffset>
                </wp:positionH>
                <wp:positionV relativeFrom="paragraph">
                  <wp:posOffset>189864</wp:posOffset>
                </wp:positionV>
                <wp:extent cx="0" cy="2333625"/>
                <wp:effectExtent l="0" t="0" r="38100" b="28575"/>
                <wp:wrapNone/>
                <wp:docPr id="1245" name="Straight Connector 1245"/>
                <wp:cNvGraphicFramePr/>
                <a:graphic xmlns:a="http://schemas.openxmlformats.org/drawingml/2006/main">
                  <a:graphicData uri="http://schemas.microsoft.com/office/word/2010/wordprocessingShape">
                    <wps:wsp>
                      <wps:cNvCnPr/>
                      <wps:spPr>
                        <a:xfrm>
                          <a:off x="0" y="0"/>
                          <a:ext cx="0" cy="2333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FAFDEE" id="Straight Connector 1245"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257.25pt,14.95pt" to="257.25pt,1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" strokecolor="#4579b8 [3044]"/>
            </w:pict>
          </mc:Fallback>
        </mc:AlternateContent>
      </w:r>
      <w:r>
        <w:rPr>
          <w:noProof/>
        </w:rPr>
        <mc:AlternateContent>
          <mc:Choice Requires="wps">
            <w:drawing>
              <wp:anchor distT="0" distB="0" distL="114300" distR="114300" simplePos="0" relativeHeight="251811840" behindDoc="0" locked="0" layoutInCell="1" allowOverlap="1" wp14:anchorId="36A0B4DF" wp14:editId="4E47A6AD">
                <wp:simplePos x="0" y="0"/>
                <wp:positionH relativeFrom="column">
                  <wp:posOffset>2419350</wp:posOffset>
                </wp:positionH>
                <wp:positionV relativeFrom="paragraph">
                  <wp:posOffset>1332865</wp:posOffset>
                </wp:positionV>
                <wp:extent cx="2933700" cy="0"/>
                <wp:effectExtent l="0" t="0" r="0" b="0"/>
                <wp:wrapNone/>
                <wp:docPr id="1246" name="Straight Connector 1246"/>
                <wp:cNvGraphicFramePr/>
                <a:graphic xmlns:a="http://schemas.openxmlformats.org/drawingml/2006/main">
                  <a:graphicData uri="http://schemas.microsoft.com/office/word/2010/wordprocessingShape">
                    <wps:wsp>
                      <wps:cNvCnPr/>
                      <wps:spPr>
                        <a:xfrm>
                          <a:off x="0" y="0"/>
                          <a:ext cx="2933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387C0" id="Straight Connector 1246"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90.5pt,104.95pt" to="421.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" strokecolor="#4579b8 [3044]"/>
            </w:pict>
          </mc:Fallback>
        </mc:AlternateContent>
      </w:r>
      <w:r>
        <w:rPr>
          <w:noProof/>
        </w:rPr>
        <mc:AlternateContent>
          <mc:Choice Requires="wps">
            <w:drawing>
              <wp:anchor distT="0" distB="0" distL="114300" distR="114300" simplePos="0" relativeHeight="251810816" behindDoc="0" locked="0" layoutInCell="1" allowOverlap="1" wp14:anchorId="2DD2289E" wp14:editId="726D1335">
                <wp:simplePos x="0" y="0"/>
                <wp:positionH relativeFrom="column">
                  <wp:posOffset>2828925</wp:posOffset>
                </wp:positionH>
                <wp:positionV relativeFrom="paragraph">
                  <wp:posOffset>418465</wp:posOffset>
                </wp:positionV>
                <wp:extent cx="1809750" cy="1809750"/>
                <wp:effectExtent l="0" t="0" r="19050" b="19050"/>
                <wp:wrapNone/>
                <wp:docPr id="1247" name="Oval 1247"/>
                <wp:cNvGraphicFramePr/>
                <a:graphic xmlns:a="http://schemas.openxmlformats.org/drawingml/2006/main">
                  <a:graphicData uri="http://schemas.microsoft.com/office/word/2010/wordprocessingShape">
                    <wps:wsp>
                      <wps:cNvSpPr/>
                      <wps:spPr>
                        <a:xfrm>
                          <a:off x="0" y="0"/>
                          <a:ext cx="1809750" cy="18097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C08FA9" id="Oval 1247" o:spid="_x0000_s1026" style="position:absolute;margin-left:222.75pt;margin-top:32.95pt;width:142.5pt;height:142.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" filled="f" strokecolor="#243f60 [1604]" strokeweight="2pt"/>
            </w:pict>
          </mc:Fallback>
        </mc:AlternateContent>
      </w:r>
      <w:r>
        <w:rPr>
          <w:noProof/>
        </w:rPr>
        <mc:AlternateContent>
          <mc:Choice Requires="wps">
            <w:drawing>
              <wp:anchor distT="0" distB="0" distL="114300" distR="114300" simplePos="0" relativeHeight="251809792" behindDoc="0" locked="0" layoutInCell="1" allowOverlap="1" wp14:anchorId="5D86C1FA" wp14:editId="15CC790D">
                <wp:simplePos x="0" y="0"/>
                <wp:positionH relativeFrom="column">
                  <wp:posOffset>1943100</wp:posOffset>
                </wp:positionH>
                <wp:positionV relativeFrom="paragraph">
                  <wp:posOffset>1170940</wp:posOffset>
                </wp:positionV>
                <wp:extent cx="257175" cy="295275"/>
                <wp:effectExtent l="0" t="0" r="9525" b="9525"/>
                <wp:wrapNone/>
                <wp:docPr id="1248" name="Text Box 1248"/>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7169CD16" w14:textId="77777777" w:rsidR="007B05DF" w:rsidRPr="00841EF1" w:rsidRDefault="007B05DF" w:rsidP="002A6DE2">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86C1FA" id="Text Box 1248" o:spid="_x0000_s1077" type="#_x0000_t202" style="position:absolute;left:0;text-align:left;margin-left:153pt;margin-top:92.2pt;width:20.25pt;height:23.2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" fillcolor="white [3201]" stroked="f" strokeweight=".5pt">
                <v:textbox>
                  <w:txbxContent>
                    <w:p w14:paraId="7169CD16" w14:textId="77777777" w:rsidR="007B05DF" w:rsidRPr="00841EF1" w:rsidRDefault="007B05DF" w:rsidP="002A6DE2">
                      <w:r>
                        <w:t>x</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604CAA68" wp14:editId="78324AF1">
                <wp:simplePos x="0" y="0"/>
                <wp:positionH relativeFrom="column">
                  <wp:posOffset>819150</wp:posOffset>
                </wp:positionH>
                <wp:positionV relativeFrom="paragraph">
                  <wp:posOffset>427990</wp:posOffset>
                </wp:positionV>
                <wp:extent cx="876300" cy="228600"/>
                <wp:effectExtent l="0" t="0" r="0" b="0"/>
                <wp:wrapNone/>
                <wp:docPr id="1249" name="Text Box 1249"/>
                <wp:cNvGraphicFramePr/>
                <a:graphic xmlns:a="http://schemas.openxmlformats.org/drawingml/2006/main">
                  <a:graphicData uri="http://schemas.microsoft.com/office/word/2010/wordprocessingShape">
                    <wps:wsp>
                      <wps:cNvSpPr txBox="1"/>
                      <wps:spPr>
                        <a:xfrm>
                          <a:off x="0" y="0"/>
                          <a:ext cx="876300" cy="228600"/>
                        </a:xfrm>
                        <a:prstGeom prst="rect">
                          <a:avLst/>
                        </a:prstGeom>
                        <a:solidFill>
                          <a:schemeClr val="lt1"/>
                        </a:solidFill>
                        <a:ln w="6350">
                          <a:noFill/>
                        </a:ln>
                      </wps:spPr>
                      <wps:txbx>
                        <w:txbxContent>
                          <w:p w14:paraId="72E18CE1" w14:textId="77777777" w:rsidR="007B05DF" w:rsidRPr="00841EF1" w:rsidRDefault="007B05DF" w:rsidP="002A6DE2">
                            <w:r>
                              <w:t>-10 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CAA68" id="Text Box 1249" o:spid="_x0000_s1078" type="#_x0000_t202" style="position:absolute;left:0;text-align:left;margin-left:64.5pt;margin-top:33.7pt;width:69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" fillcolor="white [3201]" stroked="f" strokeweight=".5pt">
                <v:textbox>
                  <w:txbxContent>
                    <w:p w14:paraId="72E18CE1" w14:textId="77777777" w:rsidR="007B05DF" w:rsidRPr="00841EF1" w:rsidRDefault="007B05DF" w:rsidP="002A6DE2">
                      <w:r>
                        <w:t>-10 MPa</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3C7206B9" wp14:editId="7D78B4C1">
                <wp:simplePos x="0" y="0"/>
                <wp:positionH relativeFrom="column">
                  <wp:posOffset>1219200</wp:posOffset>
                </wp:positionH>
                <wp:positionV relativeFrom="paragraph">
                  <wp:posOffset>713740</wp:posOffset>
                </wp:positionV>
                <wp:extent cx="647700" cy="285750"/>
                <wp:effectExtent l="0" t="0" r="0" b="0"/>
                <wp:wrapNone/>
                <wp:docPr id="1250" name="Text Box 1250"/>
                <wp:cNvGraphicFramePr/>
                <a:graphic xmlns:a="http://schemas.openxmlformats.org/drawingml/2006/main">
                  <a:graphicData uri="http://schemas.microsoft.com/office/word/2010/wordprocessingShape">
                    <wps:wsp>
                      <wps:cNvSpPr txBox="1"/>
                      <wps:spPr>
                        <a:xfrm>
                          <a:off x="0" y="0"/>
                          <a:ext cx="647700" cy="285750"/>
                        </a:xfrm>
                        <a:prstGeom prst="rect">
                          <a:avLst/>
                        </a:prstGeom>
                        <a:solidFill>
                          <a:schemeClr val="lt1"/>
                        </a:solidFill>
                        <a:ln w="6350">
                          <a:noFill/>
                        </a:ln>
                      </wps:spPr>
                      <wps:txbx>
                        <w:txbxContent>
                          <w:p w14:paraId="1403219C" w14:textId="77777777" w:rsidR="007B05DF" w:rsidRPr="00841EF1" w:rsidRDefault="007B05DF" w:rsidP="002A6DE2">
                            <w:r>
                              <w:t>40MPa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7206B9" id="Text Box 1250" o:spid="_x0000_s1079" type="#_x0000_t202" style="position:absolute;left:0;text-align:left;margin-left:96pt;margin-top:56.2pt;width:51pt;height:22.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" fillcolor="white [3201]" stroked="f" strokeweight=".5pt">
                <v:textbox>
                  <w:txbxContent>
                    <w:p w14:paraId="1403219C" w14:textId="77777777" w:rsidR="007B05DF" w:rsidRPr="00841EF1" w:rsidRDefault="007B05DF" w:rsidP="002A6DE2">
                      <w:r>
                        <w:t>40MPa</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1ABB503E" wp14:editId="1F022561">
                <wp:simplePos x="0" y="0"/>
                <wp:positionH relativeFrom="column">
                  <wp:posOffset>1247140</wp:posOffset>
                </wp:positionH>
                <wp:positionV relativeFrom="paragraph">
                  <wp:posOffset>1437640</wp:posOffset>
                </wp:positionV>
                <wp:extent cx="676275" cy="238125"/>
                <wp:effectExtent l="0" t="0" r="9525" b="9525"/>
                <wp:wrapNone/>
                <wp:docPr id="1251" name="Text Box 1251"/>
                <wp:cNvGraphicFramePr/>
                <a:graphic xmlns:a="http://schemas.openxmlformats.org/drawingml/2006/main">
                  <a:graphicData uri="http://schemas.microsoft.com/office/word/2010/wordprocessingShape">
                    <wps:wsp>
                      <wps:cNvSpPr txBox="1"/>
                      <wps:spPr>
                        <a:xfrm>
                          <a:off x="0" y="0"/>
                          <a:ext cx="676275" cy="238125"/>
                        </a:xfrm>
                        <a:prstGeom prst="rect">
                          <a:avLst/>
                        </a:prstGeom>
                        <a:solidFill>
                          <a:schemeClr val="lt1"/>
                        </a:solidFill>
                        <a:ln w="6350">
                          <a:noFill/>
                        </a:ln>
                      </wps:spPr>
                      <wps:txbx>
                        <w:txbxContent>
                          <w:p w14:paraId="75CF9DCB" w14:textId="77777777" w:rsidR="007B05DF" w:rsidRPr="00841EF1" w:rsidRDefault="007B05DF" w:rsidP="002A6DE2">
                            <w:r>
                              <w:t>50MPa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BB503E" id="Text Box 1251" o:spid="_x0000_s1080" type="#_x0000_t202" style="position:absolute;left:0;text-align:left;margin-left:98.2pt;margin-top:113.2pt;width:53.25pt;height:18.7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" fillcolor="white [3201]" stroked="f" strokeweight=".5pt">
                <v:textbox>
                  <w:txbxContent>
                    <w:p w14:paraId="75CF9DCB" w14:textId="77777777" w:rsidR="007B05DF" w:rsidRPr="00841EF1" w:rsidRDefault="007B05DF" w:rsidP="002A6DE2">
                      <w:r>
                        <w:t>50MPa</w:t>
                      </w:r>
                    </w:p>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3060BF53" wp14:editId="0A9898C4">
                <wp:simplePos x="0" y="0"/>
                <wp:positionH relativeFrom="column">
                  <wp:posOffset>733425</wp:posOffset>
                </wp:positionH>
                <wp:positionV relativeFrom="paragraph">
                  <wp:posOffset>532765</wp:posOffset>
                </wp:positionV>
                <wp:extent cx="9525" cy="438150"/>
                <wp:effectExtent l="38100" t="0" r="66675" b="57150"/>
                <wp:wrapNone/>
                <wp:docPr id="1252" name="Straight Arrow Connector 1252"/>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688E8" id="Straight Arrow Connector 1252" o:spid="_x0000_s1026" type="#_x0000_t32" style="position:absolute;margin-left:57.75pt;margin-top:41.95pt;width:.75pt;height:3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7744" behindDoc="0" locked="0" layoutInCell="1" allowOverlap="1" wp14:anchorId="1B2940DE" wp14:editId="18AA37D4">
                <wp:simplePos x="0" y="0"/>
                <wp:positionH relativeFrom="column">
                  <wp:posOffset>323850</wp:posOffset>
                </wp:positionH>
                <wp:positionV relativeFrom="paragraph">
                  <wp:posOffset>1875790</wp:posOffset>
                </wp:positionV>
                <wp:extent cx="762000" cy="0"/>
                <wp:effectExtent l="38100" t="76200" r="0" b="95250"/>
                <wp:wrapNone/>
                <wp:docPr id="1253" name="Straight Arrow Connector 1253"/>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BA314E5" id="Straight Arrow Connector 1253" o:spid="_x0000_s1026" type="#_x0000_t32" style="position:absolute;margin-left:25.5pt;margin-top:147.7pt;width:60pt;height:0;flip:x;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6720" behindDoc="0" locked="0" layoutInCell="1" allowOverlap="1" wp14:anchorId="552C75D0" wp14:editId="25B09670">
                <wp:simplePos x="0" y="0"/>
                <wp:positionH relativeFrom="column">
                  <wp:posOffset>342900</wp:posOffset>
                </wp:positionH>
                <wp:positionV relativeFrom="paragraph">
                  <wp:posOffset>770890</wp:posOffset>
                </wp:positionV>
                <wp:extent cx="733425" cy="0"/>
                <wp:effectExtent l="0" t="76200" r="9525" b="95250"/>
                <wp:wrapNone/>
                <wp:docPr id="1254" name="Straight Arrow Connector 1254"/>
                <wp:cNvGraphicFramePr/>
                <a:graphic xmlns:a="http://schemas.openxmlformats.org/drawingml/2006/main">
                  <a:graphicData uri="http://schemas.microsoft.com/office/word/2010/wordprocessingShape">
                    <wps:wsp>
                      <wps:cNvCnPr/>
                      <wps:spPr>
                        <a:xfrm>
                          <a:off x="0" y="0"/>
                          <a:ext cx="7334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E9DD47E" id="Straight Arrow Connector 1254" o:spid="_x0000_s1026" type="#_x0000_t32" style="position:absolute;margin-left:27pt;margin-top:60.7pt;width:57.75pt;height:0;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5696" behindDoc="0" locked="0" layoutInCell="1" allowOverlap="1" wp14:anchorId="0288136B" wp14:editId="395DA359">
                <wp:simplePos x="0" y="0"/>
                <wp:positionH relativeFrom="column">
                  <wp:posOffset>142875</wp:posOffset>
                </wp:positionH>
                <wp:positionV relativeFrom="paragraph">
                  <wp:posOffset>980440</wp:posOffset>
                </wp:positionV>
                <wp:extent cx="0" cy="638175"/>
                <wp:effectExtent l="76200" t="0" r="76200" b="47625"/>
                <wp:wrapNone/>
                <wp:docPr id="1255" name="Straight Arrow Connector 1255"/>
                <wp:cNvGraphicFramePr/>
                <a:graphic xmlns:a="http://schemas.openxmlformats.org/drawingml/2006/main">
                  <a:graphicData uri="http://schemas.microsoft.com/office/word/2010/wordprocessingShape">
                    <wps:wsp>
                      <wps:cNvCnPr/>
                      <wps:spPr>
                        <a:xfrm>
                          <a:off x="0" y="0"/>
                          <a:ext cx="0" cy="638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7019144" id="Straight Arrow Connector 1255" o:spid="_x0000_s1026" type="#_x0000_t32" style="position:absolute;margin-left:11.25pt;margin-top:77.2pt;width:0;height:50.2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4672" behindDoc="0" locked="0" layoutInCell="1" allowOverlap="1" wp14:anchorId="58505F01" wp14:editId="1E5999C2">
                <wp:simplePos x="0" y="0"/>
                <wp:positionH relativeFrom="column">
                  <wp:posOffset>1257300</wp:posOffset>
                </wp:positionH>
                <wp:positionV relativeFrom="paragraph">
                  <wp:posOffset>913765</wp:posOffset>
                </wp:positionV>
                <wp:extent cx="0" cy="628650"/>
                <wp:effectExtent l="76200" t="38100" r="57150" b="19050"/>
                <wp:wrapNone/>
                <wp:docPr id="1256" name="Straight Arrow Connector 1256"/>
                <wp:cNvGraphicFramePr/>
                <a:graphic xmlns:a="http://schemas.openxmlformats.org/drawingml/2006/main">
                  <a:graphicData uri="http://schemas.microsoft.com/office/word/2010/wordprocessingShape">
                    <wps:wsp>
                      <wps:cNvCnPr/>
                      <wps:spPr>
                        <a:xfrm flipV="1">
                          <a:off x="0" y="0"/>
                          <a:ext cx="0" cy="628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3A32221" id="Straight Arrow Connector 1256" o:spid="_x0000_s1026" type="#_x0000_t32" style="position:absolute;margin-left:99pt;margin-top:71.95pt;width:0;height:49.5pt;flip:y;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799552" behindDoc="0" locked="0" layoutInCell="1" allowOverlap="1" wp14:anchorId="6E6C6CA2" wp14:editId="509075CA">
                <wp:simplePos x="0" y="0"/>
                <wp:positionH relativeFrom="column">
                  <wp:posOffset>723899</wp:posOffset>
                </wp:positionH>
                <wp:positionV relativeFrom="paragraph">
                  <wp:posOffset>104140</wp:posOffset>
                </wp:positionV>
                <wp:extent cx="45719" cy="2171700"/>
                <wp:effectExtent l="76200" t="38100" r="50165" b="19050"/>
                <wp:wrapNone/>
                <wp:docPr id="1257" name="Straight Arrow Connector 1257"/>
                <wp:cNvGraphicFramePr/>
                <a:graphic xmlns:a="http://schemas.openxmlformats.org/drawingml/2006/main">
                  <a:graphicData uri="http://schemas.microsoft.com/office/word/2010/wordprocessingShape">
                    <wps:wsp>
                      <wps:cNvCnPr/>
                      <wps:spPr>
                        <a:xfrm flipH="1" flipV="1">
                          <a:off x="0" y="0"/>
                          <a:ext cx="45719" cy="2171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6584DC" id="Straight Arrow Connector 1257" o:spid="_x0000_s1026" type="#_x0000_t32" style="position:absolute;margin-left:57pt;margin-top:8.2pt;width:3.6pt;height:171pt;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" strokecolor="#4579b8 [3044]">
                <v:stroke endarrow="block"/>
              </v:shape>
            </w:pict>
          </mc:Fallback>
        </mc:AlternateContent>
      </w:r>
      <w:r>
        <w:rPr>
          <w:noProof/>
        </w:rPr>
        <mc:AlternateContent>
          <mc:Choice Requires="wps">
            <w:drawing>
              <wp:anchor distT="0" distB="0" distL="114300" distR="114300" simplePos="0" relativeHeight="251803648" behindDoc="0" locked="0" layoutInCell="1" allowOverlap="1" wp14:anchorId="5103B8CC" wp14:editId="16D551F6">
                <wp:simplePos x="0" y="0"/>
                <wp:positionH relativeFrom="column">
                  <wp:posOffset>752475</wp:posOffset>
                </wp:positionH>
                <wp:positionV relativeFrom="paragraph">
                  <wp:posOffset>1713865</wp:posOffset>
                </wp:positionV>
                <wp:extent cx="0" cy="342900"/>
                <wp:effectExtent l="76200" t="38100" r="57150" b="19050"/>
                <wp:wrapNone/>
                <wp:docPr id="1258" name="Straight Arrow Connector 1258"/>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687C1A4" id="Straight Arrow Connector 1258" o:spid="_x0000_s1026" type="#_x0000_t32" style="position:absolute;margin-left:59.25pt;margin-top:134.95pt;width:0;height:27pt;flip:y;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2624" behindDoc="0" locked="0" layoutInCell="1" allowOverlap="1" wp14:anchorId="10B61AC5" wp14:editId="352DA739">
                <wp:simplePos x="0" y="0"/>
                <wp:positionH relativeFrom="column">
                  <wp:posOffset>-66675</wp:posOffset>
                </wp:positionH>
                <wp:positionV relativeFrom="paragraph">
                  <wp:posOffset>1332865</wp:posOffset>
                </wp:positionV>
                <wp:extent cx="352425" cy="0"/>
                <wp:effectExtent l="38100" t="76200" r="0" b="95250"/>
                <wp:wrapNone/>
                <wp:docPr id="1259" name="Straight Arrow Connector 1259"/>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AFA9BBD" id="Straight Arrow Connector 1259" o:spid="_x0000_s1026" type="#_x0000_t32" style="position:absolute;margin-left:-5.25pt;margin-top:104.95pt;width:27.75pt;height:0;flip:x;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01600" behindDoc="0" locked="0" layoutInCell="1" allowOverlap="1" wp14:anchorId="3374FD44" wp14:editId="2A24DF17">
                <wp:simplePos x="0" y="0"/>
                <wp:positionH relativeFrom="column">
                  <wp:posOffset>1181100</wp:posOffset>
                </wp:positionH>
                <wp:positionV relativeFrom="paragraph">
                  <wp:posOffset>1323340</wp:posOffset>
                </wp:positionV>
                <wp:extent cx="304800" cy="0"/>
                <wp:effectExtent l="0" t="76200" r="19050" b="95250"/>
                <wp:wrapNone/>
                <wp:docPr id="1260" name="Straight Arrow Connector 1260"/>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5D47CA5" id="Straight Arrow Connector 1260" o:spid="_x0000_s1026" type="#_x0000_t32" style="position:absolute;margin-left:93pt;margin-top:104.2pt;width:24pt;height:0;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798528" behindDoc="0" locked="0" layoutInCell="1" allowOverlap="1" wp14:anchorId="638F3079" wp14:editId="074377DD">
                <wp:simplePos x="0" y="0"/>
                <wp:positionH relativeFrom="column">
                  <wp:posOffset>47624</wp:posOffset>
                </wp:positionH>
                <wp:positionV relativeFrom="paragraph">
                  <wp:posOffset>1304290</wp:posOffset>
                </wp:positionV>
                <wp:extent cx="1819275" cy="0"/>
                <wp:effectExtent l="0" t="76200" r="9525" b="95250"/>
                <wp:wrapNone/>
                <wp:docPr id="1261" name="Straight Arrow Connector 1261"/>
                <wp:cNvGraphicFramePr/>
                <a:graphic xmlns:a="http://schemas.openxmlformats.org/drawingml/2006/main">
                  <a:graphicData uri="http://schemas.microsoft.com/office/word/2010/wordprocessingShape">
                    <wps:wsp>
                      <wps:cNvCnPr/>
                      <wps:spPr>
                        <a:xfrm>
                          <a:off x="0" y="0"/>
                          <a:ext cx="18192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F03101" id="Straight Arrow Connector 1261" o:spid="_x0000_s1026" type="#_x0000_t32" style="position:absolute;margin-left:3.75pt;margin-top:102.7pt;width:143.25pt;height:0;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" strokecolor="#4579b8 [3044]">
                <v:stroke endarrow="block"/>
              </v:shape>
            </w:pict>
          </mc:Fallback>
        </mc:AlternateContent>
      </w:r>
      <w:r>
        <w:rPr>
          <w:noProof/>
        </w:rPr>
        <mc:AlternateContent>
          <mc:Choice Requires="wps">
            <w:drawing>
              <wp:anchor distT="0" distB="0" distL="114300" distR="114300" simplePos="0" relativeHeight="251797504" behindDoc="0" locked="0" layoutInCell="1" allowOverlap="1" wp14:anchorId="425A0DF6" wp14:editId="13D66472">
                <wp:simplePos x="0" y="0"/>
                <wp:positionH relativeFrom="column">
                  <wp:posOffset>266700</wp:posOffset>
                </wp:positionH>
                <wp:positionV relativeFrom="paragraph">
                  <wp:posOffset>951865</wp:posOffset>
                </wp:positionV>
                <wp:extent cx="895350" cy="752475"/>
                <wp:effectExtent l="0" t="0" r="19050" b="28575"/>
                <wp:wrapNone/>
                <wp:docPr id="1262" name="Rectangle 1262"/>
                <wp:cNvGraphicFramePr/>
                <a:graphic xmlns:a="http://schemas.openxmlformats.org/drawingml/2006/main">
                  <a:graphicData uri="http://schemas.microsoft.com/office/word/2010/wordprocessingShape">
                    <wps:wsp>
                      <wps:cNvSpPr/>
                      <wps:spPr>
                        <a:xfrm>
                          <a:off x="0" y="0"/>
                          <a:ext cx="895350" cy="752475"/>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01DE5" id="Rectangle 1262" o:spid="_x0000_s1026" style="position:absolute;margin-left:21pt;margin-top:74.95pt;width:70.5pt;height:59.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" strokecolor="#243f60 [1604]" strokeweight="2pt">
                <v:fill r:id="rId80" o:title="" recolor="t" rotate="t" type="tile"/>
              </v:rect>
            </w:pict>
          </mc:Fallback>
        </mc:AlternateContent>
      </w:r>
      <w:r>
        <w:t xml:space="preserve">                                                            </w:t>
      </w:r>
      <w:r w:rsidRPr="00EF352F">
        <w:t xml:space="preserve"> </w:t>
      </w:r>
      <w:r>
        <w:t xml:space="preserve">                                                  </w:t>
      </w:r>
      <w:r w:rsidRPr="00EF352F">
        <w:t xml:space="preserve">  </w:t>
      </w:r>
      <w:r>
        <w:t xml:space="preserve">                     </w:t>
      </w:r>
      <w:bookmarkEnd w:id="27"/>
    </w:p>
    <w:p w14:paraId="31143ECC" w14:textId="5C668A92" w:rsidR="002A6DE2" w:rsidRPr="002A6DE2" w:rsidRDefault="002A6DE2" w:rsidP="002A6DE2">
      <w:pPr>
        <w:pStyle w:val="Caption"/>
        <w:numPr>
          <w:ilvl w:val="0"/>
          <w:numId w:val="40"/>
        </w:numPr>
      </w:pPr>
      <w:r>
        <w:t xml:space="preserve">                                                      (b)</w:t>
      </w:r>
    </w:p>
    <w:p w14:paraId="279533AF" w14:textId="77777777" w:rsidR="002A6DE2" w:rsidRDefault="002A6DE2" w:rsidP="00AB4DFC">
      <w:pPr>
        <w:pStyle w:val="Caption"/>
        <w:rPr>
          <w:lang w:val="el-GR"/>
        </w:rPr>
      </w:pPr>
    </w:p>
    <w:p w14:paraId="770EB02C" w14:textId="3079E1AD" w:rsidR="00DE5A6F" w:rsidRPr="0084678D" w:rsidRDefault="00415352" w:rsidP="00415352">
      <w:pPr>
        <w:pStyle w:val="Caption"/>
        <w:rPr>
          <w:lang w:val="el-GR"/>
        </w:rPr>
      </w:pPr>
      <w:bookmarkStart w:id="28" w:name="_Toc39136993"/>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12</w:t>
      </w:r>
      <w:r>
        <w:fldChar w:fldCharType="end"/>
      </w:r>
      <w:r w:rsidR="00DE5A6F" w:rsidRPr="006F4BD9">
        <w:rPr>
          <w:lang w:val="el-GR"/>
        </w:rPr>
        <w:t xml:space="preserve"> </w:t>
      </w:r>
      <w:r w:rsidR="00DE5A6F">
        <w:rPr>
          <w:lang w:val="el-GR"/>
        </w:rPr>
        <w:t xml:space="preserve"> Σχεδιασμός του κύκλου </w:t>
      </w:r>
      <w:r w:rsidR="00DE5A6F">
        <w:t>Mohr</w:t>
      </w:r>
      <w:r w:rsidR="00DE5A6F">
        <w:rPr>
          <w:lang w:val="el-GR"/>
        </w:rPr>
        <w:t xml:space="preserve"> για δεδομένη εντατική κατάσταση</w:t>
      </w:r>
      <w:bookmarkEnd w:id="28"/>
    </w:p>
    <w:p w14:paraId="09897383" w14:textId="3DDE0291" w:rsidR="00DE5A6F" w:rsidRPr="007C1CA0" w:rsidRDefault="00DE5A6F" w:rsidP="00AB4DFC">
      <w:pPr>
        <w:spacing w:line="360" w:lineRule="auto"/>
        <w:jc w:val="both"/>
        <w:rPr>
          <w:lang w:val="el-GR"/>
        </w:rPr>
      </w:pPr>
      <w:r>
        <w:rPr>
          <w:lang w:val="el-GR"/>
        </w:rPr>
        <w:t xml:space="preserve">Αρχικά κατασκευάζουμε τον κύκλο του </w:t>
      </w:r>
      <w:r>
        <w:t>Mohr</w:t>
      </w:r>
      <w:r>
        <w:rPr>
          <w:lang w:val="el-GR"/>
        </w:rPr>
        <w:t xml:space="preserve">. Η ορθή τάση που είναι κάθετη στην πλευρά στον  </w:t>
      </w:r>
      <w:r>
        <w:t>x</w:t>
      </w:r>
      <w:r>
        <w:rPr>
          <w:lang w:val="el-GR"/>
        </w:rPr>
        <w:t xml:space="preserve"> -άξονα είναι </w:t>
      </w:r>
      <w:r w:rsidRPr="00EC1AE5">
        <w:rPr>
          <w:i/>
          <w:iCs/>
          <w:lang w:val="el-GR"/>
        </w:rPr>
        <w:t>εφελκυστική</w:t>
      </w:r>
      <w:r>
        <w:rPr>
          <w:lang w:val="el-GR"/>
        </w:rPr>
        <w:t xml:space="preserve"> ενώ η αντίστοιχη στην πλευρά που είναι κάθετη στον </w:t>
      </w:r>
      <w:r>
        <w:t>y</w:t>
      </w:r>
      <w:r>
        <w:rPr>
          <w:lang w:val="el-GR"/>
        </w:rPr>
        <w:t xml:space="preserve"> -άξονα είναι </w:t>
      </w:r>
      <w:r w:rsidRPr="00EC1AE5">
        <w:rPr>
          <w:i/>
          <w:iCs/>
          <w:lang w:val="el-GR"/>
        </w:rPr>
        <w:t>θλιπτική</w:t>
      </w:r>
      <w:r>
        <w:rPr>
          <w:lang w:val="el-GR"/>
        </w:rPr>
        <w:t xml:space="preserve">. Η διατμητική τάση που ασκείται στην κάθετη πλευρά στον  </w:t>
      </w:r>
      <w:r>
        <w:t>x</w:t>
      </w:r>
      <w:r>
        <w:rPr>
          <w:lang w:val="el-GR"/>
        </w:rPr>
        <w:t xml:space="preserve"> –άξονα  τείνει να στρέψει το στοιχείο στην </w:t>
      </w:r>
      <w:r w:rsidRPr="00D65544">
        <w:rPr>
          <w:i/>
          <w:iCs/>
          <w:lang w:val="el-GR"/>
        </w:rPr>
        <w:t>αντιωρολογιακή</w:t>
      </w:r>
      <w:r>
        <w:rPr>
          <w:i/>
          <w:iCs/>
          <w:lang w:val="el-GR"/>
        </w:rPr>
        <w:t xml:space="preserve"> </w:t>
      </w:r>
      <w:r w:rsidRPr="00D65544">
        <w:rPr>
          <w:i/>
          <w:iCs/>
          <w:lang w:val="el-GR"/>
        </w:rPr>
        <w:t xml:space="preserve"> </w:t>
      </w:r>
      <w:r w:rsidRPr="00D65544">
        <w:rPr>
          <w:lang w:val="el-GR"/>
        </w:rPr>
        <w:t>φορά</w:t>
      </w:r>
      <w:r>
        <w:rPr>
          <w:lang w:val="el-GR"/>
        </w:rPr>
        <w:t xml:space="preserve"> και  θεωρείται θετική. Το σημείο Χ στον κύκλο του </w:t>
      </w:r>
      <w:r>
        <w:t>Mohr</w:t>
      </w:r>
      <w:r w:rsidRPr="00DC6EC0">
        <w:rPr>
          <w:lang w:val="el-GR"/>
        </w:rPr>
        <w:t xml:space="preserve"> </w:t>
      </w:r>
      <w:r>
        <w:rPr>
          <w:lang w:val="el-GR"/>
        </w:rPr>
        <w:t>σχεδιάζεται στα δεξιά του κατακόρυφου άξονα και κάτω από τον οριζόντιο άξονα. (</w:t>
      </w:r>
      <w:r w:rsidRPr="005E65EB">
        <w:rPr>
          <w:color w:val="FF0000"/>
          <w:lang w:val="el-GR"/>
        </w:rPr>
        <w:t xml:space="preserve">Σχ </w:t>
      </w:r>
      <w:r w:rsidRPr="00020032">
        <w:rPr>
          <w:color w:val="FF0000"/>
          <w:lang w:val="el-GR"/>
        </w:rPr>
        <w:t>1-1</w:t>
      </w:r>
      <w:r w:rsidR="00415352">
        <w:rPr>
          <w:color w:val="FF0000"/>
          <w:lang w:val="el-GR"/>
        </w:rPr>
        <w:t>3</w:t>
      </w:r>
      <w:r w:rsidRPr="005E65EB">
        <w:rPr>
          <w:color w:val="FF0000"/>
        </w:rPr>
        <w:t>b</w:t>
      </w:r>
      <w:r>
        <w:rPr>
          <w:lang w:val="el-GR"/>
        </w:rPr>
        <w:t xml:space="preserve">). Το σημείο Υ σχεδιάζεται αριστερά του κατακόρυφου άξονα και πάνω από τον οριζόντιο άξονα. Σχεδιάζουμε την ευθεία ΧΥ η οποία τέμνει </w:t>
      </w:r>
      <w:r>
        <w:rPr>
          <w:lang w:val="el-GR"/>
        </w:rPr>
        <w:lastRenderedPageBreak/>
        <w:t xml:space="preserve">τον οριζόντιο άξονα στο σημείο </w:t>
      </w:r>
      <w:r>
        <w:t>C</w:t>
      </w:r>
      <w:r>
        <w:rPr>
          <w:lang w:val="el-GR"/>
        </w:rPr>
        <w:t xml:space="preserve"> το οποίο είναι το κέντρο του κύκλου. Η τετμημένη του κέντρου ισούται με </w:t>
      </w:r>
      <w:r w:rsidRPr="00DE005A">
        <w:rPr>
          <w:lang w:val="el-GR"/>
        </w:rPr>
        <w:fldChar w:fldCharType="begin"/>
      </w:r>
      <w:r w:rsidRPr="00DE005A">
        <w:rPr>
          <w:lang w:val="el-GR"/>
        </w:rPr>
        <w:instrText xml:space="preserve"> QUOTE </w:instrText>
      </w:r>
      <w:r w:rsidR="004340F5">
        <w:rPr>
          <w:noProof/>
        </w:rPr>
        <w:drawing>
          <wp:inline distT="0" distB="0" distL="0" distR="0" wp14:anchorId="0834C6CC" wp14:editId="24CF677F">
            <wp:extent cx="485775" cy="2857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2857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BBB46D7" wp14:editId="6F4E1E4E">
            <wp:extent cx="485775" cy="2857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285750"/>
                    </a:xfrm>
                    <a:prstGeom prst="rect">
                      <a:avLst/>
                    </a:prstGeom>
                    <a:noFill/>
                    <a:ln>
                      <a:noFill/>
                    </a:ln>
                  </pic:spPr>
                </pic:pic>
              </a:graphicData>
            </a:graphic>
          </wp:inline>
        </w:drawing>
      </w:r>
      <w:r w:rsidRPr="00DE005A">
        <w:rPr>
          <w:lang w:val="el-GR"/>
        </w:rPr>
        <w:fldChar w:fldCharType="end"/>
      </w:r>
      <w:r>
        <w:rPr>
          <w:lang w:val="el-GR"/>
        </w:rPr>
        <w:t xml:space="preserve"> . Από τα δεδομένα του προβλήματος το κέντρο βρίσκεται στο σημείο 20 </w:t>
      </w:r>
      <w:r>
        <w:t>MPa</w:t>
      </w:r>
      <w:r w:rsidRPr="00C00642">
        <w:rPr>
          <w:lang w:val="el-GR"/>
        </w:rPr>
        <w:t xml:space="preserve"> </w:t>
      </w:r>
      <w:r>
        <w:rPr>
          <w:lang w:val="el-GR"/>
        </w:rPr>
        <w:t xml:space="preserve">πάνω στον σ-άξονα. Η πλευρά του τμήματος </w:t>
      </w:r>
      <w:r>
        <w:t>CF</w:t>
      </w:r>
      <w:r>
        <w:rPr>
          <w:lang w:val="el-GR"/>
        </w:rPr>
        <w:t xml:space="preserve"> ισούται με </w:t>
      </w:r>
      <w:r>
        <w:t>CF</w:t>
      </w:r>
      <w:r w:rsidRPr="00C00642">
        <w:rPr>
          <w:lang w:val="el-GR"/>
        </w:rPr>
        <w:t xml:space="preserve">=50-20=30 </w:t>
      </w:r>
      <w:r>
        <w:rPr>
          <w:lang w:val="el-GR"/>
        </w:rPr>
        <w:t>Μ</w:t>
      </w:r>
      <w:r>
        <w:t>Pa</w:t>
      </w:r>
      <w:r w:rsidRPr="00C00642">
        <w:rPr>
          <w:lang w:val="el-GR"/>
        </w:rPr>
        <w:t xml:space="preserve"> </w:t>
      </w:r>
      <w:r>
        <w:rPr>
          <w:lang w:val="el-GR"/>
        </w:rPr>
        <w:t xml:space="preserve">και </w:t>
      </w:r>
      <w:r>
        <w:t>FX</w:t>
      </w:r>
      <w:r w:rsidRPr="00C00642">
        <w:rPr>
          <w:lang w:val="el-GR"/>
        </w:rPr>
        <w:t xml:space="preserve">=40 </w:t>
      </w:r>
      <w:r>
        <w:t>MPa</w:t>
      </w:r>
      <w:r w:rsidRPr="00C00642">
        <w:rPr>
          <w:lang w:val="el-GR"/>
        </w:rPr>
        <w:t xml:space="preserve">. </w:t>
      </w:r>
      <w:r>
        <w:rPr>
          <w:lang w:val="el-GR"/>
        </w:rPr>
        <w:t xml:space="preserve">Η ακτίνα του κύκλου ισούται με </w:t>
      </w:r>
      <w:r w:rsidRPr="00DE005A">
        <w:rPr>
          <w:lang w:val="el-GR"/>
        </w:rPr>
        <w:fldChar w:fldCharType="begin"/>
      </w:r>
      <w:r w:rsidRPr="00DE005A">
        <w:rPr>
          <w:lang w:val="el-GR"/>
        </w:rPr>
        <w:instrText xml:space="preserve"> QUOTE </w:instrText>
      </w:r>
      <w:r w:rsidR="004340F5">
        <w:rPr>
          <w:noProof/>
        </w:rPr>
        <w:drawing>
          <wp:inline distT="0" distB="0" distL="0" distR="0" wp14:anchorId="0A9991EE" wp14:editId="3DE9B092">
            <wp:extent cx="1676400" cy="20002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76400" cy="2000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080199F" wp14:editId="2C5C7D7F">
            <wp:extent cx="1676400" cy="20002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76400" cy="200025"/>
                    </a:xfrm>
                    <a:prstGeom prst="rect">
                      <a:avLst/>
                    </a:prstGeom>
                    <a:noFill/>
                    <a:ln>
                      <a:noFill/>
                    </a:ln>
                  </pic:spPr>
                </pic:pic>
              </a:graphicData>
            </a:graphic>
          </wp:inline>
        </w:drawing>
      </w:r>
      <w:r w:rsidRPr="00DE005A">
        <w:rPr>
          <w:lang w:val="el-GR"/>
        </w:rPr>
        <w:fldChar w:fldCharType="end"/>
      </w:r>
      <w:r w:rsidRPr="007C1CA0">
        <w:rPr>
          <w:lang w:val="el-GR"/>
        </w:rPr>
        <w:t xml:space="preserve">. </w:t>
      </w:r>
    </w:p>
    <w:p w14:paraId="79210EE0" w14:textId="77777777" w:rsidR="00DE5A6F" w:rsidRDefault="00DE5A6F" w:rsidP="00AB4DFC">
      <w:pPr>
        <w:spacing w:line="360" w:lineRule="auto"/>
        <w:jc w:val="both"/>
        <w:rPr>
          <w:lang w:val="el-GR"/>
        </w:rPr>
      </w:pPr>
      <w:r>
        <w:rPr>
          <w:lang w:val="el-GR"/>
        </w:rPr>
        <w:t>Οι κύριες τάσεις είναι</w:t>
      </w:r>
      <w:r w:rsidRPr="007C1CA0">
        <w:rPr>
          <w:lang w:val="el-GR"/>
        </w:rPr>
        <w:t>:</w:t>
      </w:r>
      <w:r>
        <w:rPr>
          <w:lang w:val="el-GR"/>
        </w:rPr>
        <w:t xml:space="preserve"> </w:t>
      </w:r>
    </w:p>
    <w:p w14:paraId="0444A09D" w14:textId="12C9385C" w:rsidR="00DE5A6F" w:rsidRPr="00635203" w:rsidRDefault="004340F5" w:rsidP="00AB4DFC">
      <w:pPr>
        <w:spacing w:line="360" w:lineRule="auto"/>
        <w:jc w:val="both"/>
      </w:pPr>
      <w:r>
        <w:rPr>
          <w:noProof/>
        </w:rPr>
        <w:drawing>
          <wp:inline distT="0" distB="0" distL="0" distR="0" wp14:anchorId="0D63D184" wp14:editId="5D474905">
            <wp:extent cx="2686050" cy="1524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6050" cy="152400"/>
                    </a:xfrm>
                    <a:prstGeom prst="rect">
                      <a:avLst/>
                    </a:prstGeom>
                    <a:noFill/>
                    <a:ln>
                      <a:noFill/>
                    </a:ln>
                  </pic:spPr>
                </pic:pic>
              </a:graphicData>
            </a:graphic>
          </wp:inline>
        </w:drawing>
      </w:r>
    </w:p>
    <w:p w14:paraId="57D2569D" w14:textId="7F659913" w:rsidR="00DE5A6F" w:rsidRPr="00CA1B51" w:rsidRDefault="004340F5" w:rsidP="00AB4DFC">
      <w:pPr>
        <w:spacing w:line="360" w:lineRule="auto"/>
        <w:jc w:val="both"/>
      </w:pPr>
      <w:r>
        <w:rPr>
          <w:noProof/>
        </w:rPr>
        <w:drawing>
          <wp:inline distT="0" distB="0" distL="0" distR="0" wp14:anchorId="496965E2" wp14:editId="16CADBF9">
            <wp:extent cx="2838450" cy="1524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38450" cy="152400"/>
                    </a:xfrm>
                    <a:prstGeom prst="rect">
                      <a:avLst/>
                    </a:prstGeom>
                    <a:noFill/>
                    <a:ln>
                      <a:noFill/>
                    </a:ln>
                  </pic:spPr>
                </pic:pic>
              </a:graphicData>
            </a:graphic>
          </wp:inline>
        </w:drawing>
      </w:r>
    </w:p>
    <w:p w14:paraId="3B51ABFD" w14:textId="0ED70DA2" w:rsidR="00DE5A6F" w:rsidRDefault="00DE5A6F" w:rsidP="00AB4DFC">
      <w:pPr>
        <w:spacing w:line="360" w:lineRule="auto"/>
        <w:rPr>
          <w:lang w:val="el-GR"/>
        </w:rPr>
      </w:pPr>
      <w:r>
        <w:rPr>
          <w:lang w:val="el-GR"/>
        </w:rPr>
        <w:t xml:space="preserve">Η γωνία </w:t>
      </w:r>
      <w:r>
        <w:t>ACX</w:t>
      </w:r>
      <w:r>
        <w:rPr>
          <w:lang w:val="el-GR"/>
        </w:rPr>
        <w:t xml:space="preserve">  ισούται με  </w:t>
      </w:r>
      <w:r w:rsidRPr="00CA1B51">
        <w:rPr>
          <w:color w:val="FF0000"/>
          <w:lang w:val="el-GR"/>
        </w:rPr>
        <w:t xml:space="preserve">(Σχ </w:t>
      </w:r>
      <w:r w:rsidRPr="006F4BD9">
        <w:rPr>
          <w:color w:val="FF0000"/>
          <w:lang w:val="el-GR"/>
        </w:rPr>
        <w:t>1-1</w:t>
      </w:r>
      <w:r w:rsidR="00415352">
        <w:rPr>
          <w:color w:val="FF0000"/>
          <w:lang w:val="el-GR"/>
        </w:rPr>
        <w:t>3</w:t>
      </w:r>
      <w:r w:rsidRPr="00CA1B51">
        <w:rPr>
          <w:color w:val="FF0000"/>
        </w:rPr>
        <w:t>b</w:t>
      </w:r>
      <w:r w:rsidRPr="00CA1B51">
        <w:rPr>
          <w:color w:val="FF0000"/>
          <w:lang w:val="el-GR"/>
        </w:rPr>
        <w:t>)</w:t>
      </w:r>
      <w:r>
        <w:rPr>
          <w:lang w:val="el-GR"/>
        </w:rPr>
        <w:t xml:space="preserve"> οπότε </w:t>
      </w:r>
    </w:p>
    <w:p w14:paraId="473FD26A" w14:textId="463A1A0C" w:rsidR="00DE5A6F" w:rsidRDefault="004340F5" w:rsidP="00AB4DFC">
      <w:pPr>
        <w:spacing w:line="360" w:lineRule="auto"/>
        <w:rPr>
          <w:i/>
          <w:iCs/>
        </w:rPr>
      </w:pPr>
      <w:r>
        <w:rPr>
          <w:noProof/>
        </w:rPr>
        <w:drawing>
          <wp:inline distT="0" distB="0" distL="0" distR="0" wp14:anchorId="6B765A07" wp14:editId="35BD9CEE">
            <wp:extent cx="2466975" cy="33337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66975" cy="333375"/>
                    </a:xfrm>
                    <a:prstGeom prst="rect">
                      <a:avLst/>
                    </a:prstGeom>
                    <a:noFill/>
                    <a:ln>
                      <a:noFill/>
                    </a:ln>
                  </pic:spPr>
                </pic:pic>
              </a:graphicData>
            </a:graphic>
          </wp:inline>
        </w:drawing>
      </w:r>
    </w:p>
    <w:p w14:paraId="76780D9D" w14:textId="12923524" w:rsidR="00DE5A6F" w:rsidRPr="00671692" w:rsidRDefault="00DE5A6F" w:rsidP="00AB4DFC">
      <w:pPr>
        <w:spacing w:line="360" w:lineRule="auto"/>
        <w:rPr>
          <w:rFonts w:ascii="Times New Roman" w:hAnsi="Times New Roman" w:cs="Times New Roman"/>
          <w:color w:val="FF0000"/>
          <w:sz w:val="24"/>
          <w:szCs w:val="24"/>
          <w:lang w:val="el-GR"/>
        </w:rPr>
      </w:pPr>
      <w:r w:rsidRPr="00671692">
        <w:rPr>
          <w:rFonts w:ascii="Times New Roman" w:hAnsi="Times New Roman" w:cs="Times New Roman"/>
          <w:sz w:val="24"/>
          <w:szCs w:val="24"/>
          <w:lang w:val="el-GR"/>
        </w:rPr>
        <w:t xml:space="preserve">Η στροφή που φέρνει την </w:t>
      </w:r>
      <w:r w:rsidRPr="00671692">
        <w:rPr>
          <w:rFonts w:ascii="Times New Roman" w:hAnsi="Times New Roman" w:cs="Times New Roman"/>
          <w:sz w:val="24"/>
          <w:szCs w:val="24"/>
        </w:rPr>
        <w:t>CX</w:t>
      </w:r>
      <w:r w:rsidRPr="00671692">
        <w:rPr>
          <w:rFonts w:ascii="Times New Roman" w:hAnsi="Times New Roman" w:cs="Times New Roman"/>
          <w:sz w:val="24"/>
          <w:szCs w:val="24"/>
          <w:lang w:val="el-GR"/>
        </w:rPr>
        <w:t xml:space="preserve"> στην </w:t>
      </w:r>
      <w:r w:rsidRPr="00671692">
        <w:rPr>
          <w:rFonts w:ascii="Times New Roman" w:hAnsi="Times New Roman" w:cs="Times New Roman"/>
          <w:sz w:val="24"/>
          <w:szCs w:val="24"/>
        </w:rPr>
        <w:t>CA</w:t>
      </w:r>
      <w:r w:rsidRPr="00671692">
        <w:rPr>
          <w:rFonts w:ascii="Times New Roman" w:hAnsi="Times New Roman" w:cs="Times New Roman"/>
          <w:sz w:val="24"/>
          <w:szCs w:val="24"/>
          <w:lang w:val="el-GR"/>
        </w:rPr>
        <w:t xml:space="preserve"> έχει </w:t>
      </w:r>
      <w:r w:rsidRPr="00671692">
        <w:rPr>
          <w:rFonts w:ascii="Times New Roman" w:hAnsi="Times New Roman" w:cs="Times New Roman"/>
          <w:i/>
          <w:iCs/>
          <w:sz w:val="24"/>
          <w:szCs w:val="24"/>
          <w:lang w:val="el-GR"/>
        </w:rPr>
        <w:t xml:space="preserve">αντιωρολογιακή  </w:t>
      </w:r>
      <w:r w:rsidRPr="00671692">
        <w:rPr>
          <w:rFonts w:ascii="Times New Roman" w:hAnsi="Times New Roman" w:cs="Times New Roman"/>
          <w:sz w:val="24"/>
          <w:szCs w:val="24"/>
          <w:lang w:val="el-GR"/>
        </w:rPr>
        <w:t>φορά η στροφή που φέρνει τον Ο</w:t>
      </w:r>
      <w:r w:rsidRPr="00671692">
        <w:rPr>
          <w:rFonts w:ascii="Times New Roman" w:hAnsi="Times New Roman" w:cs="Times New Roman"/>
          <w:sz w:val="24"/>
          <w:szCs w:val="24"/>
        </w:rPr>
        <w:t>x</w:t>
      </w:r>
      <w:r w:rsidRPr="00671692">
        <w:rPr>
          <w:rFonts w:ascii="Times New Roman" w:hAnsi="Times New Roman" w:cs="Times New Roman"/>
          <w:sz w:val="24"/>
          <w:szCs w:val="24"/>
          <w:lang w:val="el-GR"/>
        </w:rPr>
        <w:t xml:space="preserve"> άξονα στον </w:t>
      </w:r>
      <w:r w:rsidRPr="00671692">
        <w:rPr>
          <w:rFonts w:ascii="Times New Roman" w:hAnsi="Times New Roman" w:cs="Times New Roman"/>
          <w:sz w:val="24"/>
          <w:szCs w:val="24"/>
        </w:rPr>
        <w:t>O</w:t>
      </w:r>
      <w:r w:rsidRPr="00671692">
        <w:rPr>
          <w:rFonts w:ascii="Times New Roman" w:hAnsi="Times New Roman" w:cs="Times New Roman"/>
          <w:sz w:val="24"/>
          <w:szCs w:val="24"/>
          <w:lang w:val="el-GR"/>
        </w:rPr>
        <w:t xml:space="preserve">α που αντιστοιχεί στην ορθή τάση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668B0F6" wp14:editId="5A054CD2">
            <wp:extent cx="485775" cy="1524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9598EED" wp14:editId="4AB2D035">
            <wp:extent cx="485775" cy="1524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671692">
        <w:rPr>
          <w:rFonts w:ascii="Times New Roman" w:hAnsi="Times New Roman" w:cs="Times New Roman"/>
          <w:sz w:val="24"/>
          <w:szCs w:val="24"/>
          <w:lang w:val="el-GR"/>
        </w:rPr>
        <w:t xml:space="preserve"> έχει επίσης </w:t>
      </w:r>
      <w:r w:rsidRPr="00671692">
        <w:rPr>
          <w:rFonts w:ascii="Times New Roman" w:hAnsi="Times New Roman" w:cs="Times New Roman"/>
          <w:i/>
          <w:iCs/>
          <w:sz w:val="24"/>
          <w:szCs w:val="24"/>
          <w:lang w:val="el-GR"/>
        </w:rPr>
        <w:t xml:space="preserve">αντιωρολογιακή  </w:t>
      </w:r>
      <w:r w:rsidRPr="00671692">
        <w:rPr>
          <w:rFonts w:ascii="Times New Roman" w:hAnsi="Times New Roman" w:cs="Times New Roman"/>
          <w:sz w:val="24"/>
          <w:szCs w:val="24"/>
          <w:lang w:val="el-GR"/>
        </w:rPr>
        <w:t xml:space="preserve">φορά </w:t>
      </w:r>
      <w:r w:rsidRPr="00671692">
        <w:rPr>
          <w:rFonts w:ascii="Times New Roman" w:hAnsi="Times New Roman" w:cs="Times New Roman"/>
          <w:color w:val="FF0000"/>
          <w:sz w:val="24"/>
          <w:szCs w:val="24"/>
          <w:lang w:val="el-GR"/>
        </w:rPr>
        <w:t>(Σχ 1-1</w:t>
      </w:r>
      <w:r w:rsidR="00415352">
        <w:rPr>
          <w:rFonts w:ascii="Times New Roman" w:hAnsi="Times New Roman" w:cs="Times New Roman"/>
          <w:color w:val="FF0000"/>
          <w:sz w:val="24"/>
          <w:szCs w:val="24"/>
          <w:lang w:val="el-GR"/>
        </w:rPr>
        <w:t>4</w:t>
      </w:r>
      <w:r w:rsidRPr="00671692">
        <w:rPr>
          <w:rFonts w:ascii="Times New Roman" w:hAnsi="Times New Roman" w:cs="Times New Roman"/>
          <w:color w:val="FF0000"/>
          <w:sz w:val="24"/>
          <w:szCs w:val="24"/>
        </w:rPr>
        <w:t>a</w:t>
      </w:r>
      <w:r w:rsidRPr="00671692">
        <w:rPr>
          <w:rFonts w:ascii="Times New Roman" w:hAnsi="Times New Roman" w:cs="Times New Roman"/>
          <w:color w:val="FF0000"/>
          <w:sz w:val="24"/>
          <w:szCs w:val="24"/>
          <w:lang w:val="el-GR"/>
        </w:rPr>
        <w:t xml:space="preserve">). </w:t>
      </w:r>
    </w:p>
    <w:p w14:paraId="03881C0B" w14:textId="77777777" w:rsidR="008F1FDB" w:rsidRDefault="008F1FDB" w:rsidP="00AB4DFC">
      <w:pPr>
        <w:pStyle w:val="Caption"/>
        <w:rPr>
          <w:lang w:val="el-GR"/>
        </w:rPr>
      </w:pPr>
    </w:p>
    <w:p w14:paraId="6B4FC5AA" w14:textId="77777777" w:rsidR="00517049" w:rsidRPr="00365748" w:rsidRDefault="00517049" w:rsidP="00517049">
      <w:pPr>
        <w:rPr>
          <w:lang w:val="el-GR"/>
        </w:rPr>
      </w:pPr>
    </w:p>
    <w:p w14:paraId="6E5EEB56" w14:textId="77777777" w:rsidR="00517049" w:rsidRPr="00365748" w:rsidRDefault="00517049" w:rsidP="00517049">
      <w:pPr>
        <w:rPr>
          <w:lang w:val="el-GR"/>
        </w:rPr>
      </w:pPr>
      <w:r>
        <w:rPr>
          <w:noProof/>
        </w:rPr>
        <mc:AlternateContent>
          <mc:Choice Requires="wps">
            <w:drawing>
              <wp:anchor distT="0" distB="0" distL="114300" distR="114300" simplePos="0" relativeHeight="251781120" behindDoc="0" locked="0" layoutInCell="1" allowOverlap="1" wp14:anchorId="55F6959E" wp14:editId="6FD6BBDE">
                <wp:simplePos x="0" y="0"/>
                <wp:positionH relativeFrom="column">
                  <wp:posOffset>2047875</wp:posOffset>
                </wp:positionH>
                <wp:positionV relativeFrom="paragraph">
                  <wp:posOffset>218440</wp:posOffset>
                </wp:positionV>
                <wp:extent cx="914400" cy="323850"/>
                <wp:effectExtent l="0" t="0" r="0" b="0"/>
                <wp:wrapNone/>
                <wp:docPr id="1119" name="Text Box 1119"/>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3E9488E1" w14:textId="77777777" w:rsidR="007B05DF" w:rsidRPr="00046345" w:rsidRDefault="007B05DF" w:rsidP="00517049">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6959E" id="Text Box 1119" o:spid="_x0000_s1081" type="#_x0000_t202" style="position:absolute;margin-left:161.25pt;margin-top:17.2pt;width:1in;height:25.5pt;z-index:251781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" fillcolor="white [3201]" stroked="f" strokeweight=".5pt">
                <v:textbox>
                  <w:txbxContent>
                    <w:p w14:paraId="3E9488E1" w14:textId="77777777" w:rsidR="007B05DF" w:rsidRPr="00046345" w:rsidRDefault="007B05DF" w:rsidP="00517049">
                      <w:r>
                        <w:t>a’</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1BF21BF3" wp14:editId="32270D20">
                <wp:simplePos x="0" y="0"/>
                <wp:positionH relativeFrom="column">
                  <wp:posOffset>762000</wp:posOffset>
                </wp:positionH>
                <wp:positionV relativeFrom="paragraph">
                  <wp:posOffset>199389</wp:posOffset>
                </wp:positionV>
                <wp:extent cx="1143000" cy="2676525"/>
                <wp:effectExtent l="0" t="38100" r="57150" b="28575"/>
                <wp:wrapNone/>
                <wp:docPr id="1120" name="Straight Arrow Connector 1120"/>
                <wp:cNvGraphicFramePr/>
                <a:graphic xmlns:a="http://schemas.openxmlformats.org/drawingml/2006/main">
                  <a:graphicData uri="http://schemas.microsoft.com/office/word/2010/wordprocessingShape">
                    <wps:wsp>
                      <wps:cNvCnPr/>
                      <wps:spPr>
                        <a:xfrm flipV="1">
                          <a:off x="0" y="0"/>
                          <a:ext cx="1143000" cy="2676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D7E12" id="Straight Arrow Connector 1120" o:spid="_x0000_s1026" type="#_x0000_t32" style="position:absolute;margin-left:60pt;margin-top:15.7pt;width:90pt;height:210.7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" strokecolor="#4579b8 [3044]">
                <v:stroke endarrow="block"/>
              </v:shape>
            </w:pict>
          </mc:Fallback>
        </mc:AlternateContent>
      </w:r>
    </w:p>
    <w:p w14:paraId="4A7747B0" w14:textId="77777777" w:rsidR="00517049" w:rsidRPr="00365748" w:rsidRDefault="00517049" w:rsidP="00517049">
      <w:pPr>
        <w:rPr>
          <w:lang w:val="el-GR"/>
        </w:rPr>
      </w:pPr>
    </w:p>
    <w:p w14:paraId="5D06181B" w14:textId="77777777" w:rsidR="00517049" w:rsidRPr="00365748" w:rsidRDefault="00517049" w:rsidP="00517049">
      <w:pPr>
        <w:rPr>
          <w:lang w:val="el-GR"/>
        </w:rPr>
      </w:pPr>
      <w:r>
        <w:rPr>
          <w:noProof/>
        </w:rPr>
        <mc:AlternateContent>
          <mc:Choice Requires="wps">
            <w:drawing>
              <wp:anchor distT="0" distB="0" distL="114300" distR="114300" simplePos="0" relativeHeight="251741184" behindDoc="0" locked="0" layoutInCell="1" allowOverlap="1" wp14:anchorId="1F2F41EB" wp14:editId="73009E2C">
                <wp:simplePos x="0" y="0"/>
                <wp:positionH relativeFrom="column">
                  <wp:posOffset>1714500</wp:posOffset>
                </wp:positionH>
                <wp:positionV relativeFrom="paragraph">
                  <wp:posOffset>27940</wp:posOffset>
                </wp:positionV>
                <wp:extent cx="914400" cy="304800"/>
                <wp:effectExtent l="0" t="0" r="0" b="0"/>
                <wp:wrapNone/>
                <wp:docPr id="1121" name="Text Box 112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265E42AA" w14:textId="77777777" w:rsidR="007B05DF" w:rsidRPr="007E45FF" w:rsidRDefault="007B05DF" w:rsidP="00517049">
                            <w:r>
                              <w:t xml:space="preserve">σ’=20 </w:t>
                            </w:r>
                            <w:proofErr w:type="spellStart"/>
                            <w:r>
                              <w:t>ΜPa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F41EB" id="Text Box 1121" o:spid="_x0000_s1082" type="#_x0000_t202" style="position:absolute;margin-left:135pt;margin-top:2.2pt;width:1in;height:24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" fillcolor="white [3201]" stroked="f" strokeweight=".5pt">
                <v:textbox>
                  <w:txbxContent>
                    <w:p w14:paraId="265E42AA" w14:textId="77777777" w:rsidR="007B05DF" w:rsidRPr="007E45FF" w:rsidRDefault="007B05DF" w:rsidP="00517049">
                      <w:r>
                        <w:t xml:space="preserve">σ’=20 </w:t>
                      </w:r>
                      <w:proofErr w:type="spellStart"/>
                      <w:r>
                        <w:t>ΜPa</w:t>
                      </w:r>
                      <w:proofErr w:type="spellEnd"/>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9C0FAF6" wp14:editId="7B68AEAB">
                <wp:simplePos x="0" y="0"/>
                <wp:positionH relativeFrom="column">
                  <wp:posOffset>428625</wp:posOffset>
                </wp:positionH>
                <wp:positionV relativeFrom="paragraph">
                  <wp:posOffset>27940</wp:posOffset>
                </wp:positionV>
                <wp:extent cx="914400" cy="352425"/>
                <wp:effectExtent l="0" t="0" r="6985" b="9525"/>
                <wp:wrapNone/>
                <wp:docPr id="1122" name="Text Box 1122"/>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wps:spPr>
                      <wps:txbx>
                        <w:txbxContent>
                          <w:p w14:paraId="1BFE4530" w14:textId="77777777" w:rsidR="007B05DF" w:rsidRPr="00046345" w:rsidRDefault="007B05DF" w:rsidP="00517049">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C0FAF6" id="Text Box 1122" o:spid="_x0000_s1083" type="#_x0000_t202" style="position:absolute;margin-left:33.75pt;margin-top:2.2pt;width:1in;height:27.75pt;z-index:251742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" fillcolor="white [3201]" stroked="f" strokeweight=".5pt">
                <v:textbox>
                  <w:txbxContent>
                    <w:p w14:paraId="1BFE4530" w14:textId="77777777" w:rsidR="007B05DF" w:rsidRPr="00046345" w:rsidRDefault="007B05DF" w:rsidP="00517049">
                      <w:r>
                        <w:t>b’</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7A01C756" wp14:editId="314919C4">
                <wp:simplePos x="0" y="0"/>
                <wp:positionH relativeFrom="column">
                  <wp:posOffset>1038225</wp:posOffset>
                </wp:positionH>
                <wp:positionV relativeFrom="paragraph">
                  <wp:posOffset>280945</wp:posOffset>
                </wp:positionV>
                <wp:extent cx="219075" cy="413745"/>
                <wp:effectExtent l="38100" t="0" r="28575" b="62865"/>
                <wp:wrapNone/>
                <wp:docPr id="1123" name="Straight Arrow Connector 1123"/>
                <wp:cNvGraphicFramePr/>
                <a:graphic xmlns:a="http://schemas.openxmlformats.org/drawingml/2006/main">
                  <a:graphicData uri="http://schemas.microsoft.com/office/word/2010/wordprocessingShape">
                    <wps:wsp>
                      <wps:cNvCnPr/>
                      <wps:spPr>
                        <a:xfrm flipH="1">
                          <a:off x="0" y="0"/>
                          <a:ext cx="219075" cy="4137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91AC98" id="Straight Arrow Connector 1123" o:spid="_x0000_s1026" type="#_x0000_t32" style="position:absolute;margin-left:81.75pt;margin-top:22.1pt;width:17.25pt;height:32.6pt;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" strokecolor="#4579b8 [3044]">
                <v:stroke endarrow="block"/>
              </v:shape>
            </w:pict>
          </mc:Fallback>
        </mc:AlternateContent>
      </w:r>
      <w:r>
        <w:rPr>
          <w:noProof/>
        </w:rPr>
        <mc:AlternateContent>
          <mc:Choice Requires="wps">
            <w:drawing>
              <wp:anchor distT="0" distB="0" distL="114300" distR="114300" simplePos="0" relativeHeight="251777024" behindDoc="0" locked="0" layoutInCell="1" allowOverlap="1" wp14:anchorId="5C6E40DA" wp14:editId="0CBAE46F">
                <wp:simplePos x="0" y="0"/>
                <wp:positionH relativeFrom="column">
                  <wp:posOffset>1485900</wp:posOffset>
                </wp:positionH>
                <wp:positionV relativeFrom="paragraph">
                  <wp:posOffset>256540</wp:posOffset>
                </wp:positionV>
                <wp:extent cx="295275" cy="142875"/>
                <wp:effectExtent l="0" t="0" r="66675" b="66675"/>
                <wp:wrapNone/>
                <wp:docPr id="1124" name="Straight Arrow Connector 1124"/>
                <wp:cNvGraphicFramePr/>
                <a:graphic xmlns:a="http://schemas.openxmlformats.org/drawingml/2006/main">
                  <a:graphicData uri="http://schemas.microsoft.com/office/word/2010/wordprocessingShape">
                    <wps:wsp>
                      <wps:cNvCnPr/>
                      <wps:spPr>
                        <a:xfrm>
                          <a:off x="0" y="0"/>
                          <a:ext cx="2952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C3C4EB" id="Straight Arrow Connector 1124" o:spid="_x0000_s1026" type="#_x0000_t32" style="position:absolute;margin-left:117pt;margin-top:20.2pt;width:23.25pt;height:11.2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" strokecolor="#4579b8 [3044]">
                <v:stroke endarrow="block"/>
              </v:shape>
            </w:pict>
          </mc:Fallback>
        </mc:AlternateContent>
      </w:r>
      <w:r>
        <w:rPr>
          <w:noProof/>
        </w:rPr>
        <mc:AlternateContent>
          <mc:Choice Requires="wps">
            <w:drawing>
              <wp:anchor distT="0" distB="0" distL="114300" distR="114300" simplePos="0" relativeHeight="251776000" behindDoc="0" locked="0" layoutInCell="1" allowOverlap="1" wp14:anchorId="78DA25C0" wp14:editId="63E73620">
                <wp:simplePos x="0" y="0"/>
                <wp:positionH relativeFrom="column">
                  <wp:posOffset>1581150</wp:posOffset>
                </wp:positionH>
                <wp:positionV relativeFrom="paragraph">
                  <wp:posOffset>94615</wp:posOffset>
                </wp:positionV>
                <wp:extent cx="133350" cy="304800"/>
                <wp:effectExtent l="0" t="38100" r="57150" b="19050"/>
                <wp:wrapNone/>
                <wp:docPr id="1125" name="Straight Arrow Connector 1125"/>
                <wp:cNvGraphicFramePr/>
                <a:graphic xmlns:a="http://schemas.openxmlformats.org/drawingml/2006/main">
                  <a:graphicData uri="http://schemas.microsoft.com/office/word/2010/wordprocessingShape">
                    <wps:wsp>
                      <wps:cNvCnPr/>
                      <wps:spPr>
                        <a:xfrm flipV="1">
                          <a:off x="0" y="0"/>
                          <a:ext cx="1333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7B096C" id="Straight Arrow Connector 1125" o:spid="_x0000_s1026" type="#_x0000_t32" style="position:absolute;margin-left:124.5pt;margin-top:7.45pt;width:10.5pt;height:24pt;flip: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771904" behindDoc="0" locked="0" layoutInCell="1" allowOverlap="1" wp14:anchorId="381461BC" wp14:editId="00F649A9">
                <wp:simplePos x="0" y="0"/>
                <wp:positionH relativeFrom="column">
                  <wp:posOffset>571500</wp:posOffset>
                </wp:positionH>
                <wp:positionV relativeFrom="paragraph">
                  <wp:posOffset>256540</wp:posOffset>
                </wp:positionV>
                <wp:extent cx="1371600" cy="561975"/>
                <wp:effectExtent l="0" t="0" r="76200" b="66675"/>
                <wp:wrapNone/>
                <wp:docPr id="1126" name="Straight Arrow Connector 1126"/>
                <wp:cNvGraphicFramePr/>
                <a:graphic xmlns:a="http://schemas.openxmlformats.org/drawingml/2006/main">
                  <a:graphicData uri="http://schemas.microsoft.com/office/word/2010/wordprocessingShape">
                    <wps:wsp>
                      <wps:cNvCnPr/>
                      <wps:spPr>
                        <a:xfrm>
                          <a:off x="0" y="0"/>
                          <a:ext cx="1371600" cy="561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97C420" id="Straight Arrow Connector 1126" o:spid="_x0000_s1026" type="#_x0000_t32" style="position:absolute;margin-left:45pt;margin-top:20.2pt;width:108pt;height:44.2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" strokecolor="#4579b8 [3044]">
                <v:stroke endarrow="block"/>
              </v:shape>
            </w:pict>
          </mc:Fallback>
        </mc:AlternateContent>
      </w:r>
    </w:p>
    <w:p w14:paraId="4DD7B699" w14:textId="77777777" w:rsidR="00517049" w:rsidRPr="00365748" w:rsidRDefault="00517049" w:rsidP="00517049">
      <w:pPr>
        <w:rPr>
          <w:lang w:val="el-GR"/>
        </w:rPr>
      </w:pPr>
      <w:r>
        <w:rPr>
          <w:noProof/>
        </w:rPr>
        <mc:AlternateContent>
          <mc:Choice Requires="wps">
            <w:drawing>
              <wp:anchor distT="0" distB="0" distL="114300" distR="114300" simplePos="0" relativeHeight="251784192" behindDoc="0" locked="0" layoutInCell="1" allowOverlap="1" wp14:anchorId="03747C24" wp14:editId="26CB16D8">
                <wp:simplePos x="0" y="0"/>
                <wp:positionH relativeFrom="column">
                  <wp:posOffset>1990725</wp:posOffset>
                </wp:positionH>
                <wp:positionV relativeFrom="paragraph">
                  <wp:posOffset>85090</wp:posOffset>
                </wp:positionV>
                <wp:extent cx="914400" cy="304800"/>
                <wp:effectExtent l="0" t="0" r="0" b="0"/>
                <wp:wrapNone/>
                <wp:docPr id="1127" name="Text Box 1127"/>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809F351" w14:textId="77777777" w:rsidR="007B05DF" w:rsidRPr="007E45FF" w:rsidRDefault="007B05DF" w:rsidP="00517049">
                            <w:proofErr w:type="spellStart"/>
                            <w:r>
                              <w:t>τ</w:t>
                            </w:r>
                            <w:r w:rsidRPr="007E45FF">
                              <w:rPr>
                                <w:vertAlign w:val="subscript"/>
                              </w:rPr>
                              <w:t>max</w:t>
                            </w:r>
                            <w:proofErr w:type="spellEnd"/>
                            <w:r>
                              <w:t>=50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747C24" id="Text Box 1127" o:spid="_x0000_s1084" type="#_x0000_t202" style="position:absolute;margin-left:156.75pt;margin-top:6.7pt;width:1in;height:24pt;z-index:25178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" fillcolor="white [3201]" stroked="f" strokeweight=".5pt">
                <v:textbox>
                  <w:txbxContent>
                    <w:p w14:paraId="1809F351" w14:textId="77777777" w:rsidR="007B05DF" w:rsidRPr="007E45FF" w:rsidRDefault="007B05DF" w:rsidP="00517049">
                      <w:proofErr w:type="spellStart"/>
                      <w:r>
                        <w:t>τ</w:t>
                      </w:r>
                      <w:r w:rsidRPr="007E45FF">
                        <w:rPr>
                          <w:vertAlign w:val="subscript"/>
                        </w:rPr>
                        <w:t>max</w:t>
                      </w:r>
                      <w:proofErr w:type="spellEnd"/>
                      <w:r>
                        <w:t>=50 MPa</w:t>
                      </w:r>
                    </w:p>
                  </w:txbxContent>
                </v:textbox>
              </v:shape>
            </w:pict>
          </mc:Fallback>
        </mc:AlternateContent>
      </w:r>
      <w:r>
        <w:rPr>
          <w:noProof/>
        </w:rPr>
        <mc:AlternateContent>
          <mc:Choice Requires="wps">
            <w:drawing>
              <wp:anchor distT="0" distB="0" distL="114300" distR="114300" simplePos="0" relativeHeight="251780096" behindDoc="0" locked="0" layoutInCell="1" allowOverlap="1" wp14:anchorId="5838306C" wp14:editId="7EA67283">
                <wp:simplePos x="0" y="0"/>
                <wp:positionH relativeFrom="column">
                  <wp:posOffset>1695450</wp:posOffset>
                </wp:positionH>
                <wp:positionV relativeFrom="paragraph">
                  <wp:posOffset>199390</wp:posOffset>
                </wp:positionV>
                <wp:extent cx="257175" cy="504825"/>
                <wp:effectExtent l="0" t="38100" r="47625" b="28575"/>
                <wp:wrapNone/>
                <wp:docPr id="1128" name="Straight Arrow Connector 1128"/>
                <wp:cNvGraphicFramePr/>
                <a:graphic xmlns:a="http://schemas.openxmlformats.org/drawingml/2006/main">
                  <a:graphicData uri="http://schemas.microsoft.com/office/word/2010/wordprocessingShape">
                    <wps:wsp>
                      <wps:cNvCnPr/>
                      <wps:spPr>
                        <a:xfrm flipV="1">
                          <a:off x="0" y="0"/>
                          <a:ext cx="257175"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86F597" id="Straight Arrow Connector 1128" o:spid="_x0000_s1026" type="#_x0000_t32" style="position:absolute;margin-left:133.5pt;margin-top:15.7pt;width:20.25pt;height:39.7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" strokecolor="#4579b8 [3044]">
                <v:stroke endarrow="block"/>
              </v:shape>
            </w:pict>
          </mc:Fallback>
        </mc:AlternateContent>
      </w:r>
      <w:r>
        <w:rPr>
          <w:noProof/>
        </w:rPr>
        <mc:AlternateContent>
          <mc:Choice Requires="wps">
            <w:drawing>
              <wp:anchor distT="0" distB="0" distL="114300" distR="114300" simplePos="0" relativeHeight="251773952" behindDoc="0" locked="0" layoutInCell="1" allowOverlap="1" wp14:anchorId="52841ADA" wp14:editId="3107026D">
                <wp:simplePos x="0" y="0"/>
                <wp:positionH relativeFrom="column">
                  <wp:posOffset>1000125</wp:posOffset>
                </wp:positionH>
                <wp:positionV relativeFrom="paragraph">
                  <wp:posOffset>113665</wp:posOffset>
                </wp:positionV>
                <wp:extent cx="209550" cy="142875"/>
                <wp:effectExtent l="38100" t="38100" r="19050" b="28575"/>
                <wp:wrapNone/>
                <wp:docPr id="1129" name="Straight Arrow Connector 1129"/>
                <wp:cNvGraphicFramePr/>
                <a:graphic xmlns:a="http://schemas.openxmlformats.org/drawingml/2006/main">
                  <a:graphicData uri="http://schemas.microsoft.com/office/word/2010/wordprocessingShape">
                    <wps:wsp>
                      <wps:cNvCnPr/>
                      <wps:spPr>
                        <a:xfrm flipH="1" flipV="1">
                          <a:off x="0" y="0"/>
                          <a:ext cx="20955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D9BB83" id="Straight Arrow Connector 1129" o:spid="_x0000_s1026" type="#_x0000_t32" style="position:absolute;margin-left:78.75pt;margin-top:8.95pt;width:16.5pt;height:11.25pt;flip:x y;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751424" behindDoc="0" locked="0" layoutInCell="1" allowOverlap="1" wp14:anchorId="74F4D248" wp14:editId="6F340752">
                <wp:simplePos x="0" y="0"/>
                <wp:positionH relativeFrom="column">
                  <wp:posOffset>1200150</wp:posOffset>
                </wp:positionH>
                <wp:positionV relativeFrom="paragraph">
                  <wp:posOffset>85090</wp:posOffset>
                </wp:positionV>
                <wp:extent cx="552450" cy="583648"/>
                <wp:effectExtent l="114300" t="114300" r="114300" b="121285"/>
                <wp:wrapNone/>
                <wp:docPr id="1130" name="Rectangle 1130"/>
                <wp:cNvGraphicFramePr/>
                <a:graphic xmlns:a="http://schemas.openxmlformats.org/drawingml/2006/main">
                  <a:graphicData uri="http://schemas.microsoft.com/office/word/2010/wordprocessingShape">
                    <wps:wsp>
                      <wps:cNvSpPr/>
                      <wps:spPr>
                        <a:xfrm rot="1513455">
                          <a:off x="0" y="0"/>
                          <a:ext cx="552450" cy="583648"/>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961005" id="Rectangle 1130" o:spid="_x0000_s1026" style="position:absolute;margin-left:94.5pt;margin-top:6.7pt;width:43.5pt;height:45.95pt;rotation:1653096fd;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" strokecolor="#243f60 [1604]" strokeweight="2pt">
                <v:fill r:id="rId80" o:title="" recolor="t" rotate="t" type="tile"/>
              </v:rect>
            </w:pict>
          </mc:Fallback>
        </mc:AlternateContent>
      </w:r>
    </w:p>
    <w:p w14:paraId="6784EFE9" w14:textId="77777777" w:rsidR="00517049" w:rsidRDefault="00517049" w:rsidP="00517049">
      <w:r>
        <w:rPr>
          <w:noProof/>
        </w:rPr>
        <mc:AlternateContent>
          <mc:Choice Requires="wps">
            <w:drawing>
              <wp:anchor distT="0" distB="0" distL="114300" distR="114300" simplePos="0" relativeHeight="251740160" behindDoc="0" locked="0" layoutInCell="1" allowOverlap="1" wp14:anchorId="3A09B5AC" wp14:editId="218B5C15">
                <wp:simplePos x="0" y="0"/>
                <wp:positionH relativeFrom="column">
                  <wp:posOffset>2905125</wp:posOffset>
                </wp:positionH>
                <wp:positionV relativeFrom="paragraph">
                  <wp:posOffset>932815</wp:posOffset>
                </wp:positionV>
                <wp:extent cx="914400" cy="361950"/>
                <wp:effectExtent l="0" t="0" r="0" b="0"/>
                <wp:wrapNone/>
                <wp:docPr id="1131" name="Text Box 1131"/>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noFill/>
                        </a:ln>
                      </wps:spPr>
                      <wps:txbx>
                        <w:txbxContent>
                          <w:p w14:paraId="271C0502" w14:textId="77777777" w:rsidR="007B05DF" w:rsidRPr="00246165" w:rsidRDefault="007B05DF" w:rsidP="00517049">
                            <w:r>
                              <w:t xml:space="preserve">τ=0 </w:t>
                            </w:r>
                            <w:proofErr w:type="spellStart"/>
                            <w:r>
                              <w:t>ΜPa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9B5AC" id="Text Box 1131" o:spid="_x0000_s1085" type="#_x0000_t202" style="position:absolute;margin-left:228.75pt;margin-top:73.45pt;width:1in;height:28.5pt;z-index:2517401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" fillcolor="white [3201]" stroked="f" strokeweight=".5pt">
                <v:textbox>
                  <w:txbxContent>
                    <w:p w14:paraId="271C0502" w14:textId="77777777" w:rsidR="007B05DF" w:rsidRPr="00246165" w:rsidRDefault="007B05DF" w:rsidP="00517049">
                      <w:r>
                        <w:t xml:space="preserve">τ=0 </w:t>
                      </w:r>
                      <w:proofErr w:type="spellStart"/>
                      <w:r>
                        <w:t>ΜPa</w:t>
                      </w:r>
                      <w:proofErr w:type="spellEnd"/>
                    </w:p>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7A5847E0" wp14:editId="27CA49B2">
                <wp:simplePos x="0" y="0"/>
                <wp:positionH relativeFrom="column">
                  <wp:posOffset>2600325</wp:posOffset>
                </wp:positionH>
                <wp:positionV relativeFrom="paragraph">
                  <wp:posOffset>685165</wp:posOffset>
                </wp:positionV>
                <wp:extent cx="914400" cy="361950"/>
                <wp:effectExtent l="0" t="0" r="9525" b="0"/>
                <wp:wrapNone/>
                <wp:docPr id="1132" name="Text Box 1132"/>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noFill/>
                        </a:ln>
                      </wps:spPr>
                      <wps:txbx>
                        <w:txbxContent>
                          <w:p w14:paraId="7E3935A5" w14:textId="77777777" w:rsidR="007B05DF" w:rsidRPr="007E45FF" w:rsidRDefault="007B05DF" w:rsidP="00517049">
                            <w:proofErr w:type="spellStart"/>
                            <w:r>
                              <w:t>σ</w:t>
                            </w:r>
                            <w:r w:rsidRPr="007E45FF">
                              <w:rPr>
                                <w:vertAlign w:val="subscript"/>
                              </w:rPr>
                              <w:t>max</w:t>
                            </w:r>
                            <w:proofErr w:type="spellEnd"/>
                            <w:r>
                              <w:t>=70MPa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5847E0" id="Text Box 1132" o:spid="_x0000_s1086" type="#_x0000_t202" style="position:absolute;margin-left:204.75pt;margin-top:53.95pt;width:1in;height:28.5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" fillcolor="white [3201]" stroked="f" strokeweight=".5pt">
                <v:textbox>
                  <w:txbxContent>
                    <w:p w14:paraId="7E3935A5" w14:textId="77777777" w:rsidR="007B05DF" w:rsidRPr="007E45FF" w:rsidRDefault="007B05DF" w:rsidP="00517049">
                      <w:proofErr w:type="spellStart"/>
                      <w:r>
                        <w:t>σ</w:t>
                      </w:r>
                      <w:r w:rsidRPr="007E45FF">
                        <w:rPr>
                          <w:vertAlign w:val="subscript"/>
                        </w:rPr>
                        <w:t>max</w:t>
                      </w:r>
                      <w:proofErr w:type="spellEnd"/>
                      <w:r>
                        <w:t>=70MPa</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167A0C1B" wp14:editId="632F2480">
                <wp:simplePos x="0" y="0"/>
                <wp:positionH relativeFrom="column">
                  <wp:posOffset>1971040</wp:posOffset>
                </wp:positionH>
                <wp:positionV relativeFrom="paragraph">
                  <wp:posOffset>247015</wp:posOffset>
                </wp:positionV>
                <wp:extent cx="295275" cy="361950"/>
                <wp:effectExtent l="0" t="0" r="9525" b="0"/>
                <wp:wrapNone/>
                <wp:docPr id="1133" name="Text Box 1133"/>
                <wp:cNvGraphicFramePr/>
                <a:graphic xmlns:a="http://schemas.openxmlformats.org/drawingml/2006/main">
                  <a:graphicData uri="http://schemas.microsoft.com/office/word/2010/wordprocessingShape">
                    <wps:wsp>
                      <wps:cNvSpPr txBox="1"/>
                      <wps:spPr>
                        <a:xfrm>
                          <a:off x="0" y="0"/>
                          <a:ext cx="295275" cy="361950"/>
                        </a:xfrm>
                        <a:prstGeom prst="rect">
                          <a:avLst/>
                        </a:prstGeom>
                        <a:solidFill>
                          <a:schemeClr val="lt1"/>
                        </a:solidFill>
                        <a:ln w="6350">
                          <a:noFill/>
                        </a:ln>
                      </wps:spPr>
                      <wps:txbx>
                        <w:txbxContent>
                          <w:p w14:paraId="703E30EA" w14:textId="77777777" w:rsidR="007B05DF" w:rsidRPr="00046345" w:rsidRDefault="007B05DF" w:rsidP="0051704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A0C1B" id="Text Box 1133" o:spid="_x0000_s1087" type="#_x0000_t202" style="position:absolute;margin-left:155.2pt;margin-top:19.45pt;width:23.25pt;height: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" fillcolor="white [3201]" stroked="f" strokeweight=".5pt">
                <v:textbox>
                  <w:txbxContent>
                    <w:p w14:paraId="703E30EA" w14:textId="77777777" w:rsidR="007B05DF" w:rsidRPr="00046345" w:rsidRDefault="007B05DF" w:rsidP="00517049">
                      <w:r>
                        <w:t>b</w:t>
                      </w:r>
                    </w:p>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22982149" wp14:editId="4141BEBE">
                <wp:simplePos x="0" y="0"/>
                <wp:positionH relativeFrom="column">
                  <wp:posOffset>2590800</wp:posOffset>
                </wp:positionH>
                <wp:positionV relativeFrom="paragraph">
                  <wp:posOffset>1161415</wp:posOffset>
                </wp:positionV>
                <wp:extent cx="914400" cy="276225"/>
                <wp:effectExtent l="0" t="0" r="0" b="9525"/>
                <wp:wrapNone/>
                <wp:docPr id="1134" name="Text Box 1134"/>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767D5B92" w14:textId="77777777" w:rsidR="007B05DF" w:rsidRPr="007E45FF" w:rsidRDefault="007B05DF" w:rsidP="00517049">
                            <w:proofErr w:type="spellStart"/>
                            <w:r>
                              <w:t>σ</w:t>
                            </w:r>
                            <w:r w:rsidRPr="007E45FF">
                              <w:rPr>
                                <w:vertAlign w:val="subscript"/>
                              </w:rPr>
                              <w:t>min</w:t>
                            </w:r>
                            <w:proofErr w:type="spellEnd"/>
                            <w:r>
                              <w:t xml:space="preserve">=30 </w:t>
                            </w:r>
                            <w:proofErr w:type="spellStart"/>
                            <w:r>
                              <w:t>ΜPa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982149" id="Text Box 1134" o:spid="_x0000_s1088" type="#_x0000_t202" style="position:absolute;margin-left:204pt;margin-top:91.45pt;width:1in;height:21.75pt;z-index:251783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" fillcolor="white [3201]" stroked="f" strokeweight=".5pt">
                <v:textbox>
                  <w:txbxContent>
                    <w:p w14:paraId="767D5B92" w14:textId="77777777" w:rsidR="007B05DF" w:rsidRPr="007E45FF" w:rsidRDefault="007B05DF" w:rsidP="00517049">
                      <w:proofErr w:type="spellStart"/>
                      <w:r>
                        <w:t>σ</w:t>
                      </w:r>
                      <w:r w:rsidRPr="007E45FF">
                        <w:rPr>
                          <w:vertAlign w:val="subscript"/>
                        </w:rPr>
                        <w:t>min</w:t>
                      </w:r>
                      <w:proofErr w:type="spellEnd"/>
                      <w:r>
                        <w:t xml:space="preserve">=30 </w:t>
                      </w:r>
                      <w:proofErr w:type="spellStart"/>
                      <w:r>
                        <w:t>ΜPa</w:t>
                      </w:r>
                      <w:proofErr w:type="spellEnd"/>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123F54F8" wp14:editId="22AB6EAF">
                <wp:simplePos x="0" y="0"/>
                <wp:positionH relativeFrom="column">
                  <wp:posOffset>3552825</wp:posOffset>
                </wp:positionH>
                <wp:positionV relativeFrom="paragraph">
                  <wp:posOffset>66040</wp:posOffset>
                </wp:positionV>
                <wp:extent cx="228600" cy="257175"/>
                <wp:effectExtent l="0" t="0" r="0" b="9525"/>
                <wp:wrapNone/>
                <wp:docPr id="1135" name="Text Box 1135"/>
                <wp:cNvGraphicFramePr/>
                <a:graphic xmlns:a="http://schemas.openxmlformats.org/drawingml/2006/main">
                  <a:graphicData uri="http://schemas.microsoft.com/office/word/2010/wordprocessingShape">
                    <wps:wsp>
                      <wps:cNvSpPr txBox="1"/>
                      <wps:spPr>
                        <a:xfrm>
                          <a:off x="0" y="0"/>
                          <a:ext cx="228600" cy="257175"/>
                        </a:xfrm>
                        <a:prstGeom prst="rect">
                          <a:avLst/>
                        </a:prstGeom>
                        <a:solidFill>
                          <a:schemeClr val="lt1"/>
                        </a:solidFill>
                        <a:ln w="6350">
                          <a:noFill/>
                        </a:ln>
                      </wps:spPr>
                      <wps:txbx>
                        <w:txbxContent>
                          <w:p w14:paraId="1C89FA72" w14:textId="77777777" w:rsidR="007B05DF" w:rsidRPr="00BB5AAA" w:rsidRDefault="007B05DF" w:rsidP="0051704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F54F8" id="Text Box 1135" o:spid="_x0000_s1089" type="#_x0000_t202" style="position:absolute;margin-left:279.75pt;margin-top:5.2pt;width:18pt;height:20.2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" fillcolor="white [3201]" stroked="f" strokeweight=".5pt">
                <v:textbox>
                  <w:txbxContent>
                    <w:p w14:paraId="1C89FA72" w14:textId="77777777" w:rsidR="007B05DF" w:rsidRPr="00BB5AAA" w:rsidRDefault="007B05DF" w:rsidP="00517049">
                      <w:r>
                        <w:t>a</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25C1F915" wp14:editId="1D7D5560">
                <wp:simplePos x="0" y="0"/>
                <wp:positionH relativeFrom="column">
                  <wp:posOffset>1954530</wp:posOffset>
                </wp:positionH>
                <wp:positionV relativeFrom="paragraph">
                  <wp:posOffset>380365</wp:posOffset>
                </wp:positionV>
                <wp:extent cx="723900" cy="1257300"/>
                <wp:effectExtent l="0" t="0" r="19050" b="19050"/>
                <wp:wrapNone/>
                <wp:docPr id="1136" name="Straight Connector 1136"/>
                <wp:cNvGraphicFramePr/>
                <a:graphic xmlns:a="http://schemas.openxmlformats.org/drawingml/2006/main">
                  <a:graphicData uri="http://schemas.microsoft.com/office/word/2010/wordprocessingShape">
                    <wps:wsp>
                      <wps:cNvCnPr/>
                      <wps:spPr>
                        <a:xfrm>
                          <a:off x="0" y="0"/>
                          <a:ext cx="723900" cy="1257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B0AF7" id="Straight Connector 1136"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153.9pt,29.95pt" to="210.9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" strokecolor="#4579b8 [3044]"/>
            </w:pict>
          </mc:Fallback>
        </mc:AlternateContent>
      </w:r>
      <w:r>
        <w:rPr>
          <w:noProof/>
        </w:rPr>
        <mc:AlternateContent>
          <mc:Choice Requires="wps">
            <w:drawing>
              <wp:anchor distT="0" distB="0" distL="114300" distR="114300" simplePos="0" relativeHeight="251778048" behindDoc="0" locked="0" layoutInCell="1" allowOverlap="1" wp14:anchorId="6C4106EF" wp14:editId="15B3EE78">
                <wp:simplePos x="0" y="0"/>
                <wp:positionH relativeFrom="column">
                  <wp:posOffset>1104900</wp:posOffset>
                </wp:positionH>
                <wp:positionV relativeFrom="paragraph">
                  <wp:posOffset>342265</wp:posOffset>
                </wp:positionV>
                <wp:extent cx="314325" cy="171450"/>
                <wp:effectExtent l="38100" t="38100" r="28575" b="19050"/>
                <wp:wrapNone/>
                <wp:docPr id="1137" name="Straight Arrow Connector 1137"/>
                <wp:cNvGraphicFramePr/>
                <a:graphic xmlns:a="http://schemas.openxmlformats.org/drawingml/2006/main">
                  <a:graphicData uri="http://schemas.microsoft.com/office/word/2010/wordprocessingShape">
                    <wps:wsp>
                      <wps:cNvCnPr/>
                      <wps:spPr>
                        <a:xfrm flipH="1" flipV="1">
                          <a:off x="0" y="0"/>
                          <a:ext cx="31432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570EC7" id="Straight Arrow Connector 1137" o:spid="_x0000_s1026" type="#_x0000_t32" style="position:absolute;margin-left:87pt;margin-top:26.95pt;width:24.75pt;height:13.5pt;flip:x y;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" strokecolor="#4579b8 [3044]">
                <v:stroke endarrow="block"/>
              </v:shape>
            </w:pict>
          </mc:Fallback>
        </mc:AlternateContent>
      </w:r>
      <w:r>
        <w:rPr>
          <w:noProof/>
        </w:rPr>
        <mc:AlternateContent>
          <mc:Choice Requires="wps">
            <w:drawing>
              <wp:anchor distT="0" distB="0" distL="114300" distR="114300" simplePos="0" relativeHeight="251774976" behindDoc="0" locked="0" layoutInCell="1" allowOverlap="1" wp14:anchorId="32D03DF2" wp14:editId="79E54A46">
                <wp:simplePos x="0" y="0"/>
                <wp:positionH relativeFrom="column">
                  <wp:posOffset>1247775</wp:posOffset>
                </wp:positionH>
                <wp:positionV relativeFrom="paragraph">
                  <wp:posOffset>370840</wp:posOffset>
                </wp:positionV>
                <wp:extent cx="85725" cy="247650"/>
                <wp:effectExtent l="38100" t="0" r="28575" b="57150"/>
                <wp:wrapNone/>
                <wp:docPr id="1138" name="Straight Arrow Connector 1138"/>
                <wp:cNvGraphicFramePr/>
                <a:graphic xmlns:a="http://schemas.openxmlformats.org/drawingml/2006/main">
                  <a:graphicData uri="http://schemas.microsoft.com/office/word/2010/wordprocessingShape">
                    <wps:wsp>
                      <wps:cNvCnPr/>
                      <wps:spPr>
                        <a:xfrm flipH="1">
                          <a:off x="0" y="0"/>
                          <a:ext cx="857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FEC717" id="Straight Arrow Connector 1138" o:spid="_x0000_s1026" type="#_x0000_t32" style="position:absolute;margin-left:98.25pt;margin-top:29.2pt;width:6.75pt;height:19.5pt;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" strokecolor="#4579b8 [3044]">
                <v:stroke endarrow="block"/>
              </v:shape>
            </w:pict>
          </mc:Fallback>
        </mc:AlternateContent>
      </w:r>
      <w:r>
        <w:rPr>
          <w:noProof/>
        </w:rPr>
        <mc:AlternateContent>
          <mc:Choice Requires="wps">
            <w:drawing>
              <wp:anchor distT="0" distB="0" distL="114300" distR="114300" simplePos="0" relativeHeight="251772928" behindDoc="0" locked="0" layoutInCell="1" allowOverlap="1" wp14:anchorId="6C5F45B4" wp14:editId="1E020859">
                <wp:simplePos x="0" y="0"/>
                <wp:positionH relativeFrom="column">
                  <wp:posOffset>1752600</wp:posOffset>
                </wp:positionH>
                <wp:positionV relativeFrom="paragraph">
                  <wp:posOffset>199390</wp:posOffset>
                </wp:positionV>
                <wp:extent cx="142875" cy="57150"/>
                <wp:effectExtent l="0" t="19050" r="47625" b="57150"/>
                <wp:wrapNone/>
                <wp:docPr id="1139" name="Straight Arrow Connector 1139"/>
                <wp:cNvGraphicFramePr/>
                <a:graphic xmlns:a="http://schemas.openxmlformats.org/drawingml/2006/main">
                  <a:graphicData uri="http://schemas.microsoft.com/office/word/2010/wordprocessingShape">
                    <wps:wsp>
                      <wps:cNvCnPr/>
                      <wps:spPr>
                        <a:xfrm>
                          <a:off x="0" y="0"/>
                          <a:ext cx="1428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E1FD6A" id="Straight Arrow Connector 1139" o:spid="_x0000_s1026" type="#_x0000_t32" style="position:absolute;margin-left:138pt;margin-top:15.7pt;width:11.25pt;height:4.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" strokecolor="#4579b8 [3044]">
                <v:stroke endarrow="block"/>
              </v:shape>
            </w:pict>
          </mc:Fallback>
        </mc:AlternateContent>
      </w:r>
      <w:r>
        <w:rPr>
          <w:noProof/>
        </w:rPr>
        <mc:AlternateContent>
          <mc:Choice Requires="wps">
            <w:drawing>
              <wp:anchor distT="0" distB="0" distL="114300" distR="114300" simplePos="0" relativeHeight="251768832" behindDoc="0" locked="0" layoutInCell="1" allowOverlap="1" wp14:anchorId="4F06FED8" wp14:editId="5A6B8D5E">
                <wp:simplePos x="0" y="0"/>
                <wp:positionH relativeFrom="column">
                  <wp:posOffset>1990725</wp:posOffset>
                </wp:positionH>
                <wp:positionV relativeFrom="paragraph">
                  <wp:posOffset>408940</wp:posOffset>
                </wp:positionV>
                <wp:extent cx="142875" cy="304800"/>
                <wp:effectExtent l="0" t="0" r="85725" b="57150"/>
                <wp:wrapNone/>
                <wp:docPr id="1140" name="Straight Arrow Connector 1140"/>
                <wp:cNvGraphicFramePr/>
                <a:graphic xmlns:a="http://schemas.openxmlformats.org/drawingml/2006/main">
                  <a:graphicData uri="http://schemas.microsoft.com/office/word/2010/wordprocessingShape">
                    <wps:wsp>
                      <wps:cNvCnPr/>
                      <wps:spPr>
                        <a:xfrm>
                          <a:off x="0" y="0"/>
                          <a:ext cx="14287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23D73" id="Straight Arrow Connector 1140" o:spid="_x0000_s1026" type="#_x0000_t32" style="position:absolute;margin-left:156.75pt;margin-top:32.2pt;width:11.25pt;height: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" strokecolor="#4579b8 [3044]">
                <v:stroke endarrow="block"/>
              </v:shape>
            </w:pict>
          </mc:Fallback>
        </mc:AlternateContent>
      </w:r>
      <w:r>
        <w:rPr>
          <w:noProof/>
        </w:rPr>
        <mc:AlternateContent>
          <mc:Choice Requires="wps">
            <w:drawing>
              <wp:anchor distT="0" distB="0" distL="114300" distR="114300" simplePos="0" relativeHeight="251769856" behindDoc="0" locked="0" layoutInCell="1" allowOverlap="1" wp14:anchorId="6B1B3460" wp14:editId="0DB52FEE">
                <wp:simplePos x="0" y="0"/>
                <wp:positionH relativeFrom="column">
                  <wp:posOffset>2371725</wp:posOffset>
                </wp:positionH>
                <wp:positionV relativeFrom="paragraph">
                  <wp:posOffset>1104265</wp:posOffset>
                </wp:positionV>
                <wp:extent cx="142875" cy="285750"/>
                <wp:effectExtent l="38100" t="38100" r="28575" b="19050"/>
                <wp:wrapNone/>
                <wp:docPr id="1141" name="Straight Arrow Connector 1141"/>
                <wp:cNvGraphicFramePr/>
                <a:graphic xmlns:a="http://schemas.openxmlformats.org/drawingml/2006/main">
                  <a:graphicData uri="http://schemas.microsoft.com/office/word/2010/wordprocessingShape">
                    <wps:wsp>
                      <wps:cNvCnPr/>
                      <wps:spPr>
                        <a:xfrm flipH="1" flipV="1">
                          <a:off x="0" y="0"/>
                          <a:ext cx="1428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F3887" id="Straight Arrow Connector 1141" o:spid="_x0000_s1026" type="#_x0000_t32" style="position:absolute;margin-left:186.75pt;margin-top:86.95pt;width:11.25pt;height:22.5pt;flip:x 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" strokecolor="#4579b8 [3044]">
                <v:stroke endarrow="block"/>
              </v:shape>
            </w:pict>
          </mc:Fallback>
        </mc:AlternateContent>
      </w:r>
      <w:r>
        <w:rPr>
          <w:noProof/>
        </w:rPr>
        <mc:AlternateContent>
          <mc:Choice Requires="wps">
            <w:drawing>
              <wp:anchor distT="0" distB="0" distL="114300" distR="114300" simplePos="0" relativeHeight="251767808" behindDoc="0" locked="0" layoutInCell="1" allowOverlap="1" wp14:anchorId="7AFC640C" wp14:editId="3F970F1B">
                <wp:simplePos x="0" y="0"/>
                <wp:positionH relativeFrom="column">
                  <wp:posOffset>1685925</wp:posOffset>
                </wp:positionH>
                <wp:positionV relativeFrom="paragraph">
                  <wp:posOffset>1037590</wp:posOffset>
                </wp:positionV>
                <wp:extent cx="304800" cy="142875"/>
                <wp:effectExtent l="38100" t="0" r="19050" b="66675"/>
                <wp:wrapNone/>
                <wp:docPr id="1142" name="Straight Arrow Connector 1142"/>
                <wp:cNvGraphicFramePr/>
                <a:graphic xmlns:a="http://schemas.openxmlformats.org/drawingml/2006/main">
                  <a:graphicData uri="http://schemas.microsoft.com/office/word/2010/wordprocessingShape">
                    <wps:wsp>
                      <wps:cNvCnPr/>
                      <wps:spPr>
                        <a:xfrm flipH="1">
                          <a:off x="0" y="0"/>
                          <a:ext cx="30480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CE5236" id="Straight Arrow Connector 1142" o:spid="_x0000_s1026" type="#_x0000_t32" style="position:absolute;margin-left:132.75pt;margin-top:81.7pt;width:24pt;height:11.25pt;flip:x;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" strokecolor="#4579b8 [3044]">
                <v:stroke endarrow="block"/>
              </v:shape>
            </w:pict>
          </mc:Fallback>
        </mc:AlternateContent>
      </w:r>
      <w:r>
        <w:rPr>
          <w:noProof/>
        </w:rPr>
        <mc:AlternateContent>
          <mc:Choice Requires="wps">
            <w:drawing>
              <wp:anchor distT="0" distB="0" distL="114300" distR="114300" simplePos="0" relativeHeight="251766784" behindDoc="0" locked="0" layoutInCell="1" allowOverlap="1" wp14:anchorId="212B4445" wp14:editId="13E6CD28">
                <wp:simplePos x="0" y="0"/>
                <wp:positionH relativeFrom="column">
                  <wp:posOffset>2457450</wp:posOffset>
                </wp:positionH>
                <wp:positionV relativeFrom="paragraph">
                  <wp:posOffset>532765</wp:posOffset>
                </wp:positionV>
                <wp:extent cx="447675" cy="238125"/>
                <wp:effectExtent l="0" t="38100" r="47625" b="28575"/>
                <wp:wrapNone/>
                <wp:docPr id="1143" name="Straight Arrow Connector 1143"/>
                <wp:cNvGraphicFramePr/>
                <a:graphic xmlns:a="http://schemas.openxmlformats.org/drawingml/2006/main">
                  <a:graphicData uri="http://schemas.microsoft.com/office/word/2010/wordprocessingShape">
                    <wps:wsp>
                      <wps:cNvCnPr/>
                      <wps:spPr>
                        <a:xfrm flipV="1">
                          <a:off x="0" y="0"/>
                          <a:ext cx="44767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FD9952" id="Straight Arrow Connector 1143" o:spid="_x0000_s1026" type="#_x0000_t32" style="position:absolute;margin-left:193.5pt;margin-top:41.95pt;width:35.25pt;height:18.75pt;flip:y;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" strokecolor="#4579b8 [3044]">
                <v:stroke endarrow="block"/>
              </v:shape>
            </w:pict>
          </mc:Fallback>
        </mc:AlternateContent>
      </w:r>
      <w:r>
        <w:rPr>
          <w:noProof/>
        </w:rPr>
        <mc:AlternateContent>
          <mc:Choice Requires="wps">
            <w:drawing>
              <wp:anchor distT="0" distB="0" distL="114300" distR="114300" simplePos="0" relativeHeight="251765760" behindDoc="0" locked="0" layoutInCell="1" allowOverlap="1" wp14:anchorId="185932F4" wp14:editId="31046FB1">
                <wp:simplePos x="0" y="0"/>
                <wp:positionH relativeFrom="column">
                  <wp:posOffset>1000125</wp:posOffset>
                </wp:positionH>
                <wp:positionV relativeFrom="paragraph">
                  <wp:posOffset>1390015</wp:posOffset>
                </wp:positionV>
                <wp:extent cx="568325" cy="542925"/>
                <wp:effectExtent l="0" t="19050" r="22225" b="0"/>
                <wp:wrapNone/>
                <wp:docPr id="1144" name="Arc 1144"/>
                <wp:cNvGraphicFramePr/>
                <a:graphic xmlns:a="http://schemas.openxmlformats.org/drawingml/2006/main">
                  <a:graphicData uri="http://schemas.microsoft.com/office/word/2010/wordprocessingShape">
                    <wps:wsp>
                      <wps:cNvSpPr/>
                      <wps:spPr>
                        <a:xfrm rot="672969">
                          <a:off x="0" y="0"/>
                          <a:ext cx="568325" cy="5429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52CC" id="Arc 1144" o:spid="_x0000_s1026" style="position:absolute;margin-left:78.75pt;margin-top:109.45pt;width:44.75pt;height:42.75pt;rotation:735062fd;z-index:251765760;visibility:visible;mso-wrap-style:square;mso-wrap-distance-left:9pt;mso-wrap-distance-top:0;mso-wrap-distance-right:9pt;mso-wrap-distance-bottom:0;mso-position-horizontal:absolute;mso-position-horizontal-relative:text;mso-position-vertical:absolute;mso-position-vertical-relative:text;v-text-anchor:middle" coordsize="568325,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" path="m284162,nsc441101,,568325,121538,568325,271463r-284162,c284163,180975,284162,90488,284162,xem284162,nfc441101,,568325,121538,568325,271463e" filled="f" strokecolor="#4579b8 [3044]">
                <v:path arrowok="t" o:connecttype="custom" o:connectlocs="284162,0;568325,271463" o:connectangles="0,0"/>
              </v:shape>
            </w:pict>
          </mc:Fallback>
        </mc:AlternateContent>
      </w:r>
      <w:r>
        <w:rPr>
          <w:noProof/>
        </w:rPr>
        <mc:AlternateContent>
          <mc:Choice Requires="wps">
            <w:drawing>
              <wp:anchor distT="0" distB="0" distL="114300" distR="114300" simplePos="0" relativeHeight="251745280" behindDoc="0" locked="0" layoutInCell="1" allowOverlap="1" wp14:anchorId="123DA3DC" wp14:editId="61C3D821">
                <wp:simplePos x="0" y="0"/>
                <wp:positionH relativeFrom="column">
                  <wp:posOffset>1524000</wp:posOffset>
                </wp:positionH>
                <wp:positionV relativeFrom="paragraph">
                  <wp:posOffset>1361440</wp:posOffset>
                </wp:positionV>
                <wp:extent cx="914400" cy="352425"/>
                <wp:effectExtent l="0" t="0" r="0" b="9525"/>
                <wp:wrapNone/>
                <wp:docPr id="1145" name="Text Box 1145"/>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wps:spPr>
                      <wps:txbx>
                        <w:txbxContent>
                          <w:p w14:paraId="2CF10A7E" w14:textId="77777777" w:rsidR="007B05DF" w:rsidRPr="000A509C" w:rsidRDefault="007B05DF" w:rsidP="00517049">
                            <w:proofErr w:type="spellStart"/>
                            <w:r>
                              <w:t>θ</w:t>
                            </w:r>
                            <w:r w:rsidRPr="0007247B">
                              <w:rPr>
                                <w:vertAlign w:val="subscript"/>
                              </w:rPr>
                              <w:t>p</w:t>
                            </w:r>
                            <w:proofErr w:type="spellEnd"/>
                            <w:r>
                              <w:t xml:space="preserve">=26.6 </w:t>
                            </w:r>
                            <w:r w:rsidRPr="000A509C">
                              <w:rPr>
                                <w:vertAlign w:val="superscript"/>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3DA3DC" id="Text Box 1145" o:spid="_x0000_s1090" type="#_x0000_t202" style="position:absolute;margin-left:120pt;margin-top:107.2pt;width:1in;height:27.75pt;z-index:251745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" fillcolor="white [3201]" stroked="f" strokeweight=".5pt">
                <v:textbox>
                  <w:txbxContent>
                    <w:p w14:paraId="2CF10A7E" w14:textId="77777777" w:rsidR="007B05DF" w:rsidRPr="000A509C" w:rsidRDefault="007B05DF" w:rsidP="00517049">
                      <w:proofErr w:type="spellStart"/>
                      <w:r>
                        <w:t>θ</w:t>
                      </w:r>
                      <w:r w:rsidRPr="0007247B">
                        <w:rPr>
                          <w:vertAlign w:val="subscript"/>
                        </w:rPr>
                        <w:t>p</w:t>
                      </w:r>
                      <w:proofErr w:type="spellEnd"/>
                      <w:r>
                        <w:t xml:space="preserve">=26.6 </w:t>
                      </w:r>
                      <w:r w:rsidRPr="000A509C">
                        <w:rPr>
                          <w:vertAlign w:val="superscript"/>
                        </w:rPr>
                        <w:t>ο</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31476672" wp14:editId="1B31F1F1">
                <wp:simplePos x="0" y="0"/>
                <wp:positionH relativeFrom="column">
                  <wp:posOffset>714375</wp:posOffset>
                </wp:positionH>
                <wp:positionV relativeFrom="paragraph">
                  <wp:posOffset>1132840</wp:posOffset>
                </wp:positionV>
                <wp:extent cx="568325" cy="542925"/>
                <wp:effectExtent l="0" t="0" r="22225" b="0"/>
                <wp:wrapNone/>
                <wp:docPr id="1146" name="Arc 1146"/>
                <wp:cNvGraphicFramePr/>
                <a:graphic xmlns:a="http://schemas.openxmlformats.org/drawingml/2006/main">
                  <a:graphicData uri="http://schemas.microsoft.com/office/word/2010/wordprocessingShape">
                    <wps:wsp>
                      <wps:cNvSpPr/>
                      <wps:spPr>
                        <a:xfrm>
                          <a:off x="0" y="0"/>
                          <a:ext cx="568325" cy="5429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0CE597" id="Arc 1146" o:spid="_x0000_s1026" style="position:absolute;margin-left:56.25pt;margin-top:89.2pt;width:44.75pt;height:42.75pt;z-index:251764736;visibility:visible;mso-wrap-style:square;mso-wrap-distance-left:9pt;mso-wrap-distance-top:0;mso-wrap-distance-right:9pt;mso-wrap-distance-bottom:0;mso-position-horizontal:absolute;mso-position-horizontal-relative:text;mso-position-vertical:absolute;mso-position-vertical-relative:text;v-text-anchor:middle" coordsize="568325,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" path="m284162,nsc441101,,568325,121538,568325,271463r-284162,c284163,180975,284162,90488,284162,xem284162,nfc441101,,568325,121538,568325,271463e" filled="f" strokecolor="#4579b8 [3044]">
                <v:path arrowok="t" o:connecttype="custom" o:connectlocs="284162,0;568325,271463" o:connectangles="0,0"/>
              </v:shape>
            </w:pict>
          </mc:Fallback>
        </mc:AlternateContent>
      </w:r>
      <w:r>
        <w:rPr>
          <w:noProof/>
        </w:rPr>
        <mc:AlternateContent>
          <mc:Choice Requires="wps">
            <w:drawing>
              <wp:anchor distT="0" distB="0" distL="114300" distR="114300" simplePos="0" relativeHeight="251746304" behindDoc="0" locked="0" layoutInCell="1" allowOverlap="1" wp14:anchorId="661B6BD0" wp14:editId="4503EC6B">
                <wp:simplePos x="0" y="0"/>
                <wp:positionH relativeFrom="column">
                  <wp:posOffset>1162050</wp:posOffset>
                </wp:positionH>
                <wp:positionV relativeFrom="paragraph">
                  <wp:posOffset>951865</wp:posOffset>
                </wp:positionV>
                <wp:extent cx="914400" cy="390525"/>
                <wp:effectExtent l="0" t="0" r="3175" b="9525"/>
                <wp:wrapNone/>
                <wp:docPr id="1147" name="Text Box 1147"/>
                <wp:cNvGraphicFramePr/>
                <a:graphic xmlns:a="http://schemas.openxmlformats.org/drawingml/2006/main">
                  <a:graphicData uri="http://schemas.microsoft.com/office/word/2010/wordprocessingShape">
                    <wps:wsp>
                      <wps:cNvSpPr txBox="1"/>
                      <wps:spPr>
                        <a:xfrm>
                          <a:off x="0" y="0"/>
                          <a:ext cx="914400" cy="390525"/>
                        </a:xfrm>
                        <a:prstGeom prst="rect">
                          <a:avLst/>
                        </a:prstGeom>
                        <a:solidFill>
                          <a:schemeClr val="lt1"/>
                        </a:solidFill>
                        <a:ln w="6350">
                          <a:noFill/>
                        </a:ln>
                      </wps:spPr>
                      <wps:txbx>
                        <w:txbxContent>
                          <w:p w14:paraId="5D1BF835" w14:textId="77777777" w:rsidR="007B05DF" w:rsidRPr="0007247B" w:rsidRDefault="007B05DF" w:rsidP="00517049">
                            <w:r>
                              <w:t>45</w:t>
                            </w:r>
                            <w:r w:rsidRPr="0007247B">
                              <w:rPr>
                                <w:vertAlign w:val="superscript"/>
                              </w:rPr>
                              <w:t>o</w: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B6BD0" id="Text Box 1147" o:spid="_x0000_s1091" type="#_x0000_t202" style="position:absolute;margin-left:91.5pt;margin-top:74.95pt;width:1in;height:30.75pt;z-index:251746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" fillcolor="white [3201]" stroked="f" strokeweight=".5pt">
                <v:textbox>
                  <w:txbxContent>
                    <w:p w14:paraId="5D1BF835" w14:textId="77777777" w:rsidR="007B05DF" w:rsidRPr="0007247B" w:rsidRDefault="007B05DF" w:rsidP="00517049">
                      <w:r>
                        <w:t>45</w:t>
                      </w:r>
                      <w:r w:rsidRPr="0007247B">
                        <w:rPr>
                          <w:vertAlign w:val="superscript"/>
                        </w:rPr>
                        <w:t>o</w:t>
                      </w:r>
                      <w:r>
                        <w:t xml:space="preserve"> </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4291A741" wp14:editId="68CA2F0B">
                <wp:simplePos x="0" y="0"/>
                <wp:positionH relativeFrom="column">
                  <wp:posOffset>819150</wp:posOffset>
                </wp:positionH>
                <wp:positionV relativeFrom="paragraph">
                  <wp:posOffset>1932940</wp:posOffset>
                </wp:positionV>
                <wp:extent cx="0" cy="361950"/>
                <wp:effectExtent l="76200" t="38100" r="57150" b="19050"/>
                <wp:wrapNone/>
                <wp:docPr id="1148" name="Straight Arrow Connector 1148"/>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5E7043" id="Straight Arrow Connector 1148" o:spid="_x0000_s1026" type="#_x0000_t32" style="position:absolute;margin-left:64.5pt;margin-top:152.2pt;width:0;height:28.5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" strokecolor="#4579b8 [3044]">
                <v:stroke endarrow="block"/>
              </v:shape>
            </w:pict>
          </mc:Fallback>
        </mc:AlternateContent>
      </w:r>
      <w:r>
        <w:rPr>
          <w:noProof/>
        </w:rPr>
        <mc:AlternateContent>
          <mc:Choice Requires="wps">
            <w:drawing>
              <wp:anchor distT="0" distB="0" distL="114300" distR="114300" simplePos="0" relativeHeight="251762688" behindDoc="0" locked="0" layoutInCell="1" allowOverlap="1" wp14:anchorId="2F7BAF4F" wp14:editId="37013C45">
                <wp:simplePos x="0" y="0"/>
                <wp:positionH relativeFrom="column">
                  <wp:posOffset>781050</wp:posOffset>
                </wp:positionH>
                <wp:positionV relativeFrom="paragraph">
                  <wp:posOffset>1199515</wp:posOffset>
                </wp:positionV>
                <wp:extent cx="0" cy="276225"/>
                <wp:effectExtent l="76200" t="0" r="57150" b="47625"/>
                <wp:wrapNone/>
                <wp:docPr id="1149" name="Straight Arrow Connector 1149"/>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852C5B" id="Straight Arrow Connector 1149" o:spid="_x0000_s1026" type="#_x0000_t32" style="position:absolute;margin-left:61.5pt;margin-top:94.45pt;width:0;height:21.7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" strokecolor="#4579b8 [3044]">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45720359" wp14:editId="41F756D5">
                <wp:simplePos x="0" y="0"/>
                <wp:positionH relativeFrom="column">
                  <wp:posOffset>66675</wp:posOffset>
                </wp:positionH>
                <wp:positionV relativeFrom="paragraph">
                  <wp:posOffset>1694815</wp:posOffset>
                </wp:positionV>
                <wp:extent cx="409575" cy="0"/>
                <wp:effectExtent l="38100" t="76200" r="0" b="95250"/>
                <wp:wrapNone/>
                <wp:docPr id="1150" name="Straight Arrow Connector 1150"/>
                <wp:cNvGraphicFramePr/>
                <a:graphic xmlns:a="http://schemas.openxmlformats.org/drawingml/2006/main">
                  <a:graphicData uri="http://schemas.microsoft.com/office/word/2010/wordprocessingShape">
                    <wps:wsp>
                      <wps:cNvCnPr/>
                      <wps:spPr>
                        <a:xfrm flipH="1">
                          <a:off x="0" y="0"/>
                          <a:ext cx="409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01EF7E" id="Straight Arrow Connector 1150" o:spid="_x0000_s1026" type="#_x0000_t32" style="position:absolute;margin-left:5.25pt;margin-top:133.45pt;width:32.25pt;height:0;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" strokecolor="#4579b8 [3044]">
                <v:stroke endarrow="block"/>
              </v:shape>
            </w:pict>
          </mc:Fallback>
        </mc:AlternateContent>
      </w:r>
      <w:r>
        <w:rPr>
          <w:noProof/>
        </w:rPr>
        <mc:AlternateContent>
          <mc:Choice Requires="wps">
            <w:drawing>
              <wp:anchor distT="0" distB="0" distL="114300" distR="114300" simplePos="0" relativeHeight="251760640" behindDoc="0" locked="0" layoutInCell="1" allowOverlap="1" wp14:anchorId="48CAF9A0" wp14:editId="2DD75D92">
                <wp:simplePos x="0" y="0"/>
                <wp:positionH relativeFrom="column">
                  <wp:posOffset>1123950</wp:posOffset>
                </wp:positionH>
                <wp:positionV relativeFrom="paragraph">
                  <wp:posOffset>1742440</wp:posOffset>
                </wp:positionV>
                <wp:extent cx="314325" cy="0"/>
                <wp:effectExtent l="0" t="76200" r="9525" b="95250"/>
                <wp:wrapNone/>
                <wp:docPr id="1151" name="Straight Arrow Connector 115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EE7CE3" id="Straight Arrow Connector 1151" o:spid="_x0000_s1026" type="#_x0000_t32" style="position:absolute;margin-left:88.5pt;margin-top:137.2pt;width:24.7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" strokecolor="#4579b8 [3044]">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3A2D79D7" wp14:editId="7DA7F1BD">
                <wp:simplePos x="0" y="0"/>
                <wp:positionH relativeFrom="column">
                  <wp:posOffset>495300</wp:posOffset>
                </wp:positionH>
                <wp:positionV relativeFrom="paragraph">
                  <wp:posOffset>456565</wp:posOffset>
                </wp:positionV>
                <wp:extent cx="314325" cy="238125"/>
                <wp:effectExtent l="0" t="0" r="9525" b="9525"/>
                <wp:wrapNone/>
                <wp:docPr id="1152" name="Text Box 1152"/>
                <wp:cNvGraphicFramePr/>
                <a:graphic xmlns:a="http://schemas.openxmlformats.org/drawingml/2006/main">
                  <a:graphicData uri="http://schemas.microsoft.com/office/word/2010/wordprocessingShape">
                    <wps:wsp>
                      <wps:cNvSpPr txBox="1"/>
                      <wps:spPr>
                        <a:xfrm>
                          <a:off x="0" y="0"/>
                          <a:ext cx="314325" cy="238125"/>
                        </a:xfrm>
                        <a:prstGeom prst="rect">
                          <a:avLst/>
                        </a:prstGeom>
                        <a:solidFill>
                          <a:schemeClr val="lt1"/>
                        </a:solidFill>
                        <a:ln w="6350">
                          <a:noFill/>
                        </a:ln>
                      </wps:spPr>
                      <wps:txbx>
                        <w:txbxContent>
                          <w:p w14:paraId="54B63462" w14:textId="77777777" w:rsidR="007B05DF" w:rsidRPr="0007247B" w:rsidRDefault="007B05DF" w:rsidP="00517049">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D79D7" id="Text Box 1152" o:spid="_x0000_s1092" type="#_x0000_t202" style="position:absolute;margin-left:39pt;margin-top:35.95pt;width:24.75pt;height:18.7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" fillcolor="white [3201]" stroked="f" strokeweight=".5pt">
                <v:textbox>
                  <w:txbxContent>
                    <w:p w14:paraId="54B63462" w14:textId="77777777" w:rsidR="007B05DF" w:rsidRPr="0007247B" w:rsidRDefault="007B05DF" w:rsidP="00517049">
                      <w:r>
                        <w:t>y</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2EF1C830" wp14:editId="0C999BE7">
                <wp:simplePos x="0" y="0"/>
                <wp:positionH relativeFrom="column">
                  <wp:posOffset>3143250</wp:posOffset>
                </wp:positionH>
                <wp:positionV relativeFrom="paragraph">
                  <wp:posOffset>1580515</wp:posOffset>
                </wp:positionV>
                <wp:extent cx="257175" cy="266700"/>
                <wp:effectExtent l="0" t="0" r="9525" b="0"/>
                <wp:wrapNone/>
                <wp:docPr id="1153" name="Text Box 1153"/>
                <wp:cNvGraphicFramePr/>
                <a:graphic xmlns:a="http://schemas.openxmlformats.org/drawingml/2006/main">
                  <a:graphicData uri="http://schemas.microsoft.com/office/word/2010/wordprocessingShape">
                    <wps:wsp>
                      <wps:cNvSpPr txBox="1"/>
                      <wps:spPr>
                        <a:xfrm>
                          <a:off x="0" y="0"/>
                          <a:ext cx="257175" cy="266700"/>
                        </a:xfrm>
                        <a:prstGeom prst="rect">
                          <a:avLst/>
                        </a:prstGeom>
                        <a:solidFill>
                          <a:schemeClr val="lt1"/>
                        </a:solidFill>
                        <a:ln w="6350">
                          <a:noFill/>
                        </a:ln>
                      </wps:spPr>
                      <wps:txbx>
                        <w:txbxContent>
                          <w:p w14:paraId="616271A1" w14:textId="77777777" w:rsidR="007B05DF" w:rsidRPr="0007247B" w:rsidRDefault="007B05DF" w:rsidP="00517049">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1C830" id="Text Box 1153" o:spid="_x0000_s1093" type="#_x0000_t202" style="position:absolute;margin-left:247.5pt;margin-top:124.45pt;width:20.25pt;height:21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" fillcolor="white [3201]" stroked="f" strokeweight=".5pt">
                <v:textbox>
                  <w:txbxContent>
                    <w:p w14:paraId="616271A1" w14:textId="77777777" w:rsidR="007B05DF" w:rsidRPr="0007247B" w:rsidRDefault="007B05DF" w:rsidP="00517049">
                      <w:r>
                        <w:t>x</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7BFEA4D0" wp14:editId="7305ACBB">
                <wp:simplePos x="0" y="0"/>
                <wp:positionH relativeFrom="column">
                  <wp:posOffset>533400</wp:posOffset>
                </wp:positionH>
                <wp:positionV relativeFrom="paragraph">
                  <wp:posOffset>2094865</wp:posOffset>
                </wp:positionV>
                <wp:extent cx="495300" cy="0"/>
                <wp:effectExtent l="38100" t="76200" r="0" b="95250"/>
                <wp:wrapNone/>
                <wp:docPr id="1154" name="Straight Arrow Connector 1154"/>
                <wp:cNvGraphicFramePr/>
                <a:graphic xmlns:a="http://schemas.openxmlformats.org/drawingml/2006/main">
                  <a:graphicData uri="http://schemas.microsoft.com/office/word/2010/wordprocessingShape">
                    <wps:wsp>
                      <wps:cNvCnPr/>
                      <wps:spPr>
                        <a:xfrm flipH="1">
                          <a:off x="0" y="0"/>
                          <a:ext cx="495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599D9A" id="Straight Arrow Connector 1154" o:spid="_x0000_s1026" type="#_x0000_t32" style="position:absolute;margin-left:42pt;margin-top:164.95pt;width:39pt;height:0;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" strokecolor="#4579b8 [3044]">
                <v:stroke endarrow="block"/>
              </v:shape>
            </w:pict>
          </mc:Fallback>
        </mc:AlternateContent>
      </w:r>
      <w:r>
        <w:rPr>
          <w:noProof/>
        </w:rPr>
        <mc:AlternateContent>
          <mc:Choice Requires="wps">
            <w:drawing>
              <wp:anchor distT="0" distB="0" distL="114300" distR="114300" simplePos="0" relativeHeight="251756544" behindDoc="0" locked="0" layoutInCell="1" allowOverlap="1" wp14:anchorId="3BC074CD" wp14:editId="614DA17B">
                <wp:simplePos x="0" y="0"/>
                <wp:positionH relativeFrom="column">
                  <wp:posOffset>533400</wp:posOffset>
                </wp:positionH>
                <wp:positionV relativeFrom="paragraph">
                  <wp:posOffset>1294765</wp:posOffset>
                </wp:positionV>
                <wp:extent cx="533400" cy="0"/>
                <wp:effectExtent l="0" t="76200" r="19050" b="95250"/>
                <wp:wrapNone/>
                <wp:docPr id="1155" name="Straight Arrow Connector 1155"/>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6E9CF3" id="Straight Arrow Connector 1155" o:spid="_x0000_s1026" type="#_x0000_t32" style="position:absolute;margin-left:42pt;margin-top:101.95pt;width:42pt;height:0;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" strokecolor="#4579b8 [3044]">
                <v:stroke endarrow="block"/>
              </v:shape>
            </w:pict>
          </mc:Fallback>
        </mc:AlternateContent>
      </w:r>
      <w:r>
        <w:rPr>
          <w:noProof/>
        </w:rPr>
        <mc:AlternateContent>
          <mc:Choice Requires="wps">
            <w:drawing>
              <wp:anchor distT="0" distB="0" distL="114300" distR="114300" simplePos="0" relativeHeight="251755520" behindDoc="0" locked="0" layoutInCell="1" allowOverlap="1" wp14:anchorId="7A38D0AF" wp14:editId="70AAC414">
                <wp:simplePos x="0" y="0"/>
                <wp:positionH relativeFrom="column">
                  <wp:posOffset>371475</wp:posOffset>
                </wp:positionH>
                <wp:positionV relativeFrom="paragraph">
                  <wp:posOffset>1447165</wp:posOffset>
                </wp:positionV>
                <wp:extent cx="0" cy="476250"/>
                <wp:effectExtent l="76200" t="0" r="57150" b="57150"/>
                <wp:wrapNone/>
                <wp:docPr id="1156" name="Straight Arrow Connector 1156"/>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3A53C" id="Straight Arrow Connector 1156" o:spid="_x0000_s1026" type="#_x0000_t32" style="position:absolute;margin-left:29.25pt;margin-top:113.95pt;width:0;height:37.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" strokecolor="#4579b8 [3044]">
                <v:stroke endarrow="block"/>
              </v:shape>
            </w:pict>
          </mc:Fallback>
        </mc:AlternateContent>
      </w:r>
      <w:r>
        <w:rPr>
          <w:noProof/>
        </w:rPr>
        <mc:AlternateContent>
          <mc:Choice Requires="wps">
            <w:drawing>
              <wp:anchor distT="0" distB="0" distL="114300" distR="114300" simplePos="0" relativeHeight="251754496" behindDoc="0" locked="0" layoutInCell="1" allowOverlap="1" wp14:anchorId="623132DE" wp14:editId="14795561">
                <wp:simplePos x="0" y="0"/>
                <wp:positionH relativeFrom="column">
                  <wp:posOffset>1171575</wp:posOffset>
                </wp:positionH>
                <wp:positionV relativeFrom="paragraph">
                  <wp:posOffset>1494790</wp:posOffset>
                </wp:positionV>
                <wp:extent cx="0" cy="371475"/>
                <wp:effectExtent l="76200" t="38100" r="57150" b="9525"/>
                <wp:wrapNone/>
                <wp:docPr id="1157" name="Straight Arrow Connector 1157"/>
                <wp:cNvGraphicFramePr/>
                <a:graphic xmlns:a="http://schemas.openxmlformats.org/drawingml/2006/main">
                  <a:graphicData uri="http://schemas.microsoft.com/office/word/2010/wordprocessingShape">
                    <wps:wsp>
                      <wps:cNvCnPr/>
                      <wps:spPr>
                        <a:xfrm flipV="1">
                          <a:off x="0" y="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B69BCC" id="Straight Arrow Connector 1157" o:spid="_x0000_s1026" type="#_x0000_t32" style="position:absolute;margin-left:92.25pt;margin-top:117.7pt;width:0;height:29.25pt;flip:y;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" strokecolor="#4579b8 [3044]">
                <v:stroke endarrow="block"/>
              </v:shape>
            </w:pict>
          </mc:Fallback>
        </mc:AlternateContent>
      </w:r>
      <w:r>
        <w:rPr>
          <w:noProof/>
        </w:rPr>
        <mc:AlternateContent>
          <mc:Choice Requires="wps">
            <w:drawing>
              <wp:anchor distT="0" distB="0" distL="114300" distR="114300" simplePos="0" relativeHeight="251753472" behindDoc="0" locked="0" layoutInCell="1" allowOverlap="1" wp14:anchorId="0DCD1ED7" wp14:editId="1124E537">
                <wp:simplePos x="0" y="0"/>
                <wp:positionH relativeFrom="column">
                  <wp:posOffset>733425</wp:posOffset>
                </wp:positionH>
                <wp:positionV relativeFrom="paragraph">
                  <wp:posOffset>761365</wp:posOffset>
                </wp:positionV>
                <wp:extent cx="38100" cy="952500"/>
                <wp:effectExtent l="76200" t="38100" r="57150" b="19050"/>
                <wp:wrapNone/>
                <wp:docPr id="1158" name="Straight Arrow Connector 1158"/>
                <wp:cNvGraphicFramePr/>
                <a:graphic xmlns:a="http://schemas.openxmlformats.org/drawingml/2006/main">
                  <a:graphicData uri="http://schemas.microsoft.com/office/word/2010/wordprocessingShape">
                    <wps:wsp>
                      <wps:cNvCnPr/>
                      <wps:spPr>
                        <a:xfrm flipH="1" flipV="1">
                          <a:off x="0" y="0"/>
                          <a:ext cx="38100" cy="952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F5C822" id="Straight Arrow Connector 1158" o:spid="_x0000_s1026" type="#_x0000_t32" style="position:absolute;margin-left:57.75pt;margin-top:59.95pt;width:3pt;height:75pt;flip:x y;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" strokecolor="#4579b8 [3044]">
                <v:stroke endarrow="block"/>
              </v:shape>
            </w:pict>
          </mc:Fallback>
        </mc:AlternateContent>
      </w:r>
      <w:r>
        <w:rPr>
          <w:noProof/>
        </w:rPr>
        <mc:AlternateContent>
          <mc:Choice Requires="wps">
            <w:drawing>
              <wp:anchor distT="0" distB="0" distL="114300" distR="114300" simplePos="0" relativeHeight="251752448" behindDoc="0" locked="0" layoutInCell="1" allowOverlap="1" wp14:anchorId="4F7A30EB" wp14:editId="1DB37B38">
                <wp:simplePos x="0" y="0"/>
                <wp:positionH relativeFrom="column">
                  <wp:posOffset>789940</wp:posOffset>
                </wp:positionH>
                <wp:positionV relativeFrom="paragraph">
                  <wp:posOffset>1675765</wp:posOffset>
                </wp:positionV>
                <wp:extent cx="2238375" cy="57150"/>
                <wp:effectExtent l="0" t="76200" r="9525" b="38100"/>
                <wp:wrapNone/>
                <wp:docPr id="1159" name="Straight Arrow Connector 1159"/>
                <wp:cNvGraphicFramePr/>
                <a:graphic xmlns:a="http://schemas.openxmlformats.org/drawingml/2006/main">
                  <a:graphicData uri="http://schemas.microsoft.com/office/word/2010/wordprocessingShape">
                    <wps:wsp>
                      <wps:cNvCnPr/>
                      <wps:spPr>
                        <a:xfrm flipV="1">
                          <a:off x="0" y="0"/>
                          <a:ext cx="22383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C73423" id="Straight Arrow Connector 1159" o:spid="_x0000_s1026" type="#_x0000_t32" style="position:absolute;margin-left:62.2pt;margin-top:131.95pt;width:176.25pt;height:4.5pt;flip:y;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747328" behindDoc="0" locked="0" layoutInCell="1" allowOverlap="1" wp14:anchorId="098AD0A4" wp14:editId="2D72C705">
                <wp:simplePos x="0" y="0"/>
                <wp:positionH relativeFrom="column">
                  <wp:posOffset>485775</wp:posOffset>
                </wp:positionH>
                <wp:positionV relativeFrom="paragraph">
                  <wp:posOffset>1437640</wp:posOffset>
                </wp:positionV>
                <wp:extent cx="619125" cy="533400"/>
                <wp:effectExtent l="0" t="0" r="28575" b="19050"/>
                <wp:wrapNone/>
                <wp:docPr id="1160" name="Rectangle 1160"/>
                <wp:cNvGraphicFramePr/>
                <a:graphic xmlns:a="http://schemas.openxmlformats.org/drawingml/2006/main">
                  <a:graphicData uri="http://schemas.microsoft.com/office/word/2010/wordprocessingShape">
                    <wps:wsp>
                      <wps:cNvSpPr/>
                      <wps:spPr>
                        <a:xfrm>
                          <a:off x="0" y="0"/>
                          <a:ext cx="619125" cy="533400"/>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388BB9" id="Rectangle 1160" o:spid="_x0000_s1026" style="position:absolute;margin-left:38.25pt;margin-top:113.2pt;width:48.75pt;height:42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" strokecolor="#243f60 [1604]" strokeweight="2pt">
                <v:fill r:id="rId80" o:title="" recolor="t" rotate="t" type="tile"/>
              </v:rect>
            </w:pict>
          </mc:Fallback>
        </mc:AlternateContent>
      </w:r>
      <w:r>
        <w:rPr>
          <w:noProof/>
        </w:rPr>
        <mc:AlternateContent>
          <mc:Choice Requires="wps">
            <w:drawing>
              <wp:anchor distT="0" distB="0" distL="114300" distR="114300" simplePos="0" relativeHeight="251748352" behindDoc="0" locked="0" layoutInCell="1" allowOverlap="1" wp14:anchorId="2749E16F" wp14:editId="585A3843">
                <wp:simplePos x="0" y="0"/>
                <wp:positionH relativeFrom="column">
                  <wp:posOffset>1958810</wp:posOffset>
                </wp:positionH>
                <wp:positionV relativeFrom="paragraph">
                  <wp:posOffset>686253</wp:posOffset>
                </wp:positionV>
                <wp:extent cx="530390" cy="476250"/>
                <wp:effectExtent l="114300" t="114300" r="79375" b="114300"/>
                <wp:wrapNone/>
                <wp:docPr id="1161" name="Rectangle 1161"/>
                <wp:cNvGraphicFramePr/>
                <a:graphic xmlns:a="http://schemas.openxmlformats.org/drawingml/2006/main">
                  <a:graphicData uri="http://schemas.microsoft.com/office/word/2010/wordprocessingShape">
                    <wps:wsp>
                      <wps:cNvSpPr/>
                      <wps:spPr>
                        <a:xfrm rot="19788482">
                          <a:off x="0" y="0"/>
                          <a:ext cx="530390" cy="476250"/>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0E1A48" id="Rectangle 1161" o:spid="_x0000_s1026" style="position:absolute;margin-left:154.25pt;margin-top:54.05pt;width:41.75pt;height:37.5pt;rotation:-1978661fd;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" strokecolor="#243f60 [1604]" strokeweight="2pt">
                <v:fill r:id="rId80" o:title="" recolor="t" rotate="t" type="tile"/>
              </v:rect>
            </w:pict>
          </mc:Fallback>
        </mc:AlternateContent>
      </w:r>
      <w:r>
        <w:rPr>
          <w:noProof/>
        </w:rPr>
        <mc:AlternateContent>
          <mc:Choice Requires="wps">
            <w:drawing>
              <wp:anchor distT="0" distB="0" distL="114300" distR="114300" simplePos="0" relativeHeight="251749376" behindDoc="0" locked="0" layoutInCell="1" allowOverlap="1" wp14:anchorId="182D537C" wp14:editId="1DE87A2A">
                <wp:simplePos x="0" y="0"/>
                <wp:positionH relativeFrom="column">
                  <wp:posOffset>761999</wp:posOffset>
                </wp:positionH>
                <wp:positionV relativeFrom="paragraph">
                  <wp:posOffset>189865</wp:posOffset>
                </wp:positionV>
                <wp:extent cx="2695575" cy="1543050"/>
                <wp:effectExtent l="0" t="38100" r="47625" b="19050"/>
                <wp:wrapNone/>
                <wp:docPr id="1162" name="Straight Arrow Connector 1162"/>
                <wp:cNvGraphicFramePr/>
                <a:graphic xmlns:a="http://schemas.openxmlformats.org/drawingml/2006/main">
                  <a:graphicData uri="http://schemas.microsoft.com/office/word/2010/wordprocessingShape">
                    <wps:wsp>
                      <wps:cNvCnPr/>
                      <wps:spPr>
                        <a:xfrm flipV="1">
                          <a:off x="0" y="0"/>
                          <a:ext cx="2695575" cy="1543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DA98FE" id="Straight Arrow Connector 1162" o:spid="_x0000_s1026" type="#_x0000_t32" style="position:absolute;margin-left:60pt;margin-top:14.95pt;width:212.25pt;height:121.5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" strokecolor="#4579b8 [3044]">
                <v:stroke endarrow="block"/>
              </v:shape>
            </w:pict>
          </mc:Fallback>
        </mc:AlternateContent>
      </w:r>
      <w:r>
        <w:t>(a)</w:t>
      </w:r>
    </w:p>
    <w:p w14:paraId="71F49FCC" w14:textId="77777777" w:rsidR="00517049" w:rsidRDefault="00517049" w:rsidP="00517049"/>
    <w:p w14:paraId="50A3535D" w14:textId="77777777" w:rsidR="00517049" w:rsidRDefault="00517049" w:rsidP="00517049"/>
    <w:p w14:paraId="24C1F32C" w14:textId="77777777" w:rsidR="00517049" w:rsidRDefault="00517049" w:rsidP="00517049"/>
    <w:p w14:paraId="3F9AB766" w14:textId="77777777" w:rsidR="00517049" w:rsidRDefault="00517049" w:rsidP="00517049"/>
    <w:p w14:paraId="2D7AAAC8" w14:textId="77777777" w:rsidR="00517049" w:rsidRDefault="00517049" w:rsidP="00517049"/>
    <w:p w14:paraId="35D3531D" w14:textId="77777777" w:rsidR="008F1FDB" w:rsidRDefault="008F1FDB" w:rsidP="00AB4DFC">
      <w:pPr>
        <w:pStyle w:val="Caption"/>
        <w:rPr>
          <w:lang w:val="el-GR"/>
        </w:rPr>
      </w:pPr>
    </w:p>
    <w:p w14:paraId="00F09B5E" w14:textId="77777777" w:rsidR="00517049" w:rsidRDefault="00517049" w:rsidP="00AB4DFC">
      <w:pPr>
        <w:pStyle w:val="Caption"/>
        <w:rPr>
          <w:lang w:val="el-GR"/>
        </w:rPr>
      </w:pPr>
    </w:p>
    <w:p w14:paraId="738FB277" w14:textId="77777777" w:rsidR="00517049" w:rsidRDefault="00517049" w:rsidP="00AB4DFC">
      <w:pPr>
        <w:pStyle w:val="Caption"/>
        <w:rPr>
          <w:lang w:val="el-GR"/>
        </w:rPr>
      </w:pPr>
    </w:p>
    <w:p w14:paraId="288EEE29" w14:textId="77777777" w:rsidR="00517049" w:rsidRDefault="00517049" w:rsidP="00AB4DFC">
      <w:pPr>
        <w:pStyle w:val="Caption"/>
        <w:rPr>
          <w:lang w:val="el-GR"/>
        </w:rPr>
      </w:pPr>
    </w:p>
    <w:p w14:paraId="2D9BFC8E" w14:textId="18C09651" w:rsidR="00517049" w:rsidRDefault="00517049" w:rsidP="00AB4DFC">
      <w:pPr>
        <w:pStyle w:val="Caption"/>
        <w:rPr>
          <w:lang w:val="el-GR"/>
        </w:rPr>
      </w:pPr>
      <w:r>
        <w:rPr>
          <w:noProof/>
        </w:rPr>
        <mc:AlternateContent>
          <mc:Choice Requires="wpc">
            <w:drawing>
              <wp:inline distT="0" distB="0" distL="0" distR="0" wp14:anchorId="2F53544E" wp14:editId="318916A5">
                <wp:extent cx="5274310" cy="3619500"/>
                <wp:effectExtent l="0" t="0" r="21590" b="0"/>
                <wp:docPr id="1216" name="Canvas 12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90" name="Text Box 1190"/>
                        <wps:cNvSpPr txBox="1"/>
                        <wps:spPr>
                          <a:xfrm>
                            <a:off x="3352800" y="1847850"/>
                            <a:ext cx="271145" cy="352425"/>
                          </a:xfrm>
                          <a:prstGeom prst="rect">
                            <a:avLst/>
                          </a:prstGeom>
                          <a:solidFill>
                            <a:schemeClr val="lt1"/>
                          </a:solidFill>
                          <a:ln w="6350">
                            <a:noFill/>
                          </a:ln>
                        </wps:spPr>
                        <wps:txbx>
                          <w:txbxContent>
                            <w:p w14:paraId="317F4F66" w14:textId="77777777" w:rsidR="007B05DF" w:rsidRPr="005F31C5" w:rsidRDefault="007B05DF" w:rsidP="00517049">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1" name="Text Box 1191"/>
                        <wps:cNvSpPr txBox="1"/>
                        <wps:spPr>
                          <a:xfrm>
                            <a:off x="2085975" y="1771650"/>
                            <a:ext cx="264160" cy="390514"/>
                          </a:xfrm>
                          <a:prstGeom prst="rect">
                            <a:avLst/>
                          </a:prstGeom>
                          <a:solidFill>
                            <a:schemeClr val="lt1"/>
                          </a:solidFill>
                          <a:ln w="6350">
                            <a:noFill/>
                          </a:ln>
                        </wps:spPr>
                        <wps:txbx>
                          <w:txbxContent>
                            <w:p w14:paraId="7C15BE83" w14:textId="77777777" w:rsidR="007B05DF" w:rsidRPr="005F31C5" w:rsidRDefault="007B05DF" w:rsidP="00517049">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2" name="Text Box 1192"/>
                        <wps:cNvSpPr txBox="1"/>
                        <wps:spPr>
                          <a:xfrm>
                            <a:off x="1630975" y="1838325"/>
                            <a:ext cx="281940" cy="285750"/>
                          </a:xfrm>
                          <a:prstGeom prst="rect">
                            <a:avLst/>
                          </a:prstGeom>
                          <a:solidFill>
                            <a:schemeClr val="lt1"/>
                          </a:solidFill>
                          <a:ln w="6350">
                            <a:noFill/>
                          </a:ln>
                        </wps:spPr>
                        <wps:txbx>
                          <w:txbxContent>
                            <w:p w14:paraId="693AAC36" w14:textId="77777777" w:rsidR="007B05DF" w:rsidRDefault="007B05DF" w:rsidP="00517049">
                              <w: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3" name="Text Box 1193"/>
                        <wps:cNvSpPr txBox="1"/>
                        <wps:spPr>
                          <a:xfrm>
                            <a:off x="1285875" y="762000"/>
                            <a:ext cx="257810" cy="361950"/>
                          </a:xfrm>
                          <a:prstGeom prst="rect">
                            <a:avLst/>
                          </a:prstGeom>
                          <a:solidFill>
                            <a:schemeClr val="lt1"/>
                          </a:solidFill>
                          <a:ln w="6350">
                            <a:noFill/>
                          </a:ln>
                        </wps:spPr>
                        <wps:txbx>
                          <w:txbxContent>
                            <w:p w14:paraId="0AED80F1" w14:textId="77777777" w:rsidR="007B05DF" w:rsidRDefault="007B05DF" w:rsidP="00517049">
                              <w:r>
                                <w:t>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4" name="Text Box 1194"/>
                        <wps:cNvSpPr txBox="1"/>
                        <wps:spPr>
                          <a:xfrm>
                            <a:off x="3476625" y="1057275"/>
                            <a:ext cx="897255" cy="504825"/>
                          </a:xfrm>
                          <a:prstGeom prst="rect">
                            <a:avLst/>
                          </a:prstGeom>
                          <a:solidFill>
                            <a:schemeClr val="lt1"/>
                          </a:solidFill>
                          <a:ln w="6350">
                            <a:noFill/>
                          </a:ln>
                        </wps:spPr>
                        <wps:txbx>
                          <w:txbxContent>
                            <w:p w14:paraId="5478518D" w14:textId="77777777" w:rsidR="007B05DF" w:rsidRPr="004A5A52" w:rsidRDefault="007B05DF" w:rsidP="00517049">
                              <w:proofErr w:type="spellStart"/>
                              <w:r>
                                <w:t>τ</w:t>
                              </w:r>
                              <w:r w:rsidRPr="004A5A52">
                                <w:rPr>
                                  <w:vertAlign w:val="subscript"/>
                                </w:rPr>
                                <w:t>max</w:t>
                              </w:r>
                              <w:proofErr w:type="spellEnd"/>
                              <w:r>
                                <w:t>=50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5" name="Text Box 1195"/>
                        <wps:cNvSpPr txBox="1"/>
                        <wps:spPr>
                          <a:xfrm>
                            <a:off x="2559050" y="1838325"/>
                            <a:ext cx="777240" cy="304800"/>
                          </a:xfrm>
                          <a:prstGeom prst="rect">
                            <a:avLst/>
                          </a:prstGeom>
                          <a:solidFill>
                            <a:schemeClr val="lt1"/>
                          </a:solidFill>
                          <a:ln w="6350">
                            <a:noFill/>
                          </a:ln>
                        </wps:spPr>
                        <wps:txbx>
                          <w:txbxContent>
                            <w:p w14:paraId="26DD6A50" w14:textId="77777777" w:rsidR="007B05DF" w:rsidRPr="00B81A5C" w:rsidRDefault="007B05DF" w:rsidP="00517049">
                              <w:r>
                                <w:t>2θ</w:t>
                              </w:r>
                              <w:r w:rsidRPr="00B81A5C">
                                <w:rPr>
                                  <w:vertAlign w:val="subscript"/>
                                </w:rPr>
                                <w:t>p</w:t>
                              </w:r>
                              <w:r>
                                <w:t xml:space="preserve">=53.1 </w:t>
                              </w:r>
                              <w:r w:rsidRPr="00B81A5C">
                                <w:rPr>
                                  <w:vertAlign w:val="superscript"/>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96" name="Straight Arrow Connector 1196"/>
                        <wps:cNvCnPr/>
                        <wps:spPr>
                          <a:xfrm>
                            <a:off x="1724025" y="504825"/>
                            <a:ext cx="5619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97" name="Oval 1197"/>
                        <wps:cNvSpPr/>
                        <wps:spPr>
                          <a:xfrm>
                            <a:off x="1419225" y="790575"/>
                            <a:ext cx="2047875" cy="204787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 name="Oval 1198"/>
                        <wps:cNvSpPr/>
                        <wps:spPr>
                          <a:xfrm>
                            <a:off x="1200150" y="685800"/>
                            <a:ext cx="2171700" cy="2171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9" name="Straight Connector 1199"/>
                        <wps:cNvCnPr/>
                        <wps:spPr>
                          <a:xfrm>
                            <a:off x="19050" y="1752600"/>
                            <a:ext cx="525526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0" name="Straight Connector 1200"/>
                        <wps:cNvCnPr/>
                        <wps:spPr>
                          <a:xfrm>
                            <a:off x="1714500" y="200025"/>
                            <a:ext cx="0" cy="3067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1" name="Straight Connector 1201"/>
                        <wps:cNvCnPr/>
                        <wps:spPr>
                          <a:xfrm>
                            <a:off x="2286000" y="457200"/>
                            <a:ext cx="0" cy="2400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2" name="Straight Connector 1202"/>
                        <wps:cNvCnPr/>
                        <wps:spPr>
                          <a:xfrm>
                            <a:off x="1518188" y="1003838"/>
                            <a:ext cx="1558387" cy="156791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3" name="Straight Connector 1203"/>
                        <wps:cNvCnPr/>
                        <wps:spPr>
                          <a:xfrm flipH="1" flipV="1">
                            <a:off x="3048000" y="1771650"/>
                            <a:ext cx="5812" cy="76781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4" name="Straight Connector 1204"/>
                        <wps:cNvCnPr/>
                        <wps:spPr>
                          <a:xfrm>
                            <a:off x="1200150" y="1762125"/>
                            <a:ext cx="0" cy="15049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5" name="Straight Connector 1205"/>
                        <wps:cNvCnPr/>
                        <wps:spPr>
                          <a:xfrm>
                            <a:off x="3390900" y="1771650"/>
                            <a:ext cx="0" cy="14763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6" name="Straight Arrow Connector 1206"/>
                        <wps:cNvCnPr/>
                        <wps:spPr>
                          <a:xfrm flipV="1">
                            <a:off x="1704975" y="3152774"/>
                            <a:ext cx="1685925" cy="1905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07" name="Text Box 1207"/>
                        <wps:cNvSpPr txBox="1"/>
                        <wps:spPr>
                          <a:xfrm>
                            <a:off x="1866900" y="2952748"/>
                            <a:ext cx="916940" cy="419102"/>
                          </a:xfrm>
                          <a:prstGeom prst="rect">
                            <a:avLst/>
                          </a:prstGeom>
                          <a:solidFill>
                            <a:schemeClr val="lt1"/>
                          </a:solidFill>
                          <a:ln w="6350">
                            <a:noFill/>
                          </a:ln>
                        </wps:spPr>
                        <wps:txbx>
                          <w:txbxContent>
                            <w:p w14:paraId="17443B9B" w14:textId="77777777" w:rsidR="007B05DF" w:rsidRPr="00E92A4B" w:rsidRDefault="007B05DF" w:rsidP="00517049">
                              <w:proofErr w:type="spellStart"/>
                              <w:r>
                                <w:t>σ</w:t>
                              </w:r>
                              <w:r w:rsidRPr="00E92A4B">
                                <w:rPr>
                                  <w:vertAlign w:val="subscript"/>
                                </w:rPr>
                                <w:t>max</w:t>
                              </w:r>
                              <w:proofErr w:type="spellEnd"/>
                              <w:r>
                                <w:t>=70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08" name="Text Box 57"/>
                        <wps:cNvSpPr txBox="1"/>
                        <wps:spPr>
                          <a:xfrm>
                            <a:off x="684825" y="2799344"/>
                            <a:ext cx="946150" cy="419100"/>
                          </a:xfrm>
                          <a:prstGeom prst="rect">
                            <a:avLst/>
                          </a:prstGeom>
                          <a:solidFill>
                            <a:schemeClr val="lt1"/>
                          </a:solidFill>
                          <a:ln w="6350">
                            <a:noFill/>
                          </a:ln>
                        </wps:spPr>
                        <wps:txbx>
                          <w:txbxContent>
                            <w:p w14:paraId="2FAF7A28" w14:textId="77777777" w:rsidR="007B05DF" w:rsidRDefault="007B05DF" w:rsidP="00517049">
                              <w:pPr>
                                <w:spacing w:line="256" w:lineRule="auto"/>
                                <w:rPr>
                                  <w:sz w:val="24"/>
                                  <w:szCs w:val="24"/>
                                </w:rPr>
                              </w:pPr>
                              <w:proofErr w:type="spellStart"/>
                              <w:r>
                                <w:rPr>
                                  <w:position w:val="-6"/>
                                </w:rPr>
                                <w:t>σ</w:t>
                              </w:r>
                              <w:r w:rsidRPr="00E92A4B">
                                <w:rPr>
                                  <w:position w:val="-6"/>
                                  <w:vertAlign w:val="subscript"/>
                                </w:rPr>
                                <w:t>min</w:t>
                              </w:r>
                              <w:proofErr w:type="spellEnd"/>
                              <w:r>
                                <w:t>=-30 MPa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09" name="Straight Arrow Connector 1209"/>
                        <wps:cNvCnPr/>
                        <wps:spPr>
                          <a:xfrm>
                            <a:off x="1200150" y="2762250"/>
                            <a:ext cx="5143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10" name="Text Box 1210"/>
                        <wps:cNvSpPr txBox="1"/>
                        <wps:spPr>
                          <a:xfrm>
                            <a:off x="2343150" y="1381125"/>
                            <a:ext cx="377825" cy="276225"/>
                          </a:xfrm>
                          <a:prstGeom prst="rect">
                            <a:avLst/>
                          </a:prstGeom>
                          <a:solidFill>
                            <a:schemeClr val="lt1"/>
                          </a:solidFill>
                          <a:ln w="6350">
                            <a:noFill/>
                          </a:ln>
                        </wps:spPr>
                        <wps:txbx>
                          <w:txbxContent>
                            <w:p w14:paraId="79EE29FE" w14:textId="77777777" w:rsidR="007B05DF" w:rsidRPr="00B81A5C" w:rsidRDefault="007B05DF" w:rsidP="00517049">
                              <w:r>
                                <w:t>90</w:t>
                              </w:r>
                              <w:r w:rsidRPr="00B81A5C">
                                <w:rPr>
                                  <w:vertAlign w:val="superscript"/>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11" name="Text Box 1211"/>
                        <wps:cNvSpPr txBox="1"/>
                        <wps:spPr>
                          <a:xfrm>
                            <a:off x="2162175" y="2257415"/>
                            <a:ext cx="766445" cy="243840"/>
                          </a:xfrm>
                          <a:prstGeom prst="rect">
                            <a:avLst/>
                          </a:prstGeom>
                          <a:solidFill>
                            <a:schemeClr val="lt1"/>
                          </a:solidFill>
                          <a:ln w="6350">
                            <a:noFill/>
                          </a:ln>
                        </wps:spPr>
                        <wps:txbx>
                          <w:txbxContent>
                            <w:p w14:paraId="40CDF0D5" w14:textId="77777777" w:rsidR="007B05DF" w:rsidRPr="00B81A5C" w:rsidRDefault="007B05DF" w:rsidP="00517049">
                              <w:r>
                                <w:t>R=50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12" name="Arc 1212"/>
                        <wps:cNvSpPr/>
                        <wps:spPr>
                          <a:xfrm>
                            <a:off x="2495550" y="1762125"/>
                            <a:ext cx="45719" cy="4667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 name="Straight Connector 1213"/>
                        <wps:cNvCnPr/>
                        <wps:spPr>
                          <a:xfrm>
                            <a:off x="2286000" y="66675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14" name="Straight Arrow Connector 1214"/>
                        <wps:cNvCnPr/>
                        <wps:spPr>
                          <a:xfrm>
                            <a:off x="3705225" y="695325"/>
                            <a:ext cx="28575" cy="1066800"/>
                          </a:xfrm>
                          <a:prstGeom prst="straightConnector1">
                            <a:avLst/>
                          </a:pr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215" name="Text Box 1215"/>
                        <wps:cNvSpPr txBox="1"/>
                        <wps:spPr>
                          <a:xfrm>
                            <a:off x="3019425" y="2552700"/>
                            <a:ext cx="262255" cy="390524"/>
                          </a:xfrm>
                          <a:prstGeom prst="rect">
                            <a:avLst/>
                          </a:prstGeom>
                          <a:solidFill>
                            <a:schemeClr val="lt1"/>
                          </a:solidFill>
                          <a:ln w="6350">
                            <a:noFill/>
                          </a:ln>
                        </wps:spPr>
                        <wps:txbx>
                          <w:txbxContent>
                            <w:p w14:paraId="379CE316" w14:textId="77777777" w:rsidR="007B05DF" w:rsidRDefault="007B05DF" w:rsidP="00517049">
                              <w:r>
                                <w:t>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17" name="Text Box 60"/>
                        <wps:cNvSpPr txBox="1"/>
                        <wps:spPr>
                          <a:xfrm>
                            <a:off x="1827825" y="46650"/>
                            <a:ext cx="800100" cy="381000"/>
                          </a:xfrm>
                          <a:prstGeom prst="rect">
                            <a:avLst/>
                          </a:prstGeom>
                          <a:solidFill>
                            <a:schemeClr val="lt1"/>
                          </a:solidFill>
                          <a:ln w="6350">
                            <a:noFill/>
                          </a:ln>
                        </wps:spPr>
                        <wps:txbx>
                          <w:txbxContent>
                            <w:p w14:paraId="23E778D4" w14:textId="77777777" w:rsidR="007B05DF" w:rsidRDefault="007B05DF" w:rsidP="00517049">
                              <w:pPr>
                                <w:spacing w:after="160" w:line="256" w:lineRule="auto"/>
                                <w:rPr>
                                  <w:sz w:val="24"/>
                                  <w:szCs w:val="24"/>
                                </w:rPr>
                              </w:pPr>
                              <w:r>
                                <w:t xml:space="preserve">σ’=20 </w:t>
                              </w:r>
                              <w:proofErr w:type="spellStart"/>
                              <w:r>
                                <w:t>ΜPa</w:t>
                              </w:r>
                              <w:proofErr w:type="spellEnd"/>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F53544E" id="Canvas 1216" o:spid="_x0000_s1094" editas="canvas" style="width:415.3pt;height:285pt;mso-position-horizontal-relative:char;mso-position-vertical-relative:line" coordsize="52743,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">
                <v:shape id="_x0000_s1095" type="#_x0000_t75" style="position:absolute;width:52743;height:36195;visibility:visible;mso-wrap-style:square" filled="t">
                  <v:fill o:detectmouseclick="t"/>
                  <v:path o:connecttype="none"/>
                </v:shape>
                <v:shape id="Text Box 1190" o:spid="_x0000_s1096" type="#_x0000_t202" style="position:absolute;left:33528;top:18478;width:2711;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" fillcolor="white [3201]" stroked="f" strokeweight=".5pt">
                  <v:textbox>
                    <w:txbxContent>
                      <w:p w14:paraId="317F4F66" w14:textId="77777777" w:rsidR="007B05DF" w:rsidRPr="005F31C5" w:rsidRDefault="007B05DF" w:rsidP="00517049">
                        <w:r>
                          <w:t>A</w:t>
                        </w:r>
                      </w:p>
                    </w:txbxContent>
                  </v:textbox>
                </v:shape>
                <v:shape id="Text Box 1191" o:spid="_x0000_s1097" type="#_x0000_t202" style="position:absolute;left:20859;top:17716;width:2642;height:3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" fillcolor="white [3201]" stroked="f" strokeweight=".5pt">
                  <v:textbox>
                    <w:txbxContent>
                      <w:p w14:paraId="7C15BE83" w14:textId="77777777" w:rsidR="007B05DF" w:rsidRPr="005F31C5" w:rsidRDefault="007B05DF" w:rsidP="00517049">
                        <w:r>
                          <w:t>C</w:t>
                        </w:r>
                      </w:p>
                    </w:txbxContent>
                  </v:textbox>
                </v:shape>
                <v:shape id="Text Box 1192" o:spid="_x0000_s1098" type="#_x0000_t202" style="position:absolute;left:16309;top:18383;width:282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" fillcolor="white [3201]" stroked="f" strokeweight=".5pt">
                  <v:textbox>
                    <w:txbxContent>
                      <w:p w14:paraId="693AAC36" w14:textId="77777777" w:rsidR="007B05DF" w:rsidRDefault="007B05DF" w:rsidP="00517049">
                        <w:r>
                          <w:t>Ο</w:t>
                        </w:r>
                      </w:p>
                    </w:txbxContent>
                  </v:textbox>
                </v:shape>
                <v:shape id="Text Box 1193" o:spid="_x0000_s1099" type="#_x0000_t202" style="position:absolute;left:12858;top:7620;width:2578;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" fillcolor="white [3201]" stroked="f" strokeweight=".5pt">
                  <v:textbox>
                    <w:txbxContent>
                      <w:p w14:paraId="0AED80F1" w14:textId="77777777" w:rsidR="007B05DF" w:rsidRDefault="007B05DF" w:rsidP="00517049">
                        <w:r>
                          <w:t>Υ</w:t>
                        </w:r>
                      </w:p>
                    </w:txbxContent>
                  </v:textbox>
                </v:shape>
                <v:shape id="Text Box 1194" o:spid="_x0000_s1100" type="#_x0000_t202" style="position:absolute;left:34766;top:10572;width:8972;height:50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" fillcolor="white [3201]" stroked="f" strokeweight=".5pt">
                  <v:textbox>
                    <w:txbxContent>
                      <w:p w14:paraId="5478518D" w14:textId="77777777" w:rsidR="007B05DF" w:rsidRPr="004A5A52" w:rsidRDefault="007B05DF" w:rsidP="00517049">
                        <w:proofErr w:type="spellStart"/>
                        <w:r>
                          <w:t>τ</w:t>
                        </w:r>
                        <w:r w:rsidRPr="004A5A52">
                          <w:rPr>
                            <w:vertAlign w:val="subscript"/>
                          </w:rPr>
                          <w:t>max</w:t>
                        </w:r>
                        <w:proofErr w:type="spellEnd"/>
                        <w:r>
                          <w:t>=50 MPa</w:t>
                        </w:r>
                      </w:p>
                    </w:txbxContent>
                  </v:textbox>
                </v:shape>
                <v:shape id="Text Box 1195" o:spid="_x0000_s1101" type="#_x0000_t202" style="position:absolute;left:25590;top:18383;width:777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" fillcolor="white [3201]" stroked="f" strokeweight=".5pt">
                  <v:textbox>
                    <w:txbxContent>
                      <w:p w14:paraId="26DD6A50" w14:textId="77777777" w:rsidR="007B05DF" w:rsidRPr="00B81A5C" w:rsidRDefault="007B05DF" w:rsidP="00517049">
                        <w:r>
                          <w:t>2θ</w:t>
                        </w:r>
                        <w:r w:rsidRPr="00B81A5C">
                          <w:rPr>
                            <w:vertAlign w:val="subscript"/>
                          </w:rPr>
                          <w:t>p</w:t>
                        </w:r>
                        <w:r>
                          <w:t xml:space="preserve">=53.1 </w:t>
                        </w:r>
                        <w:r w:rsidRPr="00B81A5C">
                          <w:rPr>
                            <w:vertAlign w:val="superscript"/>
                          </w:rPr>
                          <w:t>o</w:t>
                        </w:r>
                      </w:p>
                    </w:txbxContent>
                  </v:textbox>
                </v:shape>
                <v:shape id="Straight Arrow Connector 1196" o:spid="_x0000_s1102" type="#_x0000_t32" style="position:absolute;left:17240;top:5048;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" strokecolor="#4579b8 [3044]">
                  <v:stroke startarrow="block" endarrow="block"/>
                </v:shape>
                <v:oval id="Oval 1197" o:spid="_x0000_s1103" style="position:absolute;left:14192;top:7905;width:20479;height:20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" filled="f" stroked="f" strokeweight="2pt"/>
                <v:oval id="Oval 1198" o:spid="_x0000_s1104" style="position:absolute;left:12001;top:6858;width:21717;height:21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" filled="f" strokecolor="#243f60 [1604]" strokeweight="2pt"/>
                <v:line id="Straight Connector 1199" o:spid="_x0000_s1105" style="position:absolute;visibility:visible;mso-wrap-style:square" from="190,17526" to="52743,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" strokecolor="#4579b8 [3044]"/>
                <v:line id="Straight Connector 1200" o:spid="_x0000_s1106" style="position:absolute;visibility:visible;mso-wrap-style:square" from="17145,2000" to="17145,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" strokecolor="#4579b8 [3044]"/>
                <v:line id="Straight Connector 1201" o:spid="_x0000_s1107" style="position:absolute;visibility:visible;mso-wrap-style:square" from="22860,4572" to="22860,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" strokecolor="#4579b8 [3044]"/>
                <v:line id="Straight Connector 1202" o:spid="_x0000_s1108" style="position:absolute;visibility:visible;mso-wrap-style:square" from="15181,10038" to="30765,2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" strokecolor="#4579b8 [3044]"/>
                <v:line id="Straight Connector 1203" o:spid="_x0000_s1109" style="position:absolute;flip:x y;visibility:visible;mso-wrap-style:square" from="30480,17716" to="30538,2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" strokecolor="#4579b8 [3044]"/>
                <v:line id="Straight Connector 1204" o:spid="_x0000_s1110" style="position:absolute;visibility:visible;mso-wrap-style:square" from="12001,17621" to="120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" strokecolor="#4579b8 [3044]"/>
                <v:line id="Straight Connector 1205" o:spid="_x0000_s1111" style="position:absolute;visibility:visible;mso-wrap-style:square" from="33909,17716" to="33909,3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" strokecolor="#4579b8 [3044]"/>
                <v:shape id="Straight Arrow Connector 1206" o:spid="_x0000_s1112" type="#_x0000_t32" style="position:absolute;left:17049;top:31527;width:16860;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" strokecolor="#4579b8 [3044]">
                  <v:stroke startarrow="block" endarrow="block"/>
                </v:shape>
                <v:shape id="Text Box 1207" o:spid="_x0000_s1113" type="#_x0000_t202" style="position:absolute;left:18669;top:29527;width:9169;height:4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" fillcolor="white [3201]" stroked="f" strokeweight=".5pt">
                  <v:textbox>
                    <w:txbxContent>
                      <w:p w14:paraId="17443B9B" w14:textId="77777777" w:rsidR="007B05DF" w:rsidRPr="00E92A4B" w:rsidRDefault="007B05DF" w:rsidP="00517049">
                        <w:proofErr w:type="spellStart"/>
                        <w:r>
                          <w:t>σ</w:t>
                        </w:r>
                        <w:r w:rsidRPr="00E92A4B">
                          <w:rPr>
                            <w:vertAlign w:val="subscript"/>
                          </w:rPr>
                          <w:t>max</w:t>
                        </w:r>
                        <w:proofErr w:type="spellEnd"/>
                        <w:r>
                          <w:t>=70 MPa</w:t>
                        </w:r>
                      </w:p>
                    </w:txbxContent>
                  </v:textbox>
                </v:shape>
                <v:shape id="Text Box 57" o:spid="_x0000_s1114" type="#_x0000_t202" style="position:absolute;left:6848;top:27993;width:9461;height:4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" fillcolor="white [3201]" stroked="f" strokeweight=".5pt">
                  <v:textbox>
                    <w:txbxContent>
                      <w:p w14:paraId="2FAF7A28" w14:textId="77777777" w:rsidR="007B05DF" w:rsidRDefault="007B05DF" w:rsidP="00517049">
                        <w:pPr>
                          <w:spacing w:line="256" w:lineRule="auto"/>
                          <w:rPr>
                            <w:sz w:val="24"/>
                            <w:szCs w:val="24"/>
                          </w:rPr>
                        </w:pPr>
                        <w:proofErr w:type="spellStart"/>
                        <w:r>
                          <w:rPr>
                            <w:position w:val="-6"/>
                          </w:rPr>
                          <w:t>σ</w:t>
                        </w:r>
                        <w:r w:rsidRPr="00E92A4B">
                          <w:rPr>
                            <w:position w:val="-6"/>
                            <w:vertAlign w:val="subscript"/>
                          </w:rPr>
                          <w:t>min</w:t>
                        </w:r>
                        <w:proofErr w:type="spellEnd"/>
                        <w:r>
                          <w:t>=-30 MPa</w:t>
                        </w:r>
                      </w:p>
                    </w:txbxContent>
                  </v:textbox>
                </v:shape>
                <v:shape id="Straight Arrow Connector 1209" o:spid="_x0000_s1115" type="#_x0000_t32" style="position:absolute;left:12001;top:27622;width:5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" strokecolor="#4579b8 [3044]">
                  <v:stroke startarrow="block" endarrow="block"/>
                </v:shape>
                <v:shape id="Text Box 1210" o:spid="_x0000_s1116" type="#_x0000_t202" style="position:absolute;left:23431;top:13811;width:3778;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" fillcolor="white [3201]" stroked="f" strokeweight=".5pt">
                  <v:textbox>
                    <w:txbxContent>
                      <w:p w14:paraId="79EE29FE" w14:textId="77777777" w:rsidR="007B05DF" w:rsidRPr="00B81A5C" w:rsidRDefault="007B05DF" w:rsidP="00517049">
                        <w:r>
                          <w:t>90</w:t>
                        </w:r>
                        <w:r w:rsidRPr="00B81A5C">
                          <w:rPr>
                            <w:vertAlign w:val="superscript"/>
                          </w:rPr>
                          <w:t>o</w:t>
                        </w:r>
                      </w:p>
                    </w:txbxContent>
                  </v:textbox>
                </v:shape>
                <v:shape id="Text Box 1211" o:spid="_x0000_s1117" type="#_x0000_t202" style="position:absolute;left:21621;top:22574;width:7665;height:24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" fillcolor="white [3201]" stroked="f" strokeweight=".5pt">
                  <v:textbox>
                    <w:txbxContent>
                      <w:p w14:paraId="40CDF0D5" w14:textId="77777777" w:rsidR="007B05DF" w:rsidRPr="00B81A5C" w:rsidRDefault="007B05DF" w:rsidP="00517049">
                        <w:r>
                          <w:t>R=50 MPa</w:t>
                        </w:r>
                      </w:p>
                    </w:txbxContent>
                  </v:textbox>
                </v:shape>
                <v:shape id="Arc 1212" o:spid="_x0000_s1118" style="position:absolute;left:24955;top:17621;width:457;height:4667;visibility:visible;mso-wrap-style:square;v-text-anchor:middle" coordsize="45719,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" path="m22859,nsc35484,,45719,104480,45719,233363r-22859,c22860,155575,22859,77788,22859,xem22859,nfc35484,,45719,104480,45719,233363e" filled="f" strokecolor="#4579b8 [3044]">
                  <v:path arrowok="t" o:connecttype="custom" o:connectlocs="22859,0;45719,233363" o:connectangles="0,0"/>
                </v:shape>
                <v:line id="Straight Connector 1213" o:spid="_x0000_s1119" style="position:absolute;visibility:visible;mso-wrap-style:square" from="22860,6667" to="40957,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" strokecolor="#4579b8 [3044]"/>
                <v:shape id="Straight Arrow Connector 1214" o:spid="_x0000_s1120" type="#_x0000_t32" style="position:absolute;left:37052;top:6953;width:286;height:10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" strokecolor="black [3200]">
                  <v:stroke startarrow="open" endarrow="open"/>
                </v:shape>
                <v:shape id="Text Box 1215" o:spid="_x0000_s1121" type="#_x0000_t202" style="position:absolute;left:30194;top:25527;width:2622;height:3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" fillcolor="white [3201]" stroked="f" strokeweight=".5pt">
                  <v:textbox>
                    <w:txbxContent>
                      <w:p w14:paraId="379CE316" w14:textId="77777777" w:rsidR="007B05DF" w:rsidRDefault="007B05DF" w:rsidP="00517049">
                        <w:r>
                          <w:t>Χ</w:t>
                        </w:r>
                      </w:p>
                    </w:txbxContent>
                  </v:textbox>
                </v:shape>
                <v:shape id="Text Box 60" o:spid="_x0000_s1122" type="#_x0000_t202" style="position:absolute;left:18278;top:466;width:800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" fillcolor="white [3201]" stroked="f" strokeweight=".5pt">
                  <v:textbox>
                    <w:txbxContent>
                      <w:p w14:paraId="23E778D4" w14:textId="77777777" w:rsidR="007B05DF" w:rsidRDefault="007B05DF" w:rsidP="00517049">
                        <w:pPr>
                          <w:spacing w:after="160" w:line="256" w:lineRule="auto"/>
                          <w:rPr>
                            <w:sz w:val="24"/>
                            <w:szCs w:val="24"/>
                          </w:rPr>
                        </w:pPr>
                        <w:r>
                          <w:t xml:space="preserve">σ’=20 </w:t>
                        </w:r>
                        <w:proofErr w:type="spellStart"/>
                        <w:r>
                          <w:t>ΜPa</w:t>
                        </w:r>
                        <w:proofErr w:type="spellEnd"/>
                      </w:p>
                    </w:txbxContent>
                  </v:textbox>
                </v:shape>
                <w10:anchorlock/>
              </v:group>
            </w:pict>
          </mc:Fallback>
        </mc:AlternateContent>
      </w:r>
    </w:p>
    <w:p w14:paraId="01EB776C" w14:textId="3AC55D91" w:rsidR="00517049" w:rsidRPr="00365748" w:rsidRDefault="00517049" w:rsidP="00AB4DFC">
      <w:pPr>
        <w:pStyle w:val="Caption"/>
        <w:rPr>
          <w:lang w:val="el-GR"/>
        </w:rPr>
      </w:pPr>
      <w:r w:rsidRPr="00365748">
        <w:rPr>
          <w:lang w:val="el-GR"/>
        </w:rPr>
        <w:t>(</w:t>
      </w:r>
      <w:r>
        <w:t>b</w:t>
      </w:r>
      <w:r w:rsidRPr="00365748">
        <w:rPr>
          <w:lang w:val="el-GR"/>
        </w:rPr>
        <w:t>)</w:t>
      </w:r>
    </w:p>
    <w:p w14:paraId="0B7767F9" w14:textId="77777777" w:rsidR="00517049" w:rsidRDefault="00517049" w:rsidP="00AB4DFC">
      <w:pPr>
        <w:pStyle w:val="Caption"/>
        <w:rPr>
          <w:lang w:val="el-GR"/>
        </w:rPr>
      </w:pPr>
    </w:p>
    <w:p w14:paraId="38D65D39" w14:textId="6CE30F91" w:rsidR="00DE5A6F" w:rsidRPr="00D20BA2" w:rsidRDefault="00415352" w:rsidP="00415352">
      <w:pPr>
        <w:pStyle w:val="Caption"/>
        <w:rPr>
          <w:color w:val="FF0000"/>
          <w:lang w:val="el-GR"/>
        </w:rPr>
      </w:pPr>
      <w:bookmarkStart w:id="29" w:name="_Toc39136994"/>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13</w:t>
      </w:r>
      <w:r>
        <w:fldChar w:fldCharType="end"/>
      </w:r>
      <w:r w:rsidR="00DE5A6F">
        <w:rPr>
          <w:lang w:val="el-GR"/>
        </w:rPr>
        <w:t xml:space="preserve"> Κύκλος </w:t>
      </w:r>
      <w:r w:rsidR="00DE5A6F">
        <w:t>Mohr</w:t>
      </w:r>
      <w:r w:rsidR="00DE5A6F">
        <w:rPr>
          <w:lang w:val="el-GR"/>
        </w:rPr>
        <w:t xml:space="preserve"> για το ανωτέρω πρόβλημα</w:t>
      </w:r>
      <w:bookmarkEnd w:id="29"/>
    </w:p>
    <w:p w14:paraId="12C326F5" w14:textId="2EE16D4A" w:rsidR="00DE5A6F" w:rsidRDefault="00DE5A6F" w:rsidP="00AB4DFC">
      <w:pPr>
        <w:spacing w:line="360" w:lineRule="auto"/>
        <w:jc w:val="both"/>
        <w:rPr>
          <w:rFonts w:ascii="Times New Roman" w:hAnsi="Times New Roman" w:cs="Times New Roman"/>
          <w:sz w:val="24"/>
          <w:szCs w:val="24"/>
          <w:lang w:val="el-GR"/>
        </w:rPr>
      </w:pPr>
      <w:r w:rsidRPr="00671692">
        <w:rPr>
          <w:rFonts w:ascii="Times New Roman" w:hAnsi="Times New Roman" w:cs="Times New Roman"/>
          <w:sz w:val="24"/>
          <w:szCs w:val="24"/>
          <w:lang w:val="el-GR"/>
        </w:rPr>
        <w:t>Στροφή 90</w:t>
      </w:r>
      <w:r w:rsidRPr="00671692">
        <w:rPr>
          <w:rFonts w:ascii="Times New Roman" w:hAnsi="Times New Roman" w:cs="Times New Roman"/>
          <w:sz w:val="24"/>
          <w:szCs w:val="24"/>
          <w:vertAlign w:val="superscript"/>
          <w:lang w:val="el-GR"/>
        </w:rPr>
        <w:t>ο</w:t>
      </w:r>
      <w:r w:rsidRPr="00671692">
        <w:rPr>
          <w:rFonts w:ascii="Times New Roman" w:hAnsi="Times New Roman" w:cs="Times New Roman"/>
          <w:sz w:val="24"/>
          <w:szCs w:val="24"/>
          <w:lang w:val="el-GR"/>
        </w:rPr>
        <w:t xml:space="preserve"> </w:t>
      </w:r>
      <w:r w:rsidRPr="00671692">
        <w:rPr>
          <w:rFonts w:ascii="Times New Roman" w:hAnsi="Times New Roman" w:cs="Times New Roman"/>
          <w:i/>
          <w:iCs/>
          <w:sz w:val="24"/>
          <w:szCs w:val="24"/>
          <w:lang w:val="el-GR"/>
        </w:rPr>
        <w:t>αντιωρολογιακά</w:t>
      </w:r>
      <w:r w:rsidRPr="00671692">
        <w:rPr>
          <w:rFonts w:ascii="Times New Roman" w:hAnsi="Times New Roman" w:cs="Times New Roman"/>
          <w:sz w:val="24"/>
          <w:szCs w:val="24"/>
          <w:lang w:val="el-GR"/>
        </w:rPr>
        <w:t xml:space="preserve"> φέρνει την </w:t>
      </w:r>
      <w:r w:rsidRPr="00671692">
        <w:rPr>
          <w:rFonts w:ascii="Times New Roman" w:hAnsi="Times New Roman" w:cs="Times New Roman"/>
          <w:sz w:val="24"/>
          <w:szCs w:val="24"/>
        </w:rPr>
        <w:t>CA</w:t>
      </w:r>
      <w:r w:rsidRPr="00671692">
        <w:rPr>
          <w:rFonts w:ascii="Times New Roman" w:hAnsi="Times New Roman" w:cs="Times New Roman"/>
          <w:sz w:val="24"/>
          <w:szCs w:val="24"/>
          <w:lang w:val="el-GR"/>
        </w:rPr>
        <w:t xml:space="preserve"> στην </w:t>
      </w:r>
      <w:r w:rsidRPr="00671692">
        <w:rPr>
          <w:rFonts w:ascii="Times New Roman" w:hAnsi="Times New Roman" w:cs="Times New Roman"/>
          <w:sz w:val="24"/>
          <w:szCs w:val="24"/>
        </w:rPr>
        <w:t>CD</w:t>
      </w:r>
      <w:r w:rsidRPr="00671692">
        <w:rPr>
          <w:rFonts w:ascii="Times New Roman" w:hAnsi="Times New Roman" w:cs="Times New Roman"/>
          <w:sz w:val="24"/>
          <w:szCs w:val="24"/>
          <w:lang w:val="el-GR"/>
        </w:rPr>
        <w:t xml:space="preserve"> οπότε στροφή κατά 45</w:t>
      </w:r>
      <w:r w:rsidRPr="00671692">
        <w:rPr>
          <w:rFonts w:ascii="Times New Roman" w:hAnsi="Times New Roman" w:cs="Times New Roman"/>
          <w:sz w:val="24"/>
          <w:szCs w:val="24"/>
          <w:vertAlign w:val="superscript"/>
          <w:lang w:val="el-GR"/>
        </w:rPr>
        <w:t>ο</w:t>
      </w:r>
      <w:r w:rsidRPr="00671692">
        <w:rPr>
          <w:rFonts w:ascii="Times New Roman" w:hAnsi="Times New Roman" w:cs="Times New Roman"/>
          <w:sz w:val="24"/>
          <w:szCs w:val="24"/>
          <w:lang w:val="el-GR"/>
        </w:rPr>
        <w:t xml:space="preserve"> </w:t>
      </w:r>
      <w:r w:rsidRPr="00671692">
        <w:rPr>
          <w:rFonts w:ascii="Times New Roman" w:hAnsi="Times New Roman" w:cs="Times New Roman"/>
          <w:i/>
          <w:iCs/>
          <w:sz w:val="24"/>
          <w:szCs w:val="24"/>
          <w:lang w:val="el-GR"/>
        </w:rPr>
        <w:t>αντιωρολογιακά</w:t>
      </w:r>
      <w:r w:rsidRPr="00671692">
        <w:rPr>
          <w:rFonts w:ascii="Times New Roman" w:hAnsi="Times New Roman" w:cs="Times New Roman"/>
          <w:sz w:val="24"/>
          <w:szCs w:val="24"/>
          <w:lang w:val="el-GR"/>
        </w:rPr>
        <w:t xml:space="preserve"> θα φέρει τον άξονα Οα στον άξονα Ο</w:t>
      </w:r>
      <w:r w:rsidRPr="00671692">
        <w:rPr>
          <w:rFonts w:ascii="Times New Roman" w:hAnsi="Times New Roman" w:cs="Times New Roman"/>
          <w:sz w:val="24"/>
          <w:szCs w:val="24"/>
        </w:rPr>
        <w:t>d</w:t>
      </w:r>
      <w:r w:rsidRPr="00671692">
        <w:rPr>
          <w:rFonts w:ascii="Times New Roman" w:hAnsi="Times New Roman" w:cs="Times New Roman"/>
          <w:sz w:val="24"/>
          <w:szCs w:val="24"/>
          <w:lang w:val="el-GR"/>
        </w:rPr>
        <w:t xml:space="preserve"> που αντιστοιχεί στη μέγιστη διατμητική τάση (</w:t>
      </w:r>
      <w:r w:rsidRPr="00671692">
        <w:rPr>
          <w:rFonts w:ascii="Times New Roman" w:hAnsi="Times New Roman" w:cs="Times New Roman"/>
          <w:color w:val="FF0000"/>
          <w:sz w:val="24"/>
          <w:szCs w:val="24"/>
          <w:lang w:val="el-GR"/>
        </w:rPr>
        <w:t>Σχ 1-1</w:t>
      </w:r>
      <w:r w:rsidR="00415352">
        <w:rPr>
          <w:rFonts w:ascii="Times New Roman" w:hAnsi="Times New Roman" w:cs="Times New Roman"/>
          <w:color w:val="FF0000"/>
          <w:sz w:val="24"/>
          <w:szCs w:val="24"/>
          <w:lang w:val="el-GR"/>
        </w:rPr>
        <w:t>3</w:t>
      </w:r>
      <w:r w:rsidRPr="00671692">
        <w:rPr>
          <w:rFonts w:ascii="Times New Roman" w:hAnsi="Times New Roman" w:cs="Times New Roman"/>
          <w:color w:val="FF0000"/>
          <w:sz w:val="24"/>
          <w:szCs w:val="24"/>
        </w:rPr>
        <w:t>a</w:t>
      </w:r>
      <w:r w:rsidRPr="00671692">
        <w:rPr>
          <w:rFonts w:ascii="Times New Roman" w:hAnsi="Times New Roman" w:cs="Times New Roman"/>
          <w:sz w:val="24"/>
          <w:szCs w:val="24"/>
          <w:lang w:val="el-GR"/>
        </w:rPr>
        <w:t xml:space="preserve">). Από το </w:t>
      </w:r>
      <w:r w:rsidRPr="00671692">
        <w:rPr>
          <w:rFonts w:ascii="Times New Roman" w:hAnsi="Times New Roman" w:cs="Times New Roman"/>
          <w:color w:val="FF0000"/>
          <w:sz w:val="24"/>
          <w:szCs w:val="24"/>
          <w:lang w:val="el-GR"/>
        </w:rPr>
        <w:t>Σχ 1-1</w:t>
      </w:r>
      <w:r w:rsidR="00415352">
        <w:rPr>
          <w:rFonts w:ascii="Times New Roman" w:hAnsi="Times New Roman" w:cs="Times New Roman"/>
          <w:color w:val="FF0000"/>
          <w:sz w:val="24"/>
          <w:szCs w:val="24"/>
          <w:lang w:val="el-GR"/>
        </w:rPr>
        <w:t>3</w:t>
      </w:r>
      <w:r w:rsidRPr="00671692">
        <w:rPr>
          <w:rFonts w:ascii="Times New Roman" w:hAnsi="Times New Roman" w:cs="Times New Roman"/>
          <w:color w:val="FF0000"/>
          <w:sz w:val="24"/>
          <w:szCs w:val="24"/>
        </w:rPr>
        <w:t>b</w:t>
      </w:r>
      <w:r w:rsidRPr="00671692">
        <w:rPr>
          <w:rFonts w:ascii="Times New Roman" w:hAnsi="Times New Roman" w:cs="Times New Roman"/>
          <w:sz w:val="24"/>
          <w:szCs w:val="24"/>
          <w:lang w:val="el-GR"/>
        </w:rPr>
        <w:t xml:space="preserve"> η μέγιστη διατμητική τάση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617F1E9" wp14:editId="6A812C34">
            <wp:extent cx="1323975" cy="1524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FA865F1" wp14:editId="3B9596D9">
            <wp:extent cx="1323975" cy="1524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671692">
        <w:rPr>
          <w:rFonts w:ascii="Times New Roman" w:hAnsi="Times New Roman" w:cs="Times New Roman"/>
          <w:sz w:val="24"/>
          <w:szCs w:val="24"/>
          <w:lang w:val="el-GR"/>
        </w:rPr>
        <w:t xml:space="preserve"> και η αντίστοιχη ορθή τάση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A5B906A" wp14:editId="5801DD06">
            <wp:extent cx="1581150" cy="2762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1150" cy="2762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5BFFF63" wp14:editId="0EDCDE83">
            <wp:extent cx="1581150" cy="27622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1150" cy="2762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671692">
        <w:rPr>
          <w:rFonts w:ascii="Times New Roman" w:hAnsi="Times New Roman" w:cs="Times New Roman"/>
          <w:sz w:val="24"/>
          <w:szCs w:val="24"/>
          <w:lang w:val="el-GR"/>
        </w:rPr>
        <w:t xml:space="preserve">. Επειδή το σημείο </w:t>
      </w:r>
      <w:r w:rsidRPr="00671692">
        <w:rPr>
          <w:rFonts w:ascii="Times New Roman" w:hAnsi="Times New Roman" w:cs="Times New Roman"/>
          <w:sz w:val="24"/>
          <w:szCs w:val="24"/>
        </w:rPr>
        <w:t>D</w:t>
      </w:r>
      <w:r w:rsidRPr="00671692">
        <w:rPr>
          <w:rFonts w:ascii="Times New Roman" w:hAnsi="Times New Roman" w:cs="Times New Roman"/>
          <w:sz w:val="24"/>
          <w:szCs w:val="24"/>
          <w:lang w:val="el-GR"/>
        </w:rPr>
        <w:t xml:space="preserve"> βρίσκεται πάνω από τον άξονα </w:t>
      </w:r>
      <w:r w:rsidRPr="00671692">
        <w:rPr>
          <w:rFonts w:ascii="Times New Roman" w:hAnsi="Times New Roman" w:cs="Times New Roman"/>
          <w:b/>
          <w:bCs/>
          <w:sz w:val="24"/>
          <w:szCs w:val="24"/>
          <w:lang w:val="el-GR"/>
        </w:rPr>
        <w:t>σ</w:t>
      </w:r>
      <w:r w:rsidRPr="00671692">
        <w:rPr>
          <w:rFonts w:ascii="Times New Roman" w:hAnsi="Times New Roman" w:cs="Times New Roman"/>
          <w:i/>
          <w:iCs/>
          <w:sz w:val="24"/>
          <w:szCs w:val="24"/>
          <w:lang w:val="el-GR"/>
        </w:rPr>
        <w:t xml:space="preserve"> </w:t>
      </w:r>
      <w:r w:rsidRPr="00671692">
        <w:rPr>
          <w:rFonts w:ascii="Times New Roman" w:hAnsi="Times New Roman" w:cs="Times New Roman"/>
          <w:sz w:val="24"/>
          <w:szCs w:val="24"/>
          <w:lang w:val="el-GR"/>
        </w:rPr>
        <w:t xml:space="preserve">στο </w:t>
      </w:r>
      <w:r w:rsidRPr="00671692">
        <w:rPr>
          <w:rFonts w:ascii="Times New Roman" w:hAnsi="Times New Roman" w:cs="Times New Roman"/>
          <w:color w:val="FF0000"/>
          <w:sz w:val="24"/>
          <w:szCs w:val="24"/>
          <w:lang w:val="el-GR"/>
        </w:rPr>
        <w:t>Σχ 1-1</w:t>
      </w:r>
      <w:r w:rsidR="00415352">
        <w:rPr>
          <w:rFonts w:ascii="Times New Roman" w:hAnsi="Times New Roman" w:cs="Times New Roman"/>
          <w:color w:val="FF0000"/>
          <w:sz w:val="24"/>
          <w:szCs w:val="24"/>
          <w:lang w:val="el-GR"/>
        </w:rPr>
        <w:t>3</w:t>
      </w:r>
      <w:r w:rsidRPr="00671692">
        <w:rPr>
          <w:rFonts w:ascii="Times New Roman" w:hAnsi="Times New Roman" w:cs="Times New Roman"/>
          <w:color w:val="FF0000"/>
          <w:sz w:val="24"/>
          <w:szCs w:val="24"/>
          <w:lang w:val="el-GR"/>
        </w:rPr>
        <w:t>b</w:t>
      </w:r>
      <w:r w:rsidRPr="00671692">
        <w:rPr>
          <w:rFonts w:ascii="Times New Roman" w:hAnsi="Times New Roman" w:cs="Times New Roman"/>
          <w:sz w:val="24"/>
          <w:szCs w:val="24"/>
          <w:lang w:val="el-GR"/>
        </w:rPr>
        <w:t xml:space="preserve"> οι διατμητικές τάσεις που ασκούνται στις επιφάνειες που είναι κάθετες στον </w:t>
      </w:r>
      <w:r w:rsidRPr="00671692">
        <w:rPr>
          <w:rFonts w:ascii="Times New Roman" w:hAnsi="Times New Roman" w:cs="Times New Roman"/>
          <w:sz w:val="24"/>
          <w:szCs w:val="24"/>
        </w:rPr>
        <w:t>Od</w:t>
      </w:r>
      <w:r w:rsidRPr="00671692">
        <w:rPr>
          <w:rFonts w:ascii="Times New Roman" w:hAnsi="Times New Roman" w:cs="Times New Roman"/>
          <w:sz w:val="24"/>
          <w:szCs w:val="24"/>
          <w:lang w:val="el-GR"/>
        </w:rPr>
        <w:t xml:space="preserve"> (</w:t>
      </w:r>
      <w:r w:rsidRPr="00671692">
        <w:rPr>
          <w:rFonts w:ascii="Times New Roman" w:hAnsi="Times New Roman" w:cs="Times New Roman"/>
          <w:color w:val="FF0000"/>
          <w:sz w:val="24"/>
          <w:szCs w:val="24"/>
          <w:lang w:val="el-GR"/>
        </w:rPr>
        <w:t>Σχ 1-1</w:t>
      </w:r>
      <w:r w:rsidR="00415352">
        <w:rPr>
          <w:rFonts w:ascii="Times New Roman" w:hAnsi="Times New Roman" w:cs="Times New Roman"/>
          <w:color w:val="FF0000"/>
          <w:sz w:val="24"/>
          <w:szCs w:val="24"/>
          <w:lang w:val="el-GR"/>
        </w:rPr>
        <w:t>3</w:t>
      </w:r>
      <w:r w:rsidRPr="00671692">
        <w:rPr>
          <w:rFonts w:ascii="Times New Roman" w:hAnsi="Times New Roman" w:cs="Times New Roman"/>
          <w:color w:val="FF0000"/>
          <w:sz w:val="24"/>
          <w:szCs w:val="24"/>
        </w:rPr>
        <w:t>a</w:t>
      </w:r>
      <w:r w:rsidRPr="00671692">
        <w:rPr>
          <w:rFonts w:ascii="Times New Roman" w:hAnsi="Times New Roman" w:cs="Times New Roman"/>
          <w:sz w:val="24"/>
          <w:szCs w:val="24"/>
          <w:lang w:val="el-GR"/>
        </w:rPr>
        <w:t xml:space="preserve">) θα πρέπει να κατευθύνονται έτσι ώστε να στρέψουν το στοιχείο κατά την </w:t>
      </w:r>
      <w:r w:rsidRPr="00671692">
        <w:rPr>
          <w:rFonts w:ascii="Times New Roman" w:hAnsi="Times New Roman" w:cs="Times New Roman"/>
          <w:i/>
          <w:iCs/>
          <w:sz w:val="24"/>
          <w:szCs w:val="24"/>
          <w:lang w:val="el-GR"/>
        </w:rPr>
        <w:t xml:space="preserve">ωρολογιακά </w:t>
      </w:r>
      <w:r w:rsidRPr="00671692">
        <w:rPr>
          <w:rFonts w:ascii="Times New Roman" w:hAnsi="Times New Roman" w:cs="Times New Roman"/>
          <w:sz w:val="24"/>
          <w:szCs w:val="24"/>
          <w:lang w:val="el-GR"/>
        </w:rPr>
        <w:t xml:space="preserve">φορά. </w:t>
      </w:r>
    </w:p>
    <w:p w14:paraId="7D6A006B" w14:textId="77777777" w:rsidR="00365748" w:rsidRDefault="00365748" w:rsidP="00AB4DFC">
      <w:pPr>
        <w:spacing w:line="360" w:lineRule="auto"/>
        <w:jc w:val="both"/>
        <w:rPr>
          <w:rFonts w:ascii="Times New Roman" w:hAnsi="Times New Roman" w:cs="Times New Roman"/>
          <w:sz w:val="24"/>
          <w:szCs w:val="24"/>
          <w:lang w:val="el-GR"/>
        </w:rPr>
      </w:pPr>
    </w:p>
    <w:p w14:paraId="7527F2C3" w14:textId="62609B36" w:rsidR="00AE008C" w:rsidRDefault="00AE008C" w:rsidP="00CD77C1">
      <w:pPr>
        <w:pStyle w:val="Heading2"/>
        <w:rPr>
          <w:lang w:val="el-GR"/>
        </w:rPr>
      </w:pPr>
      <w:bookmarkStart w:id="30" w:name="_Toc39318652"/>
      <w:r w:rsidRPr="00AE008C">
        <w:rPr>
          <w:lang w:val="el-GR"/>
        </w:rPr>
        <w:t xml:space="preserve">1.4 Ανάλυση τασεων σε </w:t>
      </w:r>
      <w:r w:rsidRPr="00415352">
        <w:rPr>
          <w:i/>
          <w:iCs/>
          <w:lang w:val="el-GR"/>
        </w:rPr>
        <w:t>κεκλιμένα</w:t>
      </w:r>
      <w:r w:rsidRPr="00AE008C">
        <w:rPr>
          <w:lang w:val="el-GR"/>
        </w:rPr>
        <w:t xml:space="preserve"> επίπεδα υπο αξονική φόρτιση</w:t>
      </w:r>
      <w:bookmarkEnd w:id="30"/>
    </w:p>
    <w:p w14:paraId="2F2F51EA" w14:textId="77777777" w:rsidR="00CD77C1" w:rsidRPr="00CD77C1" w:rsidRDefault="00CD77C1" w:rsidP="00CD77C1">
      <w:pPr>
        <w:rPr>
          <w:lang w:val="el-GR"/>
        </w:rPr>
      </w:pPr>
    </w:p>
    <w:p w14:paraId="18992A8A" w14:textId="425228B4" w:rsidR="00AE008C" w:rsidRPr="00AE008C" w:rsidRDefault="00AE008C" w:rsidP="00ED3588">
      <w:pPr>
        <w:spacing w:line="360" w:lineRule="auto"/>
        <w:ind w:firstLine="720"/>
        <w:jc w:val="both"/>
        <w:rPr>
          <w:rFonts w:ascii="Times New Roman" w:hAnsi="Times New Roman" w:cs="Times New Roman"/>
          <w:sz w:val="24"/>
          <w:szCs w:val="24"/>
          <w:lang w:val="el-GR"/>
        </w:rPr>
      </w:pPr>
      <w:r w:rsidRPr="00AE008C">
        <w:rPr>
          <w:rFonts w:ascii="Times New Roman" w:hAnsi="Times New Roman" w:cs="Times New Roman"/>
          <w:sz w:val="24"/>
          <w:szCs w:val="24"/>
          <w:lang w:val="el-GR"/>
        </w:rPr>
        <w:lastRenderedPageBreak/>
        <w:t xml:space="preserve">Φορτία P εφαρμόζονται αξονικά σε δομικό στοιχείο σχήματος ορθογωνίου παραλληλεπιπέδου </w:t>
      </w:r>
      <w:r w:rsidRPr="00415352">
        <w:rPr>
          <w:rFonts w:ascii="Times New Roman" w:hAnsi="Times New Roman" w:cs="Times New Roman"/>
          <w:color w:val="FF0000"/>
          <w:sz w:val="24"/>
          <w:szCs w:val="24"/>
          <w:lang w:val="el-GR"/>
        </w:rPr>
        <w:t>(Σχ 1-1</w:t>
      </w:r>
      <w:r w:rsidR="00415352" w:rsidRPr="00415352">
        <w:rPr>
          <w:rFonts w:ascii="Times New Roman" w:hAnsi="Times New Roman" w:cs="Times New Roman"/>
          <w:color w:val="FF0000"/>
          <w:sz w:val="24"/>
          <w:szCs w:val="24"/>
          <w:lang w:val="el-GR"/>
        </w:rPr>
        <w:t>4</w:t>
      </w:r>
      <w:r w:rsidRPr="00AE008C">
        <w:rPr>
          <w:rFonts w:ascii="Times New Roman" w:hAnsi="Times New Roman" w:cs="Times New Roman"/>
          <w:sz w:val="24"/>
          <w:szCs w:val="24"/>
          <w:lang w:val="el-GR"/>
        </w:rPr>
        <w:t>). Η ορθή και διατμητική τάση στο κεκλιμένο επίπεδο, το οποίο σχηατίζει γωνία θ με την κατακόρυφη , υπολογίζονται απο τις σχέσεις</w:t>
      </w:r>
    </w:p>
    <w:p w14:paraId="4701A1CF" w14:textId="77777777" w:rsidR="00AE008C" w:rsidRPr="00AE008C" w:rsidRDefault="00AE008C" w:rsidP="00AE008C">
      <w:pPr>
        <w:jc w:val="both"/>
        <w:rPr>
          <w:lang w:val="el-GR"/>
        </w:rPr>
      </w:pPr>
    </w:p>
    <w:p w14:paraId="24A96C73" w14:textId="77777777" w:rsidR="00AE008C" w:rsidRPr="00AE008C" w:rsidRDefault="00AE008C" w:rsidP="00AE008C">
      <w:pPr>
        <w:rPr>
          <w:rFonts w:eastAsiaTheme="minorEastAsia"/>
          <w:i/>
          <w:lang w:val="el-GR"/>
        </w:rPr>
      </w:pPr>
      <m:oMath>
        <m:r>
          <w:rPr>
            <w:rFonts w:ascii="Cambria Math" w:hAnsi="Cambria Math"/>
          </w:rPr>
          <m:t>σ</m:t>
        </m:r>
        <m:r>
          <w:rPr>
            <w:rFonts w:ascii="Cambria Math" w:hAnsi="Cambria Math"/>
            <w:lang w:val="el-GR"/>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A</m:t>
                </m:r>
              </m:e>
              <m:sub>
                <m:r>
                  <w:rPr>
                    <w:rFonts w:ascii="Cambria Math" w:hAnsi="Cambria Math"/>
                    <w:lang w:val="el-GR"/>
                  </w:rPr>
                  <m:t>0</m:t>
                </m:r>
              </m:sub>
            </m:sSub>
          </m:den>
        </m:f>
        <m:sSup>
          <m:sSupPr>
            <m:ctrlPr>
              <w:rPr>
                <w:rFonts w:ascii="Cambria Math" w:hAnsi="Cambria Math"/>
                <w:i/>
              </w:rPr>
            </m:ctrlPr>
          </m:sSupPr>
          <m:e>
            <m:r>
              <w:rPr>
                <w:rFonts w:ascii="Cambria Math" w:hAnsi="Cambria Math"/>
              </w:rPr>
              <m:t>cos</m:t>
            </m:r>
          </m:e>
          <m:sup>
            <m:r>
              <w:rPr>
                <w:rFonts w:ascii="Cambria Math" w:hAnsi="Cambria Math"/>
                <w:lang w:val="el-GR"/>
              </w:rPr>
              <m:t>2</m:t>
            </m:r>
          </m:sup>
        </m:sSup>
        <m:r>
          <w:rPr>
            <w:rFonts w:ascii="Cambria Math" w:hAnsi="Cambria Math"/>
            <w:lang w:val="el-GR"/>
          </w:rPr>
          <m:t>(</m:t>
        </m:r>
        <m:r>
          <w:rPr>
            <w:rFonts w:ascii="Cambria Math" w:hAnsi="Cambria Math"/>
          </w:rPr>
          <m:t>θ</m:t>
        </m:r>
        <m:r>
          <w:rPr>
            <w:rFonts w:ascii="Cambria Math" w:hAnsi="Cambria Math"/>
            <w:lang w:val="el-GR"/>
          </w:rPr>
          <m:t>)</m:t>
        </m:r>
      </m:oMath>
      <w:r w:rsidRPr="00AE008C">
        <w:rPr>
          <w:rFonts w:eastAsiaTheme="minorEastAsia"/>
          <w:i/>
          <w:lang w:val="el-GR"/>
        </w:rPr>
        <w:t xml:space="preserve"> «ορθή τάση»</w:t>
      </w:r>
    </w:p>
    <w:p w14:paraId="12B240FC" w14:textId="00D1D478" w:rsidR="00AE008C" w:rsidRPr="00AE008C" w:rsidRDefault="00AE008C" w:rsidP="00AE008C">
      <w:pPr>
        <w:rPr>
          <w:rFonts w:eastAsiaTheme="minorEastAsia"/>
          <w:i/>
          <w:lang w:val="el-GR"/>
        </w:rPr>
      </w:pPr>
      <m:oMath>
        <m:r>
          <w:rPr>
            <w:rFonts w:ascii="Cambria Math" w:eastAsiaTheme="minorEastAsia" w:hAnsi="Cambria Math"/>
          </w:rPr>
          <m:t>τ</m:t>
        </m:r>
        <m:r>
          <w:rPr>
            <w:rFonts w:ascii="Cambria Math" w:eastAsiaTheme="minorEastAsia" w:hAnsi="Cambria Math"/>
            <w:lang w:val="el-GR"/>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A</m:t>
                </m:r>
              </m:e>
              <m:sub>
                <m:r>
                  <w:rPr>
                    <w:rFonts w:ascii="Cambria Math" w:hAnsi="Cambria Math"/>
                    <w:lang w:val="el-GR"/>
                  </w:rPr>
                  <m:t>0</m:t>
                </m:r>
              </m:sub>
            </m:sSub>
          </m:den>
        </m:f>
        <m:r>
          <w:rPr>
            <w:rFonts w:ascii="Cambria Math" w:hAnsi="Cambria Math"/>
          </w:rPr>
          <m:t>cos</m:t>
        </m:r>
        <m:d>
          <m:dPr>
            <m:ctrlPr>
              <w:rPr>
                <w:rFonts w:ascii="Cambria Math" w:hAnsi="Cambria Math"/>
                <w:i/>
              </w:rPr>
            </m:ctrlPr>
          </m:dPr>
          <m:e>
            <m:r>
              <w:rPr>
                <w:rFonts w:ascii="Cambria Math" w:hAnsi="Cambria Math"/>
              </w:rPr>
              <m:t>θ</m:t>
            </m:r>
          </m:e>
        </m: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e>
            </m:d>
          </m:e>
        </m:func>
      </m:oMath>
      <w:r w:rsidRPr="00AE008C">
        <w:rPr>
          <w:rFonts w:eastAsiaTheme="minorEastAsia"/>
          <w:i/>
          <w:lang w:val="el-GR"/>
        </w:rPr>
        <w:t xml:space="preserve"> «διατμητική τάση»</w:t>
      </w:r>
    </w:p>
    <w:p w14:paraId="5B73C8C7" w14:textId="77777777" w:rsidR="00AE008C" w:rsidRPr="00AE008C" w:rsidRDefault="00AE008C" w:rsidP="00AE008C">
      <w:pPr>
        <w:rPr>
          <w:rFonts w:eastAsiaTheme="minorEastAsia"/>
          <w:i/>
          <w:lang w:val="el-GR"/>
        </w:rPr>
      </w:pPr>
    </w:p>
    <w:p w14:paraId="03EA7435" w14:textId="6C10024E" w:rsidR="00AE008C" w:rsidRPr="000D13CA" w:rsidRDefault="00AE008C" w:rsidP="00AE008C">
      <w:pPr>
        <w:rPr>
          <w:lang w:val="el-GR"/>
        </w:rPr>
      </w:pPr>
      <w:r w:rsidRPr="00AE008C">
        <w:rPr>
          <w:lang w:val="el-GR"/>
        </w:rPr>
        <w:t>Όπου Α</w:t>
      </w:r>
      <w:r w:rsidRPr="00AE008C">
        <w:rPr>
          <w:vertAlign w:val="subscript"/>
          <w:lang w:val="el-GR"/>
        </w:rPr>
        <w:t>0</w:t>
      </w:r>
      <w:r w:rsidRPr="00AE008C">
        <w:rPr>
          <w:lang w:val="el-GR"/>
        </w:rPr>
        <w:t xml:space="preserve"> παριστάνει την κατακόρυφη τομή</w:t>
      </w:r>
      <w:r w:rsidR="000D13CA" w:rsidRPr="000D13CA">
        <w:rPr>
          <w:lang w:val="el-GR"/>
        </w:rPr>
        <w:t xml:space="preserve"> </w:t>
      </w:r>
      <w:r w:rsidR="000D13CA">
        <w:rPr>
          <w:lang w:val="el-GR"/>
        </w:rPr>
        <w:t>της δοκού</w:t>
      </w:r>
    </w:p>
    <w:p w14:paraId="5478B6AC" w14:textId="77777777" w:rsidR="00AE008C" w:rsidRPr="00AE008C" w:rsidRDefault="00AE008C" w:rsidP="00AE008C">
      <w:pPr>
        <w:rPr>
          <w:lang w:val="el-GR"/>
        </w:rPr>
      </w:pPr>
    </w:p>
    <w:p w14:paraId="3604BEC6" w14:textId="77777777" w:rsidR="00AE008C" w:rsidRPr="00AE008C" w:rsidRDefault="00AE008C" w:rsidP="00AE008C">
      <w:pPr>
        <w:rPr>
          <w:lang w:val="el-GR"/>
        </w:rPr>
      </w:pPr>
      <w:r>
        <w:rPr>
          <w:noProof/>
        </w:rPr>
        <mc:AlternateContent>
          <mc:Choice Requires="wps">
            <w:drawing>
              <wp:anchor distT="0" distB="0" distL="114300" distR="114300" simplePos="0" relativeHeight="251668480" behindDoc="0" locked="0" layoutInCell="1" allowOverlap="1" wp14:anchorId="116692F2" wp14:editId="2D7E6921">
                <wp:simplePos x="0" y="0"/>
                <wp:positionH relativeFrom="column">
                  <wp:posOffset>2070100</wp:posOffset>
                </wp:positionH>
                <wp:positionV relativeFrom="paragraph">
                  <wp:posOffset>10795</wp:posOffset>
                </wp:positionV>
                <wp:extent cx="914400" cy="400050"/>
                <wp:effectExtent l="0" t="0" r="0" b="0"/>
                <wp:wrapNone/>
                <wp:docPr id="963" name="Text Box 963"/>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51F82A64" w14:textId="77777777" w:rsidR="007B05DF" w:rsidRPr="00110DF1" w:rsidRDefault="007B05DF" w:rsidP="00AE008C">
                            <w:r>
                              <w:t>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692F2" id="Text Box 963" o:spid="_x0000_s1123" type="#_x0000_t202" style="position:absolute;margin-left:163pt;margin-top:.85pt;width:1in;height:31.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" filled="f" stroked="f" strokeweight=".5pt">
                <v:textbox>
                  <w:txbxContent>
                    <w:p w14:paraId="51F82A64" w14:textId="77777777" w:rsidR="007B05DF" w:rsidRPr="00110DF1" w:rsidRDefault="007B05DF" w:rsidP="00AE008C">
                      <w:r>
                        <w:t>θ</w:t>
                      </w:r>
                    </w:p>
                  </w:txbxContent>
                </v:textbox>
              </v:shape>
            </w:pict>
          </mc:Fallback>
        </mc:AlternateContent>
      </w:r>
    </w:p>
    <w:p w14:paraId="6F17870C" w14:textId="77777777" w:rsidR="00AE008C" w:rsidRPr="00AE008C" w:rsidRDefault="00AE008C" w:rsidP="00AE008C">
      <w:pPr>
        <w:rPr>
          <w:lang w:val="el-GR"/>
        </w:rPr>
      </w:pPr>
      <w:r>
        <w:rPr>
          <w:noProof/>
        </w:rPr>
        <mc:AlternateContent>
          <mc:Choice Requires="wps">
            <w:drawing>
              <wp:anchor distT="0" distB="0" distL="114300" distR="114300" simplePos="0" relativeHeight="251669504" behindDoc="0" locked="0" layoutInCell="1" allowOverlap="1" wp14:anchorId="13FE92B1" wp14:editId="284E3BD6">
                <wp:simplePos x="0" y="0"/>
                <wp:positionH relativeFrom="column">
                  <wp:posOffset>1733550</wp:posOffset>
                </wp:positionH>
                <wp:positionV relativeFrom="paragraph">
                  <wp:posOffset>58420</wp:posOffset>
                </wp:positionV>
                <wp:extent cx="257175" cy="485775"/>
                <wp:effectExtent l="38100" t="0" r="28575" b="47625"/>
                <wp:wrapNone/>
                <wp:docPr id="964" name="Straight Arrow Connector 964"/>
                <wp:cNvGraphicFramePr/>
                <a:graphic xmlns:a="http://schemas.openxmlformats.org/drawingml/2006/main">
                  <a:graphicData uri="http://schemas.microsoft.com/office/word/2010/wordprocessingShape">
                    <wps:wsp>
                      <wps:cNvCnPr/>
                      <wps:spPr>
                        <a:xfrm flipH="1">
                          <a:off x="0" y="0"/>
                          <a:ext cx="25717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7DFAF1" id="_x0000_t32" coordsize="21600,21600" o:spt="32" o:oned="t" path="m,l21600,21600e" filled="f">
                <v:path arrowok="t" fillok="f" o:connecttype="none"/>
                <o:lock v:ext="edit" shapetype="t"/>
              </v:shapetype>
              <v:shape id="Straight Arrow Connector 964" o:spid="_x0000_s1026" type="#_x0000_t32" style="position:absolute;margin-left:136.5pt;margin-top:4.6pt;width:20.25pt;height:38.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" strokecolor="#4579b8 [3044]">
                <v:stroke endarrow="block"/>
              </v:shape>
            </w:pict>
          </mc:Fallback>
        </mc:AlternateContent>
      </w:r>
    </w:p>
    <w:p w14:paraId="74A4BE62" w14:textId="1B5EFD97" w:rsidR="00AE008C" w:rsidRPr="00AE008C" w:rsidRDefault="001242C3" w:rsidP="00AE008C">
      <w:pPr>
        <w:rPr>
          <w:lang w:val="el-GR"/>
        </w:rPr>
      </w:pPr>
      <w:r>
        <w:rPr>
          <w:noProof/>
        </w:rPr>
        <mc:AlternateContent>
          <mc:Choice Requires="wps">
            <w:drawing>
              <wp:anchor distT="0" distB="0" distL="114300" distR="114300" simplePos="0" relativeHeight="251708416" behindDoc="0" locked="0" layoutInCell="1" allowOverlap="1" wp14:anchorId="26334A85" wp14:editId="51BAE2CE">
                <wp:simplePos x="0" y="0"/>
                <wp:positionH relativeFrom="column">
                  <wp:posOffset>1857375</wp:posOffset>
                </wp:positionH>
                <wp:positionV relativeFrom="paragraph">
                  <wp:posOffset>7620</wp:posOffset>
                </wp:positionV>
                <wp:extent cx="95250" cy="133350"/>
                <wp:effectExtent l="0" t="0" r="19050" b="19050"/>
                <wp:wrapNone/>
                <wp:docPr id="1049" name="Straight Connector 1049"/>
                <wp:cNvGraphicFramePr/>
                <a:graphic xmlns:a="http://schemas.openxmlformats.org/drawingml/2006/main">
                  <a:graphicData uri="http://schemas.microsoft.com/office/word/2010/wordprocessingShape">
                    <wps:wsp>
                      <wps:cNvCnPr/>
                      <wps:spPr>
                        <a:xfrm flipV="1">
                          <a:off x="0" y="0"/>
                          <a:ext cx="95250" cy="13335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A4DE31" id="Straight Connector 1049"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146.25pt,.6pt" to="153.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" strokecolor="#4579b8 [3044]">
                <v:stroke dashstyle="dash"/>
              </v:line>
            </w:pict>
          </mc:Fallback>
        </mc:AlternateContent>
      </w:r>
      <w:r w:rsidR="00AE008C">
        <w:rPr>
          <w:noProof/>
        </w:rPr>
        <mc:AlternateContent>
          <mc:Choice Requires="wps">
            <w:drawing>
              <wp:anchor distT="0" distB="0" distL="114300" distR="114300" simplePos="0" relativeHeight="251663360" behindDoc="0" locked="0" layoutInCell="1" allowOverlap="1" wp14:anchorId="5C5A48AC" wp14:editId="26B0BD3C">
                <wp:simplePos x="0" y="0"/>
                <wp:positionH relativeFrom="column">
                  <wp:posOffset>3495675</wp:posOffset>
                </wp:positionH>
                <wp:positionV relativeFrom="paragraph">
                  <wp:posOffset>9525</wp:posOffset>
                </wp:positionV>
                <wp:extent cx="476250" cy="257175"/>
                <wp:effectExtent l="0" t="0" r="0" b="9525"/>
                <wp:wrapNone/>
                <wp:docPr id="965" name="Text Box 965"/>
                <wp:cNvGraphicFramePr/>
                <a:graphic xmlns:a="http://schemas.openxmlformats.org/drawingml/2006/main">
                  <a:graphicData uri="http://schemas.microsoft.com/office/word/2010/wordprocessingShape">
                    <wps:wsp>
                      <wps:cNvSpPr txBox="1"/>
                      <wps:spPr>
                        <a:xfrm>
                          <a:off x="0" y="0"/>
                          <a:ext cx="476250" cy="257175"/>
                        </a:xfrm>
                        <a:prstGeom prst="rect">
                          <a:avLst/>
                        </a:prstGeom>
                        <a:solidFill>
                          <a:schemeClr val="lt1"/>
                        </a:solidFill>
                        <a:ln w="6350">
                          <a:noFill/>
                        </a:ln>
                      </wps:spPr>
                      <wps:txbx>
                        <w:txbxContent>
                          <w:p w14:paraId="014FFE75" w14:textId="77777777" w:rsidR="007B05DF" w:rsidRPr="00110DF1" w:rsidRDefault="007B05DF" w:rsidP="00AE008C">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A48AC" id="Text Box 965" o:spid="_x0000_s1124" type="#_x0000_t202" style="position:absolute;margin-left:275.25pt;margin-top:.75pt;width:3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" fillcolor="white [3201]" stroked="f" strokeweight=".5pt">
                <v:textbox>
                  <w:txbxContent>
                    <w:p w14:paraId="014FFE75" w14:textId="77777777" w:rsidR="007B05DF" w:rsidRPr="00110DF1" w:rsidRDefault="007B05DF" w:rsidP="00AE008C">
                      <w:r>
                        <w:t>P</w:t>
                      </w:r>
                    </w:p>
                  </w:txbxContent>
                </v:textbox>
              </v:shape>
            </w:pict>
          </mc:Fallback>
        </mc:AlternateContent>
      </w:r>
      <w:r w:rsidR="00AE008C">
        <w:rPr>
          <w:noProof/>
        </w:rPr>
        <mc:AlternateContent>
          <mc:Choice Requires="wps">
            <w:drawing>
              <wp:anchor distT="0" distB="0" distL="114300" distR="114300" simplePos="0" relativeHeight="251657215" behindDoc="0" locked="0" layoutInCell="1" allowOverlap="1" wp14:anchorId="1813D0FF" wp14:editId="4D7F12F4">
                <wp:simplePos x="0" y="0"/>
                <wp:positionH relativeFrom="column">
                  <wp:posOffset>238125</wp:posOffset>
                </wp:positionH>
                <wp:positionV relativeFrom="paragraph">
                  <wp:posOffset>10795</wp:posOffset>
                </wp:positionV>
                <wp:extent cx="419100" cy="295275"/>
                <wp:effectExtent l="0" t="0" r="0" b="9525"/>
                <wp:wrapNone/>
                <wp:docPr id="966" name="Text Box 966"/>
                <wp:cNvGraphicFramePr/>
                <a:graphic xmlns:a="http://schemas.openxmlformats.org/drawingml/2006/main">
                  <a:graphicData uri="http://schemas.microsoft.com/office/word/2010/wordprocessingShape">
                    <wps:wsp>
                      <wps:cNvSpPr txBox="1"/>
                      <wps:spPr>
                        <a:xfrm>
                          <a:off x="0" y="0"/>
                          <a:ext cx="419100" cy="295275"/>
                        </a:xfrm>
                        <a:prstGeom prst="rect">
                          <a:avLst/>
                        </a:prstGeom>
                        <a:solidFill>
                          <a:schemeClr val="lt1"/>
                        </a:solidFill>
                        <a:ln w="6350">
                          <a:noFill/>
                        </a:ln>
                      </wps:spPr>
                      <wps:txbx>
                        <w:txbxContent>
                          <w:p w14:paraId="0A7529A9" w14:textId="77777777" w:rsidR="007B05DF" w:rsidRPr="00110DF1" w:rsidRDefault="007B05DF" w:rsidP="00AE008C">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3D0FF" id="Text Box 966" o:spid="_x0000_s1125" type="#_x0000_t202" style="position:absolute;margin-left:18.75pt;margin-top:.85pt;width:33pt;height:23.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" fillcolor="white [3201]" stroked="f" strokeweight=".5pt">
                <v:textbox>
                  <w:txbxContent>
                    <w:p w14:paraId="0A7529A9" w14:textId="77777777" w:rsidR="007B05DF" w:rsidRPr="00110DF1" w:rsidRDefault="007B05DF" w:rsidP="00AE008C">
                      <w:r>
                        <w:t>P</w:t>
                      </w:r>
                    </w:p>
                  </w:txbxContent>
                </v:textbox>
              </v:shape>
            </w:pict>
          </mc:Fallback>
        </mc:AlternateContent>
      </w:r>
      <w:r w:rsidR="00AE008C">
        <w:rPr>
          <w:noProof/>
        </w:rPr>
        <mc:AlternateContent>
          <mc:Choice Requires="wps">
            <w:drawing>
              <wp:anchor distT="0" distB="0" distL="114300" distR="114300" simplePos="0" relativeHeight="251662336" behindDoc="0" locked="0" layoutInCell="1" allowOverlap="1" wp14:anchorId="45812427" wp14:editId="0654C650">
                <wp:simplePos x="0" y="0"/>
                <wp:positionH relativeFrom="column">
                  <wp:posOffset>228600</wp:posOffset>
                </wp:positionH>
                <wp:positionV relativeFrom="paragraph">
                  <wp:posOffset>278130</wp:posOffset>
                </wp:positionV>
                <wp:extent cx="533400" cy="0"/>
                <wp:effectExtent l="38100" t="76200" r="0" b="95250"/>
                <wp:wrapNone/>
                <wp:docPr id="967" name="Straight Arrow Connector 967"/>
                <wp:cNvGraphicFramePr/>
                <a:graphic xmlns:a="http://schemas.openxmlformats.org/drawingml/2006/main">
                  <a:graphicData uri="http://schemas.microsoft.com/office/word/2010/wordprocessingShape">
                    <wps:wsp>
                      <wps:cNvCnPr/>
                      <wps:spPr>
                        <a:xfrm flipH="1">
                          <a:off x="0" y="0"/>
                          <a:ext cx="533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79A440" id="Straight Arrow Connector 967" o:spid="_x0000_s1026" type="#_x0000_t32" style="position:absolute;margin-left:18pt;margin-top:21.9pt;width:42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" strokecolor="#4579b8 [3044]">
                <v:stroke endarrow="block"/>
              </v:shape>
            </w:pict>
          </mc:Fallback>
        </mc:AlternateContent>
      </w:r>
      <w:r w:rsidR="00AE008C">
        <w:rPr>
          <w:noProof/>
        </w:rPr>
        <mc:AlternateContent>
          <mc:Choice Requires="wps">
            <w:drawing>
              <wp:anchor distT="0" distB="0" distL="114300" distR="114300" simplePos="0" relativeHeight="251661312" behindDoc="0" locked="0" layoutInCell="1" allowOverlap="1" wp14:anchorId="7D488BE1" wp14:editId="632B2601">
                <wp:simplePos x="0" y="0"/>
                <wp:positionH relativeFrom="column">
                  <wp:posOffset>2809875</wp:posOffset>
                </wp:positionH>
                <wp:positionV relativeFrom="paragraph">
                  <wp:posOffset>230505</wp:posOffset>
                </wp:positionV>
                <wp:extent cx="619125" cy="28575"/>
                <wp:effectExtent l="0" t="76200" r="28575" b="66675"/>
                <wp:wrapNone/>
                <wp:docPr id="968" name="Straight Arrow Connector 968"/>
                <wp:cNvGraphicFramePr/>
                <a:graphic xmlns:a="http://schemas.openxmlformats.org/drawingml/2006/main">
                  <a:graphicData uri="http://schemas.microsoft.com/office/word/2010/wordprocessingShape">
                    <wps:wsp>
                      <wps:cNvCnPr/>
                      <wps:spPr>
                        <a:xfrm flipV="1">
                          <a:off x="0" y="0"/>
                          <a:ext cx="619125"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E9D36E" id="Straight Arrow Connector 968" o:spid="_x0000_s1026" type="#_x0000_t32" style="position:absolute;margin-left:221.25pt;margin-top:18.15pt;width:48.75pt;height: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" strokecolor="#4579b8 [3044]">
                <v:stroke endarrow="block"/>
              </v:shape>
            </w:pict>
          </mc:Fallback>
        </mc:AlternateContent>
      </w:r>
      <w:r w:rsidR="00AE008C">
        <w:rPr>
          <w:noProof/>
        </w:rPr>
        <mc:AlternateContent>
          <mc:Choice Requires="wps">
            <w:drawing>
              <wp:anchor distT="0" distB="0" distL="114300" distR="114300" simplePos="0" relativeHeight="251667456" behindDoc="0" locked="0" layoutInCell="1" allowOverlap="1" wp14:anchorId="095DEA87" wp14:editId="72FB01AD">
                <wp:simplePos x="0" y="0"/>
                <wp:positionH relativeFrom="column">
                  <wp:posOffset>1847850</wp:posOffset>
                </wp:positionH>
                <wp:positionV relativeFrom="paragraph">
                  <wp:posOffset>135255</wp:posOffset>
                </wp:positionV>
                <wp:extent cx="0" cy="314325"/>
                <wp:effectExtent l="0" t="0" r="38100" b="9525"/>
                <wp:wrapNone/>
                <wp:docPr id="969" name="Straight Connector 969"/>
                <wp:cNvGraphicFramePr/>
                <a:graphic xmlns:a="http://schemas.openxmlformats.org/drawingml/2006/main">
                  <a:graphicData uri="http://schemas.microsoft.com/office/word/2010/wordprocessingShape">
                    <wps:wsp>
                      <wps:cNvCnPr/>
                      <wps:spPr>
                        <a:xfrm flipV="1">
                          <a:off x="0" y="0"/>
                          <a:ext cx="0" cy="3143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D628D50" id="Straight Connector 96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45.5pt,10.65pt" to="145.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" strokecolor="black [3200]">
                <v:stroke dashstyle="dash"/>
              </v:line>
            </w:pict>
          </mc:Fallback>
        </mc:AlternateContent>
      </w:r>
      <w:r w:rsidR="00AE008C">
        <w:rPr>
          <w:noProof/>
        </w:rPr>
        <mc:AlternateContent>
          <mc:Choice Requires="wps">
            <w:drawing>
              <wp:anchor distT="0" distB="0" distL="114300" distR="114300" simplePos="0" relativeHeight="251666432" behindDoc="0" locked="0" layoutInCell="1" allowOverlap="1" wp14:anchorId="227C3260" wp14:editId="11A54F57">
                <wp:simplePos x="0" y="0"/>
                <wp:positionH relativeFrom="column">
                  <wp:posOffset>1485900</wp:posOffset>
                </wp:positionH>
                <wp:positionV relativeFrom="paragraph">
                  <wp:posOffset>11430</wp:posOffset>
                </wp:positionV>
                <wp:extent cx="152400" cy="123825"/>
                <wp:effectExtent l="0" t="0" r="19050" b="28575"/>
                <wp:wrapNone/>
                <wp:docPr id="970" name="Straight Connector 970"/>
                <wp:cNvGraphicFramePr/>
                <a:graphic xmlns:a="http://schemas.openxmlformats.org/drawingml/2006/main">
                  <a:graphicData uri="http://schemas.microsoft.com/office/word/2010/wordprocessingShape">
                    <wps:wsp>
                      <wps:cNvCnPr/>
                      <wps:spPr>
                        <a:xfrm flipV="1">
                          <a:off x="0" y="0"/>
                          <a:ext cx="15240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E09E9" id="Straight Connector 970"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17pt,.9pt" to="12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" strokecolor="#4579b8 [3044]"/>
            </w:pict>
          </mc:Fallback>
        </mc:AlternateContent>
      </w:r>
      <w:r w:rsidR="00AE008C">
        <w:rPr>
          <w:noProof/>
        </w:rPr>
        <mc:AlternateContent>
          <mc:Choice Requires="wps">
            <w:drawing>
              <wp:anchor distT="0" distB="0" distL="114300" distR="114300" simplePos="0" relativeHeight="251665408" behindDoc="0" locked="0" layoutInCell="1" allowOverlap="1" wp14:anchorId="0DE17481" wp14:editId="1D3F3FAC">
                <wp:simplePos x="0" y="0"/>
                <wp:positionH relativeFrom="column">
                  <wp:posOffset>1504950</wp:posOffset>
                </wp:positionH>
                <wp:positionV relativeFrom="paragraph">
                  <wp:posOffset>163830</wp:posOffset>
                </wp:positionV>
                <wp:extent cx="342900" cy="342900"/>
                <wp:effectExtent l="0" t="0" r="19050" b="19050"/>
                <wp:wrapNone/>
                <wp:docPr id="971" name="Straight Connector 971"/>
                <wp:cNvGraphicFramePr/>
                <a:graphic xmlns:a="http://schemas.openxmlformats.org/drawingml/2006/main">
                  <a:graphicData uri="http://schemas.microsoft.com/office/word/2010/wordprocessingShape">
                    <wps:wsp>
                      <wps:cNvCnPr/>
                      <wps:spPr>
                        <a:xfrm>
                          <a:off x="0" y="0"/>
                          <a:ext cx="34290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CD391" id="Straight Connector 97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8.5pt,12.9pt" to="14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" strokecolor="#4579b8 [3044]"/>
            </w:pict>
          </mc:Fallback>
        </mc:AlternateContent>
      </w:r>
      <w:r w:rsidR="00AE008C">
        <w:rPr>
          <w:noProof/>
        </w:rPr>
        <mc:AlternateContent>
          <mc:Choice Requires="wps">
            <w:drawing>
              <wp:anchor distT="0" distB="0" distL="114300" distR="114300" simplePos="0" relativeHeight="251660288" behindDoc="0" locked="0" layoutInCell="1" allowOverlap="1" wp14:anchorId="1E7A75EA" wp14:editId="5B0A4FF9">
                <wp:simplePos x="0" y="0"/>
                <wp:positionH relativeFrom="column">
                  <wp:posOffset>790575</wp:posOffset>
                </wp:positionH>
                <wp:positionV relativeFrom="paragraph">
                  <wp:posOffset>11430</wp:posOffset>
                </wp:positionV>
                <wp:extent cx="1933575" cy="466725"/>
                <wp:effectExtent l="0" t="0" r="28575" b="28575"/>
                <wp:wrapNone/>
                <wp:docPr id="972" name="Cube 972"/>
                <wp:cNvGraphicFramePr/>
                <a:graphic xmlns:a="http://schemas.openxmlformats.org/drawingml/2006/main">
                  <a:graphicData uri="http://schemas.microsoft.com/office/word/2010/wordprocessingShape">
                    <wps:wsp>
                      <wps:cNvSpPr/>
                      <wps:spPr>
                        <a:xfrm>
                          <a:off x="0" y="0"/>
                          <a:ext cx="1933575" cy="466725"/>
                        </a:xfrm>
                        <a:prstGeom prst="cube">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C53EA7"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972" o:spid="_x0000_s1026" type="#_x0000_t16" style="position:absolute;margin-left:62.25pt;margin-top:.9pt;width:152.2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" filled="f" strokecolor="#4f81bd [3204]">
                <v:stroke joinstyle="round"/>
              </v:shape>
            </w:pict>
          </mc:Fallback>
        </mc:AlternateContent>
      </w:r>
    </w:p>
    <w:p w14:paraId="6F28AC83" w14:textId="77777777" w:rsidR="00AE008C" w:rsidRPr="00AE008C" w:rsidRDefault="00AE008C" w:rsidP="00AE008C">
      <w:pPr>
        <w:rPr>
          <w:lang w:val="el-GR"/>
        </w:rPr>
      </w:pPr>
    </w:p>
    <w:p w14:paraId="066F019F" w14:textId="77777777" w:rsidR="00AE008C" w:rsidRPr="00AE008C" w:rsidRDefault="00AE008C" w:rsidP="00AE008C">
      <w:pPr>
        <w:rPr>
          <w:lang w:val="el-GR"/>
        </w:rPr>
      </w:pPr>
    </w:p>
    <w:p w14:paraId="6B9DF71E" w14:textId="77777777" w:rsidR="00AE008C" w:rsidRPr="00AE008C" w:rsidRDefault="00AE008C" w:rsidP="00AE008C">
      <w:pPr>
        <w:rPr>
          <w:lang w:val="el-GR"/>
        </w:rPr>
      </w:pPr>
    </w:p>
    <w:p w14:paraId="261E293E" w14:textId="263AE1C1" w:rsidR="00AE008C" w:rsidRPr="00834F78" w:rsidRDefault="00415352" w:rsidP="00415352">
      <w:pPr>
        <w:pStyle w:val="Caption"/>
        <w:rPr>
          <w:lang w:val="el-GR"/>
        </w:rPr>
      </w:pPr>
      <w:bookmarkStart w:id="31" w:name="_Toc39136995"/>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14</w:t>
      </w:r>
      <w:r>
        <w:fldChar w:fldCharType="end"/>
      </w:r>
      <w:r w:rsidR="00B74125">
        <w:rPr>
          <w:lang w:val="el-GR"/>
        </w:rPr>
        <w:t>α</w:t>
      </w:r>
      <w:r w:rsidR="00834F78" w:rsidRPr="00834F78">
        <w:rPr>
          <w:lang w:val="el-GR"/>
        </w:rPr>
        <w:t xml:space="preserve"> </w:t>
      </w:r>
      <w:r w:rsidR="00834F78">
        <w:rPr>
          <w:lang w:val="el-GR"/>
        </w:rPr>
        <w:t>Αξονική φόρτιση δομικού στοιχείου</w:t>
      </w:r>
      <w:bookmarkEnd w:id="31"/>
    </w:p>
    <w:p w14:paraId="6E21065D" w14:textId="77777777" w:rsidR="00AE008C" w:rsidRPr="00AE008C" w:rsidRDefault="00AE008C" w:rsidP="00AE008C">
      <w:pPr>
        <w:rPr>
          <w:lang w:val="el-GR"/>
        </w:rPr>
      </w:pPr>
      <w:r w:rsidRPr="00AE008C">
        <w:rPr>
          <w:lang w:val="el-GR"/>
        </w:rPr>
        <w:t>Για θ=0 η ορθή τάση είναι και η διατμητική τάση μηδέν</w:t>
      </w:r>
    </w:p>
    <w:p w14:paraId="03FE0BA2" w14:textId="77777777" w:rsidR="00AE008C" w:rsidRPr="00AE008C" w:rsidRDefault="00AE008C" w:rsidP="00AE008C">
      <w:pPr>
        <w:rPr>
          <w:lang w:val="el-GR"/>
        </w:rPr>
      </w:pPr>
      <w:r w:rsidRPr="00AE008C">
        <w:rPr>
          <w:lang w:val="el-GR"/>
        </w:rPr>
        <w:t>Για θ=90</w:t>
      </w:r>
      <w:r w:rsidRPr="00AE008C">
        <w:rPr>
          <w:vertAlign w:val="superscript"/>
          <w:lang w:val="el-GR"/>
        </w:rPr>
        <w:t>ο</w:t>
      </w:r>
      <w:r w:rsidRPr="00AE008C">
        <w:rPr>
          <w:lang w:val="el-GR"/>
        </w:rPr>
        <w:t xml:space="preserve"> η ορθή τάση είναι μηδέν και η διατμητική μηδέν</w:t>
      </w:r>
    </w:p>
    <w:p w14:paraId="4411046B" w14:textId="77777777" w:rsidR="00AE008C" w:rsidRPr="00AE008C" w:rsidRDefault="00AE008C" w:rsidP="00AE008C">
      <w:pPr>
        <w:rPr>
          <w:lang w:val="el-GR"/>
        </w:rPr>
      </w:pPr>
      <w:r w:rsidRPr="00AE008C">
        <w:rPr>
          <w:lang w:val="el-GR"/>
        </w:rPr>
        <w:t>Για θ=45</w:t>
      </w:r>
      <w:r w:rsidRPr="00AE008C">
        <w:rPr>
          <w:vertAlign w:val="superscript"/>
          <w:lang w:val="el-GR"/>
        </w:rPr>
        <w:t>ο</w:t>
      </w:r>
      <w:r w:rsidRPr="00AE008C">
        <w:rPr>
          <w:lang w:val="el-GR"/>
        </w:rPr>
        <w:t xml:space="preserve"> η ορθή και διατμητική τάση είναι μέγιστες και ισούται με </w:t>
      </w:r>
    </w:p>
    <w:p w14:paraId="5BE34A0C" w14:textId="77777777" w:rsidR="00AE008C" w:rsidRPr="00AE008C" w:rsidRDefault="007B05DF" w:rsidP="00AE008C">
      <w:pPr>
        <w:rPr>
          <w:lang w:val="el-GR"/>
        </w:rPr>
      </w:pPr>
      <m:oMath>
        <m:sSub>
          <m:sSubPr>
            <m:ctrlPr>
              <w:rPr>
                <w:rFonts w:ascii="Cambria Math" w:hAnsi="Cambria Math"/>
                <w:i/>
              </w:rPr>
            </m:ctrlPr>
          </m:sSubPr>
          <m:e>
            <m:r>
              <w:rPr>
                <w:rFonts w:ascii="Cambria Math" w:hAnsi="Cambria Math"/>
              </w:rPr>
              <m:t>σ</m:t>
            </m:r>
          </m:e>
          <m:sub>
            <m:r>
              <w:rPr>
                <w:rFonts w:ascii="Cambria Math" w:hAnsi="Cambria Math"/>
              </w:rPr>
              <m:t>m</m:t>
            </m:r>
          </m:sub>
        </m:sSub>
        <m:r>
          <w:rPr>
            <w:rFonts w:ascii="Cambria Math" w:hAnsi="Cambria Math"/>
            <w:lang w:val="el-GR"/>
          </w:rPr>
          <m:t>=</m:t>
        </m:r>
        <m:f>
          <m:fPr>
            <m:ctrlPr>
              <w:rPr>
                <w:rFonts w:ascii="Cambria Math" w:hAnsi="Cambria Math"/>
                <w:i/>
              </w:rPr>
            </m:ctrlPr>
          </m:fPr>
          <m:num>
            <m:r>
              <w:rPr>
                <w:rFonts w:ascii="Cambria Math" w:hAnsi="Cambria Math"/>
              </w:rPr>
              <m:t>P</m:t>
            </m:r>
          </m:num>
          <m:den>
            <m:r>
              <w:rPr>
                <w:rFonts w:ascii="Cambria Math" w:hAnsi="Cambria Math"/>
                <w:lang w:val="el-GR"/>
              </w:rPr>
              <m:t>2</m:t>
            </m:r>
            <m:sSub>
              <m:sSubPr>
                <m:ctrlPr>
                  <w:rPr>
                    <w:rFonts w:ascii="Cambria Math" w:hAnsi="Cambria Math"/>
                    <w:i/>
                  </w:rPr>
                </m:ctrlPr>
              </m:sSubPr>
              <m:e>
                <m:r>
                  <w:rPr>
                    <w:rFonts w:ascii="Cambria Math" w:hAnsi="Cambria Math"/>
                  </w:rPr>
                  <m:t>A</m:t>
                </m:r>
              </m:e>
              <m:sub>
                <m:r>
                  <w:rPr>
                    <w:rFonts w:ascii="Cambria Math" w:hAnsi="Cambria Math"/>
                    <w:lang w:val="el-GR"/>
                  </w:rPr>
                  <m:t>0</m:t>
                </m:r>
              </m:sub>
            </m:sSub>
          </m:den>
        </m:f>
      </m:oMath>
      <w:r w:rsidR="00AE008C" w:rsidRPr="00AE008C">
        <w:rPr>
          <w:rFonts w:eastAsiaTheme="minorEastAsia"/>
          <w:lang w:val="el-GR"/>
        </w:rPr>
        <w:t xml:space="preserve"> </w:t>
      </w:r>
      <m:oMath>
        <m:r>
          <w:rPr>
            <w:rFonts w:ascii="Cambria Math" w:eastAsiaTheme="minorEastAsia" w:hAnsi="Cambria Math"/>
            <w:lang w:val="el-GR"/>
          </w:rPr>
          <m:t xml:space="preserve">                </m:t>
        </m:r>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lang w:val="el-GR"/>
          </w:rPr>
          <m:t>=</m:t>
        </m:r>
        <m:f>
          <m:fPr>
            <m:ctrlPr>
              <w:rPr>
                <w:rFonts w:ascii="Cambria Math" w:hAnsi="Cambria Math"/>
                <w:i/>
              </w:rPr>
            </m:ctrlPr>
          </m:fPr>
          <m:num>
            <m:r>
              <w:rPr>
                <w:rFonts w:ascii="Cambria Math" w:hAnsi="Cambria Math"/>
              </w:rPr>
              <m:t>P</m:t>
            </m:r>
          </m:num>
          <m:den>
            <m:r>
              <w:rPr>
                <w:rFonts w:ascii="Cambria Math" w:hAnsi="Cambria Math"/>
                <w:lang w:val="el-GR"/>
              </w:rPr>
              <m:t>2</m:t>
            </m:r>
            <m:sSub>
              <m:sSubPr>
                <m:ctrlPr>
                  <w:rPr>
                    <w:rFonts w:ascii="Cambria Math" w:hAnsi="Cambria Math"/>
                    <w:i/>
                  </w:rPr>
                </m:ctrlPr>
              </m:sSubPr>
              <m:e>
                <m:r>
                  <w:rPr>
                    <w:rFonts w:ascii="Cambria Math" w:hAnsi="Cambria Math"/>
                  </w:rPr>
                  <m:t>A</m:t>
                </m:r>
              </m:e>
              <m:sub>
                <m:r>
                  <w:rPr>
                    <w:rFonts w:ascii="Cambria Math" w:hAnsi="Cambria Math"/>
                    <w:lang w:val="el-GR"/>
                  </w:rPr>
                  <m:t>0</m:t>
                </m:r>
              </m:sub>
            </m:sSub>
          </m:den>
        </m:f>
      </m:oMath>
    </w:p>
    <w:p w14:paraId="399C8BA5" w14:textId="1FACA6D2" w:rsidR="00AE008C" w:rsidRPr="00AE008C" w:rsidRDefault="00AE008C" w:rsidP="00AE008C">
      <w:pPr>
        <w:rPr>
          <w:rFonts w:eastAsiaTheme="minorEastAsia"/>
          <w:lang w:val="el-GR"/>
        </w:rPr>
      </w:pPr>
      <w:r w:rsidRPr="00AE008C">
        <w:rPr>
          <w:lang w:val="el-GR"/>
        </w:rPr>
        <w:t xml:space="preserve">Αυτό το αποτέλεσμα προκύπτει και απο τον κύκλο </w:t>
      </w:r>
      <w:r>
        <w:t>Mohr</w:t>
      </w:r>
      <w:r w:rsidRPr="00AE008C">
        <w:rPr>
          <w:lang w:val="el-GR"/>
        </w:rPr>
        <w:t xml:space="preserve">, όταν </w:t>
      </w:r>
      <m:oMath>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lang w:val="el-GR"/>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A</m:t>
                </m:r>
              </m:e>
              <m:sub>
                <m:r>
                  <w:rPr>
                    <w:rFonts w:ascii="Cambria Math" w:hAnsi="Cambria Math"/>
                    <w:lang w:val="el-GR"/>
                  </w:rPr>
                  <m:t>0</m:t>
                </m:r>
              </m:sub>
            </m:sSub>
          </m:den>
        </m:f>
      </m:oMath>
      <w:r w:rsidRPr="00AE008C">
        <w:rPr>
          <w:rFonts w:eastAsiaTheme="minorEastAsia"/>
          <w:lang w:val="el-GR"/>
        </w:rPr>
        <w:t>,</w:t>
      </w:r>
      <m:oMath>
        <m:r>
          <w:rPr>
            <w:rFonts w:ascii="Cambria Math" w:hAnsi="Cambria Math"/>
            <w:lang w:val="el-GR"/>
          </w:rPr>
          <m:t xml:space="preserve"> </m:t>
        </m:r>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lang w:val="el-GR"/>
          </w:rPr>
          <m:t>=0</m:t>
        </m:r>
      </m:oMath>
      <w:r w:rsidRPr="00AE008C">
        <w:rPr>
          <w:rFonts w:eastAsiaTheme="minorEastAsia"/>
          <w:lang w:val="el-GR"/>
        </w:rPr>
        <w:t xml:space="preserv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xy</m:t>
            </m:r>
          </m:sub>
        </m:sSub>
        <m:r>
          <w:rPr>
            <w:rFonts w:ascii="Cambria Math" w:eastAsiaTheme="minorEastAsia" w:hAnsi="Cambria Math"/>
            <w:lang w:val="el-GR"/>
          </w:rPr>
          <m:t>=0</m:t>
        </m:r>
      </m:oMath>
    </w:p>
    <w:p w14:paraId="2A4D2B66" w14:textId="4F3E973F" w:rsidR="00786227" w:rsidRDefault="00AE008C" w:rsidP="00AE008C">
      <w:pPr>
        <w:rPr>
          <w:rFonts w:eastAsiaTheme="minorEastAsia"/>
          <w:lang w:val="el-GR"/>
        </w:rPr>
      </w:pPr>
      <w:r w:rsidRPr="00AE008C">
        <w:rPr>
          <w:rFonts w:eastAsiaTheme="minorEastAsia"/>
          <w:lang w:val="el-GR"/>
        </w:rPr>
        <w:t>Το κέντρο του κύκλου είανι στο σημείο Κ(</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lang w:val="el-GR"/>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num>
          <m:den>
            <m:r>
              <w:rPr>
                <w:rFonts w:ascii="Cambria Math" w:eastAsiaTheme="minorEastAsia" w:hAnsi="Cambria Math"/>
                <w:lang w:val="el-GR"/>
              </w:rPr>
              <m:t>2</m:t>
            </m:r>
          </m:den>
        </m:f>
      </m:oMath>
      <w:r w:rsidRPr="00AE008C">
        <w:rPr>
          <w:rFonts w:eastAsiaTheme="minorEastAsia"/>
          <w:lang w:val="el-GR"/>
        </w:rPr>
        <w:t>,0), δηλ. Κ(</w:t>
      </w:r>
      <w:r>
        <w:rPr>
          <w:rFonts w:eastAsiaTheme="minorEastAsia"/>
        </w:rPr>
        <w:t>P</w:t>
      </w:r>
      <w:r w:rsidRPr="00AE008C">
        <w:rPr>
          <w:rFonts w:eastAsiaTheme="minorEastAsia"/>
          <w:lang w:val="el-GR"/>
        </w:rPr>
        <w:t>/2</w:t>
      </w:r>
      <w:r>
        <w:rPr>
          <w:rFonts w:eastAsiaTheme="minorEastAsia"/>
        </w:rPr>
        <w:t>A</w:t>
      </w:r>
      <w:r w:rsidRPr="00BF045D">
        <w:rPr>
          <w:rFonts w:eastAsiaTheme="minorEastAsia"/>
          <w:vertAlign w:val="subscript"/>
          <w:lang w:val="el-GR"/>
        </w:rPr>
        <w:t>0</w:t>
      </w:r>
      <w:r w:rsidRPr="00AE008C">
        <w:rPr>
          <w:rFonts w:eastAsiaTheme="minorEastAsia"/>
          <w:lang w:val="el-GR"/>
        </w:rPr>
        <w:t xml:space="preserve">,0) και η ακτίνα </w:t>
      </w:r>
      <w:r>
        <w:rPr>
          <w:rFonts w:eastAsiaTheme="minorEastAsia"/>
        </w:rPr>
        <w:t>R</w:t>
      </w:r>
      <w:r w:rsidRPr="00AE008C">
        <w:rPr>
          <w:rFonts w:eastAsiaTheme="minorEastAsia"/>
          <w:lang w:val="el-GR"/>
        </w:rPr>
        <w:t xml:space="preserve"> ισούται με</w:t>
      </w:r>
    </w:p>
    <w:p w14:paraId="7F45A2F9" w14:textId="26855EBC" w:rsidR="00365748" w:rsidRDefault="00365748" w:rsidP="00AE008C">
      <w:pPr>
        <w:rPr>
          <w:rFonts w:eastAsiaTheme="minorEastAsia"/>
          <w:lang w:val="el-GR"/>
        </w:rPr>
      </w:pPr>
    </w:p>
    <w:p w14:paraId="65901E92" w14:textId="31161930" w:rsidR="00365748" w:rsidRDefault="00365748" w:rsidP="00AE008C">
      <w:pPr>
        <w:rPr>
          <w:rFonts w:eastAsiaTheme="minorEastAsia"/>
          <w:lang w:val="el-GR"/>
        </w:rPr>
      </w:pPr>
    </w:p>
    <w:p w14:paraId="29F12D25" w14:textId="55B65262" w:rsidR="00365748" w:rsidRDefault="00365748" w:rsidP="00AE008C">
      <w:pPr>
        <w:rPr>
          <w:rFonts w:eastAsiaTheme="minorEastAsia"/>
          <w:lang w:val="el-GR"/>
        </w:rPr>
      </w:pPr>
    </w:p>
    <w:p w14:paraId="6225E9C3" w14:textId="293144A5" w:rsidR="00786227" w:rsidRDefault="00FE4621" w:rsidP="00AE008C">
      <w:pPr>
        <w:rPr>
          <w:rFonts w:eastAsiaTheme="minorEastAsia"/>
          <w:lang w:val="el-GR"/>
        </w:rPr>
      </w:pPr>
      <w:r>
        <w:rPr>
          <w:rFonts w:eastAsiaTheme="minorEastAsia"/>
          <w:noProof/>
        </w:rPr>
        <mc:AlternateContent>
          <mc:Choice Requires="wps">
            <w:drawing>
              <wp:anchor distT="0" distB="0" distL="114300" distR="114300" simplePos="0" relativeHeight="251702272" behindDoc="0" locked="0" layoutInCell="1" allowOverlap="1" wp14:anchorId="7EAE5B50" wp14:editId="7A722445">
                <wp:simplePos x="0" y="0"/>
                <wp:positionH relativeFrom="column">
                  <wp:posOffset>2305050</wp:posOffset>
                </wp:positionH>
                <wp:positionV relativeFrom="paragraph">
                  <wp:posOffset>217805</wp:posOffset>
                </wp:positionV>
                <wp:extent cx="914400" cy="476250"/>
                <wp:effectExtent l="0" t="0" r="3810" b="0"/>
                <wp:wrapNone/>
                <wp:docPr id="1043" name="Text Box 1043"/>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14:paraId="25EC2C70" w14:textId="2A976A78" w:rsidR="007B05DF" w:rsidRPr="00FE4621" w:rsidRDefault="007B05DF">
                            <w:pPr>
                              <w:rPr>
                                <w:lang w:val="el-GR"/>
                              </w:rPr>
                            </w:pPr>
                            <w:r>
                              <w:rPr>
                                <w:lang w:val="el-GR"/>
                              </w:rPr>
                              <w:t>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E5B50" id="Text Box 1043" o:spid="_x0000_s1126" type="#_x0000_t202" style="position:absolute;margin-left:181.5pt;margin-top:17.15pt;width:1in;height:37.5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" fillcolor="white [3201]" stroked="f" strokeweight=".5pt">
                <v:textbox>
                  <w:txbxContent>
                    <w:p w14:paraId="25EC2C70" w14:textId="2A976A78" w:rsidR="007B05DF" w:rsidRPr="00FE4621" w:rsidRDefault="007B05DF">
                      <w:pPr>
                        <w:rPr>
                          <w:lang w:val="el-GR"/>
                        </w:rPr>
                      </w:pPr>
                      <w:r>
                        <w:rPr>
                          <w:lang w:val="el-GR"/>
                        </w:rPr>
                        <w:t>τ</w:t>
                      </w:r>
                    </w:p>
                  </w:txbxContent>
                </v:textbox>
              </v:shape>
            </w:pict>
          </mc:Fallback>
        </mc:AlternateContent>
      </w:r>
      <w:r w:rsidR="00D03BEB">
        <w:rPr>
          <w:rFonts w:eastAsiaTheme="minorEastAsia"/>
          <w:noProof/>
        </w:rPr>
        <mc:AlternateContent>
          <mc:Choice Requires="wps">
            <w:drawing>
              <wp:anchor distT="0" distB="0" distL="114300" distR="114300" simplePos="0" relativeHeight="251672576" behindDoc="0" locked="0" layoutInCell="1" allowOverlap="1" wp14:anchorId="0699536A" wp14:editId="18BEE94F">
                <wp:simplePos x="0" y="0"/>
                <wp:positionH relativeFrom="column">
                  <wp:posOffset>2619375</wp:posOffset>
                </wp:positionH>
                <wp:positionV relativeFrom="paragraph">
                  <wp:posOffset>257810</wp:posOffset>
                </wp:positionV>
                <wp:extent cx="0" cy="933450"/>
                <wp:effectExtent l="0" t="0" r="38100" b="19050"/>
                <wp:wrapNone/>
                <wp:docPr id="974" name="Straight Connector 974"/>
                <wp:cNvGraphicFramePr/>
                <a:graphic xmlns:a="http://schemas.openxmlformats.org/drawingml/2006/main">
                  <a:graphicData uri="http://schemas.microsoft.com/office/word/2010/wordprocessingShape">
                    <wps:wsp>
                      <wps:cNvCnPr/>
                      <wps:spPr>
                        <a:xfrm flipV="1">
                          <a:off x="0" y="0"/>
                          <a:ext cx="0"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428163" id="Straight Connector 974"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206.25pt,20.3pt" to="206.2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" strokecolor="#4579b8 [3044]"/>
            </w:pict>
          </mc:Fallback>
        </mc:AlternateContent>
      </w:r>
    </w:p>
    <w:p w14:paraId="20792B1F" w14:textId="2F3D3BFB" w:rsidR="00786227" w:rsidRDefault="00365748" w:rsidP="00AE008C">
      <w:pPr>
        <w:rPr>
          <w:rFonts w:eastAsiaTheme="minorEastAsia"/>
          <w:lang w:val="el-GR"/>
        </w:rPr>
      </w:pPr>
      <w:r>
        <w:rPr>
          <w:rFonts w:eastAsiaTheme="minorEastAsia"/>
          <w:noProof/>
        </w:rPr>
        <w:lastRenderedPageBreak/>
        <mc:AlternateContent>
          <mc:Choice Requires="wps">
            <w:drawing>
              <wp:anchor distT="0" distB="0" distL="114300" distR="114300" simplePos="0" relativeHeight="251676672" behindDoc="0" locked="0" layoutInCell="1" allowOverlap="1" wp14:anchorId="35AAE59D" wp14:editId="40BF13C0">
                <wp:simplePos x="0" y="0"/>
                <wp:positionH relativeFrom="column">
                  <wp:posOffset>3123559</wp:posOffset>
                </wp:positionH>
                <wp:positionV relativeFrom="paragraph">
                  <wp:posOffset>72214</wp:posOffset>
                </wp:positionV>
                <wp:extent cx="914400" cy="352425"/>
                <wp:effectExtent l="0" t="0" r="0" b="9525"/>
                <wp:wrapNone/>
                <wp:docPr id="973" name="Text Box 973"/>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wps:spPr>
                      <wps:txbx>
                        <w:txbxContent>
                          <w:p w14:paraId="6BD0BCE7" w14:textId="77777777" w:rsidR="007B05DF" w:rsidRPr="00F53CE0" w:rsidRDefault="007B05DF" w:rsidP="00AE008C">
                            <w:proofErr w:type="spellStart"/>
                            <w:r>
                              <w:t>τ</w:t>
                            </w:r>
                            <w:r w:rsidRPr="00F53CE0">
                              <w:rPr>
                                <w:vertAlign w:val="subscript"/>
                              </w:rPr>
                              <w:t>m</w:t>
                            </w:r>
                            <w:proofErr w:type="spellEnd"/>
                            <w: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AAE59D" id="Text Box 973" o:spid="_x0000_s1127" type="#_x0000_t202" style="position:absolute;margin-left:245.95pt;margin-top:5.7pt;width:1in;height:27.7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" fillcolor="white [3201]" stroked="f" strokeweight=".5pt">
                <v:textbox>
                  <w:txbxContent>
                    <w:p w14:paraId="6BD0BCE7" w14:textId="77777777" w:rsidR="007B05DF" w:rsidRPr="00F53CE0" w:rsidRDefault="007B05DF" w:rsidP="00AE008C">
                      <w:proofErr w:type="spellStart"/>
                      <w:r>
                        <w:t>τ</w:t>
                      </w:r>
                      <w:r w:rsidRPr="00F53CE0">
                        <w:rPr>
                          <w:vertAlign w:val="subscript"/>
                        </w:rPr>
                        <w:t>m</w:t>
                      </w:r>
                      <w:proofErr w:type="spellEnd"/>
                      <w:r>
                        <w:t>=R</w:t>
                      </w:r>
                    </w:p>
                  </w:txbxContent>
                </v:textbox>
              </v:shape>
            </w:pict>
          </mc:Fallback>
        </mc:AlternateContent>
      </w:r>
    </w:p>
    <w:p w14:paraId="0D5394BB" w14:textId="2B1E5F6D" w:rsidR="00786227" w:rsidRDefault="00BF045D" w:rsidP="00AE008C">
      <w:pPr>
        <w:rPr>
          <w:rFonts w:eastAsiaTheme="minorEastAsia"/>
          <w:lang w:val="el-GR"/>
        </w:rPr>
      </w:pPr>
      <w:r>
        <w:rPr>
          <w:noProof/>
        </w:rPr>
        <mc:AlternateContent>
          <mc:Choice Requires="wps">
            <w:drawing>
              <wp:anchor distT="0" distB="0" distL="114300" distR="114300" simplePos="0" relativeHeight="251675648" behindDoc="0" locked="0" layoutInCell="1" allowOverlap="1" wp14:anchorId="23CBB5E4" wp14:editId="6108D33A">
                <wp:simplePos x="0" y="0"/>
                <wp:positionH relativeFrom="column">
                  <wp:posOffset>3676650</wp:posOffset>
                </wp:positionH>
                <wp:positionV relativeFrom="paragraph">
                  <wp:posOffset>10160</wp:posOffset>
                </wp:positionV>
                <wp:extent cx="914400" cy="361950"/>
                <wp:effectExtent l="0" t="0" r="0" b="0"/>
                <wp:wrapNone/>
                <wp:docPr id="976" name="Text Box 976"/>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noFill/>
                        </a:ln>
                      </wps:spPr>
                      <wps:txbx>
                        <w:txbxContent>
                          <w:p w14:paraId="7847B413" w14:textId="473FAB78" w:rsidR="007B05DF" w:rsidRPr="00F53CE0" w:rsidRDefault="007B05DF" w:rsidP="00AE008C">
                            <w:r>
                              <w:t>R=P/</w:t>
                            </w:r>
                            <w:r>
                              <w:rPr>
                                <w:lang w:val="el-GR"/>
                              </w:rPr>
                              <w:t>2</w:t>
                            </w:r>
                            <w:proofErr w:type="spellStart"/>
                            <w:r>
                              <w:t>Ao</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BB5E4" id="Text Box 976" o:spid="_x0000_s1128" type="#_x0000_t202" style="position:absolute;margin-left:289.5pt;margin-top:.8pt;width:1in;height:28.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" fillcolor="white [3201]" stroked="f" strokeweight=".5pt">
                <v:textbox>
                  <w:txbxContent>
                    <w:p w14:paraId="7847B413" w14:textId="473FAB78" w:rsidR="007B05DF" w:rsidRPr="00F53CE0" w:rsidRDefault="007B05DF" w:rsidP="00AE008C">
                      <w:r>
                        <w:t>R=P/</w:t>
                      </w:r>
                      <w:r>
                        <w:rPr>
                          <w:lang w:val="el-GR"/>
                        </w:rPr>
                        <w:t>2</w:t>
                      </w:r>
                      <w:proofErr w:type="spellStart"/>
                      <w:r>
                        <w:t>Ao</w:t>
                      </w:r>
                      <w:proofErr w:type="spellEnd"/>
                    </w:p>
                  </w:txbxContent>
                </v:textbox>
              </v:shape>
            </w:pict>
          </mc:Fallback>
        </mc:AlternateContent>
      </w:r>
      <w:r w:rsidR="00786227">
        <w:rPr>
          <w:i/>
          <w:noProof/>
        </w:rPr>
        <mc:AlternateContent>
          <mc:Choice Requires="wps">
            <w:drawing>
              <wp:anchor distT="0" distB="0" distL="114300" distR="114300" simplePos="0" relativeHeight="251673600" behindDoc="0" locked="0" layoutInCell="1" allowOverlap="1" wp14:anchorId="4ECBA235" wp14:editId="4696FA64">
                <wp:simplePos x="0" y="0"/>
                <wp:positionH relativeFrom="column">
                  <wp:posOffset>3286125</wp:posOffset>
                </wp:positionH>
                <wp:positionV relativeFrom="paragraph">
                  <wp:posOffset>8890</wp:posOffset>
                </wp:positionV>
                <wp:extent cx="0" cy="676275"/>
                <wp:effectExtent l="0" t="0" r="38100" b="9525"/>
                <wp:wrapNone/>
                <wp:docPr id="978" name="Straight Connector 978"/>
                <wp:cNvGraphicFramePr/>
                <a:graphic xmlns:a="http://schemas.openxmlformats.org/drawingml/2006/main">
                  <a:graphicData uri="http://schemas.microsoft.com/office/word/2010/wordprocessingShape">
                    <wps:wsp>
                      <wps:cNvCnPr/>
                      <wps:spPr>
                        <a:xfrm flipV="1">
                          <a:off x="0" y="0"/>
                          <a:ext cx="0" cy="6762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ED9A65E" id="Straight Connector 97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58.75pt,.7pt" to="258.7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" strokecolor="black [3200]">
                <v:stroke dashstyle="dash"/>
              </v:line>
            </w:pict>
          </mc:Fallback>
        </mc:AlternateContent>
      </w:r>
      <w:r w:rsidR="00786227">
        <w:rPr>
          <w:i/>
          <w:noProof/>
        </w:rPr>
        <mc:AlternateContent>
          <mc:Choice Requires="wps">
            <w:drawing>
              <wp:anchor distT="0" distB="0" distL="114300" distR="114300" simplePos="0" relativeHeight="251700224" behindDoc="0" locked="0" layoutInCell="1" allowOverlap="1" wp14:anchorId="1D195A6A" wp14:editId="7E929D9E">
                <wp:simplePos x="0" y="0"/>
                <wp:positionH relativeFrom="column">
                  <wp:posOffset>2619375</wp:posOffset>
                </wp:positionH>
                <wp:positionV relativeFrom="paragraph">
                  <wp:posOffset>8890</wp:posOffset>
                </wp:positionV>
                <wp:extent cx="1276350" cy="1276350"/>
                <wp:effectExtent l="0" t="0" r="19050" b="19050"/>
                <wp:wrapNone/>
                <wp:docPr id="979" name="Oval 979"/>
                <wp:cNvGraphicFramePr/>
                <a:graphic xmlns:a="http://schemas.openxmlformats.org/drawingml/2006/main">
                  <a:graphicData uri="http://schemas.microsoft.com/office/word/2010/wordprocessingShape">
                    <wps:wsp>
                      <wps:cNvSpPr/>
                      <wps:spPr>
                        <a:xfrm>
                          <a:off x="0" y="0"/>
                          <a:ext cx="1276350" cy="1276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76B64F" id="Oval 979" o:spid="_x0000_s1026" style="position:absolute;margin-left:206.25pt;margin-top:.7pt;width:100.5pt;height:10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" filled="f" strokecolor="#243f60 [1604]" strokeweight="2pt"/>
            </w:pict>
          </mc:Fallback>
        </mc:AlternateContent>
      </w:r>
    </w:p>
    <w:p w14:paraId="1C496AEC" w14:textId="61C980BB" w:rsidR="00786227" w:rsidRDefault="00FE4621" w:rsidP="00AE008C">
      <w:pPr>
        <w:rPr>
          <w:rFonts w:eastAsiaTheme="minorEastAsia"/>
          <w:lang w:val="el-GR"/>
        </w:rPr>
      </w:pPr>
      <w:r>
        <w:rPr>
          <w:rFonts w:eastAsiaTheme="minorEastAsia"/>
          <w:noProof/>
          <w:lang w:val="el-GR"/>
        </w:rPr>
        <mc:AlternateContent>
          <mc:Choice Requires="wps">
            <w:drawing>
              <wp:anchor distT="0" distB="0" distL="114300" distR="114300" simplePos="0" relativeHeight="251703296" behindDoc="0" locked="0" layoutInCell="1" allowOverlap="1" wp14:anchorId="38A8B321" wp14:editId="26481FE6">
                <wp:simplePos x="0" y="0"/>
                <wp:positionH relativeFrom="column">
                  <wp:posOffset>4324350</wp:posOffset>
                </wp:positionH>
                <wp:positionV relativeFrom="paragraph">
                  <wp:posOffset>172720</wp:posOffset>
                </wp:positionV>
                <wp:extent cx="914400" cy="333375"/>
                <wp:effectExtent l="0" t="0" r="3175" b="9525"/>
                <wp:wrapNone/>
                <wp:docPr id="1044" name="Text Box 1044"/>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chemeClr val="lt1"/>
                        </a:solidFill>
                        <a:ln w="6350">
                          <a:noFill/>
                        </a:ln>
                      </wps:spPr>
                      <wps:txbx>
                        <w:txbxContent>
                          <w:p w14:paraId="3464BE93" w14:textId="3C7FD7AF" w:rsidR="007B05DF" w:rsidRPr="00FE4621" w:rsidRDefault="007B05DF">
                            <w:pPr>
                              <w:rPr>
                                <w:lang w:val="el-GR"/>
                              </w:rPr>
                            </w:pPr>
                            <w:r>
                              <w:rPr>
                                <w:lang w:val="el-GR"/>
                              </w:rPr>
                              <w:t>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A8B321" id="Text Box 1044" o:spid="_x0000_s1129" type="#_x0000_t202" style="position:absolute;margin-left:340.5pt;margin-top:13.6pt;width:1in;height:26.25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" fillcolor="white [3201]" stroked="f" strokeweight=".5pt">
                <v:textbox>
                  <w:txbxContent>
                    <w:p w14:paraId="3464BE93" w14:textId="3C7FD7AF" w:rsidR="007B05DF" w:rsidRPr="00FE4621" w:rsidRDefault="007B05DF">
                      <w:pPr>
                        <w:rPr>
                          <w:lang w:val="el-GR"/>
                        </w:rPr>
                      </w:pPr>
                      <w:r>
                        <w:rPr>
                          <w:lang w:val="el-GR"/>
                        </w:rPr>
                        <w:t>σ</w:t>
                      </w:r>
                    </w:p>
                  </w:txbxContent>
                </v:textbox>
              </v:shape>
            </w:pict>
          </mc:Fallback>
        </mc:AlternateContent>
      </w:r>
    </w:p>
    <w:p w14:paraId="1D92894F" w14:textId="3E8C657E" w:rsidR="00786227" w:rsidRDefault="00D03BEB" w:rsidP="00AE008C">
      <w:pPr>
        <w:rPr>
          <w:rFonts w:eastAsiaTheme="minorEastAsia"/>
          <w:lang w:val="el-GR"/>
        </w:rPr>
      </w:pPr>
      <w:r>
        <w:rPr>
          <w:noProof/>
        </w:rPr>
        <mc:AlternateContent>
          <mc:Choice Requires="wps">
            <w:drawing>
              <wp:anchor distT="0" distB="0" distL="114300" distR="114300" simplePos="0" relativeHeight="251674624" behindDoc="0" locked="0" layoutInCell="1" allowOverlap="1" wp14:anchorId="7F19EFB3" wp14:editId="1A36D74D">
                <wp:simplePos x="0" y="0"/>
                <wp:positionH relativeFrom="column">
                  <wp:posOffset>2943225</wp:posOffset>
                </wp:positionH>
                <wp:positionV relativeFrom="paragraph">
                  <wp:posOffset>5080</wp:posOffset>
                </wp:positionV>
                <wp:extent cx="914400" cy="247650"/>
                <wp:effectExtent l="0" t="0" r="2540" b="0"/>
                <wp:wrapNone/>
                <wp:docPr id="975" name="Text Box 97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noFill/>
                        </a:ln>
                      </wps:spPr>
                      <wps:txbx>
                        <w:txbxContent>
                          <w:p w14:paraId="0F2E9F4B" w14:textId="77777777" w:rsidR="007B05DF" w:rsidRPr="00F53CE0" w:rsidRDefault="007B05DF" w:rsidP="00AE008C">
                            <w:r>
                              <w:t>Κ=P/2Ao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19EFB3" id="Text Box 975" o:spid="_x0000_s1130" type="#_x0000_t202" style="position:absolute;margin-left:231.75pt;margin-top:.4pt;width:1in;height:19.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" fillcolor="white [3201]" stroked="f" strokeweight=".5pt">
                <v:textbox>
                  <w:txbxContent>
                    <w:p w14:paraId="0F2E9F4B" w14:textId="77777777" w:rsidR="007B05DF" w:rsidRPr="00F53CE0" w:rsidRDefault="007B05DF" w:rsidP="00AE008C">
                      <w:r>
                        <w:t>Κ=P/2Ao</w:t>
                      </w:r>
                    </w:p>
                  </w:txbxContent>
                </v:textbox>
              </v:shape>
            </w:pict>
          </mc:Fallback>
        </mc:AlternateContent>
      </w:r>
      <w:r w:rsidR="00786227">
        <w:rPr>
          <w:noProof/>
        </w:rPr>
        <mc:AlternateContent>
          <mc:Choice Requires="wps">
            <w:drawing>
              <wp:anchor distT="0" distB="0" distL="114300" distR="114300" simplePos="0" relativeHeight="251701248" behindDoc="0" locked="0" layoutInCell="1" allowOverlap="1" wp14:anchorId="7B321EAB" wp14:editId="27FAA86C">
                <wp:simplePos x="0" y="0"/>
                <wp:positionH relativeFrom="column">
                  <wp:posOffset>2504440</wp:posOffset>
                </wp:positionH>
                <wp:positionV relativeFrom="paragraph">
                  <wp:posOffset>5715</wp:posOffset>
                </wp:positionV>
                <wp:extent cx="1704975" cy="0"/>
                <wp:effectExtent l="0" t="0" r="0" b="0"/>
                <wp:wrapNone/>
                <wp:docPr id="977" name="Straight Connector 977"/>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2FAC5" id="Straight Connector 97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97.2pt,.45pt" to="331.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" strokecolor="#4579b8 [3044]"/>
            </w:pict>
          </mc:Fallback>
        </mc:AlternateContent>
      </w:r>
    </w:p>
    <w:p w14:paraId="36C0369B" w14:textId="64A8D291" w:rsidR="00786227" w:rsidRDefault="00786227" w:rsidP="00AE008C">
      <w:pPr>
        <w:rPr>
          <w:rFonts w:eastAsiaTheme="minorEastAsia"/>
          <w:lang w:val="el-GR"/>
        </w:rPr>
      </w:pPr>
    </w:p>
    <w:p w14:paraId="7F1102F1" w14:textId="3FA49AAD" w:rsidR="00786227" w:rsidRDefault="00786227" w:rsidP="00AE008C">
      <w:pPr>
        <w:rPr>
          <w:rFonts w:eastAsiaTheme="minorEastAsia"/>
          <w:lang w:val="el-GR"/>
        </w:rPr>
      </w:pPr>
    </w:p>
    <w:p w14:paraId="200F5672" w14:textId="3946ECBE" w:rsidR="00B74125" w:rsidRPr="00834F78" w:rsidRDefault="00415352" w:rsidP="00415352">
      <w:pPr>
        <w:pStyle w:val="Caption"/>
        <w:rPr>
          <w:lang w:val="el-GR"/>
        </w:rPr>
      </w:pPr>
      <w:bookmarkStart w:id="32" w:name="_Toc39136996"/>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15</w:t>
      </w:r>
      <w:r>
        <w:fldChar w:fldCharType="end"/>
      </w:r>
      <w:r w:rsidR="00B74125" w:rsidRPr="00834F78">
        <w:rPr>
          <w:lang w:val="el-GR"/>
        </w:rPr>
        <w:t xml:space="preserve"> </w:t>
      </w:r>
      <w:r w:rsidR="00B74125">
        <w:rPr>
          <w:lang w:val="el-GR"/>
        </w:rPr>
        <w:t xml:space="preserve">Κύκλο του </w:t>
      </w:r>
      <w:r w:rsidR="00B74125">
        <w:t>Mohr</w:t>
      </w:r>
      <w:r w:rsidR="00B74125" w:rsidRPr="00B74125">
        <w:rPr>
          <w:lang w:val="el-GR"/>
        </w:rPr>
        <w:t xml:space="preserve"> </w:t>
      </w:r>
      <w:r w:rsidR="00B74125">
        <w:rPr>
          <w:lang w:val="el-GR"/>
        </w:rPr>
        <w:t>για ανάλυση αξονικά φορτιζόμενο  δομικού στοιχείου</w:t>
      </w:r>
      <w:bookmarkEnd w:id="32"/>
    </w:p>
    <w:p w14:paraId="161B64C3" w14:textId="547067E2" w:rsidR="00786227" w:rsidRDefault="00786227" w:rsidP="00AE008C">
      <w:pPr>
        <w:rPr>
          <w:rFonts w:eastAsiaTheme="minorEastAsia"/>
          <w:lang w:val="el-GR"/>
        </w:rPr>
      </w:pPr>
    </w:p>
    <w:p w14:paraId="62FED19B" w14:textId="2F47DCDC" w:rsidR="00786227" w:rsidRDefault="00786227" w:rsidP="00AE008C">
      <w:pPr>
        <w:rPr>
          <w:rFonts w:eastAsiaTheme="minorEastAsia"/>
          <w:lang w:val="el-GR"/>
        </w:rPr>
      </w:pPr>
    </w:p>
    <w:p w14:paraId="45A61840" w14:textId="61659C0E" w:rsidR="00AE008C" w:rsidRPr="00AE008C" w:rsidRDefault="00AE008C" w:rsidP="00AE008C">
      <w:pPr>
        <w:rPr>
          <w:rFonts w:eastAsiaTheme="minorEastAsia"/>
          <w:lang w:val="el-GR"/>
        </w:rPr>
      </w:pPr>
      <w:r w:rsidRPr="00AE008C">
        <w:rPr>
          <w:rFonts w:eastAsiaTheme="minorEastAsia"/>
          <w:lang w:val="el-GR"/>
        </w:rPr>
        <w:t xml:space="preserve"> </w:t>
      </w:r>
      <m:oMath>
        <m:r>
          <w:rPr>
            <w:rFonts w:ascii="Cambria Math" w:eastAsiaTheme="minorEastAsia" w:hAnsi="Cambria Math"/>
          </w:rPr>
          <m:t>R</m:t>
        </m:r>
        <m:r>
          <w:rPr>
            <w:rFonts w:ascii="Cambria Math" w:eastAsiaTheme="minorEastAsia" w:hAnsi="Cambria Math"/>
            <w:lang w:val="el-GR"/>
          </w:rPr>
          <m:t>=</m:t>
        </m:r>
        <m:rad>
          <m:radPr>
            <m:degHide m:val="1"/>
            <m:ctrlPr>
              <w:rPr>
                <w:rFonts w:ascii="Cambria Math" w:eastAsiaTheme="minorEastAsia" w:hAnsi="Cambria Math"/>
                <w:i/>
              </w:rPr>
            </m:ctrlPr>
          </m:radPr>
          <m:deg/>
          <m:e>
            <m:r>
              <w:rPr>
                <w:rFonts w:ascii="Cambria Math" w:eastAsiaTheme="minorEastAsia" w:hAnsi="Cambria Math"/>
                <w:lang w:val="el-GR"/>
              </w:rPr>
              <m:t>(</m:t>
            </m:r>
            <m:sSup>
              <m:sSupPr>
                <m:ctrlPr>
                  <w:rPr>
                    <w:rFonts w:ascii="Cambria Math" w:eastAsiaTheme="minorEastAsia" w:hAnsi="Cambria Math"/>
                    <w:i/>
                  </w:rPr>
                </m:ctrlPr>
              </m:sSup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lang w:val="el-GR"/>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num>
                  <m:den>
                    <m:r>
                      <w:rPr>
                        <w:rFonts w:ascii="Cambria Math" w:eastAsiaTheme="minorEastAsia" w:hAnsi="Cambria Math"/>
                        <w:lang w:val="el-GR"/>
                      </w:rPr>
                      <m:t>2</m:t>
                    </m:r>
                  </m:den>
                </m:f>
                <m:r>
                  <w:rPr>
                    <w:rFonts w:ascii="Cambria Math" w:eastAsiaTheme="minorEastAsia" w:hAnsi="Cambria Math"/>
                    <w:lang w:val="el-GR"/>
                  </w:rPr>
                  <m:t>)</m:t>
                </m:r>
              </m:e>
              <m:sup>
                <m:r>
                  <w:rPr>
                    <w:rFonts w:ascii="Cambria Math" w:eastAsiaTheme="minorEastAsia" w:hAnsi="Cambria Math"/>
                    <w:lang w:val="el-GR"/>
                  </w:rPr>
                  <m:t>2</m:t>
                </m:r>
              </m:sup>
            </m:sSup>
            <m:r>
              <w:rPr>
                <w:rFonts w:ascii="Cambria Math" w:eastAsiaTheme="minorEastAsia" w:hAnsi="Cambria Math"/>
                <w:lang w:val="el-GR"/>
              </w:rPr>
              <m:t>+</m:t>
            </m:r>
            <m:sSup>
              <m:sSupPr>
                <m:ctrlPr>
                  <w:rPr>
                    <w:rFonts w:ascii="Cambria Math" w:eastAsiaTheme="minorEastAsia" w:hAnsi="Cambria Math"/>
                    <w:i/>
                  </w:rPr>
                </m:ctrlPr>
              </m:sSupPr>
              <m:e>
                <m:r>
                  <w:rPr>
                    <w:rFonts w:ascii="Cambria Math" w:eastAsiaTheme="minorEastAsia" w:hAnsi="Cambria Math"/>
                    <w:lang w:val="el-GR"/>
                  </w:rPr>
                  <m:t>(</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xy</m:t>
                    </m:r>
                  </m:sub>
                </m:sSub>
                <m:r>
                  <w:rPr>
                    <w:rFonts w:ascii="Cambria Math" w:eastAsiaTheme="minorEastAsia" w:hAnsi="Cambria Math"/>
                    <w:lang w:val="el-GR"/>
                  </w:rPr>
                  <m:t>)</m:t>
                </m:r>
              </m:e>
              <m:sup>
                <m:r>
                  <w:rPr>
                    <w:rFonts w:ascii="Cambria Math" w:eastAsiaTheme="minorEastAsia" w:hAnsi="Cambria Math"/>
                    <w:lang w:val="el-GR"/>
                  </w:rPr>
                  <m:t>2</m:t>
                </m:r>
              </m:sup>
            </m:sSup>
          </m:e>
        </m:rad>
      </m:oMath>
      <w:r w:rsidRPr="00AE008C">
        <w:rPr>
          <w:rFonts w:eastAsiaTheme="minorEastAsia"/>
          <w:lang w:val="el-GR"/>
        </w:rPr>
        <w:t xml:space="preserve"> =</w:t>
      </w:r>
      <m:oMath>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lang w:val="el-GR"/>
              </w:rPr>
              <m:t>2</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lang w:val="el-GR"/>
                  </w:rPr>
                  <m:t>0</m:t>
                </m:r>
              </m:sub>
            </m:sSub>
          </m:den>
        </m:f>
      </m:oMath>
    </w:p>
    <w:p w14:paraId="0FFD2AE4" w14:textId="50FC7534" w:rsidR="00AE008C" w:rsidRPr="00783AED" w:rsidRDefault="007B05DF" w:rsidP="00AE008C">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1</m:t>
              </m:r>
            </m:sub>
          </m:sSub>
          <m:r>
            <w:rPr>
              <w:rFonts w:ascii="Cambria Math" w:eastAsiaTheme="minorEastAsia" w:hAnsi="Cambria Math"/>
            </w:rPr>
            <m:t>=Κ+Ρ=</m:t>
          </m:r>
          <m:f>
            <m:fPr>
              <m:ctrlPr>
                <w:rPr>
                  <w:rFonts w:ascii="Cambria Math" w:eastAsiaTheme="minorEastAsia" w:hAnsi="Cambria Math"/>
                  <w:i/>
                </w:rPr>
              </m:ctrlPr>
            </m:fPr>
            <m:num>
              <m:r>
                <w:rPr>
                  <w:rFonts w:ascii="Cambria Math" w:eastAsiaTheme="minorEastAsia" w:hAnsi="Cambria Math"/>
                </w:rPr>
                <m:t>Ρ</m:t>
              </m:r>
            </m:num>
            <m:den>
              <m:r>
                <w:rPr>
                  <w:rFonts w:ascii="Cambria Math" w:eastAsiaTheme="minorEastAsia" w:hAnsi="Cambria Math"/>
                </w:rPr>
                <m:t>Αο</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m:t>
              </m:r>
            </m:sub>
          </m:sSub>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=0</m:t>
          </m:r>
        </m:oMath>
      </m:oMathPara>
    </w:p>
    <w:p w14:paraId="7E6325EC" w14:textId="77777777" w:rsidR="00AE008C" w:rsidRPr="00783AED" w:rsidRDefault="007B05DF" w:rsidP="00AE008C">
      <w:pPr>
        <w:rPr>
          <w:rFonts w:eastAsiaTheme="minorEastAsia"/>
          <w:i/>
          <w:noProof/>
        </w:rPr>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max</m:t>
              </m:r>
            </m:sub>
          </m:sSub>
          <m:r>
            <w:rPr>
              <w:rFonts w:ascii="Cambria Math" w:hAnsi="Cambria Math"/>
            </w:rPr>
            <m:t>=45,</m:t>
          </m:r>
          <m:sSub>
            <m:sSubPr>
              <m:ctrlPr>
                <w:rPr>
                  <w:rFonts w:ascii="Cambria Math" w:hAnsi="Cambria Math"/>
                  <w:i/>
                </w:rPr>
              </m:ctrlPr>
            </m:sSubPr>
            <m:e>
              <m:r>
                <w:rPr>
                  <w:rFonts w:ascii="Cambria Math" w:hAnsi="Cambria Math"/>
                </w:rPr>
                <m:t>τ</m:t>
              </m:r>
            </m:e>
            <m:sub>
              <m:r>
                <w:rPr>
                  <w:rFonts w:ascii="Cambria Math" w:hAnsi="Cambria Math"/>
                </w:rPr>
                <m:t>max</m:t>
              </m:r>
            </m:sub>
          </m:sSub>
          <m:r>
            <w:rPr>
              <w:rFonts w:ascii="Cambria Math" w:hAnsi="Cambria Math"/>
            </w:rPr>
            <m:t>=R</m:t>
          </m:r>
        </m:oMath>
      </m:oMathPara>
    </w:p>
    <w:p w14:paraId="1EEFD32A" w14:textId="7184BC95" w:rsidR="00786227" w:rsidRDefault="00786227" w:rsidP="00AE008C">
      <w:pPr>
        <w:rPr>
          <w:i/>
        </w:rPr>
      </w:pPr>
    </w:p>
    <w:p w14:paraId="7F022C33" w14:textId="77777777" w:rsidR="00AE008C" w:rsidRPr="0086685A" w:rsidRDefault="00AE008C" w:rsidP="00AE008C"/>
    <w:p w14:paraId="38CA532D" w14:textId="2D1F20E3" w:rsidR="00D85901" w:rsidRPr="00415352" w:rsidRDefault="002C3C5B" w:rsidP="00D85901">
      <w:pPr>
        <w:rPr>
          <w:b/>
          <w:bCs/>
          <w:u w:val="single"/>
          <w:lang w:val="el-GR"/>
        </w:rPr>
      </w:pPr>
      <w:r w:rsidRPr="00415352">
        <w:rPr>
          <w:b/>
          <w:bCs/>
          <w:u w:val="single"/>
          <w:lang w:val="el-GR"/>
        </w:rPr>
        <w:t xml:space="preserve">Εφαρμογές </w:t>
      </w:r>
      <w:r w:rsidR="00095EDD">
        <w:rPr>
          <w:b/>
          <w:bCs/>
          <w:u w:val="single"/>
          <w:lang w:val="el-GR"/>
        </w:rPr>
        <w:t>1-4</w:t>
      </w:r>
    </w:p>
    <w:p w14:paraId="3D1B03A7" w14:textId="77777777" w:rsidR="00D85901" w:rsidRPr="006A4E25" w:rsidRDefault="00D85901" w:rsidP="00E8525C">
      <w:pPr>
        <w:pStyle w:val="ListParagraph"/>
        <w:numPr>
          <w:ilvl w:val="0"/>
          <w:numId w:val="37"/>
        </w:numPr>
        <w:spacing w:after="160" w:line="360" w:lineRule="auto"/>
        <w:contextualSpacing/>
        <w:jc w:val="both"/>
        <w:rPr>
          <w:i/>
          <w:iCs/>
          <w:lang w:val="el-GR"/>
        </w:rPr>
      </w:pPr>
      <w:r w:rsidRPr="006A4E25">
        <w:rPr>
          <w:i/>
          <w:iCs/>
          <w:lang w:val="el-GR"/>
        </w:rPr>
        <w:t xml:space="preserve">Δύο ξύλινα μέλη ομοιόμορφης ορθογώνιας εγκαρδιας διατομής είναι ενωμένα με απλή συγκόλληση με κόλλα όπως φαίνεται στο σχήμα. Γνωρίζοντας ότι </w:t>
      </w:r>
      <w:r w:rsidRPr="006A4E25">
        <w:rPr>
          <w:i/>
          <w:iCs/>
        </w:rPr>
        <w:t>P</w:t>
      </w:r>
      <w:r w:rsidRPr="006A4E25">
        <w:rPr>
          <w:i/>
          <w:iCs/>
          <w:lang w:val="el-GR"/>
        </w:rPr>
        <w:t>=11</w:t>
      </w:r>
      <w:proofErr w:type="spellStart"/>
      <w:r w:rsidRPr="006A4E25">
        <w:rPr>
          <w:i/>
          <w:iCs/>
        </w:rPr>
        <w:t>kN</w:t>
      </w:r>
      <w:proofErr w:type="spellEnd"/>
      <w:r w:rsidRPr="006A4E25">
        <w:rPr>
          <w:i/>
          <w:iCs/>
          <w:lang w:val="el-GR"/>
        </w:rPr>
        <w:t xml:space="preserve"> προσδιορίστε τις ορθές και διατμητικές τάσεις στην επιφάνεια συγκόλλησης. </w:t>
      </w:r>
    </w:p>
    <w:p w14:paraId="5067F57C" w14:textId="77777777" w:rsidR="00D85901" w:rsidRPr="00D85901" w:rsidRDefault="00D85901" w:rsidP="00D85901">
      <w:pPr>
        <w:rPr>
          <w:lang w:val="el-GR"/>
        </w:rPr>
      </w:pPr>
    </w:p>
    <w:p w14:paraId="3F416B64" w14:textId="77777777" w:rsidR="00D85901" w:rsidRDefault="00D85901" w:rsidP="00D85901">
      <w:r>
        <w:rPr>
          <w:noProof/>
        </w:rPr>
        <mc:AlternateContent>
          <mc:Choice Requires="wpc">
            <w:drawing>
              <wp:inline distT="0" distB="0" distL="0" distR="0" wp14:anchorId="1B9B6368" wp14:editId="33414AC0">
                <wp:extent cx="5274310" cy="2257425"/>
                <wp:effectExtent l="0" t="0" r="2540" b="9525"/>
                <wp:docPr id="1040" name="Canvas 104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80" name="Rectangle 980"/>
                        <wps:cNvSpPr/>
                        <wps:spPr>
                          <a:xfrm>
                            <a:off x="1019175" y="962026"/>
                            <a:ext cx="222885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1" name="Rectangle 981"/>
                        <wps:cNvSpPr/>
                        <wps:spPr>
                          <a:xfrm>
                            <a:off x="1409700" y="723900"/>
                            <a:ext cx="2276475" cy="647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 name="Straight Connector 982"/>
                        <wps:cNvCnPr/>
                        <wps:spPr>
                          <a:xfrm flipV="1">
                            <a:off x="1009650" y="742950"/>
                            <a:ext cx="381000" cy="190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3" name="Straight Connector 983"/>
                        <wps:cNvCnPr/>
                        <wps:spPr>
                          <a:xfrm flipV="1">
                            <a:off x="3267075" y="752475"/>
                            <a:ext cx="41910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4" name="Straight Connector 984"/>
                        <wps:cNvCnPr/>
                        <wps:spPr>
                          <a:xfrm flipV="1">
                            <a:off x="1047750" y="1381125"/>
                            <a:ext cx="371475" cy="26670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5" name="Straight Connector 985"/>
                        <wps:cNvCnPr/>
                        <wps:spPr>
                          <a:xfrm flipV="1">
                            <a:off x="3257550" y="1409700"/>
                            <a:ext cx="419100" cy="2381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6" name="Straight Arrow Connector 986"/>
                        <wps:cNvCnPr/>
                        <wps:spPr>
                          <a:xfrm flipV="1">
                            <a:off x="3543300" y="1114425"/>
                            <a:ext cx="695325"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87" name="Straight Arrow Connector 987"/>
                        <wps:cNvCnPr/>
                        <wps:spPr>
                          <a:xfrm flipH="1">
                            <a:off x="514350" y="1190625"/>
                            <a:ext cx="62865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88" name="Text Box 988"/>
                        <wps:cNvSpPr txBox="1"/>
                        <wps:spPr>
                          <a:xfrm>
                            <a:off x="4229100" y="981075"/>
                            <a:ext cx="314325" cy="304800"/>
                          </a:xfrm>
                          <a:prstGeom prst="rect">
                            <a:avLst/>
                          </a:prstGeom>
                          <a:solidFill>
                            <a:schemeClr val="lt1"/>
                          </a:solidFill>
                          <a:ln w="6350">
                            <a:noFill/>
                          </a:ln>
                        </wps:spPr>
                        <wps:txbx>
                          <w:txbxContent>
                            <w:p w14:paraId="2FF9A248" w14:textId="77777777" w:rsidR="007B05DF" w:rsidRPr="00123D48" w:rsidRDefault="007B05DF" w:rsidP="00D85901">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9" name="Text Box 989"/>
                        <wps:cNvSpPr txBox="1"/>
                        <wps:spPr>
                          <a:xfrm>
                            <a:off x="180975" y="1057275"/>
                            <a:ext cx="266700" cy="514350"/>
                          </a:xfrm>
                          <a:prstGeom prst="rect">
                            <a:avLst/>
                          </a:prstGeom>
                          <a:solidFill>
                            <a:schemeClr val="lt1"/>
                          </a:solidFill>
                          <a:ln w="6350">
                            <a:noFill/>
                          </a:ln>
                        </wps:spPr>
                        <wps:txbx>
                          <w:txbxContent>
                            <w:p w14:paraId="4A4AB4AC" w14:textId="77777777" w:rsidR="007B05DF" w:rsidRPr="00123D48" w:rsidRDefault="007B05DF" w:rsidP="00D85901">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0" name="Straight Connector 990"/>
                        <wps:cNvCnPr/>
                        <wps:spPr>
                          <a:xfrm flipH="1">
                            <a:off x="2063750" y="990600"/>
                            <a:ext cx="12700" cy="6572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1" name="Straight Connector 991"/>
                        <wps:cNvCnPr/>
                        <wps:spPr>
                          <a:xfrm flipV="1">
                            <a:off x="2114550" y="742950"/>
                            <a:ext cx="209550" cy="2095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2" name="Straight Connector 992"/>
                        <wps:cNvCnPr/>
                        <wps:spPr>
                          <a:xfrm flipV="1">
                            <a:off x="2076450" y="923925"/>
                            <a:ext cx="533400" cy="695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3" name="Straight Connector 993"/>
                        <wps:cNvCnPr/>
                        <wps:spPr>
                          <a:xfrm flipV="1">
                            <a:off x="2571750" y="742950"/>
                            <a:ext cx="257175" cy="2190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4" name="Text Box 994"/>
                        <wps:cNvSpPr txBox="1"/>
                        <wps:spPr>
                          <a:xfrm>
                            <a:off x="2155190" y="1114425"/>
                            <a:ext cx="540385" cy="381000"/>
                          </a:xfrm>
                          <a:prstGeom prst="rect">
                            <a:avLst/>
                          </a:prstGeom>
                          <a:solidFill>
                            <a:schemeClr val="lt1"/>
                          </a:solidFill>
                          <a:ln w="6350">
                            <a:noFill/>
                          </a:ln>
                        </wps:spPr>
                        <wps:txbx>
                          <w:txbxContent>
                            <w:p w14:paraId="7A2AC44E" w14:textId="77777777" w:rsidR="007B05DF" w:rsidRPr="00123D48" w:rsidRDefault="007B05DF" w:rsidP="00D85901">
                              <w:r>
                                <w:t>Θ=45</w:t>
                              </w:r>
                              <w:r w:rsidRPr="00123D48">
                                <w:rPr>
                                  <w:vertAlign w:val="superscript"/>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95" name="Text Box 995"/>
                        <wps:cNvSpPr txBox="1"/>
                        <wps:spPr>
                          <a:xfrm>
                            <a:off x="3505200" y="1571625"/>
                            <a:ext cx="624840" cy="409575"/>
                          </a:xfrm>
                          <a:prstGeom prst="rect">
                            <a:avLst/>
                          </a:prstGeom>
                          <a:solidFill>
                            <a:schemeClr val="lt1"/>
                          </a:solidFill>
                          <a:ln w="6350">
                            <a:noFill/>
                          </a:ln>
                        </wps:spPr>
                        <wps:txbx>
                          <w:txbxContent>
                            <w:p w14:paraId="579E1296" w14:textId="77777777" w:rsidR="007B05DF" w:rsidRPr="00AD238D" w:rsidRDefault="007B05DF" w:rsidP="00D85901">
                              <w:r>
                                <w:t>150mm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96" name="Text Box 996"/>
                        <wps:cNvSpPr txBox="1"/>
                        <wps:spPr>
                          <a:xfrm>
                            <a:off x="3781425" y="828675"/>
                            <a:ext cx="586105" cy="228600"/>
                          </a:xfrm>
                          <a:prstGeom prst="rect">
                            <a:avLst/>
                          </a:prstGeom>
                          <a:solidFill>
                            <a:schemeClr val="lt1"/>
                          </a:solidFill>
                          <a:ln w="6350">
                            <a:noFill/>
                          </a:ln>
                        </wps:spPr>
                        <wps:txbx>
                          <w:txbxContent>
                            <w:p w14:paraId="225A0E37" w14:textId="77777777" w:rsidR="007B05DF" w:rsidRPr="00AD238D" w:rsidRDefault="007B05DF" w:rsidP="00D85901">
                              <w:r>
                                <w:t>75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B9B6368" id="Canvas 1040" o:spid="_x0000_s1131" editas="canvas" style="width:415.3pt;height:177.75pt;mso-position-horizontal-relative:char;mso-position-vertical-relative:line" coordsize="52743,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">
                <v:shape id="_x0000_s1132" type="#_x0000_t75" style="position:absolute;width:52743;height:22574;visibility:visible;mso-wrap-style:square" filled="t">
                  <v:fill o:detectmouseclick="t"/>
                  <v:path o:connecttype="none"/>
                </v:shape>
                <v:rect id="Rectangle 980" o:spid="_x0000_s1133" style="position:absolute;left:10191;top:9620;width:2228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" filled="f" strokecolor="#243f60 [1604]" strokeweight="2pt"/>
                <v:rect id="Rectangle 981" o:spid="_x0000_s1134" style="position:absolute;left:14097;top:7239;width:2276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" filled="f" strokecolor="#243f60 [1604]" strokeweight="2pt"/>
                <v:line id="Straight Connector 982" o:spid="_x0000_s1135" style="position:absolute;flip:y;visibility:visible;mso-wrap-style:square" from="10096,7429" to="13906,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" strokecolor="#4579b8 [3044]"/>
                <v:line id="Straight Connector 983" o:spid="_x0000_s1136" style="position:absolute;flip:y;visibility:visible;mso-wrap-style:square" from="32670,7524" to="36861,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" strokecolor="#4579b8 [3044]"/>
                <v:line id="Straight Connector 984" o:spid="_x0000_s1137" style="position:absolute;flip:y;visibility:visible;mso-wrap-style:square" from="10477,13811" to="14192,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" strokecolor="#4579b8 [3044]"/>
                <v:line id="Straight Connector 985" o:spid="_x0000_s1138" style="position:absolute;flip:y;visibility:visible;mso-wrap-style:square" from="32575,14097" to="36766,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" strokecolor="#4579b8 [3044]"/>
                <v:shape id="Straight Arrow Connector 986" o:spid="_x0000_s1139" type="#_x0000_t32" style="position:absolute;left:35433;top:11144;width:6953;height: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" strokecolor="#4579b8 [3044]">
                  <v:stroke endarrow="block"/>
                </v:shape>
                <v:shape id="Straight Arrow Connector 987" o:spid="_x0000_s1140" type="#_x0000_t32" style="position:absolute;left:5143;top:11906;width:6287;height: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" strokecolor="#4579b8 [3044]">
                  <v:stroke endarrow="block"/>
                </v:shape>
                <v:shape id="Text Box 988" o:spid="_x0000_s1141" type="#_x0000_t202" style="position:absolute;left:42291;top:9810;width:31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" fillcolor="white [3201]" stroked="f" strokeweight=".5pt">
                  <v:textbox>
                    <w:txbxContent>
                      <w:p w14:paraId="2FF9A248" w14:textId="77777777" w:rsidR="007B05DF" w:rsidRPr="00123D48" w:rsidRDefault="007B05DF" w:rsidP="00D85901">
                        <w:r>
                          <w:t>P</w:t>
                        </w:r>
                      </w:p>
                    </w:txbxContent>
                  </v:textbox>
                </v:shape>
                <v:shape id="Text Box 989" o:spid="_x0000_s1142" type="#_x0000_t202" style="position:absolute;left:1809;top:10572;width:266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" fillcolor="white [3201]" stroked="f" strokeweight=".5pt">
                  <v:textbox>
                    <w:txbxContent>
                      <w:p w14:paraId="4A4AB4AC" w14:textId="77777777" w:rsidR="007B05DF" w:rsidRPr="00123D48" w:rsidRDefault="007B05DF" w:rsidP="00D85901">
                        <w:r>
                          <w:t>P</w:t>
                        </w:r>
                      </w:p>
                    </w:txbxContent>
                  </v:textbox>
                </v:shape>
                <v:line id="Straight Connector 990" o:spid="_x0000_s1143" style="position:absolute;flip:x;visibility:visible;mso-wrap-style:square" from="20637,9906" to="20764,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" strokecolor="#4579b8 [3044]"/>
                <v:line id="Straight Connector 991" o:spid="_x0000_s1144" style="position:absolute;flip:y;visibility:visible;mso-wrap-style:square" from="21145,7429" to="232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" strokecolor="#4579b8 [3044]"/>
                <v:line id="Straight Connector 992" o:spid="_x0000_s1145" style="position:absolute;flip:y;visibility:visible;mso-wrap-style:square" from="20764,9239" to="26098,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" strokecolor="#4579b8 [3044]"/>
                <v:line id="Straight Connector 993" o:spid="_x0000_s1146" style="position:absolute;flip:y;visibility:visible;mso-wrap-style:square" from="25717,7429" to="28289,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" strokecolor="#4579b8 [3044]"/>
                <v:shape id="Text Box 994" o:spid="_x0000_s1147" type="#_x0000_t202" style="position:absolute;left:21551;top:11144;width:540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" fillcolor="white [3201]" stroked="f" strokeweight=".5pt">
                  <v:textbox>
                    <w:txbxContent>
                      <w:p w14:paraId="7A2AC44E" w14:textId="77777777" w:rsidR="007B05DF" w:rsidRPr="00123D48" w:rsidRDefault="007B05DF" w:rsidP="00D85901">
                        <w:r>
                          <w:t>Θ=45</w:t>
                        </w:r>
                        <w:r w:rsidRPr="00123D48">
                          <w:rPr>
                            <w:vertAlign w:val="superscript"/>
                          </w:rPr>
                          <w:t>ο</w:t>
                        </w:r>
                      </w:p>
                    </w:txbxContent>
                  </v:textbox>
                </v:shape>
                <v:shape id="Text Box 995" o:spid="_x0000_s1148" type="#_x0000_t202" style="position:absolute;left:35052;top:15716;width:6248;height:4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" fillcolor="white [3201]" stroked="f" strokeweight=".5pt">
                  <v:textbox>
                    <w:txbxContent>
                      <w:p w14:paraId="579E1296" w14:textId="77777777" w:rsidR="007B05DF" w:rsidRPr="00AD238D" w:rsidRDefault="007B05DF" w:rsidP="00D85901">
                        <w:r>
                          <w:t>150mm</w:t>
                        </w:r>
                      </w:p>
                    </w:txbxContent>
                  </v:textbox>
                </v:shape>
                <v:shape id="Text Box 996" o:spid="_x0000_s1149" type="#_x0000_t202" style="position:absolute;left:37814;top:8286;width:5861;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" fillcolor="white [3201]" stroked="f" strokeweight=".5pt">
                  <v:textbox>
                    <w:txbxContent>
                      <w:p w14:paraId="225A0E37" w14:textId="77777777" w:rsidR="007B05DF" w:rsidRPr="00AD238D" w:rsidRDefault="007B05DF" w:rsidP="00D85901">
                        <w:r>
                          <w:t>75 mm</w:t>
                        </w:r>
                      </w:p>
                    </w:txbxContent>
                  </v:textbox>
                </v:shape>
                <w10:anchorlock/>
              </v:group>
            </w:pict>
          </mc:Fallback>
        </mc:AlternateContent>
      </w:r>
    </w:p>
    <w:p w14:paraId="005E857E" w14:textId="7F8F1B97" w:rsidR="00415352" w:rsidRPr="00415352" w:rsidRDefault="00415352" w:rsidP="00415352">
      <w:pPr>
        <w:pStyle w:val="Caption"/>
        <w:rPr>
          <w:b w:val="0"/>
          <w:bCs w:val="0"/>
          <w:lang w:val="el-GR"/>
        </w:rPr>
      </w:pPr>
      <w:bookmarkStart w:id="33" w:name="_Toc39136997"/>
      <w:r w:rsidRPr="00415352">
        <w:rPr>
          <w:lang w:val="el-GR"/>
        </w:rPr>
        <w:lastRenderedPageBreak/>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16</w:t>
      </w:r>
      <w:r>
        <w:fldChar w:fldCharType="end"/>
      </w:r>
      <w:r>
        <w:rPr>
          <w:lang w:val="el-GR"/>
        </w:rPr>
        <w:t xml:space="preserve"> Ανάλυση τάσεων σε κεκλιμένο επίπεδο</w:t>
      </w:r>
      <w:bookmarkEnd w:id="33"/>
    </w:p>
    <w:p w14:paraId="60AC2BAA" w14:textId="61010D0D" w:rsidR="00D85901" w:rsidRPr="006A4E25" w:rsidRDefault="00D85901" w:rsidP="00D85901">
      <w:pPr>
        <w:rPr>
          <w:b/>
          <w:bCs/>
          <w:lang w:val="el-GR"/>
        </w:rPr>
      </w:pPr>
      <w:r w:rsidRPr="006A4E25">
        <w:rPr>
          <w:b/>
          <w:bCs/>
          <w:lang w:val="el-GR"/>
        </w:rPr>
        <w:t>Λύση</w:t>
      </w:r>
    </w:p>
    <w:p w14:paraId="6E8E011D" w14:textId="5CD3D2C9" w:rsidR="002E08D5" w:rsidRDefault="002E08D5" w:rsidP="00D85901">
      <w:pPr>
        <w:rPr>
          <w:lang w:val="el-GR"/>
        </w:rPr>
      </w:pPr>
      <w:r>
        <w:rPr>
          <w:lang w:val="el-GR"/>
        </w:rPr>
        <w:t xml:space="preserve">Α. </w:t>
      </w:r>
      <w:r w:rsidRPr="002A1FDC">
        <w:rPr>
          <w:b/>
          <w:bCs/>
          <w:lang w:val="el-GR"/>
        </w:rPr>
        <w:t>Αναλυτική επίλυση</w:t>
      </w:r>
    </w:p>
    <w:p w14:paraId="4813F6DE" w14:textId="11791E59" w:rsidR="00D85901" w:rsidRPr="00D85901" w:rsidRDefault="00D85901" w:rsidP="00D85901">
      <w:pPr>
        <w:rPr>
          <w:lang w:val="el-GR"/>
        </w:rPr>
      </w:pPr>
      <w:r w:rsidRPr="00D85901">
        <w:rPr>
          <w:lang w:val="el-GR"/>
        </w:rPr>
        <w:t xml:space="preserve">Η ορθή τάση στο </w:t>
      </w:r>
      <w:r w:rsidRPr="00D85901">
        <w:rPr>
          <w:i/>
          <w:lang w:val="el-GR"/>
        </w:rPr>
        <w:t>κεκλιμένο</w:t>
      </w:r>
      <w:r w:rsidRPr="00D85901">
        <w:rPr>
          <w:lang w:val="el-GR"/>
        </w:rPr>
        <w:t xml:space="preserve"> επίπεδο ισούται με </w:t>
      </w:r>
    </w:p>
    <w:p w14:paraId="40F281E2" w14:textId="77777777" w:rsidR="00D85901" w:rsidRPr="00D85901" w:rsidRDefault="00D85901" w:rsidP="00D85901">
      <w:pPr>
        <w:pStyle w:val="ListParagraph"/>
        <w:rPr>
          <w:lang w:val="el-GR"/>
        </w:rPr>
      </w:pPr>
    </w:p>
    <w:p w14:paraId="326D8FC6" w14:textId="77777777" w:rsidR="00D85901" w:rsidRPr="0080099E" w:rsidRDefault="00D85901" w:rsidP="00D85901">
      <w:pPr>
        <w:pStyle w:val="ListParagraph"/>
        <w:rPr>
          <w:rFonts w:eastAsiaTheme="minorEastAsia"/>
          <w:i/>
        </w:rPr>
      </w:pPr>
      <m:oMathPara>
        <m:oMath>
          <m:r>
            <w:rPr>
              <w:rFonts w:ascii="Cambria Math" w:hAnsi="Cambria Math"/>
            </w:rPr>
            <m:t>σ=</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(cosθ)</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11000N</m:t>
              </m:r>
            </m:num>
            <m:den>
              <m:r>
                <w:rPr>
                  <w:rFonts w:ascii="Cambria Math" w:hAnsi="Cambria Math"/>
                </w:rPr>
                <m:t>150x75</m:t>
              </m:r>
              <m:sSup>
                <m:sSupPr>
                  <m:ctrlPr>
                    <w:rPr>
                      <w:rFonts w:ascii="Cambria Math" w:hAnsi="Cambria Math"/>
                      <w:i/>
                    </w:rPr>
                  </m:ctrlPr>
                </m:sSupPr>
                <m:e>
                  <m:r>
                    <w:rPr>
                      <w:rFonts w:ascii="Cambria Math" w:hAnsi="Cambria Math"/>
                    </w:rPr>
                    <m:t>mm</m:t>
                  </m:r>
                </m:e>
                <m:sup>
                  <m:r>
                    <w:rPr>
                      <w:rFonts w:ascii="Cambria Math" w:hAnsi="Cambria Math"/>
                    </w:rPr>
                    <m:t>2</m:t>
                  </m:r>
                </m:sup>
              </m:sSup>
            </m:den>
          </m:f>
          <m:sSup>
            <m:sSupPr>
              <m:ctrlPr>
                <w:rPr>
                  <w:rFonts w:ascii="Cambria Math" w:hAnsi="Cambria Math"/>
                  <w:i/>
                </w:rPr>
              </m:ctrlPr>
            </m:sSupPr>
            <m:e>
              <m:r>
                <w:rPr>
                  <w:rFonts w:ascii="Cambria Math" w:hAnsi="Cambria Math"/>
                </w:rPr>
                <m:t>(cos45)</m:t>
              </m:r>
            </m:e>
            <m:sup>
              <m:r>
                <w:rPr>
                  <w:rFonts w:ascii="Cambria Math" w:hAnsi="Cambria Math"/>
                </w:rPr>
                <m:t>2</m:t>
              </m:r>
            </m:sup>
          </m:sSup>
          <m:r>
            <w:rPr>
              <w:rFonts w:ascii="Cambria Math" w:eastAsiaTheme="minorEastAsia" w:hAnsi="Cambria Math"/>
            </w:rPr>
            <m:t>=480kPa</m:t>
          </m:r>
        </m:oMath>
      </m:oMathPara>
    </w:p>
    <w:p w14:paraId="30315C26" w14:textId="77777777" w:rsidR="00D85901" w:rsidRDefault="00D85901" w:rsidP="00D85901">
      <w:pPr>
        <w:pStyle w:val="ListParagraph"/>
        <w:rPr>
          <w:i/>
        </w:rPr>
      </w:pPr>
    </w:p>
    <w:p w14:paraId="70A8E0A3" w14:textId="77777777" w:rsidR="00D85901" w:rsidRPr="007F1B7E" w:rsidRDefault="00D85901" w:rsidP="007F1B7E">
      <w:pPr>
        <w:rPr>
          <w:iCs/>
          <w:lang w:val="el-GR"/>
        </w:rPr>
      </w:pPr>
      <w:r w:rsidRPr="007F1B7E">
        <w:rPr>
          <w:iCs/>
          <w:lang w:val="el-GR"/>
        </w:rPr>
        <w:t>Η διατμητική τάση</w:t>
      </w:r>
      <w:r w:rsidRPr="007F1B7E">
        <w:rPr>
          <w:lang w:val="el-GR"/>
        </w:rPr>
        <w:t xml:space="preserve"> στο </w:t>
      </w:r>
      <w:r w:rsidRPr="007F1B7E">
        <w:rPr>
          <w:i/>
          <w:lang w:val="el-GR"/>
        </w:rPr>
        <w:t>κεκλιμένο</w:t>
      </w:r>
      <w:r w:rsidRPr="007F1B7E">
        <w:rPr>
          <w:lang w:val="el-GR"/>
        </w:rPr>
        <w:t xml:space="preserve"> επίπεδο</w:t>
      </w:r>
      <w:r w:rsidRPr="007F1B7E">
        <w:rPr>
          <w:iCs/>
          <w:lang w:val="el-GR"/>
        </w:rPr>
        <w:t xml:space="preserve"> ισούται με </w:t>
      </w:r>
    </w:p>
    <w:p w14:paraId="19BECE52" w14:textId="77777777" w:rsidR="00D85901" w:rsidRPr="00D85901" w:rsidRDefault="00D85901" w:rsidP="00D85901">
      <w:pPr>
        <w:pStyle w:val="ListParagraph"/>
        <w:rPr>
          <w:iCs/>
          <w:lang w:val="el-GR"/>
        </w:rPr>
      </w:pPr>
    </w:p>
    <w:p w14:paraId="47FDD211" w14:textId="31979BA2" w:rsidR="00D85901" w:rsidRPr="0080099E" w:rsidRDefault="00D85901" w:rsidP="00D85901">
      <w:pPr>
        <w:pStyle w:val="ListParagraph"/>
        <w:rPr>
          <w:rFonts w:eastAsiaTheme="minorEastAsia"/>
          <w:i/>
        </w:rPr>
      </w:pPr>
      <m:oMathPara>
        <m:oMath>
          <m:r>
            <w:rPr>
              <w:rFonts w:ascii="Cambria Math" w:hAnsi="Cambria Math"/>
            </w:rPr>
            <m:t>τ=</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r>
            <w:rPr>
              <w:rFonts w:ascii="Cambria Math" w:hAnsi="Cambria Math"/>
            </w:rPr>
            <m:t>cosθ sinθ=</m:t>
          </m:r>
          <m:f>
            <m:fPr>
              <m:ctrlPr>
                <w:rPr>
                  <w:rFonts w:ascii="Cambria Math" w:hAnsi="Cambria Math"/>
                  <w:i/>
                </w:rPr>
              </m:ctrlPr>
            </m:fPr>
            <m:num>
              <m:r>
                <w:rPr>
                  <w:rFonts w:ascii="Cambria Math" w:hAnsi="Cambria Math"/>
                </w:rPr>
                <m:t>11000N</m:t>
              </m:r>
            </m:num>
            <m:den>
              <m:r>
                <w:rPr>
                  <w:rFonts w:ascii="Cambria Math" w:hAnsi="Cambria Math"/>
                </w:rPr>
                <m:t>150x75</m:t>
              </m:r>
              <m:sSup>
                <m:sSupPr>
                  <m:ctrlPr>
                    <w:rPr>
                      <w:rFonts w:ascii="Cambria Math" w:hAnsi="Cambria Math"/>
                      <w:i/>
                    </w:rPr>
                  </m:ctrlPr>
                </m:sSupPr>
                <m:e>
                  <m:r>
                    <w:rPr>
                      <w:rFonts w:ascii="Cambria Math" w:hAnsi="Cambria Math"/>
                    </w:rPr>
                    <m:t>mm</m:t>
                  </m:r>
                </m:e>
                <m:sup>
                  <m:r>
                    <w:rPr>
                      <w:rFonts w:ascii="Cambria Math" w:hAnsi="Cambria Math"/>
                    </w:rPr>
                    <m:t>2</m:t>
                  </m:r>
                </m:sup>
              </m:sSup>
            </m:den>
          </m:f>
          <m:r>
            <w:rPr>
              <w:rFonts w:ascii="Cambria Math" w:hAnsi="Cambria Math"/>
            </w:rPr>
            <m:t xml:space="preserve">cos45   </m:t>
          </m:r>
          <m:r>
            <w:rPr>
              <w:rFonts w:ascii="Cambria Math" w:eastAsiaTheme="minorEastAsia" w:hAnsi="Cambria Math"/>
            </w:rPr>
            <m:t>sin45=480kPa</m:t>
          </m:r>
        </m:oMath>
      </m:oMathPara>
    </w:p>
    <w:p w14:paraId="6F70AB71" w14:textId="77777777" w:rsidR="00D85901" w:rsidRDefault="00D85901" w:rsidP="00D85901">
      <w:pPr>
        <w:pStyle w:val="ListParagraph"/>
        <w:rPr>
          <w:rFonts w:eastAsiaTheme="minorEastAsia"/>
          <w:i/>
        </w:rPr>
      </w:pPr>
      <w:r>
        <w:rPr>
          <w:rFonts w:eastAsiaTheme="minorEastAsia"/>
          <w:i/>
          <w:noProof/>
        </w:rPr>
        <mc:AlternateContent>
          <mc:Choice Requires="wps">
            <w:drawing>
              <wp:anchor distT="0" distB="0" distL="114300" distR="114300" simplePos="0" relativeHeight="251679744" behindDoc="0" locked="0" layoutInCell="1" allowOverlap="1" wp14:anchorId="6ADD638A" wp14:editId="4A40A363">
                <wp:simplePos x="0" y="0"/>
                <wp:positionH relativeFrom="column">
                  <wp:posOffset>828675</wp:posOffset>
                </wp:positionH>
                <wp:positionV relativeFrom="paragraph">
                  <wp:posOffset>167005</wp:posOffset>
                </wp:positionV>
                <wp:extent cx="2990850" cy="1781175"/>
                <wp:effectExtent l="0" t="0" r="19050" b="28575"/>
                <wp:wrapNone/>
                <wp:docPr id="997" name="Text Box 997"/>
                <wp:cNvGraphicFramePr/>
                <a:graphic xmlns:a="http://schemas.openxmlformats.org/drawingml/2006/main">
                  <a:graphicData uri="http://schemas.microsoft.com/office/word/2010/wordprocessingShape">
                    <wps:wsp>
                      <wps:cNvSpPr txBox="1"/>
                      <wps:spPr>
                        <a:xfrm>
                          <a:off x="0" y="0"/>
                          <a:ext cx="2990850" cy="1781175"/>
                        </a:xfrm>
                        <a:prstGeom prst="rect">
                          <a:avLst/>
                        </a:prstGeom>
                        <a:solidFill>
                          <a:schemeClr val="lt1"/>
                        </a:solidFill>
                        <a:ln w="6350">
                          <a:solidFill>
                            <a:prstClr val="black"/>
                          </a:solidFill>
                        </a:ln>
                      </wps:spPr>
                      <wps:txbx>
                        <w:txbxContent>
                          <w:p w14:paraId="78B55531" w14:textId="77777777" w:rsidR="007B05DF" w:rsidRDefault="007B05DF" w:rsidP="00D859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DD638A" id="Text Box 997" o:spid="_x0000_s1150" type="#_x0000_t202" style="position:absolute;left:0;text-align:left;margin-left:65.25pt;margin-top:13.15pt;width:235.5pt;height:140.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" fillcolor="white [3201]" strokeweight=".5pt">
                <v:textbox>
                  <w:txbxContent>
                    <w:p w14:paraId="78B55531" w14:textId="77777777" w:rsidR="007B05DF" w:rsidRDefault="007B05DF" w:rsidP="00D85901"/>
                  </w:txbxContent>
                </v:textbox>
              </v:shape>
            </w:pict>
          </mc:Fallback>
        </mc:AlternateContent>
      </w:r>
    </w:p>
    <w:p w14:paraId="506E0303" w14:textId="77777777" w:rsidR="00D85901" w:rsidRDefault="00D85901" w:rsidP="00D85901">
      <w:pPr>
        <w:pStyle w:val="ListParagraph"/>
        <w:rPr>
          <w:rFonts w:eastAsiaTheme="minorEastAsia"/>
          <w:i/>
        </w:rPr>
      </w:pPr>
      <w:r>
        <w:rPr>
          <w:rFonts w:eastAsiaTheme="minorEastAsia"/>
          <w:i/>
          <w:noProof/>
        </w:rPr>
        <mc:AlternateContent>
          <mc:Choice Requires="wps">
            <w:drawing>
              <wp:anchor distT="0" distB="0" distL="114300" distR="114300" simplePos="0" relativeHeight="251684864" behindDoc="0" locked="0" layoutInCell="1" allowOverlap="1" wp14:anchorId="2CC8E95A" wp14:editId="358AF3C8">
                <wp:simplePos x="0" y="0"/>
                <wp:positionH relativeFrom="column">
                  <wp:posOffset>1104900</wp:posOffset>
                </wp:positionH>
                <wp:positionV relativeFrom="paragraph">
                  <wp:posOffset>112395</wp:posOffset>
                </wp:positionV>
                <wp:extent cx="323850" cy="381000"/>
                <wp:effectExtent l="0" t="0" r="0" b="0"/>
                <wp:wrapNone/>
                <wp:docPr id="998" name="Text Box 998"/>
                <wp:cNvGraphicFramePr/>
                <a:graphic xmlns:a="http://schemas.openxmlformats.org/drawingml/2006/main">
                  <a:graphicData uri="http://schemas.microsoft.com/office/word/2010/wordprocessingShape">
                    <wps:wsp>
                      <wps:cNvSpPr txBox="1"/>
                      <wps:spPr>
                        <a:xfrm>
                          <a:off x="0" y="0"/>
                          <a:ext cx="323850" cy="381000"/>
                        </a:xfrm>
                        <a:prstGeom prst="rect">
                          <a:avLst/>
                        </a:prstGeom>
                        <a:solidFill>
                          <a:schemeClr val="lt1"/>
                        </a:solidFill>
                        <a:ln w="6350">
                          <a:noFill/>
                        </a:ln>
                      </wps:spPr>
                      <wps:txbx>
                        <w:txbxContent>
                          <w:p w14:paraId="086AE410" w14:textId="77777777" w:rsidR="007B05DF" w:rsidRDefault="007B05DF" w:rsidP="00D85901">
                            <w:r>
                              <w:t>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8E95A" id="Text Box 998" o:spid="_x0000_s1151" type="#_x0000_t202" style="position:absolute;left:0;text-align:left;margin-left:87pt;margin-top:8.85pt;width:25.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" fillcolor="white [3201]" stroked="f" strokeweight=".5pt">
                <v:textbox>
                  <w:txbxContent>
                    <w:p w14:paraId="086AE410" w14:textId="77777777" w:rsidR="007B05DF" w:rsidRDefault="007B05DF" w:rsidP="00D85901">
                      <w:r>
                        <w:t>σ</w:t>
                      </w:r>
                    </w:p>
                  </w:txbxContent>
                </v:textbox>
              </v:shape>
            </w:pict>
          </mc:Fallback>
        </mc:AlternateContent>
      </w:r>
    </w:p>
    <w:p w14:paraId="07038F2F" w14:textId="6B6724A9" w:rsidR="00D85901" w:rsidRDefault="005649EB" w:rsidP="00D85901">
      <w:pPr>
        <w:pStyle w:val="ListParagraph"/>
        <w:rPr>
          <w:iCs/>
        </w:rPr>
      </w:pPr>
      <w:r>
        <w:rPr>
          <w:iCs/>
          <w:noProof/>
        </w:rPr>
        <mc:AlternateContent>
          <mc:Choice Requires="wps">
            <w:drawing>
              <wp:anchor distT="0" distB="0" distL="114300" distR="114300" simplePos="0" relativeHeight="251683840" behindDoc="0" locked="0" layoutInCell="1" allowOverlap="1" wp14:anchorId="30C35790" wp14:editId="76D1E30E">
                <wp:simplePos x="0" y="0"/>
                <wp:positionH relativeFrom="column">
                  <wp:posOffset>1933575</wp:posOffset>
                </wp:positionH>
                <wp:positionV relativeFrom="paragraph">
                  <wp:posOffset>5715</wp:posOffset>
                </wp:positionV>
                <wp:extent cx="883285" cy="590550"/>
                <wp:effectExtent l="0" t="38100" r="50165" b="19050"/>
                <wp:wrapNone/>
                <wp:docPr id="1001" name="Straight Arrow Connector 1001"/>
                <wp:cNvGraphicFramePr/>
                <a:graphic xmlns:a="http://schemas.openxmlformats.org/drawingml/2006/main">
                  <a:graphicData uri="http://schemas.microsoft.com/office/word/2010/wordprocessingShape">
                    <wps:wsp>
                      <wps:cNvCnPr/>
                      <wps:spPr>
                        <a:xfrm flipV="1">
                          <a:off x="0" y="0"/>
                          <a:ext cx="883285"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A28A91" id="Straight Arrow Connector 1001" o:spid="_x0000_s1026" type="#_x0000_t32" style="position:absolute;margin-left:152.25pt;margin-top:.45pt;width:69.55pt;height:46.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" strokecolor="#4579b8 [3044]">
                <v:stroke endarrow="block"/>
              </v:shape>
            </w:pict>
          </mc:Fallback>
        </mc:AlternateContent>
      </w:r>
      <w:r w:rsidR="00D85901">
        <w:rPr>
          <w:rFonts w:eastAsiaTheme="minorEastAsia"/>
          <w:iCs/>
          <w:noProof/>
        </w:rPr>
        <mc:AlternateContent>
          <mc:Choice Requires="wps">
            <w:drawing>
              <wp:anchor distT="0" distB="0" distL="114300" distR="114300" simplePos="0" relativeHeight="251685888" behindDoc="0" locked="0" layoutInCell="1" allowOverlap="1" wp14:anchorId="3103EAE6" wp14:editId="13CF74B1">
                <wp:simplePos x="0" y="0"/>
                <wp:positionH relativeFrom="column">
                  <wp:posOffset>3023235</wp:posOffset>
                </wp:positionH>
                <wp:positionV relativeFrom="paragraph">
                  <wp:posOffset>8890</wp:posOffset>
                </wp:positionV>
                <wp:extent cx="914400" cy="371475"/>
                <wp:effectExtent l="0" t="0" r="3810" b="9525"/>
                <wp:wrapNone/>
                <wp:docPr id="999" name="Text Box 999"/>
                <wp:cNvGraphicFramePr/>
                <a:graphic xmlns:a="http://schemas.openxmlformats.org/drawingml/2006/main">
                  <a:graphicData uri="http://schemas.microsoft.com/office/word/2010/wordprocessingShape">
                    <wps:wsp>
                      <wps:cNvSpPr txBox="1"/>
                      <wps:spPr>
                        <a:xfrm>
                          <a:off x="0" y="0"/>
                          <a:ext cx="914400" cy="371475"/>
                        </a:xfrm>
                        <a:prstGeom prst="rect">
                          <a:avLst/>
                        </a:prstGeom>
                        <a:solidFill>
                          <a:schemeClr val="lt1"/>
                        </a:solidFill>
                        <a:ln w="6350">
                          <a:noFill/>
                        </a:ln>
                      </wps:spPr>
                      <wps:txbx>
                        <w:txbxContent>
                          <w:p w14:paraId="4D8878B4" w14:textId="77777777" w:rsidR="007B05DF" w:rsidRDefault="007B05DF" w:rsidP="00D85901">
                            <w:r>
                              <w:t>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03EAE6" id="Text Box 999" o:spid="_x0000_s1152" type="#_x0000_t202" style="position:absolute;left:0;text-align:left;margin-left:238.05pt;margin-top:.7pt;width:1in;height:29.2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" fillcolor="white [3201]" stroked="f" strokeweight=".5pt">
                <v:textbox>
                  <w:txbxContent>
                    <w:p w14:paraId="4D8878B4" w14:textId="77777777" w:rsidR="007B05DF" w:rsidRDefault="007B05DF" w:rsidP="00D85901">
                      <w:r>
                        <w:t>τ</w:t>
                      </w:r>
                    </w:p>
                  </w:txbxContent>
                </v:textbox>
              </v:shape>
            </w:pict>
          </mc:Fallback>
        </mc:AlternateContent>
      </w:r>
      <w:r w:rsidR="00D85901">
        <w:rPr>
          <w:rFonts w:eastAsiaTheme="minorEastAsia"/>
          <w:iCs/>
          <w:noProof/>
        </w:rPr>
        <mc:AlternateContent>
          <mc:Choice Requires="wps">
            <w:drawing>
              <wp:anchor distT="0" distB="0" distL="114300" distR="114300" simplePos="0" relativeHeight="251682816" behindDoc="0" locked="0" layoutInCell="1" allowOverlap="1" wp14:anchorId="7752396C" wp14:editId="6EF646A0">
                <wp:simplePos x="0" y="0"/>
                <wp:positionH relativeFrom="column">
                  <wp:posOffset>1437640</wp:posOffset>
                </wp:positionH>
                <wp:positionV relativeFrom="paragraph">
                  <wp:posOffset>46990</wp:posOffset>
                </wp:positionV>
                <wp:extent cx="619125" cy="742950"/>
                <wp:effectExtent l="38100" t="38100" r="28575" b="19050"/>
                <wp:wrapNone/>
                <wp:docPr id="1000" name="Straight Arrow Connector 1000"/>
                <wp:cNvGraphicFramePr/>
                <a:graphic xmlns:a="http://schemas.openxmlformats.org/drawingml/2006/main">
                  <a:graphicData uri="http://schemas.microsoft.com/office/word/2010/wordprocessingShape">
                    <wps:wsp>
                      <wps:cNvCnPr/>
                      <wps:spPr>
                        <a:xfrm flipH="1" flipV="1">
                          <a:off x="0" y="0"/>
                          <a:ext cx="619125"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6AC1C8" id="Straight Arrow Connector 1000" o:spid="_x0000_s1026" type="#_x0000_t32" style="position:absolute;margin-left:113.2pt;margin-top:3.7pt;width:48.75pt;height:58.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" strokecolor="#4579b8 [3044]">
                <v:stroke endarrow="block"/>
              </v:shape>
            </w:pict>
          </mc:Fallback>
        </mc:AlternateContent>
      </w:r>
      <w:r w:rsidR="00D85901">
        <w:rPr>
          <w:iCs/>
          <w:noProof/>
        </w:rPr>
        <mc:AlternateContent>
          <mc:Choice Requires="wps">
            <w:drawing>
              <wp:anchor distT="0" distB="0" distL="114300" distR="114300" simplePos="0" relativeHeight="251680768" behindDoc="0" locked="0" layoutInCell="1" allowOverlap="1" wp14:anchorId="78A8FB32" wp14:editId="05B9A700">
                <wp:simplePos x="0" y="0"/>
                <wp:positionH relativeFrom="column">
                  <wp:posOffset>1400175</wp:posOffset>
                </wp:positionH>
                <wp:positionV relativeFrom="paragraph">
                  <wp:posOffset>158115</wp:posOffset>
                </wp:positionV>
                <wp:extent cx="1295400" cy="895350"/>
                <wp:effectExtent l="0" t="0" r="19050" b="19050"/>
                <wp:wrapNone/>
                <wp:docPr id="1002" name="Straight Connector 1002"/>
                <wp:cNvGraphicFramePr/>
                <a:graphic xmlns:a="http://schemas.openxmlformats.org/drawingml/2006/main">
                  <a:graphicData uri="http://schemas.microsoft.com/office/word/2010/wordprocessingShape">
                    <wps:wsp>
                      <wps:cNvCnPr/>
                      <wps:spPr>
                        <a:xfrm flipV="1">
                          <a:off x="0" y="0"/>
                          <a:ext cx="129540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E532F4" id="Straight Connector 1002"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10.25pt,12.45pt" to="212.2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" strokecolor="#4579b8 [3044]"/>
            </w:pict>
          </mc:Fallback>
        </mc:AlternateContent>
      </w:r>
    </w:p>
    <w:p w14:paraId="2E98B659" w14:textId="09B01CB1" w:rsidR="00D85901" w:rsidRDefault="003171FF" w:rsidP="00D85901">
      <w:pPr>
        <w:pStyle w:val="ListParagraph"/>
        <w:rPr>
          <w:iCs/>
        </w:rPr>
      </w:pPr>
      <w:r>
        <w:rPr>
          <w:iCs/>
          <w:noProof/>
        </w:rPr>
        <mc:AlternateContent>
          <mc:Choice Requires="wps">
            <w:drawing>
              <wp:anchor distT="0" distB="0" distL="114300" distR="114300" simplePos="0" relativeHeight="251686912" behindDoc="0" locked="0" layoutInCell="1" allowOverlap="1" wp14:anchorId="3E486BF7" wp14:editId="2788041D">
                <wp:simplePos x="0" y="0"/>
                <wp:positionH relativeFrom="margin">
                  <wp:posOffset>2200275</wp:posOffset>
                </wp:positionH>
                <wp:positionV relativeFrom="paragraph">
                  <wp:posOffset>273685</wp:posOffset>
                </wp:positionV>
                <wp:extent cx="914400" cy="295275"/>
                <wp:effectExtent l="0" t="0" r="0" b="9525"/>
                <wp:wrapNone/>
                <wp:docPr id="1003" name="Text Box 100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noFill/>
                        </a:ln>
                      </wps:spPr>
                      <wps:txbx>
                        <w:txbxContent>
                          <w:p w14:paraId="0BDC99C1" w14:textId="77777777" w:rsidR="007B05DF" w:rsidRPr="0080099E" w:rsidRDefault="007B05DF" w:rsidP="00D85901">
                            <w:r>
                              <w:t>Θ=45</w:t>
                            </w:r>
                            <w:r w:rsidRPr="0080099E">
                              <w:rPr>
                                <w:vertAlign w:val="superscript"/>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486BF7" id="Text Box 1003" o:spid="_x0000_s1153" type="#_x0000_t202" style="position:absolute;left:0;text-align:left;margin-left:173.25pt;margin-top:21.55pt;width:1in;height:23.25pt;z-index:2516869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" fillcolor="white [3201]" stroked="f" strokeweight=".5pt">
                <v:textbox>
                  <w:txbxContent>
                    <w:p w14:paraId="0BDC99C1" w14:textId="77777777" w:rsidR="007B05DF" w:rsidRPr="0080099E" w:rsidRDefault="007B05DF" w:rsidP="00D85901">
                      <w:r>
                        <w:t>Θ=45</w:t>
                      </w:r>
                      <w:r w:rsidRPr="0080099E">
                        <w:rPr>
                          <w:vertAlign w:val="superscript"/>
                        </w:rPr>
                        <w:t>ο</w:t>
                      </w:r>
                    </w:p>
                  </w:txbxContent>
                </v:textbox>
                <w10:wrap anchorx="margin"/>
              </v:shape>
            </w:pict>
          </mc:Fallback>
        </mc:AlternateContent>
      </w:r>
    </w:p>
    <w:p w14:paraId="3398379E" w14:textId="338ED5E2" w:rsidR="00D85901" w:rsidRDefault="00D85901" w:rsidP="00D85901">
      <w:pPr>
        <w:pStyle w:val="ListParagraph"/>
        <w:rPr>
          <w:iCs/>
        </w:rPr>
      </w:pPr>
    </w:p>
    <w:p w14:paraId="719A8695" w14:textId="165AA7F6" w:rsidR="00D85901" w:rsidRDefault="003171FF" w:rsidP="00D85901">
      <w:pPr>
        <w:pStyle w:val="ListParagraph"/>
        <w:rPr>
          <w:iCs/>
        </w:rPr>
      </w:pPr>
      <w:r>
        <w:rPr>
          <w:iCs/>
          <w:noProof/>
        </w:rPr>
        <mc:AlternateContent>
          <mc:Choice Requires="wps">
            <w:drawing>
              <wp:anchor distT="0" distB="0" distL="114300" distR="114300" simplePos="0" relativeHeight="251681792" behindDoc="0" locked="0" layoutInCell="1" allowOverlap="1" wp14:anchorId="12EF40FC" wp14:editId="371D3807">
                <wp:simplePos x="0" y="0"/>
                <wp:positionH relativeFrom="column">
                  <wp:posOffset>1657350</wp:posOffset>
                </wp:positionH>
                <wp:positionV relativeFrom="paragraph">
                  <wp:posOffset>13970</wp:posOffset>
                </wp:positionV>
                <wp:extent cx="809625" cy="28575"/>
                <wp:effectExtent l="0" t="0" r="28575" b="28575"/>
                <wp:wrapNone/>
                <wp:docPr id="1004" name="Straight Connector 1004"/>
                <wp:cNvGraphicFramePr/>
                <a:graphic xmlns:a="http://schemas.openxmlformats.org/drawingml/2006/main">
                  <a:graphicData uri="http://schemas.microsoft.com/office/word/2010/wordprocessingShape">
                    <wps:wsp>
                      <wps:cNvCnPr/>
                      <wps:spPr>
                        <a:xfrm flipV="1">
                          <a:off x="0" y="0"/>
                          <a:ext cx="8096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A295D6" id="Straight Connector 1004"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130.5pt,1.1pt" to="194.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" strokecolor="#4579b8 [3044]"/>
            </w:pict>
          </mc:Fallback>
        </mc:AlternateContent>
      </w:r>
    </w:p>
    <w:p w14:paraId="5029E855" w14:textId="55F72536" w:rsidR="00D85901" w:rsidRDefault="00D85901" w:rsidP="00D85901">
      <w:pPr>
        <w:pStyle w:val="ListParagraph"/>
        <w:rPr>
          <w:iCs/>
        </w:rPr>
      </w:pPr>
    </w:p>
    <w:p w14:paraId="1C4D2434" w14:textId="61CD9107" w:rsidR="00415352" w:rsidRDefault="00415352" w:rsidP="00415352">
      <w:pPr>
        <w:pStyle w:val="Caption"/>
        <w:rPr>
          <w:lang w:val="el-GR"/>
        </w:rPr>
      </w:pPr>
      <w:bookmarkStart w:id="34" w:name="_Toc39136998"/>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17</w:t>
      </w:r>
      <w:r>
        <w:fldChar w:fldCharType="end"/>
      </w:r>
      <w:r>
        <w:rPr>
          <w:lang w:val="el-GR"/>
        </w:rPr>
        <w:t xml:space="preserve">  Ανάλυση τάσεων σε κεκλιμένο επίπεδο 45</w:t>
      </w:r>
      <w:r w:rsidRPr="00415352">
        <w:rPr>
          <w:vertAlign w:val="superscript"/>
          <w:lang w:val="el-GR"/>
        </w:rPr>
        <w:t>ο</w:t>
      </w:r>
      <w:bookmarkEnd w:id="34"/>
      <w:r>
        <w:rPr>
          <w:lang w:val="el-GR"/>
        </w:rPr>
        <w:t xml:space="preserve"> </w:t>
      </w:r>
    </w:p>
    <w:p w14:paraId="597FC140" w14:textId="77777777" w:rsidR="00415352" w:rsidRPr="00415352" w:rsidRDefault="00415352" w:rsidP="00415352">
      <w:pPr>
        <w:rPr>
          <w:lang w:val="el-GR"/>
        </w:rPr>
      </w:pPr>
    </w:p>
    <w:p w14:paraId="6C38A4DD" w14:textId="0F9683DB" w:rsidR="002E08D5" w:rsidRDefault="002E08D5" w:rsidP="00D85901">
      <w:pPr>
        <w:rPr>
          <w:iCs/>
          <w:lang w:val="el-GR"/>
        </w:rPr>
      </w:pPr>
      <w:r>
        <w:rPr>
          <w:iCs/>
          <w:lang w:val="el-GR"/>
        </w:rPr>
        <w:t xml:space="preserve">Β. </w:t>
      </w:r>
      <w:r w:rsidRPr="002A1FDC">
        <w:rPr>
          <w:b/>
          <w:bCs/>
          <w:iCs/>
          <w:lang w:val="el-GR"/>
        </w:rPr>
        <w:t xml:space="preserve">Γραφική επίλυση με τον κύκλο </w:t>
      </w:r>
      <w:r w:rsidRPr="002A1FDC">
        <w:rPr>
          <w:b/>
          <w:bCs/>
          <w:iCs/>
        </w:rPr>
        <w:t>Mohr</w:t>
      </w:r>
    </w:p>
    <w:p w14:paraId="6AB23BCA" w14:textId="0650FE4E" w:rsidR="00D85901" w:rsidRDefault="002E08D5" w:rsidP="00D85901">
      <w:pPr>
        <w:rPr>
          <w:iCs/>
          <w:lang w:val="el-GR"/>
        </w:rPr>
      </w:pPr>
      <w:r>
        <w:rPr>
          <w:iCs/>
          <w:lang w:val="el-GR"/>
        </w:rPr>
        <w:t xml:space="preserve"> </w:t>
      </w:r>
      <w:r w:rsidR="00D85901" w:rsidRPr="00D85901">
        <w:rPr>
          <w:iCs/>
          <w:lang w:val="el-GR"/>
        </w:rPr>
        <w:t xml:space="preserve">Εναλλακτικά εαν χρησιμοποιήσουμε τον κύκλο </w:t>
      </w:r>
      <w:r w:rsidR="00D85901" w:rsidRPr="005B0678">
        <w:rPr>
          <w:iCs/>
        </w:rPr>
        <w:t>Mohr</w:t>
      </w:r>
      <w:r w:rsidR="00D85901" w:rsidRPr="00D85901">
        <w:rPr>
          <w:iCs/>
          <w:lang w:val="el-GR"/>
        </w:rPr>
        <w:t>, σ</w:t>
      </w:r>
      <w:r w:rsidR="00D85901" w:rsidRPr="005B0678">
        <w:rPr>
          <w:iCs/>
          <w:vertAlign w:val="subscript"/>
        </w:rPr>
        <w:t>x</w:t>
      </w:r>
      <w:r w:rsidR="00D85901" w:rsidRPr="00D85901">
        <w:rPr>
          <w:iCs/>
          <w:lang w:val="el-GR"/>
        </w:rPr>
        <w:t>=</w:t>
      </w:r>
      <w:r w:rsidR="00D85901" w:rsidRPr="005B0678">
        <w:rPr>
          <w:iCs/>
        </w:rPr>
        <w:t>P</w:t>
      </w:r>
      <w:r w:rsidR="00D85901" w:rsidRPr="00D85901">
        <w:rPr>
          <w:iCs/>
          <w:lang w:val="el-GR"/>
        </w:rPr>
        <w:t>/</w:t>
      </w:r>
      <w:proofErr w:type="spellStart"/>
      <w:r w:rsidR="00D85901" w:rsidRPr="005B0678">
        <w:rPr>
          <w:iCs/>
        </w:rPr>
        <w:t>A</w:t>
      </w:r>
      <w:r w:rsidR="00D85901" w:rsidRPr="005B0678">
        <w:rPr>
          <w:iCs/>
          <w:vertAlign w:val="subscript"/>
        </w:rPr>
        <w:t>o</w:t>
      </w:r>
      <w:proofErr w:type="spellEnd"/>
      <w:r w:rsidR="00D85901" w:rsidRPr="00D85901">
        <w:rPr>
          <w:iCs/>
          <w:lang w:val="el-GR"/>
        </w:rPr>
        <w:t xml:space="preserve">=0.98 </w:t>
      </w:r>
      <w:r w:rsidR="00D85901" w:rsidRPr="005B0678">
        <w:rPr>
          <w:iCs/>
        </w:rPr>
        <w:t>MPa</w:t>
      </w:r>
      <w:r w:rsidR="00D85901" w:rsidRPr="00D85901">
        <w:rPr>
          <w:iCs/>
          <w:lang w:val="el-GR"/>
        </w:rPr>
        <w:t>, σ</w:t>
      </w:r>
      <w:r w:rsidR="00D85901" w:rsidRPr="005B0678">
        <w:rPr>
          <w:iCs/>
          <w:vertAlign w:val="subscript"/>
        </w:rPr>
        <w:t>y</w:t>
      </w:r>
      <w:r w:rsidR="00D85901" w:rsidRPr="00D85901">
        <w:rPr>
          <w:iCs/>
          <w:lang w:val="el-GR"/>
        </w:rPr>
        <w:t>=0, τ</w:t>
      </w:r>
      <w:proofErr w:type="spellStart"/>
      <w:r w:rsidR="00D85901" w:rsidRPr="005B0678">
        <w:rPr>
          <w:iCs/>
          <w:vertAlign w:val="subscript"/>
        </w:rPr>
        <w:t>xy</w:t>
      </w:r>
      <w:proofErr w:type="spellEnd"/>
      <w:r w:rsidR="00D85901" w:rsidRPr="00D85901">
        <w:rPr>
          <w:iCs/>
          <w:lang w:val="el-GR"/>
        </w:rPr>
        <w:t>=0</w:t>
      </w:r>
    </w:p>
    <w:p w14:paraId="2A90C056" w14:textId="0E2F6362" w:rsidR="002C19AC" w:rsidRDefault="002C19AC" w:rsidP="00D85901">
      <w:pPr>
        <w:rPr>
          <w:iCs/>
          <w:lang w:val="el-GR"/>
        </w:rPr>
      </w:pPr>
    </w:p>
    <w:p w14:paraId="4B046CA9" w14:textId="131A7EB9" w:rsidR="002C19AC" w:rsidRDefault="003135CE" w:rsidP="00D85901">
      <w:pPr>
        <w:rPr>
          <w:iCs/>
          <w:lang w:val="el-GR"/>
        </w:rPr>
      </w:pPr>
      <w:r>
        <w:rPr>
          <w:iCs/>
          <w:noProof/>
        </w:rPr>
        <mc:AlternateContent>
          <mc:Choice Requires="wps">
            <w:drawing>
              <wp:anchor distT="0" distB="0" distL="114300" distR="114300" simplePos="0" relativeHeight="251678720" behindDoc="0" locked="0" layoutInCell="1" allowOverlap="1" wp14:anchorId="3CC6D497" wp14:editId="70CDFF48">
                <wp:simplePos x="0" y="0"/>
                <wp:positionH relativeFrom="margin">
                  <wp:align>left</wp:align>
                </wp:positionH>
                <wp:positionV relativeFrom="paragraph">
                  <wp:posOffset>8255</wp:posOffset>
                </wp:positionV>
                <wp:extent cx="3829050" cy="3257550"/>
                <wp:effectExtent l="0" t="0" r="19050" b="19050"/>
                <wp:wrapNone/>
                <wp:docPr id="1005" name="Text Box 1005"/>
                <wp:cNvGraphicFramePr/>
                <a:graphic xmlns:a="http://schemas.openxmlformats.org/drawingml/2006/main">
                  <a:graphicData uri="http://schemas.microsoft.com/office/word/2010/wordprocessingShape">
                    <wps:wsp>
                      <wps:cNvSpPr txBox="1"/>
                      <wps:spPr>
                        <a:xfrm>
                          <a:off x="0" y="0"/>
                          <a:ext cx="3829050" cy="3257550"/>
                        </a:xfrm>
                        <a:prstGeom prst="rect">
                          <a:avLst/>
                        </a:prstGeom>
                        <a:solidFill>
                          <a:schemeClr val="lt1"/>
                        </a:solidFill>
                        <a:ln w="6350">
                          <a:solidFill>
                            <a:prstClr val="black"/>
                          </a:solidFill>
                        </a:ln>
                      </wps:spPr>
                      <wps:txbx>
                        <w:txbxContent>
                          <w:p w14:paraId="2634811A" w14:textId="77777777" w:rsidR="007B05DF" w:rsidRDefault="007B05DF" w:rsidP="00CE4963"/>
                          <w:p w14:paraId="6CE69ABC" w14:textId="77777777" w:rsidR="007B05DF" w:rsidRDefault="007B05DF" w:rsidP="00CE4963"/>
                          <w:p w14:paraId="38F6ED5C" w14:textId="77777777" w:rsidR="007B05DF" w:rsidRDefault="007B05DF" w:rsidP="00CE4963"/>
                          <w:p w14:paraId="3F25E6AA" w14:textId="77777777" w:rsidR="007B05DF" w:rsidRDefault="007B05DF" w:rsidP="00CE4963"/>
                          <w:p w14:paraId="4EC6E0B9" w14:textId="77777777" w:rsidR="007B05DF" w:rsidRDefault="007B05DF" w:rsidP="00CE4963"/>
                          <w:p w14:paraId="4DC1D268" w14:textId="77777777" w:rsidR="007B05DF" w:rsidRDefault="007B05DF" w:rsidP="00CE4963"/>
                          <w:p w14:paraId="5CF1F433" w14:textId="37C5C5B4" w:rsidR="007B05DF" w:rsidRPr="00780D95" w:rsidRDefault="007B05DF" w:rsidP="00CE4963">
                            <w:r>
                              <w:rPr>
                                <w:lang w:val="el-GR"/>
                              </w:rPr>
                              <w:t>σ</w:t>
                            </w:r>
                            <w:r w:rsidRPr="00CE4963">
                              <w:rPr>
                                <w:vertAlign w:val="subscript"/>
                                <w:lang w:val="el-GR"/>
                              </w:rPr>
                              <w:t>2</w:t>
                            </w:r>
                            <w:r>
                              <w:t>=0.</w:t>
                            </w:r>
                            <w:r>
                              <w:rPr>
                                <w:lang w:val="el-GR"/>
                              </w:rPr>
                              <w:t xml:space="preserve">0 </w:t>
                            </w:r>
                            <w:r>
                              <w:t xml:space="preserve"> </w:t>
                            </w:r>
                            <w:proofErr w:type="spellStart"/>
                            <w:r>
                              <w:t>ΜPa</w:t>
                            </w:r>
                            <w:proofErr w:type="spellEnd"/>
                          </w:p>
                          <w:p w14:paraId="7B643242" w14:textId="734B852A" w:rsidR="007B05DF" w:rsidRDefault="007B05DF" w:rsidP="00D859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6D497" id="Text Box 1005" o:spid="_x0000_s1154" type="#_x0000_t202" style="position:absolute;margin-left:0;margin-top:.65pt;width:301.5pt;height:25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" fillcolor="white [3201]" strokeweight=".5pt">
                <v:textbox>
                  <w:txbxContent>
                    <w:p w14:paraId="2634811A" w14:textId="77777777" w:rsidR="007B05DF" w:rsidRDefault="007B05DF" w:rsidP="00CE4963"/>
                    <w:p w14:paraId="6CE69ABC" w14:textId="77777777" w:rsidR="007B05DF" w:rsidRDefault="007B05DF" w:rsidP="00CE4963"/>
                    <w:p w14:paraId="38F6ED5C" w14:textId="77777777" w:rsidR="007B05DF" w:rsidRDefault="007B05DF" w:rsidP="00CE4963"/>
                    <w:p w14:paraId="3F25E6AA" w14:textId="77777777" w:rsidR="007B05DF" w:rsidRDefault="007B05DF" w:rsidP="00CE4963"/>
                    <w:p w14:paraId="4EC6E0B9" w14:textId="77777777" w:rsidR="007B05DF" w:rsidRDefault="007B05DF" w:rsidP="00CE4963"/>
                    <w:p w14:paraId="4DC1D268" w14:textId="77777777" w:rsidR="007B05DF" w:rsidRDefault="007B05DF" w:rsidP="00CE4963"/>
                    <w:p w14:paraId="5CF1F433" w14:textId="37C5C5B4" w:rsidR="007B05DF" w:rsidRPr="00780D95" w:rsidRDefault="007B05DF" w:rsidP="00CE4963">
                      <w:r>
                        <w:rPr>
                          <w:lang w:val="el-GR"/>
                        </w:rPr>
                        <w:t>σ</w:t>
                      </w:r>
                      <w:r w:rsidRPr="00CE4963">
                        <w:rPr>
                          <w:vertAlign w:val="subscript"/>
                          <w:lang w:val="el-GR"/>
                        </w:rPr>
                        <w:t>2</w:t>
                      </w:r>
                      <w:r>
                        <w:t>=0.</w:t>
                      </w:r>
                      <w:r>
                        <w:rPr>
                          <w:lang w:val="el-GR"/>
                        </w:rPr>
                        <w:t xml:space="preserve">0 </w:t>
                      </w:r>
                      <w:r>
                        <w:t xml:space="preserve"> </w:t>
                      </w:r>
                      <w:proofErr w:type="spellStart"/>
                      <w:r>
                        <w:t>ΜPa</w:t>
                      </w:r>
                      <w:proofErr w:type="spellEnd"/>
                    </w:p>
                    <w:p w14:paraId="7B643242" w14:textId="734B852A" w:rsidR="007B05DF" w:rsidRDefault="007B05DF" w:rsidP="00D85901"/>
                  </w:txbxContent>
                </v:textbox>
                <w10:wrap anchorx="margin"/>
              </v:shape>
            </w:pict>
          </mc:Fallback>
        </mc:AlternateContent>
      </w:r>
    </w:p>
    <w:p w14:paraId="5FE29F76" w14:textId="020C1AA1" w:rsidR="002C19AC" w:rsidRDefault="003135CE" w:rsidP="00D85901">
      <w:pPr>
        <w:rPr>
          <w:iCs/>
          <w:lang w:val="el-GR"/>
        </w:rPr>
      </w:pPr>
      <w:r>
        <w:rPr>
          <w:iCs/>
          <w:noProof/>
        </w:rPr>
        <mc:AlternateContent>
          <mc:Choice Requires="wps">
            <w:drawing>
              <wp:anchor distT="0" distB="0" distL="114300" distR="114300" simplePos="0" relativeHeight="251691008" behindDoc="0" locked="0" layoutInCell="1" allowOverlap="1" wp14:anchorId="68ECCE2A" wp14:editId="370E44F7">
                <wp:simplePos x="0" y="0"/>
                <wp:positionH relativeFrom="column">
                  <wp:posOffset>400050</wp:posOffset>
                </wp:positionH>
                <wp:positionV relativeFrom="paragraph">
                  <wp:posOffset>10160</wp:posOffset>
                </wp:positionV>
                <wp:extent cx="914400" cy="342900"/>
                <wp:effectExtent l="0" t="0" r="3810" b="0"/>
                <wp:wrapNone/>
                <wp:docPr id="1006" name="Text Box 1006"/>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noFill/>
                        </a:ln>
                      </wps:spPr>
                      <wps:txbx>
                        <w:txbxContent>
                          <w:p w14:paraId="7D9E9163" w14:textId="77777777" w:rsidR="007B05DF" w:rsidRDefault="007B05DF" w:rsidP="00D85901">
                            <w:r>
                              <w:t>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CCE2A" id="Text Box 1006" o:spid="_x0000_s1155" type="#_x0000_t202" style="position:absolute;margin-left:31.5pt;margin-top:.8pt;width:1in;height:27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" fillcolor="white [3201]" stroked="f" strokeweight=".5pt">
                <v:textbox>
                  <w:txbxContent>
                    <w:p w14:paraId="7D9E9163" w14:textId="77777777" w:rsidR="007B05DF" w:rsidRDefault="007B05DF" w:rsidP="00D85901">
                      <w:r>
                        <w:t>τ</w:t>
                      </w:r>
                    </w:p>
                  </w:txbxContent>
                </v:textbox>
              </v:shape>
            </w:pict>
          </mc:Fallback>
        </mc:AlternateContent>
      </w:r>
      <w:r>
        <w:rPr>
          <w:iCs/>
          <w:noProof/>
        </w:rPr>
        <mc:AlternateContent>
          <mc:Choice Requires="wps">
            <w:drawing>
              <wp:anchor distT="0" distB="0" distL="114300" distR="114300" simplePos="0" relativeHeight="251698176" behindDoc="0" locked="0" layoutInCell="1" allowOverlap="1" wp14:anchorId="439A1AE8" wp14:editId="21CF4777">
                <wp:simplePos x="0" y="0"/>
                <wp:positionH relativeFrom="column">
                  <wp:posOffset>1152525</wp:posOffset>
                </wp:positionH>
                <wp:positionV relativeFrom="paragraph">
                  <wp:posOffset>266700</wp:posOffset>
                </wp:positionV>
                <wp:extent cx="914400" cy="276225"/>
                <wp:effectExtent l="0" t="0" r="3810" b="9525"/>
                <wp:wrapNone/>
                <wp:docPr id="1008" name="Text Box 1008"/>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774FFCA3" w14:textId="64EDF07A" w:rsidR="007B05DF" w:rsidRPr="000D2BF8" w:rsidRDefault="007B05DF" w:rsidP="00D85901">
                            <w:proofErr w:type="spellStart"/>
                            <w:r>
                              <w:t>τ</w:t>
                            </w:r>
                            <w:r w:rsidRPr="000D2BF8">
                              <w:rPr>
                                <w:vertAlign w:val="subscript"/>
                              </w:rPr>
                              <w:t>m</w:t>
                            </w:r>
                            <w:proofErr w:type="spellEnd"/>
                            <w:r>
                              <w:t>=R=0.48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A1AE8" id="Text Box 1008" o:spid="_x0000_s1156" type="#_x0000_t202" style="position:absolute;margin-left:90.75pt;margin-top:21pt;width:1in;height:21.75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" fillcolor="white [3201]" stroked="f" strokeweight=".5pt">
                <v:textbox>
                  <w:txbxContent>
                    <w:p w14:paraId="774FFCA3" w14:textId="64EDF07A" w:rsidR="007B05DF" w:rsidRPr="000D2BF8" w:rsidRDefault="007B05DF" w:rsidP="00D85901">
                      <w:proofErr w:type="spellStart"/>
                      <w:r>
                        <w:t>τ</w:t>
                      </w:r>
                      <w:r w:rsidRPr="000D2BF8">
                        <w:rPr>
                          <w:vertAlign w:val="subscript"/>
                        </w:rPr>
                        <w:t>m</w:t>
                      </w:r>
                      <w:proofErr w:type="spellEnd"/>
                      <w:r>
                        <w:t>=R=0.48 MPa</w:t>
                      </w:r>
                    </w:p>
                  </w:txbxContent>
                </v:textbox>
              </v:shape>
            </w:pict>
          </mc:Fallback>
        </mc:AlternateContent>
      </w:r>
      <w:r>
        <w:rPr>
          <w:iCs/>
          <w:noProof/>
        </w:rPr>
        <mc:AlternateContent>
          <mc:Choice Requires="wps">
            <w:drawing>
              <wp:anchor distT="0" distB="0" distL="114300" distR="114300" simplePos="0" relativeHeight="251688960" behindDoc="0" locked="0" layoutInCell="1" allowOverlap="1" wp14:anchorId="3166F5AB" wp14:editId="1E699C5B">
                <wp:simplePos x="0" y="0"/>
                <wp:positionH relativeFrom="column">
                  <wp:posOffset>714375</wp:posOffset>
                </wp:positionH>
                <wp:positionV relativeFrom="paragraph">
                  <wp:posOffset>50165</wp:posOffset>
                </wp:positionV>
                <wp:extent cx="19050" cy="1247775"/>
                <wp:effectExtent l="57150" t="38100" r="57150" b="28575"/>
                <wp:wrapNone/>
                <wp:docPr id="1007" name="Straight Arrow Connector 1007"/>
                <wp:cNvGraphicFramePr/>
                <a:graphic xmlns:a="http://schemas.openxmlformats.org/drawingml/2006/main">
                  <a:graphicData uri="http://schemas.microsoft.com/office/word/2010/wordprocessingShape">
                    <wps:wsp>
                      <wps:cNvCnPr/>
                      <wps:spPr>
                        <a:xfrm flipV="1">
                          <a:off x="0" y="0"/>
                          <a:ext cx="19050" cy="1247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C4BF28" id="Straight Arrow Connector 1007" o:spid="_x0000_s1026" type="#_x0000_t32" style="position:absolute;margin-left:56.25pt;margin-top:3.95pt;width:1.5pt;height:98.2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" strokecolor="#4579b8 [3044]">
                <v:stroke endarrow="block"/>
              </v:shape>
            </w:pict>
          </mc:Fallback>
        </mc:AlternateContent>
      </w:r>
    </w:p>
    <w:p w14:paraId="3770888A" w14:textId="3600BC26" w:rsidR="002C19AC" w:rsidRDefault="003135CE" w:rsidP="00D85901">
      <w:pPr>
        <w:rPr>
          <w:iCs/>
          <w:lang w:val="el-GR"/>
        </w:rPr>
      </w:pPr>
      <w:r>
        <w:rPr>
          <w:iCs/>
          <w:noProof/>
        </w:rPr>
        <mc:AlternateContent>
          <mc:Choice Requires="wps">
            <w:drawing>
              <wp:anchor distT="0" distB="0" distL="114300" distR="114300" simplePos="0" relativeHeight="251705344" behindDoc="0" locked="0" layoutInCell="1" allowOverlap="1" wp14:anchorId="48FA29DA" wp14:editId="1187982D">
                <wp:simplePos x="0" y="0"/>
                <wp:positionH relativeFrom="column">
                  <wp:posOffset>733425</wp:posOffset>
                </wp:positionH>
                <wp:positionV relativeFrom="paragraph">
                  <wp:posOffset>272415</wp:posOffset>
                </wp:positionV>
                <wp:extent cx="1571625" cy="1571625"/>
                <wp:effectExtent l="0" t="0" r="28575" b="28575"/>
                <wp:wrapNone/>
                <wp:docPr id="1009" name="Oval 1009"/>
                <wp:cNvGraphicFramePr/>
                <a:graphic xmlns:a="http://schemas.openxmlformats.org/drawingml/2006/main">
                  <a:graphicData uri="http://schemas.microsoft.com/office/word/2010/wordprocessingShape">
                    <wps:wsp>
                      <wps:cNvSpPr/>
                      <wps:spPr>
                        <a:xfrm>
                          <a:off x="0" y="0"/>
                          <a:ext cx="1571625" cy="15716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A4817D" id="Oval 1009" o:spid="_x0000_s1026" style="position:absolute;margin-left:57.75pt;margin-top:21.45pt;width:123.75pt;height:123.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" filled="f" strokecolor="#243f60 [1604]" strokeweight="2pt"/>
            </w:pict>
          </mc:Fallback>
        </mc:AlternateContent>
      </w:r>
    </w:p>
    <w:p w14:paraId="00EE3A82" w14:textId="7C02B0B1" w:rsidR="002C19AC" w:rsidRDefault="003135CE" w:rsidP="00D85901">
      <w:pPr>
        <w:rPr>
          <w:iCs/>
          <w:lang w:val="el-GR"/>
        </w:rPr>
      </w:pPr>
      <w:r>
        <w:rPr>
          <w:iCs/>
          <w:noProof/>
        </w:rPr>
        <mc:AlternateContent>
          <mc:Choice Requires="wps">
            <w:drawing>
              <wp:anchor distT="0" distB="0" distL="114300" distR="114300" simplePos="0" relativeHeight="251699200" behindDoc="0" locked="0" layoutInCell="1" allowOverlap="1" wp14:anchorId="4FF92D75" wp14:editId="6D755C32">
                <wp:simplePos x="0" y="0"/>
                <wp:positionH relativeFrom="column">
                  <wp:posOffset>1533525</wp:posOffset>
                </wp:positionH>
                <wp:positionV relativeFrom="paragraph">
                  <wp:posOffset>4445</wp:posOffset>
                </wp:positionV>
                <wp:extent cx="9525" cy="762000"/>
                <wp:effectExtent l="0" t="0" r="28575" b="19050"/>
                <wp:wrapNone/>
                <wp:docPr id="1010" name="Straight Connector 1010"/>
                <wp:cNvGraphicFramePr/>
                <a:graphic xmlns:a="http://schemas.openxmlformats.org/drawingml/2006/main">
                  <a:graphicData uri="http://schemas.microsoft.com/office/word/2010/wordprocessingShape">
                    <wps:wsp>
                      <wps:cNvCnPr/>
                      <wps:spPr>
                        <a:xfrm flipH="1" flipV="1">
                          <a:off x="0" y="0"/>
                          <a:ext cx="9525" cy="76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EFC7B" id="Straight Connector 1010" o:spid="_x0000_s1026" style="position:absolute;flip:x y;z-index:251699200;visibility:visible;mso-wrap-style:square;mso-wrap-distance-left:9pt;mso-wrap-distance-top:0;mso-wrap-distance-right:9pt;mso-wrap-distance-bottom:0;mso-position-horizontal:absolute;mso-position-horizontal-relative:text;mso-position-vertical:absolute;mso-position-vertical-relative:text" from="120.75pt,.35pt" to="121.5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" strokecolor="#4579b8 [3044]"/>
            </w:pict>
          </mc:Fallback>
        </mc:AlternateContent>
      </w:r>
    </w:p>
    <w:p w14:paraId="1EBDC8BD" w14:textId="28FB8E2B" w:rsidR="002C19AC" w:rsidRDefault="002C19AC" w:rsidP="00D85901">
      <w:pPr>
        <w:rPr>
          <w:iCs/>
          <w:lang w:val="el-GR"/>
        </w:rPr>
      </w:pPr>
    </w:p>
    <w:p w14:paraId="098F8EFB" w14:textId="641E68E4" w:rsidR="002C19AC" w:rsidRDefault="00CE4963" w:rsidP="00D85901">
      <w:pPr>
        <w:rPr>
          <w:iCs/>
          <w:lang w:val="el-GR"/>
        </w:rPr>
      </w:pPr>
      <w:r>
        <w:rPr>
          <w:iCs/>
          <w:noProof/>
        </w:rPr>
        <w:lastRenderedPageBreak/>
        <mc:AlternateContent>
          <mc:Choice Requires="wps">
            <w:drawing>
              <wp:anchor distT="0" distB="0" distL="114300" distR="114300" simplePos="0" relativeHeight="251707392" behindDoc="0" locked="0" layoutInCell="1" allowOverlap="1" wp14:anchorId="7DAADA9A" wp14:editId="444F9FE9">
                <wp:simplePos x="0" y="0"/>
                <wp:positionH relativeFrom="column">
                  <wp:posOffset>600075</wp:posOffset>
                </wp:positionH>
                <wp:positionV relativeFrom="paragraph">
                  <wp:posOffset>172720</wp:posOffset>
                </wp:positionV>
                <wp:extent cx="114300" cy="190500"/>
                <wp:effectExtent l="0" t="38100" r="57150" b="19050"/>
                <wp:wrapNone/>
                <wp:docPr id="1048" name="Straight Arrow Connector 1048"/>
                <wp:cNvGraphicFramePr/>
                <a:graphic xmlns:a="http://schemas.openxmlformats.org/drawingml/2006/main">
                  <a:graphicData uri="http://schemas.microsoft.com/office/word/2010/wordprocessingShape">
                    <wps:wsp>
                      <wps:cNvCnPr/>
                      <wps:spPr>
                        <a:xfrm flipV="1">
                          <a:off x="0" y="0"/>
                          <a:ext cx="11430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E8746E" id="Straight Arrow Connector 1048" o:spid="_x0000_s1026" type="#_x0000_t32" style="position:absolute;margin-left:47.25pt;margin-top:13.6pt;width:9pt;height:1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" strokecolor="#4579b8 [3044]">
                <v:stroke endarrow="block"/>
              </v:shape>
            </w:pict>
          </mc:Fallback>
        </mc:AlternateContent>
      </w:r>
      <w:r>
        <w:rPr>
          <w:iCs/>
          <w:noProof/>
        </w:rPr>
        <mc:AlternateContent>
          <mc:Choice Requires="wps">
            <w:drawing>
              <wp:anchor distT="0" distB="0" distL="114300" distR="114300" simplePos="0" relativeHeight="251706368" behindDoc="0" locked="0" layoutInCell="1" allowOverlap="1" wp14:anchorId="065ED099" wp14:editId="48C01C62">
                <wp:simplePos x="0" y="0"/>
                <wp:positionH relativeFrom="column">
                  <wp:posOffset>2314575</wp:posOffset>
                </wp:positionH>
                <wp:positionV relativeFrom="paragraph">
                  <wp:posOffset>163195</wp:posOffset>
                </wp:positionV>
                <wp:extent cx="95250" cy="247650"/>
                <wp:effectExtent l="38100" t="38100" r="19050" b="19050"/>
                <wp:wrapNone/>
                <wp:docPr id="1047" name="Straight Arrow Connector 1047"/>
                <wp:cNvGraphicFramePr/>
                <a:graphic xmlns:a="http://schemas.openxmlformats.org/drawingml/2006/main">
                  <a:graphicData uri="http://schemas.microsoft.com/office/word/2010/wordprocessingShape">
                    <wps:wsp>
                      <wps:cNvCnPr/>
                      <wps:spPr>
                        <a:xfrm flipH="1" flipV="1">
                          <a:off x="0" y="0"/>
                          <a:ext cx="9525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D3A8B0" id="Straight Arrow Connector 1047" o:spid="_x0000_s1026" type="#_x0000_t32" style="position:absolute;margin-left:182.25pt;margin-top:12.85pt;width:7.5pt;height:19.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" strokecolor="#4579b8 [3044]">
                <v:stroke endarrow="block"/>
              </v:shape>
            </w:pict>
          </mc:Fallback>
        </mc:AlternateContent>
      </w:r>
      <w:r w:rsidR="003135CE">
        <w:rPr>
          <w:iCs/>
          <w:noProof/>
        </w:rPr>
        <mc:AlternateContent>
          <mc:Choice Requires="wps">
            <w:drawing>
              <wp:anchor distT="0" distB="0" distL="114300" distR="114300" simplePos="0" relativeHeight="251689984" behindDoc="0" locked="0" layoutInCell="1" allowOverlap="1" wp14:anchorId="258F412C" wp14:editId="44C6FA17">
                <wp:simplePos x="0" y="0"/>
                <wp:positionH relativeFrom="margin">
                  <wp:align>center</wp:align>
                </wp:positionH>
                <wp:positionV relativeFrom="paragraph">
                  <wp:posOffset>16510</wp:posOffset>
                </wp:positionV>
                <wp:extent cx="914400" cy="371475"/>
                <wp:effectExtent l="0" t="0" r="3175" b="9525"/>
                <wp:wrapNone/>
                <wp:docPr id="1014" name="Text Box 1014"/>
                <wp:cNvGraphicFramePr/>
                <a:graphic xmlns:a="http://schemas.openxmlformats.org/drawingml/2006/main">
                  <a:graphicData uri="http://schemas.microsoft.com/office/word/2010/wordprocessingShape">
                    <wps:wsp>
                      <wps:cNvSpPr txBox="1"/>
                      <wps:spPr>
                        <a:xfrm>
                          <a:off x="0" y="0"/>
                          <a:ext cx="914400" cy="371475"/>
                        </a:xfrm>
                        <a:prstGeom prst="rect">
                          <a:avLst/>
                        </a:prstGeom>
                        <a:solidFill>
                          <a:schemeClr val="lt1"/>
                        </a:solidFill>
                        <a:ln w="6350">
                          <a:noFill/>
                        </a:ln>
                      </wps:spPr>
                      <wps:txbx>
                        <w:txbxContent>
                          <w:p w14:paraId="5E41E849" w14:textId="77777777" w:rsidR="007B05DF" w:rsidRDefault="007B05DF" w:rsidP="00D85901">
                            <w:r>
                              <w:t>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F412C" id="Text Box 1014" o:spid="_x0000_s1157" type="#_x0000_t202" style="position:absolute;margin-left:0;margin-top:1.3pt;width:1in;height:29.25pt;z-index:25168998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" fillcolor="white [3201]" stroked="f" strokeweight=".5pt">
                <v:textbox>
                  <w:txbxContent>
                    <w:p w14:paraId="5E41E849" w14:textId="77777777" w:rsidR="007B05DF" w:rsidRDefault="007B05DF" w:rsidP="00D85901">
                      <w:r>
                        <w:t>σ</w:t>
                      </w:r>
                    </w:p>
                  </w:txbxContent>
                </v:textbox>
                <w10:wrap anchorx="margin"/>
              </v:shape>
            </w:pict>
          </mc:Fallback>
        </mc:AlternateContent>
      </w:r>
      <w:r w:rsidR="003135CE">
        <w:rPr>
          <w:iCs/>
          <w:noProof/>
        </w:rPr>
        <mc:AlternateContent>
          <mc:Choice Requires="wps">
            <w:drawing>
              <wp:anchor distT="0" distB="0" distL="114300" distR="114300" simplePos="0" relativeHeight="251692032" behindDoc="0" locked="0" layoutInCell="1" allowOverlap="1" wp14:anchorId="4DE468F7" wp14:editId="73ED2084">
                <wp:simplePos x="0" y="0"/>
                <wp:positionH relativeFrom="column">
                  <wp:posOffset>1038225</wp:posOffset>
                </wp:positionH>
                <wp:positionV relativeFrom="paragraph">
                  <wp:posOffset>205740</wp:posOffset>
                </wp:positionV>
                <wp:extent cx="914400" cy="295275"/>
                <wp:effectExtent l="0" t="0" r="0" b="9525"/>
                <wp:wrapNone/>
                <wp:docPr id="1016" name="Text Box 1016"/>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noFill/>
                        </a:ln>
                      </wps:spPr>
                      <wps:txbx>
                        <w:txbxContent>
                          <w:p w14:paraId="3FEFA07F" w14:textId="77777777" w:rsidR="007B05DF" w:rsidRDefault="007B05DF" w:rsidP="00D85901">
                            <w:proofErr w:type="gramStart"/>
                            <w:r>
                              <w:t>Κ(</w:t>
                            </w:r>
                            <w:proofErr w:type="gramEnd"/>
                            <w:r>
                              <w:t>0.48 MPa,0)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468F7" id="Text Box 1016" o:spid="_x0000_s1158" type="#_x0000_t202" style="position:absolute;margin-left:81.75pt;margin-top:16.2pt;width:1in;height:23.2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" fillcolor="white [3201]" stroked="f" strokeweight=".5pt">
                <v:textbox>
                  <w:txbxContent>
                    <w:p w14:paraId="3FEFA07F" w14:textId="77777777" w:rsidR="007B05DF" w:rsidRDefault="007B05DF" w:rsidP="00D85901">
                      <w:proofErr w:type="gramStart"/>
                      <w:r>
                        <w:t>Κ(</w:t>
                      </w:r>
                      <w:proofErr w:type="gramEnd"/>
                      <w:r>
                        <w:t>0.48 MPa,0)</w:t>
                      </w:r>
                    </w:p>
                  </w:txbxContent>
                </v:textbox>
              </v:shape>
            </w:pict>
          </mc:Fallback>
        </mc:AlternateContent>
      </w:r>
      <w:r w:rsidR="003135CE">
        <w:rPr>
          <w:iCs/>
          <w:noProof/>
        </w:rPr>
        <mc:AlternateContent>
          <mc:Choice Requires="wps">
            <w:drawing>
              <wp:anchor distT="0" distB="0" distL="114300" distR="114300" simplePos="0" relativeHeight="251697152" behindDoc="0" locked="0" layoutInCell="1" allowOverlap="1" wp14:anchorId="3675AFB6" wp14:editId="42F74F55">
                <wp:simplePos x="0" y="0"/>
                <wp:positionH relativeFrom="column">
                  <wp:posOffset>377190</wp:posOffset>
                </wp:positionH>
                <wp:positionV relativeFrom="paragraph">
                  <wp:posOffset>29845</wp:posOffset>
                </wp:positionV>
                <wp:extent cx="371475" cy="342900"/>
                <wp:effectExtent l="0" t="0" r="9525" b="0"/>
                <wp:wrapNone/>
                <wp:docPr id="1012" name="Text Box 1012"/>
                <wp:cNvGraphicFramePr/>
                <a:graphic xmlns:a="http://schemas.openxmlformats.org/drawingml/2006/main">
                  <a:graphicData uri="http://schemas.microsoft.com/office/word/2010/wordprocessingShape">
                    <wps:wsp>
                      <wps:cNvSpPr txBox="1"/>
                      <wps:spPr>
                        <a:xfrm>
                          <a:off x="0" y="0"/>
                          <a:ext cx="371475" cy="342900"/>
                        </a:xfrm>
                        <a:prstGeom prst="rect">
                          <a:avLst/>
                        </a:prstGeom>
                        <a:solidFill>
                          <a:schemeClr val="lt1"/>
                        </a:solidFill>
                        <a:ln w="6350">
                          <a:noFill/>
                        </a:ln>
                      </wps:spPr>
                      <wps:txbx>
                        <w:txbxContent>
                          <w:p w14:paraId="6DF308EC" w14:textId="52EC9C87" w:rsidR="007B05DF" w:rsidRPr="00A86906" w:rsidRDefault="007B05DF" w:rsidP="00D8590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5AFB6" id="Text Box 1012" o:spid="_x0000_s1159" type="#_x0000_t202" style="position:absolute;margin-left:29.7pt;margin-top:2.35pt;width:29.2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" fillcolor="white [3201]" stroked="f" strokeweight=".5pt">
                <v:textbox>
                  <w:txbxContent>
                    <w:p w14:paraId="6DF308EC" w14:textId="52EC9C87" w:rsidR="007B05DF" w:rsidRPr="00A86906" w:rsidRDefault="007B05DF" w:rsidP="00D85901">
                      <w:r>
                        <w:t>B</w:t>
                      </w:r>
                    </w:p>
                  </w:txbxContent>
                </v:textbox>
              </v:shape>
            </w:pict>
          </mc:Fallback>
        </mc:AlternateContent>
      </w:r>
      <w:r w:rsidR="003135CE">
        <w:rPr>
          <w:iCs/>
          <w:noProof/>
        </w:rPr>
        <mc:AlternateContent>
          <mc:Choice Requires="wps">
            <w:drawing>
              <wp:anchor distT="0" distB="0" distL="114300" distR="114300" simplePos="0" relativeHeight="251695104" behindDoc="0" locked="0" layoutInCell="1" allowOverlap="1" wp14:anchorId="4DF414F7" wp14:editId="2D25D34C">
                <wp:simplePos x="0" y="0"/>
                <wp:positionH relativeFrom="column">
                  <wp:posOffset>2294890</wp:posOffset>
                </wp:positionH>
                <wp:positionV relativeFrom="paragraph">
                  <wp:posOffset>6985</wp:posOffset>
                </wp:positionV>
                <wp:extent cx="371475" cy="371475"/>
                <wp:effectExtent l="0" t="0" r="9525" b="9525"/>
                <wp:wrapNone/>
                <wp:docPr id="1011" name="Text Box 1011"/>
                <wp:cNvGraphicFramePr/>
                <a:graphic xmlns:a="http://schemas.openxmlformats.org/drawingml/2006/main">
                  <a:graphicData uri="http://schemas.microsoft.com/office/word/2010/wordprocessingShape">
                    <wps:wsp>
                      <wps:cNvSpPr txBox="1"/>
                      <wps:spPr>
                        <a:xfrm>
                          <a:off x="0" y="0"/>
                          <a:ext cx="371475" cy="371475"/>
                        </a:xfrm>
                        <a:prstGeom prst="rect">
                          <a:avLst/>
                        </a:prstGeom>
                        <a:solidFill>
                          <a:schemeClr val="lt1"/>
                        </a:solidFill>
                        <a:ln w="6350">
                          <a:noFill/>
                        </a:ln>
                      </wps:spPr>
                      <wps:txbx>
                        <w:txbxContent>
                          <w:p w14:paraId="45C1E3ED" w14:textId="77777777" w:rsidR="007B05DF" w:rsidRPr="00A86906" w:rsidRDefault="007B05DF" w:rsidP="00D8590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414F7" id="Text Box 1011" o:spid="_x0000_s1160" type="#_x0000_t202" style="position:absolute;margin-left:180.7pt;margin-top:.55pt;width:29.2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" fillcolor="white [3201]" stroked="f" strokeweight=".5pt">
                <v:textbox>
                  <w:txbxContent>
                    <w:p w14:paraId="45C1E3ED" w14:textId="77777777" w:rsidR="007B05DF" w:rsidRPr="00A86906" w:rsidRDefault="007B05DF" w:rsidP="00D85901">
                      <w:r>
                        <w:t>A</w:t>
                      </w:r>
                    </w:p>
                  </w:txbxContent>
                </v:textbox>
              </v:shape>
            </w:pict>
          </mc:Fallback>
        </mc:AlternateContent>
      </w:r>
      <w:r w:rsidR="003135CE">
        <w:rPr>
          <w:iCs/>
          <w:noProof/>
        </w:rPr>
        <mc:AlternateContent>
          <mc:Choice Requires="wps">
            <w:drawing>
              <wp:anchor distT="0" distB="0" distL="114300" distR="114300" simplePos="0" relativeHeight="251704320" behindDoc="0" locked="0" layoutInCell="1" allowOverlap="1" wp14:anchorId="0EC7FC63" wp14:editId="30DEB73F">
                <wp:simplePos x="0" y="0"/>
                <wp:positionH relativeFrom="column">
                  <wp:posOffset>685800</wp:posOffset>
                </wp:positionH>
                <wp:positionV relativeFrom="paragraph">
                  <wp:posOffset>83185</wp:posOffset>
                </wp:positionV>
                <wp:extent cx="2114550" cy="9525"/>
                <wp:effectExtent l="0" t="76200" r="19050" b="85725"/>
                <wp:wrapNone/>
                <wp:docPr id="1015" name="Straight Arrow Connector 1015"/>
                <wp:cNvGraphicFramePr/>
                <a:graphic xmlns:a="http://schemas.openxmlformats.org/drawingml/2006/main">
                  <a:graphicData uri="http://schemas.microsoft.com/office/word/2010/wordprocessingShape">
                    <wps:wsp>
                      <wps:cNvCnPr/>
                      <wps:spPr>
                        <a:xfrm flipV="1">
                          <a:off x="0" y="0"/>
                          <a:ext cx="21145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DE8511" id="Straight Arrow Connector 1015" o:spid="_x0000_s1026" type="#_x0000_t32" style="position:absolute;margin-left:54pt;margin-top:6.55pt;width:166.5pt;height:.7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" strokecolor="#4579b8 [3044]">
                <v:stroke endarrow="block"/>
              </v:shape>
            </w:pict>
          </mc:Fallback>
        </mc:AlternateContent>
      </w:r>
    </w:p>
    <w:p w14:paraId="66FE8EDA" w14:textId="7D12FB4F" w:rsidR="002C19AC" w:rsidRPr="00D85901" w:rsidRDefault="003135CE" w:rsidP="00D85901">
      <w:pPr>
        <w:rPr>
          <w:iCs/>
          <w:lang w:val="el-GR"/>
        </w:rPr>
      </w:pPr>
      <w:r>
        <w:rPr>
          <w:iCs/>
          <w:noProof/>
        </w:rPr>
        <mc:AlternateContent>
          <mc:Choice Requires="wps">
            <w:drawing>
              <wp:anchor distT="0" distB="0" distL="114300" distR="114300" simplePos="0" relativeHeight="251694080" behindDoc="0" locked="0" layoutInCell="1" allowOverlap="1" wp14:anchorId="44316374" wp14:editId="1BCE07AB">
                <wp:simplePos x="0" y="0"/>
                <wp:positionH relativeFrom="column">
                  <wp:posOffset>2224405</wp:posOffset>
                </wp:positionH>
                <wp:positionV relativeFrom="paragraph">
                  <wp:posOffset>117475</wp:posOffset>
                </wp:positionV>
                <wp:extent cx="914400" cy="400050"/>
                <wp:effectExtent l="0" t="0" r="0" b="0"/>
                <wp:wrapNone/>
                <wp:docPr id="1017" name="Text Box 1017"/>
                <wp:cNvGraphicFramePr/>
                <a:graphic xmlns:a="http://schemas.openxmlformats.org/drawingml/2006/main">
                  <a:graphicData uri="http://schemas.microsoft.com/office/word/2010/wordprocessingShape">
                    <wps:wsp>
                      <wps:cNvSpPr txBox="1"/>
                      <wps:spPr>
                        <a:xfrm>
                          <a:off x="0" y="0"/>
                          <a:ext cx="914400" cy="400050"/>
                        </a:xfrm>
                        <a:prstGeom prst="rect">
                          <a:avLst/>
                        </a:prstGeom>
                        <a:solidFill>
                          <a:schemeClr val="lt1"/>
                        </a:solidFill>
                        <a:ln w="6350">
                          <a:noFill/>
                        </a:ln>
                      </wps:spPr>
                      <wps:txbx>
                        <w:txbxContent>
                          <w:p w14:paraId="2B1320C8" w14:textId="77777777" w:rsidR="007B05DF" w:rsidRPr="00780D95" w:rsidRDefault="007B05DF" w:rsidP="00D85901">
                            <w:r>
                              <w:t>σ</w:t>
                            </w:r>
                            <w:r w:rsidRPr="00C14B76">
                              <w:rPr>
                                <w:vertAlign w:val="subscript"/>
                              </w:rPr>
                              <w:t>1</w:t>
                            </w:r>
                            <w:r>
                              <w:t xml:space="preserve">=0.96 </w:t>
                            </w:r>
                            <w:proofErr w:type="spellStart"/>
                            <w:r>
                              <w:t>ΜPa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316374" id="Text Box 1017" o:spid="_x0000_s1161" type="#_x0000_t202" style="position:absolute;margin-left:175.15pt;margin-top:9.25pt;width:1in;height:31.5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" fillcolor="white [3201]" stroked="f" strokeweight=".5pt">
                <v:textbox>
                  <w:txbxContent>
                    <w:p w14:paraId="2B1320C8" w14:textId="77777777" w:rsidR="007B05DF" w:rsidRPr="00780D95" w:rsidRDefault="007B05DF" w:rsidP="00D85901">
                      <w:r>
                        <w:t>σ</w:t>
                      </w:r>
                      <w:r w:rsidRPr="00C14B76">
                        <w:rPr>
                          <w:vertAlign w:val="subscript"/>
                        </w:rPr>
                        <w:t>1</w:t>
                      </w:r>
                      <w:r>
                        <w:t xml:space="preserve">=0.96 </w:t>
                      </w:r>
                      <w:proofErr w:type="spellStart"/>
                      <w:r>
                        <w:t>ΜPa</w:t>
                      </w:r>
                      <w:proofErr w:type="spellEnd"/>
                    </w:p>
                  </w:txbxContent>
                </v:textbox>
              </v:shape>
            </w:pict>
          </mc:Fallback>
        </mc:AlternateContent>
      </w:r>
    </w:p>
    <w:p w14:paraId="52ACACF1" w14:textId="71D5254A" w:rsidR="00D85901" w:rsidRPr="00D85901" w:rsidRDefault="00D85901" w:rsidP="00D85901">
      <w:pPr>
        <w:rPr>
          <w:iCs/>
          <w:lang w:val="el-GR"/>
        </w:rPr>
      </w:pPr>
    </w:p>
    <w:p w14:paraId="45737D5B" w14:textId="36E13183" w:rsidR="00D85901" w:rsidRPr="00D85901" w:rsidRDefault="00D85901" w:rsidP="00D85901">
      <w:pPr>
        <w:rPr>
          <w:iCs/>
          <w:lang w:val="el-GR"/>
        </w:rPr>
      </w:pPr>
    </w:p>
    <w:p w14:paraId="7A9CE3CC" w14:textId="34F68291" w:rsidR="00D85901" w:rsidRPr="00D85901" w:rsidRDefault="00D85901" w:rsidP="00D85901">
      <w:pPr>
        <w:pStyle w:val="ListParagraph"/>
        <w:rPr>
          <w:iCs/>
          <w:lang w:val="el-GR"/>
        </w:rPr>
      </w:pPr>
    </w:p>
    <w:p w14:paraId="6FDBFDD8" w14:textId="452A47AA" w:rsidR="00D85901" w:rsidRPr="00D85901" w:rsidRDefault="00D85901" w:rsidP="00D85901">
      <w:pPr>
        <w:pStyle w:val="ListParagraph"/>
        <w:rPr>
          <w:iCs/>
          <w:lang w:val="el-GR"/>
        </w:rPr>
      </w:pPr>
    </w:p>
    <w:p w14:paraId="65A647AB" w14:textId="512C8D5D" w:rsidR="00D85901" w:rsidRPr="00D85901" w:rsidRDefault="00D85901" w:rsidP="00D85901">
      <w:pPr>
        <w:pStyle w:val="ListParagraph"/>
        <w:rPr>
          <w:iCs/>
          <w:lang w:val="el-GR"/>
        </w:rPr>
      </w:pPr>
    </w:p>
    <w:p w14:paraId="5D10B6CB" w14:textId="07E78E90" w:rsidR="00415352" w:rsidRPr="00415352" w:rsidRDefault="00415352" w:rsidP="00415352">
      <w:pPr>
        <w:pStyle w:val="Caption"/>
        <w:rPr>
          <w:iCs/>
          <w:lang w:val="el-GR"/>
        </w:rPr>
      </w:pPr>
      <w:bookmarkStart w:id="35" w:name="_Toc39136999"/>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18</w:t>
      </w:r>
      <w:r>
        <w:fldChar w:fldCharType="end"/>
      </w:r>
      <w:r>
        <w:rPr>
          <w:lang w:val="el-GR"/>
        </w:rPr>
        <w:t xml:space="preserve"> Κύκλος </w:t>
      </w:r>
      <w:r>
        <w:t>Mohr</w:t>
      </w:r>
      <w:r>
        <w:rPr>
          <w:lang w:val="el-GR"/>
        </w:rPr>
        <w:t xml:space="preserve"> για την εφαρμογή</w:t>
      </w:r>
      <w:bookmarkEnd w:id="35"/>
    </w:p>
    <w:p w14:paraId="2FE58FDE" w14:textId="15258FF7" w:rsidR="00D85901" w:rsidRPr="00D85901" w:rsidRDefault="00D85901" w:rsidP="00D85901">
      <w:pPr>
        <w:rPr>
          <w:iCs/>
          <w:lang w:val="el-GR"/>
        </w:rPr>
      </w:pPr>
      <w:r w:rsidRPr="00D85901">
        <w:rPr>
          <w:iCs/>
          <w:lang w:val="el-GR"/>
        </w:rPr>
        <w:t>Το κέντρο του κύκλου είναι στο σημείο Κ με συντεταγμένες (σ</w:t>
      </w:r>
      <w:r w:rsidRPr="005B0678">
        <w:rPr>
          <w:iCs/>
        </w:rPr>
        <w:t>x</w:t>
      </w:r>
      <w:r w:rsidRPr="00D85901">
        <w:rPr>
          <w:iCs/>
          <w:lang w:val="el-GR"/>
        </w:rPr>
        <w:t>+σ</w:t>
      </w:r>
      <w:r w:rsidRPr="005B0678">
        <w:rPr>
          <w:iCs/>
        </w:rPr>
        <w:t>y</w:t>
      </w:r>
      <w:r w:rsidRPr="00D85901">
        <w:rPr>
          <w:iCs/>
          <w:lang w:val="el-GR"/>
        </w:rPr>
        <w:t xml:space="preserve">)/2=0.48 </w:t>
      </w:r>
      <w:r w:rsidRPr="005B0678">
        <w:rPr>
          <w:iCs/>
        </w:rPr>
        <w:t>MPa</w:t>
      </w:r>
      <w:r w:rsidRPr="00D85901">
        <w:rPr>
          <w:iCs/>
          <w:lang w:val="el-GR"/>
        </w:rPr>
        <w:t xml:space="preserve"> επί του άξονα των ορθών τάσεων σ.</w:t>
      </w:r>
    </w:p>
    <w:p w14:paraId="14CD08A6" w14:textId="77777777" w:rsidR="00D85901" w:rsidRPr="002C19AC" w:rsidRDefault="00D85901" w:rsidP="00D85901">
      <w:pPr>
        <w:rPr>
          <w:iCs/>
          <w:lang w:val="el-GR"/>
        </w:rPr>
      </w:pPr>
      <w:r w:rsidRPr="002C19AC">
        <w:rPr>
          <w:iCs/>
          <w:lang w:val="el-GR"/>
        </w:rPr>
        <w:t>Η ακτίνα του κύκλου ισούται με</w:t>
      </w:r>
    </w:p>
    <w:p w14:paraId="18D18958" w14:textId="77777777" w:rsidR="00D85901" w:rsidRDefault="00D85901" w:rsidP="00D85901">
      <w:pPr>
        <w:pStyle w:val="ListParagraph"/>
        <w:rPr>
          <w:rFonts w:eastAsiaTheme="minorEastAsia"/>
        </w:rPr>
      </w:pPr>
      <m:oMath>
        <m:r>
          <w:rPr>
            <w:rFonts w:ascii="Cambria Math" w:hAnsi="Cambria Math"/>
          </w:rPr>
          <m:t>R=</m:t>
        </m:r>
        <m:rad>
          <m:radPr>
            <m:degHide m:val="1"/>
            <m:ctrlPr>
              <w:rPr>
                <w:rFonts w:ascii="Cambria Math" w:hAnsi="Cambria Math"/>
                <w:i/>
                <w:iCs/>
              </w:rPr>
            </m:ctrlPr>
          </m:radPr>
          <m:deg/>
          <m:e>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xy</m:t>
                        </m:r>
                      </m:sub>
                    </m:sSub>
                  </m:e>
                </m:d>
              </m:e>
              <m:sup>
                <m:r>
                  <w:rPr>
                    <w:rFonts w:ascii="Cambria Math" w:hAnsi="Cambria Math"/>
                  </w:rPr>
                  <m:t>2</m:t>
                </m:r>
              </m:sup>
            </m:sSup>
          </m:e>
        </m:rad>
      </m:oMath>
      <w:r>
        <w:rPr>
          <w:rFonts w:eastAsiaTheme="minorEastAsia"/>
          <w:i/>
          <w:iCs/>
        </w:rPr>
        <w:t>=</w:t>
      </w:r>
      <w:r>
        <w:rPr>
          <w:rFonts w:eastAsiaTheme="minorEastAsia"/>
        </w:rPr>
        <w:t>0.48 MPa</w:t>
      </w:r>
    </w:p>
    <w:p w14:paraId="398EC1EC" w14:textId="77777777" w:rsidR="00D85901" w:rsidRDefault="00D85901" w:rsidP="00D85901">
      <w:pPr>
        <w:pStyle w:val="ListParagraph"/>
        <w:rPr>
          <w:i/>
        </w:rPr>
      </w:pPr>
    </w:p>
    <w:p w14:paraId="34B2431E" w14:textId="77777777" w:rsidR="00D85901" w:rsidRPr="002C19AC" w:rsidRDefault="00D85901" w:rsidP="00D85901">
      <w:pPr>
        <w:rPr>
          <w:iCs/>
          <w:lang w:val="el-GR"/>
        </w:rPr>
      </w:pPr>
      <w:r w:rsidRPr="002C19AC">
        <w:rPr>
          <w:iCs/>
          <w:lang w:val="el-GR"/>
        </w:rPr>
        <w:t>Τα σημεία Α και Β υποδηλώνουν τη μέγιστη τάση σ</w:t>
      </w:r>
      <w:r w:rsidRPr="002C19AC">
        <w:rPr>
          <w:iCs/>
          <w:vertAlign w:val="subscript"/>
          <w:lang w:val="el-GR"/>
        </w:rPr>
        <w:t>1</w:t>
      </w:r>
      <w:r w:rsidRPr="002C19AC">
        <w:rPr>
          <w:iCs/>
          <w:lang w:val="el-GR"/>
        </w:rPr>
        <w:t xml:space="preserve">=0.98 </w:t>
      </w:r>
      <w:r w:rsidRPr="005B0678">
        <w:rPr>
          <w:iCs/>
        </w:rPr>
        <w:t>MPa</w:t>
      </w:r>
      <w:r w:rsidRPr="002C19AC">
        <w:rPr>
          <w:iCs/>
          <w:lang w:val="el-GR"/>
        </w:rPr>
        <w:t xml:space="preserve"> και την ελάχιστη σ2=0κΝ στο επίπεδο όπου η διατμητική τάση είναι μηδέν. Το κύριο επίπεδο έχει κλίση ως προς τον άξονα </w:t>
      </w:r>
      <w:r w:rsidRPr="005B0678">
        <w:rPr>
          <w:iCs/>
        </w:rPr>
        <w:t>x</w:t>
      </w:r>
      <w:r w:rsidRPr="002C19AC">
        <w:rPr>
          <w:iCs/>
          <w:lang w:val="el-GR"/>
        </w:rPr>
        <w:t>, δηλαδή κατά τον άξονα φόρτισης, ίση με</w:t>
      </w:r>
    </w:p>
    <w:p w14:paraId="35C59B35" w14:textId="77777777" w:rsidR="00D85901" w:rsidRPr="002C19AC" w:rsidRDefault="00D85901" w:rsidP="00D85901">
      <w:pPr>
        <w:pStyle w:val="ListParagraph"/>
        <w:rPr>
          <w:iCs/>
          <w:lang w:val="el-GR"/>
        </w:rPr>
      </w:pPr>
    </w:p>
    <w:p w14:paraId="78E01AC4" w14:textId="77777777" w:rsidR="00D85901" w:rsidRPr="00575862" w:rsidRDefault="007B05DF" w:rsidP="00D85901">
      <w:pPr>
        <w:pStyle w:val="ListParagraph"/>
        <w:rPr>
          <w:rFonts w:eastAsiaTheme="minorEastAsia"/>
          <w:i/>
          <w:iCs/>
        </w:rPr>
      </w:pPr>
      <m:oMathPara>
        <m:oMathParaPr>
          <m:jc m:val="left"/>
        </m:oMathParaPr>
        <m:oMath>
          <m:sSub>
            <m:sSubPr>
              <m:ctrlPr>
                <w:rPr>
                  <w:rFonts w:ascii="Cambria Math" w:hAnsi="Cambria Math"/>
                  <w:i/>
                  <w:iCs/>
                </w:rPr>
              </m:ctrlPr>
            </m:sSubPr>
            <m:e>
              <m:r>
                <w:rPr>
                  <w:rFonts w:ascii="Cambria Math" w:hAnsi="Cambria Math"/>
                </w:rPr>
                <m:t>θ</m:t>
              </m:r>
            </m:e>
            <m:sub>
              <m:r>
                <w:rPr>
                  <w:rFonts w:ascii="Cambria Math" w:hAnsi="Cambria Math"/>
                </w:rPr>
                <m:t>ο</m:t>
              </m:r>
            </m:sub>
          </m:sSub>
          <m:r>
            <w:rPr>
              <w:rFonts w:ascii="Cambria Math" w:hAnsi="Cambria Math"/>
            </w:rPr>
            <m:t>=</m:t>
          </m:r>
          <m:sSup>
            <m:sSupPr>
              <m:ctrlPr>
                <w:rPr>
                  <w:rFonts w:ascii="Cambria Math" w:hAnsi="Cambria Math"/>
                  <w:i/>
                  <w:iCs/>
                </w:rPr>
              </m:ctrlPr>
            </m:sSupPr>
            <m:e>
              <m:r>
                <w:rPr>
                  <w:rFonts w:ascii="Cambria Math" w:hAnsi="Cambria Math"/>
                </w:rPr>
                <m:t>tan</m:t>
              </m:r>
            </m:e>
            <m:sup>
              <m:r>
                <w:rPr>
                  <w:rFonts w:ascii="Cambria Math" w:hAnsi="Cambria Math"/>
                </w:rPr>
                <m:t>-1</m:t>
              </m:r>
            </m:sup>
          </m:sSup>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τ</m:t>
                      </m:r>
                    </m:e>
                    <m:sub>
                      <m:r>
                        <w:rPr>
                          <w:rFonts w:ascii="Cambria Math" w:hAnsi="Cambria Math"/>
                        </w:rPr>
                        <m:t>xy</m:t>
                      </m:r>
                    </m:sub>
                  </m:sSub>
                </m:num>
                <m:den>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2</m:t>
                      </m:r>
                    </m:den>
                  </m:f>
                </m:den>
              </m:f>
            </m:e>
          </m:d>
          <m:r>
            <w:rPr>
              <w:rFonts w:ascii="Cambria Math" w:hAnsi="Cambria Math"/>
            </w:rPr>
            <m:t>=0</m:t>
          </m:r>
        </m:oMath>
      </m:oMathPara>
    </w:p>
    <w:p w14:paraId="486FBB3A" w14:textId="77777777" w:rsidR="00D85901" w:rsidRDefault="00D85901" w:rsidP="00D85901">
      <w:pPr>
        <w:pStyle w:val="ListParagraph"/>
        <w:rPr>
          <w:rFonts w:eastAsiaTheme="minorEastAsia"/>
          <w:i/>
          <w:iCs/>
        </w:rPr>
      </w:pPr>
    </w:p>
    <w:p w14:paraId="016E7AD0" w14:textId="77777777" w:rsidR="00D85901" w:rsidRPr="002C19AC" w:rsidRDefault="00D85901" w:rsidP="00E8525C">
      <w:pPr>
        <w:spacing w:line="360" w:lineRule="auto"/>
        <w:jc w:val="both"/>
        <w:rPr>
          <w:lang w:val="el-GR"/>
        </w:rPr>
      </w:pPr>
      <w:r w:rsidRPr="002C19AC">
        <w:rPr>
          <w:lang w:val="el-GR"/>
        </w:rPr>
        <w:t>Η μέγιστη</w:t>
      </w:r>
      <w:r w:rsidRPr="002C19AC">
        <w:rPr>
          <w:i/>
          <w:iCs/>
          <w:lang w:val="el-GR"/>
        </w:rPr>
        <w:t xml:space="preserve"> διατμητική</w:t>
      </w:r>
      <w:r w:rsidRPr="002C19AC">
        <w:rPr>
          <w:lang w:val="el-GR"/>
        </w:rPr>
        <w:t xml:space="preserve"> τάση ισούται με την ακτινα του κύκλου τ</w:t>
      </w:r>
      <w:r w:rsidRPr="000D2BF8">
        <w:rPr>
          <w:vertAlign w:val="subscript"/>
        </w:rPr>
        <w:t>m</w:t>
      </w:r>
      <w:r w:rsidRPr="002C19AC">
        <w:rPr>
          <w:lang w:val="el-GR"/>
        </w:rPr>
        <w:t>=</w:t>
      </w:r>
      <w:r>
        <w:t>R</w:t>
      </w:r>
      <w:r w:rsidRPr="002C19AC">
        <w:rPr>
          <w:lang w:val="el-GR"/>
        </w:rPr>
        <w:t xml:space="preserve">=0.480 </w:t>
      </w:r>
      <w:r>
        <w:t>MPa</w:t>
      </w:r>
      <w:r w:rsidRPr="002C19AC">
        <w:rPr>
          <w:lang w:val="el-GR"/>
        </w:rPr>
        <w:t>=</w:t>
      </w:r>
      <w:r w:rsidRPr="002C19AC">
        <w:rPr>
          <w:b/>
          <w:bCs/>
          <w:lang w:val="el-GR"/>
        </w:rPr>
        <w:t>480 κ</w:t>
      </w:r>
      <w:r w:rsidRPr="00201FB6">
        <w:rPr>
          <w:b/>
          <w:bCs/>
        </w:rPr>
        <w:t>Pa</w:t>
      </w:r>
      <w:r w:rsidRPr="002C19AC">
        <w:rPr>
          <w:lang w:val="el-GR"/>
        </w:rPr>
        <w:t xml:space="preserve"> και βρίσκεται στο επίπεδο με κλίση 45</w:t>
      </w:r>
      <w:r w:rsidRPr="002C19AC">
        <w:rPr>
          <w:vertAlign w:val="superscript"/>
          <w:lang w:val="el-GR"/>
        </w:rPr>
        <w:t>ο</w:t>
      </w:r>
      <w:r w:rsidRPr="002C19AC">
        <w:rPr>
          <w:lang w:val="el-GR"/>
        </w:rPr>
        <w:t xml:space="preserve"> με τον άξονα </w:t>
      </w:r>
      <w:r>
        <w:t>x</w:t>
      </w:r>
      <w:r w:rsidRPr="002C19AC">
        <w:rPr>
          <w:lang w:val="el-GR"/>
        </w:rPr>
        <w:t xml:space="preserve"> (άξονα φόρτισης). Επί αυτού του επιπέδου η μέγιστη τάση ισούται με σ’=(σ</w:t>
      </w:r>
      <w:r w:rsidRPr="002C19AC">
        <w:rPr>
          <w:vertAlign w:val="subscript"/>
          <w:lang w:val="el-GR"/>
        </w:rPr>
        <w:t>1</w:t>
      </w:r>
      <w:r w:rsidRPr="002C19AC">
        <w:rPr>
          <w:lang w:val="el-GR"/>
        </w:rPr>
        <w:t>+σ</w:t>
      </w:r>
      <w:r w:rsidRPr="002C19AC">
        <w:rPr>
          <w:vertAlign w:val="subscript"/>
          <w:lang w:val="el-GR"/>
        </w:rPr>
        <w:t>2</w:t>
      </w:r>
      <w:r w:rsidRPr="002C19AC">
        <w:rPr>
          <w:lang w:val="el-GR"/>
        </w:rPr>
        <w:t>)/2=σ</w:t>
      </w:r>
      <w:r w:rsidRPr="002C19AC">
        <w:rPr>
          <w:vertAlign w:val="subscript"/>
          <w:lang w:val="el-GR"/>
        </w:rPr>
        <w:t>1</w:t>
      </w:r>
      <w:r w:rsidRPr="002C19AC">
        <w:rPr>
          <w:lang w:val="el-GR"/>
        </w:rPr>
        <w:t>/2</w:t>
      </w:r>
      <w:r w:rsidRPr="002C19AC">
        <w:rPr>
          <w:vertAlign w:val="subscript"/>
          <w:lang w:val="el-GR"/>
        </w:rPr>
        <w:t xml:space="preserve"> </w:t>
      </w:r>
      <w:r w:rsidRPr="002C19AC">
        <w:rPr>
          <w:lang w:val="el-GR"/>
        </w:rPr>
        <w:t xml:space="preserve">=0.48 </w:t>
      </w:r>
      <w:r w:rsidRPr="002C19AC">
        <w:rPr>
          <w:b/>
          <w:bCs/>
          <w:lang w:val="el-GR"/>
        </w:rPr>
        <w:t>Μ</w:t>
      </w:r>
      <w:r w:rsidRPr="00201FB6">
        <w:rPr>
          <w:b/>
          <w:bCs/>
        </w:rPr>
        <w:t>Pa</w:t>
      </w:r>
      <w:r w:rsidRPr="002C19AC">
        <w:rPr>
          <w:b/>
          <w:bCs/>
          <w:lang w:val="el-GR"/>
        </w:rPr>
        <w:t xml:space="preserve">=480 </w:t>
      </w:r>
      <w:r w:rsidRPr="00201FB6">
        <w:rPr>
          <w:b/>
          <w:bCs/>
        </w:rPr>
        <w:t>kPa</w:t>
      </w:r>
      <w:r w:rsidRPr="002C19AC">
        <w:rPr>
          <w:b/>
          <w:bCs/>
          <w:lang w:val="el-GR"/>
        </w:rPr>
        <w:t>.</w:t>
      </w:r>
      <w:r w:rsidRPr="002C19AC">
        <w:rPr>
          <w:lang w:val="el-GR"/>
        </w:rPr>
        <w:t xml:space="preserve"> Οι ίδιες τιμές υπολογίστηκαν και αναλυτικά. Η γραφική μέθοδος είναι απλούστερη αλλά δεν ενδείκνυται για υπολογισμούς με τον Η/Υ. </w:t>
      </w:r>
    </w:p>
    <w:p w14:paraId="066A2FC5" w14:textId="77777777" w:rsidR="00D85901" w:rsidRPr="002C19AC" w:rsidRDefault="00D85901" w:rsidP="00D85901">
      <w:pPr>
        <w:rPr>
          <w:lang w:val="el-GR"/>
        </w:rPr>
      </w:pPr>
    </w:p>
    <w:p w14:paraId="32B74081" w14:textId="5B00EFD4" w:rsidR="00D85901" w:rsidRPr="006A4E25" w:rsidRDefault="00D85901" w:rsidP="00E8525C">
      <w:pPr>
        <w:pStyle w:val="ListParagraph"/>
        <w:numPr>
          <w:ilvl w:val="0"/>
          <w:numId w:val="37"/>
        </w:numPr>
        <w:spacing w:after="160" w:line="360" w:lineRule="auto"/>
        <w:contextualSpacing/>
        <w:jc w:val="both"/>
        <w:rPr>
          <w:i/>
          <w:iCs/>
          <w:lang w:val="el-GR"/>
        </w:rPr>
      </w:pPr>
      <w:r w:rsidRPr="006A4E25">
        <w:rPr>
          <w:i/>
          <w:iCs/>
          <w:lang w:val="el-GR"/>
        </w:rPr>
        <w:t xml:space="preserve">Δύο ξύλινα μέλη ομοιόμορφης ορθογώνιας εγκάρσιας διατομή είναι ενωμένα με απλή συγκόλληση με κόλλα όπψς φαίνεται στο Σχ. 1. Η μέγιστη επιτρεπόμενη διατμητική τάση στην επιφάνεια συγκόλλησης είναι 620 </w:t>
      </w:r>
      <w:r w:rsidRPr="006A4E25">
        <w:rPr>
          <w:i/>
          <w:iCs/>
        </w:rPr>
        <w:t>kPa</w:t>
      </w:r>
      <w:r w:rsidRPr="006A4E25">
        <w:rPr>
          <w:i/>
          <w:iCs/>
          <w:lang w:val="el-GR"/>
        </w:rPr>
        <w:t xml:space="preserve">.  Προσδιορίστε το μέγιστο φορτίο </w:t>
      </w:r>
      <w:r w:rsidRPr="006A4E25">
        <w:rPr>
          <w:i/>
          <w:iCs/>
        </w:rPr>
        <w:t>P</w:t>
      </w:r>
      <w:r w:rsidRPr="006A4E25">
        <w:rPr>
          <w:i/>
          <w:iCs/>
          <w:lang w:val="el-GR"/>
        </w:rPr>
        <w:t xml:space="preserve"> που μπορεί να εφαρμοστεί με ασφάλεια και την εφελκυστική τάση στην επιφάνεια συ</w:t>
      </w:r>
      <w:r w:rsidR="006A4E25" w:rsidRPr="006A4E25">
        <w:rPr>
          <w:i/>
          <w:iCs/>
          <w:lang w:val="el-GR"/>
        </w:rPr>
        <w:t>γ</w:t>
      </w:r>
      <w:r w:rsidRPr="006A4E25">
        <w:rPr>
          <w:i/>
          <w:iCs/>
          <w:lang w:val="el-GR"/>
        </w:rPr>
        <w:t xml:space="preserve">κόλλησσης </w:t>
      </w:r>
    </w:p>
    <w:p w14:paraId="3B327315" w14:textId="77777777" w:rsidR="00D85901" w:rsidRPr="002C19AC" w:rsidRDefault="00D85901" w:rsidP="00D85901">
      <w:pPr>
        <w:pStyle w:val="ListParagraph"/>
        <w:rPr>
          <w:lang w:val="el-GR"/>
        </w:rPr>
      </w:pPr>
    </w:p>
    <w:p w14:paraId="54A69E40" w14:textId="77777777" w:rsidR="00D85901" w:rsidRPr="006A4E25" w:rsidRDefault="00D85901" w:rsidP="00D85901">
      <w:pPr>
        <w:pStyle w:val="ListParagraph"/>
        <w:rPr>
          <w:b/>
          <w:bCs/>
          <w:lang w:val="el-GR"/>
        </w:rPr>
      </w:pPr>
      <w:r w:rsidRPr="006A4E25">
        <w:rPr>
          <w:b/>
          <w:bCs/>
          <w:lang w:val="el-GR"/>
        </w:rPr>
        <w:t>Λύση</w:t>
      </w:r>
    </w:p>
    <w:p w14:paraId="1711D00C" w14:textId="77777777" w:rsidR="00D85901" w:rsidRPr="002C19AC" w:rsidRDefault="00D85901" w:rsidP="00D85901">
      <w:pPr>
        <w:rPr>
          <w:lang w:val="el-GR"/>
        </w:rPr>
      </w:pPr>
      <w:r w:rsidRPr="002C19AC">
        <w:rPr>
          <w:lang w:val="el-GR"/>
        </w:rPr>
        <w:t xml:space="preserve">Αρχικά υπολογίζουμε το φορτίο </w:t>
      </w:r>
      <w:r>
        <w:t>P</w:t>
      </w:r>
      <w:r w:rsidRPr="002C19AC">
        <w:rPr>
          <w:lang w:val="el-GR"/>
        </w:rPr>
        <w:t>. Η διατμητική τάση στην επιφάνεια συγκόλλησης ισούται με</w:t>
      </w:r>
    </w:p>
    <w:p w14:paraId="21672B30" w14:textId="77777777" w:rsidR="00D85901" w:rsidRPr="005D4416" w:rsidRDefault="00D85901" w:rsidP="00D85901">
      <w:pPr>
        <w:pStyle w:val="ListParagraph"/>
        <w:rPr>
          <w:rFonts w:eastAsiaTheme="minorEastAsia"/>
          <w:i/>
        </w:rPr>
      </w:pPr>
      <m:oMathPara>
        <m:oMath>
          <m:r>
            <w:rPr>
              <w:rFonts w:ascii="Cambria Math" w:hAnsi="Cambria Math"/>
            </w:rPr>
            <m:t>τ=</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(cos45)</m:t>
              </m:r>
            </m:e>
            <m:sup/>
          </m:sSup>
          <m:r>
            <w:rPr>
              <w:rFonts w:ascii="Cambria Math" w:hAnsi="Cambria Math"/>
            </w:rPr>
            <m:t>sin45=</m:t>
          </m:r>
          <m:f>
            <m:fPr>
              <m:ctrlPr>
                <w:rPr>
                  <w:rFonts w:ascii="Cambria Math" w:hAnsi="Cambria Math"/>
                  <w:i/>
                </w:rPr>
              </m:ctrlPr>
            </m:fPr>
            <m:num>
              <m:r>
                <w:rPr>
                  <w:rFonts w:ascii="Cambria Math" w:hAnsi="Cambria Math"/>
                </w:rPr>
                <m:t>P (σε N)</m:t>
              </m:r>
            </m:num>
            <m:den>
              <m:r>
                <w:rPr>
                  <w:rFonts w:ascii="Cambria Math" w:hAnsi="Cambria Math"/>
                </w:rPr>
                <m:t>150x75</m:t>
              </m:r>
              <m:sSup>
                <m:sSupPr>
                  <m:ctrlPr>
                    <w:rPr>
                      <w:rFonts w:ascii="Cambria Math" w:hAnsi="Cambria Math"/>
                      <w:i/>
                    </w:rPr>
                  </m:ctrlPr>
                </m:sSupPr>
                <m:e>
                  <m:r>
                    <w:rPr>
                      <w:rFonts w:ascii="Cambria Math" w:hAnsi="Cambria Math"/>
                    </w:rPr>
                    <m:t>mm</m:t>
                  </m:r>
                </m:e>
                <m:sup>
                  <m:r>
                    <w:rPr>
                      <w:rFonts w:ascii="Cambria Math" w:hAnsi="Cambria Math"/>
                    </w:rPr>
                    <m:t>2</m:t>
                  </m:r>
                </m:sup>
              </m:sSup>
            </m:den>
          </m:f>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≤0,62 ΜPa</m:t>
          </m:r>
        </m:oMath>
      </m:oMathPara>
    </w:p>
    <w:p w14:paraId="0DF08737" w14:textId="77777777" w:rsidR="00D85901" w:rsidRDefault="00D85901" w:rsidP="00D85901">
      <w:pPr>
        <w:pStyle w:val="ListParagraph"/>
        <w:rPr>
          <w:rFonts w:eastAsiaTheme="minorEastAsia"/>
          <w:i/>
        </w:rPr>
      </w:pPr>
    </w:p>
    <w:p w14:paraId="5F7FF3FD" w14:textId="77777777" w:rsidR="00D85901" w:rsidRDefault="00D85901" w:rsidP="00D85901">
      <w:pPr>
        <w:pStyle w:val="ListParagraph"/>
        <w:rPr>
          <w:rFonts w:eastAsiaTheme="minorEastAsia"/>
          <w:i/>
        </w:rPr>
      </w:pPr>
    </w:p>
    <w:p w14:paraId="4AC014CA" w14:textId="77777777" w:rsidR="00D85901" w:rsidRPr="002C19AC" w:rsidRDefault="00D85901" w:rsidP="00D85901">
      <w:pPr>
        <w:jc w:val="both"/>
        <w:rPr>
          <w:rFonts w:eastAsiaTheme="minorEastAsia"/>
          <w:iCs/>
          <w:lang w:val="el-GR"/>
        </w:rPr>
      </w:pPr>
      <w:r w:rsidRPr="002C19AC">
        <w:rPr>
          <w:rFonts w:eastAsiaTheme="minorEastAsia"/>
          <w:iCs/>
          <w:lang w:val="el-GR"/>
        </w:rPr>
        <w:t xml:space="preserve">Οπότε το φορτίο </w:t>
      </w:r>
      <w:r w:rsidRPr="005D4416">
        <w:rPr>
          <w:rFonts w:eastAsiaTheme="minorEastAsia"/>
          <w:iCs/>
        </w:rPr>
        <w:t>P</w:t>
      </w:r>
      <w:r w:rsidRPr="002C19AC">
        <w:rPr>
          <w:rFonts w:eastAsiaTheme="minorEastAsia"/>
          <w:iCs/>
          <w:lang w:val="el-GR"/>
        </w:rPr>
        <w:t xml:space="preserve"> πρέπει να είναι μικρότερο ή το πολύ ίσο με </w:t>
      </w:r>
      <w:r w:rsidRPr="002C19AC">
        <w:rPr>
          <w:rFonts w:eastAsiaTheme="minorEastAsia"/>
          <w:b/>
          <w:iCs/>
          <w:lang w:val="el-GR"/>
        </w:rPr>
        <w:t xml:space="preserve">13.95 </w:t>
      </w:r>
      <w:proofErr w:type="spellStart"/>
      <w:r w:rsidRPr="005D4416">
        <w:rPr>
          <w:rFonts w:eastAsiaTheme="minorEastAsia"/>
          <w:b/>
          <w:iCs/>
        </w:rPr>
        <w:t>kN</w:t>
      </w:r>
      <w:proofErr w:type="spellEnd"/>
      <w:r w:rsidRPr="002C19AC">
        <w:rPr>
          <w:rFonts w:eastAsiaTheme="minorEastAsia"/>
          <w:b/>
          <w:iCs/>
          <w:lang w:val="el-GR"/>
        </w:rPr>
        <w:t>.</w:t>
      </w:r>
      <w:r w:rsidRPr="002C19AC">
        <w:rPr>
          <w:rFonts w:eastAsiaTheme="minorEastAsia"/>
          <w:iCs/>
          <w:lang w:val="el-GR"/>
        </w:rPr>
        <w:t xml:space="preserve"> </w:t>
      </w:r>
    </w:p>
    <w:p w14:paraId="45EA6818" w14:textId="77777777" w:rsidR="00D85901" w:rsidRPr="002C19AC" w:rsidRDefault="00D85901" w:rsidP="00D85901">
      <w:pPr>
        <w:jc w:val="both"/>
        <w:rPr>
          <w:rFonts w:eastAsiaTheme="minorEastAsia"/>
          <w:iCs/>
          <w:lang w:val="el-GR"/>
        </w:rPr>
      </w:pPr>
      <w:r w:rsidRPr="002C19AC">
        <w:rPr>
          <w:rFonts w:eastAsiaTheme="minorEastAsia"/>
          <w:iCs/>
          <w:lang w:val="el-GR"/>
        </w:rPr>
        <w:t xml:space="preserve">Η ορθή τάση στην επιφάνεια συγκόλλησης ισούται με </w:t>
      </w:r>
    </w:p>
    <w:p w14:paraId="4CA82AF9" w14:textId="77777777" w:rsidR="00D85901" w:rsidRPr="002C19AC" w:rsidRDefault="00D85901" w:rsidP="00D85901">
      <w:pPr>
        <w:jc w:val="both"/>
        <w:rPr>
          <w:rFonts w:eastAsiaTheme="minorEastAsia"/>
          <w:iCs/>
          <w:lang w:val="el-GR"/>
        </w:rPr>
      </w:pPr>
    </w:p>
    <w:p w14:paraId="6A856C85" w14:textId="77777777" w:rsidR="00D85901" w:rsidRPr="00EF6805" w:rsidRDefault="00D85901" w:rsidP="00D85901">
      <w:pPr>
        <w:jc w:val="both"/>
        <w:rPr>
          <w:rFonts w:eastAsiaTheme="minorEastAsia"/>
          <w:i/>
          <w:iCs/>
        </w:rPr>
      </w:pPr>
      <m:oMathPara>
        <m:oMath>
          <m:r>
            <w:rPr>
              <w:rFonts w:ascii="Cambria Math" w:hAnsi="Cambria Math"/>
            </w:rPr>
            <m:t>σ=</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(cosθ)</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13950 N</m:t>
              </m:r>
            </m:num>
            <m:den>
              <m:r>
                <w:rPr>
                  <w:rFonts w:ascii="Cambria Math" w:hAnsi="Cambria Math"/>
                </w:rPr>
                <m:t>150x75</m:t>
              </m:r>
              <m:sSup>
                <m:sSupPr>
                  <m:ctrlPr>
                    <w:rPr>
                      <w:rFonts w:ascii="Cambria Math" w:hAnsi="Cambria Math"/>
                      <w:i/>
                    </w:rPr>
                  </m:ctrlPr>
                </m:sSupPr>
                <m:e>
                  <m:r>
                    <w:rPr>
                      <w:rFonts w:ascii="Cambria Math" w:hAnsi="Cambria Math"/>
                    </w:rPr>
                    <m:t>mm</m:t>
                  </m:r>
                </m:e>
                <m:sup>
                  <m:r>
                    <w:rPr>
                      <w:rFonts w:ascii="Cambria Math" w:hAnsi="Cambria Math"/>
                    </w:rPr>
                    <m:t>2</m:t>
                  </m:r>
                </m:sup>
              </m:sSup>
            </m:den>
          </m:f>
          <m:sSup>
            <m:sSupPr>
              <m:ctrlPr>
                <w:rPr>
                  <w:rFonts w:ascii="Cambria Math" w:hAnsi="Cambria Math"/>
                  <w:i/>
                </w:rPr>
              </m:ctrlPr>
            </m:sSupPr>
            <m:e>
              <m:r>
                <w:rPr>
                  <w:rFonts w:ascii="Cambria Math" w:hAnsi="Cambria Math"/>
                </w:rPr>
                <m:t>(cos45)</m:t>
              </m:r>
            </m:e>
            <m:sup>
              <m:r>
                <w:rPr>
                  <w:rFonts w:ascii="Cambria Math" w:hAnsi="Cambria Math"/>
                </w:rPr>
                <m:t>2</m:t>
              </m:r>
            </m:sup>
          </m:sSup>
          <m:r>
            <w:rPr>
              <w:rFonts w:ascii="Cambria Math" w:eastAsiaTheme="minorEastAsia" w:hAnsi="Cambria Math"/>
            </w:rPr>
            <m:t>=0.62 ΜPa=620 kPa</m:t>
          </m:r>
        </m:oMath>
      </m:oMathPara>
    </w:p>
    <w:p w14:paraId="1BA110E5" w14:textId="77777777" w:rsidR="00D85901" w:rsidRPr="002C19AC" w:rsidRDefault="00D85901" w:rsidP="002735F4">
      <w:pPr>
        <w:spacing w:line="360" w:lineRule="auto"/>
        <w:jc w:val="both"/>
        <w:rPr>
          <w:rFonts w:eastAsiaTheme="minorEastAsia"/>
          <w:lang w:val="el-GR"/>
        </w:rPr>
      </w:pPr>
      <w:r w:rsidRPr="002C19AC">
        <w:rPr>
          <w:lang w:val="el-GR"/>
        </w:rPr>
        <w:t xml:space="preserve">Αυτό είναι φανερό και απο τον κύκλο </w:t>
      </w:r>
      <w:r w:rsidRPr="000F63E2">
        <w:t>Mohr</w:t>
      </w:r>
      <w:r w:rsidRPr="002C19AC">
        <w:rPr>
          <w:lang w:val="el-GR"/>
        </w:rPr>
        <w:t xml:space="preserve">. Πράγματι, επειδή το φορτίο είναι αξονικό και εφελκυστικό, το κεντρο του κύκλου ευρίσκεται στο </w:t>
      </w:r>
      <w:r w:rsidRPr="000F63E2">
        <w:t>P</w:t>
      </w:r>
      <w:r w:rsidRPr="002C19AC">
        <w:rPr>
          <w:lang w:val="el-GR"/>
        </w:rPr>
        <w:t>/2</w:t>
      </w:r>
      <w:proofErr w:type="spellStart"/>
      <w:r w:rsidRPr="000F63E2">
        <w:t>A</w:t>
      </w:r>
      <w:r w:rsidRPr="000F63E2">
        <w:rPr>
          <w:vertAlign w:val="subscript"/>
        </w:rPr>
        <w:t>o</w:t>
      </w:r>
      <w:proofErr w:type="spellEnd"/>
      <w:r w:rsidRPr="002C19AC">
        <w:rPr>
          <w:lang w:val="el-GR"/>
        </w:rPr>
        <w:t xml:space="preserve"> όπου </w:t>
      </w:r>
      <w:proofErr w:type="spellStart"/>
      <w:r w:rsidRPr="000F63E2">
        <w:t>A</w:t>
      </w:r>
      <w:r w:rsidRPr="000F63E2">
        <w:rPr>
          <w:vertAlign w:val="subscript"/>
        </w:rPr>
        <w:t>o</w:t>
      </w:r>
      <w:proofErr w:type="spellEnd"/>
      <w:r w:rsidRPr="002C19AC">
        <w:rPr>
          <w:lang w:val="el-GR"/>
        </w:rPr>
        <w:t>=150</w:t>
      </w:r>
      <w:r w:rsidRPr="000F63E2">
        <w:t>x</w:t>
      </w:r>
      <w:r w:rsidRPr="002C19AC">
        <w:rPr>
          <w:lang w:val="el-GR"/>
        </w:rPr>
        <w:t xml:space="preserve">75 =11250 </w:t>
      </w:r>
      <w:r w:rsidRPr="000F63E2">
        <w:t>mm</w:t>
      </w:r>
      <w:r w:rsidRPr="002C19AC">
        <w:rPr>
          <w:vertAlign w:val="superscript"/>
          <w:lang w:val="el-GR"/>
        </w:rPr>
        <w:t>2</w:t>
      </w:r>
      <w:r w:rsidRPr="002C19AC">
        <w:rPr>
          <w:lang w:val="el-GR"/>
        </w:rPr>
        <w:t xml:space="preserve"> και η ακτίνα του κύκλου είναι </w:t>
      </w:r>
    </w:p>
    <w:p w14:paraId="0D11EE39" w14:textId="77777777" w:rsidR="00D85901" w:rsidRPr="002C19AC" w:rsidRDefault="00D85901" w:rsidP="00D85901">
      <w:pPr>
        <w:pStyle w:val="ListParagraph"/>
        <w:rPr>
          <w:rFonts w:eastAsiaTheme="minorEastAsia"/>
          <w:iCs/>
          <w:lang w:val="el-GR"/>
        </w:rPr>
      </w:pPr>
    </w:p>
    <w:p w14:paraId="03ECA9B2" w14:textId="77777777" w:rsidR="00D85901" w:rsidRPr="0032119E" w:rsidRDefault="00D85901" w:rsidP="00D85901">
      <w:pPr>
        <w:pStyle w:val="ListParagraph"/>
        <w:rPr>
          <w:rFonts w:eastAsiaTheme="minorEastAsia"/>
          <w:iCs/>
        </w:rPr>
      </w:pPr>
      <m:oMathPara>
        <m:oMath>
          <m:r>
            <w:rPr>
              <w:rFonts w:ascii="Cambria Math" w:hAnsi="Cambria Math"/>
            </w:rPr>
            <m:t>R=</m:t>
          </m:r>
          <m:rad>
            <m:radPr>
              <m:degHide m:val="1"/>
              <m:ctrlPr>
                <w:rPr>
                  <w:rFonts w:ascii="Cambria Math" w:hAnsi="Cambria Math"/>
                  <w:i/>
                  <w:iCs/>
                </w:rPr>
              </m:ctrlPr>
            </m:radPr>
            <m:deg/>
            <m:e>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xy</m:t>
                          </m:r>
                        </m:sub>
                      </m:sSub>
                    </m:e>
                  </m:d>
                </m:e>
                <m:sup>
                  <m:r>
                    <w:rPr>
                      <w:rFonts w:ascii="Cambria Math" w:hAnsi="Cambria Math"/>
                    </w:rPr>
                    <m:t>2</m:t>
                  </m:r>
                </m:sup>
              </m:sSup>
            </m:e>
          </m:rad>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P</m:t>
              </m:r>
            </m:num>
            <m:den>
              <m:r>
                <w:rPr>
                  <w:rFonts w:ascii="Cambria Math" w:eastAsiaTheme="minorEastAsia" w:hAnsi="Cambria Math"/>
                </w:rPr>
                <m:t>2</m:t>
              </m:r>
              <m:sSub>
                <m:sSubPr>
                  <m:ctrlPr>
                    <w:rPr>
                      <w:rFonts w:ascii="Cambria Math" w:eastAsiaTheme="minorEastAsia" w:hAnsi="Cambria Math"/>
                      <w:i/>
                      <w:iCs/>
                    </w:rPr>
                  </m:ctrlPr>
                </m:sSubPr>
                <m:e>
                  <m:r>
                    <w:rPr>
                      <w:rFonts w:ascii="Cambria Math" w:eastAsiaTheme="minorEastAsia" w:hAnsi="Cambria Math"/>
                    </w:rPr>
                    <m:t>A</m:t>
                  </m:r>
                </m:e>
                <m:sub>
                  <m:r>
                    <w:rPr>
                      <w:rFonts w:ascii="Cambria Math" w:eastAsiaTheme="minorEastAsia" w:hAnsi="Cambria Math"/>
                    </w:rPr>
                    <m:t>o</m:t>
                  </m:r>
                </m:sub>
              </m:sSub>
            </m:den>
          </m:f>
        </m:oMath>
      </m:oMathPara>
    </w:p>
    <w:p w14:paraId="2936D2DA" w14:textId="77777777" w:rsidR="00D85901" w:rsidRDefault="00D85901" w:rsidP="00D85901">
      <w:pPr>
        <w:pStyle w:val="ListParagraph"/>
        <w:rPr>
          <w:rFonts w:eastAsiaTheme="minorEastAsia"/>
        </w:rPr>
      </w:pPr>
    </w:p>
    <w:p w14:paraId="3743D016" w14:textId="77777777" w:rsidR="00D85901" w:rsidRPr="002C19AC" w:rsidRDefault="00D85901" w:rsidP="00D85901">
      <w:pPr>
        <w:rPr>
          <w:rFonts w:eastAsiaTheme="minorEastAsia"/>
          <w:lang w:val="el-GR"/>
        </w:rPr>
      </w:pPr>
      <w:r w:rsidRPr="002C19AC">
        <w:rPr>
          <w:rFonts w:eastAsiaTheme="minorEastAsia"/>
          <w:lang w:val="el-GR"/>
        </w:rPr>
        <w:t xml:space="preserve">Σημειώστε ότι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rPr>
              <m:t>P</m:t>
            </m:r>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den>
        </m:f>
        <m:r>
          <w:rPr>
            <w:rFonts w:ascii="Cambria Math" w:eastAsiaTheme="minorEastAsia" w:hAnsi="Cambria Math"/>
            <w:lang w:val="el-GR"/>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r>
          <w:rPr>
            <w:rFonts w:ascii="Cambria Math" w:eastAsiaTheme="minorEastAsia" w:hAnsi="Cambria Math"/>
            <w:lang w:val="el-GR"/>
          </w:rPr>
          <m:t xml:space="preserve">=0,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xy</m:t>
            </m:r>
          </m:sub>
        </m:sSub>
        <m:r>
          <w:rPr>
            <w:rFonts w:ascii="Cambria Math" w:eastAsiaTheme="minorEastAsia" w:hAnsi="Cambria Math"/>
            <w:lang w:val="el-GR"/>
          </w:rPr>
          <m:t>=0</m:t>
        </m:r>
      </m:oMath>
    </w:p>
    <w:p w14:paraId="3F929C22" w14:textId="77777777" w:rsidR="00D85901" w:rsidRPr="002C19AC" w:rsidRDefault="00D85901" w:rsidP="002735F4">
      <w:pPr>
        <w:spacing w:line="360" w:lineRule="auto"/>
        <w:rPr>
          <w:rFonts w:eastAsiaTheme="minorEastAsia"/>
          <w:lang w:val="el-GR"/>
        </w:rPr>
      </w:pPr>
      <w:r w:rsidRPr="002C19AC">
        <w:rPr>
          <w:rFonts w:eastAsiaTheme="minorEastAsia"/>
          <w:lang w:val="el-GR"/>
        </w:rPr>
        <w:t xml:space="preserve">Η μέγιστη διατμητική τάση βρίσκεται στην  κορυφή του κύκλου </w:t>
      </w:r>
      <w:r w:rsidRPr="00D07052">
        <w:rPr>
          <w:rFonts w:eastAsiaTheme="minorEastAsia"/>
        </w:rPr>
        <w:t>Mohr</w:t>
      </w:r>
      <w:r w:rsidRPr="002C19AC">
        <w:rPr>
          <w:rFonts w:eastAsiaTheme="minorEastAsia"/>
          <w:lang w:val="el-GR"/>
        </w:rPr>
        <w:t xml:space="preserve"> και υπό γωνία 45</w:t>
      </w:r>
      <w:r w:rsidRPr="002C19AC">
        <w:rPr>
          <w:rFonts w:eastAsiaTheme="minorEastAsia"/>
          <w:vertAlign w:val="superscript"/>
          <w:lang w:val="el-GR"/>
        </w:rPr>
        <w:t>ο</w:t>
      </w:r>
      <w:r w:rsidRPr="002C19AC">
        <w:rPr>
          <w:rFonts w:eastAsiaTheme="minorEastAsia"/>
          <w:lang w:val="el-GR"/>
        </w:rPr>
        <w:t xml:space="preserve"> με τον άξονα φόρτισης. (βλ Σχ 3). Οπότε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m</m:t>
            </m:r>
          </m:sub>
        </m:sSub>
        <m:r>
          <w:rPr>
            <w:rFonts w:ascii="Cambria Math" w:eastAsiaTheme="minorEastAsia" w:hAnsi="Cambria Math"/>
            <w:lang w:val="el-GR"/>
          </w:rPr>
          <m:t>=</m:t>
        </m:r>
        <m:r>
          <w:rPr>
            <w:rFonts w:ascii="Cambria Math" w:eastAsiaTheme="minorEastAsia" w:hAnsi="Cambria Math"/>
          </w:rPr>
          <m:t>R</m:t>
        </m:r>
        <m:r>
          <w:rPr>
            <w:rFonts w:ascii="Cambria Math" w:eastAsiaTheme="minorEastAsia" w:hAnsi="Cambria Math"/>
            <w:lang w:val="el-GR"/>
          </w:rPr>
          <m:t xml:space="preserve">=620 </m:t>
        </m:r>
        <m:r>
          <w:rPr>
            <w:rFonts w:ascii="Cambria Math" w:eastAsiaTheme="minorEastAsia" w:hAnsi="Cambria Math"/>
          </w:rPr>
          <m:t>kPa</m:t>
        </m:r>
        <m:r>
          <w:rPr>
            <w:rFonts w:ascii="Cambria Math" w:eastAsiaTheme="minorEastAsia" w:hAnsi="Cambria Math"/>
            <w:lang w:val="el-GR"/>
          </w:rPr>
          <m:t xml:space="preserve">=0.62 </m:t>
        </m:r>
        <m:r>
          <w:rPr>
            <w:rFonts w:ascii="Cambria Math" w:eastAsiaTheme="minorEastAsia" w:hAnsi="Cambria Math"/>
          </w:rPr>
          <m:t>MPa</m:t>
        </m:r>
      </m:oMath>
      <w:r w:rsidRPr="002C19AC">
        <w:rPr>
          <w:rFonts w:eastAsiaTheme="minorEastAsia"/>
          <w:lang w:val="el-GR"/>
        </w:rPr>
        <w:t xml:space="preserve">, δηλαδή </w:t>
      </w:r>
    </w:p>
    <w:p w14:paraId="767C8A68" w14:textId="77777777" w:rsidR="00D85901" w:rsidRPr="002C19AC" w:rsidRDefault="007B05DF" w:rsidP="002735F4">
      <w:pPr>
        <w:pStyle w:val="ListParagraph"/>
        <w:spacing w:line="360" w:lineRule="auto"/>
        <w:rPr>
          <w:rFonts w:eastAsiaTheme="minorEastAsia"/>
          <w:i/>
          <w:iCs/>
          <w:lang w:val="el-GR"/>
        </w:rPr>
      </w:pPr>
      <m:oMath>
        <m:f>
          <m:fPr>
            <m:ctrlPr>
              <w:rPr>
                <w:rFonts w:ascii="Cambria Math" w:eastAsiaTheme="minorEastAsia" w:hAnsi="Cambria Math"/>
                <w:i/>
                <w:iCs/>
              </w:rPr>
            </m:ctrlPr>
          </m:fPr>
          <m:num>
            <m:r>
              <w:rPr>
                <w:rFonts w:ascii="Cambria Math" w:eastAsiaTheme="minorEastAsia" w:hAnsi="Cambria Math"/>
              </w:rPr>
              <m:t>P</m:t>
            </m:r>
          </m:num>
          <m:den>
            <m:r>
              <w:rPr>
                <w:rFonts w:ascii="Cambria Math" w:eastAsiaTheme="minorEastAsia" w:hAnsi="Cambria Math"/>
                <w:lang w:val="el-GR"/>
              </w:rPr>
              <m:t>2</m:t>
            </m:r>
            <m:sSub>
              <m:sSubPr>
                <m:ctrlPr>
                  <w:rPr>
                    <w:rFonts w:ascii="Cambria Math" w:eastAsiaTheme="minorEastAsia" w:hAnsi="Cambria Math"/>
                    <w:i/>
                    <w:iCs/>
                  </w:rPr>
                </m:ctrlPr>
              </m:sSubPr>
              <m:e>
                <m:r>
                  <w:rPr>
                    <w:rFonts w:ascii="Cambria Math" w:eastAsiaTheme="minorEastAsia" w:hAnsi="Cambria Math"/>
                  </w:rPr>
                  <m:t>A</m:t>
                </m:r>
              </m:e>
              <m:sub>
                <m:r>
                  <w:rPr>
                    <w:rFonts w:ascii="Cambria Math" w:eastAsiaTheme="minorEastAsia" w:hAnsi="Cambria Math"/>
                  </w:rPr>
                  <m:t>o</m:t>
                </m:r>
              </m:sub>
            </m:sSub>
          </m:den>
        </m:f>
        <m:r>
          <w:rPr>
            <w:rFonts w:ascii="Cambria Math" w:eastAsiaTheme="minorEastAsia" w:hAnsi="Cambria Math"/>
            <w:lang w:val="el-GR"/>
          </w:rPr>
          <m:t>=0.62</m:t>
        </m:r>
      </m:oMath>
      <w:r w:rsidR="00D85901" w:rsidRPr="002C19AC">
        <w:rPr>
          <w:rFonts w:eastAsiaTheme="minorEastAsia"/>
          <w:i/>
          <w:iCs/>
          <w:lang w:val="el-GR"/>
        </w:rPr>
        <w:t xml:space="preserve"> ή </w:t>
      </w:r>
      <m:oMath>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m</m:t>
            </m:r>
          </m:sub>
        </m:sSub>
        <m:r>
          <w:rPr>
            <w:rFonts w:ascii="Cambria Math" w:eastAsiaTheme="minorEastAsia" w:hAnsi="Cambria Math"/>
            <w:lang w:val="el-GR"/>
          </w:rPr>
          <m:t>=0.62*2*11250=13950</m:t>
        </m:r>
        <m:r>
          <w:rPr>
            <w:rFonts w:ascii="Cambria Math" w:eastAsiaTheme="minorEastAsia" w:hAnsi="Cambria Math"/>
          </w:rPr>
          <m:t>N</m:t>
        </m:r>
        <m:r>
          <w:rPr>
            <w:rFonts w:ascii="Cambria Math" w:eastAsiaTheme="minorEastAsia" w:hAnsi="Cambria Math"/>
            <w:lang w:val="el-GR"/>
          </w:rPr>
          <m:t>=</m:t>
        </m:r>
        <m:r>
          <m:rPr>
            <m:sty m:val="bi"/>
          </m:rPr>
          <w:rPr>
            <w:rFonts w:ascii="Cambria Math" w:eastAsiaTheme="minorEastAsia" w:hAnsi="Cambria Math"/>
          </w:rPr>
          <m:t>13</m:t>
        </m:r>
        <m:r>
          <m:rPr>
            <m:sty m:val="bi"/>
          </m:rPr>
          <w:rPr>
            <w:rFonts w:ascii="Cambria Math" w:eastAsiaTheme="minorEastAsia" w:hAnsi="Cambria Math"/>
            <w:lang w:val="el-GR"/>
          </w:rPr>
          <m:t>.</m:t>
        </m:r>
        <m:r>
          <m:rPr>
            <m:sty m:val="bi"/>
          </m:rPr>
          <w:rPr>
            <w:rFonts w:ascii="Cambria Math" w:eastAsiaTheme="minorEastAsia" w:hAnsi="Cambria Math"/>
          </w:rPr>
          <m:t>95</m:t>
        </m:r>
        <m:r>
          <m:rPr>
            <m:sty m:val="bi"/>
          </m:rPr>
          <w:rPr>
            <w:rFonts w:ascii="Cambria Math" w:eastAsiaTheme="minorEastAsia" w:hAnsi="Cambria Math"/>
          </w:rPr>
          <m:t>kN</m:t>
        </m:r>
      </m:oMath>
    </w:p>
    <w:p w14:paraId="2168BB5D" w14:textId="77777777" w:rsidR="00D85901" w:rsidRPr="002C19AC" w:rsidRDefault="00D85901" w:rsidP="002735F4">
      <w:pPr>
        <w:spacing w:line="360" w:lineRule="auto"/>
        <w:rPr>
          <w:rFonts w:eastAsiaTheme="minorEastAsia"/>
          <w:iCs/>
          <w:lang w:val="el-GR"/>
        </w:rPr>
      </w:pPr>
      <w:r w:rsidRPr="002C19AC">
        <w:rPr>
          <w:rFonts w:eastAsiaTheme="minorEastAsia"/>
          <w:iCs/>
          <w:lang w:val="el-GR"/>
        </w:rPr>
        <w:t>Επίσης, στο επίπεδο με κλίση 45</w:t>
      </w:r>
      <w:r w:rsidRPr="002C19AC">
        <w:rPr>
          <w:rFonts w:eastAsiaTheme="minorEastAsia"/>
          <w:iCs/>
          <w:vertAlign w:val="superscript"/>
          <w:lang w:val="el-GR"/>
        </w:rPr>
        <w:t>ο</w:t>
      </w:r>
      <w:r w:rsidRPr="002C19AC">
        <w:rPr>
          <w:rFonts w:eastAsiaTheme="minorEastAsia"/>
          <w:iCs/>
          <w:lang w:val="el-GR"/>
        </w:rPr>
        <w:t xml:space="preserve"> η μέγιστη διατμητική τάση είναι 0.62 Μ</w:t>
      </w:r>
      <w:r w:rsidRPr="00D07052">
        <w:rPr>
          <w:rFonts w:eastAsiaTheme="minorEastAsia"/>
          <w:iCs/>
        </w:rPr>
        <w:t>Pa</w:t>
      </w:r>
      <w:r w:rsidRPr="002C19AC">
        <w:rPr>
          <w:rFonts w:eastAsiaTheme="minorEastAsia"/>
          <w:iCs/>
          <w:lang w:val="el-GR"/>
        </w:rPr>
        <w:t xml:space="preserve"> και η μέσιστη ορθή τάση ισούται με το σ’=σ1/2=</w:t>
      </w:r>
      <w:r w:rsidRPr="00D07052">
        <w:rPr>
          <w:rFonts w:eastAsiaTheme="minorEastAsia"/>
          <w:iCs/>
        </w:rPr>
        <w:t>R</w:t>
      </w:r>
      <w:r w:rsidRPr="002C19AC">
        <w:rPr>
          <w:rFonts w:eastAsiaTheme="minorEastAsia"/>
          <w:iCs/>
          <w:lang w:val="el-GR"/>
        </w:rPr>
        <w:t>=620</w:t>
      </w:r>
      <w:r w:rsidRPr="00D07052">
        <w:rPr>
          <w:rFonts w:eastAsiaTheme="minorEastAsia"/>
          <w:iCs/>
        </w:rPr>
        <w:t>kPa</w:t>
      </w:r>
      <w:r w:rsidRPr="002C19AC">
        <w:rPr>
          <w:rFonts w:eastAsiaTheme="minorEastAsia"/>
          <w:iCs/>
          <w:lang w:val="el-GR"/>
        </w:rPr>
        <w:t xml:space="preserve">. </w:t>
      </w:r>
    </w:p>
    <w:p w14:paraId="7C3426F0" w14:textId="77777777" w:rsidR="00D85901" w:rsidRPr="006A4E25" w:rsidRDefault="00D85901" w:rsidP="002735F4">
      <w:pPr>
        <w:pStyle w:val="ListParagraph"/>
        <w:numPr>
          <w:ilvl w:val="0"/>
          <w:numId w:val="37"/>
        </w:numPr>
        <w:spacing w:after="160" w:line="360" w:lineRule="auto"/>
        <w:contextualSpacing/>
        <w:rPr>
          <w:rFonts w:eastAsiaTheme="minorEastAsia"/>
          <w:i/>
          <w:lang w:val="el-GR"/>
        </w:rPr>
      </w:pPr>
      <w:r w:rsidRPr="006A4E25">
        <w:rPr>
          <w:rFonts w:eastAsiaTheme="minorEastAsia"/>
          <w:i/>
          <w:lang w:val="el-GR"/>
        </w:rPr>
        <w:t>Φορτίο 6</w:t>
      </w:r>
      <w:proofErr w:type="spellStart"/>
      <w:r w:rsidRPr="006A4E25">
        <w:rPr>
          <w:rFonts w:eastAsiaTheme="minorEastAsia"/>
          <w:i/>
        </w:rPr>
        <w:t>kN</w:t>
      </w:r>
      <w:proofErr w:type="spellEnd"/>
      <w:r w:rsidRPr="006A4E25">
        <w:rPr>
          <w:rFonts w:eastAsiaTheme="minorEastAsia"/>
          <w:i/>
          <w:lang w:val="el-GR"/>
        </w:rPr>
        <w:t xml:space="preserve"> εφαρμόζεται σε δύο ξύλινα μέλη ομοιόμορφης εγκάρσιας διατομής τα οποία είναι ενωμένα με απλή συγκόλληση με κόλλα όπως φαίνεται στο Σχ 4.</w:t>
      </w:r>
    </w:p>
    <w:p w14:paraId="77C6B1E8" w14:textId="77777777" w:rsidR="00D85901" w:rsidRPr="002C19AC" w:rsidRDefault="00D85901" w:rsidP="00D85901">
      <w:pPr>
        <w:pStyle w:val="ListParagraph"/>
        <w:rPr>
          <w:noProof/>
          <w:lang w:val="el-GR"/>
        </w:rPr>
      </w:pPr>
    </w:p>
    <w:tbl>
      <w:tblPr>
        <w:tblStyle w:val="TableGrid"/>
        <w:tblW w:w="0" w:type="auto"/>
        <w:tblInd w:w="720" w:type="dxa"/>
        <w:tblLook w:val="04A0" w:firstRow="1" w:lastRow="0" w:firstColumn="1" w:lastColumn="0" w:noHBand="0" w:noVBand="1"/>
      </w:tblPr>
      <w:tblGrid>
        <w:gridCol w:w="4148"/>
        <w:gridCol w:w="4148"/>
      </w:tblGrid>
      <w:tr w:rsidR="00D85901" w14:paraId="6D790B98" w14:textId="77777777" w:rsidTr="00786227">
        <w:tc>
          <w:tcPr>
            <w:tcW w:w="4148" w:type="dxa"/>
          </w:tcPr>
          <w:p w14:paraId="1CA400B4" w14:textId="77777777" w:rsidR="00D85901" w:rsidRDefault="00D85901" w:rsidP="00786227">
            <w:pPr>
              <w:pStyle w:val="ListParagraph"/>
              <w:ind w:left="0"/>
            </w:pPr>
            <w:r>
              <w:lastRenderedPageBreak/>
              <w:t>(α)</w:t>
            </w:r>
            <w:r>
              <w:rPr>
                <w:noProof/>
              </w:rPr>
              <mc:AlternateContent>
                <mc:Choice Requires="wpc">
                  <w:drawing>
                    <wp:inline distT="0" distB="0" distL="0" distR="0" wp14:anchorId="4E8027DB" wp14:editId="2585E7A2">
                      <wp:extent cx="2486025" cy="3076575"/>
                      <wp:effectExtent l="0" t="0" r="9525" b="47625"/>
                      <wp:docPr id="1041" name="Canvas 104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18" name="Cube 1018"/>
                              <wps:cNvSpPr/>
                              <wps:spPr>
                                <a:xfrm>
                                  <a:off x="647700" y="904875"/>
                                  <a:ext cx="466725" cy="1447800"/>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17AB4" w14:textId="77777777" w:rsidR="007B05DF" w:rsidRDefault="007B05DF" w:rsidP="00D859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9" name="Straight Arrow Connector 1019"/>
                              <wps:cNvCnPr/>
                              <wps:spPr>
                                <a:xfrm flipH="1" flipV="1">
                                  <a:off x="876300" y="257175"/>
                                  <a:ext cx="15478"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0" name="Straight Arrow Connector 1020"/>
                              <wps:cNvCnPr/>
                              <wps:spPr>
                                <a:xfrm flipH="1">
                                  <a:off x="876300" y="2352675"/>
                                  <a:ext cx="3572"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1" name="Straight Connector 1021"/>
                              <wps:cNvCnPr/>
                              <wps:spPr>
                                <a:xfrm>
                                  <a:off x="647700" y="1687116"/>
                                  <a:ext cx="350044" cy="0"/>
                                </a:xfrm>
                                <a:prstGeom prst="line">
                                  <a:avLst/>
                                </a:prstGeom>
                              </wps:spPr>
                              <wps:style>
                                <a:lnRef idx="1">
                                  <a:schemeClr val="dk1"/>
                                </a:lnRef>
                                <a:fillRef idx="0">
                                  <a:schemeClr val="dk1"/>
                                </a:fillRef>
                                <a:effectRef idx="0">
                                  <a:schemeClr val="dk1"/>
                                </a:effectRef>
                                <a:fontRef idx="minor">
                                  <a:schemeClr val="tx1"/>
                                </a:fontRef>
                              </wps:style>
                              <wps:bodyPr/>
                            </wps:wsp>
                            <wps:wsp>
                              <wps:cNvPr id="1022" name="Straight Connector 1022"/>
                              <wps:cNvCnPr/>
                              <wps:spPr>
                                <a:xfrm flipV="1">
                                  <a:off x="997744" y="1570434"/>
                                  <a:ext cx="116681" cy="1166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3" name="Straight Connector 1023"/>
                              <wps:cNvCnPr/>
                              <wps:spPr>
                                <a:xfrm>
                                  <a:off x="638175" y="1724025"/>
                                  <a:ext cx="359569" cy="1809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4" name="Straight Connector 1024"/>
                              <wps:cNvCnPr/>
                              <wps:spPr>
                                <a:xfrm flipV="1">
                                  <a:off x="997744" y="1790700"/>
                                  <a:ext cx="135731" cy="1047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5" name="Text Box 1025"/>
                              <wps:cNvSpPr txBox="1"/>
                              <wps:spPr>
                                <a:xfrm>
                                  <a:off x="85725" y="1981200"/>
                                  <a:ext cx="540385" cy="457200"/>
                                </a:xfrm>
                                <a:prstGeom prst="rect">
                                  <a:avLst/>
                                </a:prstGeom>
                                <a:solidFill>
                                  <a:schemeClr val="lt1"/>
                                </a:solidFill>
                                <a:ln w="6350">
                                  <a:noFill/>
                                </a:ln>
                              </wps:spPr>
                              <wps:txbx>
                                <w:txbxContent>
                                  <w:p w14:paraId="59DD3C31" w14:textId="77777777" w:rsidR="007B05DF" w:rsidRDefault="007B05DF" w:rsidP="00D85901">
                                    <w:r>
                                      <w:t>Θ=60</w:t>
                                    </w:r>
                                    <w:r w:rsidRPr="00676452">
                                      <w:rPr>
                                        <w:vertAlign w:val="superscript"/>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26" name="Straight Arrow Connector 1026"/>
                              <wps:cNvCnPr/>
                              <wps:spPr>
                                <a:xfrm flipV="1">
                                  <a:off x="447675" y="1828800"/>
                                  <a:ext cx="30480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7" name="Text Box 1027"/>
                              <wps:cNvSpPr txBox="1"/>
                              <wps:spPr>
                                <a:xfrm>
                                  <a:off x="1085850" y="571500"/>
                                  <a:ext cx="656590" cy="295275"/>
                                </a:xfrm>
                                <a:prstGeom prst="rect">
                                  <a:avLst/>
                                </a:prstGeom>
                                <a:solidFill>
                                  <a:schemeClr val="lt1"/>
                                </a:solidFill>
                                <a:ln w="6350">
                                  <a:noFill/>
                                </a:ln>
                              </wps:spPr>
                              <wps:txbx>
                                <w:txbxContent>
                                  <w:p w14:paraId="1811F624" w14:textId="77777777" w:rsidR="007B05DF" w:rsidRPr="00E779A7" w:rsidRDefault="007B05DF" w:rsidP="00D85901">
                                    <w:r>
                                      <w:t>125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28" name="Text Box 1028"/>
                              <wps:cNvSpPr txBox="1"/>
                              <wps:spPr>
                                <a:xfrm>
                                  <a:off x="1266825" y="1047750"/>
                                  <a:ext cx="586105" cy="323850"/>
                                </a:xfrm>
                                <a:prstGeom prst="rect">
                                  <a:avLst/>
                                </a:prstGeom>
                                <a:solidFill>
                                  <a:schemeClr val="lt1"/>
                                </a:solidFill>
                                <a:ln w="6350">
                                  <a:noFill/>
                                </a:ln>
                              </wps:spPr>
                              <wps:txbx>
                                <w:txbxContent>
                                  <w:p w14:paraId="5619336F" w14:textId="77777777" w:rsidR="007B05DF" w:rsidRPr="00E779A7" w:rsidRDefault="007B05DF" w:rsidP="00D85901">
                                    <w:r>
                                      <w:t>75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29" name="Straight Arrow Connector 1029"/>
                              <wps:cNvCnPr/>
                              <wps:spPr>
                                <a:xfrm flipH="1">
                                  <a:off x="962025" y="723900"/>
                                  <a:ext cx="1047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0" name="Straight Arrow Connector 1030"/>
                              <wps:cNvCnPr/>
                              <wps:spPr>
                                <a:xfrm flipH="1" flipV="1">
                                  <a:off x="1066800" y="1047750"/>
                                  <a:ext cx="15240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1" name="Text Box 1031"/>
                              <wps:cNvSpPr txBox="1"/>
                              <wps:spPr>
                                <a:xfrm>
                                  <a:off x="1066800" y="257175"/>
                                  <a:ext cx="261620" cy="314325"/>
                                </a:xfrm>
                                <a:prstGeom prst="rect">
                                  <a:avLst/>
                                </a:prstGeom>
                                <a:solidFill>
                                  <a:schemeClr val="lt1"/>
                                </a:solidFill>
                                <a:ln w="6350">
                                  <a:noFill/>
                                </a:ln>
                              </wps:spPr>
                              <wps:txbx>
                                <w:txbxContent>
                                  <w:p w14:paraId="17F7448B" w14:textId="77777777" w:rsidR="007B05DF" w:rsidRPr="00680F11" w:rsidRDefault="007B05DF" w:rsidP="00D85901">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2" name="Text Box 71"/>
                              <wps:cNvSpPr txBox="1"/>
                              <wps:spPr>
                                <a:xfrm>
                                  <a:off x="997744" y="2762250"/>
                                  <a:ext cx="261620" cy="314325"/>
                                </a:xfrm>
                                <a:prstGeom prst="rect">
                                  <a:avLst/>
                                </a:prstGeom>
                                <a:solidFill>
                                  <a:schemeClr val="lt1"/>
                                </a:solidFill>
                                <a:ln w="6350">
                                  <a:noFill/>
                                </a:ln>
                              </wps:spPr>
                              <wps:txbx>
                                <w:txbxContent>
                                  <w:p w14:paraId="0BF0638E" w14:textId="77777777" w:rsidR="007B05DF" w:rsidRDefault="007B05DF" w:rsidP="00D85901">
                                    <w:pPr>
                                      <w:spacing w:line="254" w:lineRule="auto"/>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E8027DB" id="Canvas 1041" o:spid="_x0000_s1162" editas="canvas" style="width:195.75pt;height:242.25pt;mso-position-horizontal-relative:char;mso-position-vertical-relative:line" coordsize="24860,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">
                      <v:shape id="_x0000_s1163" type="#_x0000_t75" style="position:absolute;width:24860;height:30765;visibility:visible;mso-wrap-style:square" filled="t">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018" o:spid="_x0000_s1164" type="#_x0000_t16" style="position:absolute;left:6477;top:9048;width:4667;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" filled="f" strokecolor="black [3213]" strokeweight="2pt">
                        <v:textbox>
                          <w:txbxContent>
                            <w:p w14:paraId="23817AB4" w14:textId="77777777" w:rsidR="007B05DF" w:rsidRDefault="007B05DF" w:rsidP="00D85901">
                              <w:pPr>
                                <w:jc w:val="center"/>
                              </w:pPr>
                            </w:p>
                          </w:txbxContent>
                        </v:textbox>
                      </v:shape>
                      <v:shape id="Straight Arrow Connector 1019" o:spid="_x0000_s1165" type="#_x0000_t32" style="position:absolute;left:8763;top:2571;width:154;height:68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" strokecolor="#4579b8 [3044]">
                        <v:stroke endarrow="block"/>
                      </v:shape>
                      <v:shape id="Straight Arrow Connector 1020" o:spid="_x0000_s1166" type="#_x0000_t32" style="position:absolute;left:8763;top:23526;width:35;height:66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" strokecolor="#4579b8 [3044]">
                        <v:stroke endarrow="block"/>
                      </v:shape>
                      <v:line id="Straight Connector 1021" o:spid="_x0000_s1167" style="position:absolute;visibility:visible;mso-wrap-style:square" from="6477,16871" to="9977,1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" strokecolor="black [3040]"/>
                      <v:line id="Straight Connector 1022" o:spid="_x0000_s1168" style="position:absolute;flip:y;visibility:visible;mso-wrap-style:square" from="9977,15704" to="11144,1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" strokecolor="#4579b8 [3044]"/>
                      <v:line id="Straight Connector 1023" o:spid="_x0000_s1169" style="position:absolute;visibility:visible;mso-wrap-style:square" from="6381,17240" to="9977,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" strokecolor="#4579b8 [3044]"/>
                      <v:line id="Straight Connector 1024" o:spid="_x0000_s1170" style="position:absolute;flip:y;visibility:visible;mso-wrap-style:square" from="9977,17907" to="11334,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" strokecolor="#4579b8 [3044]"/>
                      <v:shape id="Text Box 1025" o:spid="_x0000_s1171" type="#_x0000_t202" style="position:absolute;left:857;top:19812;width:5404;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" fillcolor="white [3201]" stroked="f" strokeweight=".5pt">
                        <v:textbox>
                          <w:txbxContent>
                            <w:p w14:paraId="59DD3C31" w14:textId="77777777" w:rsidR="007B05DF" w:rsidRDefault="007B05DF" w:rsidP="00D85901">
                              <w:r>
                                <w:t>Θ=60</w:t>
                              </w:r>
                              <w:r w:rsidRPr="00676452">
                                <w:rPr>
                                  <w:vertAlign w:val="superscript"/>
                                </w:rPr>
                                <w:t>ο</w:t>
                              </w:r>
                            </w:p>
                          </w:txbxContent>
                        </v:textbox>
                      </v:shape>
                      <v:shape id="Straight Arrow Connector 1026" o:spid="_x0000_s1172" type="#_x0000_t32" style="position:absolute;left:4476;top:18288;width:3048;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" strokecolor="#4579b8 [3044]">
                        <v:stroke endarrow="block"/>
                      </v:shape>
                      <v:shape id="Text Box 1027" o:spid="_x0000_s1173" type="#_x0000_t202" style="position:absolute;left:10858;top:5715;width:6566;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" fillcolor="white [3201]" stroked="f" strokeweight=".5pt">
                        <v:textbox>
                          <w:txbxContent>
                            <w:p w14:paraId="1811F624" w14:textId="77777777" w:rsidR="007B05DF" w:rsidRPr="00E779A7" w:rsidRDefault="007B05DF" w:rsidP="00D85901">
                              <w:r>
                                <w:t>125 mm</w:t>
                              </w:r>
                            </w:p>
                          </w:txbxContent>
                        </v:textbox>
                      </v:shape>
                      <v:shape id="Text Box 1028" o:spid="_x0000_s1174" type="#_x0000_t202" style="position:absolute;left:12668;top:10477;width:5861;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" fillcolor="white [3201]" stroked="f" strokeweight=".5pt">
                        <v:textbox>
                          <w:txbxContent>
                            <w:p w14:paraId="5619336F" w14:textId="77777777" w:rsidR="007B05DF" w:rsidRPr="00E779A7" w:rsidRDefault="007B05DF" w:rsidP="00D85901">
                              <w:r>
                                <w:t>75 mm</w:t>
                              </w:r>
                            </w:p>
                          </w:txbxContent>
                        </v:textbox>
                      </v:shape>
                      <v:shape id="Straight Arrow Connector 1029" o:spid="_x0000_s1175" type="#_x0000_t32" style="position:absolute;left:9620;top:7239;width:1048;height:1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" strokecolor="#4579b8 [3044]">
                        <v:stroke endarrow="block"/>
                      </v:shape>
                      <v:shape id="Straight Arrow Connector 1030" o:spid="_x0000_s1176" type="#_x0000_t32" style="position:absolute;left:10668;top:10477;width:1524;height: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" strokecolor="#4579b8 [3044]">
                        <v:stroke endarrow="block"/>
                      </v:shape>
                      <v:shape id="Text Box 1031" o:spid="_x0000_s1177" type="#_x0000_t202" style="position:absolute;left:10668;top:2571;width:2616;height:3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" fillcolor="white [3201]" stroked="f" strokeweight=".5pt">
                        <v:textbox>
                          <w:txbxContent>
                            <w:p w14:paraId="17F7448B" w14:textId="77777777" w:rsidR="007B05DF" w:rsidRPr="00680F11" w:rsidRDefault="007B05DF" w:rsidP="00D85901">
                              <w:r>
                                <w:t>P</w:t>
                              </w:r>
                            </w:p>
                          </w:txbxContent>
                        </v:textbox>
                      </v:shape>
                      <v:shape id="Text Box 71" o:spid="_x0000_s1178" type="#_x0000_t202" style="position:absolute;left:9977;top:27622;width:2616;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" fillcolor="white [3201]" stroked="f" strokeweight=".5pt">
                        <v:textbox>
                          <w:txbxContent>
                            <w:p w14:paraId="0BF0638E" w14:textId="77777777" w:rsidR="007B05DF" w:rsidRDefault="007B05DF" w:rsidP="00D85901">
                              <w:pPr>
                                <w:spacing w:line="254" w:lineRule="auto"/>
                                <w:rPr>
                                  <w:sz w:val="24"/>
                                  <w:szCs w:val="24"/>
                                </w:rPr>
                              </w:pPr>
                              <w:r>
                                <w:t>P</w:t>
                              </w:r>
                            </w:p>
                          </w:txbxContent>
                        </v:textbox>
                      </v:shape>
                      <w10:anchorlock/>
                    </v:group>
                  </w:pict>
                </mc:Fallback>
              </mc:AlternateContent>
            </w:r>
          </w:p>
        </w:tc>
        <w:tc>
          <w:tcPr>
            <w:tcW w:w="4148" w:type="dxa"/>
          </w:tcPr>
          <w:p w14:paraId="5ABBB0C3" w14:textId="77777777" w:rsidR="00D85901" w:rsidRDefault="00D85901" w:rsidP="00786227">
            <w:pPr>
              <w:pStyle w:val="ListParagraph"/>
              <w:ind w:left="0"/>
            </w:pPr>
            <w:r>
              <w:t>(β)</w:t>
            </w:r>
            <w:r>
              <w:rPr>
                <w:noProof/>
              </w:rPr>
              <mc:AlternateContent>
                <mc:Choice Requires="wpc">
                  <w:drawing>
                    <wp:inline distT="0" distB="0" distL="0" distR="0" wp14:anchorId="1D13FAFC" wp14:editId="229053D0">
                      <wp:extent cx="2286000" cy="3076575"/>
                      <wp:effectExtent l="0" t="0" r="0" b="9525"/>
                      <wp:docPr id="1042" name="Canvas 104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33" name="Straight Connector 1033"/>
                              <wps:cNvCnPr/>
                              <wps:spPr>
                                <a:xfrm>
                                  <a:off x="304801" y="1190625"/>
                                  <a:ext cx="847725" cy="8477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4" name="Straight Connector 1034"/>
                              <wps:cNvCnPr/>
                              <wps:spPr>
                                <a:xfrm>
                                  <a:off x="323851" y="1171575"/>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5" name="Text Box 1035"/>
                              <wps:cNvSpPr txBox="1"/>
                              <wps:spPr>
                                <a:xfrm>
                                  <a:off x="764541" y="1238250"/>
                                  <a:ext cx="540385" cy="342900"/>
                                </a:xfrm>
                                <a:prstGeom prst="rect">
                                  <a:avLst/>
                                </a:prstGeom>
                                <a:solidFill>
                                  <a:schemeClr val="lt1"/>
                                </a:solidFill>
                                <a:ln w="6350">
                                  <a:noFill/>
                                </a:ln>
                              </wps:spPr>
                              <wps:txbx>
                                <w:txbxContent>
                                  <w:p w14:paraId="35D1D4C1" w14:textId="77777777" w:rsidR="007B05DF" w:rsidRDefault="007B05DF" w:rsidP="00D85901">
                                    <w:r>
                                      <w:t>Θ=30</w:t>
                                    </w:r>
                                    <w:r w:rsidRPr="00C27718">
                                      <w:rPr>
                                        <w:vertAlign w:val="superscript"/>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6" name="Straight Arrow Connector 1036"/>
                              <wps:cNvCnPr/>
                              <wps:spPr>
                                <a:xfrm flipV="1">
                                  <a:off x="800101" y="704850"/>
                                  <a:ext cx="714375" cy="942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7" name="Straight Arrow Connector 1037"/>
                              <wps:cNvCnPr/>
                              <wps:spPr>
                                <a:xfrm>
                                  <a:off x="857251" y="1647825"/>
                                  <a:ext cx="62865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8" name="Text Box 1038"/>
                              <wps:cNvSpPr txBox="1"/>
                              <wps:spPr>
                                <a:xfrm>
                                  <a:off x="1647826" y="638175"/>
                                  <a:ext cx="263525" cy="409575"/>
                                </a:xfrm>
                                <a:prstGeom prst="rect">
                                  <a:avLst/>
                                </a:prstGeom>
                                <a:solidFill>
                                  <a:schemeClr val="lt1"/>
                                </a:solidFill>
                                <a:ln w="6350">
                                  <a:noFill/>
                                </a:ln>
                              </wps:spPr>
                              <wps:txbx>
                                <w:txbxContent>
                                  <w:p w14:paraId="03D6C7B4" w14:textId="77777777" w:rsidR="007B05DF" w:rsidRDefault="007B05DF" w:rsidP="00D85901">
                                    <w:r>
                                      <w:t>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9" name="Text Box 1039"/>
                              <wps:cNvSpPr txBox="1"/>
                              <wps:spPr>
                                <a:xfrm>
                                  <a:off x="1581151" y="2152650"/>
                                  <a:ext cx="243840" cy="419100"/>
                                </a:xfrm>
                                <a:prstGeom prst="rect">
                                  <a:avLst/>
                                </a:prstGeom>
                                <a:solidFill>
                                  <a:schemeClr val="lt1"/>
                                </a:solidFill>
                                <a:ln w="6350">
                                  <a:noFill/>
                                </a:ln>
                              </wps:spPr>
                              <wps:txbx>
                                <w:txbxContent>
                                  <w:p w14:paraId="6B75DCC1" w14:textId="77777777" w:rsidR="007B05DF" w:rsidRDefault="007B05DF" w:rsidP="00D85901">
                                    <w:r>
                                      <w:t>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D13FAFC" id="Canvas 1042" o:spid="_x0000_s1179" editas="canvas" style="width:180pt;height:242.25pt;mso-position-horizontal-relative:char;mso-position-vertical-relative:line" coordsize="22860,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">
                      <v:shape id="_x0000_s1180" type="#_x0000_t75" style="position:absolute;width:22860;height:30765;visibility:visible;mso-wrap-style:square" filled="t">
                        <v:fill o:detectmouseclick="t"/>
                        <v:path o:connecttype="none"/>
                      </v:shape>
                      <v:line id="Straight Connector 1033" o:spid="_x0000_s1181" style="position:absolute;visibility:visible;mso-wrap-style:square" from="3048,11906" to="11525,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" strokecolor="#4579b8 [3044]"/>
                      <v:line id="Straight Connector 1034" o:spid="_x0000_s1182" style="position:absolute;visibility:visible;mso-wrap-style:square" from="3238,11715" to="18097,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" strokecolor="#4579b8 [3044]"/>
                      <v:shape id="Text Box 1035" o:spid="_x0000_s1183" type="#_x0000_t202" style="position:absolute;left:7645;top:12382;width:5404;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" fillcolor="white [3201]" stroked="f" strokeweight=".5pt">
                        <v:textbox>
                          <w:txbxContent>
                            <w:p w14:paraId="35D1D4C1" w14:textId="77777777" w:rsidR="007B05DF" w:rsidRDefault="007B05DF" w:rsidP="00D85901">
                              <w:r>
                                <w:t>Θ=30</w:t>
                              </w:r>
                              <w:r w:rsidRPr="00C27718">
                                <w:rPr>
                                  <w:vertAlign w:val="superscript"/>
                                </w:rPr>
                                <w:t>ο</w:t>
                              </w:r>
                            </w:p>
                          </w:txbxContent>
                        </v:textbox>
                      </v:shape>
                      <v:shape id="Straight Arrow Connector 1036" o:spid="_x0000_s1184" type="#_x0000_t32" style="position:absolute;left:8001;top:7048;width:7143;height:9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" strokecolor="#4579b8 [3044]">
                        <v:stroke endarrow="block"/>
                      </v:shape>
                      <v:shape id="Straight Arrow Connector 1037" o:spid="_x0000_s1185" type="#_x0000_t32" style="position:absolute;left:8572;top:16478;width:6287;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" strokecolor="#4579b8 [3044]">
                        <v:stroke endarrow="block"/>
                      </v:shape>
                      <v:shape id="Text Box 1038" o:spid="_x0000_s1186" type="#_x0000_t202" style="position:absolute;left:16478;top:6381;width:2635;height:4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" fillcolor="white [3201]" stroked="f" strokeweight=".5pt">
                        <v:textbox>
                          <w:txbxContent>
                            <w:p w14:paraId="03D6C7B4" w14:textId="77777777" w:rsidR="007B05DF" w:rsidRDefault="007B05DF" w:rsidP="00D85901">
                              <w:r>
                                <w:t>σ</w:t>
                              </w:r>
                            </w:p>
                          </w:txbxContent>
                        </v:textbox>
                      </v:shape>
                      <v:shape id="Text Box 1039" o:spid="_x0000_s1187" type="#_x0000_t202" style="position:absolute;left:15811;top:21526;width:2438;height:4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" fillcolor="white [3201]" stroked="f" strokeweight=".5pt">
                        <v:textbox>
                          <w:txbxContent>
                            <w:p w14:paraId="6B75DCC1" w14:textId="77777777" w:rsidR="007B05DF" w:rsidRDefault="007B05DF" w:rsidP="00D85901">
                              <w:r>
                                <w:t>τ</w:t>
                              </w:r>
                            </w:p>
                          </w:txbxContent>
                        </v:textbox>
                      </v:shape>
                      <w10:anchorlock/>
                    </v:group>
                  </w:pict>
                </mc:Fallback>
              </mc:AlternateContent>
            </w:r>
          </w:p>
        </w:tc>
      </w:tr>
    </w:tbl>
    <w:p w14:paraId="57BEAF7E" w14:textId="77777777" w:rsidR="00D85901" w:rsidRDefault="00D85901" w:rsidP="00D85901">
      <w:pPr>
        <w:pStyle w:val="ListParagraph"/>
      </w:pPr>
    </w:p>
    <w:p w14:paraId="698860FF" w14:textId="0A98248B" w:rsidR="00D85901" w:rsidRPr="00415352" w:rsidRDefault="00415352" w:rsidP="00415352">
      <w:pPr>
        <w:pStyle w:val="Caption"/>
        <w:rPr>
          <w:rFonts w:eastAsiaTheme="minorEastAsia"/>
          <w:iCs/>
          <w:lang w:val="el-GR"/>
        </w:rPr>
      </w:pPr>
      <w:bookmarkStart w:id="36" w:name="_Toc39137000"/>
      <w:r w:rsidRPr="00415352">
        <w:rPr>
          <w:lang w:val="el-GR"/>
        </w:rPr>
        <w:t xml:space="preserve">Σχ. 1- </w:t>
      </w:r>
      <w:r>
        <w:fldChar w:fldCharType="begin"/>
      </w:r>
      <w:r w:rsidRPr="00415352">
        <w:rPr>
          <w:lang w:val="el-GR"/>
        </w:rPr>
        <w:instrText xml:space="preserve"> </w:instrText>
      </w:r>
      <w:r>
        <w:instrText>SEQ</w:instrText>
      </w:r>
      <w:r w:rsidRPr="00415352">
        <w:rPr>
          <w:lang w:val="el-GR"/>
        </w:rPr>
        <w:instrText xml:space="preserve"> Σχ._1- \* </w:instrText>
      </w:r>
      <w:r>
        <w:instrText>ARABIC</w:instrText>
      </w:r>
      <w:r w:rsidRPr="00415352">
        <w:rPr>
          <w:lang w:val="el-GR"/>
        </w:rPr>
        <w:instrText xml:space="preserve"> </w:instrText>
      </w:r>
      <w:r>
        <w:fldChar w:fldCharType="separate"/>
      </w:r>
      <w:r w:rsidRPr="00415352">
        <w:rPr>
          <w:noProof/>
          <w:lang w:val="el-GR"/>
        </w:rPr>
        <w:t>19</w:t>
      </w:r>
      <w:r>
        <w:fldChar w:fldCharType="end"/>
      </w:r>
      <w:r>
        <w:rPr>
          <w:lang w:val="el-GR"/>
        </w:rPr>
        <w:t xml:space="preserve"> Ανάλυση τάσεων σε κεκλιμένο επίπεδο υπό γωνία 60</w:t>
      </w:r>
      <w:r w:rsidRPr="00415352">
        <w:rPr>
          <w:vertAlign w:val="superscript"/>
          <w:lang w:val="el-GR"/>
        </w:rPr>
        <w:t>ο</w:t>
      </w:r>
      <w:bookmarkEnd w:id="36"/>
      <w:r>
        <w:rPr>
          <w:lang w:val="el-GR"/>
        </w:rPr>
        <w:t xml:space="preserve"> </w:t>
      </w:r>
    </w:p>
    <w:p w14:paraId="2FFE078E" w14:textId="559885E3" w:rsidR="00D85901" w:rsidRPr="002C19AC" w:rsidRDefault="00D85901" w:rsidP="00D85901">
      <w:pPr>
        <w:pStyle w:val="ListParagraph"/>
        <w:rPr>
          <w:rFonts w:eastAsiaTheme="minorEastAsia"/>
          <w:iCs/>
          <w:lang w:val="el-GR"/>
        </w:rPr>
      </w:pPr>
      <w:r w:rsidRPr="002C19AC">
        <w:rPr>
          <w:rFonts w:eastAsiaTheme="minorEastAsia"/>
          <w:iCs/>
          <w:lang w:val="el-GR"/>
        </w:rPr>
        <w:t>Προσδιορίστε τις ορθές και διατμηρικές τάσεις στη συγκόλληση</w:t>
      </w:r>
      <w:r w:rsidR="002735F4">
        <w:rPr>
          <w:rFonts w:eastAsiaTheme="minorEastAsia"/>
          <w:iCs/>
          <w:lang w:val="el-GR"/>
        </w:rPr>
        <w:t>.</w:t>
      </w:r>
    </w:p>
    <w:p w14:paraId="3F74A229" w14:textId="77777777" w:rsidR="00D85901" w:rsidRPr="002C19AC" w:rsidRDefault="00D85901" w:rsidP="00D85901">
      <w:pPr>
        <w:pStyle w:val="ListParagraph"/>
        <w:rPr>
          <w:rFonts w:eastAsiaTheme="minorEastAsia"/>
          <w:iCs/>
          <w:lang w:val="el-GR"/>
        </w:rPr>
      </w:pPr>
    </w:p>
    <w:p w14:paraId="787DD4FC" w14:textId="77777777" w:rsidR="00D85901" w:rsidRPr="006A4E25" w:rsidRDefault="00D85901" w:rsidP="00D85901">
      <w:pPr>
        <w:pStyle w:val="ListParagraph"/>
        <w:rPr>
          <w:rFonts w:eastAsiaTheme="minorEastAsia"/>
          <w:b/>
          <w:bCs/>
          <w:iCs/>
          <w:lang w:val="el-GR"/>
        </w:rPr>
      </w:pPr>
      <w:r w:rsidRPr="006A4E25">
        <w:rPr>
          <w:rFonts w:eastAsiaTheme="minorEastAsia"/>
          <w:b/>
          <w:bCs/>
          <w:iCs/>
          <w:lang w:val="el-GR"/>
        </w:rPr>
        <w:t>Λύση</w:t>
      </w:r>
    </w:p>
    <w:p w14:paraId="5001AD22" w14:textId="77777777" w:rsidR="00D85901" w:rsidRPr="002C19AC" w:rsidRDefault="00D85901" w:rsidP="00D85901">
      <w:pPr>
        <w:rPr>
          <w:lang w:val="el-GR"/>
        </w:rPr>
      </w:pPr>
      <w:r w:rsidRPr="002C19AC">
        <w:rPr>
          <w:lang w:val="el-GR"/>
        </w:rPr>
        <w:t>Η ορθή τάση υπολογίζεται απο την εξίσωση</w:t>
      </w:r>
    </w:p>
    <w:p w14:paraId="6B5BD3BB" w14:textId="77777777" w:rsidR="00D85901" w:rsidRPr="002C19AC" w:rsidRDefault="00D85901" w:rsidP="00D85901">
      <w:pPr>
        <w:rPr>
          <w:lang w:val="el-GR"/>
        </w:rPr>
      </w:pPr>
    </w:p>
    <w:p w14:paraId="3CD699BB" w14:textId="77777777" w:rsidR="00D85901" w:rsidRPr="00C27718" w:rsidRDefault="00D85901" w:rsidP="00D85901">
      <w:pPr>
        <w:jc w:val="both"/>
        <w:rPr>
          <w:rFonts w:eastAsiaTheme="minorEastAsia"/>
          <w:i/>
        </w:rPr>
      </w:pPr>
      <m:oMathPara>
        <m:oMath>
          <m:r>
            <w:rPr>
              <w:rFonts w:ascii="Cambria Math" w:hAnsi="Cambria Math"/>
            </w:rPr>
            <m:t>σ=</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(cosθ)</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6000 N</m:t>
              </m:r>
            </m:num>
            <m:den>
              <m:r>
                <w:rPr>
                  <w:rFonts w:ascii="Cambria Math" w:hAnsi="Cambria Math"/>
                </w:rPr>
                <m:t>125x75</m:t>
              </m:r>
              <m:sSup>
                <m:sSupPr>
                  <m:ctrlPr>
                    <w:rPr>
                      <w:rFonts w:ascii="Cambria Math" w:hAnsi="Cambria Math"/>
                      <w:i/>
                    </w:rPr>
                  </m:ctrlPr>
                </m:sSupPr>
                <m:e>
                  <m:r>
                    <w:rPr>
                      <w:rFonts w:ascii="Cambria Math" w:hAnsi="Cambria Math"/>
                    </w:rPr>
                    <m:t>mm</m:t>
                  </m:r>
                </m:e>
                <m:sup>
                  <m:r>
                    <w:rPr>
                      <w:rFonts w:ascii="Cambria Math" w:hAnsi="Cambria Math"/>
                    </w:rPr>
                    <m:t>2</m:t>
                  </m:r>
                </m:sup>
              </m:sSup>
            </m:den>
          </m:f>
          <m:sSup>
            <m:sSupPr>
              <m:ctrlPr>
                <w:rPr>
                  <w:rFonts w:ascii="Cambria Math" w:hAnsi="Cambria Math"/>
                  <w:i/>
                </w:rPr>
              </m:ctrlPr>
            </m:sSupPr>
            <m:e>
              <m:r>
                <w:rPr>
                  <w:rFonts w:ascii="Cambria Math" w:hAnsi="Cambria Math"/>
                </w:rPr>
                <m:t>(cos30)</m:t>
              </m:r>
            </m:e>
            <m:sup>
              <m:r>
                <w:rPr>
                  <w:rFonts w:ascii="Cambria Math" w:hAnsi="Cambria Math"/>
                </w:rPr>
                <m:t>2</m:t>
              </m:r>
            </m:sup>
          </m:sSup>
          <m:r>
            <w:rPr>
              <w:rFonts w:ascii="Cambria Math" w:eastAsiaTheme="minorEastAsia" w:hAnsi="Cambria Math"/>
            </w:rPr>
            <m:t>=0.48 ΜPa=480 kPa</m:t>
          </m:r>
        </m:oMath>
      </m:oMathPara>
    </w:p>
    <w:p w14:paraId="0FD46AE3" w14:textId="77777777" w:rsidR="00D85901" w:rsidRPr="002C19AC" w:rsidRDefault="00D85901" w:rsidP="00D85901">
      <w:pPr>
        <w:jc w:val="both"/>
        <w:rPr>
          <w:rFonts w:eastAsiaTheme="minorEastAsia"/>
          <w:iCs/>
          <w:lang w:val="el-GR"/>
        </w:rPr>
      </w:pPr>
      <w:r w:rsidRPr="002C19AC">
        <w:rPr>
          <w:rFonts w:eastAsiaTheme="minorEastAsia"/>
          <w:iCs/>
          <w:lang w:val="el-GR"/>
        </w:rPr>
        <w:t xml:space="preserve">Και η διατμητική τάση ισούται με </w:t>
      </w:r>
    </w:p>
    <w:p w14:paraId="631532AC" w14:textId="77777777" w:rsidR="00D85901" w:rsidRPr="002C19AC" w:rsidRDefault="00D85901" w:rsidP="00D85901">
      <w:pPr>
        <w:jc w:val="both"/>
        <w:rPr>
          <w:rFonts w:eastAsiaTheme="minorEastAsia"/>
          <w:iCs/>
          <w:lang w:val="el-GR"/>
        </w:rPr>
      </w:pPr>
    </w:p>
    <w:p w14:paraId="3F45D0C5" w14:textId="77777777" w:rsidR="00D85901" w:rsidRPr="00C27718" w:rsidRDefault="00D85901" w:rsidP="00D85901">
      <w:pPr>
        <w:pStyle w:val="ListParagraph"/>
        <w:rPr>
          <w:rFonts w:eastAsiaTheme="minorEastAsia"/>
          <w:i/>
        </w:rPr>
      </w:pPr>
      <m:oMathPara>
        <m:oMath>
          <m:r>
            <w:rPr>
              <w:rFonts w:ascii="Cambria Math" w:hAnsi="Cambria Math"/>
            </w:rPr>
            <m:t>τ=</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(cos30)</m:t>
              </m:r>
            </m:e>
            <m:sup/>
          </m:sSup>
          <m:r>
            <w:rPr>
              <w:rFonts w:ascii="Cambria Math" w:hAnsi="Cambria Math"/>
            </w:rPr>
            <m:t>sin30=</m:t>
          </m:r>
          <m:f>
            <m:fPr>
              <m:ctrlPr>
                <w:rPr>
                  <w:rFonts w:ascii="Cambria Math" w:hAnsi="Cambria Math"/>
                  <w:i/>
                </w:rPr>
              </m:ctrlPr>
            </m:fPr>
            <m:num>
              <m:r>
                <w:rPr>
                  <w:rFonts w:ascii="Cambria Math" w:hAnsi="Cambria Math"/>
                </w:rPr>
                <m:t>6000</m:t>
              </m:r>
            </m:num>
            <m:den>
              <m:r>
                <w:rPr>
                  <w:rFonts w:ascii="Cambria Math" w:hAnsi="Cambria Math"/>
                </w:rPr>
                <m:t>125x75</m:t>
              </m:r>
              <m:sSup>
                <m:sSupPr>
                  <m:ctrlPr>
                    <w:rPr>
                      <w:rFonts w:ascii="Cambria Math" w:hAnsi="Cambria Math"/>
                      <w:i/>
                    </w:rPr>
                  </m:ctrlPr>
                </m:sSupPr>
                <m:e>
                  <m:r>
                    <w:rPr>
                      <w:rFonts w:ascii="Cambria Math" w:hAnsi="Cambria Math"/>
                    </w:rPr>
                    <m:t>mm</m:t>
                  </m:r>
                </m:e>
                <m:sup>
                  <m:r>
                    <w:rPr>
                      <w:rFonts w:ascii="Cambria Math" w:hAnsi="Cambria Math"/>
                    </w:rPr>
                    <m:t>2</m:t>
                  </m:r>
                </m:sup>
              </m:sSup>
            </m:den>
          </m:f>
          <m:r>
            <w:rPr>
              <w:rFonts w:ascii="Cambria Math" w:eastAsiaTheme="minorEastAsia" w:hAnsi="Cambria Math"/>
            </w:rPr>
            <m:t>*0.433=0,277 ΜPa=277 kPa</m:t>
          </m:r>
        </m:oMath>
      </m:oMathPara>
    </w:p>
    <w:p w14:paraId="7466D8B3" w14:textId="080EAB2F" w:rsidR="00D85901" w:rsidRPr="00C453C2" w:rsidRDefault="00D85901" w:rsidP="00D85901">
      <w:pPr>
        <w:rPr>
          <w:lang w:val="el-GR"/>
        </w:rPr>
      </w:pPr>
      <w:r w:rsidRPr="002C19AC">
        <w:rPr>
          <w:lang w:val="el-GR"/>
        </w:rPr>
        <w:t>Στα</w:t>
      </w:r>
      <w:r w:rsidR="002735F4">
        <w:rPr>
          <w:lang w:val="el-GR"/>
        </w:rPr>
        <w:t xml:space="preserve"> ίδια</w:t>
      </w:r>
      <w:r w:rsidRPr="002C19AC">
        <w:rPr>
          <w:lang w:val="el-GR"/>
        </w:rPr>
        <w:t xml:space="preserve"> αποτελέσματα οδηγούμεθα εαν εφαρμόσουμε τον κύκλο </w:t>
      </w:r>
      <w:r>
        <w:t>Mohr</w:t>
      </w:r>
      <w:r>
        <w:rPr>
          <w:rStyle w:val="FootnoteReference"/>
        </w:rPr>
        <w:footnoteReference w:id="8"/>
      </w:r>
    </w:p>
    <w:p w14:paraId="289441A4" w14:textId="77777777" w:rsidR="00D85901" w:rsidRPr="00C453C2" w:rsidRDefault="00D85901" w:rsidP="00D85901">
      <w:pPr>
        <w:rPr>
          <w:lang w:val="el-GR"/>
        </w:rPr>
      </w:pPr>
    </w:p>
    <w:p w14:paraId="5AA6F8BC" w14:textId="77777777" w:rsidR="00D85901" w:rsidRPr="002C19AC" w:rsidRDefault="00D85901" w:rsidP="007F5A2A">
      <w:pPr>
        <w:pStyle w:val="ListParagraph"/>
        <w:numPr>
          <w:ilvl w:val="0"/>
          <w:numId w:val="37"/>
        </w:numPr>
        <w:spacing w:after="160" w:line="360" w:lineRule="auto"/>
        <w:contextualSpacing/>
        <w:rPr>
          <w:lang w:val="el-GR"/>
        </w:rPr>
      </w:pPr>
      <w:r w:rsidRPr="002C19AC">
        <w:rPr>
          <w:lang w:val="el-GR"/>
        </w:rPr>
        <w:lastRenderedPageBreak/>
        <w:t xml:space="preserve">Δύο ξύλινα μέλη </w:t>
      </w:r>
      <w:r w:rsidRPr="002C19AC">
        <w:rPr>
          <w:rFonts w:eastAsiaTheme="minorEastAsia"/>
          <w:iCs/>
          <w:lang w:val="el-GR"/>
        </w:rPr>
        <w:t>ομοιόμορφης εγκάρσιας διατομής είναι ενωμένα με απλή συγκόλληση με κόλλα όπως φαίνεται στο Σχ. 4α,. Εαν η μέγιστη επιτρεπτή εφελκυστική τάση στη συγκόλληση είναι 500 κ</w:t>
      </w:r>
      <w:r>
        <w:rPr>
          <w:rFonts w:eastAsiaTheme="minorEastAsia"/>
          <w:iCs/>
        </w:rPr>
        <w:t>Pa</w:t>
      </w:r>
      <w:r w:rsidRPr="002C19AC">
        <w:rPr>
          <w:rFonts w:eastAsiaTheme="minorEastAsia"/>
          <w:iCs/>
          <w:lang w:val="el-GR"/>
        </w:rPr>
        <w:t xml:space="preserve">, προσδιορίστε το μέγιστο φορτίο που μπορεί να εφαρμοστεί με ασφάλεια στην κατασκευή και τη διατμητική τάση στην επιφάνεια της συγκόλλησης </w:t>
      </w:r>
    </w:p>
    <w:p w14:paraId="52A11B10" w14:textId="77777777" w:rsidR="00D85901" w:rsidRPr="002C19AC" w:rsidRDefault="00D85901" w:rsidP="00BE7F0B">
      <w:pPr>
        <w:pStyle w:val="ListParagraph"/>
        <w:spacing w:after="160" w:line="259" w:lineRule="auto"/>
        <w:contextualSpacing/>
        <w:rPr>
          <w:lang w:val="el-GR"/>
        </w:rPr>
      </w:pPr>
    </w:p>
    <w:p w14:paraId="09981BB1" w14:textId="77777777" w:rsidR="00D85901" w:rsidRPr="002C19AC" w:rsidRDefault="00D85901" w:rsidP="00D85901">
      <w:pPr>
        <w:pStyle w:val="ListParagraph"/>
        <w:rPr>
          <w:rFonts w:eastAsiaTheme="minorEastAsia"/>
          <w:iCs/>
          <w:u w:val="single"/>
          <w:lang w:val="el-GR"/>
        </w:rPr>
      </w:pPr>
      <w:r w:rsidRPr="002C19AC">
        <w:rPr>
          <w:rFonts w:eastAsiaTheme="minorEastAsia"/>
          <w:iCs/>
          <w:u w:val="single"/>
          <w:lang w:val="el-GR"/>
        </w:rPr>
        <w:t>Λϋση</w:t>
      </w:r>
    </w:p>
    <w:p w14:paraId="2B6B17D7" w14:textId="77777777" w:rsidR="00D85901" w:rsidRPr="002C19AC" w:rsidRDefault="00D85901" w:rsidP="00D85901">
      <w:pPr>
        <w:pStyle w:val="ListParagraph"/>
        <w:rPr>
          <w:rFonts w:eastAsiaTheme="minorEastAsia"/>
          <w:iCs/>
          <w:lang w:val="el-GR"/>
        </w:rPr>
      </w:pPr>
      <w:r w:rsidRPr="002C19AC">
        <w:rPr>
          <w:rFonts w:eastAsiaTheme="minorEastAsia"/>
          <w:iCs/>
          <w:lang w:val="el-GR"/>
        </w:rPr>
        <w:t>Α. Αναλυτική επίλυση του προβλήματος</w:t>
      </w:r>
    </w:p>
    <w:p w14:paraId="467E51F8" w14:textId="76785FE0" w:rsidR="00D85901" w:rsidRPr="00BE7F0B" w:rsidRDefault="00BE7F0B" w:rsidP="00D85901">
      <w:pPr>
        <w:pStyle w:val="ListParagraph"/>
        <w:rPr>
          <w:rFonts w:eastAsiaTheme="minorEastAsia"/>
          <w:iCs/>
          <w:lang w:val="el-GR"/>
        </w:rPr>
      </w:pPr>
      <w:r>
        <w:rPr>
          <w:rFonts w:eastAsiaTheme="minorEastAsia"/>
          <w:iCs/>
          <w:lang w:val="el-GR"/>
        </w:rPr>
        <w:t>Η ο</w:t>
      </w:r>
      <w:r w:rsidR="00D85901" w:rsidRPr="00BE7F0B">
        <w:rPr>
          <w:rFonts w:eastAsiaTheme="minorEastAsia"/>
          <w:iCs/>
          <w:lang w:val="el-GR"/>
        </w:rPr>
        <w:t>ρθή τάση</w:t>
      </w:r>
      <w:r>
        <w:rPr>
          <w:rFonts w:eastAsiaTheme="minorEastAsia"/>
          <w:iCs/>
          <w:lang w:val="el-GR"/>
        </w:rPr>
        <w:t xml:space="preserve"> ισούται με</w:t>
      </w:r>
      <w:r w:rsidRPr="00BE7F0B">
        <w:rPr>
          <w:rFonts w:eastAsiaTheme="minorEastAsia"/>
          <w:iCs/>
          <w:lang w:val="el-GR"/>
        </w:rPr>
        <w:t>:</w:t>
      </w:r>
      <w:r>
        <w:rPr>
          <w:rFonts w:eastAsiaTheme="minorEastAsia"/>
          <w:iCs/>
          <w:lang w:val="el-GR"/>
        </w:rPr>
        <w:t xml:space="preserve"> </w:t>
      </w:r>
    </w:p>
    <w:p w14:paraId="771B8024" w14:textId="77777777" w:rsidR="00D85901" w:rsidRPr="00BE7F0B" w:rsidRDefault="00D85901" w:rsidP="00D85901">
      <w:pPr>
        <w:pStyle w:val="ListParagraph"/>
        <w:rPr>
          <w:rFonts w:eastAsiaTheme="minorEastAsia"/>
          <w:iCs/>
          <w:lang w:val="el-GR"/>
        </w:rPr>
      </w:pPr>
    </w:p>
    <w:p w14:paraId="7BE7A367" w14:textId="77777777" w:rsidR="00D85901" w:rsidRPr="00ED4B52" w:rsidRDefault="00D85901" w:rsidP="00D85901">
      <w:pPr>
        <w:pStyle w:val="ListParagraph"/>
        <w:rPr>
          <w:rFonts w:eastAsiaTheme="minorEastAsia"/>
          <w:b/>
          <w:bCs/>
        </w:rPr>
      </w:pPr>
      <m:oMathPara>
        <m:oMath>
          <m:r>
            <w:rPr>
              <w:rFonts w:ascii="Cambria Math" w:hAnsi="Cambria Math"/>
            </w:rPr>
            <m:t>σ=</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sSup>
            <m:sSupPr>
              <m:ctrlPr>
                <w:rPr>
                  <w:rFonts w:ascii="Cambria Math" w:hAnsi="Cambria Math"/>
                  <w:i/>
                </w:rPr>
              </m:ctrlPr>
            </m:sSupPr>
            <m:e>
              <m:r>
                <w:rPr>
                  <w:rFonts w:ascii="Cambria Math" w:hAnsi="Cambria Math"/>
                </w:rPr>
                <m:t>(cosθ)</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P( σε N)</m:t>
              </m:r>
            </m:num>
            <m:den>
              <m:r>
                <w:rPr>
                  <w:rFonts w:ascii="Cambria Math" w:hAnsi="Cambria Math"/>
                </w:rPr>
                <m:t>125x75</m:t>
              </m:r>
              <m:sSup>
                <m:sSupPr>
                  <m:ctrlPr>
                    <w:rPr>
                      <w:rFonts w:ascii="Cambria Math" w:hAnsi="Cambria Math"/>
                      <w:i/>
                    </w:rPr>
                  </m:ctrlPr>
                </m:sSupPr>
                <m:e>
                  <m:r>
                    <w:rPr>
                      <w:rFonts w:ascii="Cambria Math" w:hAnsi="Cambria Math"/>
                    </w:rPr>
                    <m:t>mm</m:t>
                  </m:r>
                </m:e>
                <m:sup>
                  <m:r>
                    <w:rPr>
                      <w:rFonts w:ascii="Cambria Math" w:hAnsi="Cambria Math"/>
                    </w:rPr>
                    <m:t>2</m:t>
                  </m:r>
                </m:sup>
              </m:sSup>
            </m:den>
          </m:f>
          <m:sSup>
            <m:sSupPr>
              <m:ctrlPr>
                <w:rPr>
                  <w:rFonts w:ascii="Cambria Math" w:hAnsi="Cambria Math"/>
                  <w:i/>
                </w:rPr>
              </m:ctrlPr>
            </m:sSupPr>
            <m:e>
              <m:r>
                <w:rPr>
                  <w:rFonts w:ascii="Cambria Math" w:hAnsi="Cambria Math"/>
                </w:rPr>
                <m:t>(cos30)</m:t>
              </m:r>
            </m:e>
            <m:sup>
              <m:r>
                <w:rPr>
                  <w:rFonts w:ascii="Cambria Math"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επ</m:t>
              </m:r>
            </m:sub>
          </m:sSub>
          <m:r>
            <w:rPr>
              <w:rFonts w:ascii="Cambria Math" w:eastAsiaTheme="minorEastAsia" w:hAnsi="Cambria Math"/>
            </w:rPr>
            <m:t>0.50 ΜPa→</m:t>
          </m:r>
          <m:r>
            <m:rPr>
              <m:sty m:val="bi"/>
            </m:rPr>
            <w:rPr>
              <w:rFonts w:ascii="Cambria Math" w:eastAsiaTheme="minorEastAsia" w:hAnsi="Cambria Math"/>
            </w:rPr>
            <m:t>P≤6.25 kN</m:t>
          </m:r>
        </m:oMath>
      </m:oMathPara>
    </w:p>
    <w:p w14:paraId="0074A161" w14:textId="77777777" w:rsidR="00D85901" w:rsidRDefault="00D85901" w:rsidP="00D85901">
      <w:pPr>
        <w:pStyle w:val="ListParagraph"/>
      </w:pPr>
    </w:p>
    <w:p w14:paraId="155FBC90" w14:textId="584FFA12" w:rsidR="00D85901" w:rsidRPr="00BE7F0B" w:rsidRDefault="00BE7F0B" w:rsidP="00D85901">
      <w:pPr>
        <w:pStyle w:val="ListParagraph"/>
        <w:rPr>
          <w:lang w:val="el-GR"/>
        </w:rPr>
      </w:pPr>
      <w:r>
        <w:rPr>
          <w:lang w:val="el-GR"/>
        </w:rPr>
        <w:t>Και η δ</w:t>
      </w:r>
      <w:r w:rsidR="00D85901" w:rsidRPr="00BE7F0B">
        <w:rPr>
          <w:lang w:val="el-GR"/>
        </w:rPr>
        <w:t>ιατμητική τάση</w:t>
      </w:r>
      <w:r>
        <w:rPr>
          <w:lang w:val="el-GR"/>
        </w:rPr>
        <w:t xml:space="preserve"> ισούται με</w:t>
      </w:r>
      <w:r w:rsidRPr="00BE7F0B">
        <w:rPr>
          <w:lang w:val="el-GR"/>
        </w:rPr>
        <w:t>:</w:t>
      </w:r>
      <w:r>
        <w:rPr>
          <w:lang w:val="el-GR"/>
        </w:rPr>
        <w:t xml:space="preserve"> </w:t>
      </w:r>
    </w:p>
    <w:p w14:paraId="14D1AE3E" w14:textId="77777777" w:rsidR="00D85901" w:rsidRPr="00BE7F0B" w:rsidRDefault="00D85901" w:rsidP="00D85901">
      <w:pPr>
        <w:pStyle w:val="ListParagraph"/>
        <w:rPr>
          <w:lang w:val="el-GR"/>
        </w:rPr>
      </w:pPr>
    </w:p>
    <w:p w14:paraId="4B163BE7" w14:textId="72B65B82" w:rsidR="00D85901" w:rsidRPr="00ED4B52" w:rsidRDefault="00D85901" w:rsidP="00D85901">
      <w:pPr>
        <w:pStyle w:val="ListParagraph"/>
        <w:rPr>
          <w:rFonts w:eastAsiaTheme="minorEastAsia"/>
          <w:b/>
          <w:bCs/>
          <w:i/>
        </w:rPr>
      </w:pPr>
      <m:oMathPara>
        <m:oMath>
          <m:r>
            <w:rPr>
              <w:rFonts w:ascii="Cambria Math" w:hAnsi="Cambria Math"/>
            </w:rPr>
            <m:t>τ=</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Α</m:t>
                  </m:r>
                </m:e>
                <m:sub>
                  <m:r>
                    <w:rPr>
                      <w:rFonts w:ascii="Cambria Math" w:hAnsi="Cambria Math"/>
                    </w:rPr>
                    <m:t>ο</m:t>
                  </m:r>
                </m:sub>
              </m:sSub>
            </m:den>
          </m:f>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30</m:t>
                  </m:r>
                </m:e>
              </m:d>
            </m:e>
          </m:func>
          <m:r>
            <m:rPr>
              <m:sty m:val="p"/>
            </m:rPr>
            <w:rPr>
              <w:rFonts w:ascii="Cambria Math" w:hAnsi="Cambria Math"/>
            </w:rPr>
            <m:t>sin⁡</m:t>
          </m:r>
          <m:r>
            <w:rPr>
              <w:rFonts w:ascii="Cambria Math" w:hAnsi="Cambria Math"/>
            </w:rPr>
            <m:t>(30)=</m:t>
          </m:r>
          <m:f>
            <m:fPr>
              <m:ctrlPr>
                <w:rPr>
                  <w:rFonts w:ascii="Cambria Math" w:hAnsi="Cambria Math"/>
                  <w:i/>
                </w:rPr>
              </m:ctrlPr>
            </m:fPr>
            <m:num>
              <m:r>
                <w:rPr>
                  <w:rFonts w:ascii="Cambria Math" w:hAnsi="Cambria Math"/>
                </w:rPr>
                <m:t>6250 N</m:t>
              </m:r>
            </m:num>
            <m:den>
              <m:r>
                <w:rPr>
                  <w:rFonts w:ascii="Cambria Math" w:hAnsi="Cambria Math"/>
                </w:rPr>
                <m:t>125x75</m:t>
              </m:r>
              <m:sSup>
                <m:sSupPr>
                  <m:ctrlPr>
                    <w:rPr>
                      <w:rFonts w:ascii="Cambria Math" w:hAnsi="Cambria Math"/>
                      <w:i/>
                    </w:rPr>
                  </m:ctrlPr>
                </m:sSupPr>
                <m:e>
                  <m:r>
                    <w:rPr>
                      <w:rFonts w:ascii="Cambria Math" w:hAnsi="Cambria Math"/>
                    </w:rPr>
                    <m:t>mm</m:t>
                  </m:r>
                </m:e>
                <m:sup>
                  <m:r>
                    <w:rPr>
                      <w:rFonts w:ascii="Cambria Math" w:hAnsi="Cambria Math"/>
                    </w:rPr>
                    <m:t>2</m:t>
                  </m:r>
                </m:sup>
              </m:sSup>
            </m:den>
          </m:f>
          <m:r>
            <w:rPr>
              <w:rFonts w:ascii="Cambria Math" w:eastAsiaTheme="minorEastAsia" w:hAnsi="Cambria Math"/>
            </w:rPr>
            <m:t>*0.433=</m:t>
          </m:r>
          <m:r>
            <m:rPr>
              <m:sty m:val="bi"/>
            </m:rPr>
            <w:rPr>
              <w:rFonts w:ascii="Cambria Math" w:eastAsiaTheme="minorEastAsia" w:hAnsi="Cambria Math"/>
            </w:rPr>
            <m:t>0.28 ΜPa</m:t>
          </m:r>
        </m:oMath>
      </m:oMathPara>
    </w:p>
    <w:p w14:paraId="3A7E8CFB" w14:textId="77777777" w:rsidR="00B04204" w:rsidRPr="00BC4584" w:rsidRDefault="00B04204" w:rsidP="00B04204">
      <w:pPr>
        <w:pStyle w:val="ListParagraph"/>
        <w:rPr>
          <w:lang w:val="el-GR"/>
        </w:rPr>
      </w:pPr>
      <w:r w:rsidRPr="00BC4584">
        <w:rPr>
          <w:lang w:val="el-GR"/>
        </w:rPr>
        <w:t xml:space="preserve">Β. Γραφικά (κύκλος </w:t>
      </w:r>
      <w:r>
        <w:t>Mohr</w:t>
      </w:r>
      <w:r w:rsidRPr="00BC4584">
        <w:rPr>
          <w:lang w:val="el-GR"/>
        </w:rPr>
        <w:t>)</w:t>
      </w:r>
      <w:r>
        <w:rPr>
          <w:rStyle w:val="FootnoteReference"/>
        </w:rPr>
        <w:footnoteReference w:id="9"/>
      </w:r>
    </w:p>
    <w:p w14:paraId="1E2DDD0F" w14:textId="77777777" w:rsidR="00D85901" w:rsidRPr="00BC4584" w:rsidRDefault="00D85901" w:rsidP="00D85901">
      <w:pPr>
        <w:pStyle w:val="ListParagraph"/>
        <w:rPr>
          <w:lang w:val="el-GR"/>
        </w:rPr>
      </w:pPr>
    </w:p>
    <w:p w14:paraId="48276B85" w14:textId="77777777" w:rsidR="00D16300" w:rsidRDefault="00D16300" w:rsidP="00D16300">
      <w:pPr>
        <w:pStyle w:val="Heading2"/>
        <w:rPr>
          <w:lang w:val="el-GR"/>
        </w:rPr>
      </w:pPr>
      <w:bookmarkStart w:id="37" w:name="_Toc517370020"/>
    </w:p>
    <w:p w14:paraId="6B7AA5BC" w14:textId="77777777" w:rsidR="00D16300" w:rsidRDefault="00D16300" w:rsidP="00D16300">
      <w:pPr>
        <w:pStyle w:val="Heading2"/>
        <w:rPr>
          <w:lang w:val="el-GR"/>
        </w:rPr>
      </w:pPr>
    </w:p>
    <w:p w14:paraId="63BA30E9" w14:textId="2B54B398" w:rsidR="00DE5A6F" w:rsidRPr="00BC4584" w:rsidRDefault="00DE5A6F" w:rsidP="00D16300">
      <w:pPr>
        <w:pStyle w:val="Heading2"/>
        <w:rPr>
          <w:rFonts w:cs="Times New Roman"/>
          <w:lang w:val="el-GR"/>
        </w:rPr>
      </w:pPr>
      <w:bookmarkStart w:id="38" w:name="_Toc39318653"/>
      <w:r w:rsidRPr="00542ACF">
        <w:rPr>
          <w:lang w:val="el-GR"/>
        </w:rPr>
        <w:t>Βιβλιογραφία</w:t>
      </w:r>
      <w:bookmarkEnd w:id="37"/>
      <w:bookmarkEnd w:id="38"/>
    </w:p>
    <w:p w14:paraId="78F3456A" w14:textId="77777777" w:rsidR="00DE5A6F" w:rsidRPr="00BC4584" w:rsidRDefault="00DE5A6F" w:rsidP="00671692">
      <w:pPr>
        <w:rPr>
          <w:lang w:val="el-GR"/>
        </w:rPr>
      </w:pPr>
    </w:p>
    <w:p w14:paraId="27BAED7E" w14:textId="5DACFF28" w:rsidR="00DE5A6F" w:rsidRPr="00542ACF" w:rsidRDefault="00DE5A6F" w:rsidP="00AB4DFC">
      <w:pPr>
        <w:pStyle w:val="ListParagraph"/>
        <w:numPr>
          <w:ilvl w:val="0"/>
          <w:numId w:val="5"/>
        </w:num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Α</w:t>
      </w:r>
      <w:r w:rsidR="004774BE">
        <w:rPr>
          <w:rFonts w:ascii="Times New Roman" w:hAnsi="Times New Roman" w:cs="Times New Roman"/>
          <w:sz w:val="24"/>
          <w:szCs w:val="24"/>
          <w:lang w:val="el-GR"/>
        </w:rPr>
        <w:t>θ</w:t>
      </w:r>
      <w:r w:rsidRPr="00542ACF">
        <w:rPr>
          <w:rFonts w:ascii="Times New Roman" w:hAnsi="Times New Roman" w:cs="Times New Roman"/>
          <w:sz w:val="24"/>
          <w:szCs w:val="24"/>
          <w:lang w:val="el-GR"/>
        </w:rPr>
        <w:t>. Τριανταφύλλου, Τεχνική Μηχανική, Αυτοέκδοση, Πάτρα 2017</w:t>
      </w:r>
    </w:p>
    <w:p w14:paraId="4935C986" w14:textId="50C5900D" w:rsidR="00DE5A6F" w:rsidRDefault="00DE5A6F" w:rsidP="00AB4DFC">
      <w:pPr>
        <w:pStyle w:val="ListParagraph"/>
        <w:numPr>
          <w:ilvl w:val="0"/>
          <w:numId w:val="5"/>
        </w:numPr>
        <w:spacing w:line="360" w:lineRule="auto"/>
        <w:rPr>
          <w:rFonts w:ascii="Times New Roman" w:hAnsi="Times New Roman" w:cs="Times New Roman"/>
          <w:sz w:val="24"/>
          <w:szCs w:val="24"/>
          <w:lang w:val="el-GR"/>
        </w:rPr>
      </w:pPr>
      <w:r w:rsidRPr="00542ACF">
        <w:rPr>
          <w:rFonts w:ascii="Times New Roman" w:hAnsi="Times New Roman" w:cs="Times New Roman"/>
          <w:sz w:val="24"/>
          <w:szCs w:val="24"/>
          <w:lang w:val="el-GR"/>
        </w:rPr>
        <w:t xml:space="preserve">Π. Βουθούνης, </w:t>
      </w:r>
      <w:r>
        <w:rPr>
          <w:rFonts w:ascii="Times New Roman" w:hAnsi="Times New Roman" w:cs="Times New Roman"/>
          <w:sz w:val="24"/>
          <w:szCs w:val="24"/>
          <w:lang w:val="el-GR"/>
        </w:rPr>
        <w:t>Αντοχή των Υλικών, αυτοέκδοση Αθήνα 2017</w:t>
      </w:r>
    </w:p>
    <w:p w14:paraId="2F80EFD9" w14:textId="77777777" w:rsidR="00DE5A6F" w:rsidRPr="00EC0270" w:rsidRDefault="00DE5A6F" w:rsidP="00AB4DF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Der </w:t>
      </w:r>
      <w:r w:rsidRPr="00542ACF">
        <w:rPr>
          <w:rFonts w:ascii="Times New Roman" w:hAnsi="Times New Roman" w:cs="Times New Roman"/>
          <w:sz w:val="24"/>
          <w:szCs w:val="24"/>
        </w:rPr>
        <w:t>Har Tog, Strength of Materials</w:t>
      </w:r>
      <w:r>
        <w:rPr>
          <w:rFonts w:ascii="Times New Roman" w:hAnsi="Times New Roman" w:cs="Times New Roman"/>
          <w:sz w:val="24"/>
          <w:szCs w:val="24"/>
        </w:rPr>
        <w:t>, Dover 1947</w:t>
      </w:r>
    </w:p>
    <w:p w14:paraId="007E2D54" w14:textId="77777777" w:rsidR="00DE5A6F" w:rsidRPr="00E27337" w:rsidRDefault="00DE5A6F" w:rsidP="00E27337">
      <w:pPr>
        <w:pStyle w:val="ListParagraph"/>
        <w:numPr>
          <w:ilvl w:val="0"/>
          <w:numId w:val="5"/>
        </w:numPr>
        <w:spacing w:line="360" w:lineRule="auto"/>
        <w:rPr>
          <w:rFonts w:ascii="Times New Roman" w:hAnsi="Times New Roman" w:cs="Times New Roman"/>
          <w:sz w:val="24"/>
          <w:szCs w:val="24"/>
        </w:rPr>
      </w:pPr>
      <w:r w:rsidRPr="00E27337">
        <w:rPr>
          <w:rFonts w:ascii="Times New Roman" w:hAnsi="Times New Roman" w:cs="Times New Roman"/>
          <w:sz w:val="24"/>
          <w:szCs w:val="24"/>
        </w:rPr>
        <w:t xml:space="preserve">F.P. Beer, E. R. Johnston Jr, J. T. </w:t>
      </w:r>
      <w:proofErr w:type="spellStart"/>
      <w:r w:rsidRPr="00E27337">
        <w:rPr>
          <w:rFonts w:ascii="Times New Roman" w:hAnsi="Times New Roman" w:cs="Times New Roman"/>
          <w:sz w:val="24"/>
          <w:szCs w:val="24"/>
        </w:rPr>
        <w:t>Dewolf</w:t>
      </w:r>
      <w:proofErr w:type="spellEnd"/>
      <w:r w:rsidRPr="00E27337">
        <w:rPr>
          <w:rFonts w:ascii="Times New Roman" w:hAnsi="Times New Roman" w:cs="Times New Roman"/>
          <w:sz w:val="24"/>
          <w:szCs w:val="24"/>
        </w:rPr>
        <w:t xml:space="preserve"> and D.F. Mazurek, </w:t>
      </w:r>
      <w:proofErr w:type="spellStart"/>
      <w:r w:rsidRPr="00E27337">
        <w:rPr>
          <w:rFonts w:ascii="Times New Roman" w:hAnsi="Times New Roman" w:cs="Times New Roman"/>
          <w:sz w:val="24"/>
          <w:szCs w:val="24"/>
        </w:rPr>
        <w:t>Μηχ</w:t>
      </w:r>
      <w:proofErr w:type="spellEnd"/>
      <w:r w:rsidRPr="00E27337">
        <w:rPr>
          <w:rFonts w:ascii="Times New Roman" w:hAnsi="Times New Roman" w:cs="Times New Roman"/>
          <w:sz w:val="24"/>
          <w:szCs w:val="24"/>
        </w:rPr>
        <w:t xml:space="preserve">ανική </w:t>
      </w:r>
      <w:proofErr w:type="spellStart"/>
      <w:r w:rsidRPr="00E27337">
        <w:rPr>
          <w:rFonts w:ascii="Times New Roman" w:hAnsi="Times New Roman" w:cs="Times New Roman"/>
          <w:sz w:val="24"/>
          <w:szCs w:val="24"/>
        </w:rPr>
        <w:t>των</w:t>
      </w:r>
      <w:proofErr w:type="spellEnd"/>
      <w:r w:rsidRPr="00E27337">
        <w:rPr>
          <w:rFonts w:ascii="Times New Roman" w:hAnsi="Times New Roman" w:cs="Times New Roman"/>
          <w:sz w:val="24"/>
          <w:szCs w:val="24"/>
        </w:rPr>
        <w:t xml:space="preserve"> </w:t>
      </w:r>
      <w:proofErr w:type="spellStart"/>
      <w:r w:rsidRPr="00E27337">
        <w:rPr>
          <w:rFonts w:ascii="Times New Roman" w:hAnsi="Times New Roman" w:cs="Times New Roman"/>
          <w:sz w:val="24"/>
          <w:szCs w:val="24"/>
        </w:rPr>
        <w:t>Υλικών</w:t>
      </w:r>
      <w:proofErr w:type="spellEnd"/>
      <w:r w:rsidRPr="00E27337">
        <w:rPr>
          <w:rFonts w:ascii="Times New Roman" w:hAnsi="Times New Roman" w:cs="Times New Roman"/>
          <w:sz w:val="24"/>
          <w:szCs w:val="24"/>
        </w:rPr>
        <w:t xml:space="preserve"> 6η </w:t>
      </w:r>
      <w:proofErr w:type="spellStart"/>
      <w:r w:rsidRPr="00E27337">
        <w:rPr>
          <w:rFonts w:ascii="Times New Roman" w:hAnsi="Times New Roman" w:cs="Times New Roman"/>
          <w:sz w:val="24"/>
          <w:szCs w:val="24"/>
        </w:rPr>
        <w:t>έκδοση</w:t>
      </w:r>
      <w:proofErr w:type="spellEnd"/>
      <w:r w:rsidRPr="00E27337">
        <w:rPr>
          <w:rFonts w:ascii="Times New Roman" w:hAnsi="Times New Roman" w:cs="Times New Roman"/>
          <w:sz w:val="24"/>
          <w:szCs w:val="24"/>
        </w:rPr>
        <w:t xml:space="preserve">, </w:t>
      </w:r>
      <w:proofErr w:type="spellStart"/>
      <w:r w:rsidRPr="00E27337">
        <w:rPr>
          <w:rFonts w:ascii="Times New Roman" w:hAnsi="Times New Roman" w:cs="Times New Roman"/>
          <w:sz w:val="24"/>
          <w:szCs w:val="24"/>
        </w:rPr>
        <w:t>Εκδ</w:t>
      </w:r>
      <w:proofErr w:type="spellEnd"/>
      <w:r w:rsidRPr="00E27337">
        <w:rPr>
          <w:rFonts w:ascii="Times New Roman" w:hAnsi="Times New Roman" w:cs="Times New Roman"/>
          <w:sz w:val="24"/>
          <w:szCs w:val="24"/>
        </w:rPr>
        <w:t xml:space="preserve"> </w:t>
      </w:r>
      <w:proofErr w:type="spellStart"/>
      <w:r w:rsidRPr="00E27337">
        <w:rPr>
          <w:rFonts w:ascii="Times New Roman" w:hAnsi="Times New Roman" w:cs="Times New Roman"/>
          <w:sz w:val="24"/>
          <w:szCs w:val="24"/>
        </w:rPr>
        <w:t>Τζιόλ</w:t>
      </w:r>
      <w:proofErr w:type="spellEnd"/>
      <w:r w:rsidRPr="00E27337">
        <w:rPr>
          <w:rFonts w:ascii="Times New Roman" w:hAnsi="Times New Roman" w:cs="Times New Roman"/>
          <w:sz w:val="24"/>
          <w:szCs w:val="24"/>
        </w:rPr>
        <w:t xml:space="preserve">α, </w:t>
      </w:r>
      <w:proofErr w:type="spellStart"/>
      <w:r w:rsidRPr="00E27337">
        <w:rPr>
          <w:rFonts w:ascii="Times New Roman" w:hAnsi="Times New Roman" w:cs="Times New Roman"/>
          <w:sz w:val="24"/>
          <w:szCs w:val="24"/>
        </w:rPr>
        <w:t>Θεσσ</w:t>
      </w:r>
      <w:proofErr w:type="spellEnd"/>
      <w:r w:rsidRPr="00E27337">
        <w:rPr>
          <w:rFonts w:ascii="Times New Roman" w:hAnsi="Times New Roman" w:cs="Times New Roman"/>
          <w:sz w:val="24"/>
          <w:szCs w:val="24"/>
        </w:rPr>
        <w:t>αλονίκη 2014</w:t>
      </w:r>
    </w:p>
    <w:p w14:paraId="039DACA9" w14:textId="0E0235A9" w:rsidR="00DE5A6F" w:rsidRDefault="00DE5A6F" w:rsidP="00AB4DFC">
      <w:pPr>
        <w:pStyle w:val="ListParagraph"/>
        <w:numPr>
          <w:ilvl w:val="0"/>
          <w:numId w:val="5"/>
        </w:numPr>
        <w:spacing w:line="360" w:lineRule="auto"/>
        <w:rPr>
          <w:rFonts w:ascii="Times New Roman" w:hAnsi="Times New Roman" w:cs="Times New Roman"/>
          <w:sz w:val="24"/>
          <w:szCs w:val="24"/>
          <w:lang w:val="el-GR"/>
        </w:rPr>
      </w:pPr>
      <w:r>
        <w:rPr>
          <w:rFonts w:ascii="Times New Roman" w:hAnsi="Times New Roman" w:cs="Times New Roman"/>
          <w:sz w:val="24"/>
          <w:szCs w:val="24"/>
        </w:rPr>
        <w:lastRenderedPageBreak/>
        <w:t>E</w:t>
      </w:r>
      <w:r w:rsidRPr="00EC0270">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Schweda</w:t>
      </w:r>
      <w:proofErr w:type="spellEnd"/>
      <w:r w:rsidRPr="00EC0270">
        <w:rPr>
          <w:rFonts w:ascii="Times New Roman" w:hAnsi="Times New Roman" w:cs="Times New Roman"/>
          <w:sz w:val="24"/>
          <w:szCs w:val="24"/>
          <w:lang w:val="el-GR"/>
        </w:rPr>
        <w:t xml:space="preserve">, </w:t>
      </w:r>
      <w:r>
        <w:rPr>
          <w:rFonts w:ascii="Times New Roman" w:hAnsi="Times New Roman" w:cs="Times New Roman"/>
          <w:sz w:val="24"/>
          <w:szCs w:val="24"/>
          <w:lang w:val="el-GR"/>
        </w:rPr>
        <w:t>Αντοχή των Υλικών</w:t>
      </w:r>
      <w:r w:rsidRPr="00EC0270">
        <w:rPr>
          <w:rFonts w:ascii="Times New Roman" w:hAnsi="Times New Roman" w:cs="Times New Roman"/>
          <w:sz w:val="24"/>
          <w:szCs w:val="24"/>
          <w:lang w:val="el-GR"/>
        </w:rPr>
        <w:t>,</w:t>
      </w:r>
      <w:r w:rsidR="00BC4584">
        <w:rPr>
          <w:rFonts w:ascii="Times New Roman" w:hAnsi="Times New Roman" w:cs="Times New Roman"/>
          <w:sz w:val="24"/>
          <w:szCs w:val="24"/>
          <w:lang w:val="el-GR"/>
        </w:rPr>
        <w:t xml:space="preserve"> </w:t>
      </w:r>
      <w:r>
        <w:rPr>
          <w:rFonts w:ascii="Times New Roman" w:hAnsi="Times New Roman" w:cs="Times New Roman"/>
          <w:sz w:val="24"/>
          <w:szCs w:val="24"/>
          <w:lang w:val="el-GR"/>
        </w:rPr>
        <w:t>Εκδ Γκιούρδα Αθήνα 1978</w:t>
      </w:r>
    </w:p>
    <w:p w14:paraId="05D1519D" w14:textId="530CD11A" w:rsidR="00ED7BC2" w:rsidRDefault="00ED7BC2" w:rsidP="00ED7BC2">
      <w:pPr>
        <w:spacing w:line="360" w:lineRule="auto"/>
        <w:rPr>
          <w:rFonts w:ascii="Times New Roman" w:hAnsi="Times New Roman" w:cs="Times New Roman"/>
          <w:sz w:val="24"/>
          <w:szCs w:val="24"/>
          <w:lang w:val="el-GR"/>
        </w:rPr>
      </w:pPr>
    </w:p>
    <w:p w14:paraId="2DBEB3B4" w14:textId="642DA519" w:rsidR="00ED7BC2" w:rsidRDefault="00ED7BC2" w:rsidP="00ED7BC2">
      <w:pPr>
        <w:spacing w:line="360" w:lineRule="auto"/>
        <w:rPr>
          <w:rFonts w:ascii="Times New Roman" w:hAnsi="Times New Roman" w:cs="Times New Roman"/>
          <w:sz w:val="24"/>
          <w:szCs w:val="24"/>
          <w:lang w:val="el-GR"/>
        </w:rPr>
      </w:pPr>
    </w:p>
    <w:p w14:paraId="46239ED3" w14:textId="4E4EB5C8" w:rsidR="00ED7BC2" w:rsidRDefault="00ED7BC2" w:rsidP="00ED7BC2">
      <w:pPr>
        <w:spacing w:line="360" w:lineRule="auto"/>
        <w:rPr>
          <w:rFonts w:ascii="Times New Roman" w:hAnsi="Times New Roman" w:cs="Times New Roman"/>
          <w:sz w:val="24"/>
          <w:szCs w:val="24"/>
          <w:lang w:val="el-GR"/>
        </w:rPr>
      </w:pPr>
    </w:p>
    <w:p w14:paraId="3CA09452" w14:textId="227FC750" w:rsidR="00ED7BC2" w:rsidRDefault="00ED7BC2" w:rsidP="00ED7BC2">
      <w:pPr>
        <w:spacing w:line="360" w:lineRule="auto"/>
        <w:rPr>
          <w:rFonts w:ascii="Times New Roman" w:hAnsi="Times New Roman" w:cs="Times New Roman"/>
          <w:sz w:val="24"/>
          <w:szCs w:val="24"/>
          <w:lang w:val="el-GR"/>
        </w:rPr>
      </w:pPr>
    </w:p>
    <w:p w14:paraId="1B0E1371" w14:textId="30CCE5FB" w:rsidR="00ED7BC2" w:rsidRDefault="00ED7BC2" w:rsidP="00ED7BC2">
      <w:pPr>
        <w:spacing w:line="360" w:lineRule="auto"/>
        <w:rPr>
          <w:rFonts w:ascii="Times New Roman" w:hAnsi="Times New Roman" w:cs="Times New Roman"/>
          <w:sz w:val="24"/>
          <w:szCs w:val="24"/>
          <w:lang w:val="el-GR"/>
        </w:rPr>
      </w:pPr>
    </w:p>
    <w:p w14:paraId="3F9F8F12" w14:textId="4A3DE032" w:rsidR="00ED7BC2" w:rsidRDefault="00ED7BC2" w:rsidP="00ED7BC2">
      <w:pPr>
        <w:spacing w:line="360" w:lineRule="auto"/>
        <w:rPr>
          <w:rFonts w:ascii="Times New Roman" w:hAnsi="Times New Roman" w:cs="Times New Roman"/>
          <w:sz w:val="24"/>
          <w:szCs w:val="24"/>
          <w:lang w:val="el-GR"/>
        </w:rPr>
      </w:pPr>
    </w:p>
    <w:p w14:paraId="42CEBFB9" w14:textId="2C7EE082" w:rsidR="00ED7BC2" w:rsidRDefault="00ED7BC2" w:rsidP="00ED7BC2">
      <w:pPr>
        <w:spacing w:line="360" w:lineRule="auto"/>
        <w:rPr>
          <w:rFonts w:ascii="Times New Roman" w:hAnsi="Times New Roman" w:cs="Times New Roman"/>
          <w:sz w:val="24"/>
          <w:szCs w:val="24"/>
          <w:lang w:val="el-GR"/>
        </w:rPr>
      </w:pPr>
    </w:p>
    <w:p w14:paraId="1A779586" w14:textId="7C7C2790" w:rsidR="00ED7BC2" w:rsidRDefault="00ED7BC2" w:rsidP="00ED7BC2">
      <w:pPr>
        <w:spacing w:line="360" w:lineRule="auto"/>
        <w:rPr>
          <w:rFonts w:ascii="Times New Roman" w:hAnsi="Times New Roman" w:cs="Times New Roman"/>
          <w:sz w:val="24"/>
          <w:szCs w:val="24"/>
          <w:lang w:val="el-GR"/>
        </w:rPr>
      </w:pPr>
    </w:p>
    <w:p w14:paraId="4206CA3B" w14:textId="4BEC2AE5" w:rsidR="00ED7BC2" w:rsidRDefault="00ED7BC2" w:rsidP="00ED7BC2">
      <w:pPr>
        <w:spacing w:line="360" w:lineRule="auto"/>
        <w:rPr>
          <w:rFonts w:ascii="Times New Roman" w:hAnsi="Times New Roman" w:cs="Times New Roman"/>
          <w:sz w:val="24"/>
          <w:szCs w:val="24"/>
          <w:lang w:val="el-GR"/>
        </w:rPr>
      </w:pPr>
    </w:p>
    <w:p w14:paraId="3E366204" w14:textId="475B1097" w:rsidR="00ED7BC2" w:rsidRDefault="00ED7BC2" w:rsidP="00ED7BC2">
      <w:pPr>
        <w:spacing w:line="360" w:lineRule="auto"/>
        <w:rPr>
          <w:rFonts w:ascii="Times New Roman" w:hAnsi="Times New Roman" w:cs="Times New Roman"/>
          <w:sz w:val="24"/>
          <w:szCs w:val="24"/>
          <w:lang w:val="el-GR"/>
        </w:rPr>
      </w:pPr>
    </w:p>
    <w:p w14:paraId="0B98423B" w14:textId="77777777" w:rsidR="00ED7BC2" w:rsidRPr="00ED7BC2" w:rsidRDefault="00ED7BC2" w:rsidP="00ED7BC2">
      <w:pPr>
        <w:spacing w:line="360" w:lineRule="auto"/>
        <w:rPr>
          <w:rFonts w:ascii="Times New Roman" w:hAnsi="Times New Roman" w:cs="Times New Roman"/>
          <w:sz w:val="24"/>
          <w:szCs w:val="24"/>
          <w:lang w:val="el-GR"/>
        </w:rPr>
      </w:pPr>
    </w:p>
    <w:p w14:paraId="4048A377" w14:textId="77777777" w:rsidR="00DE5A6F" w:rsidRPr="008B5F7C" w:rsidRDefault="00DE5A6F" w:rsidP="00ED7BC2">
      <w:pPr>
        <w:pStyle w:val="Heading1"/>
        <w:rPr>
          <w:rFonts w:cs="Times New Roman"/>
          <w:lang w:val="el-GR"/>
        </w:rPr>
      </w:pPr>
      <w:bookmarkStart w:id="39" w:name="_Toc517370021"/>
      <w:bookmarkStart w:id="40" w:name="_Toc39318654"/>
      <w:r w:rsidRPr="008B5F7C">
        <w:rPr>
          <w:lang w:val="el-GR"/>
        </w:rPr>
        <w:t xml:space="preserve">ΚΕΦΑΛΑΙΟ </w:t>
      </w:r>
      <w:r w:rsidRPr="007A3048">
        <w:rPr>
          <w:lang w:val="el-GR"/>
        </w:rPr>
        <w:t>2</w:t>
      </w:r>
      <w:r w:rsidRPr="008B5F7C">
        <w:rPr>
          <w:vertAlign w:val="superscript"/>
          <w:lang w:val="el-GR"/>
        </w:rPr>
        <w:t>Ο</w:t>
      </w:r>
      <w:r>
        <w:rPr>
          <w:lang w:val="el-GR"/>
        </w:rPr>
        <w:t>: Εφελκυσμός Μεταλλικών  Ράβδων</w:t>
      </w:r>
      <w:bookmarkEnd w:id="39"/>
      <w:bookmarkEnd w:id="40"/>
    </w:p>
    <w:p w14:paraId="3DB3E279" w14:textId="77777777" w:rsidR="00DE5A6F" w:rsidRPr="008B5F7C" w:rsidRDefault="00DE5A6F" w:rsidP="00ED7BC2">
      <w:pPr>
        <w:pStyle w:val="Heading2"/>
        <w:rPr>
          <w:rFonts w:cs="Times New Roman"/>
          <w:lang w:val="el-GR"/>
        </w:rPr>
      </w:pPr>
      <w:bookmarkStart w:id="41" w:name="_Toc517370022"/>
      <w:bookmarkStart w:id="42" w:name="_Toc39318655"/>
      <w:r w:rsidRPr="008B5F7C">
        <w:rPr>
          <w:lang w:val="el-GR"/>
        </w:rPr>
        <w:t>Θ</w:t>
      </w:r>
      <w:r>
        <w:rPr>
          <w:lang w:val="el-GR"/>
        </w:rPr>
        <w:t>εωρία</w:t>
      </w:r>
      <w:bookmarkEnd w:id="41"/>
      <w:bookmarkEnd w:id="42"/>
    </w:p>
    <w:p w14:paraId="3904186B" w14:textId="77777777" w:rsidR="00DE5A6F" w:rsidRPr="008B5F7C" w:rsidRDefault="00DE5A6F" w:rsidP="00ED7BC2">
      <w:pPr>
        <w:pStyle w:val="Heading2"/>
        <w:rPr>
          <w:lang w:val="el-GR"/>
        </w:rPr>
      </w:pPr>
      <w:bookmarkStart w:id="43" w:name="_Toc517370023"/>
      <w:bookmarkStart w:id="44" w:name="_Toc39318656"/>
      <w:r>
        <w:rPr>
          <w:lang w:val="el-GR"/>
        </w:rPr>
        <w:t>2.</w:t>
      </w:r>
      <w:r w:rsidRPr="008B5F7C">
        <w:rPr>
          <w:lang w:val="el-GR"/>
        </w:rPr>
        <w:t>1 Εισαγωγικά</w:t>
      </w:r>
      <w:bookmarkEnd w:id="43"/>
      <w:bookmarkEnd w:id="44"/>
    </w:p>
    <w:p w14:paraId="6D29A041" w14:textId="2F6EAFF4" w:rsidR="00DE5A6F" w:rsidRPr="008B5F7C" w:rsidRDefault="00DE5A6F" w:rsidP="00D8343A">
      <w:pPr>
        <w:pStyle w:val="ListParagraph"/>
        <w:spacing w:line="360" w:lineRule="auto"/>
        <w:ind w:left="90" w:firstLine="27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Κάποιος θα μπορούσε να υποθέσει  ότι τα βιβλία με τίτλο </w:t>
      </w:r>
      <w:r w:rsidRPr="008B5F7C">
        <w:rPr>
          <w:rFonts w:ascii="Times New Roman" w:hAnsi="Times New Roman" w:cs="Times New Roman"/>
          <w:i/>
          <w:iCs/>
          <w:sz w:val="24"/>
          <w:szCs w:val="24"/>
          <w:lang w:val="el-GR"/>
        </w:rPr>
        <w:t>Αντοχή των Υλικών</w:t>
      </w:r>
      <w:r w:rsidRPr="008B5F7C">
        <w:rPr>
          <w:rFonts w:ascii="Times New Roman" w:hAnsi="Times New Roman" w:cs="Times New Roman"/>
          <w:sz w:val="24"/>
          <w:szCs w:val="24"/>
          <w:lang w:val="el-GR"/>
        </w:rPr>
        <w:t xml:space="preserve"> μελετούν  τις δυνάμεις τις οποίες διάφορα υλικά  </w:t>
      </w:r>
      <w:r w:rsidR="00F57513">
        <w:rPr>
          <w:rFonts w:ascii="Times New Roman" w:hAnsi="Times New Roman" w:cs="Times New Roman"/>
          <w:sz w:val="24"/>
          <w:szCs w:val="24"/>
          <w:lang w:val="el-GR"/>
        </w:rPr>
        <w:t xml:space="preserve">φέρουν </w:t>
      </w:r>
      <w:r w:rsidRPr="008B5F7C">
        <w:rPr>
          <w:rFonts w:ascii="Times New Roman" w:hAnsi="Times New Roman" w:cs="Times New Roman"/>
          <w:sz w:val="24"/>
          <w:szCs w:val="24"/>
          <w:lang w:val="el-GR"/>
        </w:rPr>
        <w:t xml:space="preserve">πριν την αστοχία των αλλά αυτό το αντικείμενο καλείται </w:t>
      </w:r>
      <w:r w:rsidRPr="008B5F7C">
        <w:rPr>
          <w:rFonts w:ascii="Times New Roman" w:hAnsi="Times New Roman" w:cs="Times New Roman"/>
          <w:i/>
          <w:iCs/>
          <w:sz w:val="24"/>
          <w:szCs w:val="24"/>
          <w:lang w:val="el-GR"/>
        </w:rPr>
        <w:t>ιδιότητες των υλικών</w:t>
      </w:r>
      <w:r w:rsidRPr="008B5F7C">
        <w:rPr>
          <w:rFonts w:ascii="Times New Roman" w:hAnsi="Times New Roman" w:cs="Times New Roman"/>
          <w:sz w:val="24"/>
          <w:szCs w:val="24"/>
          <w:lang w:val="el-GR"/>
        </w:rPr>
        <w:t xml:space="preserve"> ή </w:t>
      </w:r>
      <w:r w:rsidRPr="008B5F7C">
        <w:rPr>
          <w:rFonts w:ascii="Times New Roman" w:hAnsi="Times New Roman" w:cs="Times New Roman"/>
          <w:i/>
          <w:iCs/>
          <w:sz w:val="24"/>
          <w:szCs w:val="24"/>
          <w:lang w:val="el-GR"/>
        </w:rPr>
        <w:t>πειραματική μηχανική</w:t>
      </w:r>
      <w:r w:rsidRPr="008B5F7C">
        <w:rPr>
          <w:rFonts w:ascii="Times New Roman" w:hAnsi="Times New Roman" w:cs="Times New Roman"/>
          <w:sz w:val="24"/>
          <w:szCs w:val="24"/>
          <w:lang w:val="el-GR"/>
        </w:rPr>
        <w:t xml:space="preserve">. Το παραδοσιακό περιεχόμενο στην </w:t>
      </w:r>
      <w:r w:rsidRPr="00F57513">
        <w:rPr>
          <w:rFonts w:ascii="Times New Roman" w:hAnsi="Times New Roman" w:cs="Times New Roman"/>
          <w:i/>
          <w:iCs/>
          <w:sz w:val="24"/>
          <w:szCs w:val="24"/>
          <w:lang w:val="el-GR"/>
        </w:rPr>
        <w:t>Αντοχή των υλικών</w:t>
      </w:r>
      <w:r w:rsidRPr="008B5F7C">
        <w:rPr>
          <w:rFonts w:ascii="Times New Roman" w:hAnsi="Times New Roman" w:cs="Times New Roman"/>
          <w:sz w:val="24"/>
          <w:szCs w:val="24"/>
          <w:lang w:val="el-GR"/>
        </w:rPr>
        <w:t xml:space="preserve"> μπορεί κάλλιστα να περιγραφεί ως </w:t>
      </w:r>
      <w:r w:rsidRPr="008B5F7C">
        <w:rPr>
          <w:rFonts w:ascii="Times New Roman" w:hAnsi="Times New Roman" w:cs="Times New Roman"/>
          <w:i/>
          <w:iCs/>
          <w:sz w:val="24"/>
          <w:szCs w:val="24"/>
          <w:lang w:val="el-GR"/>
        </w:rPr>
        <w:t>Στατική των Παραμορφωμένων Ελαστικών Στερεών</w:t>
      </w:r>
      <w:r w:rsidRPr="008B5F7C">
        <w:rPr>
          <w:rFonts w:ascii="Times New Roman" w:hAnsi="Times New Roman" w:cs="Times New Roman"/>
          <w:sz w:val="24"/>
          <w:szCs w:val="24"/>
          <w:lang w:val="el-GR"/>
        </w:rPr>
        <w:t>. Εδώ όμως θα υπολογίσουμε τις τάσεις και παραμορφώσεις σε δοκούς, άξονες, σωλήνες ή άλλες κατασκευές σαν συνάρτηση των φορτίων που εφαρμόζονται πάνω τους. Αυτές οι τάσεις συνήθως είναι ανεξάρτητες από το υλικό. Μια χαλύβδινη δοκός και μια ξύλινη δοκός των ιδίων διαστάσεων</w:t>
      </w:r>
      <w:r w:rsidR="00F57513">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υπό ιδία φόρτιση</w:t>
      </w:r>
      <w:r w:rsidR="00F57513">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θα έχει τις ίδιες τάσεις. Η ερώτηση των </w:t>
      </w:r>
      <w:r w:rsidRPr="00F57513">
        <w:rPr>
          <w:rFonts w:ascii="Times New Roman" w:hAnsi="Times New Roman" w:cs="Times New Roman"/>
          <w:i/>
          <w:iCs/>
          <w:sz w:val="24"/>
          <w:szCs w:val="24"/>
          <w:lang w:val="el-GR"/>
        </w:rPr>
        <w:t>συνθηκών αστοχίας</w:t>
      </w:r>
      <w:r w:rsidRPr="008B5F7C">
        <w:rPr>
          <w:rFonts w:ascii="Times New Roman" w:hAnsi="Times New Roman" w:cs="Times New Roman"/>
          <w:sz w:val="24"/>
          <w:szCs w:val="24"/>
          <w:lang w:val="el-GR"/>
        </w:rPr>
        <w:t xml:space="preserve"> τέτοιων δοκών υπό την επίδραση της φόρτισης είναι δευτερευούσης σημασίας σ</w:t>
      </w:r>
      <w:r w:rsidR="009400DF">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αυτό το αντικείμενο μελέτης. Σε τυπικούς υπολογισμούς σχεδόν όλη η εργασία, ας πούμε το 95%, θα </w:t>
      </w:r>
      <w:r w:rsidRPr="008B5F7C">
        <w:rPr>
          <w:rFonts w:ascii="Times New Roman" w:hAnsi="Times New Roman" w:cs="Times New Roman"/>
          <w:sz w:val="24"/>
          <w:szCs w:val="24"/>
          <w:lang w:val="el-GR"/>
        </w:rPr>
        <w:lastRenderedPageBreak/>
        <w:t>είναι απλά στατική</w:t>
      </w:r>
      <w:r w:rsidR="009400DF">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ανεξάρτητα από το υλικό που χρησιμοποιείται</w:t>
      </w:r>
      <w:r w:rsidR="009400DF">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και μόνο στο τέλος θα αντικαταστήσουμε αριθμητικές τιμές για μια επιτρεπτή τάση και για  μέτρο ελαστικότητας του υπό μελέτη υλικού. </w:t>
      </w:r>
    </w:p>
    <w:p w14:paraId="1EDBFFAF" w14:textId="572B0701" w:rsidR="00DE5A6F" w:rsidRPr="001501C7" w:rsidRDefault="00DE5A6F" w:rsidP="00D8343A">
      <w:pPr>
        <w:pStyle w:val="ListParagraph"/>
        <w:spacing w:line="360" w:lineRule="auto"/>
        <w:ind w:left="9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Η αιτία γ</w:t>
      </w:r>
      <w:r w:rsidR="009400DF">
        <w:rPr>
          <w:rFonts w:ascii="Times New Roman" w:hAnsi="Times New Roman" w:cs="Times New Roman"/>
          <w:sz w:val="24"/>
          <w:szCs w:val="24"/>
          <w:lang w:val="el-GR"/>
        </w:rPr>
        <w:t>ι’</w:t>
      </w:r>
      <w:r w:rsidRPr="008B5F7C">
        <w:rPr>
          <w:rFonts w:ascii="Times New Roman" w:hAnsi="Times New Roman" w:cs="Times New Roman"/>
          <w:sz w:val="24"/>
          <w:szCs w:val="24"/>
          <w:lang w:val="el-GR"/>
        </w:rPr>
        <w:t xml:space="preserve"> αυτή την ονοματολογία είναι κυρίως ιστορική. Η ανάπτυξη της επιστήμης της αντοχής των υλικών οφείλεται κυρίως σε Γάλλους επιστήμονες-μαθηματικούς, π.χ. </w:t>
      </w:r>
      <w:r w:rsidRPr="008B5F7C">
        <w:rPr>
          <w:rFonts w:ascii="Times New Roman" w:hAnsi="Times New Roman" w:cs="Times New Roman"/>
          <w:sz w:val="24"/>
          <w:szCs w:val="24"/>
        </w:rPr>
        <w:t>Poisson</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Lame</w:t>
      </w:r>
      <w:r w:rsidRPr="008B5F7C">
        <w:rPr>
          <w:rFonts w:ascii="Times New Roman" w:hAnsi="Times New Roman" w:cs="Times New Roman"/>
          <w:sz w:val="24"/>
          <w:szCs w:val="24"/>
          <w:lang w:val="el-GR"/>
        </w:rPr>
        <w:t xml:space="preserve">, </w:t>
      </w:r>
      <w:proofErr w:type="spellStart"/>
      <w:r w:rsidRPr="008B5F7C">
        <w:rPr>
          <w:rFonts w:ascii="Times New Roman" w:hAnsi="Times New Roman" w:cs="Times New Roman"/>
          <w:sz w:val="24"/>
          <w:szCs w:val="24"/>
        </w:rPr>
        <w:t>Navier</w:t>
      </w:r>
      <w:proofErr w:type="spellEnd"/>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Saint</w:t>
      </w:r>
      <w:r w:rsidRPr="008B5F7C">
        <w:rPr>
          <w:rFonts w:ascii="Times New Roman" w:hAnsi="Times New Roman" w:cs="Times New Roman"/>
          <w:sz w:val="24"/>
          <w:szCs w:val="24"/>
          <w:lang w:val="el-GR"/>
        </w:rPr>
        <w:t>-</w:t>
      </w:r>
      <w:proofErr w:type="spellStart"/>
      <w:r w:rsidRPr="008B5F7C">
        <w:rPr>
          <w:rFonts w:ascii="Times New Roman" w:hAnsi="Times New Roman" w:cs="Times New Roman"/>
          <w:sz w:val="24"/>
          <w:szCs w:val="24"/>
        </w:rPr>
        <w:t>Venant</w:t>
      </w:r>
      <w:proofErr w:type="spellEnd"/>
      <w:r w:rsidRPr="008B5F7C">
        <w:rPr>
          <w:rFonts w:ascii="Times New Roman" w:hAnsi="Times New Roman" w:cs="Times New Roman"/>
          <w:sz w:val="24"/>
          <w:szCs w:val="24"/>
          <w:lang w:val="el-GR"/>
        </w:rPr>
        <w:t xml:space="preserve">, </w:t>
      </w:r>
      <w:proofErr w:type="spellStart"/>
      <w:r w:rsidRPr="008B5F7C">
        <w:rPr>
          <w:rFonts w:ascii="Times New Roman" w:hAnsi="Times New Roman" w:cs="Times New Roman"/>
          <w:sz w:val="24"/>
          <w:szCs w:val="24"/>
        </w:rPr>
        <w:t>Boussinesq</w:t>
      </w:r>
      <w:proofErr w:type="spellEnd"/>
      <w:r w:rsidRPr="008B5F7C">
        <w:rPr>
          <w:rFonts w:ascii="Times New Roman" w:hAnsi="Times New Roman" w:cs="Times New Roman"/>
          <w:sz w:val="24"/>
          <w:szCs w:val="24"/>
          <w:lang w:val="el-GR"/>
        </w:rPr>
        <w:t xml:space="preserve"> κ.λ.π.  Οι περισσότεροι από του αναφερθέντες ήσαν Μαθηματικοί οι οποίοι θεωρούσαν ότι κάποιο πρόβλημα μηχανικής είχε επιλυθεί όταν είχε βρεθεί η σχέση της τάσης με τη φόρτιση σε πρακτικό επίπεδο. Έδωσαν σ</w:t>
      </w:r>
      <w:r w:rsidR="007D0457">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αυτό το αντικείμενο το όνομα Αντίσταση των Υλικών “ </w:t>
      </w:r>
      <w:r w:rsidRPr="008B5F7C">
        <w:rPr>
          <w:rFonts w:ascii="Times New Roman" w:hAnsi="Times New Roman" w:cs="Times New Roman"/>
          <w:sz w:val="24"/>
          <w:szCs w:val="24"/>
        </w:rPr>
        <w:t>resistance</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of</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the</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materials</w:t>
      </w:r>
      <w:r w:rsidRPr="008B5F7C">
        <w:rPr>
          <w:rFonts w:ascii="Times New Roman" w:hAnsi="Times New Roman" w:cs="Times New Roman"/>
          <w:sz w:val="24"/>
          <w:szCs w:val="24"/>
          <w:lang w:val="el-GR"/>
        </w:rPr>
        <w:t>” ή στα Γαλλικά «</w:t>
      </w:r>
      <w:r w:rsidRPr="008B5F7C">
        <w:rPr>
          <w:rFonts w:ascii="Times New Roman" w:hAnsi="Times New Roman" w:cs="Times New Roman"/>
          <w:sz w:val="24"/>
          <w:szCs w:val="24"/>
        </w:rPr>
        <w:t>resistance</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de</w:t>
      </w:r>
      <w:r w:rsidRPr="008B5F7C">
        <w:rPr>
          <w:rFonts w:ascii="Times New Roman" w:hAnsi="Times New Roman" w:cs="Times New Roman"/>
          <w:sz w:val="24"/>
          <w:szCs w:val="24"/>
          <w:lang w:val="el-GR"/>
        </w:rPr>
        <w:t xml:space="preserve"> </w:t>
      </w:r>
      <w:proofErr w:type="spellStart"/>
      <w:r w:rsidRPr="008B5F7C">
        <w:rPr>
          <w:rFonts w:ascii="Times New Roman" w:hAnsi="Times New Roman" w:cs="Times New Roman"/>
          <w:sz w:val="24"/>
          <w:szCs w:val="24"/>
        </w:rPr>
        <w:t>materiaux</w:t>
      </w:r>
      <w:proofErr w:type="spellEnd"/>
      <w:r w:rsidRPr="008B5F7C">
        <w:rPr>
          <w:rFonts w:ascii="Times New Roman" w:hAnsi="Times New Roman" w:cs="Times New Roman"/>
          <w:sz w:val="24"/>
          <w:szCs w:val="24"/>
          <w:lang w:val="el-GR"/>
        </w:rPr>
        <w:t>”. ‘Άλλη διαφορά υπάρχει μεταξύ των όρων «Αντοχή των Υλικών» και «Θεωρία Ελαστικότητας». Το γενικό μαθηματικό πρόβλημα</w:t>
      </w:r>
      <w:r w:rsidR="007D0457" w:rsidRPr="007D0457">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να βρεθούν οι τάσεις για δεδομένο εφαρμοζόμενο φορτίο σε  </w:t>
      </w:r>
      <w:r w:rsidR="007D0457">
        <w:rPr>
          <w:rFonts w:ascii="Times New Roman" w:hAnsi="Times New Roman" w:cs="Times New Roman"/>
          <w:sz w:val="24"/>
          <w:szCs w:val="24"/>
          <w:lang w:val="el-GR"/>
        </w:rPr>
        <w:t>στερεό</w:t>
      </w:r>
      <w:r w:rsidRPr="008B5F7C">
        <w:rPr>
          <w:rFonts w:ascii="Times New Roman" w:hAnsi="Times New Roman" w:cs="Times New Roman"/>
          <w:sz w:val="24"/>
          <w:szCs w:val="24"/>
          <w:lang w:val="el-GR"/>
        </w:rPr>
        <w:t xml:space="preserve">, αυθαίρετου σχήματος, είναι πολύ δύσκολο. Από την άλλη πλευρά γνωρίζουμε λύσεις για απλά στερεά σώματα, όπως για παράδειγμα, δοκούς ή άξονες τα οποία είναι σώματα στα οποία οι </w:t>
      </w:r>
      <w:r w:rsidR="00C033D0" w:rsidRPr="00C033D0">
        <w:rPr>
          <w:rFonts w:ascii="Times New Roman" w:hAnsi="Times New Roman" w:cs="Times New Roman"/>
          <w:sz w:val="24"/>
          <w:szCs w:val="24"/>
          <w:lang w:val="el-GR"/>
        </w:rPr>
        <w:t xml:space="preserve">πλευρικές </w:t>
      </w:r>
      <w:r w:rsidRPr="008B5F7C">
        <w:rPr>
          <w:rFonts w:ascii="Times New Roman" w:hAnsi="Times New Roman" w:cs="Times New Roman"/>
          <w:sz w:val="24"/>
          <w:szCs w:val="24"/>
          <w:lang w:val="el-GR"/>
        </w:rPr>
        <w:t>διαστάσεις είναι πολύ μικρές συγκριτικά με το μήκος των ή πλάκες</w:t>
      </w:r>
      <w:r w:rsidR="00C033D0">
        <w:rPr>
          <w:rFonts w:ascii="Times New Roman" w:hAnsi="Times New Roman" w:cs="Times New Roman"/>
          <w:sz w:val="24"/>
          <w:szCs w:val="24"/>
          <w:lang w:val="el-GR"/>
        </w:rPr>
        <w:t xml:space="preserve"> </w:t>
      </w:r>
      <w:r w:rsidRPr="008B5F7C">
        <w:rPr>
          <w:rFonts w:ascii="Times New Roman" w:hAnsi="Times New Roman" w:cs="Times New Roman"/>
          <w:sz w:val="24"/>
          <w:szCs w:val="24"/>
          <w:lang w:val="el-GR"/>
        </w:rPr>
        <w:t>και καμπύλα κελύφη στα οποία το πάχος είναι πολύ μικρό συγκριτικά με τις άλλες δύο διαστάσεις. Μολονότι δεν υπάρχουν  πρακτικές κατασκευές στις οποίες μια ή περισσότερες διαστάσεις είναι μαθηματικά αμελητέες είναι όμως αμελητέες στην πράξη έτσι ώστε τις εξιδανικεύουμε την κατασκευή σε ισοδύναμες δοκούς, ά</w:t>
      </w:r>
      <w:r w:rsidR="00B42DEA">
        <w:rPr>
          <w:rFonts w:ascii="Times New Roman" w:hAnsi="Times New Roman" w:cs="Times New Roman"/>
          <w:sz w:val="24"/>
          <w:szCs w:val="24"/>
          <w:lang w:val="el-GR"/>
        </w:rPr>
        <w:t>ξ</w:t>
      </w:r>
      <w:r w:rsidRPr="008B5F7C">
        <w:rPr>
          <w:rFonts w:ascii="Times New Roman" w:hAnsi="Times New Roman" w:cs="Times New Roman"/>
          <w:sz w:val="24"/>
          <w:szCs w:val="24"/>
          <w:lang w:val="el-GR"/>
        </w:rPr>
        <w:t>ονες ή πλάκες. Σ</w:t>
      </w:r>
      <w:r w:rsidR="00B42DEA">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αυτή την εξιδανικευμένη κατασκευή εφαρμόζουμε τη θεωρία. Τα απλούστερα τμήματα αυτής της θεωρίας (κάμψη, στρέψη κ.λ.π) καλούνται «Αντοχή των υλικών»  ενώ τα πολυπλοκότερα τμήματα συνήθως καλούνται «Θεωρία της Ελαστικότητας». Οπότε ο διαχωρισμός μεταξύ των δύο αυτών θεωριών δεν είναι μεγάλος. Εδώ θα ασχοληθούμε με βασικά μέρη της αντοχής των υλικών ικανοποιητικά να μας παρέχουν πρακτική επαρκή λύση σε πολλές πρακτικές κατασκευές. </w:t>
      </w:r>
    </w:p>
    <w:p w14:paraId="28CBF876" w14:textId="2FFE43BB" w:rsidR="00DE5A6F" w:rsidRPr="008B5F7C" w:rsidRDefault="00DE5A6F" w:rsidP="00D8343A">
      <w:pPr>
        <w:pStyle w:val="ListParagraph"/>
        <w:spacing w:line="360" w:lineRule="auto"/>
        <w:ind w:left="9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Πέραν από τις ερωτήσεις </w:t>
      </w:r>
      <w:r w:rsidR="00B42DEA">
        <w:rPr>
          <w:rFonts w:ascii="Times New Roman" w:hAnsi="Times New Roman" w:cs="Times New Roman"/>
          <w:sz w:val="24"/>
          <w:szCs w:val="24"/>
          <w:lang w:val="el-GR"/>
        </w:rPr>
        <w:t xml:space="preserve">σχετικά με </w:t>
      </w:r>
      <w:r w:rsidRPr="008B5F7C">
        <w:rPr>
          <w:rFonts w:ascii="Times New Roman" w:hAnsi="Times New Roman" w:cs="Times New Roman"/>
          <w:sz w:val="24"/>
          <w:szCs w:val="24"/>
          <w:lang w:val="el-GR"/>
        </w:rPr>
        <w:t xml:space="preserve">τάσης και παραμόρφωσης των κατασκευών θα πρέπει να εξεταστούν και θέματα </w:t>
      </w:r>
      <w:r w:rsidRPr="008B5F7C">
        <w:rPr>
          <w:rFonts w:ascii="Times New Roman" w:hAnsi="Times New Roman" w:cs="Times New Roman"/>
          <w:i/>
          <w:iCs/>
          <w:sz w:val="24"/>
          <w:szCs w:val="24"/>
          <w:lang w:val="el-GR"/>
        </w:rPr>
        <w:t>ευστάθειας</w:t>
      </w:r>
      <w:r w:rsidRPr="008B5F7C">
        <w:rPr>
          <w:rFonts w:ascii="Times New Roman" w:hAnsi="Times New Roman" w:cs="Times New Roman"/>
          <w:sz w:val="24"/>
          <w:szCs w:val="24"/>
          <w:lang w:val="el-GR"/>
        </w:rPr>
        <w:t xml:space="preserve">. Η κύρια ερώτηση βασίζεται στο </w:t>
      </w:r>
      <w:r w:rsidRPr="00B42DEA">
        <w:rPr>
          <w:rFonts w:ascii="Times New Roman" w:hAnsi="Times New Roman" w:cs="Times New Roman"/>
          <w:i/>
          <w:iCs/>
          <w:sz w:val="24"/>
          <w:szCs w:val="24"/>
          <w:lang w:val="el-GR"/>
        </w:rPr>
        <w:t>λυγισμό</w:t>
      </w:r>
      <w:r w:rsidRPr="008B5F7C">
        <w:rPr>
          <w:rFonts w:ascii="Times New Roman" w:hAnsi="Times New Roman" w:cs="Times New Roman"/>
          <w:sz w:val="24"/>
          <w:szCs w:val="24"/>
          <w:lang w:val="el-GR"/>
        </w:rPr>
        <w:t xml:space="preserve"> δοκών όπου περιγράφεται ο προσδιορισμός του θλιπτικού φορτίου το οποίο εφαρμόζεται αξονικά σε υποστύλωμα μεγάλου ύψους, αλλά μικρού πάχους, το οποίο μπορεί να λυγίσει παράπλευρα. </w:t>
      </w:r>
    </w:p>
    <w:p w14:paraId="3407989D" w14:textId="0B213401" w:rsidR="00DE5A6F" w:rsidRPr="00D5051A" w:rsidRDefault="00DE5A6F" w:rsidP="00D8343A">
      <w:pPr>
        <w:pStyle w:val="Heading1"/>
        <w:rPr>
          <w:lang w:val="el-GR"/>
        </w:rPr>
      </w:pPr>
      <w:bookmarkStart w:id="45" w:name="_Toc517370024"/>
      <w:bookmarkStart w:id="46" w:name="_Toc39318657"/>
      <w:r>
        <w:rPr>
          <w:lang w:val="el-GR"/>
        </w:rPr>
        <w:t>2.</w:t>
      </w:r>
      <w:r w:rsidRPr="001501C7">
        <w:rPr>
          <w:lang w:val="el-GR"/>
        </w:rPr>
        <w:t xml:space="preserve">2 </w:t>
      </w:r>
      <w:r w:rsidRPr="008B5F7C">
        <w:rPr>
          <w:lang w:val="el-GR"/>
        </w:rPr>
        <w:t xml:space="preserve">Νόμος του </w:t>
      </w:r>
      <w:r>
        <w:t>Hooke</w:t>
      </w:r>
      <w:bookmarkEnd w:id="45"/>
      <w:bookmarkEnd w:id="46"/>
    </w:p>
    <w:p w14:paraId="13D4BC32" w14:textId="77777777" w:rsidR="00445198" w:rsidRPr="00D5051A" w:rsidRDefault="00445198" w:rsidP="00445198">
      <w:pPr>
        <w:rPr>
          <w:lang w:val="el-GR"/>
        </w:rPr>
      </w:pPr>
    </w:p>
    <w:p w14:paraId="22769F65" w14:textId="77777777" w:rsidR="00DE5A6F" w:rsidRPr="008B5F7C" w:rsidRDefault="00DE5A6F" w:rsidP="00445198">
      <w:pPr>
        <w:pStyle w:val="ListParagraph"/>
        <w:spacing w:line="360" w:lineRule="auto"/>
        <w:ind w:left="90" w:firstLine="27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lastRenderedPageBreak/>
        <w:t xml:space="preserve">Σε συνήθη πειράματα εφελκυσμού μια χαλύβδινη ράβδος ή από άλλο υλικό τοποθετείται σε εφελκυστική μηχανή και ενώ εφελκύεται αργά καταγράφεται η εφαρμοζόμενη δύναμη και η μεταβολή το μήκους της ράβδου. Όταν αυτές οι ποσότητες σχεδιάζονται προκύπτει το διάγραμμα του </w:t>
      </w:r>
      <w:r w:rsidRPr="008B5F7C">
        <w:rPr>
          <w:rFonts w:ascii="Times New Roman" w:hAnsi="Times New Roman" w:cs="Times New Roman"/>
          <w:color w:val="FF0000"/>
          <w:sz w:val="24"/>
          <w:szCs w:val="24"/>
          <w:lang w:val="el-GR"/>
        </w:rPr>
        <w:t xml:space="preserve">Σχήματος </w:t>
      </w:r>
      <w:r>
        <w:rPr>
          <w:rFonts w:ascii="Times New Roman" w:hAnsi="Times New Roman" w:cs="Times New Roman"/>
          <w:color w:val="FF0000"/>
          <w:sz w:val="24"/>
          <w:szCs w:val="24"/>
          <w:lang w:val="el-GR"/>
        </w:rPr>
        <w:t>2-</w:t>
      </w:r>
      <w:r w:rsidRPr="001501C7">
        <w:rPr>
          <w:rFonts w:ascii="Times New Roman" w:hAnsi="Times New Roman" w:cs="Times New Roman"/>
          <w:color w:val="FF0000"/>
          <w:sz w:val="24"/>
          <w:szCs w:val="24"/>
          <w:lang w:val="el-GR"/>
        </w:rPr>
        <w:t>1</w:t>
      </w:r>
      <w:r>
        <w:rPr>
          <w:rFonts w:ascii="Times New Roman" w:hAnsi="Times New Roman" w:cs="Times New Roman"/>
          <w:color w:val="FF0000"/>
          <w:sz w:val="24"/>
          <w:szCs w:val="24"/>
          <w:lang w:val="el-GR"/>
        </w:rPr>
        <w:t>.</w:t>
      </w:r>
      <w:r w:rsidRPr="008B5F7C">
        <w:rPr>
          <w:rFonts w:ascii="Times New Roman" w:hAnsi="Times New Roman" w:cs="Times New Roman"/>
          <w:sz w:val="24"/>
          <w:szCs w:val="24"/>
          <w:lang w:val="el-GR"/>
        </w:rPr>
        <w:t xml:space="preserve"> </w:t>
      </w:r>
    </w:p>
    <w:p w14:paraId="5CDDF13C" w14:textId="112C75F3" w:rsidR="00DE5A6F" w:rsidRPr="008B5F7C" w:rsidRDefault="00391B37" w:rsidP="00D8343A">
      <w:pPr>
        <w:pStyle w:val="ListParagraph"/>
        <w:spacing w:line="360" w:lineRule="auto"/>
        <w:ind w:left="360"/>
        <w:jc w:val="center"/>
        <w:rPr>
          <w:rFonts w:ascii="Times New Roman" w:hAnsi="Times New Roman" w:cs="Times New Roman"/>
          <w:sz w:val="24"/>
          <w:szCs w:val="24"/>
          <w:lang w:val="el-GR"/>
        </w:rPr>
      </w:pPr>
      <w:r>
        <w:rPr>
          <w:rFonts w:ascii="Times New Roman" w:hAnsi="Times New Roman" w:cs="Times New Roman"/>
          <w:noProof/>
          <w:sz w:val="24"/>
          <w:szCs w:val="24"/>
          <w:lang w:val="el-GR"/>
        </w:rPr>
        <mc:AlternateContent>
          <mc:Choice Requires="wpc">
            <w:drawing>
              <wp:inline distT="0" distB="0" distL="0" distR="0" wp14:anchorId="19BE8CDE" wp14:editId="31F49303">
                <wp:extent cx="5212715" cy="3040380"/>
                <wp:effectExtent l="0" t="57150" r="6985" b="7620"/>
                <wp:docPr id="868" name="Canvas 86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09" name="Text Box 877"/>
                        <wps:cNvSpPr txBox="1"/>
                        <wps:spPr>
                          <a:xfrm rot="10800000" flipV="1">
                            <a:off x="1974680" y="675093"/>
                            <a:ext cx="265430" cy="455295"/>
                          </a:xfrm>
                          <a:prstGeom prst="rect">
                            <a:avLst/>
                          </a:prstGeom>
                          <a:solidFill>
                            <a:schemeClr val="lt1"/>
                          </a:solidFill>
                          <a:ln w="6350">
                            <a:noFill/>
                          </a:ln>
                        </wps:spPr>
                        <wps:txbx>
                          <w:txbxContent>
                            <w:p w14:paraId="69572DD3" w14:textId="268C5DE7" w:rsidR="007B05DF" w:rsidRPr="00391B37" w:rsidRDefault="007B05DF" w:rsidP="00391B37">
                              <w:pPr>
                                <w:rPr>
                                  <w:sz w:val="24"/>
                                  <w:szCs w:val="24"/>
                                  <w:lang w:val="el-GR"/>
                                </w:rPr>
                              </w:pPr>
                              <w:r>
                                <w:rPr>
                                  <w:lang w:val="el-GR"/>
                                </w:rPr>
                                <w:t>Β</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77" name="Text Box 877"/>
                        <wps:cNvSpPr txBox="1"/>
                        <wps:spPr>
                          <a:xfrm>
                            <a:off x="1439839" y="529723"/>
                            <a:ext cx="271145" cy="354842"/>
                          </a:xfrm>
                          <a:prstGeom prst="rect">
                            <a:avLst/>
                          </a:prstGeom>
                          <a:solidFill>
                            <a:schemeClr val="lt1"/>
                          </a:solidFill>
                          <a:ln w="6350">
                            <a:noFill/>
                          </a:ln>
                        </wps:spPr>
                        <wps:txbx>
                          <w:txbxContent>
                            <w:p w14:paraId="48EAE78D" w14:textId="08309F27" w:rsidR="007B05DF" w:rsidRPr="00391B37" w:rsidRDefault="007B05DF">
                              <w:pPr>
                                <w:rPr>
                                  <w:lang w:val="el-GR"/>
                                </w:rPr>
                              </w:pPr>
                              <w:r>
                                <w:rPr>
                                  <w:lang w:val="el-GR"/>
                                </w:rPr>
                                <w:t>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2" name="Text Box 872"/>
                        <wps:cNvSpPr txBox="1"/>
                        <wps:spPr>
                          <a:xfrm>
                            <a:off x="506578" y="35999"/>
                            <a:ext cx="844550" cy="266132"/>
                          </a:xfrm>
                          <a:prstGeom prst="rect">
                            <a:avLst/>
                          </a:prstGeom>
                          <a:solidFill>
                            <a:schemeClr val="lt1"/>
                          </a:solidFill>
                          <a:ln w="6350">
                            <a:noFill/>
                          </a:ln>
                        </wps:spPr>
                        <wps:txbx>
                          <w:txbxContent>
                            <w:p w14:paraId="651410FD" w14:textId="5502D14D" w:rsidR="007B05DF" w:rsidRPr="00391B37" w:rsidRDefault="007B05DF">
                              <w:pPr>
                                <w:rPr>
                                  <w:lang w:val="el-GR"/>
                                </w:rPr>
                              </w:pPr>
                              <w:r>
                                <w:rPr>
                                  <w:lang w:val="el-GR"/>
                                </w:rPr>
                                <w:t>Δύναμη (Ν)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69" name="Straight Arrow Connector 869"/>
                        <wps:cNvCnPr/>
                        <wps:spPr>
                          <a:xfrm flipV="1">
                            <a:off x="1323833" y="-16187"/>
                            <a:ext cx="0" cy="25043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70" name="Straight Arrow Connector 870"/>
                        <wps:cNvCnPr/>
                        <wps:spPr>
                          <a:xfrm>
                            <a:off x="1337480" y="2495001"/>
                            <a:ext cx="307757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71" name="Freeform: Shape 871"/>
                        <wps:cNvSpPr/>
                        <wps:spPr>
                          <a:xfrm>
                            <a:off x="1351128" y="302131"/>
                            <a:ext cx="2442950" cy="2158751"/>
                          </a:xfrm>
                          <a:custGeom>
                            <a:avLst/>
                            <a:gdLst>
                              <a:gd name="connsiteX0" fmla="*/ 0 w 2442950"/>
                              <a:gd name="connsiteY0" fmla="*/ 2158751 h 2158751"/>
                              <a:gd name="connsiteX1" fmla="*/ 245660 w 2442950"/>
                              <a:gd name="connsiteY1" fmla="*/ 623378 h 2158751"/>
                              <a:gd name="connsiteX2" fmla="*/ 368490 w 2442950"/>
                              <a:gd name="connsiteY2" fmla="*/ 514196 h 2158751"/>
                              <a:gd name="connsiteX3" fmla="*/ 423081 w 2442950"/>
                              <a:gd name="connsiteY3" fmla="*/ 575610 h 2158751"/>
                              <a:gd name="connsiteX4" fmla="*/ 511791 w 2442950"/>
                              <a:gd name="connsiteY4" fmla="*/ 350422 h 2158751"/>
                              <a:gd name="connsiteX5" fmla="*/ 600502 w 2442950"/>
                              <a:gd name="connsiteY5" fmla="*/ 486900 h 2158751"/>
                              <a:gd name="connsiteX6" fmla="*/ 736979 w 2442950"/>
                              <a:gd name="connsiteY6" fmla="*/ 316303 h 2158751"/>
                              <a:gd name="connsiteX7" fmla="*/ 1562669 w 2442950"/>
                              <a:gd name="connsiteY7" fmla="*/ 22876 h 2158751"/>
                              <a:gd name="connsiteX8" fmla="*/ 2040341 w 2442950"/>
                              <a:gd name="connsiteY8" fmla="*/ 50172 h 2158751"/>
                              <a:gd name="connsiteX9" fmla="*/ 2442950 w 2442950"/>
                              <a:gd name="connsiteY9" fmla="*/ 295831 h 21587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42950" h="2158751">
                                <a:moveTo>
                                  <a:pt x="0" y="2158751"/>
                                </a:moveTo>
                                <a:cubicBezTo>
                                  <a:pt x="92122" y="1528110"/>
                                  <a:pt x="184245" y="897470"/>
                                  <a:pt x="245660" y="623378"/>
                                </a:cubicBezTo>
                                <a:cubicBezTo>
                                  <a:pt x="307075" y="349286"/>
                                  <a:pt x="338920" y="522157"/>
                                  <a:pt x="368490" y="514196"/>
                                </a:cubicBezTo>
                                <a:cubicBezTo>
                                  <a:pt x="398060" y="506235"/>
                                  <a:pt x="399198" y="602906"/>
                                  <a:pt x="423081" y="575610"/>
                                </a:cubicBezTo>
                                <a:cubicBezTo>
                                  <a:pt x="446964" y="548314"/>
                                  <a:pt x="482221" y="365207"/>
                                  <a:pt x="511791" y="350422"/>
                                </a:cubicBezTo>
                                <a:cubicBezTo>
                                  <a:pt x="541361" y="335637"/>
                                  <a:pt x="562971" y="492586"/>
                                  <a:pt x="600502" y="486900"/>
                                </a:cubicBezTo>
                                <a:cubicBezTo>
                                  <a:pt x="638033" y="481214"/>
                                  <a:pt x="576618" y="393640"/>
                                  <a:pt x="736979" y="316303"/>
                                </a:cubicBezTo>
                                <a:cubicBezTo>
                                  <a:pt x="897340" y="238966"/>
                                  <a:pt x="1345442" y="67231"/>
                                  <a:pt x="1562669" y="22876"/>
                                </a:cubicBezTo>
                                <a:cubicBezTo>
                                  <a:pt x="1779896" y="-21479"/>
                                  <a:pt x="1893628" y="4680"/>
                                  <a:pt x="2040341" y="50172"/>
                                </a:cubicBezTo>
                                <a:cubicBezTo>
                                  <a:pt x="2187054" y="95664"/>
                                  <a:pt x="2315002" y="195747"/>
                                  <a:pt x="2442950" y="295831"/>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 name="Text Box 873"/>
                        <wps:cNvSpPr txBox="1"/>
                        <wps:spPr>
                          <a:xfrm>
                            <a:off x="3425588" y="2665598"/>
                            <a:ext cx="1238250" cy="375314"/>
                          </a:xfrm>
                          <a:prstGeom prst="rect">
                            <a:avLst/>
                          </a:prstGeom>
                          <a:solidFill>
                            <a:schemeClr val="lt1"/>
                          </a:solidFill>
                          <a:ln w="6350">
                            <a:noFill/>
                          </a:ln>
                        </wps:spPr>
                        <wps:txbx>
                          <w:txbxContent>
                            <w:p w14:paraId="746C9D7D" w14:textId="602416F1" w:rsidR="007B05DF" w:rsidRPr="00391B37" w:rsidRDefault="007B05DF">
                              <w:pPr>
                                <w:rPr>
                                  <w:lang w:val="el-GR"/>
                                </w:rPr>
                              </w:pPr>
                              <w:r>
                                <w:rPr>
                                  <w:lang w:val="el-GR"/>
                                </w:rPr>
                                <w:t>Μετατόπιση (</w:t>
                              </w:r>
                              <w:r>
                                <w:t>mm</w:t>
                              </w:r>
                              <w:r>
                                <w:rPr>
                                  <w:lang w:val="el-GR"/>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4" name="Text Box 874"/>
                        <wps:cNvSpPr txBox="1"/>
                        <wps:spPr>
                          <a:xfrm>
                            <a:off x="1003110" y="2365348"/>
                            <a:ext cx="281940" cy="416256"/>
                          </a:xfrm>
                          <a:prstGeom prst="rect">
                            <a:avLst/>
                          </a:prstGeom>
                          <a:solidFill>
                            <a:schemeClr val="lt1"/>
                          </a:solidFill>
                          <a:ln w="6350">
                            <a:noFill/>
                          </a:ln>
                        </wps:spPr>
                        <wps:txbx>
                          <w:txbxContent>
                            <w:p w14:paraId="323009CF" w14:textId="33DF80B1" w:rsidR="007B05DF" w:rsidRPr="00391B37" w:rsidRDefault="007B05DF">
                              <w:pPr>
                                <w:rPr>
                                  <w:lang w:val="el-GR"/>
                                </w:rPr>
                              </w:pPr>
                              <w:r>
                                <w:rPr>
                                  <w:lang w:val="el-GR"/>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5" name="Straight Connector 875"/>
                        <wps:cNvCnPr>
                          <a:stCxn id="871" idx="5"/>
                        </wps:cNvCnPr>
                        <wps:spPr>
                          <a:xfrm flipH="1">
                            <a:off x="1692322" y="789031"/>
                            <a:ext cx="259308" cy="178103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76" name="Straight Connector 876"/>
                        <wps:cNvCnPr/>
                        <wps:spPr>
                          <a:xfrm>
                            <a:off x="3159457" y="302131"/>
                            <a:ext cx="0" cy="217922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11" name="Text Box 877"/>
                        <wps:cNvSpPr txBox="1"/>
                        <wps:spPr>
                          <a:xfrm>
                            <a:off x="1551600" y="2524876"/>
                            <a:ext cx="278765" cy="354330"/>
                          </a:xfrm>
                          <a:prstGeom prst="rect">
                            <a:avLst/>
                          </a:prstGeom>
                          <a:solidFill>
                            <a:schemeClr val="lt1"/>
                          </a:solidFill>
                          <a:ln w="6350">
                            <a:noFill/>
                          </a:ln>
                        </wps:spPr>
                        <wps:txbx>
                          <w:txbxContent>
                            <w:p w14:paraId="42F50154" w14:textId="2E095B89" w:rsidR="007B05DF" w:rsidRPr="00391B37" w:rsidRDefault="007B05DF" w:rsidP="00391B37">
                              <w:pPr>
                                <w:rPr>
                                  <w:sz w:val="24"/>
                                  <w:szCs w:val="24"/>
                                </w:rPr>
                              </w:pPr>
                              <w: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78" name="Text Box 878"/>
                        <wps:cNvSpPr txBox="1"/>
                        <wps:spPr>
                          <a:xfrm>
                            <a:off x="3719015" y="727616"/>
                            <a:ext cx="264160" cy="388961"/>
                          </a:xfrm>
                          <a:prstGeom prst="rect">
                            <a:avLst/>
                          </a:prstGeom>
                          <a:solidFill>
                            <a:schemeClr val="lt1"/>
                          </a:solidFill>
                          <a:ln w="6350">
                            <a:noFill/>
                          </a:ln>
                        </wps:spPr>
                        <wps:txbx>
                          <w:txbxContent>
                            <w:p w14:paraId="02B08FA7" w14:textId="393CEE9E" w:rsidR="007B05DF" w:rsidRDefault="007B05DF">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9BE8CDE" id="Canvas 868" o:spid="_x0000_s1188" editas="canvas" style="width:410.45pt;height:239.4pt;mso-position-horizontal-relative:char;mso-position-vertical-relative:line" coordsize="52127,3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">
                <v:shape id="_x0000_s1189" type="#_x0000_t75" style="position:absolute;width:52127;height:30403;visibility:visible;mso-wrap-style:square" filled="t">
                  <v:fill o:detectmouseclick="t"/>
                  <v:path o:connecttype="none"/>
                </v:shape>
                <v:shape id="Text Box 877" o:spid="_x0000_s1190" type="#_x0000_t202" style="position:absolute;left:19746;top:6750;width:2655;height:4553;rotation:180;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" fillcolor="white [3201]" stroked="f" strokeweight=".5pt">
                  <v:textbox>
                    <w:txbxContent>
                      <w:p w14:paraId="69572DD3" w14:textId="268C5DE7" w:rsidR="007B05DF" w:rsidRPr="00391B37" w:rsidRDefault="007B05DF" w:rsidP="00391B37">
                        <w:pPr>
                          <w:rPr>
                            <w:sz w:val="24"/>
                            <w:szCs w:val="24"/>
                            <w:lang w:val="el-GR"/>
                          </w:rPr>
                        </w:pPr>
                        <w:r>
                          <w:rPr>
                            <w:lang w:val="el-GR"/>
                          </w:rPr>
                          <w:t>Β</w:t>
                        </w:r>
                      </w:p>
                    </w:txbxContent>
                  </v:textbox>
                </v:shape>
                <v:shape id="Text Box 877" o:spid="_x0000_s1191" type="#_x0000_t202" style="position:absolute;left:14398;top:5297;width:2711;height:35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" fillcolor="white [3201]" stroked="f" strokeweight=".5pt">
                  <v:textbox>
                    <w:txbxContent>
                      <w:p w14:paraId="48EAE78D" w14:textId="08309F27" w:rsidR="007B05DF" w:rsidRPr="00391B37" w:rsidRDefault="007B05DF">
                        <w:pPr>
                          <w:rPr>
                            <w:lang w:val="el-GR"/>
                          </w:rPr>
                        </w:pPr>
                        <w:r>
                          <w:rPr>
                            <w:lang w:val="el-GR"/>
                          </w:rPr>
                          <w:t>Α</w:t>
                        </w:r>
                      </w:p>
                    </w:txbxContent>
                  </v:textbox>
                </v:shape>
                <v:shape id="Text Box 872" o:spid="_x0000_s1192" type="#_x0000_t202" style="position:absolute;left:5065;top:359;width:8446;height:26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" fillcolor="white [3201]" stroked="f" strokeweight=".5pt">
                  <v:textbox>
                    <w:txbxContent>
                      <w:p w14:paraId="651410FD" w14:textId="5502D14D" w:rsidR="007B05DF" w:rsidRPr="00391B37" w:rsidRDefault="007B05DF">
                        <w:pPr>
                          <w:rPr>
                            <w:lang w:val="el-GR"/>
                          </w:rPr>
                        </w:pPr>
                        <w:r>
                          <w:rPr>
                            <w:lang w:val="el-GR"/>
                          </w:rPr>
                          <w:t>Δύναμη (Ν)</w:t>
                        </w:r>
                      </w:p>
                    </w:txbxContent>
                  </v:textbox>
                </v:shape>
                <v:shape id="Straight Arrow Connector 869" o:spid="_x0000_s1193" type="#_x0000_t32" style="position:absolute;left:13238;top:-161;width:0;height:250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" strokecolor="#4579b8 [3044]">
                  <v:stroke endarrow="block"/>
                </v:shape>
                <v:shape id="Straight Arrow Connector 870" o:spid="_x0000_s1194" type="#_x0000_t32" style="position:absolute;left:13374;top:24950;width:307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" strokecolor="#4579b8 [3044]">
                  <v:stroke endarrow="block"/>
                </v:shape>
                <v:shape id="Freeform: Shape 871" o:spid="_x0000_s1195" style="position:absolute;left:13511;top:3021;width:24429;height:21587;visibility:visible;mso-wrap-style:square;v-text-anchor:middle" coordsize="2442950,215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" path="m,2158751c92122,1528110,184245,897470,245660,623378,307075,349286,338920,522157,368490,514196v29570,-7961,30708,88710,54591,61414c446964,548314,482221,365207,511791,350422v29570,-14785,51180,142164,88711,136478c638033,481214,576618,393640,736979,316303,897340,238966,1345442,67231,1562669,22876v217227,-44355,330959,-18196,477672,27296c2187054,95664,2315002,195747,2442950,295831e" filled="f" strokecolor="#243f60 [1604]" strokeweight="2pt">
                  <v:path arrowok="t" o:connecttype="custom" o:connectlocs="0,2158751;245660,623378;368490,514196;423081,575610;511791,350422;600502,486900;736979,316303;1562669,22876;2040341,50172;2442950,295831" o:connectangles="0,0,0,0,0,0,0,0,0,0"/>
                </v:shape>
                <v:shape id="Text Box 873" o:spid="_x0000_s1196" type="#_x0000_t202" style="position:absolute;left:34255;top:26655;width:12383;height:3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" fillcolor="white [3201]" stroked="f" strokeweight=".5pt">
                  <v:textbox>
                    <w:txbxContent>
                      <w:p w14:paraId="746C9D7D" w14:textId="602416F1" w:rsidR="007B05DF" w:rsidRPr="00391B37" w:rsidRDefault="007B05DF">
                        <w:pPr>
                          <w:rPr>
                            <w:lang w:val="el-GR"/>
                          </w:rPr>
                        </w:pPr>
                        <w:r>
                          <w:rPr>
                            <w:lang w:val="el-GR"/>
                          </w:rPr>
                          <w:t>Μετατόπιση (</w:t>
                        </w:r>
                        <w:r>
                          <w:t>mm</w:t>
                        </w:r>
                        <w:r>
                          <w:rPr>
                            <w:lang w:val="el-GR"/>
                          </w:rPr>
                          <w:t>)</w:t>
                        </w:r>
                      </w:p>
                    </w:txbxContent>
                  </v:textbox>
                </v:shape>
                <v:shape id="Text Box 874" o:spid="_x0000_s1197" type="#_x0000_t202" style="position:absolute;left:10031;top:23653;width:2819;height:4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" fillcolor="white [3201]" stroked="f" strokeweight=".5pt">
                  <v:textbox>
                    <w:txbxContent>
                      <w:p w14:paraId="323009CF" w14:textId="33DF80B1" w:rsidR="007B05DF" w:rsidRPr="00391B37" w:rsidRDefault="007B05DF">
                        <w:pPr>
                          <w:rPr>
                            <w:lang w:val="el-GR"/>
                          </w:rPr>
                        </w:pPr>
                        <w:r>
                          <w:rPr>
                            <w:lang w:val="el-GR"/>
                          </w:rPr>
                          <w:t>Ο</w:t>
                        </w:r>
                      </w:p>
                    </w:txbxContent>
                  </v:textbox>
                </v:shape>
                <v:line id="Straight Connector 875" o:spid="_x0000_s1198" style="position:absolute;flip:x;visibility:visible;mso-wrap-style:square" from="16923,7890" to="19516,2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" strokecolor="black [3200]">
                  <v:stroke dashstyle="dash"/>
                </v:line>
                <v:line id="Straight Connector 876" o:spid="_x0000_s1199" style="position:absolute;visibility:visible;mso-wrap-style:square" from="31594,3021" to="31594,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" strokecolor="black [3200]">
                  <v:stroke dashstyle="dash"/>
                </v:line>
                <v:shape id="Text Box 877" o:spid="_x0000_s1200" type="#_x0000_t202" style="position:absolute;left:15516;top:25248;width:2787;height:35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" fillcolor="white [3201]" stroked="f" strokeweight=".5pt">
                  <v:textbox>
                    <w:txbxContent>
                      <w:p w14:paraId="42F50154" w14:textId="2E095B89" w:rsidR="007B05DF" w:rsidRPr="00391B37" w:rsidRDefault="007B05DF" w:rsidP="00391B37">
                        <w:pPr>
                          <w:rPr>
                            <w:sz w:val="24"/>
                            <w:szCs w:val="24"/>
                          </w:rPr>
                        </w:pPr>
                        <w:r>
                          <w:t>D</w:t>
                        </w:r>
                      </w:p>
                    </w:txbxContent>
                  </v:textbox>
                </v:shape>
                <v:shape id="Text Box 878" o:spid="_x0000_s1201" type="#_x0000_t202" style="position:absolute;left:37190;top:7276;width:2641;height:3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" fillcolor="white [3201]" stroked="f" strokeweight=".5pt">
                  <v:textbox>
                    <w:txbxContent>
                      <w:p w14:paraId="02B08FA7" w14:textId="393CEE9E" w:rsidR="007B05DF" w:rsidRDefault="007B05DF">
                        <w:r>
                          <w:t>C</w:t>
                        </w:r>
                      </w:p>
                    </w:txbxContent>
                  </v:textbox>
                </v:shape>
                <w10:anchorlock/>
              </v:group>
            </w:pict>
          </mc:Fallback>
        </mc:AlternateContent>
      </w:r>
    </w:p>
    <w:p w14:paraId="497C799E" w14:textId="77777777" w:rsidR="00DE5A6F" w:rsidRPr="008B5F7C" w:rsidRDefault="00DE5A6F" w:rsidP="00D20BA2">
      <w:pPr>
        <w:pStyle w:val="Caption"/>
        <w:rPr>
          <w:rFonts w:ascii="Times New Roman" w:hAnsi="Times New Roman" w:cs="Times New Roman"/>
          <w:color w:val="FF0000"/>
          <w:sz w:val="24"/>
          <w:szCs w:val="24"/>
          <w:lang w:val="el-GR"/>
        </w:rPr>
      </w:pPr>
      <w:bookmarkStart w:id="47" w:name="_Toc39137002"/>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1</w:t>
      </w:r>
      <w:r w:rsidRPr="00D20BA2">
        <w:rPr>
          <w:lang w:val="el-GR"/>
        </w:rPr>
        <w:fldChar w:fldCharType="end"/>
      </w:r>
      <w:r>
        <w:rPr>
          <w:lang w:val="el-GR"/>
        </w:rPr>
        <w:t xml:space="preserve"> </w:t>
      </w:r>
      <w:r w:rsidRPr="001501C7">
        <w:rPr>
          <w:lang w:val="el-GR"/>
        </w:rPr>
        <w:t>Αντιπροσωπευτικό διάγραμμα τάσης –παραμόρφωσης</w:t>
      </w:r>
      <w:bookmarkEnd w:id="47"/>
      <w:r w:rsidRPr="008B5F7C">
        <w:rPr>
          <w:rFonts w:ascii="Times New Roman" w:hAnsi="Times New Roman" w:cs="Times New Roman"/>
          <w:color w:val="FF0000"/>
          <w:sz w:val="24"/>
          <w:szCs w:val="24"/>
          <w:lang w:val="el-GR"/>
        </w:rPr>
        <w:t xml:space="preserve"> </w:t>
      </w:r>
    </w:p>
    <w:p w14:paraId="47526EAD"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p>
    <w:p w14:paraId="406CB93E" w14:textId="77777777" w:rsidR="00DE5A6F" w:rsidRPr="008B5F7C" w:rsidRDefault="00DE5A6F" w:rsidP="00282782">
      <w:pPr>
        <w:pStyle w:val="ListParagraph"/>
        <w:spacing w:line="360" w:lineRule="auto"/>
        <w:ind w:left="0"/>
        <w:jc w:val="both"/>
        <w:rPr>
          <w:rFonts w:ascii="Times New Roman" w:hAnsi="Times New Roman" w:cs="Times New Roman"/>
          <w:i/>
          <w:iCs/>
          <w:sz w:val="24"/>
          <w:szCs w:val="24"/>
          <w:lang w:val="el-GR"/>
        </w:rPr>
      </w:pPr>
      <w:r w:rsidRPr="008B5F7C">
        <w:rPr>
          <w:rFonts w:ascii="Times New Roman" w:hAnsi="Times New Roman" w:cs="Times New Roman"/>
          <w:sz w:val="24"/>
          <w:szCs w:val="24"/>
          <w:lang w:val="el-GR"/>
        </w:rPr>
        <w:t>Διαχωρίζουμε τρία βασικά στάδια ΟΑ,ΑΒ και Β</w:t>
      </w:r>
      <w:r w:rsidRPr="008B5F7C">
        <w:rPr>
          <w:rFonts w:ascii="Times New Roman" w:hAnsi="Times New Roman" w:cs="Times New Roman"/>
          <w:sz w:val="24"/>
          <w:szCs w:val="24"/>
        </w:rPr>
        <w:t>C</w:t>
      </w:r>
      <w:r w:rsidRPr="008B5F7C">
        <w:rPr>
          <w:rFonts w:ascii="Times New Roman" w:hAnsi="Times New Roman" w:cs="Times New Roman"/>
          <w:sz w:val="24"/>
          <w:szCs w:val="24"/>
          <w:lang w:val="el-GR"/>
        </w:rPr>
        <w:t xml:space="preserve">’. Κατά τη διάρκεια του πρώτου σταδίου ΟΑ, το διάγραμμα παρουσιάζει ευθεία γραμμή και για τυπικό χάλυβα η παραμόρφωση ΟΑ είναι περίπου ένα της χιλίοις (δηλαδή 1 </w:t>
      </w:r>
      <w:r w:rsidRPr="008B5F7C">
        <w:rPr>
          <w:rFonts w:ascii="Times New Roman" w:hAnsi="Times New Roman" w:cs="Times New Roman"/>
          <w:sz w:val="24"/>
          <w:szCs w:val="24"/>
        </w:rPr>
        <w:t>mm</w:t>
      </w:r>
      <w:r w:rsidRPr="008B5F7C">
        <w:rPr>
          <w:rFonts w:ascii="Times New Roman" w:hAnsi="Times New Roman" w:cs="Times New Roman"/>
          <w:sz w:val="24"/>
          <w:szCs w:val="24"/>
          <w:lang w:val="el-GR"/>
        </w:rPr>
        <w:t xml:space="preserve"> παραμόρφωση ανά 1 </w:t>
      </w:r>
      <w:r w:rsidRPr="008B5F7C">
        <w:rPr>
          <w:rFonts w:ascii="Times New Roman" w:hAnsi="Times New Roman" w:cs="Times New Roman"/>
          <w:sz w:val="24"/>
          <w:szCs w:val="24"/>
        </w:rPr>
        <w:t>m</w:t>
      </w:r>
      <w:r w:rsidRPr="008B5F7C">
        <w:rPr>
          <w:rFonts w:ascii="Times New Roman" w:hAnsi="Times New Roman" w:cs="Times New Roman"/>
          <w:sz w:val="24"/>
          <w:szCs w:val="24"/>
          <w:lang w:val="el-GR"/>
        </w:rPr>
        <w:t xml:space="preserve"> μήκους του δοκιμίου) ενώ η τάση είναι περίπου 200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 xml:space="preserve">. Επιπλέον εάν το φορτίο στο σημείο Α είναι </w:t>
      </w:r>
      <w:r w:rsidRPr="008B5F7C">
        <w:rPr>
          <w:rFonts w:ascii="Times New Roman" w:hAnsi="Times New Roman" w:cs="Times New Roman"/>
          <w:sz w:val="24"/>
          <w:szCs w:val="24"/>
        </w:rPr>
        <w:t>let</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off</w:t>
      </w:r>
      <w:r w:rsidRPr="008B5F7C">
        <w:rPr>
          <w:rFonts w:ascii="Times New Roman" w:hAnsi="Times New Roman" w:cs="Times New Roman"/>
          <w:sz w:val="24"/>
          <w:szCs w:val="24"/>
          <w:lang w:val="el-GR"/>
        </w:rPr>
        <w:t xml:space="preserve"> εκ νέου το διάγραμμα δύναμης μετακίνησης πηγαίνει προς τα πίσω κατά μήκος της ίδιας γραμμής ΟΑ στο Ο, και ιδιαίτερα η ράβδος επιστρέφει στο σημείο Ο που σημαίνει ότι όταν απελευθερώνεται το φορτίο δεν υπάρχει μόνιμη παραμόρφωση στο υλικό. Η περιοχή ΟΑ καλείται </w:t>
      </w:r>
      <w:r w:rsidRPr="008B5F7C">
        <w:rPr>
          <w:rFonts w:ascii="Times New Roman" w:hAnsi="Times New Roman" w:cs="Times New Roman"/>
          <w:i/>
          <w:iCs/>
          <w:sz w:val="24"/>
          <w:szCs w:val="24"/>
          <w:lang w:val="el-GR"/>
        </w:rPr>
        <w:t xml:space="preserve">ελαστική . </w:t>
      </w:r>
      <w:r w:rsidRPr="008B5F7C">
        <w:rPr>
          <w:rFonts w:ascii="Times New Roman" w:hAnsi="Times New Roman" w:cs="Times New Roman"/>
          <w:sz w:val="24"/>
          <w:szCs w:val="24"/>
          <w:lang w:val="el-GR"/>
        </w:rPr>
        <w:t xml:space="preserve">Το επόμενο τμήμα ΑΒ συνήθως παρουσιάζει κάποιους κυματισμούς, καθώς φαίνεται στο διάγραμμα του </w:t>
      </w:r>
      <w:r w:rsidRPr="008B5F7C">
        <w:rPr>
          <w:rFonts w:ascii="Times New Roman" w:hAnsi="Times New Roman" w:cs="Times New Roman"/>
          <w:color w:val="FF0000"/>
          <w:sz w:val="24"/>
          <w:szCs w:val="24"/>
          <w:lang w:val="el-GR"/>
        </w:rPr>
        <w:t xml:space="preserve">Σχήματος </w:t>
      </w:r>
      <w:r>
        <w:rPr>
          <w:rFonts w:ascii="Times New Roman" w:hAnsi="Times New Roman" w:cs="Times New Roman"/>
          <w:color w:val="FF0000"/>
          <w:sz w:val="24"/>
          <w:szCs w:val="24"/>
          <w:lang w:val="el-GR"/>
        </w:rPr>
        <w:t>2-</w:t>
      </w:r>
      <w:r w:rsidRPr="008B5F7C">
        <w:rPr>
          <w:rFonts w:ascii="Times New Roman" w:hAnsi="Times New Roman" w:cs="Times New Roman"/>
          <w:color w:val="FF0000"/>
          <w:sz w:val="24"/>
          <w:szCs w:val="24"/>
          <w:lang w:val="el-GR"/>
        </w:rPr>
        <w:t>1</w:t>
      </w:r>
      <w:r w:rsidRPr="008B5F7C">
        <w:rPr>
          <w:rFonts w:ascii="Times New Roman" w:hAnsi="Times New Roman" w:cs="Times New Roman"/>
          <w:sz w:val="24"/>
          <w:szCs w:val="24"/>
          <w:lang w:val="el-GR"/>
        </w:rPr>
        <w:t xml:space="preserve">,  αλλά είναι κυρίως οριζόντιο τμήμα της καμπύλης σε σταθερή φόρτιση (σταθερή τάση) και η παραμόρφωση αυξάνεται από 0,001 </w:t>
      </w:r>
      <w:r w:rsidRPr="008B5F7C">
        <w:rPr>
          <w:rFonts w:ascii="Times New Roman" w:hAnsi="Times New Roman" w:cs="Times New Roman"/>
          <w:sz w:val="24"/>
          <w:szCs w:val="24"/>
        </w:rPr>
        <w:t>m</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m</w:t>
      </w:r>
      <w:r w:rsidRPr="008B5F7C">
        <w:rPr>
          <w:rFonts w:ascii="Times New Roman" w:hAnsi="Times New Roman" w:cs="Times New Roman"/>
          <w:sz w:val="24"/>
          <w:szCs w:val="24"/>
          <w:lang w:val="el-GR"/>
        </w:rPr>
        <w:t xml:space="preserve"> στο Α περίπου σε 0,020 </w:t>
      </w:r>
      <w:r w:rsidRPr="008B5F7C">
        <w:rPr>
          <w:rFonts w:ascii="Times New Roman" w:hAnsi="Times New Roman" w:cs="Times New Roman"/>
          <w:sz w:val="24"/>
          <w:szCs w:val="24"/>
        </w:rPr>
        <w:t>m</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m</w:t>
      </w:r>
      <w:r w:rsidRPr="008B5F7C">
        <w:rPr>
          <w:rFonts w:ascii="Times New Roman" w:hAnsi="Times New Roman" w:cs="Times New Roman"/>
          <w:sz w:val="24"/>
          <w:szCs w:val="24"/>
          <w:lang w:val="el-GR"/>
        </w:rPr>
        <w:t xml:space="preserve"> στο Β. Οπότε το η οριζόντια απόσταση ΑΒ είναι αρκετά μεγαλύτερη από το την οριζόντια απόσταση ΟΑ. Αυτό το δεύτερο τμήμα καλείται </w:t>
      </w:r>
      <w:r w:rsidRPr="008B5F7C">
        <w:rPr>
          <w:rFonts w:ascii="Times New Roman" w:hAnsi="Times New Roman" w:cs="Times New Roman"/>
          <w:i/>
          <w:iCs/>
          <w:sz w:val="24"/>
          <w:szCs w:val="24"/>
          <w:lang w:val="el-GR"/>
        </w:rPr>
        <w:t>πλαστική περιοχή</w:t>
      </w:r>
      <w:r w:rsidRPr="008B5F7C">
        <w:rPr>
          <w:rFonts w:ascii="Times New Roman" w:hAnsi="Times New Roman" w:cs="Times New Roman"/>
          <w:sz w:val="24"/>
          <w:szCs w:val="24"/>
          <w:lang w:val="el-GR"/>
        </w:rPr>
        <w:t xml:space="preserve"> </w:t>
      </w:r>
      <w:r w:rsidRPr="008B5F7C">
        <w:rPr>
          <w:rFonts w:ascii="Times New Roman" w:hAnsi="Times New Roman" w:cs="Times New Roman"/>
          <w:i/>
          <w:iCs/>
          <w:sz w:val="24"/>
          <w:szCs w:val="24"/>
          <w:lang w:val="el-GR"/>
        </w:rPr>
        <w:t xml:space="preserve"> </w:t>
      </w:r>
      <w:r w:rsidRPr="008B5F7C">
        <w:rPr>
          <w:rFonts w:ascii="Times New Roman" w:hAnsi="Times New Roman" w:cs="Times New Roman"/>
          <w:sz w:val="24"/>
          <w:szCs w:val="24"/>
          <w:lang w:val="el-GR"/>
        </w:rPr>
        <w:t xml:space="preserve">στην οποία η τάση είναι σταθερή και ίση με την </w:t>
      </w:r>
      <w:r w:rsidRPr="008B5F7C">
        <w:rPr>
          <w:rFonts w:ascii="Times New Roman" w:hAnsi="Times New Roman" w:cs="Times New Roman"/>
          <w:i/>
          <w:iCs/>
          <w:sz w:val="24"/>
          <w:szCs w:val="24"/>
          <w:lang w:val="el-GR"/>
        </w:rPr>
        <w:lastRenderedPageBreak/>
        <w:t>τάση διαρροής</w:t>
      </w:r>
      <w:r w:rsidRPr="008B5F7C">
        <w:rPr>
          <w:rFonts w:ascii="Times New Roman" w:hAnsi="Times New Roman" w:cs="Times New Roman"/>
          <w:sz w:val="24"/>
          <w:szCs w:val="24"/>
          <w:lang w:val="el-GR"/>
        </w:rPr>
        <w:t xml:space="preserve"> περίπου 200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 xml:space="preserve"> για το δομικό  χάλυβα. Στο τρίτο τμήμα </w:t>
      </w:r>
      <w:r w:rsidRPr="008B5F7C">
        <w:rPr>
          <w:rFonts w:ascii="Times New Roman" w:hAnsi="Times New Roman" w:cs="Times New Roman"/>
          <w:sz w:val="24"/>
          <w:szCs w:val="24"/>
        </w:rPr>
        <w:t>BC</w:t>
      </w:r>
      <w:r w:rsidRPr="008B5F7C">
        <w:rPr>
          <w:rFonts w:ascii="Times New Roman" w:hAnsi="Times New Roman" w:cs="Times New Roman"/>
          <w:sz w:val="24"/>
          <w:szCs w:val="24"/>
          <w:lang w:val="el-GR"/>
        </w:rPr>
        <w:t xml:space="preserve"> η παραμόρφωση αυξάνεται πολύ και το δείγμα εμφανίζει </w:t>
      </w:r>
      <w:r w:rsidRPr="008B5F7C">
        <w:rPr>
          <w:rFonts w:ascii="Times New Roman" w:hAnsi="Times New Roman" w:cs="Times New Roman"/>
          <w:i/>
          <w:iCs/>
          <w:sz w:val="24"/>
          <w:szCs w:val="24"/>
          <w:lang w:val="el-GR"/>
        </w:rPr>
        <w:t xml:space="preserve">λαιμό </w:t>
      </w:r>
      <w:r w:rsidRPr="008B5F7C">
        <w:rPr>
          <w:rFonts w:ascii="Times New Roman" w:hAnsi="Times New Roman" w:cs="Times New Roman"/>
          <w:sz w:val="24"/>
          <w:szCs w:val="24"/>
          <w:lang w:val="el-GR"/>
        </w:rPr>
        <w:t xml:space="preserve">ή εμφανίζει τοπικά μείωση της διαμέτρου και τελικά θραύεται στο κέντρο του λαιμού που αντιστοιχεί στο σημείο </w:t>
      </w:r>
      <w:r w:rsidRPr="008B5F7C">
        <w:rPr>
          <w:rFonts w:ascii="Times New Roman" w:hAnsi="Times New Roman" w:cs="Times New Roman"/>
          <w:sz w:val="24"/>
          <w:szCs w:val="24"/>
        </w:rPr>
        <w:t>C</w:t>
      </w:r>
      <w:r w:rsidRPr="008B5F7C">
        <w:rPr>
          <w:rFonts w:ascii="Times New Roman" w:hAnsi="Times New Roman" w:cs="Times New Roman"/>
          <w:sz w:val="24"/>
          <w:szCs w:val="24"/>
          <w:lang w:val="el-GR"/>
        </w:rPr>
        <w:t xml:space="preserve"> στο διάγραμμα. Εάν το φορτίο απελευθερωθεί ανάμεσα στο Α και </w:t>
      </w:r>
      <w:r w:rsidRPr="008B5F7C">
        <w:rPr>
          <w:rFonts w:ascii="Times New Roman" w:hAnsi="Times New Roman" w:cs="Times New Roman"/>
          <w:sz w:val="24"/>
          <w:szCs w:val="24"/>
        </w:rPr>
        <w:t>C</w:t>
      </w:r>
      <w:r w:rsidRPr="008B5F7C">
        <w:rPr>
          <w:rFonts w:ascii="Times New Roman" w:hAnsi="Times New Roman" w:cs="Times New Roman"/>
          <w:sz w:val="24"/>
          <w:szCs w:val="24"/>
          <w:lang w:val="el-GR"/>
        </w:rPr>
        <w:t xml:space="preserve"> πριν την τελική αστοχία η καμπύλη επαναφοράς είναι ουσιαστικά ευθεία παράλληλη της ΟΑ όπως δείχνεται στο </w:t>
      </w:r>
      <w:r w:rsidRPr="008B5F7C">
        <w:rPr>
          <w:rFonts w:ascii="Times New Roman" w:hAnsi="Times New Roman" w:cs="Times New Roman"/>
          <w:color w:val="FF0000"/>
          <w:sz w:val="24"/>
          <w:szCs w:val="24"/>
          <w:lang w:val="el-GR"/>
        </w:rPr>
        <w:t xml:space="preserve">Σχ </w:t>
      </w:r>
      <w:r>
        <w:rPr>
          <w:rFonts w:ascii="Times New Roman" w:hAnsi="Times New Roman" w:cs="Times New Roman"/>
          <w:color w:val="FF0000"/>
          <w:sz w:val="24"/>
          <w:szCs w:val="24"/>
          <w:lang w:val="el-GR"/>
        </w:rPr>
        <w:t>2-</w:t>
      </w:r>
      <w:r w:rsidRPr="008B5F7C">
        <w:rPr>
          <w:rFonts w:ascii="Times New Roman" w:hAnsi="Times New Roman" w:cs="Times New Roman"/>
          <w:color w:val="FF0000"/>
          <w:sz w:val="24"/>
          <w:szCs w:val="24"/>
          <w:lang w:val="el-GR"/>
        </w:rPr>
        <w:t>1</w:t>
      </w:r>
      <w:r w:rsidRPr="008B5F7C">
        <w:rPr>
          <w:rFonts w:ascii="Times New Roman" w:hAnsi="Times New Roman" w:cs="Times New Roman"/>
          <w:sz w:val="24"/>
          <w:szCs w:val="24"/>
          <w:lang w:val="el-GR"/>
        </w:rPr>
        <w:t xml:space="preserve"> με διακεκομμέν</w:t>
      </w:r>
      <w:r>
        <w:rPr>
          <w:rFonts w:ascii="Times New Roman" w:hAnsi="Times New Roman" w:cs="Times New Roman"/>
          <w:sz w:val="24"/>
          <w:szCs w:val="24"/>
          <w:lang w:val="el-GR"/>
        </w:rPr>
        <w:t xml:space="preserve">ες  </w:t>
      </w:r>
      <w:r w:rsidRPr="008B5F7C">
        <w:rPr>
          <w:rFonts w:ascii="Times New Roman" w:hAnsi="Times New Roman" w:cs="Times New Roman"/>
          <w:sz w:val="24"/>
          <w:szCs w:val="24"/>
          <w:lang w:val="el-GR"/>
        </w:rPr>
        <w:t xml:space="preserve">γραμμές και σε ατή την περίπτωση η ράβδος δείχνει </w:t>
      </w:r>
      <w:r w:rsidRPr="008B5F7C">
        <w:rPr>
          <w:rFonts w:ascii="Times New Roman" w:hAnsi="Times New Roman" w:cs="Times New Roman"/>
          <w:i/>
          <w:iCs/>
          <w:sz w:val="24"/>
          <w:szCs w:val="24"/>
          <w:lang w:val="el-GR"/>
        </w:rPr>
        <w:t>παραμένουσα παραμόρφωση</w:t>
      </w:r>
      <w:r w:rsidRPr="008B5F7C">
        <w:rPr>
          <w:rFonts w:ascii="Times New Roman" w:hAnsi="Times New Roman" w:cs="Times New Roman"/>
          <w:sz w:val="24"/>
          <w:szCs w:val="24"/>
          <w:lang w:val="el-GR"/>
        </w:rPr>
        <w:t xml:space="preserve"> εφ όσον απελευθερώσουμε το φορτίο στο μηδέν.</w:t>
      </w:r>
      <w:r w:rsidRPr="008B5F7C">
        <w:rPr>
          <w:rFonts w:ascii="Times New Roman" w:hAnsi="Times New Roman" w:cs="Times New Roman"/>
          <w:i/>
          <w:iCs/>
          <w:sz w:val="24"/>
          <w:szCs w:val="24"/>
          <w:lang w:val="el-GR"/>
        </w:rPr>
        <w:t xml:space="preserve"> </w:t>
      </w:r>
    </w:p>
    <w:p w14:paraId="260B438F" w14:textId="77777777" w:rsidR="00DE5A6F" w:rsidRPr="008B5F7C" w:rsidRDefault="00DE5A6F" w:rsidP="00D8343A">
      <w:pPr>
        <w:pStyle w:val="ListParagraph"/>
        <w:spacing w:line="360" w:lineRule="auto"/>
        <w:ind w:left="360"/>
        <w:jc w:val="both"/>
        <w:rPr>
          <w:rFonts w:ascii="Times New Roman" w:hAnsi="Times New Roman" w:cs="Times New Roman"/>
          <w:i/>
          <w:iCs/>
          <w:sz w:val="24"/>
          <w:szCs w:val="24"/>
          <w:lang w:val="el-GR"/>
        </w:rPr>
      </w:pPr>
    </w:p>
    <w:p w14:paraId="192B9C18" w14:textId="77777777" w:rsidR="00DE5A6F" w:rsidRPr="008B5F7C" w:rsidRDefault="00DE5A6F" w:rsidP="00D8343A">
      <w:pPr>
        <w:pStyle w:val="ListParagraph"/>
        <w:spacing w:line="360" w:lineRule="auto"/>
        <w:ind w:left="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Το αντικείμενο της Αντοχής των Υλικών διαπραγματεύεται μόνο με το υλικό στο τμήμα ΟΑ την ελαστική περιοχή. Άλλος κλάδος της Μηχανικής που ονομάζεται </w:t>
      </w:r>
      <w:r w:rsidRPr="008B5F7C">
        <w:rPr>
          <w:rFonts w:ascii="Times New Roman" w:hAnsi="Times New Roman" w:cs="Times New Roman"/>
          <w:i/>
          <w:iCs/>
          <w:sz w:val="24"/>
          <w:szCs w:val="24"/>
          <w:lang w:val="el-GR"/>
        </w:rPr>
        <w:t>πλαστικότητα ή πλαστιμότητα</w:t>
      </w:r>
      <w:r w:rsidRPr="008B5F7C">
        <w:rPr>
          <w:rFonts w:ascii="Times New Roman" w:hAnsi="Times New Roman" w:cs="Times New Roman"/>
          <w:sz w:val="24"/>
          <w:szCs w:val="24"/>
          <w:lang w:val="el-GR"/>
        </w:rPr>
        <w:t xml:space="preserve"> ασχολείται με το δεύτερο τμήμα ΑΒ. Είναι περισσότερο δύσκολο και πολύπλοκο απ ότι η ελαστική περιοχή. Η ελαστική γραμμική συμπεριφορά ενός υλικού στην περιοχή ΟΑ του </w:t>
      </w:r>
      <w:r w:rsidRPr="008B5F7C">
        <w:rPr>
          <w:rFonts w:ascii="Times New Roman" w:hAnsi="Times New Roman" w:cs="Times New Roman"/>
          <w:color w:val="FF0000"/>
          <w:sz w:val="24"/>
          <w:szCs w:val="24"/>
          <w:lang w:val="el-GR"/>
        </w:rPr>
        <w:t xml:space="preserve">Σχ. </w:t>
      </w:r>
      <w:r>
        <w:rPr>
          <w:rFonts w:ascii="Times New Roman" w:hAnsi="Times New Roman" w:cs="Times New Roman"/>
          <w:color w:val="FF0000"/>
          <w:sz w:val="24"/>
          <w:szCs w:val="24"/>
          <w:lang w:val="el-GR"/>
        </w:rPr>
        <w:t>2-</w:t>
      </w:r>
      <w:r w:rsidRPr="008B5F7C">
        <w:rPr>
          <w:rFonts w:ascii="Times New Roman" w:hAnsi="Times New Roman" w:cs="Times New Roman"/>
          <w:color w:val="FF0000"/>
          <w:sz w:val="24"/>
          <w:szCs w:val="24"/>
          <w:lang w:val="el-GR"/>
        </w:rPr>
        <w:t>1</w:t>
      </w:r>
      <w:r w:rsidRPr="008B5F7C">
        <w:rPr>
          <w:rFonts w:ascii="Times New Roman" w:hAnsi="Times New Roman" w:cs="Times New Roman"/>
          <w:sz w:val="24"/>
          <w:szCs w:val="24"/>
          <w:lang w:val="el-GR"/>
        </w:rPr>
        <w:t xml:space="preserve">, είναι γνωστός ως νόμος του </w:t>
      </w:r>
      <w:r w:rsidRPr="008B5F7C">
        <w:rPr>
          <w:rFonts w:ascii="Times New Roman" w:hAnsi="Times New Roman" w:cs="Times New Roman"/>
          <w:sz w:val="24"/>
          <w:szCs w:val="24"/>
        </w:rPr>
        <w:t>Hooke</w:t>
      </w:r>
      <w:r w:rsidRPr="008B5F7C">
        <w:rPr>
          <w:rFonts w:ascii="Times New Roman" w:hAnsi="Times New Roman" w:cs="Times New Roman"/>
          <w:sz w:val="24"/>
          <w:szCs w:val="24"/>
          <w:lang w:val="el-GR"/>
        </w:rPr>
        <w:t>, ο οποίος δηλώνει ότι η μετακίνηση είναι ανάλογη του φορτίου;</w:t>
      </w:r>
    </w:p>
    <w:p w14:paraId="391001B6"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p>
    <w:p w14:paraId="361E776A" w14:textId="4F7BD88F" w:rsidR="00DE5A6F" w:rsidRPr="008B5F7C" w:rsidRDefault="00DE5A6F" w:rsidP="00D8343A">
      <w:pPr>
        <w:pStyle w:val="ListParagraph"/>
        <w:spacing w:line="360" w:lineRule="auto"/>
        <w:ind w:left="360"/>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08D64AB" wp14:editId="7B177F4E">
            <wp:extent cx="790575" cy="3429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05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B5BCE43" wp14:editId="06163C3B">
            <wp:extent cx="790575" cy="3429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057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C04A785" wp14:editId="26F012AE">
            <wp:extent cx="723900" cy="31432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99B8896" wp14:editId="132C4328">
            <wp:extent cx="723900" cy="3143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143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sz w:val="24"/>
          <w:szCs w:val="24"/>
          <w:lang w:val="el-GR"/>
        </w:rPr>
        <w:t>(</w:t>
      </w:r>
      <w:r w:rsidRPr="00DC0B78">
        <w:rPr>
          <w:rFonts w:ascii="Times New Roman" w:hAnsi="Times New Roman" w:cs="Times New Roman"/>
          <w:sz w:val="24"/>
          <w:szCs w:val="24"/>
          <w:lang w:val="el-GR"/>
        </w:rPr>
        <w:t>2-</w:t>
      </w:r>
      <w:r w:rsidRPr="008B5F7C">
        <w:rPr>
          <w:rFonts w:ascii="Times New Roman" w:hAnsi="Times New Roman" w:cs="Times New Roman"/>
          <w:sz w:val="24"/>
          <w:szCs w:val="24"/>
          <w:lang w:val="el-GR"/>
        </w:rPr>
        <w:t>1)</w:t>
      </w:r>
    </w:p>
    <w:p w14:paraId="49D7DE3F" w14:textId="77777777" w:rsidR="00DE5A6F" w:rsidRPr="008B5F7C" w:rsidRDefault="00DE5A6F" w:rsidP="00D8343A">
      <w:pPr>
        <w:pStyle w:val="ListParagraph"/>
        <w:spacing w:line="360" w:lineRule="auto"/>
        <w:ind w:left="360"/>
        <w:jc w:val="right"/>
        <w:rPr>
          <w:rFonts w:ascii="Times New Roman" w:hAnsi="Times New Roman" w:cs="Times New Roman"/>
          <w:i/>
          <w:iCs/>
          <w:sz w:val="24"/>
          <w:szCs w:val="24"/>
          <w:lang w:val="el-GR"/>
        </w:rPr>
      </w:pPr>
    </w:p>
    <w:p w14:paraId="7975EE53" w14:textId="7528C1B5" w:rsidR="00DE5A6F" w:rsidRPr="008B5F7C" w:rsidRDefault="00DE5A6F" w:rsidP="00D8343A">
      <w:pPr>
        <w:pStyle w:val="ListParagraph"/>
        <w:spacing w:line="360" w:lineRule="auto"/>
        <w:ind w:left="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Η ποσότητα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ED3B238" wp14:editId="5B81C568">
            <wp:extent cx="1266825" cy="84772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6825" cy="8477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B9059A">
        <w:rPr>
          <w:noProof/>
          <w:lang w:val="el-GR"/>
        </w:rPr>
        <w:t>ε</w:t>
      </w:r>
      <w:r w:rsidRPr="00DE005A">
        <w:rPr>
          <w:rFonts w:ascii="Times New Roman" w:hAnsi="Times New Roman" w:cs="Times New Roman"/>
          <w:sz w:val="24"/>
          <w:szCs w:val="24"/>
          <w:lang w:val="el-GR"/>
        </w:rPr>
        <w:fldChar w:fldCharType="end"/>
      </w:r>
      <w:r w:rsidR="00B9059A">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καλείται παραμόρφωση τυ υλικού η οποία εκφράζεται σε </w:t>
      </w:r>
      <w:r w:rsidRPr="008B5F7C">
        <w:rPr>
          <w:rFonts w:ascii="Times New Roman" w:hAnsi="Times New Roman" w:cs="Times New Roman"/>
          <w:sz w:val="24"/>
          <w:szCs w:val="24"/>
        </w:rPr>
        <w:t>mm</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mm</w:t>
      </w:r>
      <w:r w:rsidRPr="008B5F7C">
        <w:rPr>
          <w:rFonts w:ascii="Times New Roman" w:hAnsi="Times New Roman" w:cs="Times New Roman"/>
          <w:sz w:val="24"/>
          <w:szCs w:val="24"/>
          <w:lang w:val="el-GR"/>
        </w:rPr>
        <w:t xml:space="preserve"> και είναι αδιάσταση ποσότητα. Η ποσότητα </w:t>
      </w:r>
      <w:r w:rsidRPr="008B5F7C">
        <w:rPr>
          <w:rFonts w:ascii="Times New Roman" w:hAnsi="Times New Roman" w:cs="Times New Roman"/>
          <w:sz w:val="24"/>
          <w:szCs w:val="24"/>
        </w:rPr>
        <w:t>s</w:t>
      </w:r>
      <w:r w:rsidR="00A6780B">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καλείται τάση ή δύναμη ανά μονάδα επιφανείας και εκφράζεται σε </w:t>
      </w:r>
      <w:r w:rsidRPr="008B5F7C">
        <w:rPr>
          <w:rFonts w:ascii="Times New Roman" w:hAnsi="Times New Roman" w:cs="Times New Roman"/>
          <w:sz w:val="24"/>
          <w:szCs w:val="24"/>
        </w:rPr>
        <w:t>Pa</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N</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m</w:t>
      </w:r>
      <w:r w:rsidRPr="008B5F7C">
        <w:rPr>
          <w:rFonts w:ascii="Times New Roman" w:hAnsi="Times New Roman" w:cs="Times New Roman"/>
          <w:sz w:val="24"/>
          <w:szCs w:val="24"/>
          <w:vertAlign w:val="superscript"/>
          <w:lang w:val="el-GR"/>
        </w:rPr>
        <w:t>2</w:t>
      </w:r>
      <w:r w:rsidRPr="008B5F7C">
        <w:rPr>
          <w:rFonts w:ascii="Times New Roman" w:hAnsi="Times New Roman" w:cs="Times New Roman"/>
          <w:sz w:val="24"/>
          <w:szCs w:val="24"/>
          <w:lang w:val="el-GR"/>
        </w:rPr>
        <w:t xml:space="preserve">. </w:t>
      </w:r>
      <w:r w:rsidR="00A6780B">
        <w:rPr>
          <w:rFonts w:ascii="Times New Roman" w:hAnsi="Times New Roman" w:cs="Times New Roman"/>
          <w:sz w:val="24"/>
          <w:szCs w:val="24"/>
          <w:lang w:val="el-GR"/>
        </w:rPr>
        <w:t>Η</w:t>
      </w:r>
      <w:r w:rsidRPr="008B5F7C">
        <w:rPr>
          <w:rFonts w:ascii="Times New Roman" w:hAnsi="Times New Roman" w:cs="Times New Roman"/>
          <w:sz w:val="24"/>
          <w:szCs w:val="24"/>
          <w:lang w:val="el-GR"/>
        </w:rPr>
        <w:t xml:space="preserve"> ποσότητα Ε καλείται μέτρο ελαστικότητας και εκφράζεται επίσης σε </w:t>
      </w:r>
      <w:r w:rsidRPr="008B5F7C">
        <w:rPr>
          <w:rFonts w:ascii="Times New Roman" w:hAnsi="Times New Roman" w:cs="Times New Roman"/>
          <w:sz w:val="24"/>
          <w:szCs w:val="24"/>
        </w:rPr>
        <w:t>Pa</w:t>
      </w:r>
      <w:r w:rsidRPr="008B5F7C">
        <w:rPr>
          <w:rFonts w:ascii="Times New Roman" w:hAnsi="Times New Roman" w:cs="Times New Roman"/>
          <w:sz w:val="24"/>
          <w:szCs w:val="24"/>
          <w:lang w:val="el-GR"/>
        </w:rPr>
        <w:t xml:space="preserve"> ή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N</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mm</w:t>
      </w:r>
      <w:r w:rsidRPr="008B5F7C">
        <w:rPr>
          <w:rFonts w:ascii="Times New Roman" w:hAnsi="Times New Roman" w:cs="Times New Roman"/>
          <w:sz w:val="24"/>
          <w:szCs w:val="24"/>
          <w:vertAlign w:val="superscript"/>
          <w:lang w:val="el-GR"/>
        </w:rPr>
        <w:t>2</w:t>
      </w:r>
      <w:r w:rsidRPr="008B5F7C">
        <w:rPr>
          <w:rFonts w:ascii="Times New Roman" w:hAnsi="Times New Roman" w:cs="Times New Roman"/>
          <w:sz w:val="24"/>
          <w:szCs w:val="24"/>
          <w:lang w:val="el-GR"/>
        </w:rPr>
        <w:t xml:space="preserve">. Για το χάλυβα Ε=210 000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 xml:space="preserve">=210 </w:t>
      </w:r>
      <w:proofErr w:type="spellStart"/>
      <w:r w:rsidRPr="008B5F7C">
        <w:rPr>
          <w:rFonts w:ascii="Times New Roman" w:hAnsi="Times New Roman" w:cs="Times New Roman"/>
          <w:sz w:val="24"/>
          <w:szCs w:val="24"/>
        </w:rPr>
        <w:t>GPa</w:t>
      </w:r>
      <w:proofErr w:type="spellEnd"/>
      <w:r w:rsidR="00DC7E6F" w:rsidRPr="00DC7E6F">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η </w:t>
      </w:r>
      <w:r w:rsidRPr="00DC7E6F">
        <w:rPr>
          <w:rFonts w:ascii="Times New Roman" w:hAnsi="Times New Roman" w:cs="Times New Roman"/>
          <w:i/>
          <w:iCs/>
          <w:sz w:val="24"/>
          <w:szCs w:val="24"/>
          <w:lang w:val="el-GR"/>
        </w:rPr>
        <w:t>τάση διαρροής</w:t>
      </w:r>
      <w:r w:rsidRPr="008B5F7C">
        <w:rPr>
          <w:rFonts w:ascii="Times New Roman" w:hAnsi="Times New Roman" w:cs="Times New Roman"/>
          <w:sz w:val="24"/>
          <w:szCs w:val="24"/>
          <w:lang w:val="el-GR"/>
        </w:rPr>
        <w:t xml:space="preserve"> </w:t>
      </w:r>
      <w:proofErr w:type="spellStart"/>
      <w:r w:rsidR="00DC7E6F">
        <w:rPr>
          <w:rFonts w:ascii="Times New Roman" w:hAnsi="Times New Roman" w:cs="Times New Roman"/>
          <w:sz w:val="24"/>
          <w:szCs w:val="24"/>
        </w:rPr>
        <w:t>f</w:t>
      </w:r>
      <w:r w:rsidR="00DC7E6F" w:rsidRPr="00DC7E6F">
        <w:rPr>
          <w:rFonts w:ascii="Times New Roman" w:hAnsi="Times New Roman" w:cs="Times New Roman"/>
          <w:sz w:val="24"/>
          <w:szCs w:val="24"/>
          <w:vertAlign w:val="subscript"/>
        </w:rPr>
        <w:t>Y</w:t>
      </w:r>
      <w:proofErr w:type="spellEnd"/>
      <w:r w:rsidR="00DC7E6F" w:rsidRPr="00DC7E6F">
        <w:rPr>
          <w:rFonts w:ascii="Times New Roman" w:hAnsi="Times New Roman" w:cs="Times New Roman"/>
          <w:sz w:val="24"/>
          <w:szCs w:val="24"/>
          <w:lang w:val="el-GR"/>
        </w:rPr>
        <w:t xml:space="preserve"> (</w:t>
      </w:r>
      <w:r w:rsidR="00DC7E6F">
        <w:rPr>
          <w:rFonts w:ascii="Times New Roman" w:hAnsi="Times New Roman" w:cs="Times New Roman"/>
          <w:sz w:val="24"/>
          <w:szCs w:val="24"/>
        </w:rPr>
        <w:t>Y</w:t>
      </w:r>
      <w:r w:rsidR="00DC7E6F" w:rsidRPr="00DC7E6F">
        <w:rPr>
          <w:rFonts w:ascii="Times New Roman" w:hAnsi="Times New Roman" w:cs="Times New Roman"/>
          <w:sz w:val="24"/>
          <w:szCs w:val="24"/>
          <w:lang w:val="el-GR"/>
        </w:rPr>
        <w:t>=</w:t>
      </w:r>
      <w:r w:rsidR="00DC7E6F">
        <w:rPr>
          <w:rFonts w:ascii="Times New Roman" w:hAnsi="Times New Roman" w:cs="Times New Roman"/>
          <w:sz w:val="24"/>
          <w:szCs w:val="24"/>
        </w:rPr>
        <w:t>yield</w:t>
      </w:r>
      <w:r w:rsidR="00DC7E6F" w:rsidRPr="00DC7E6F">
        <w:rPr>
          <w:rFonts w:ascii="Times New Roman" w:hAnsi="Times New Roman" w:cs="Times New Roman"/>
          <w:sz w:val="24"/>
          <w:szCs w:val="24"/>
          <w:lang w:val="el-GR"/>
        </w:rPr>
        <w:t>=</w:t>
      </w:r>
      <w:r w:rsidR="00DC7E6F">
        <w:rPr>
          <w:rFonts w:ascii="Times New Roman" w:hAnsi="Times New Roman" w:cs="Times New Roman"/>
          <w:sz w:val="24"/>
          <w:szCs w:val="24"/>
          <w:lang w:val="el-GR"/>
        </w:rPr>
        <w:t xml:space="preserve">διαρροή) </w:t>
      </w:r>
      <w:r w:rsidRPr="008B5F7C">
        <w:rPr>
          <w:rFonts w:ascii="Times New Roman" w:hAnsi="Times New Roman" w:cs="Times New Roman"/>
          <w:sz w:val="24"/>
          <w:szCs w:val="24"/>
          <w:lang w:val="el-GR"/>
        </w:rPr>
        <w:t xml:space="preserve">είναι </w:t>
      </w:r>
      <w:r w:rsidR="00DC7E6F">
        <w:rPr>
          <w:rFonts w:ascii="Times New Roman" w:hAnsi="Times New Roman" w:cs="Times New Roman"/>
          <w:sz w:val="24"/>
          <w:szCs w:val="24"/>
          <w:lang w:val="el-GR"/>
        </w:rPr>
        <w:t xml:space="preserve">συνήθως </w:t>
      </w:r>
      <w:r w:rsidRPr="008B5F7C">
        <w:rPr>
          <w:rFonts w:ascii="Times New Roman" w:hAnsi="Times New Roman" w:cs="Times New Roman"/>
          <w:sz w:val="24"/>
          <w:szCs w:val="24"/>
          <w:lang w:val="el-GR"/>
        </w:rPr>
        <w:t xml:space="preserve">200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 xml:space="preserve"> και η παραμόρφωση στη διαρροή είναι 0,001 (0,1%). Στα όρια της ελαστικότητας η παραμόρφωση είναι πολύ μικρή συγκριτικά με το αρχικό μήκος και θα υποθέσουμε ότι είναι απειροστά μικρή στους υπολογισμούς. Αυτή η υπόθεση οδηγεί στα συμπεράσματα ότι είναι σε συμφωνία με τα πειραματικά δεδομένα εκτός για το λάστιχο ή παρόμοια υλικά τα οποία μπορούν να διπλασιάσουν το μήκος των και η παραμόρφωση είναι μεγάλη οπότε δεν ισχύει η θεωρία ελαστικότητας και απαιτούνται μη γραμμικές θεωρίες </w:t>
      </w:r>
      <w:r w:rsidRPr="008B5F7C">
        <w:rPr>
          <w:rFonts w:ascii="Times New Roman" w:hAnsi="Times New Roman" w:cs="Times New Roman"/>
          <w:sz w:val="24"/>
          <w:szCs w:val="24"/>
          <w:lang w:val="el-GR"/>
        </w:rPr>
        <w:lastRenderedPageBreak/>
        <w:t xml:space="preserve">ελαστικότητας. Η συμπεριφορά των ελαστικών υπό την επίδραση της φόρτισης δεν επιλύεται με τις θεωρίες αντοχής υλικών. Η μελέτη αυτών των υλικών επιλύεται με την θεωρία ελαστικότητας μεγάλων παραμορφώσεων η οποία είναι πολύπλοκη. </w:t>
      </w:r>
    </w:p>
    <w:p w14:paraId="3A20A490" w14:textId="77777777" w:rsidR="00DE5A6F" w:rsidRPr="008B5F7C" w:rsidRDefault="00DE5A6F" w:rsidP="00D8343A">
      <w:pPr>
        <w:pStyle w:val="Heading1"/>
        <w:rPr>
          <w:lang w:val="el-GR"/>
        </w:rPr>
      </w:pPr>
      <w:bookmarkStart w:id="48" w:name="_Toc517370025"/>
      <w:bookmarkStart w:id="49" w:name="_Toc39318658"/>
      <w:r>
        <w:rPr>
          <w:lang w:val="el-GR"/>
        </w:rPr>
        <w:t>2.</w:t>
      </w:r>
      <w:r w:rsidRPr="001501C7">
        <w:rPr>
          <w:lang w:val="el-GR"/>
        </w:rPr>
        <w:t xml:space="preserve">3 </w:t>
      </w:r>
      <w:r w:rsidRPr="008B5F7C">
        <w:rPr>
          <w:lang w:val="el-GR"/>
        </w:rPr>
        <w:t>Απλές και Σύνθετες Ράβδοι</w:t>
      </w:r>
      <w:bookmarkEnd w:id="48"/>
      <w:bookmarkEnd w:id="49"/>
    </w:p>
    <w:p w14:paraId="1155F87D" w14:textId="712C37CD" w:rsidR="00DE5A6F" w:rsidRDefault="00DE5A6F" w:rsidP="00D8343A">
      <w:pPr>
        <w:pStyle w:val="ListParagraph"/>
        <w:spacing w:line="360" w:lineRule="auto"/>
        <w:ind w:left="360"/>
        <w:jc w:val="both"/>
        <w:rPr>
          <w:rFonts w:ascii="Times New Roman" w:hAnsi="Times New Roman" w:cs="Times New Roman"/>
          <w:sz w:val="24"/>
          <w:szCs w:val="24"/>
          <w:lang w:val="el-GR"/>
        </w:rPr>
      </w:pPr>
    </w:p>
    <w:p w14:paraId="2A2A9486"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Εάν σε ράβδο διατομής Α, η οποία παραμένει σταθερή καθ όλο το  μήκος της, εφαρμόζεται εφελκυστική ή θλιπτική δύναμη </w:t>
      </w:r>
      <w:r w:rsidRPr="008B5F7C">
        <w:rPr>
          <w:rFonts w:ascii="Times New Roman" w:hAnsi="Times New Roman" w:cs="Times New Roman"/>
          <w:sz w:val="24"/>
          <w:szCs w:val="24"/>
        </w:rPr>
        <w:t>P</w:t>
      </w:r>
      <w:r w:rsidRPr="008B5F7C">
        <w:rPr>
          <w:rFonts w:ascii="Times New Roman" w:hAnsi="Times New Roman" w:cs="Times New Roman"/>
          <w:sz w:val="24"/>
          <w:szCs w:val="24"/>
          <w:lang w:val="el-GR"/>
        </w:rPr>
        <w:t xml:space="preserve"> δηλαδή ένα ζεύγος δυνάμεων κατευθύνονται κατά μήκος τότε η μετακίνηση ορίζεται από την σχέση </w:t>
      </w:r>
    </w:p>
    <w:p w14:paraId="3E90AC9A"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p>
    <w:p w14:paraId="4F3A5434" w14:textId="1919015E" w:rsidR="00DE5A6F" w:rsidRPr="008B5F7C" w:rsidRDefault="00DE5A6F" w:rsidP="00D8343A">
      <w:pPr>
        <w:pStyle w:val="ListParagraph"/>
        <w:spacing w:line="360" w:lineRule="auto"/>
        <w:ind w:left="360"/>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167555F" wp14:editId="7C570335">
            <wp:extent cx="542925" cy="3429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44305E3" wp14:editId="252FBB85">
            <wp:extent cx="542925" cy="34290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sz w:val="24"/>
          <w:szCs w:val="24"/>
          <w:lang w:val="el-GR"/>
        </w:rPr>
        <w:t xml:space="preserve"> (</w:t>
      </w:r>
      <w:r w:rsidRPr="00BE05DE">
        <w:rPr>
          <w:rFonts w:ascii="Times New Roman" w:hAnsi="Times New Roman" w:cs="Times New Roman"/>
          <w:sz w:val="24"/>
          <w:szCs w:val="24"/>
          <w:lang w:val="el-GR"/>
        </w:rPr>
        <w:t>2-</w:t>
      </w:r>
      <w:r w:rsidRPr="008B5F7C">
        <w:rPr>
          <w:rFonts w:ascii="Times New Roman" w:hAnsi="Times New Roman" w:cs="Times New Roman"/>
          <w:sz w:val="24"/>
          <w:szCs w:val="24"/>
          <w:lang w:val="el-GR"/>
        </w:rPr>
        <w:t>2)</w:t>
      </w:r>
    </w:p>
    <w:p w14:paraId="0BBD3AF1" w14:textId="77777777" w:rsidR="00DE5A6F" w:rsidRPr="008B5F7C" w:rsidRDefault="00DE5A6F" w:rsidP="00D8343A">
      <w:pPr>
        <w:pStyle w:val="ListParagraph"/>
        <w:spacing w:line="360" w:lineRule="auto"/>
        <w:ind w:left="360"/>
        <w:rPr>
          <w:rFonts w:ascii="Times New Roman" w:hAnsi="Times New Roman" w:cs="Times New Roman"/>
          <w:i/>
          <w:iCs/>
          <w:sz w:val="24"/>
          <w:szCs w:val="24"/>
          <w:lang w:val="el-GR"/>
        </w:rPr>
      </w:pPr>
    </w:p>
    <w:p w14:paraId="758AE02D"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Εάν η διατομή της ράβδου μεταβάλλεται κατά το μήκος </w:t>
      </w:r>
      <w:r w:rsidRPr="008B5F7C">
        <w:rPr>
          <w:rFonts w:ascii="Times New Roman" w:hAnsi="Times New Roman" w:cs="Times New Roman"/>
          <w:sz w:val="24"/>
          <w:szCs w:val="24"/>
        </w:rPr>
        <w:t>x</w:t>
      </w:r>
      <w:r w:rsidRPr="008B5F7C">
        <w:rPr>
          <w:rFonts w:ascii="Times New Roman" w:hAnsi="Times New Roman" w:cs="Times New Roman"/>
          <w:sz w:val="24"/>
          <w:szCs w:val="24"/>
          <w:lang w:val="el-GR"/>
        </w:rPr>
        <w:t xml:space="preserve">, δηλαδή εάν το Α είναι συνάρτηση του </w:t>
      </w:r>
      <w:r w:rsidRPr="008B5F7C">
        <w:rPr>
          <w:rFonts w:ascii="Times New Roman" w:hAnsi="Times New Roman" w:cs="Times New Roman"/>
          <w:sz w:val="24"/>
          <w:szCs w:val="24"/>
        </w:rPr>
        <w:t>x</w:t>
      </w:r>
      <w:r w:rsidRPr="008B5F7C">
        <w:rPr>
          <w:rFonts w:ascii="Times New Roman" w:hAnsi="Times New Roman" w:cs="Times New Roman"/>
          <w:sz w:val="24"/>
          <w:szCs w:val="24"/>
          <w:lang w:val="el-GR"/>
        </w:rPr>
        <w:t xml:space="preserve"> τότε η ίδια σχέση θα ισχύει για μικρό στοιχείο μήκους </w:t>
      </w:r>
      <w:r w:rsidRPr="008B5F7C">
        <w:rPr>
          <w:rFonts w:ascii="Times New Roman" w:hAnsi="Times New Roman" w:cs="Times New Roman"/>
          <w:sz w:val="24"/>
          <w:szCs w:val="24"/>
        </w:rPr>
        <w:t>dx</w:t>
      </w:r>
      <w:r w:rsidRPr="008B5F7C">
        <w:rPr>
          <w:rFonts w:ascii="Times New Roman" w:hAnsi="Times New Roman" w:cs="Times New Roman"/>
          <w:sz w:val="24"/>
          <w:szCs w:val="24"/>
          <w:lang w:val="el-GR"/>
        </w:rPr>
        <w:t xml:space="preserve"> (</w:t>
      </w:r>
      <w:r w:rsidRPr="008B5F7C">
        <w:rPr>
          <w:rFonts w:ascii="Times New Roman" w:hAnsi="Times New Roman" w:cs="Times New Roman"/>
          <w:color w:val="FF0000"/>
          <w:sz w:val="24"/>
          <w:szCs w:val="24"/>
          <w:lang w:val="el-GR"/>
        </w:rPr>
        <w:t xml:space="preserve">Σχ. </w:t>
      </w:r>
      <w:r>
        <w:rPr>
          <w:rFonts w:ascii="Times New Roman" w:hAnsi="Times New Roman" w:cs="Times New Roman"/>
          <w:color w:val="FF0000"/>
          <w:sz w:val="24"/>
          <w:szCs w:val="24"/>
          <w:lang w:val="el-GR"/>
        </w:rPr>
        <w:t>2-</w:t>
      </w:r>
      <w:r w:rsidRPr="008B5F7C">
        <w:rPr>
          <w:rFonts w:ascii="Times New Roman" w:hAnsi="Times New Roman" w:cs="Times New Roman"/>
          <w:color w:val="FF0000"/>
          <w:sz w:val="24"/>
          <w:szCs w:val="24"/>
          <w:lang w:val="el-GR"/>
        </w:rPr>
        <w:t>2</w:t>
      </w:r>
      <w:r w:rsidRPr="008B5F7C">
        <w:rPr>
          <w:rFonts w:ascii="Times New Roman" w:hAnsi="Times New Roman" w:cs="Times New Roman"/>
          <w:sz w:val="24"/>
          <w:szCs w:val="24"/>
          <w:lang w:val="el-GR"/>
        </w:rPr>
        <w:t>). Η μετατόπιση Δ(</w:t>
      </w:r>
      <w:r w:rsidRPr="008B5F7C">
        <w:rPr>
          <w:rFonts w:ascii="Times New Roman" w:hAnsi="Times New Roman" w:cs="Times New Roman"/>
          <w:sz w:val="24"/>
          <w:szCs w:val="24"/>
        </w:rPr>
        <w:t>dx</w:t>
      </w:r>
      <w:r w:rsidRPr="008B5F7C">
        <w:rPr>
          <w:rFonts w:ascii="Times New Roman" w:hAnsi="Times New Roman" w:cs="Times New Roman"/>
          <w:sz w:val="24"/>
          <w:szCs w:val="24"/>
          <w:lang w:val="el-GR"/>
        </w:rPr>
        <w:t xml:space="preserve">) ενός στοιχείου αρχικά μήκους </w:t>
      </w:r>
      <w:r w:rsidRPr="008B5F7C">
        <w:rPr>
          <w:rFonts w:ascii="Times New Roman" w:hAnsi="Times New Roman" w:cs="Times New Roman"/>
          <w:sz w:val="24"/>
          <w:szCs w:val="24"/>
        </w:rPr>
        <w:t>dx</w:t>
      </w:r>
      <w:r w:rsidRPr="008B5F7C">
        <w:rPr>
          <w:rFonts w:ascii="Times New Roman" w:hAnsi="Times New Roman" w:cs="Times New Roman"/>
          <w:sz w:val="24"/>
          <w:szCs w:val="24"/>
          <w:lang w:val="el-GR"/>
        </w:rPr>
        <w:t xml:space="preserve"> είναι:</w:t>
      </w:r>
    </w:p>
    <w:p w14:paraId="6BC71A20"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p>
    <w:p w14:paraId="50424086" w14:textId="7C2CE8D8" w:rsidR="00DE5A6F" w:rsidRPr="008B5F7C" w:rsidRDefault="00DE5A6F" w:rsidP="00D8343A">
      <w:pPr>
        <w:pStyle w:val="ListParagraph"/>
        <w:spacing w:line="360" w:lineRule="auto"/>
        <w:ind w:left="360"/>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A45B048" wp14:editId="5B48352D">
            <wp:extent cx="828675" cy="3429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E887353" wp14:editId="69027F0F">
            <wp:extent cx="828675" cy="3429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p>
    <w:p w14:paraId="18B23B1C" w14:textId="77777777" w:rsidR="00DE5A6F" w:rsidRPr="008B5F7C" w:rsidRDefault="00DE5A6F" w:rsidP="00D8343A">
      <w:pPr>
        <w:pStyle w:val="ListParagraph"/>
        <w:spacing w:line="360" w:lineRule="auto"/>
        <w:ind w:left="360"/>
        <w:rPr>
          <w:rFonts w:ascii="Times New Roman" w:hAnsi="Times New Roman" w:cs="Times New Roman"/>
          <w:i/>
          <w:iCs/>
          <w:sz w:val="24"/>
          <w:szCs w:val="24"/>
          <w:lang w:val="el-GR"/>
        </w:rPr>
      </w:pPr>
    </w:p>
    <w:p w14:paraId="08926044" w14:textId="3DB70CCA" w:rsidR="00DE5A6F" w:rsidRPr="008B5F7C" w:rsidRDefault="00FC6C16" w:rsidP="00D8343A">
      <w:pPr>
        <w:pStyle w:val="ListParagraph"/>
        <w:spacing w:line="360" w:lineRule="auto"/>
        <w:ind w:left="360"/>
        <w:rPr>
          <w:rFonts w:ascii="Times New Roman" w:hAnsi="Times New Roman" w:cs="Times New Roman"/>
          <w:sz w:val="24"/>
          <w:szCs w:val="24"/>
          <w:lang w:val="el-GR"/>
        </w:rPr>
      </w:pPr>
      <w:r>
        <w:rPr>
          <w:rFonts w:ascii="Times New Roman" w:hAnsi="Times New Roman" w:cs="Times New Roman"/>
          <w:sz w:val="24"/>
          <w:szCs w:val="24"/>
          <w:lang w:val="el-GR"/>
        </w:rPr>
        <w:t>κ</w:t>
      </w:r>
      <w:r w:rsidR="00DE5A6F" w:rsidRPr="008B5F7C">
        <w:rPr>
          <w:rFonts w:ascii="Times New Roman" w:hAnsi="Times New Roman" w:cs="Times New Roman"/>
          <w:sz w:val="24"/>
          <w:szCs w:val="24"/>
          <w:lang w:val="el-GR"/>
        </w:rPr>
        <w:t>αι η τελική μετατόπιση της ολικής ράβδου υπολογίζεται από το ολοκλήρωμα του Δ</w:t>
      </w:r>
      <w:r w:rsidR="00DE5A6F" w:rsidRPr="008B5F7C">
        <w:rPr>
          <w:rFonts w:ascii="Times New Roman" w:hAnsi="Times New Roman" w:cs="Times New Roman"/>
          <w:sz w:val="24"/>
          <w:szCs w:val="24"/>
        </w:rPr>
        <w:t>dx</w:t>
      </w:r>
      <w:r w:rsidR="00DE5A6F" w:rsidRPr="008B5F7C">
        <w:rPr>
          <w:rFonts w:ascii="Times New Roman" w:hAnsi="Times New Roman" w:cs="Times New Roman"/>
          <w:sz w:val="24"/>
          <w:szCs w:val="24"/>
          <w:lang w:val="el-GR"/>
        </w:rPr>
        <w:t xml:space="preserve"> στα όρια μηδέν μέχρι </w:t>
      </w:r>
      <w:r w:rsidR="00DE5A6F" w:rsidRPr="008B5F7C">
        <w:rPr>
          <w:rFonts w:ascii="Times New Roman" w:hAnsi="Times New Roman" w:cs="Times New Roman"/>
          <w:sz w:val="24"/>
          <w:szCs w:val="24"/>
        </w:rPr>
        <w:t>l</w:t>
      </w:r>
      <w:r w:rsidR="00DE5A6F" w:rsidRPr="008B5F7C">
        <w:rPr>
          <w:rFonts w:ascii="Times New Roman" w:hAnsi="Times New Roman" w:cs="Times New Roman"/>
          <w:sz w:val="24"/>
          <w:szCs w:val="24"/>
          <w:lang w:val="el-GR"/>
        </w:rPr>
        <w:t xml:space="preserve">, δηλ. </w:t>
      </w:r>
    </w:p>
    <w:p w14:paraId="7283C1EE"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p>
    <w:p w14:paraId="43B3AE43" w14:textId="156C4010" w:rsidR="00DE5A6F" w:rsidRPr="008B5F7C" w:rsidRDefault="00DE5A6F" w:rsidP="00D8343A">
      <w:pPr>
        <w:pStyle w:val="ListParagraph"/>
        <w:spacing w:line="360" w:lineRule="auto"/>
        <w:ind w:left="360"/>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3BD27B1" wp14:editId="477CAFAC">
            <wp:extent cx="800100" cy="35242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AA8AAC2" wp14:editId="11247837">
            <wp:extent cx="800100" cy="35242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3524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i/>
          <w:iCs/>
          <w:sz w:val="24"/>
          <w:szCs w:val="24"/>
          <w:lang w:val="el-GR"/>
        </w:rPr>
        <w:tab/>
      </w:r>
      <w:r w:rsidRPr="008B5F7C">
        <w:rPr>
          <w:rFonts w:ascii="Times New Roman" w:hAnsi="Times New Roman" w:cs="Times New Roman"/>
          <w:sz w:val="24"/>
          <w:szCs w:val="24"/>
          <w:lang w:val="el-GR"/>
        </w:rPr>
        <w:t xml:space="preserve"> (</w:t>
      </w:r>
      <w:r>
        <w:rPr>
          <w:rFonts w:ascii="Times New Roman" w:hAnsi="Times New Roman" w:cs="Times New Roman"/>
          <w:sz w:val="24"/>
          <w:szCs w:val="24"/>
        </w:rPr>
        <w:t>2-</w:t>
      </w:r>
      <w:r w:rsidRPr="008B5F7C">
        <w:rPr>
          <w:rFonts w:ascii="Times New Roman" w:hAnsi="Times New Roman" w:cs="Times New Roman"/>
          <w:sz w:val="24"/>
          <w:szCs w:val="24"/>
          <w:lang w:val="el-GR"/>
        </w:rPr>
        <w:t>3)</w:t>
      </w:r>
    </w:p>
    <w:p w14:paraId="47BCBD2F" w14:textId="77777777" w:rsidR="00DE5A6F" w:rsidRPr="008B5F7C" w:rsidRDefault="00DE5A6F" w:rsidP="00D8343A">
      <w:pPr>
        <w:pStyle w:val="ListParagraph"/>
        <w:spacing w:line="360" w:lineRule="auto"/>
        <w:ind w:left="360"/>
        <w:rPr>
          <w:rFonts w:ascii="Times New Roman" w:hAnsi="Times New Roman" w:cs="Times New Roman"/>
          <w:color w:val="FF0000"/>
          <w:sz w:val="24"/>
          <w:szCs w:val="24"/>
        </w:rPr>
      </w:pPr>
    </w:p>
    <w:tbl>
      <w:tblPr>
        <w:tblW w:w="0" w:type="auto"/>
        <w:tblInd w:w="-106" w:type="dxa"/>
        <w:tblLook w:val="00A0" w:firstRow="1" w:lastRow="0" w:firstColumn="1" w:lastColumn="0" w:noHBand="0" w:noVBand="0"/>
      </w:tblPr>
      <w:tblGrid>
        <w:gridCol w:w="9216"/>
      </w:tblGrid>
      <w:tr w:rsidR="00DE5A6F" w:rsidRPr="00DE005A" w14:paraId="7FB99D60" w14:textId="77777777">
        <w:tc>
          <w:tcPr>
            <w:tcW w:w="9216" w:type="dxa"/>
          </w:tcPr>
          <w:p w14:paraId="2EB28479" w14:textId="16C359AD" w:rsidR="00DE5A6F" w:rsidRPr="00DE005A" w:rsidRDefault="004340F5" w:rsidP="00DE005A">
            <w:pPr>
              <w:pStyle w:val="ListParagraph"/>
              <w:spacing w:after="0" w:line="360" w:lineRule="auto"/>
              <w:ind w:left="0"/>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val="el-GR" w:eastAsia="el-GR"/>
              </w:rPr>
              <w:lastRenderedPageBreak/>
              <w:drawing>
                <wp:inline distT="0" distB="0" distL="0" distR="0" wp14:anchorId="63ABBF2C" wp14:editId="1CEEF896">
                  <wp:extent cx="1562100" cy="17526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62100" cy="1752600"/>
                          </a:xfrm>
                          <a:prstGeom prst="rect">
                            <a:avLst/>
                          </a:prstGeom>
                          <a:noFill/>
                          <a:ln>
                            <a:noFill/>
                          </a:ln>
                        </pic:spPr>
                      </pic:pic>
                    </a:graphicData>
                  </a:graphic>
                </wp:inline>
              </w:drawing>
            </w:r>
          </w:p>
          <w:p w14:paraId="1190EBFA" w14:textId="77777777" w:rsidR="00DE5A6F" w:rsidRPr="00DE005A" w:rsidRDefault="00DE5A6F" w:rsidP="00DE005A">
            <w:pPr>
              <w:pStyle w:val="ListParagraph"/>
              <w:spacing w:after="0" w:line="360" w:lineRule="auto"/>
              <w:ind w:left="0"/>
              <w:rPr>
                <w:rFonts w:ascii="Times New Roman" w:hAnsi="Times New Roman" w:cs="Times New Roman"/>
                <w:color w:val="FF0000"/>
                <w:sz w:val="24"/>
                <w:szCs w:val="24"/>
              </w:rPr>
            </w:pPr>
          </w:p>
        </w:tc>
      </w:tr>
    </w:tbl>
    <w:p w14:paraId="0ED757A0" w14:textId="77777777" w:rsidR="00DE5A6F" w:rsidRPr="008B5F7C" w:rsidRDefault="00DE5A6F" w:rsidP="00D8343A">
      <w:pPr>
        <w:pStyle w:val="ListParagraph"/>
        <w:spacing w:line="360" w:lineRule="auto"/>
        <w:ind w:left="360"/>
        <w:rPr>
          <w:rFonts w:ascii="Times New Roman" w:hAnsi="Times New Roman" w:cs="Times New Roman"/>
          <w:color w:val="FF0000"/>
          <w:sz w:val="24"/>
          <w:szCs w:val="24"/>
        </w:rPr>
      </w:pPr>
    </w:p>
    <w:p w14:paraId="76495064" w14:textId="77777777" w:rsidR="00DE5A6F" w:rsidRPr="008B5F7C" w:rsidRDefault="00DE5A6F" w:rsidP="00D20BA2">
      <w:pPr>
        <w:pStyle w:val="Caption"/>
        <w:rPr>
          <w:rFonts w:ascii="Times New Roman" w:hAnsi="Times New Roman" w:cs="Times New Roman"/>
          <w:color w:val="FF0000"/>
          <w:sz w:val="24"/>
          <w:szCs w:val="24"/>
          <w:lang w:val="el-GR"/>
        </w:rPr>
      </w:pPr>
      <w:bookmarkStart w:id="50" w:name="_Toc39137003"/>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2</w:t>
      </w:r>
      <w:r w:rsidRPr="00D20BA2">
        <w:rPr>
          <w:lang w:val="el-GR"/>
        </w:rPr>
        <w:fldChar w:fldCharType="end"/>
      </w:r>
      <w:r w:rsidRPr="008B5F7C">
        <w:rPr>
          <w:rFonts w:ascii="Times New Roman" w:hAnsi="Times New Roman" w:cs="Times New Roman"/>
          <w:color w:val="FF0000"/>
          <w:sz w:val="24"/>
          <w:szCs w:val="24"/>
          <w:lang w:val="el-GR"/>
        </w:rPr>
        <w:t xml:space="preserve"> </w:t>
      </w:r>
      <w:r w:rsidRPr="001501C7">
        <w:rPr>
          <w:lang w:val="el-GR"/>
        </w:rPr>
        <w:t>Μετατόπιση ράβδου μεταβλητής διατομής A(x) φορτιζόμενη με εφελκυστικό φορτίο P.</w:t>
      </w:r>
      <w:bookmarkEnd w:id="50"/>
    </w:p>
    <w:p w14:paraId="759E002A" w14:textId="057C8335" w:rsidR="00DE5A6F" w:rsidRPr="008B5F7C" w:rsidRDefault="00DE5A6F" w:rsidP="00D8343A">
      <w:pPr>
        <w:pStyle w:val="ListParagraph"/>
        <w:spacing w:line="360" w:lineRule="auto"/>
        <w:ind w:left="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Το ολοκλήρωμα υπολογίζεται μόνο  όταν η καμπύλη της διατομή </w:t>
      </w:r>
      <w:r w:rsidRPr="008B5F7C">
        <w:rPr>
          <w:rFonts w:ascii="Times New Roman" w:hAnsi="Times New Roman" w:cs="Times New Roman"/>
          <w:sz w:val="24"/>
          <w:szCs w:val="24"/>
        </w:rPr>
        <w:t>A</w:t>
      </w:r>
      <w:r w:rsidRPr="008B5F7C">
        <w:rPr>
          <w:rFonts w:ascii="Times New Roman" w:hAnsi="Times New Roman" w:cs="Times New Roman"/>
          <w:sz w:val="24"/>
          <w:szCs w:val="24"/>
          <w:lang w:val="el-GR"/>
        </w:rPr>
        <w:t xml:space="preserve"> συναρτήσει του </w:t>
      </w:r>
      <w:r w:rsidRPr="008B5F7C">
        <w:rPr>
          <w:rFonts w:ascii="Times New Roman" w:hAnsi="Times New Roman" w:cs="Times New Roman"/>
          <w:sz w:val="24"/>
          <w:szCs w:val="24"/>
        </w:rPr>
        <w:t>x</w:t>
      </w:r>
      <w:r w:rsidRPr="008B5F7C">
        <w:rPr>
          <w:rFonts w:ascii="Times New Roman" w:hAnsi="Times New Roman" w:cs="Times New Roman"/>
          <w:sz w:val="24"/>
          <w:szCs w:val="24"/>
          <w:lang w:val="el-GR"/>
        </w:rPr>
        <w:t xml:space="preserve"> δεν έχει απότομες κλίσεις. Ιδιαίτερα δεν εφαρμόζεται αυστηρά στη περίπτωση του </w:t>
      </w:r>
      <w:r w:rsidRPr="001501C7">
        <w:rPr>
          <w:rFonts w:ascii="Times New Roman" w:hAnsi="Times New Roman" w:cs="Times New Roman"/>
          <w:color w:val="FF0000"/>
          <w:sz w:val="24"/>
          <w:szCs w:val="24"/>
          <w:lang w:val="el-GR"/>
        </w:rPr>
        <w:t>Σχήματος 2-3</w:t>
      </w:r>
      <w:r w:rsidRPr="001501C7">
        <w:rPr>
          <w:rFonts w:ascii="Times New Roman" w:hAnsi="Times New Roman" w:cs="Times New Roman"/>
          <w:color w:val="FF0000"/>
          <w:sz w:val="24"/>
          <w:szCs w:val="24"/>
          <w:vertAlign w:val="superscript"/>
          <w:lang w:val="el-GR"/>
        </w:rPr>
        <w:t xml:space="preserve"> </w:t>
      </w:r>
      <w:r w:rsidRPr="001501C7">
        <w:rPr>
          <w:rFonts w:ascii="Times New Roman" w:hAnsi="Times New Roman" w:cs="Times New Roman"/>
          <w:color w:val="FF0000"/>
          <w:sz w:val="24"/>
          <w:szCs w:val="24"/>
          <w:lang w:val="el-GR"/>
        </w:rPr>
        <w:t>α</w:t>
      </w:r>
      <w:r w:rsidRPr="008B5F7C">
        <w:rPr>
          <w:rFonts w:ascii="Times New Roman" w:hAnsi="Times New Roman" w:cs="Times New Roman"/>
          <w:sz w:val="24"/>
          <w:szCs w:val="24"/>
          <w:lang w:val="el-GR"/>
        </w:rPr>
        <w:t xml:space="preserve"> όπου δύο τμήματα καθένα σταθερής διατομής προσκολλώνται μαζί σχηματίζοντας μια απότομη μεταβολή στη διατομή. Γι</w:t>
      </w:r>
      <w:r w:rsidR="006B2BA2">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αυτή την περίπτωση η εξ.(2</w:t>
      </w:r>
      <w:r w:rsidR="00FC6C16">
        <w:rPr>
          <w:rFonts w:ascii="Times New Roman" w:hAnsi="Times New Roman" w:cs="Times New Roman"/>
          <w:sz w:val="24"/>
          <w:szCs w:val="24"/>
          <w:lang w:val="el-GR"/>
        </w:rPr>
        <w:t>-2</w:t>
      </w:r>
      <w:r w:rsidRPr="008B5F7C">
        <w:rPr>
          <w:rFonts w:ascii="Times New Roman" w:hAnsi="Times New Roman" w:cs="Times New Roman"/>
          <w:sz w:val="24"/>
          <w:szCs w:val="24"/>
          <w:lang w:val="el-GR"/>
        </w:rPr>
        <w:t>)  μετασχηματίζεται στην</w:t>
      </w:r>
    </w:p>
    <w:p w14:paraId="49794491"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p>
    <w:p w14:paraId="4C484B83" w14:textId="09E3ED4E" w:rsidR="00DE5A6F" w:rsidRPr="008B5F7C" w:rsidRDefault="00DE5A6F" w:rsidP="00D8343A">
      <w:pPr>
        <w:pStyle w:val="ListParagraph"/>
        <w:spacing w:line="360" w:lineRule="auto"/>
        <w:ind w:left="360"/>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ED1EE00" wp14:editId="51DC422F">
            <wp:extent cx="1085850" cy="5238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523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6A448DE" wp14:editId="3B6524D1">
            <wp:extent cx="1085850" cy="5238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523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p>
    <w:p w14:paraId="0C85BC75" w14:textId="77777777" w:rsidR="00DE5A6F" w:rsidRPr="008B5F7C" w:rsidRDefault="00DE5A6F" w:rsidP="00D8343A">
      <w:pPr>
        <w:pStyle w:val="ListParagraph"/>
        <w:spacing w:line="360" w:lineRule="auto"/>
        <w:ind w:left="360"/>
        <w:rPr>
          <w:rFonts w:ascii="Times New Roman" w:hAnsi="Times New Roman" w:cs="Times New Roman"/>
          <w:i/>
          <w:iCs/>
          <w:sz w:val="24"/>
          <w:szCs w:val="24"/>
          <w:lang w:val="el-GR"/>
        </w:rPr>
      </w:pPr>
    </w:p>
    <w:p w14:paraId="019B7C25"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αλλά είναι προσεγγιστικά σωστό. </w:t>
      </w:r>
    </w:p>
    <w:p w14:paraId="44F64E4A"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p>
    <w:p w14:paraId="3826453A" w14:textId="3EF93112" w:rsidR="00DE5A6F" w:rsidRPr="008B5F7C" w:rsidRDefault="004340F5" w:rsidP="00D8343A">
      <w:pPr>
        <w:pStyle w:val="ListParagraph"/>
        <w:spacing w:line="360" w:lineRule="auto"/>
        <w:ind w:left="360"/>
        <w:rPr>
          <w:rFonts w:ascii="Times New Roman" w:hAnsi="Times New Roman" w:cs="Times New Roman"/>
          <w:color w:val="FF0000"/>
          <w:sz w:val="24"/>
          <w:szCs w:val="24"/>
        </w:rPr>
      </w:pPr>
      <w:r>
        <w:rPr>
          <w:rFonts w:ascii="Times New Roman" w:hAnsi="Times New Roman" w:cs="Times New Roman"/>
          <w:noProof/>
          <w:color w:val="FF0000"/>
          <w:sz w:val="24"/>
          <w:szCs w:val="24"/>
          <w:lang w:val="el-GR" w:eastAsia="el-GR"/>
        </w:rPr>
        <w:drawing>
          <wp:inline distT="0" distB="0" distL="0" distR="0" wp14:anchorId="478C68CE" wp14:editId="2D1CA52B">
            <wp:extent cx="1600200" cy="195262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00200" cy="1952625"/>
                    </a:xfrm>
                    <a:prstGeom prst="rect">
                      <a:avLst/>
                    </a:prstGeom>
                    <a:noFill/>
                    <a:ln>
                      <a:noFill/>
                    </a:ln>
                  </pic:spPr>
                </pic:pic>
              </a:graphicData>
            </a:graphic>
          </wp:inline>
        </w:drawing>
      </w:r>
    </w:p>
    <w:p w14:paraId="2F3A86EE" w14:textId="77777777" w:rsidR="00DE5A6F" w:rsidRPr="008B5F7C" w:rsidRDefault="00DE5A6F" w:rsidP="00D8343A">
      <w:pPr>
        <w:pStyle w:val="ListParagraph"/>
        <w:spacing w:line="360" w:lineRule="auto"/>
        <w:ind w:left="360"/>
        <w:rPr>
          <w:rFonts w:ascii="Times New Roman" w:hAnsi="Times New Roman" w:cs="Times New Roman"/>
          <w:color w:val="FF0000"/>
          <w:sz w:val="24"/>
          <w:szCs w:val="24"/>
        </w:rPr>
      </w:pPr>
    </w:p>
    <w:p w14:paraId="73572F86" w14:textId="77777777" w:rsidR="00DE5A6F" w:rsidRPr="008B5F7C" w:rsidRDefault="00DE5A6F" w:rsidP="00D8343A">
      <w:pPr>
        <w:pStyle w:val="ListParagraph"/>
        <w:spacing w:line="360" w:lineRule="auto"/>
        <w:ind w:left="360"/>
        <w:rPr>
          <w:rFonts w:ascii="Times New Roman" w:hAnsi="Times New Roman" w:cs="Times New Roman"/>
          <w:color w:val="FF0000"/>
          <w:sz w:val="24"/>
          <w:szCs w:val="24"/>
        </w:rPr>
      </w:pPr>
    </w:p>
    <w:p w14:paraId="72C72A6D" w14:textId="77777777" w:rsidR="00DE5A6F" w:rsidRPr="008B5F7C" w:rsidRDefault="00DE5A6F" w:rsidP="00D20BA2">
      <w:pPr>
        <w:pStyle w:val="Caption"/>
        <w:rPr>
          <w:rFonts w:ascii="Times New Roman" w:hAnsi="Times New Roman" w:cs="Times New Roman"/>
          <w:color w:val="FF0000"/>
          <w:sz w:val="24"/>
          <w:szCs w:val="24"/>
          <w:lang w:val="el-GR"/>
        </w:rPr>
      </w:pPr>
      <w:bookmarkStart w:id="51" w:name="_Toc39137004"/>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3</w:t>
      </w:r>
      <w:r w:rsidRPr="00D20BA2">
        <w:rPr>
          <w:lang w:val="el-GR"/>
        </w:rPr>
        <w:fldChar w:fldCharType="end"/>
      </w:r>
      <w:r w:rsidRPr="008B5F7C">
        <w:rPr>
          <w:rFonts w:ascii="Times New Roman" w:hAnsi="Times New Roman" w:cs="Times New Roman"/>
          <w:color w:val="FF0000"/>
          <w:sz w:val="24"/>
          <w:szCs w:val="24"/>
          <w:lang w:val="el-GR"/>
        </w:rPr>
        <w:t xml:space="preserve"> </w:t>
      </w:r>
      <w:r w:rsidRPr="001501C7">
        <w:rPr>
          <w:lang w:val="el-GR"/>
        </w:rPr>
        <w:t>Παραδείγματα ράβδων μεταβλητής διατομής</w:t>
      </w:r>
      <w:bookmarkEnd w:id="51"/>
      <w:r w:rsidRPr="008B5F7C">
        <w:rPr>
          <w:rFonts w:ascii="Times New Roman" w:hAnsi="Times New Roman" w:cs="Times New Roman"/>
          <w:color w:val="FF0000"/>
          <w:sz w:val="24"/>
          <w:szCs w:val="24"/>
          <w:lang w:val="el-GR"/>
        </w:rPr>
        <w:t xml:space="preserve"> </w:t>
      </w:r>
    </w:p>
    <w:p w14:paraId="5DB39673" w14:textId="77777777" w:rsidR="00DE5A6F" w:rsidRPr="008B5F7C" w:rsidRDefault="00DE5A6F" w:rsidP="00D8343A">
      <w:pPr>
        <w:pStyle w:val="ListParagraph"/>
        <w:spacing w:line="360" w:lineRule="auto"/>
        <w:ind w:left="360"/>
        <w:rPr>
          <w:rFonts w:ascii="Times New Roman" w:hAnsi="Times New Roman" w:cs="Times New Roman"/>
          <w:sz w:val="24"/>
          <w:szCs w:val="24"/>
          <w:lang w:val="el-GR"/>
        </w:rPr>
      </w:pPr>
    </w:p>
    <w:p w14:paraId="4D9FA78C" w14:textId="77777777" w:rsidR="00DE5A6F" w:rsidRPr="008B5F7C" w:rsidRDefault="00DE5A6F" w:rsidP="00DC0B78">
      <w:pPr>
        <w:pStyle w:val="ListParagraph"/>
        <w:spacing w:line="360" w:lineRule="auto"/>
        <w:ind w:left="18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Οπωσδήποτε όμως για την περίπτωση του κόλουρου κώνου του </w:t>
      </w:r>
      <w:r w:rsidRPr="001501C7">
        <w:rPr>
          <w:rFonts w:ascii="Times New Roman" w:hAnsi="Times New Roman" w:cs="Times New Roman"/>
          <w:color w:val="FF0000"/>
          <w:sz w:val="24"/>
          <w:szCs w:val="24"/>
          <w:lang w:val="el-GR"/>
        </w:rPr>
        <w:t>Σχ 2-3</w:t>
      </w:r>
      <w:r w:rsidRPr="001501C7">
        <w:rPr>
          <w:rFonts w:ascii="Times New Roman" w:hAnsi="Times New Roman" w:cs="Times New Roman"/>
          <w:color w:val="FF0000"/>
          <w:sz w:val="24"/>
          <w:szCs w:val="24"/>
        </w:rPr>
        <w:t>b</w:t>
      </w:r>
      <w:r w:rsidRPr="008B5F7C">
        <w:rPr>
          <w:rFonts w:ascii="Times New Roman" w:hAnsi="Times New Roman" w:cs="Times New Roman"/>
          <w:sz w:val="24"/>
          <w:szCs w:val="24"/>
          <w:lang w:val="el-GR"/>
        </w:rPr>
        <w:t xml:space="preserve"> η διατομή μεταβάλλεται ικανοποιητικά σταδιακά έτσι ώστε η έκφραση είναι απόλυτα καλή. Σε αυτή την περίπτωση η διάμετρος της ράβδου μεταβάλλεται γραμμικά με το μήκος οπότε μπορούμε να γράψουμε</w:t>
      </w:r>
    </w:p>
    <w:p w14:paraId="00EB83AC" w14:textId="4DAD3BB3"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09D7FD9" wp14:editId="088ABE25">
            <wp:extent cx="1133475" cy="3048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3048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53E9FF1" wp14:editId="3928C2F9">
            <wp:extent cx="1133475" cy="3048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3048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E8AC0FC" wp14:editId="65DE651C">
            <wp:extent cx="609600" cy="1524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C1A549F" wp14:editId="725E5576">
            <wp:extent cx="609600" cy="1524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662720D8" w14:textId="77777777" w:rsidR="00DE5A6F" w:rsidRPr="008B5F7C" w:rsidRDefault="00DE5A6F" w:rsidP="00D8343A">
      <w:pPr>
        <w:pStyle w:val="ListParagraph"/>
        <w:spacing w:line="360" w:lineRule="auto"/>
        <w:ind w:left="360"/>
        <w:jc w:val="both"/>
        <w:rPr>
          <w:rFonts w:ascii="Times New Roman" w:hAnsi="Times New Roman" w:cs="Times New Roman"/>
          <w:i/>
          <w:iCs/>
          <w:sz w:val="24"/>
          <w:szCs w:val="24"/>
          <w:lang w:val="el-GR"/>
        </w:rPr>
      </w:pPr>
    </w:p>
    <w:p w14:paraId="0623E3A1" w14:textId="0C8AA402"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Από την εξ (2</w:t>
      </w:r>
      <w:r w:rsidR="003B760B">
        <w:rPr>
          <w:rFonts w:ascii="Times New Roman" w:hAnsi="Times New Roman" w:cs="Times New Roman"/>
          <w:sz w:val="24"/>
          <w:szCs w:val="24"/>
          <w:lang w:val="el-GR"/>
        </w:rPr>
        <w:t>-3</w:t>
      </w:r>
      <w:r w:rsidRPr="008B5F7C">
        <w:rPr>
          <w:rFonts w:ascii="Times New Roman" w:hAnsi="Times New Roman" w:cs="Times New Roman"/>
          <w:sz w:val="24"/>
          <w:szCs w:val="24"/>
          <w:lang w:val="el-GR"/>
        </w:rPr>
        <w:t>) προκύπτει</w:t>
      </w:r>
      <w:r w:rsidR="00F517BC">
        <w:rPr>
          <w:rStyle w:val="FootnoteReference"/>
          <w:rFonts w:ascii="Times New Roman" w:hAnsi="Times New Roman" w:cs="Times New Roman"/>
          <w:sz w:val="24"/>
          <w:szCs w:val="24"/>
          <w:lang w:val="el-GR"/>
        </w:rPr>
        <w:footnoteReference w:id="10"/>
      </w:r>
    </w:p>
    <w:p w14:paraId="29E0384F" w14:textId="77777777" w:rsidR="00DE5A6F" w:rsidRPr="008B5F7C" w:rsidRDefault="00DE5A6F" w:rsidP="00D8343A">
      <w:pPr>
        <w:pStyle w:val="ListParagraph"/>
        <w:spacing w:line="360" w:lineRule="auto"/>
        <w:ind w:left="360"/>
        <w:jc w:val="both"/>
        <w:rPr>
          <w:rFonts w:ascii="Times New Roman" w:hAnsi="Times New Roman" w:cs="Times New Roman"/>
          <w:sz w:val="24"/>
          <w:szCs w:val="24"/>
          <w:lang w:val="el-GR"/>
        </w:rPr>
      </w:pPr>
    </w:p>
    <w:p w14:paraId="19DCF79B" w14:textId="6A0F331B" w:rsidR="00DE5A6F" w:rsidRPr="008B5F7C" w:rsidRDefault="00DE5A6F" w:rsidP="00D8343A">
      <w:pPr>
        <w:pStyle w:val="ListParagraph"/>
        <w:spacing w:line="360" w:lineRule="auto"/>
        <w:ind w:left="360"/>
        <w:jc w:val="both"/>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92D1FC5" wp14:editId="2A390F5D">
            <wp:extent cx="1971675" cy="3810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1675" cy="3810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3289166" wp14:editId="736370D1">
            <wp:extent cx="1971675" cy="3810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1675" cy="3810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p>
    <w:p w14:paraId="0A7AA7F0" w14:textId="1BEA1E72"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Στην περίπτωση όπου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65EBED0" wp14:editId="137D5C3B">
            <wp:extent cx="447675" cy="1428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BCAF359" wp14:editId="1B572E40">
            <wp:extent cx="447675" cy="1428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η εξίσωση συμπίπτει με την εξ (</w:t>
      </w:r>
      <w:r w:rsidR="003B760B">
        <w:rPr>
          <w:rFonts w:ascii="Times New Roman" w:hAnsi="Times New Roman" w:cs="Times New Roman"/>
          <w:sz w:val="24"/>
          <w:szCs w:val="24"/>
          <w:lang w:val="el-GR"/>
        </w:rPr>
        <w:t>2-</w:t>
      </w:r>
      <w:r w:rsidRPr="008B5F7C">
        <w:rPr>
          <w:rFonts w:ascii="Times New Roman" w:hAnsi="Times New Roman" w:cs="Times New Roman"/>
          <w:sz w:val="24"/>
          <w:szCs w:val="24"/>
          <w:lang w:val="el-GR"/>
        </w:rPr>
        <w:t xml:space="preserve">1) δηλαδή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3E6899A" wp14:editId="61F46A56">
            <wp:extent cx="542925" cy="3429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E39C4D7" wp14:editId="7A070730">
            <wp:extent cx="542925" cy="3429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Επίσης παρατηρούμε ό</w:t>
      </w:r>
      <w:r w:rsidRPr="008B5F7C">
        <w:rPr>
          <w:rFonts w:ascii="Times New Roman" w:hAnsi="Times New Roman" w:cs="Times New Roman"/>
          <w:sz w:val="24"/>
          <w:szCs w:val="24"/>
        </w:rPr>
        <w:t>t</w:t>
      </w:r>
      <w:r w:rsidRPr="008B5F7C">
        <w:rPr>
          <w:rFonts w:ascii="Times New Roman" w:hAnsi="Times New Roman" w:cs="Times New Roman"/>
          <w:sz w:val="24"/>
          <w:szCs w:val="24"/>
          <w:lang w:val="el-GR"/>
        </w:rPr>
        <w:t>ι η μετατόπιση Δ</w:t>
      </w:r>
      <w:r w:rsidRPr="008B5F7C">
        <w:rPr>
          <w:rFonts w:ascii="Times New Roman" w:hAnsi="Times New Roman" w:cs="Times New Roman"/>
          <w:sz w:val="24"/>
          <w:szCs w:val="24"/>
        </w:rPr>
        <w:t>l</w:t>
      </w:r>
      <w:r w:rsidRPr="008B5F7C">
        <w:rPr>
          <w:rFonts w:ascii="Times New Roman" w:hAnsi="Times New Roman" w:cs="Times New Roman"/>
          <w:sz w:val="24"/>
          <w:szCs w:val="24"/>
          <w:lang w:val="el-GR"/>
        </w:rPr>
        <w:t xml:space="preserve"> τείνει στο άπειρο όταν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9415B87" wp14:editId="24916B6D">
            <wp:extent cx="447675" cy="1428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B61016B" wp14:editId="5C949AA4">
            <wp:extent cx="447675" cy="1428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(πλήρης κώνος). Το αποτέλεσμα δεν είναι παράδοξο διότι η τάση στην κορυφή του κώνου είναι άπειρη οπότε το πρόβλημα μεταπίπτει σε πρακτικό αδύνατο μαθηματικά. </w:t>
      </w:r>
    </w:p>
    <w:p w14:paraId="1E896879" w14:textId="229DE911" w:rsidR="00DE5A6F" w:rsidRPr="008B5F7C" w:rsidRDefault="00DE5A6F" w:rsidP="00D8343A">
      <w:pPr>
        <w:spacing w:line="360" w:lineRule="auto"/>
        <w:jc w:val="both"/>
        <w:rPr>
          <w:rFonts w:ascii="Times New Roman" w:hAnsi="Times New Roman" w:cs="Times New Roman"/>
          <w:i/>
          <w:iCs/>
          <w:sz w:val="24"/>
          <w:szCs w:val="24"/>
          <w:lang w:val="el-GR"/>
        </w:rPr>
      </w:pPr>
      <w:r w:rsidRPr="008B5F7C">
        <w:rPr>
          <w:rFonts w:ascii="Times New Roman" w:hAnsi="Times New Roman" w:cs="Times New Roman"/>
          <w:sz w:val="24"/>
          <w:szCs w:val="24"/>
          <w:lang w:val="el-GR"/>
        </w:rPr>
        <w:t xml:space="preserve">Στη περίπτωση του προβλήματος που φαίνεται στο </w:t>
      </w:r>
      <w:r w:rsidRPr="008B5F7C">
        <w:rPr>
          <w:rFonts w:ascii="Times New Roman" w:hAnsi="Times New Roman" w:cs="Times New Roman"/>
          <w:color w:val="FF0000"/>
          <w:sz w:val="24"/>
          <w:szCs w:val="24"/>
          <w:lang w:val="el-GR"/>
        </w:rPr>
        <w:t xml:space="preserve">Σχήμα </w:t>
      </w:r>
      <w:r>
        <w:rPr>
          <w:rFonts w:ascii="Times New Roman" w:hAnsi="Times New Roman" w:cs="Times New Roman"/>
          <w:color w:val="FF0000"/>
          <w:sz w:val="24"/>
          <w:szCs w:val="24"/>
          <w:lang w:val="el-GR"/>
        </w:rPr>
        <w:t>2-</w:t>
      </w:r>
      <w:r w:rsidRPr="008B5F7C">
        <w:rPr>
          <w:rFonts w:ascii="Times New Roman" w:hAnsi="Times New Roman" w:cs="Times New Roman"/>
          <w:color w:val="FF0000"/>
          <w:sz w:val="24"/>
          <w:szCs w:val="24"/>
          <w:lang w:val="el-GR"/>
        </w:rPr>
        <w:t>4</w:t>
      </w:r>
      <w:r w:rsidRPr="008B5F7C">
        <w:rPr>
          <w:rFonts w:ascii="Times New Roman" w:hAnsi="Times New Roman" w:cs="Times New Roman"/>
          <w:sz w:val="24"/>
          <w:szCs w:val="24"/>
          <w:lang w:val="el-GR"/>
        </w:rPr>
        <w:t xml:space="preserve"> χαλύβδινο μπουλόνι</w:t>
      </w:r>
      <w:r w:rsidR="00AF49DC">
        <w:rPr>
          <w:rFonts w:ascii="Times New Roman" w:hAnsi="Times New Roman" w:cs="Times New Roman"/>
          <w:sz w:val="24"/>
          <w:szCs w:val="24"/>
          <w:lang w:val="el-GR"/>
        </w:rPr>
        <w:t xml:space="preserve"> ή πείρος</w:t>
      </w:r>
      <w:r w:rsidRPr="008B5F7C">
        <w:rPr>
          <w:rFonts w:ascii="Times New Roman" w:hAnsi="Times New Roman" w:cs="Times New Roman"/>
          <w:sz w:val="24"/>
          <w:szCs w:val="24"/>
          <w:lang w:val="el-GR"/>
        </w:rPr>
        <w:t xml:space="preserve">  ενισχύεται εξωτερικά με μπρούντζο για να αυξήσει την σκληρότητα του οπότε σχηματίζεται μια ενιαία στερεά μονάδα, </w:t>
      </w:r>
    </w:p>
    <w:p w14:paraId="0EC723E9" w14:textId="20C74D59" w:rsidR="00DE5A6F" w:rsidRPr="008B5F7C" w:rsidRDefault="004340F5" w:rsidP="00D8343A">
      <w:pPr>
        <w:pStyle w:val="ListParagraph"/>
        <w:spacing w:line="360" w:lineRule="auto"/>
        <w:ind w:left="360"/>
        <w:jc w:val="both"/>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mc:AlternateContent>
          <mc:Choice Requires="wpc">
            <w:drawing>
              <wp:inline distT="0" distB="0" distL="0" distR="0" wp14:anchorId="43802243" wp14:editId="6A2822AE">
                <wp:extent cx="2543175" cy="2609850"/>
                <wp:effectExtent l="0" t="0" r="0" b="19050"/>
                <wp:docPr id="96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49" name="Group 4"/>
                        <wpg:cNvGrpSpPr>
                          <a:grpSpLocks/>
                        </wpg:cNvGrpSpPr>
                        <wpg:grpSpPr bwMode="auto">
                          <a:xfrm>
                            <a:off x="124641" y="104823"/>
                            <a:ext cx="2283162" cy="2505027"/>
                            <a:chOff x="3116" y="7357"/>
                            <a:chExt cx="2766" cy="3035"/>
                          </a:xfrm>
                        </wpg:grpSpPr>
                        <wps:wsp>
                          <wps:cNvPr id="950" name="Rectangle 5"/>
                          <wps:cNvSpPr>
                            <a:spLocks noChangeArrowheads="1"/>
                          </wps:cNvSpPr>
                          <wps:spPr bwMode="auto">
                            <a:xfrm>
                              <a:off x="4177" y="7784"/>
                              <a:ext cx="715" cy="20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1" name="Rectangle 6"/>
                          <wps:cNvSpPr>
                            <a:spLocks noChangeArrowheads="1"/>
                          </wps:cNvSpPr>
                          <wps:spPr bwMode="auto">
                            <a:xfrm>
                              <a:off x="4892" y="7784"/>
                              <a:ext cx="243" cy="2042"/>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952" name="Rectangle 7"/>
                          <wps:cNvSpPr>
                            <a:spLocks noChangeArrowheads="1"/>
                          </wps:cNvSpPr>
                          <wps:spPr bwMode="auto">
                            <a:xfrm>
                              <a:off x="3935" y="7783"/>
                              <a:ext cx="242" cy="2043"/>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953" name="AutoShape 8"/>
                          <wps:cNvCnPr>
                            <a:cxnSpLocks noChangeShapeType="1"/>
                          </wps:cNvCnPr>
                          <wps:spPr bwMode="auto">
                            <a:xfrm flipV="1">
                              <a:off x="4535" y="7357"/>
                              <a:ext cx="0"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4" name="AutoShape 9"/>
                          <wps:cNvCnPr>
                            <a:cxnSpLocks noChangeShapeType="1"/>
                          </wps:cNvCnPr>
                          <wps:spPr bwMode="auto">
                            <a:xfrm>
                              <a:off x="4535" y="9826"/>
                              <a:ext cx="0"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5" name="Text Box 10"/>
                          <wps:cNvSpPr txBox="1">
                            <a:spLocks noChangeArrowheads="1"/>
                          </wps:cNvSpPr>
                          <wps:spPr bwMode="auto">
                            <a:xfrm>
                              <a:off x="4304" y="8188"/>
                              <a:ext cx="461" cy="1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6FEBA" w14:textId="77777777" w:rsidR="007B05DF" w:rsidRPr="00C35DCB" w:rsidRDefault="007B05DF" w:rsidP="00D8343A">
                                <w:pPr>
                                  <w:rPr>
                                    <w:lang w:val="el-GR"/>
                                  </w:rPr>
                                </w:pPr>
                                <w:r>
                                  <w:rPr>
                                    <w:lang w:val="el-GR"/>
                                  </w:rPr>
                                  <w:t>Χάλυβας</w:t>
                                </w:r>
                              </w:p>
                            </w:txbxContent>
                          </wps:txbx>
                          <wps:bodyPr rot="0" vert="vert" wrap="square" lIns="91440" tIns="45720" rIns="91440" bIns="45720" anchor="t" anchorCtr="0" upright="1">
                            <a:noAutofit/>
                          </wps:bodyPr>
                        </wps:wsp>
                        <wps:wsp>
                          <wps:cNvPr id="956" name="Text Box 11"/>
                          <wps:cNvSpPr txBox="1">
                            <a:spLocks noChangeArrowheads="1"/>
                          </wps:cNvSpPr>
                          <wps:spPr bwMode="auto">
                            <a:xfrm>
                              <a:off x="5329" y="8187"/>
                              <a:ext cx="553" cy="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41B18" w14:textId="77777777" w:rsidR="007B05DF" w:rsidRPr="00054FC5" w:rsidRDefault="007B05DF" w:rsidP="00D8343A">
                                <w:pPr>
                                  <w:rPr>
                                    <w:lang w:val="el-GR"/>
                                  </w:rPr>
                                </w:pPr>
                                <w:r>
                                  <w:rPr>
                                    <w:lang w:val="el-GR"/>
                                  </w:rPr>
                                  <w:t>Μπρούτζος</w:t>
                                </w:r>
                              </w:p>
                            </w:txbxContent>
                          </wps:txbx>
                          <wps:bodyPr rot="0" vert="vert" wrap="square" lIns="91440" tIns="45720" rIns="91440" bIns="45720" anchor="t" anchorCtr="0" upright="1">
                            <a:noAutofit/>
                          </wps:bodyPr>
                        </wps:wsp>
                        <wps:wsp>
                          <wps:cNvPr id="957" name="Text Box 12"/>
                          <wps:cNvSpPr txBox="1">
                            <a:spLocks noChangeArrowheads="1"/>
                          </wps:cNvSpPr>
                          <wps:spPr bwMode="auto">
                            <a:xfrm>
                              <a:off x="3116" y="8187"/>
                              <a:ext cx="553" cy="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9E2B7" w14:textId="77777777" w:rsidR="007B05DF" w:rsidRPr="00054FC5" w:rsidRDefault="007B05DF" w:rsidP="00D8343A">
                                <w:pPr>
                                  <w:rPr>
                                    <w:lang w:val="el-GR"/>
                                  </w:rPr>
                                </w:pPr>
                                <w:r>
                                  <w:rPr>
                                    <w:lang w:val="el-GR"/>
                                  </w:rPr>
                                  <w:t>Μπρούτζος</w:t>
                                </w:r>
                              </w:p>
                            </w:txbxContent>
                          </wps:txbx>
                          <wps:bodyPr rot="0" vert="vert" wrap="square" lIns="91440" tIns="45720" rIns="91440" bIns="45720" anchor="t" anchorCtr="0" upright="1">
                            <a:noAutofit/>
                          </wps:bodyPr>
                        </wps:wsp>
                        <wps:wsp>
                          <wps:cNvPr id="958" name="AutoShape 13"/>
                          <wps:cNvCnPr>
                            <a:cxnSpLocks noChangeShapeType="1"/>
                          </wps:cNvCnPr>
                          <wps:spPr bwMode="auto">
                            <a:xfrm flipH="1">
                              <a:off x="5135" y="8730"/>
                              <a:ext cx="194" cy="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9" name="AutoShape 14"/>
                          <wps:cNvCnPr>
                            <a:cxnSpLocks noChangeShapeType="1"/>
                          </wps:cNvCnPr>
                          <wps:spPr bwMode="auto">
                            <a:xfrm>
                              <a:off x="3669" y="8730"/>
                              <a:ext cx="266" cy="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0" name="Text Box 15"/>
                          <wps:cNvSpPr txBox="1">
                            <a:spLocks noChangeArrowheads="1"/>
                          </wps:cNvSpPr>
                          <wps:spPr bwMode="auto">
                            <a:xfrm>
                              <a:off x="4650" y="7426"/>
                              <a:ext cx="485"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16D7E" w14:textId="77777777" w:rsidR="007B05DF" w:rsidRPr="00054FC5" w:rsidRDefault="007B05DF" w:rsidP="00D8343A">
                                <w:r>
                                  <w:t>P</w:t>
                                </w:r>
                              </w:p>
                            </w:txbxContent>
                          </wps:txbx>
                          <wps:bodyPr rot="0" vert="horz" wrap="square" lIns="91440" tIns="45720" rIns="91440" bIns="45720" anchor="t" anchorCtr="0" upright="1">
                            <a:noAutofit/>
                          </wps:bodyPr>
                        </wps:wsp>
                        <wps:wsp>
                          <wps:cNvPr id="961" name="Text Box 16"/>
                          <wps:cNvSpPr txBox="1">
                            <a:spLocks noChangeArrowheads="1"/>
                          </wps:cNvSpPr>
                          <wps:spPr bwMode="auto">
                            <a:xfrm>
                              <a:off x="4592" y="10035"/>
                              <a:ext cx="485"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E032D" w14:textId="77777777" w:rsidR="007B05DF" w:rsidRPr="00054FC5" w:rsidRDefault="007B05DF" w:rsidP="00D8343A">
                                <w:r>
                                  <w:t>P</w:t>
                                </w:r>
                              </w:p>
                            </w:txbxContent>
                          </wps:txbx>
                          <wps:bodyPr rot="0" vert="horz" wrap="square" lIns="91440" tIns="45720" rIns="91440" bIns="45720" anchor="t" anchorCtr="0" upright="1">
                            <a:noAutofit/>
                          </wps:bodyPr>
                        </wps:wsp>
                      </wpg:wgp>
                    </wpc:wpc>
                  </a:graphicData>
                </a:graphic>
              </wp:inline>
            </w:drawing>
          </mc:Choice>
          <mc:Fallback>
            <w:pict>
              <v:group w14:anchorId="43802243" id="Canvas 2" o:spid="_x0000_s1202" editas="canvas" style="width:200.25pt;height:205.5pt;mso-position-horizontal-relative:char;mso-position-vertical-relative:line" coordsize="25431,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">
                <v:shape id="_x0000_s1203" type="#_x0000_t75" style="position:absolute;width:25431;height:26098;visibility:visible;mso-wrap-style:square">
                  <v:fill o:detectmouseclick="t"/>
                  <v:path o:connecttype="none"/>
                </v:shape>
                <v:group id="Group 4" o:spid="_x0000_s1204" style="position:absolute;left:1246;top:1048;width:22832;height:25050" coordorigin="3116,7357" coordsize="2766,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rect id="Rectangle 5" o:spid="_x0000_s1205" style="position:absolute;left:4177;top:7784;width:715;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"/>
                  <v:rect id="Rectangle 6" o:spid="_x0000_s1206" style="position:absolute;left:4892;top:7784;width:243;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" strokecolor="#d99594" strokeweight="1pt">
                    <v:fill color2="#e5b8b7" focus="100%" type="gradient"/>
                    <v:shadow on="t" color="#622423" opacity=".5" offset="1pt"/>
                  </v:rect>
                  <v:rect id="Rectangle 7" o:spid="_x0000_s1207" style="position:absolute;left:3935;top:7783;width:242;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" strokecolor="#d99594" strokeweight="1pt">
                    <v:fill color2="#e5b8b7" focus="100%" type="gradient"/>
                    <v:shadow on="t" color="#622423" opacity=".5" offset="1pt"/>
                  </v:rect>
                  <v:shape id="AutoShape 8" o:spid="_x0000_s1208" type="#_x0000_t32" style="position:absolute;left:4535;top:7357;width:0;height:4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">
                    <v:stroke endarrow="block"/>
                  </v:shape>
                  <v:shape id="AutoShape 9" o:spid="_x0000_s1209" type="#_x0000_t32" style="position:absolute;left:4535;top:9826;width:0;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">
                    <v:stroke endarrow="block"/>
                  </v:shape>
                  <v:shape id="Text Box 10" o:spid="_x0000_s1210" type="#_x0000_t202" style="position:absolute;left:4304;top:8188;width:461;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" stroked="f">
                    <v:textbox style="layout-flow:vertical">
                      <w:txbxContent>
                        <w:p w14:paraId="5E06FEBA" w14:textId="77777777" w:rsidR="007B05DF" w:rsidRPr="00C35DCB" w:rsidRDefault="007B05DF" w:rsidP="00D8343A">
                          <w:pPr>
                            <w:rPr>
                              <w:lang w:val="el-GR"/>
                            </w:rPr>
                          </w:pPr>
                          <w:r>
                            <w:rPr>
                              <w:lang w:val="el-GR"/>
                            </w:rPr>
                            <w:t>Χάλυβας</w:t>
                          </w:r>
                        </w:p>
                      </w:txbxContent>
                    </v:textbox>
                  </v:shape>
                  <v:shape id="Text Box 11" o:spid="_x0000_s1211" type="#_x0000_t202" style="position:absolute;left:5329;top:8187;width:553;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" stroked="f">
                    <v:textbox style="layout-flow:vertical">
                      <w:txbxContent>
                        <w:p w14:paraId="05441B18" w14:textId="77777777" w:rsidR="007B05DF" w:rsidRPr="00054FC5" w:rsidRDefault="007B05DF" w:rsidP="00D8343A">
                          <w:pPr>
                            <w:rPr>
                              <w:lang w:val="el-GR"/>
                            </w:rPr>
                          </w:pPr>
                          <w:r>
                            <w:rPr>
                              <w:lang w:val="el-GR"/>
                            </w:rPr>
                            <w:t>Μπρούτζος</w:t>
                          </w:r>
                        </w:p>
                      </w:txbxContent>
                    </v:textbox>
                  </v:shape>
                  <v:shape id="Text Box 12" o:spid="_x0000_s1212" type="#_x0000_t202" style="position:absolute;left:3116;top:8187;width:553;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" stroked="f">
                    <v:textbox style="layout-flow:vertical">
                      <w:txbxContent>
                        <w:p w14:paraId="6A59E2B7" w14:textId="77777777" w:rsidR="007B05DF" w:rsidRPr="00054FC5" w:rsidRDefault="007B05DF" w:rsidP="00D8343A">
                          <w:pPr>
                            <w:rPr>
                              <w:lang w:val="el-GR"/>
                            </w:rPr>
                          </w:pPr>
                          <w:r>
                            <w:rPr>
                              <w:lang w:val="el-GR"/>
                            </w:rPr>
                            <w:t>Μπρούτζος</w:t>
                          </w:r>
                        </w:p>
                      </w:txbxContent>
                    </v:textbox>
                  </v:shape>
                  <v:shape id="AutoShape 13" o:spid="_x0000_s1213" type="#_x0000_t32" style="position:absolute;left:5135;top:8730;width:194;height: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">
                    <v:stroke endarrow="block"/>
                  </v:shape>
                  <v:shape id="AutoShape 14" o:spid="_x0000_s1214" type="#_x0000_t32" style="position:absolute;left:3669;top:8730;width:266;height: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">
                    <v:stroke endarrow="block"/>
                  </v:shape>
                  <v:shape id="Text Box 15" o:spid="_x0000_s1215" type="#_x0000_t202" style="position:absolute;left:4650;top:7426;width:485;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" stroked="f">
                    <v:textbox>
                      <w:txbxContent>
                        <w:p w14:paraId="6EC16D7E" w14:textId="77777777" w:rsidR="007B05DF" w:rsidRPr="00054FC5" w:rsidRDefault="007B05DF" w:rsidP="00D8343A">
                          <w:r>
                            <w:t>P</w:t>
                          </w:r>
                        </w:p>
                      </w:txbxContent>
                    </v:textbox>
                  </v:shape>
                  <v:shape id="Text Box 16" o:spid="_x0000_s1216" type="#_x0000_t202" style="position:absolute;left:4592;top:10035;width:485;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" stroked="f">
                    <v:textbox>
                      <w:txbxContent>
                        <w:p w14:paraId="43FE032D" w14:textId="77777777" w:rsidR="007B05DF" w:rsidRPr="00054FC5" w:rsidRDefault="007B05DF" w:rsidP="00D8343A">
                          <w:r>
                            <w:t>P</w:t>
                          </w:r>
                        </w:p>
                      </w:txbxContent>
                    </v:textbox>
                  </v:shape>
                </v:group>
                <w10:anchorlock/>
              </v:group>
            </w:pict>
          </mc:Fallback>
        </mc:AlternateContent>
      </w:r>
    </w:p>
    <w:p w14:paraId="5D38B4E7" w14:textId="77777777" w:rsidR="00DE5A6F" w:rsidRPr="008B5F7C" w:rsidRDefault="00DE5A6F" w:rsidP="00D20BA2">
      <w:pPr>
        <w:pStyle w:val="Caption"/>
        <w:rPr>
          <w:rFonts w:ascii="Times New Roman" w:hAnsi="Times New Roman" w:cs="Times New Roman"/>
          <w:color w:val="FF0000"/>
          <w:sz w:val="24"/>
          <w:szCs w:val="24"/>
          <w:lang w:val="el-GR"/>
        </w:rPr>
      </w:pPr>
      <w:bookmarkStart w:id="52" w:name="_Toc39137005"/>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4</w:t>
      </w:r>
      <w:r w:rsidRPr="00D20BA2">
        <w:rPr>
          <w:lang w:val="el-GR"/>
        </w:rPr>
        <w:fldChar w:fldCharType="end"/>
      </w:r>
      <w:r>
        <w:rPr>
          <w:lang w:val="el-GR"/>
        </w:rPr>
        <w:t xml:space="preserve"> </w:t>
      </w:r>
      <w:r w:rsidRPr="001501C7">
        <w:rPr>
          <w:lang w:val="el-GR"/>
        </w:rPr>
        <w:t>Χαλύβδινο μπουλόνι ενισχυμένο εξωτερικά με μπρούντζο.</w:t>
      </w:r>
      <w:bookmarkEnd w:id="52"/>
    </w:p>
    <w:p w14:paraId="6380EC9D" w14:textId="77777777" w:rsidR="00DE5A6F" w:rsidRPr="008B5F7C" w:rsidRDefault="00DE5A6F" w:rsidP="00D8343A">
      <w:pPr>
        <w:pStyle w:val="ListParagraph"/>
        <w:spacing w:line="360" w:lineRule="auto"/>
        <w:ind w:left="360"/>
        <w:jc w:val="both"/>
        <w:rPr>
          <w:rFonts w:ascii="Times New Roman" w:hAnsi="Times New Roman" w:cs="Times New Roman"/>
          <w:color w:val="FF0000"/>
          <w:sz w:val="24"/>
          <w:szCs w:val="24"/>
          <w:lang w:val="el-GR"/>
        </w:rPr>
      </w:pPr>
    </w:p>
    <w:p w14:paraId="6402360C" w14:textId="083DF1E2"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Το μέτρο ελαστικότητας του χάλυβα συμβολίζεται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14161BE" wp14:editId="4C8CF2EF">
            <wp:extent cx="485775" cy="84772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8477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285077">
        <w:rPr>
          <w:noProof/>
        </w:rPr>
        <w:t>E</w:t>
      </w:r>
      <w:r w:rsidR="00285077" w:rsidRPr="00285077">
        <w:rPr>
          <w:noProof/>
          <w:vertAlign w:val="subscript"/>
        </w:rPr>
        <w:t>s</w:t>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του μπρούντζου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A7FEC46" wp14:editId="263BC7ED">
            <wp:extent cx="485775" cy="84772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8477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285077">
        <w:rPr>
          <w:noProof/>
        </w:rPr>
        <w:t>E</w:t>
      </w:r>
      <w:r w:rsidR="00285077" w:rsidRPr="00285077">
        <w:rPr>
          <w:noProof/>
          <w:vertAlign w:val="subscript"/>
        </w:rPr>
        <w:t>b</w:t>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οι διατομές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5D02452" wp14:editId="65A2839A">
            <wp:extent cx="409575" cy="1428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D0E1A8E" wp14:editId="3D1BAADA">
            <wp:extent cx="409575" cy="14287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r w:rsidR="00285077">
        <w:rPr>
          <w:rFonts w:ascii="Times New Roman" w:hAnsi="Times New Roman" w:cs="Times New Roman"/>
          <w:sz w:val="24"/>
          <w:szCs w:val="24"/>
          <w:lang w:val="el-GR"/>
        </w:rPr>
        <w:t xml:space="preserve">οι οποίες </w:t>
      </w:r>
      <w:r w:rsidRPr="008B5F7C">
        <w:rPr>
          <w:rFonts w:ascii="Times New Roman" w:hAnsi="Times New Roman" w:cs="Times New Roman"/>
          <w:sz w:val="24"/>
          <w:szCs w:val="24"/>
          <w:lang w:val="el-GR"/>
        </w:rPr>
        <w:t xml:space="preserve"> είναι διαφορετικές. Το μήκος </w:t>
      </w:r>
      <w:r w:rsidRPr="008B5F7C">
        <w:rPr>
          <w:rFonts w:ascii="Times New Roman" w:hAnsi="Times New Roman" w:cs="Times New Roman"/>
          <w:sz w:val="24"/>
          <w:szCs w:val="24"/>
        </w:rPr>
        <w:t>l</w:t>
      </w:r>
      <w:r w:rsidRPr="008B5F7C">
        <w:rPr>
          <w:rFonts w:ascii="Times New Roman" w:hAnsi="Times New Roman" w:cs="Times New Roman"/>
          <w:sz w:val="24"/>
          <w:szCs w:val="24"/>
          <w:lang w:val="el-GR"/>
        </w:rPr>
        <w:t xml:space="preserve"> και η μετατόπιση Δ</w:t>
      </w:r>
      <w:r w:rsidRPr="008B5F7C">
        <w:rPr>
          <w:rFonts w:ascii="Times New Roman" w:hAnsi="Times New Roman" w:cs="Times New Roman"/>
          <w:sz w:val="24"/>
          <w:szCs w:val="24"/>
        </w:rPr>
        <w:t>l</w:t>
      </w:r>
      <w:r w:rsidRPr="008B5F7C">
        <w:rPr>
          <w:rFonts w:ascii="Times New Roman" w:hAnsi="Times New Roman" w:cs="Times New Roman"/>
          <w:sz w:val="24"/>
          <w:szCs w:val="24"/>
          <w:lang w:val="el-GR"/>
        </w:rPr>
        <w:t xml:space="preserve"> πρέπει να είναι ίδιες για τον χάλυβα και τον μπρούτζο, αλλά η συνολική φόρτιση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11D9F56" wp14:editId="01186F02">
            <wp:extent cx="752475" cy="18097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87699B5" wp14:editId="4C1CC8DD">
            <wp:extent cx="752475" cy="1809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διαχωρίζοντας σε δύο διαφορετικές τιμές. Οπότε γράφουμε δύο εξισώσεις ως κάτωθι</w:t>
      </w:r>
      <w:r w:rsidRPr="008B5F7C">
        <w:rPr>
          <w:rFonts w:ascii="Times New Roman" w:hAnsi="Times New Roman" w:cs="Times New Roman"/>
          <w:sz w:val="24"/>
          <w:szCs w:val="24"/>
        </w:rPr>
        <w:t>;</w:t>
      </w:r>
    </w:p>
    <w:p w14:paraId="43E06398" w14:textId="16E3E3DB" w:rsidR="00DE5A6F" w:rsidRPr="008B5F7C" w:rsidRDefault="004340F5" w:rsidP="00D8343A">
      <w:pPr>
        <w:spacing w:line="360" w:lineRule="auto"/>
        <w:jc w:val="both"/>
        <w:rPr>
          <w:rFonts w:ascii="Times New Roman" w:hAnsi="Times New Roman" w:cs="Times New Roman"/>
          <w:sz w:val="24"/>
          <w:szCs w:val="24"/>
          <w:lang w:val="el-GR"/>
        </w:rPr>
      </w:pPr>
      <w:r>
        <w:rPr>
          <w:noProof/>
        </w:rPr>
        <w:drawing>
          <wp:inline distT="0" distB="0" distL="0" distR="0" wp14:anchorId="08F38B13" wp14:editId="616C6823">
            <wp:extent cx="752475" cy="1809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p w14:paraId="12599404" w14:textId="60ED4A40" w:rsidR="00DE5A6F" w:rsidRPr="008B5F7C" w:rsidRDefault="004340F5" w:rsidP="00D8343A">
      <w:pPr>
        <w:spacing w:line="360" w:lineRule="auto"/>
        <w:jc w:val="both"/>
        <w:rPr>
          <w:rFonts w:ascii="Times New Roman" w:hAnsi="Times New Roman" w:cs="Times New Roman"/>
          <w:sz w:val="24"/>
          <w:szCs w:val="24"/>
        </w:rPr>
      </w:pPr>
      <w:r>
        <w:rPr>
          <w:noProof/>
        </w:rPr>
        <w:drawing>
          <wp:inline distT="0" distB="0" distL="0" distR="0" wp14:anchorId="022B14F9" wp14:editId="3A04B054">
            <wp:extent cx="1162050" cy="3333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333375"/>
                    </a:xfrm>
                    <a:prstGeom prst="rect">
                      <a:avLst/>
                    </a:prstGeom>
                    <a:noFill/>
                    <a:ln>
                      <a:noFill/>
                    </a:ln>
                  </pic:spPr>
                </pic:pic>
              </a:graphicData>
            </a:graphic>
          </wp:inline>
        </w:drawing>
      </w:r>
    </w:p>
    <w:p w14:paraId="1190101C" w14:textId="77777777"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Η επίλυση του ανωτέρω συστήματος δίδει</w:t>
      </w:r>
    </w:p>
    <w:p w14:paraId="5EC6AD8E" w14:textId="6051EA5F" w:rsidR="00DE5A6F" w:rsidRPr="008B5F7C"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9D0495B" wp14:editId="478BFC11">
            <wp:extent cx="1276350" cy="32385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0" cy="3238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69B0B0A" wp14:editId="4B7DC6F8">
            <wp:extent cx="1276350" cy="32385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0" cy="3238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5036D74" wp14:editId="0E88AC66">
            <wp:extent cx="1314450" cy="33337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F8AC76B" wp14:editId="58E1CD38">
            <wp:extent cx="1314450" cy="33337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331A0E05" w14:textId="535EC0A8" w:rsidR="00DE5A6F" w:rsidRDefault="00DE5A6F" w:rsidP="00D8343A">
      <w:pPr>
        <w:pStyle w:val="Heading1"/>
        <w:rPr>
          <w:rFonts w:cs="Times New Roman"/>
          <w:lang w:val="el-GR"/>
        </w:rPr>
      </w:pPr>
      <w:bookmarkStart w:id="53" w:name="_Toc517370026"/>
      <w:bookmarkStart w:id="54" w:name="_Toc39318659"/>
      <w:r w:rsidRPr="001501C7">
        <w:rPr>
          <w:rFonts w:cs="Times New Roman"/>
          <w:lang w:val="el-GR"/>
        </w:rPr>
        <w:t xml:space="preserve">Εφαρμογή </w:t>
      </w:r>
      <w:r w:rsidR="003F6831">
        <w:rPr>
          <w:rFonts w:cs="Times New Roman"/>
          <w:lang w:val="el-GR"/>
        </w:rPr>
        <w:t>2-1</w:t>
      </w:r>
      <w:bookmarkEnd w:id="53"/>
      <w:bookmarkEnd w:id="54"/>
      <w:r w:rsidRPr="001501C7">
        <w:rPr>
          <w:rFonts w:cs="Times New Roman"/>
          <w:lang w:val="el-GR"/>
        </w:rPr>
        <w:t xml:space="preserve"> </w:t>
      </w:r>
    </w:p>
    <w:p w14:paraId="7511D375" w14:textId="77777777" w:rsidR="003F6831" w:rsidRPr="003F6831" w:rsidRDefault="003F6831" w:rsidP="003F6831">
      <w:pPr>
        <w:rPr>
          <w:lang w:val="el-GR"/>
        </w:rPr>
      </w:pPr>
    </w:p>
    <w:p w14:paraId="0998A1F2" w14:textId="37E402E7"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Εάν το </w:t>
      </w:r>
      <w:r w:rsidRPr="008B5F7C">
        <w:rPr>
          <w:rFonts w:ascii="Times New Roman" w:hAnsi="Times New Roman" w:cs="Times New Roman"/>
          <w:sz w:val="24"/>
          <w:szCs w:val="24"/>
        </w:rPr>
        <w:t>A</w:t>
      </w:r>
      <w:r w:rsidRPr="008B5F7C">
        <w:rPr>
          <w:rFonts w:ascii="Times New Roman" w:hAnsi="Times New Roman" w:cs="Times New Roman"/>
          <w:sz w:val="24"/>
          <w:szCs w:val="24"/>
          <w:vertAlign w:val="subscript"/>
        </w:rPr>
        <w:t>b</w:t>
      </w:r>
      <w:r w:rsidRPr="008B5F7C">
        <w:rPr>
          <w:rFonts w:ascii="Times New Roman" w:hAnsi="Times New Roman" w:cs="Times New Roman"/>
          <w:sz w:val="24"/>
          <w:szCs w:val="24"/>
          <w:lang w:val="el-GR"/>
        </w:rPr>
        <w:t xml:space="preserve"> είναι το ήμισυ του </w:t>
      </w:r>
      <w:r w:rsidRPr="008B5F7C">
        <w:rPr>
          <w:rFonts w:ascii="Times New Roman" w:hAnsi="Times New Roman" w:cs="Times New Roman"/>
          <w:sz w:val="24"/>
          <w:szCs w:val="24"/>
        </w:rPr>
        <w:t>A</w:t>
      </w:r>
      <w:r w:rsidRPr="008B5F7C">
        <w:rPr>
          <w:rFonts w:ascii="Times New Roman" w:hAnsi="Times New Roman" w:cs="Times New Roman"/>
          <w:sz w:val="24"/>
          <w:szCs w:val="24"/>
          <w:vertAlign w:val="subscript"/>
        </w:rPr>
        <w:t>s</w:t>
      </w:r>
      <w:r w:rsidRPr="008B5F7C">
        <w:rPr>
          <w:rFonts w:ascii="Times New Roman" w:hAnsi="Times New Roman" w:cs="Times New Roman"/>
          <w:sz w:val="24"/>
          <w:szCs w:val="24"/>
          <w:lang w:val="el-GR"/>
        </w:rPr>
        <w:t xml:space="preserve"> και το </w:t>
      </w:r>
      <w:r w:rsidRPr="008B5F7C">
        <w:rPr>
          <w:rFonts w:ascii="Times New Roman" w:hAnsi="Times New Roman" w:cs="Times New Roman"/>
          <w:sz w:val="24"/>
          <w:szCs w:val="24"/>
        </w:rPr>
        <w:t>E</w:t>
      </w:r>
      <w:r w:rsidRPr="008B5F7C">
        <w:rPr>
          <w:rFonts w:ascii="Times New Roman" w:hAnsi="Times New Roman" w:cs="Times New Roman"/>
          <w:sz w:val="24"/>
          <w:szCs w:val="24"/>
          <w:vertAlign w:val="subscript"/>
        </w:rPr>
        <w:t>s</w:t>
      </w:r>
      <w:r w:rsidRPr="008B5F7C">
        <w:rPr>
          <w:rFonts w:ascii="Times New Roman" w:hAnsi="Times New Roman" w:cs="Times New Roman"/>
          <w:sz w:val="24"/>
          <w:szCs w:val="24"/>
          <w:lang w:val="el-GR"/>
        </w:rPr>
        <w:t xml:space="preserve"> δυόμιση φορές το </w:t>
      </w:r>
      <w:r w:rsidRPr="008B5F7C">
        <w:rPr>
          <w:rFonts w:ascii="Times New Roman" w:hAnsi="Times New Roman" w:cs="Times New Roman"/>
          <w:sz w:val="24"/>
          <w:szCs w:val="24"/>
        </w:rPr>
        <w:t>E</w:t>
      </w:r>
      <w:r w:rsidRPr="008B5F7C">
        <w:rPr>
          <w:rFonts w:ascii="Times New Roman" w:hAnsi="Times New Roman" w:cs="Times New Roman"/>
          <w:sz w:val="24"/>
          <w:szCs w:val="24"/>
          <w:vertAlign w:val="subscript"/>
        </w:rPr>
        <w:t>b</w:t>
      </w:r>
      <w:r w:rsidRPr="008B5F7C">
        <w:rPr>
          <w:rFonts w:ascii="Times New Roman" w:hAnsi="Times New Roman" w:cs="Times New Roman"/>
          <w:sz w:val="24"/>
          <w:szCs w:val="24"/>
          <w:lang w:val="el-GR"/>
        </w:rPr>
        <w:t xml:space="preserve"> τότε  από τις τελευταίες εξισώσεις προκύπτει ότι τα πέντε έκτα του φορτίου μεταφέρεται από το χάλυβα και το ένα έκτο από τον μπρούντζο.  Η τάση στο χάλυβα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A112A43" wp14:editId="61C75A67">
            <wp:extent cx="657225" cy="29527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F8F36BE" wp14:editId="5B410841">
            <wp:extent cx="657225" cy="2952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όπως είναι φανερό από τον ορισμό των </w:t>
      </w:r>
      <w:r w:rsidRPr="008B5F7C">
        <w:rPr>
          <w:rFonts w:ascii="Times New Roman" w:hAnsi="Times New Roman" w:cs="Times New Roman"/>
          <w:sz w:val="24"/>
          <w:szCs w:val="24"/>
          <w:lang w:val="el-GR"/>
        </w:rPr>
        <w:lastRenderedPageBreak/>
        <w:t xml:space="preserve">τάσεων στο χάλυβα και μπρούτζο, δηλαδή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433C7CE" wp14:editId="53F81B73">
            <wp:extent cx="676275" cy="27622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6275" cy="2762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184E6D4" wp14:editId="5AE3AEFB">
            <wp:extent cx="676275" cy="27622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6275" cy="2762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298274F" wp14:editId="39C1BB5B">
            <wp:extent cx="733425" cy="27622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762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228E8CD" wp14:editId="0E41EB0C">
            <wp:extent cx="733425" cy="27622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762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Ο λόγος 15/6 παριστάνει το λόγο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677D7EB" wp14:editId="0804A10F">
            <wp:extent cx="390525" cy="27622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762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EA304E0" wp14:editId="727922E7">
            <wp:extent cx="390525" cy="27622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762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3F89895F" w14:textId="3DFA55B6" w:rsidR="00DE5A6F" w:rsidRDefault="00DE5A6F" w:rsidP="00D8343A">
      <w:pPr>
        <w:pStyle w:val="Heading1"/>
        <w:rPr>
          <w:rFonts w:cs="Times New Roman"/>
          <w:lang w:val="el-GR"/>
        </w:rPr>
      </w:pPr>
      <w:bookmarkStart w:id="55" w:name="_Toc517370027"/>
      <w:bookmarkStart w:id="56" w:name="_Toc39318660"/>
      <w:r w:rsidRPr="00F63F3B">
        <w:rPr>
          <w:rFonts w:cs="Times New Roman"/>
          <w:lang w:val="el-GR"/>
        </w:rPr>
        <w:t xml:space="preserve">Εφαρμογή </w:t>
      </w:r>
      <w:r w:rsidR="003F6831">
        <w:rPr>
          <w:rFonts w:cs="Times New Roman"/>
          <w:lang w:val="el-GR"/>
        </w:rPr>
        <w:t>2-</w:t>
      </w:r>
      <w:r w:rsidRPr="00F63F3B">
        <w:rPr>
          <w:rFonts w:cs="Times New Roman"/>
          <w:lang w:val="el-GR"/>
        </w:rPr>
        <w:t>2</w:t>
      </w:r>
      <w:bookmarkEnd w:id="55"/>
      <w:bookmarkEnd w:id="56"/>
    </w:p>
    <w:p w14:paraId="47B7059A" w14:textId="77777777" w:rsidR="003F6831" w:rsidRPr="003F6831" w:rsidRDefault="003F6831" w:rsidP="003F6831">
      <w:pPr>
        <w:rPr>
          <w:lang w:val="el-GR"/>
        </w:rPr>
      </w:pPr>
    </w:p>
    <w:p w14:paraId="1A67CDCB" w14:textId="744CE55E" w:rsidR="00DE5A6F" w:rsidRPr="008B5F7C" w:rsidRDefault="00DE5A6F" w:rsidP="00D8343A">
      <w:pPr>
        <w:spacing w:line="360" w:lineRule="auto"/>
        <w:ind w:firstLine="72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Το σύνθετο μπουλόνι του Σχήματος </w:t>
      </w:r>
      <w:r>
        <w:rPr>
          <w:rFonts w:ascii="Times New Roman" w:hAnsi="Times New Roman" w:cs="Times New Roman"/>
          <w:sz w:val="24"/>
          <w:szCs w:val="24"/>
          <w:lang w:val="el-GR"/>
        </w:rPr>
        <w:t>2-</w:t>
      </w:r>
      <w:r w:rsidRPr="008B5F7C">
        <w:rPr>
          <w:rFonts w:ascii="Times New Roman" w:hAnsi="Times New Roman" w:cs="Times New Roman"/>
          <w:sz w:val="24"/>
          <w:szCs w:val="24"/>
          <w:lang w:val="el-GR"/>
        </w:rPr>
        <w:t>4 θερμαίνεται σε θερμοκρασία Τ</w:t>
      </w:r>
      <w:r w:rsidRPr="008B5F7C">
        <w:rPr>
          <w:rFonts w:ascii="Times New Roman" w:hAnsi="Times New Roman" w:cs="Times New Roman"/>
          <w:sz w:val="24"/>
          <w:szCs w:val="24"/>
          <w:u w:val="single"/>
          <w:lang w:val="el-GR"/>
        </w:rPr>
        <w:t xml:space="preserve"> </w:t>
      </w:r>
      <w:r w:rsidRPr="008B5F7C">
        <w:rPr>
          <w:rFonts w:ascii="Times New Roman" w:hAnsi="Times New Roman" w:cs="Times New Roman"/>
          <w:sz w:val="24"/>
          <w:szCs w:val="24"/>
          <w:lang w:val="el-GR"/>
        </w:rPr>
        <w:t xml:space="preserve">πάνω από τη θερμοκρασία περιβάλλοντος. Ο μπρούτζος θα προσπαθήσει να επιμηκυνθεί αξονικά περισσότερο απ΄ ότι ο χάλυβας αλλά δεν μπορεί να πραγματοποιηθεί αυτό. Τελικά ο μπρούτζος δεν θα επιμηκυνθεί ελεύθερα στο ολικό μήκος του οπότε θα βρεθεί σε θλίψη ενώ ο χάλυβας θα τραβηχτεί από τον μπρούτζο για να επιμηκυνθεί περισσότερο, απ ότι του αρέσει, και θα βρεθεί σε κατάσταση εφελκυσμού. Πριν φέρουμε αυτή την ιστορία σε μαθηματικούς τύπους παρατηρούμε ότι η ελεύθερη θερμική επιμήκυνση του μπρούτζου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EFEC930" wp14:editId="3AB60790">
            <wp:extent cx="371475" cy="1524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F78F8AC" wp14:editId="3E7026F1">
            <wp:extent cx="371475" cy="1524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όπου το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EE8CE34" wp14:editId="5BD3E299">
            <wp:extent cx="190500" cy="1428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43B7411" wp14:editId="1B654477">
            <wp:extent cx="190500" cy="14287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είναι ο συντελεστής θερμικής διαστολής . Εάν ο μπρούτζος διασταλεί δεν υπάρχει τάση εντός του υλικού αλλά εάν όμως επιμηκυνθεί από διαφορετικό ποσό αυτή η διαφορά προκαλείται από τράβηγμα το οποί είναι η τάση. Οπότε μαθηματικά μπορούμε να γράψουμε</w:t>
      </w:r>
    </w:p>
    <w:p w14:paraId="1B4E94C7" w14:textId="33A6EB2F" w:rsidR="00DE5A6F" w:rsidRPr="008B5F7C"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7E0551D" wp14:editId="37D2F8FE">
            <wp:extent cx="1123950" cy="381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3810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42E286D" wp14:editId="2B95289E">
            <wp:extent cx="1123950" cy="381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3810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30AE5A54" w14:textId="356EBDC3" w:rsidR="00DE5A6F" w:rsidRPr="008B5F7C"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9D1D735" wp14:editId="1823EE04">
            <wp:extent cx="1104900" cy="3810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4900" cy="3810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239DE99" wp14:editId="759A3CFD">
            <wp:extent cx="1104900" cy="3810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4900" cy="3810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2BCC1FA9" w14:textId="77777777"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Αφαιρώντας τις ανωτέρω εξισώσεις προκύπτει; </w:t>
      </w:r>
    </w:p>
    <w:p w14:paraId="50E75363" w14:textId="33179D4E" w:rsidR="00DE5A6F" w:rsidRPr="008B5F7C"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11D8553" wp14:editId="7AEB61E6">
            <wp:extent cx="1628775" cy="3238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8775" cy="3238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49090CD" wp14:editId="218055E0">
            <wp:extent cx="1628775" cy="32385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8775" cy="3238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5576D142" w14:textId="77777777"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Από τη στατική γνωρίζουμε ότι:</w:t>
      </w:r>
    </w:p>
    <w:p w14:paraId="4A46B814" w14:textId="4DBC0149" w:rsidR="00DE5A6F" w:rsidRPr="008B5F7C" w:rsidRDefault="00DE5A6F" w:rsidP="00D8343A">
      <w:pPr>
        <w:spacing w:line="360" w:lineRule="auto"/>
        <w:jc w:val="both"/>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90FE589" wp14:editId="06282910">
            <wp:extent cx="1981200" cy="18097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1E5832D" wp14:editId="6BD7B78F">
            <wp:extent cx="1981200" cy="1809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i/>
          <w:iCs/>
          <w:sz w:val="24"/>
          <w:szCs w:val="24"/>
          <w:lang w:val="el-GR"/>
        </w:rPr>
        <w:t xml:space="preserve"> </w:t>
      </w:r>
    </w:p>
    <w:p w14:paraId="1610AEB6" w14:textId="19F62079"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Η επίλυση των ανωτέρω εξισώσεων για τις τάσεις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CE616FC" wp14:editId="666709F6">
            <wp:extent cx="152400" cy="1428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20C9FE3" wp14:editId="6F958DE8">
            <wp:extent cx="152400" cy="1428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95E85E1" wp14:editId="4D556CAF">
            <wp:extent cx="161925" cy="1428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A42EE57" wp14:editId="219F4BCD">
            <wp:extent cx="161925" cy="1428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κατόπιν εκάστη τάση πολλαπλασιαστεί με την αντίστοιχη επιφάνεια προκύπτουν οι δυνάμεις που ενεργού σε κάθε υλικό λόγου διαφοράς θερμοκρασίας Τα, δηλαδή</w:t>
      </w:r>
    </w:p>
    <w:p w14:paraId="190B2E9F" w14:textId="26B99EB6" w:rsidR="00DE5A6F" w:rsidRPr="008B5F7C"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lastRenderedPageBreak/>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4BE7C22" wp14:editId="4F12FE7B">
            <wp:extent cx="2533650" cy="3238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33650" cy="3238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AAD205C" wp14:editId="74EBCA69">
            <wp:extent cx="2533650" cy="32385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33650" cy="3238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5D084D92" w14:textId="2503B376"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Πριν προχωρήσουμε πρέπει να ελέγξουμε τις μονάδες οι οποίες είναι σωστές! Παρακαλώ ο αναγνώστης να τις ελέγξει για να δει ότι είναι σωστές. Λίγη προσωπική εργασία δεν είναι κακό! Επίσης πρέπει να ελεχθούν οι τύποι υπολογισμού των δυνάμεων για ειδικές περιπτώσεις π.χ. όταν οι συντελεστές γραμμικής διαστολής είναι ίση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EBF3493" wp14:editId="5B8C00B3">
            <wp:extent cx="533400" cy="14287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850CC5C" wp14:editId="2A267F2E">
            <wp:extent cx="533400" cy="14287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τότε οι δυνάμεις είναι μηδέν και κατά ακολουθία οι τάσεις είναι μηδέν. Αυτό επίσης ισχύει στην περίπτωση όπου Τ=0 ή όταν μια από τις διατομές είναι μηδέν. Επί πλέον παρατηρούμε ότι οι δυνάμεις είναι ίσες με αντίθετο σημείο; η αρνητική δύναμη σημαίνει θλίψη και η θετική εφελκυσμό. </w:t>
      </w:r>
    </w:p>
    <w:p w14:paraId="2294C2A4" w14:textId="1568F9EA" w:rsidR="00DE5A6F"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Αρχικά υποθέσαμε ότι η αύξηση της θερμοκρασίας ήταν Τ πάνω από τη θερμοκρασία περιβάλλοντος. Νοερά υποθέσαμε ότι δεν υπήρχαν εσωτερικές τάσεις ή θλιπτικά φορτία κατά μήκους της ράβδου στη θερμοκρασία περιβάλλοντος, και με αυτή την προϋπόθεση οι ανωτέρω τύποι είναι ορθοί.  Οπωσδήποτε όμως εάν ερωτήσουμε τι είναι αυτές οι εσωτερικές αξονικές  τάσεις στη θερμοκρασία περιβάλλοντος η ερώτηση δεν έχει απάντηση, διότι οποιοδήποτε ποσό της εσωτερικής αξονικής τάσης, μέχρι το σημείο διαρροής, μπορεί να κλειδωθεί στη ράβδο εξαρτάται από το πώς συναρμολογείται. Πράγματι, είναι πολύ δύσκολο να συνθέσουμε το μπουλόνι του Σχήματος </w:t>
      </w:r>
      <w:r>
        <w:rPr>
          <w:rFonts w:ascii="Times New Roman" w:hAnsi="Times New Roman" w:cs="Times New Roman"/>
          <w:sz w:val="24"/>
          <w:szCs w:val="24"/>
          <w:lang w:val="el-GR"/>
        </w:rPr>
        <w:t>2-</w:t>
      </w:r>
      <w:r w:rsidRPr="008B5F7C">
        <w:rPr>
          <w:rFonts w:ascii="Times New Roman" w:hAnsi="Times New Roman" w:cs="Times New Roman"/>
          <w:sz w:val="24"/>
          <w:szCs w:val="24"/>
          <w:lang w:val="el-GR"/>
        </w:rPr>
        <w:t xml:space="preserve">4 έτσι ώστε να μην έχει εσωτερικές αξονικές τάσεις στη θερμοκρασία περιβάλλοντος. Τότε οι ανωτέρω υπολογισμοί μας δίνουν τη μεταβολή σε αυτές τις τάσεις η οποία προκαλείται από τη διαφορά θερμοκρασίας και η ολική αξονική τάση στο μπουλόνι ,όταν θερμαίνεται, είναι το άθροισμα των τάσεων που μόλις υπολογίστηκαν και τις εσωτερικές τάσεις που παγιδεύονται όταν το υλικό είναι κρύο. </w:t>
      </w:r>
    </w:p>
    <w:p w14:paraId="44B39C09" w14:textId="07AC9AE1" w:rsidR="00522682" w:rsidRPr="00517849" w:rsidRDefault="00522682" w:rsidP="00522682">
      <w:pPr>
        <w:pStyle w:val="Heading1"/>
        <w:rPr>
          <w:rFonts w:ascii="Times New Roman" w:hAnsi="Times New Roman" w:cs="Times New Roman"/>
          <w:sz w:val="30"/>
          <w:szCs w:val="30"/>
          <w:lang w:val="el-GR"/>
        </w:rPr>
      </w:pPr>
      <w:bookmarkStart w:id="57" w:name="_Toc39318661"/>
      <w:r w:rsidRPr="00517849">
        <w:rPr>
          <w:rFonts w:ascii="Times New Roman" w:hAnsi="Times New Roman" w:cs="Times New Roman"/>
          <w:sz w:val="30"/>
          <w:szCs w:val="30"/>
          <w:lang w:val="el-GR"/>
        </w:rPr>
        <w:t>2.4 Ασκήσεις προβλημάτων εφαρμογής φορτίου σε εφελκυσμό και/ή θλίψη</w:t>
      </w:r>
      <w:bookmarkEnd w:id="57"/>
    </w:p>
    <w:p w14:paraId="231196BE" w14:textId="74D0AB52" w:rsidR="00195E86" w:rsidRDefault="00195E86" w:rsidP="00522682">
      <w:pPr>
        <w:rPr>
          <w:lang w:val="el-GR"/>
        </w:rPr>
      </w:pPr>
    </w:p>
    <w:p w14:paraId="74AAC147" w14:textId="553863B8" w:rsidR="00195E86" w:rsidRPr="00195E86" w:rsidRDefault="00195E86" w:rsidP="00195E86">
      <w:pPr>
        <w:spacing w:line="360" w:lineRule="auto"/>
        <w:jc w:val="both"/>
        <w:rPr>
          <w:rFonts w:ascii="Times New Roman" w:hAnsi="Times New Roman" w:cs="Times New Roman"/>
          <w:sz w:val="24"/>
          <w:szCs w:val="24"/>
          <w:lang w:val="el-GR"/>
        </w:rPr>
      </w:pPr>
      <w:r w:rsidRPr="00195E86">
        <w:rPr>
          <w:rFonts w:ascii="Times New Roman" w:hAnsi="Times New Roman" w:cs="Times New Roman"/>
          <w:b/>
          <w:bCs/>
          <w:sz w:val="24"/>
          <w:szCs w:val="24"/>
          <w:lang w:val="el-GR"/>
        </w:rPr>
        <w:t xml:space="preserve">ΑΣΚΗΣΗ </w:t>
      </w:r>
      <w:r w:rsidR="00640B29">
        <w:rPr>
          <w:rFonts w:ascii="Times New Roman" w:hAnsi="Times New Roman" w:cs="Times New Roman"/>
          <w:b/>
          <w:bCs/>
          <w:sz w:val="24"/>
          <w:szCs w:val="24"/>
          <w:lang w:val="el-GR"/>
        </w:rPr>
        <w:t>1</w:t>
      </w:r>
      <w:r w:rsidRPr="00195E86">
        <w:rPr>
          <w:rFonts w:ascii="Times New Roman" w:hAnsi="Times New Roman" w:cs="Times New Roman"/>
          <w:sz w:val="24"/>
          <w:szCs w:val="24"/>
          <w:lang w:val="el-GR"/>
        </w:rPr>
        <w:t xml:space="preserve">  Σχεδιάστε το διάγραμμα τάσης-παραμόρφωσης σε εφελκυσμό για τον χάλυβα και του αλουμινίου (να γραφούν επί του διαγράμματος όλες οι λεπτομέρειες). Σχεδιάστε τα αντίστοιχα διαγράμματα για θλίψη. Ποια κριτήρια διαστασιολόγησης χρησιμοποιούνται για τα όλκιμα και ποια για τα ψαθυρά υλικά. </w:t>
      </w:r>
    </w:p>
    <w:p w14:paraId="55C5A7E5" w14:textId="07BCA697" w:rsidR="00195E86" w:rsidRPr="00195E86" w:rsidRDefault="00195E86" w:rsidP="00195E86">
      <w:pPr>
        <w:spacing w:line="360" w:lineRule="auto"/>
        <w:jc w:val="both"/>
        <w:rPr>
          <w:rFonts w:ascii="Times New Roman" w:hAnsi="Times New Roman" w:cs="Times New Roman"/>
          <w:sz w:val="24"/>
          <w:szCs w:val="24"/>
          <w:lang w:val="el-GR"/>
        </w:rPr>
      </w:pPr>
      <w:r w:rsidRPr="00640B29">
        <w:rPr>
          <w:rFonts w:ascii="Times New Roman" w:hAnsi="Times New Roman" w:cs="Times New Roman"/>
          <w:b/>
          <w:sz w:val="24"/>
          <w:szCs w:val="24"/>
          <w:lang w:val="el-GR"/>
        </w:rPr>
        <w:lastRenderedPageBreak/>
        <w:t>ΑΣΚΗΣΗ 2</w:t>
      </w:r>
      <w:r w:rsidRPr="00195E86">
        <w:rPr>
          <w:rFonts w:ascii="Times New Roman" w:hAnsi="Times New Roman" w:cs="Times New Roman"/>
          <w:sz w:val="24"/>
          <w:szCs w:val="24"/>
          <w:lang w:val="el-GR"/>
        </w:rPr>
        <w:softHyphen/>
      </w:r>
      <w:r w:rsidRPr="00195E86">
        <w:rPr>
          <w:rFonts w:ascii="Times New Roman" w:hAnsi="Times New Roman" w:cs="Times New Roman"/>
          <w:sz w:val="24"/>
          <w:szCs w:val="24"/>
          <w:lang w:val="el-GR"/>
        </w:rPr>
        <w:softHyphen/>
        <w:t xml:space="preserve"> Να γίνει έλεγχος της αντοχής για το κάτωθι πρόβλημα. Δύο ράβδοι διατομής Α=5 cm2 η κάθε μία συνδέονται αρθρωτά στον κόμβο Δ όπου εφαρμόζεται κατακόρυφη δύναμη P=50 kN. Δίδονται </w:t>
      </w:r>
      <m:oMath>
        <m:sSubSup>
          <m:sSubSupPr>
            <m:ctrlPr>
              <w:rPr>
                <w:rFonts w:ascii="Cambria Math" w:hAnsi="Cambria Math" w:cs="Times New Roman"/>
                <w:sz w:val="24"/>
                <w:szCs w:val="24"/>
                <w:lang w:val="el-GR"/>
              </w:rPr>
            </m:ctrlPr>
          </m:sSubSupPr>
          <m:e>
            <m:r>
              <w:rPr>
                <w:rFonts w:ascii="Cambria Math" w:hAnsi="Cambria Math" w:cs="Times New Roman"/>
                <w:sz w:val="24"/>
                <w:szCs w:val="24"/>
                <w:lang w:val="el-GR"/>
              </w:rPr>
              <m:t>σ</m:t>
            </m:r>
          </m:e>
          <m:sub>
            <m:r>
              <w:rPr>
                <w:rFonts w:ascii="Cambria Math" w:hAnsi="Cambria Math" w:cs="Times New Roman"/>
                <w:sz w:val="24"/>
                <w:szCs w:val="24"/>
                <w:lang w:val="el-GR"/>
              </w:rPr>
              <m:t>επ</m:t>
            </m:r>
          </m:sub>
          <m:sup>
            <m:r>
              <w:rPr>
                <w:rFonts w:ascii="Cambria Math" w:hAnsi="Cambria Math" w:cs="Times New Roman"/>
                <w:sz w:val="24"/>
                <w:szCs w:val="24"/>
                <w:lang w:val="el-GR"/>
              </w:rPr>
              <m:t>εφ</m:t>
            </m:r>
          </m:sup>
        </m:sSubSup>
        <m:r>
          <m:rPr>
            <m:sty m:val="p"/>
          </m:rPr>
          <w:rPr>
            <w:rFonts w:ascii="Cambria Math" w:hAnsi="Cambria Math" w:cs="Times New Roman"/>
            <w:sz w:val="24"/>
            <w:szCs w:val="24"/>
            <w:lang w:val="el-GR"/>
          </w:rPr>
          <m:t>=</m:t>
        </m:r>
        <m:sSubSup>
          <m:sSubSupPr>
            <m:ctrlPr>
              <w:rPr>
                <w:rFonts w:ascii="Cambria Math" w:hAnsi="Cambria Math" w:cs="Times New Roman"/>
                <w:sz w:val="24"/>
                <w:szCs w:val="24"/>
                <w:lang w:val="el-GR"/>
              </w:rPr>
            </m:ctrlPr>
          </m:sSubSupPr>
          <m:e>
            <m:r>
              <w:rPr>
                <w:rFonts w:ascii="Cambria Math" w:hAnsi="Cambria Math" w:cs="Times New Roman"/>
                <w:sz w:val="24"/>
                <w:szCs w:val="24"/>
                <w:lang w:val="el-GR"/>
              </w:rPr>
              <m:t>σ</m:t>
            </m:r>
          </m:e>
          <m:sub>
            <m:r>
              <w:rPr>
                <w:rFonts w:ascii="Cambria Math" w:hAnsi="Cambria Math" w:cs="Times New Roman"/>
                <w:sz w:val="24"/>
                <w:szCs w:val="24"/>
                <w:lang w:val="el-GR"/>
              </w:rPr>
              <m:t>επ</m:t>
            </m:r>
          </m:sub>
          <m:sup>
            <m:r>
              <w:rPr>
                <w:rFonts w:ascii="Cambria Math" w:hAnsi="Cambria Math" w:cs="Times New Roman"/>
                <w:sz w:val="24"/>
                <w:szCs w:val="24"/>
                <w:lang w:val="el-GR"/>
              </w:rPr>
              <m:t>θλ</m:t>
            </m:r>
          </m:sup>
        </m:sSubSup>
        <m:r>
          <m:rPr>
            <m:sty m:val="p"/>
          </m:rPr>
          <w:rPr>
            <w:rFonts w:ascii="Cambria Math" w:hAnsi="Cambria Math" w:cs="Times New Roman"/>
            <w:sz w:val="24"/>
            <w:szCs w:val="24"/>
            <w:lang w:val="el-GR"/>
          </w:rPr>
          <m:t>=50</m:t>
        </m:r>
        <m:r>
          <w:rPr>
            <w:rFonts w:ascii="Cambria Math" w:hAnsi="Cambria Math" w:cs="Times New Roman"/>
            <w:sz w:val="24"/>
            <w:szCs w:val="24"/>
            <w:lang w:val="el-GR"/>
          </w:rPr>
          <m:t>MPa</m:t>
        </m:r>
        <m:r>
          <m:rPr>
            <m:sty m:val="p"/>
          </m:rPr>
          <w:rPr>
            <w:rFonts w:ascii="Cambria Math" w:hAnsi="Cambria Math" w:cs="Times New Roman"/>
            <w:sz w:val="24"/>
            <w:szCs w:val="24"/>
            <w:lang w:val="el-GR"/>
          </w:rPr>
          <m:t>,</m:t>
        </m:r>
        <m:r>
          <w:rPr>
            <w:rFonts w:ascii="Cambria Math" w:hAnsi="Cambria Math" w:cs="Times New Roman"/>
            <w:sz w:val="24"/>
            <w:szCs w:val="24"/>
            <w:lang w:val="el-GR"/>
          </w:rPr>
          <m:t>L</m:t>
        </m:r>
        <m:r>
          <m:rPr>
            <m:sty m:val="p"/>
          </m:rPr>
          <w:rPr>
            <w:rFonts w:ascii="Cambria Math" w:hAnsi="Cambria Math" w:cs="Times New Roman"/>
            <w:sz w:val="24"/>
            <w:szCs w:val="24"/>
            <w:lang w:val="el-GR"/>
          </w:rPr>
          <m:t xml:space="preserve">=6,2 </m:t>
        </m:r>
        <m:r>
          <w:rPr>
            <w:rFonts w:ascii="Cambria Math" w:hAnsi="Cambria Math" w:cs="Times New Roman"/>
            <w:sz w:val="24"/>
            <w:szCs w:val="24"/>
            <w:lang w:val="el-GR"/>
          </w:rPr>
          <m:t>m</m:t>
        </m:r>
        <m:r>
          <m:rPr>
            <m:sty m:val="p"/>
          </m:rPr>
          <w:rPr>
            <w:rFonts w:ascii="Cambria Math" w:hAnsi="Cambria Math" w:cs="Times New Roman"/>
            <w:sz w:val="24"/>
            <w:szCs w:val="24"/>
            <w:lang w:val="el-GR"/>
          </w:rPr>
          <m:t xml:space="preserve"> ,</m:t>
        </m:r>
        <m:r>
          <w:rPr>
            <w:rFonts w:ascii="Cambria Math" w:hAnsi="Cambria Math" w:cs="Times New Roman"/>
            <w:sz w:val="24"/>
            <w:szCs w:val="24"/>
            <w:lang w:val="el-GR"/>
          </w:rPr>
          <m:t>l</m:t>
        </m:r>
        <m:r>
          <m:rPr>
            <m:sty m:val="p"/>
          </m:rPr>
          <w:rPr>
            <w:rFonts w:ascii="Cambria Math" w:hAnsi="Cambria Math" w:cs="Times New Roman"/>
            <w:sz w:val="24"/>
            <w:szCs w:val="24"/>
            <w:lang w:val="el-GR"/>
          </w:rPr>
          <m:t xml:space="preserve">=5,1 </m:t>
        </m:r>
        <m:r>
          <w:rPr>
            <w:rFonts w:ascii="Cambria Math" w:hAnsi="Cambria Math" w:cs="Times New Roman"/>
            <w:sz w:val="24"/>
            <w:szCs w:val="24"/>
            <w:lang w:val="el-GR"/>
          </w:rPr>
          <m:t>m</m:t>
        </m:r>
      </m:oMath>
      <w:r w:rsidRPr="00195E86">
        <w:rPr>
          <w:rFonts w:ascii="Times New Roman" w:hAnsi="Times New Roman" w:cs="Times New Roman"/>
          <w:sz w:val="24"/>
          <w:szCs w:val="24"/>
          <w:lang w:val="el-GR"/>
        </w:rPr>
        <w:t>.</w:t>
      </w:r>
    </w:p>
    <w:p w14:paraId="1AC6D3A3" w14:textId="3A2DEAFA" w:rsidR="00195E86" w:rsidRPr="00195E86" w:rsidRDefault="00195E86" w:rsidP="00195E86">
      <w:pPr>
        <w:spacing w:line="360" w:lineRule="auto"/>
        <w:jc w:val="both"/>
        <w:rPr>
          <w:rFonts w:ascii="Times New Roman" w:hAnsi="Times New Roman" w:cs="Times New Roman"/>
          <w:sz w:val="24"/>
          <w:szCs w:val="24"/>
          <w:lang w:val="el-GR"/>
        </w:rPr>
      </w:pPr>
      <w:r w:rsidRPr="00195E86">
        <w:rPr>
          <w:rFonts w:ascii="Times New Roman" w:hAnsi="Times New Roman" w:cs="Times New Roman"/>
          <w:noProof/>
          <w:sz w:val="24"/>
          <w:szCs w:val="24"/>
          <w:lang w:val="el-GR"/>
        </w:rPr>
        <mc:AlternateContent>
          <mc:Choice Requires="wpc">
            <w:drawing>
              <wp:anchor distT="0" distB="0" distL="114300" distR="114300" simplePos="0" relativeHeight="251947008" behindDoc="1" locked="0" layoutInCell="1" allowOverlap="1" wp14:anchorId="432F06E9" wp14:editId="5C9423CA">
                <wp:simplePos x="0" y="0"/>
                <wp:positionH relativeFrom="column">
                  <wp:posOffset>0</wp:posOffset>
                </wp:positionH>
                <wp:positionV relativeFrom="paragraph">
                  <wp:posOffset>3175</wp:posOffset>
                </wp:positionV>
                <wp:extent cx="1524000" cy="1367155"/>
                <wp:effectExtent l="0" t="3175" r="0" b="1270"/>
                <wp:wrapTight wrapText="bothSides">
                  <wp:wrapPolygon edited="0">
                    <wp:start x="-135" y="0"/>
                    <wp:lineTo x="-135" y="1645"/>
                    <wp:lineTo x="2835" y="2398"/>
                    <wp:lineTo x="8640" y="2398"/>
                    <wp:lineTo x="-135" y="3602"/>
                    <wp:lineTo x="-135" y="3903"/>
                    <wp:lineTo x="4725" y="9601"/>
                    <wp:lineTo x="2160" y="10354"/>
                    <wp:lineTo x="1890" y="10655"/>
                    <wp:lineTo x="1890" y="14096"/>
                    <wp:lineTo x="2835" y="14397"/>
                    <wp:lineTo x="6615" y="14848"/>
                    <wp:lineTo x="6615" y="18600"/>
                    <wp:lineTo x="8370" y="19202"/>
                    <wp:lineTo x="12960" y="19202"/>
                    <wp:lineTo x="12960" y="21450"/>
                    <wp:lineTo x="17820" y="21450"/>
                    <wp:lineTo x="18090" y="16955"/>
                    <wp:lineTo x="17415" y="16804"/>
                    <wp:lineTo x="10935" y="16804"/>
                    <wp:lineTo x="12015" y="14397"/>
                    <wp:lineTo x="19980" y="4796"/>
                    <wp:lineTo x="21600" y="4053"/>
                    <wp:lineTo x="21600" y="3752"/>
                    <wp:lineTo x="19980" y="2398"/>
                    <wp:lineTo x="19980" y="0"/>
                    <wp:lineTo x="-135" y="0"/>
                  </wp:wrapPolygon>
                </wp:wrapTight>
                <wp:docPr id="1013" name="Canvas 10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850" name="Group 23"/>
                        <wpg:cNvGrpSpPr>
                          <a:grpSpLocks/>
                        </wpg:cNvGrpSpPr>
                        <wpg:grpSpPr bwMode="auto">
                          <a:xfrm>
                            <a:off x="4953" y="4953"/>
                            <a:ext cx="1514093" cy="1200389"/>
                            <a:chOff x="3508" y="2895"/>
                            <a:chExt cx="1834" cy="1454"/>
                          </a:xfrm>
                        </wpg:grpSpPr>
                        <wps:wsp>
                          <wps:cNvPr id="851" name="AutoShape 24"/>
                          <wps:cNvCnPr>
                            <a:cxnSpLocks noChangeShapeType="1"/>
                          </wps:cNvCnPr>
                          <wps:spPr bwMode="auto">
                            <a:xfrm>
                              <a:off x="3508" y="3184"/>
                              <a:ext cx="18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AutoShape 25"/>
                          <wps:cNvCnPr>
                            <a:cxnSpLocks noChangeShapeType="1"/>
                          </wps:cNvCnPr>
                          <wps:spPr bwMode="auto">
                            <a:xfrm>
                              <a:off x="4396" y="3184"/>
                              <a:ext cx="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3" name="AutoShape 26"/>
                          <wps:cNvCnPr>
                            <a:cxnSpLocks noChangeShapeType="1"/>
                          </wps:cNvCnPr>
                          <wps:spPr bwMode="auto">
                            <a:xfrm>
                              <a:off x="3508" y="3184"/>
                              <a:ext cx="888"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4" name="AutoShape 27"/>
                          <wps:cNvCnPr>
                            <a:cxnSpLocks noChangeShapeType="1"/>
                          </wps:cNvCnPr>
                          <wps:spPr bwMode="auto">
                            <a:xfrm flipV="1">
                              <a:off x="4396" y="3184"/>
                              <a:ext cx="866"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5" name="AutoShape 28"/>
                          <wps:cNvCnPr>
                            <a:cxnSpLocks noChangeShapeType="1"/>
                          </wps:cNvCnPr>
                          <wps:spPr bwMode="auto">
                            <a:xfrm>
                              <a:off x="3508" y="2999"/>
                              <a:ext cx="16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6" name="AutoShape 29"/>
                          <wps:cNvCnPr>
                            <a:cxnSpLocks noChangeShapeType="1"/>
                          </wps:cNvCnPr>
                          <wps:spPr bwMode="auto">
                            <a:xfrm>
                              <a:off x="3508" y="2895"/>
                              <a:ext cx="0" cy="1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AutoShape 30"/>
                          <wps:cNvCnPr>
                            <a:cxnSpLocks noChangeShapeType="1"/>
                          </wps:cNvCnPr>
                          <wps:spPr bwMode="auto">
                            <a:xfrm>
                              <a:off x="5192" y="2895"/>
                              <a:ext cx="0" cy="1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 name="Text Box 31"/>
                          <wps:cNvSpPr txBox="1">
                            <a:spLocks noChangeArrowheads="1"/>
                          </wps:cNvSpPr>
                          <wps:spPr bwMode="auto">
                            <a:xfrm>
                              <a:off x="4258" y="2895"/>
                              <a:ext cx="369"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14801" w14:textId="77777777" w:rsidR="007B05DF" w:rsidRDefault="007B05DF" w:rsidP="00195E86">
                                <w:r>
                                  <w:t>L</w:t>
                                </w:r>
                              </w:p>
                            </w:txbxContent>
                          </wps:txbx>
                          <wps:bodyPr rot="0" vert="horz" wrap="square" lIns="91440" tIns="45720" rIns="91440" bIns="45720" anchor="t" anchorCtr="0" upright="1">
                            <a:noAutofit/>
                          </wps:bodyPr>
                        </wps:wsp>
                        <wps:wsp>
                          <wps:cNvPr id="859" name="Text Box 32"/>
                          <wps:cNvSpPr txBox="1">
                            <a:spLocks noChangeArrowheads="1"/>
                          </wps:cNvSpPr>
                          <wps:spPr bwMode="auto">
                            <a:xfrm>
                              <a:off x="3681" y="3692"/>
                              <a:ext cx="311"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2EB93" w14:textId="77777777" w:rsidR="007B05DF" w:rsidRDefault="007B05DF" w:rsidP="00195E86">
                                <w:r>
                                  <w:t>l</w:t>
                                </w:r>
                              </w:p>
                            </w:txbxContent>
                          </wps:txbx>
                          <wps:bodyPr rot="0" vert="horz" wrap="square" lIns="91440" tIns="45720" rIns="91440" bIns="45720" anchor="t" anchorCtr="0" upright="1">
                            <a:noAutofit/>
                          </wps:bodyPr>
                        </wps:wsp>
                        <wps:wsp>
                          <wps:cNvPr id="860" name="AutoShape 33"/>
                          <wps:cNvCnPr>
                            <a:cxnSpLocks noChangeShapeType="1"/>
                          </wps:cNvCnPr>
                          <wps:spPr bwMode="auto">
                            <a:xfrm>
                              <a:off x="4396" y="4084"/>
                              <a:ext cx="0" cy="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861" name="Text Box 34"/>
                        <wps:cNvSpPr txBox="1">
                          <a:spLocks noChangeArrowheads="1"/>
                        </wps:cNvSpPr>
                        <wps:spPr bwMode="auto">
                          <a:xfrm>
                            <a:off x="928765" y="1072424"/>
                            <a:ext cx="314542" cy="294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2F270" w14:textId="77777777" w:rsidR="007B05DF" w:rsidRDefault="007B05DF" w:rsidP="00195E86">
                              <w:r>
                                <w:t>p</w:t>
                              </w:r>
                            </w:p>
                          </w:txbxContent>
                        </wps:txbx>
                        <wps:bodyPr rot="0" vert="horz" wrap="square" lIns="91440" tIns="45720" rIns="91440" bIns="45720" anchor="t" anchorCtr="0" upright="1">
                          <a:noAutofit/>
                        </wps:bodyPr>
                      </wps:wsp>
                      <wps:wsp>
                        <wps:cNvPr id="862" name="Text Box 35"/>
                        <wps:cNvSpPr txBox="1">
                          <a:spLocks noChangeArrowheads="1"/>
                        </wps:cNvSpPr>
                        <wps:spPr bwMode="auto">
                          <a:xfrm>
                            <a:off x="487911" y="927123"/>
                            <a:ext cx="210520" cy="2600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70A03" w14:textId="77777777" w:rsidR="007B05DF" w:rsidRPr="00FF484C" w:rsidRDefault="007B05DF" w:rsidP="00195E86">
                              <w:pPr>
                                <w:rPr>
                                  <w:lang w:val="el-GR"/>
                                </w:rPr>
                              </w:pPr>
                              <w:r>
                                <w:rPr>
                                  <w:lang w:val="el-GR"/>
                                </w:rPr>
                                <w:t>Δ</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2F06E9" id="Canvas 1013" o:spid="_x0000_s1217" editas="canvas" style="position:absolute;left:0;text-align:left;margin-left:0;margin-top:.25pt;width:120pt;height:107.65pt;z-index:-251369472;mso-position-horizontal-relative:text;mso-position-vertical-relative:text" coordsize="15240,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">
                <v:shape id="_x0000_s1218" type="#_x0000_t75" style="position:absolute;width:15240;height:13671;visibility:visible;mso-wrap-style:square">
                  <v:fill o:detectmouseclick="t"/>
                  <v:path o:connecttype="none"/>
                </v:shape>
                <v:group id="Group 23" o:spid="_x0000_s1219" style="position:absolute;left:49;top:49;width:15141;height:12004" coordorigin="3508,2895" coordsize="1834,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">
                  <v:shape id="AutoShape 24" o:spid="_x0000_s1220" type="#_x0000_t32" style="position:absolute;left:3508;top:3184;width:18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"/>
                  <v:shape id="AutoShape 25" o:spid="_x0000_s1221" type="#_x0000_t32" style="position:absolute;left:4396;top:3184;width: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"/>
                  <v:shape id="AutoShape 26" o:spid="_x0000_s1222" type="#_x0000_t32" style="position:absolute;left:3508;top:3184;width:888;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"/>
                  <v:shape id="AutoShape 27" o:spid="_x0000_s1223" type="#_x0000_t32" style="position:absolute;left:4396;top:3184;width:866;height:9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"/>
                  <v:shape id="AutoShape 28" o:spid="_x0000_s1224" type="#_x0000_t32" style="position:absolute;left:3508;top:2999;width:1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"/>
                  <v:shape id="AutoShape 29" o:spid="_x0000_s1225" type="#_x0000_t32" style="position:absolute;left:3508;top:2895;width:0;height:1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"/>
                  <v:shape id="AutoShape 30" o:spid="_x0000_s1226" type="#_x0000_t32" style="position:absolute;left:5192;top:2895;width:0;height: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"/>
                  <v:shape id="Text Box 31" o:spid="_x0000_s1227" type="#_x0000_t202" style="position:absolute;left:4258;top:2895;width:36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" stroked="f">
                    <v:textbox>
                      <w:txbxContent>
                        <w:p w14:paraId="3AE14801" w14:textId="77777777" w:rsidR="007B05DF" w:rsidRDefault="007B05DF" w:rsidP="00195E86">
                          <w:r>
                            <w:t>L</w:t>
                          </w:r>
                        </w:p>
                      </w:txbxContent>
                    </v:textbox>
                  </v:shape>
                  <v:shape id="Text Box 32" o:spid="_x0000_s1228" type="#_x0000_t202" style="position:absolute;left:3681;top:3692;width:311;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" stroked="f">
                    <v:textbox>
                      <w:txbxContent>
                        <w:p w14:paraId="1F72EB93" w14:textId="77777777" w:rsidR="007B05DF" w:rsidRDefault="007B05DF" w:rsidP="00195E86">
                          <w:r>
                            <w:t>l</w:t>
                          </w:r>
                        </w:p>
                      </w:txbxContent>
                    </v:textbox>
                  </v:shape>
                  <v:shape id="AutoShape 33" o:spid="_x0000_s1229" type="#_x0000_t32" style="position:absolute;left:4396;top:4084;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">
                    <v:stroke endarrow="block"/>
                  </v:shape>
                </v:group>
                <v:shape id="Text Box 34" o:spid="_x0000_s1230" type="#_x0000_t202" style="position:absolute;left:9287;top:10724;width:3146;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" stroked="f">
                  <v:textbox>
                    <w:txbxContent>
                      <w:p w14:paraId="7FF2F270" w14:textId="77777777" w:rsidR="007B05DF" w:rsidRDefault="007B05DF" w:rsidP="00195E86">
                        <w:r>
                          <w:t>p</w:t>
                        </w:r>
                      </w:p>
                    </w:txbxContent>
                  </v:textbox>
                </v:shape>
                <v:shape id="Text Box 35" o:spid="_x0000_s1231" type="#_x0000_t202" style="position:absolute;left:4879;top:9271;width:2105;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" stroked="f">
                  <v:textbox>
                    <w:txbxContent>
                      <w:p w14:paraId="3E070A03" w14:textId="77777777" w:rsidR="007B05DF" w:rsidRPr="00FF484C" w:rsidRDefault="007B05DF" w:rsidP="00195E86">
                        <w:pPr>
                          <w:rPr>
                            <w:lang w:val="el-GR"/>
                          </w:rPr>
                        </w:pPr>
                        <w:r>
                          <w:rPr>
                            <w:lang w:val="el-GR"/>
                          </w:rPr>
                          <w:t>Δ</w:t>
                        </w:r>
                      </w:p>
                    </w:txbxContent>
                  </v:textbox>
                </v:shape>
                <w10:wrap type="tight"/>
              </v:group>
            </w:pict>
          </mc:Fallback>
        </mc:AlternateContent>
      </w:r>
      <w:r w:rsidRPr="00195E86">
        <w:rPr>
          <w:rFonts w:ascii="Times New Roman" w:hAnsi="Times New Roman" w:cs="Times New Roman"/>
          <w:sz w:val="24"/>
          <w:szCs w:val="24"/>
          <w:lang w:val="el-GR"/>
        </w:rPr>
        <w:t xml:space="preserve"> </w:t>
      </w:r>
    </w:p>
    <w:p w14:paraId="58B1C6B7" w14:textId="77777777" w:rsidR="00195E86" w:rsidRPr="00195E86" w:rsidRDefault="00195E86" w:rsidP="00195E86">
      <w:pPr>
        <w:spacing w:line="360" w:lineRule="auto"/>
        <w:jc w:val="both"/>
        <w:rPr>
          <w:rFonts w:ascii="Times New Roman" w:hAnsi="Times New Roman" w:cs="Times New Roman"/>
          <w:sz w:val="24"/>
          <w:szCs w:val="24"/>
          <w:lang w:val="el-GR"/>
        </w:rPr>
      </w:pPr>
      <w:r w:rsidRPr="00195E86">
        <w:rPr>
          <w:rFonts w:ascii="Times New Roman" w:hAnsi="Times New Roman" w:cs="Times New Roman"/>
          <w:sz w:val="24"/>
          <w:szCs w:val="24"/>
          <w:lang w:val="el-GR"/>
        </w:rPr>
        <w:t xml:space="preserve">      </w:t>
      </w:r>
    </w:p>
    <w:p w14:paraId="372144A8" w14:textId="77777777" w:rsidR="00195E86" w:rsidRPr="00195E86" w:rsidRDefault="00195E86" w:rsidP="00195E86">
      <w:pPr>
        <w:spacing w:line="360" w:lineRule="auto"/>
        <w:jc w:val="both"/>
        <w:rPr>
          <w:rFonts w:ascii="Times New Roman" w:hAnsi="Times New Roman" w:cs="Times New Roman"/>
          <w:sz w:val="24"/>
          <w:szCs w:val="24"/>
          <w:lang w:val="el-GR"/>
        </w:rPr>
      </w:pPr>
    </w:p>
    <w:p w14:paraId="1253A345" w14:textId="77777777" w:rsidR="00195E86" w:rsidRPr="00195E86" w:rsidRDefault="00195E86" w:rsidP="00195E86">
      <w:pPr>
        <w:spacing w:line="360" w:lineRule="auto"/>
        <w:jc w:val="both"/>
        <w:rPr>
          <w:rFonts w:ascii="Times New Roman" w:hAnsi="Times New Roman" w:cs="Times New Roman"/>
          <w:sz w:val="24"/>
          <w:szCs w:val="24"/>
          <w:lang w:val="el-GR"/>
        </w:rPr>
      </w:pPr>
    </w:p>
    <w:p w14:paraId="2DAB576C" w14:textId="77777777" w:rsidR="00195E86" w:rsidRPr="00195E86" w:rsidRDefault="00195E86" w:rsidP="00195E86">
      <w:pPr>
        <w:spacing w:line="360" w:lineRule="auto"/>
        <w:jc w:val="both"/>
        <w:rPr>
          <w:rFonts w:ascii="Times New Roman" w:hAnsi="Times New Roman" w:cs="Times New Roman"/>
          <w:sz w:val="24"/>
          <w:szCs w:val="24"/>
          <w:lang w:val="el-GR"/>
        </w:rPr>
      </w:pPr>
    </w:p>
    <w:p w14:paraId="21459D68" w14:textId="0CCB0C23" w:rsidR="00195E86" w:rsidRPr="00195E86" w:rsidRDefault="00195E86" w:rsidP="00195E86">
      <w:pPr>
        <w:spacing w:line="360" w:lineRule="auto"/>
        <w:jc w:val="both"/>
        <w:rPr>
          <w:rFonts w:ascii="Times New Roman" w:hAnsi="Times New Roman" w:cs="Times New Roman"/>
          <w:sz w:val="24"/>
          <w:szCs w:val="24"/>
          <w:lang w:val="el-GR"/>
        </w:rPr>
      </w:pPr>
      <w:r w:rsidRPr="00640B29">
        <w:rPr>
          <w:rFonts w:ascii="Times New Roman" w:hAnsi="Times New Roman" w:cs="Times New Roman"/>
          <w:b/>
          <w:sz w:val="24"/>
          <w:szCs w:val="24"/>
          <w:lang w:val="el-GR"/>
        </w:rPr>
        <w:t>ΑΣΚΗΣΗ 3</w:t>
      </w:r>
      <w:r w:rsidRPr="00195E86">
        <w:rPr>
          <w:rFonts w:ascii="Times New Roman" w:hAnsi="Times New Roman" w:cs="Times New Roman"/>
          <w:sz w:val="24"/>
          <w:szCs w:val="24"/>
          <w:lang w:val="el-GR"/>
        </w:rPr>
        <w:softHyphen/>
        <w:t xml:space="preserve"> Χαλύβδινο υποστύλωμα ύψους l=4,2 m, διατομής κυκλικού   δακτυλίου εξωτερικής διαμέτρου D=98 mm και πάχους 5,2 mm ενεργεί   αξονικό θλιπτικό φορτίο Ρ=10120 Ν με τη βοήθεια άκαμπτης πλάκας. Ζητείται η  παραμόρφωση, το τελικό μήκος του στύλου καθώς και η αναπτυσσόμενη ορθή τάση μέσα στο χάλυβα.  (Ε=210 GPa, </w:t>
      </w:r>
      <m:oMath>
        <m:sSubSup>
          <m:sSubSupPr>
            <m:ctrlPr>
              <w:rPr>
                <w:rFonts w:ascii="Cambria Math" w:hAnsi="Cambria Math" w:cs="Times New Roman"/>
                <w:sz w:val="24"/>
                <w:szCs w:val="24"/>
                <w:lang w:val="el-GR"/>
              </w:rPr>
            </m:ctrlPr>
          </m:sSubSupPr>
          <m:e>
            <m:r>
              <w:rPr>
                <w:rFonts w:ascii="Cambria Math" w:hAnsi="Cambria Math" w:cs="Times New Roman"/>
                <w:sz w:val="24"/>
                <w:szCs w:val="24"/>
                <w:lang w:val="el-GR"/>
              </w:rPr>
              <m:t>σ</m:t>
            </m:r>
          </m:e>
          <m:sub>
            <m:r>
              <w:rPr>
                <w:rFonts w:ascii="Cambria Math" w:hAnsi="Cambria Math" w:cs="Times New Roman"/>
                <w:sz w:val="24"/>
                <w:szCs w:val="24"/>
                <w:lang w:val="el-GR"/>
              </w:rPr>
              <m:t>επ</m:t>
            </m:r>
          </m:sub>
          <m:sup>
            <m:r>
              <w:rPr>
                <w:rFonts w:ascii="Cambria Math" w:hAnsi="Cambria Math" w:cs="Times New Roman"/>
                <w:sz w:val="24"/>
                <w:szCs w:val="24"/>
                <w:lang w:val="el-GR"/>
              </w:rPr>
              <m:t>θλ</m:t>
            </m:r>
          </m:sup>
        </m:sSubSup>
        <m:r>
          <m:rPr>
            <m:sty m:val="p"/>
          </m:rPr>
          <w:rPr>
            <w:rFonts w:ascii="Cambria Math" w:hAnsi="Cambria Math" w:cs="Times New Roman"/>
            <w:sz w:val="24"/>
            <w:szCs w:val="24"/>
            <w:lang w:val="el-GR"/>
          </w:rPr>
          <m:t>=420</m:t>
        </m:r>
        <m:r>
          <w:rPr>
            <w:rFonts w:ascii="Cambria Math" w:hAnsi="Cambria Math" w:cs="Times New Roman"/>
            <w:sz w:val="24"/>
            <w:szCs w:val="24"/>
            <w:lang w:val="el-GR"/>
          </w:rPr>
          <m:t>MPa</m:t>
        </m:r>
      </m:oMath>
      <w:r w:rsidRPr="00195E86">
        <w:rPr>
          <w:rFonts w:ascii="Times New Roman" w:hAnsi="Times New Roman" w:cs="Times New Roman"/>
          <w:sz w:val="24"/>
          <w:szCs w:val="24"/>
          <w:lang w:val="el-GR"/>
        </w:rPr>
        <w:t xml:space="preserve">). </w:t>
      </w:r>
    </w:p>
    <w:p w14:paraId="06B46A17" w14:textId="71D3A5CE" w:rsidR="00195E86" w:rsidRPr="00195E86" w:rsidRDefault="00195E86" w:rsidP="00195E86">
      <w:pPr>
        <w:spacing w:line="360" w:lineRule="auto"/>
        <w:jc w:val="both"/>
        <w:rPr>
          <w:rFonts w:ascii="Times New Roman" w:hAnsi="Times New Roman" w:cs="Times New Roman"/>
          <w:sz w:val="24"/>
          <w:szCs w:val="24"/>
          <w:lang w:val="el-GR"/>
        </w:rPr>
      </w:pPr>
      <w:r w:rsidRPr="00640B29">
        <w:rPr>
          <w:rFonts w:ascii="Times New Roman" w:hAnsi="Times New Roman" w:cs="Times New Roman"/>
          <w:b/>
          <w:bCs/>
          <w:sz w:val="24"/>
          <w:szCs w:val="24"/>
          <w:lang w:val="el-GR"/>
        </w:rPr>
        <w:t>ΑΣΚΗΣΗ 4</w:t>
      </w:r>
      <w:r w:rsidRPr="00195E86">
        <w:rPr>
          <w:rFonts w:ascii="Times New Roman" w:hAnsi="Times New Roman" w:cs="Times New Roman"/>
          <w:sz w:val="24"/>
          <w:szCs w:val="24"/>
          <w:lang w:val="el-GR"/>
        </w:rPr>
        <w:t xml:space="preserve"> Υπολογίστε τις τάσεις και παραμορφώσεις που αναπτύσσονται σε χαλύβδινο κύλινδρο και ορειχάλκινο σωλήνα οι οποίοι συμπιέζονται μεταξύ άκαμπτων πλακών με θλιπτικό φορτίο 210 κΝ. Δίδονται </w:t>
      </w:r>
      <m:oMath>
        <m:sSub>
          <m:sSubPr>
            <m:ctrlPr>
              <w:rPr>
                <w:rFonts w:ascii="Cambria Math" w:hAnsi="Cambria Math" w:cs="Times New Roman"/>
                <w:sz w:val="24"/>
                <w:szCs w:val="24"/>
                <w:lang w:val="el-GR"/>
              </w:rPr>
            </m:ctrlPr>
          </m:sSubPr>
          <m:e>
            <m:r>
              <w:rPr>
                <w:rFonts w:ascii="Cambria Math" w:hAnsi="Cambria Math" w:cs="Times New Roman"/>
                <w:sz w:val="24"/>
                <w:szCs w:val="24"/>
                <w:lang w:val="el-GR"/>
              </w:rPr>
              <m:t>Α</m:t>
            </m:r>
          </m:e>
          <m:sub>
            <m:r>
              <w:rPr>
                <w:rFonts w:ascii="Cambria Math" w:hAnsi="Cambria Math" w:cs="Times New Roman"/>
                <w:sz w:val="24"/>
                <w:szCs w:val="24"/>
                <w:lang w:val="el-GR"/>
              </w:rPr>
              <m:t>s</m:t>
            </m:r>
          </m:sub>
        </m:sSub>
        <m:r>
          <m:rPr>
            <m:sty m:val="p"/>
          </m:rPr>
          <w:rPr>
            <w:rFonts w:ascii="Cambria Math" w:hAnsi="Cambria Math" w:cs="Times New Roman"/>
            <w:sz w:val="24"/>
            <w:szCs w:val="24"/>
            <w:lang w:val="el-GR"/>
          </w:rPr>
          <m:t xml:space="preserve">=78 </m:t>
        </m:r>
        <m:sSup>
          <m:sSupPr>
            <m:ctrlPr>
              <w:rPr>
                <w:rFonts w:ascii="Cambria Math" w:hAnsi="Cambria Math" w:cs="Times New Roman"/>
                <w:sz w:val="24"/>
                <w:szCs w:val="24"/>
                <w:lang w:val="el-GR"/>
              </w:rPr>
            </m:ctrlPr>
          </m:sSupPr>
          <m:e>
            <m:r>
              <w:rPr>
                <w:rFonts w:ascii="Cambria Math" w:hAnsi="Cambria Math" w:cs="Times New Roman"/>
                <w:sz w:val="24"/>
                <w:szCs w:val="24"/>
                <w:lang w:val="el-GR"/>
              </w:rPr>
              <m:t>cm</m:t>
            </m:r>
          </m:e>
          <m:sup>
            <m:r>
              <m:rPr>
                <m:sty m:val="p"/>
              </m:rPr>
              <w:rPr>
                <w:rFonts w:ascii="Cambria Math" w:hAnsi="Cambria Math" w:cs="Times New Roman"/>
                <w:sz w:val="24"/>
                <w:szCs w:val="24"/>
                <w:lang w:val="el-GR"/>
              </w:rPr>
              <m:t>2</m:t>
            </m:r>
          </m:sup>
        </m:sSup>
        <m:r>
          <m:rPr>
            <m:sty m:val="p"/>
          </m:rPr>
          <w:rPr>
            <w:rFonts w:ascii="Cambria Math" w:hAnsi="Cambria Math" w:cs="Times New Roman"/>
            <w:sz w:val="24"/>
            <w:szCs w:val="24"/>
            <w:lang w:val="el-GR"/>
          </w:rPr>
          <m:t>,</m:t>
        </m:r>
        <m:sSub>
          <m:sSubPr>
            <m:ctrlPr>
              <w:rPr>
                <w:rFonts w:ascii="Cambria Math" w:hAnsi="Cambria Math" w:cs="Times New Roman"/>
                <w:sz w:val="24"/>
                <w:szCs w:val="24"/>
                <w:lang w:val="el-GR"/>
              </w:rPr>
            </m:ctrlPr>
          </m:sSubPr>
          <m:e>
            <m:r>
              <w:rPr>
                <w:rFonts w:ascii="Cambria Math" w:hAnsi="Cambria Math" w:cs="Times New Roman"/>
                <w:sz w:val="24"/>
                <w:szCs w:val="24"/>
                <w:lang w:val="el-GR"/>
              </w:rPr>
              <m:t>Α</m:t>
            </m:r>
          </m:e>
          <m:sub>
            <m:r>
              <w:rPr>
                <w:rFonts w:ascii="Cambria Math" w:hAnsi="Cambria Math" w:cs="Times New Roman"/>
                <w:sz w:val="24"/>
                <w:szCs w:val="24"/>
                <w:lang w:val="el-GR"/>
              </w:rPr>
              <m:t>o</m:t>
            </m:r>
          </m:sub>
        </m:sSub>
        <m:r>
          <m:rPr>
            <m:sty m:val="p"/>
          </m:rPr>
          <w:rPr>
            <w:rFonts w:ascii="Cambria Math" w:hAnsi="Cambria Math" w:cs="Times New Roman"/>
            <w:sz w:val="24"/>
            <w:szCs w:val="24"/>
            <w:lang w:val="el-GR"/>
          </w:rPr>
          <m:t xml:space="preserve">=38 </m:t>
        </m:r>
        <m:sSup>
          <m:sSupPr>
            <m:ctrlPr>
              <w:rPr>
                <w:rFonts w:ascii="Cambria Math" w:hAnsi="Cambria Math" w:cs="Times New Roman"/>
                <w:sz w:val="24"/>
                <w:szCs w:val="24"/>
                <w:lang w:val="el-GR"/>
              </w:rPr>
            </m:ctrlPr>
          </m:sSupPr>
          <m:e>
            <m:r>
              <w:rPr>
                <w:rFonts w:ascii="Cambria Math" w:hAnsi="Cambria Math" w:cs="Times New Roman"/>
                <w:sz w:val="24"/>
                <w:szCs w:val="24"/>
                <w:lang w:val="el-GR"/>
              </w:rPr>
              <m:t>cm</m:t>
            </m:r>
          </m:e>
          <m:sup>
            <m:r>
              <m:rPr>
                <m:sty m:val="p"/>
              </m:rPr>
              <w:rPr>
                <w:rFonts w:ascii="Cambria Math" w:hAnsi="Cambria Math" w:cs="Times New Roman"/>
                <w:sz w:val="24"/>
                <w:szCs w:val="24"/>
                <w:lang w:val="el-GR"/>
              </w:rPr>
              <m:t>2</m:t>
            </m:r>
          </m:sup>
        </m:sSup>
        <m:r>
          <m:rPr>
            <m:sty m:val="p"/>
          </m:rPr>
          <w:rPr>
            <w:rFonts w:ascii="Cambria Math" w:hAnsi="Cambria Math" w:cs="Times New Roman"/>
            <w:sz w:val="24"/>
            <w:szCs w:val="24"/>
            <w:lang w:val="el-GR"/>
          </w:rPr>
          <m:t>,</m:t>
        </m:r>
        <m:sSub>
          <m:sSubPr>
            <m:ctrlPr>
              <w:rPr>
                <w:rFonts w:ascii="Cambria Math" w:hAnsi="Cambria Math" w:cs="Times New Roman"/>
                <w:sz w:val="24"/>
                <w:szCs w:val="24"/>
                <w:lang w:val="el-GR"/>
              </w:rPr>
            </m:ctrlPr>
          </m:sSubPr>
          <m:e>
            <m:r>
              <w:rPr>
                <w:rFonts w:ascii="Cambria Math" w:hAnsi="Cambria Math" w:cs="Times New Roman"/>
                <w:sz w:val="24"/>
                <w:szCs w:val="24"/>
                <w:lang w:val="el-GR"/>
              </w:rPr>
              <m:t>E</m:t>
            </m:r>
          </m:e>
          <m:sub>
            <m:r>
              <w:rPr>
                <w:rFonts w:ascii="Cambria Math" w:hAnsi="Cambria Math" w:cs="Times New Roman"/>
                <w:sz w:val="24"/>
                <w:szCs w:val="24"/>
                <w:lang w:val="el-GR"/>
              </w:rPr>
              <m:t>s</m:t>
            </m:r>
          </m:sub>
        </m:sSub>
        <m:r>
          <m:rPr>
            <m:sty m:val="p"/>
          </m:rPr>
          <w:rPr>
            <w:rFonts w:ascii="Cambria Math" w:hAnsi="Cambria Math" w:cs="Times New Roman"/>
            <w:sz w:val="24"/>
            <w:szCs w:val="24"/>
            <w:lang w:val="el-GR"/>
          </w:rPr>
          <m:t xml:space="preserve">=200 </m:t>
        </m:r>
        <m:r>
          <w:rPr>
            <w:rFonts w:ascii="Cambria Math" w:hAnsi="Cambria Math" w:cs="Times New Roman"/>
            <w:sz w:val="24"/>
            <w:szCs w:val="24"/>
            <w:lang w:val="el-GR"/>
          </w:rPr>
          <m:t>GPa</m:t>
        </m:r>
        <m:r>
          <m:rPr>
            <m:sty m:val="p"/>
          </m:rPr>
          <w:rPr>
            <w:rFonts w:ascii="Cambria Math" w:hAnsi="Cambria Math" w:cs="Times New Roman"/>
            <w:sz w:val="24"/>
            <w:szCs w:val="24"/>
            <w:lang w:val="el-GR"/>
          </w:rPr>
          <m:t>,</m:t>
        </m:r>
        <m:sSub>
          <m:sSubPr>
            <m:ctrlPr>
              <w:rPr>
                <w:rFonts w:ascii="Cambria Math" w:hAnsi="Cambria Math" w:cs="Times New Roman"/>
                <w:sz w:val="24"/>
                <w:szCs w:val="24"/>
                <w:lang w:val="el-GR"/>
              </w:rPr>
            </m:ctrlPr>
          </m:sSubPr>
          <m:e>
            <m:r>
              <w:rPr>
                <w:rFonts w:ascii="Cambria Math" w:hAnsi="Cambria Math" w:cs="Times New Roman"/>
                <w:sz w:val="24"/>
                <w:szCs w:val="24"/>
                <w:lang w:val="el-GR"/>
              </w:rPr>
              <m:t>E</m:t>
            </m:r>
          </m:e>
          <m:sub>
            <m:r>
              <w:rPr>
                <w:rFonts w:ascii="Cambria Math" w:hAnsi="Cambria Math" w:cs="Times New Roman"/>
                <w:sz w:val="24"/>
                <w:szCs w:val="24"/>
                <w:lang w:val="el-GR"/>
              </w:rPr>
              <m:t>o</m:t>
            </m:r>
          </m:sub>
        </m:sSub>
        <m:r>
          <m:rPr>
            <m:sty m:val="p"/>
          </m:rPr>
          <w:rPr>
            <w:rFonts w:ascii="Cambria Math" w:hAnsi="Cambria Math" w:cs="Times New Roman"/>
            <w:sz w:val="24"/>
            <w:szCs w:val="24"/>
            <w:lang w:val="el-GR"/>
          </w:rPr>
          <m:t xml:space="preserve">=92 </m:t>
        </m:r>
        <m:r>
          <w:rPr>
            <w:rFonts w:ascii="Cambria Math" w:hAnsi="Cambria Math" w:cs="Times New Roman"/>
            <w:sz w:val="24"/>
            <w:szCs w:val="24"/>
            <w:lang w:val="el-GR"/>
          </w:rPr>
          <m:t>GPa</m:t>
        </m:r>
      </m:oMath>
      <w:r w:rsidRPr="00195E86">
        <w:rPr>
          <w:rFonts w:ascii="Times New Roman" w:hAnsi="Times New Roman" w:cs="Times New Roman"/>
          <w:sz w:val="24"/>
          <w:szCs w:val="24"/>
          <w:lang w:val="el-GR"/>
        </w:rPr>
        <w:t>.</w:t>
      </w:r>
    </w:p>
    <w:p w14:paraId="52569686" w14:textId="7DA91DBA" w:rsidR="00195E86" w:rsidRPr="00195E86" w:rsidRDefault="00195E86" w:rsidP="00195E86">
      <w:pPr>
        <w:spacing w:line="360" w:lineRule="auto"/>
        <w:jc w:val="both"/>
        <w:rPr>
          <w:rFonts w:ascii="Times New Roman" w:hAnsi="Times New Roman" w:cs="Times New Roman"/>
          <w:sz w:val="24"/>
          <w:szCs w:val="24"/>
          <w:lang w:val="el-GR"/>
        </w:rPr>
      </w:pPr>
      <w:r w:rsidRPr="00195E86">
        <w:rPr>
          <w:rFonts w:ascii="Times New Roman" w:hAnsi="Times New Roman" w:cs="Times New Roman"/>
          <w:noProof/>
          <w:sz w:val="24"/>
          <w:szCs w:val="24"/>
          <w:lang w:val="el-GR"/>
        </w:rPr>
        <mc:AlternateContent>
          <mc:Choice Requires="wpc">
            <w:drawing>
              <wp:inline distT="0" distB="0" distL="0" distR="0" wp14:anchorId="7E28E0DF" wp14:editId="7C5FAE28">
                <wp:extent cx="3733800" cy="923925"/>
                <wp:effectExtent l="0" t="0" r="0" b="0"/>
                <wp:docPr id="849" name="Canvas 8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14"/>
                        <wpg:cNvGrpSpPr>
                          <a:grpSpLocks/>
                        </wpg:cNvGrpSpPr>
                        <wpg:grpSpPr bwMode="auto">
                          <a:xfrm>
                            <a:off x="829945" y="189230"/>
                            <a:ext cx="2256155" cy="734695"/>
                            <a:chOff x="2747" y="1738"/>
                            <a:chExt cx="3553" cy="1157"/>
                          </a:xfrm>
                        </wpg:grpSpPr>
                        <wps:wsp>
                          <wps:cNvPr id="3" name="Oval 15"/>
                          <wps:cNvSpPr>
                            <a:spLocks noChangeArrowheads="1"/>
                          </wps:cNvSpPr>
                          <wps:spPr bwMode="auto">
                            <a:xfrm>
                              <a:off x="2747" y="1738"/>
                              <a:ext cx="1049" cy="9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Oval 16"/>
                          <wps:cNvSpPr>
                            <a:spLocks noChangeArrowheads="1"/>
                          </wps:cNvSpPr>
                          <wps:spPr bwMode="auto">
                            <a:xfrm>
                              <a:off x="2985" y="1917"/>
                              <a:ext cx="570" cy="5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Text Box 17"/>
                          <wps:cNvSpPr txBox="1">
                            <a:spLocks noChangeArrowheads="1"/>
                          </wps:cNvSpPr>
                          <wps:spPr bwMode="auto">
                            <a:xfrm>
                              <a:off x="4095" y="1738"/>
                              <a:ext cx="1155"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E6C63" w14:textId="40E88736" w:rsidR="007B05DF" w:rsidRPr="00982BF8" w:rsidRDefault="007B05DF" w:rsidP="00195E86">
                                <w:pPr>
                                  <w:rPr>
                                    <w:lang w:val="el-GR"/>
                                  </w:rPr>
                                </w:pPr>
                                <w:r>
                                  <w:rPr>
                                    <w:lang w:val="el-GR"/>
                                  </w:rPr>
                                  <w:t>Χάλυβας</w:t>
                                </w:r>
                              </w:p>
                            </w:txbxContent>
                          </wps:txbx>
                          <wps:bodyPr rot="0" vert="horz" wrap="square" lIns="91440" tIns="45720" rIns="91440" bIns="45720" anchor="t" anchorCtr="0" upright="1">
                            <a:noAutofit/>
                          </wps:bodyPr>
                        </wps:wsp>
                        <wps:wsp>
                          <wps:cNvPr id="6" name="AutoShape 18"/>
                          <wps:cNvCnPr>
                            <a:cxnSpLocks noChangeShapeType="1"/>
                            <a:stCxn id="5" idx="1"/>
                          </wps:cNvCnPr>
                          <wps:spPr bwMode="auto">
                            <a:xfrm flipH="1">
                              <a:off x="3497" y="2076"/>
                              <a:ext cx="59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9"/>
                          <wps:cNvCnPr>
                            <a:cxnSpLocks noChangeShapeType="1"/>
                            <a:stCxn id="5" idx="2"/>
                            <a:endCxn id="3" idx="6"/>
                          </wps:cNvCnPr>
                          <wps:spPr bwMode="auto">
                            <a:xfrm flipH="1" flipV="1">
                              <a:off x="3796" y="2204"/>
                              <a:ext cx="877" cy="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20"/>
                          <wps:cNvSpPr txBox="1">
                            <a:spLocks noChangeArrowheads="1"/>
                          </wps:cNvSpPr>
                          <wps:spPr bwMode="auto">
                            <a:xfrm>
                              <a:off x="4860" y="2280"/>
                              <a:ext cx="144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53D16" w14:textId="77777777" w:rsidR="007B05DF" w:rsidRPr="00982BF8" w:rsidRDefault="007B05DF" w:rsidP="00195E86">
                                <w:pPr>
                                  <w:rPr>
                                    <w:lang w:val="el-GR"/>
                                  </w:rPr>
                                </w:pPr>
                                <w:r>
                                  <w:rPr>
                                    <w:lang w:val="el-GR"/>
                                  </w:rPr>
                                  <w:t>Ορείχαλκος=</w:t>
                                </w:r>
                              </w:p>
                            </w:txbxContent>
                          </wps:txbx>
                          <wps:bodyPr rot="0" vert="horz" wrap="square" lIns="91440" tIns="45720" rIns="91440" bIns="45720" anchor="t" anchorCtr="0" upright="1">
                            <a:noAutofit/>
                          </wps:bodyPr>
                        </wps:wsp>
                      </wpg:wgp>
                    </wpc:wpc>
                  </a:graphicData>
                </a:graphic>
              </wp:inline>
            </w:drawing>
          </mc:Choice>
          <mc:Fallback>
            <w:pict>
              <v:group w14:anchorId="7E28E0DF" id="Canvas 849" o:spid="_x0000_s1232" editas="canvas" style="width:294pt;height:72.75pt;mso-position-horizontal-relative:char;mso-position-vertical-relative:line" coordsize="37338,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">
                <v:shape id="_x0000_s1233" type="#_x0000_t75" style="position:absolute;width:37338;height:9239;visibility:visible;mso-wrap-style:square">
                  <v:fill o:detectmouseclick="t"/>
                  <v:path o:connecttype="none"/>
                </v:shape>
                <v:group id="Group 14" o:spid="_x0000_s1234" style="position:absolute;left:8299;top:1892;width:22562;height:7347" coordorigin="2747,1738" coordsize="3553,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oval id="Oval 15" o:spid="_x0000_s1235" style="position:absolute;left:2747;top:1738;width:1049;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oval id="Oval 16" o:spid="_x0000_s1236" style="position:absolute;left:2985;top:1917;width:570;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shape id="Text Box 17" o:spid="_x0000_s1237" type="#_x0000_t202" style="position:absolute;left:4095;top:1738;width:115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1EE6C63" w14:textId="40E88736" w:rsidR="007B05DF" w:rsidRPr="00982BF8" w:rsidRDefault="007B05DF" w:rsidP="00195E86">
                          <w:pPr>
                            <w:rPr>
                              <w:lang w:val="el-GR"/>
                            </w:rPr>
                          </w:pPr>
                          <w:r>
                            <w:rPr>
                              <w:lang w:val="el-GR"/>
                            </w:rPr>
                            <w:t>Χάλυβας</w:t>
                          </w:r>
                        </w:p>
                      </w:txbxContent>
                    </v:textbox>
                  </v:shape>
                  <v:shape id="AutoShape 18" o:spid="_x0000_s1238" type="#_x0000_t32" style="position:absolute;left:3497;top:2076;width:59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">
                    <v:stroke endarrow="block"/>
                  </v:shape>
                  <v:shape id="AutoShape 19" o:spid="_x0000_s1239" type="#_x0000_t32" style="position:absolute;left:3796;top:2204;width:877;height:2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shape id="Text Box 20" o:spid="_x0000_s1240" type="#_x0000_t202" style="position:absolute;left:4860;top:2280;width:144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6CF53D16" w14:textId="77777777" w:rsidR="007B05DF" w:rsidRPr="00982BF8" w:rsidRDefault="007B05DF" w:rsidP="00195E86">
                          <w:pPr>
                            <w:rPr>
                              <w:lang w:val="el-GR"/>
                            </w:rPr>
                          </w:pPr>
                          <w:r>
                            <w:rPr>
                              <w:lang w:val="el-GR"/>
                            </w:rPr>
                            <w:t>Ορείχαλκος=</w:t>
                          </w:r>
                        </w:p>
                      </w:txbxContent>
                    </v:textbox>
                  </v:shape>
                </v:group>
                <w10:anchorlock/>
              </v:group>
            </w:pict>
          </mc:Fallback>
        </mc:AlternateContent>
      </w:r>
    </w:p>
    <w:p w14:paraId="5ED965EC" w14:textId="5F8CB8F6" w:rsidR="00195E86" w:rsidRPr="00195E86" w:rsidRDefault="00195E86" w:rsidP="00195E86">
      <w:pPr>
        <w:spacing w:line="360" w:lineRule="auto"/>
        <w:jc w:val="both"/>
        <w:rPr>
          <w:rFonts w:ascii="Times New Roman" w:hAnsi="Times New Roman" w:cs="Times New Roman"/>
          <w:sz w:val="24"/>
          <w:szCs w:val="24"/>
          <w:lang w:val="el-GR"/>
        </w:rPr>
      </w:pPr>
      <w:r w:rsidRPr="00640B29">
        <w:rPr>
          <w:rFonts w:ascii="Times New Roman" w:hAnsi="Times New Roman" w:cs="Times New Roman"/>
          <w:b/>
          <w:bCs/>
          <w:sz w:val="24"/>
          <w:szCs w:val="24"/>
          <w:lang w:val="el-GR"/>
        </w:rPr>
        <w:t>ΑΣΚΗΣΗ 5</w:t>
      </w:r>
      <w:r w:rsidRPr="00195E86">
        <w:rPr>
          <w:rFonts w:ascii="Times New Roman" w:hAnsi="Times New Roman" w:cs="Times New Roman"/>
          <w:sz w:val="24"/>
          <w:szCs w:val="24"/>
          <w:lang w:val="el-GR"/>
        </w:rPr>
        <w:softHyphen/>
      </w:r>
      <w:r w:rsidRPr="00195E86">
        <w:rPr>
          <w:rFonts w:ascii="Times New Roman" w:hAnsi="Times New Roman" w:cs="Times New Roman"/>
          <w:sz w:val="24"/>
          <w:szCs w:val="24"/>
          <w:lang w:val="el-GR"/>
        </w:rPr>
        <w:softHyphen/>
        <w:t xml:space="preserve"> Υπολογίστε τη διάμετρο πυρήνα δύο κoχλιών εάν η εφελκυστική δύναμη των ελασμάτων είναι 52 κΝ και για το υλικό των κοχλιών είναι </w:t>
      </w:r>
      <m:oMath>
        <m:sSub>
          <m:sSubPr>
            <m:ctrlPr>
              <w:rPr>
                <w:rFonts w:ascii="Cambria Math" w:hAnsi="Cambria Math" w:cs="Times New Roman"/>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lang w:val="el-GR"/>
              </w:rPr>
              <m:t>επ</m:t>
            </m:r>
          </m:sub>
        </m:sSub>
        <m:r>
          <m:rPr>
            <m:sty m:val="p"/>
          </m:rPr>
          <w:rPr>
            <w:rFonts w:ascii="Cambria Math" w:hAnsi="Cambria Math" w:cs="Times New Roman"/>
            <w:sz w:val="24"/>
            <w:szCs w:val="24"/>
            <w:lang w:val="el-GR"/>
          </w:rPr>
          <m:t xml:space="preserve">=80 </m:t>
        </m:r>
        <m:r>
          <w:rPr>
            <w:rFonts w:ascii="Cambria Math" w:hAnsi="Cambria Math" w:cs="Times New Roman"/>
            <w:sz w:val="24"/>
            <w:szCs w:val="24"/>
            <w:lang w:val="el-GR"/>
          </w:rPr>
          <m:t>ΜPa</m:t>
        </m:r>
        <m:r>
          <m:rPr>
            <m:sty m:val="p"/>
          </m:rPr>
          <w:rPr>
            <w:rFonts w:ascii="Cambria Math" w:hAnsi="Cambria Math" w:cs="Times New Roman"/>
            <w:sz w:val="24"/>
            <w:szCs w:val="24"/>
            <w:lang w:val="el-GR"/>
          </w:rPr>
          <m:t>.</m:t>
        </m:r>
      </m:oMath>
      <w:r w:rsidRPr="00195E86">
        <w:rPr>
          <w:rFonts w:ascii="Times New Roman" w:hAnsi="Times New Roman" w:cs="Times New Roman"/>
          <w:sz w:val="24"/>
          <w:szCs w:val="24"/>
          <w:lang w:val="el-GR"/>
        </w:rPr>
        <w:t xml:space="preserve"> </w:t>
      </w:r>
    </w:p>
    <w:p w14:paraId="044960C1" w14:textId="4F4E7CD7" w:rsidR="00195E86" w:rsidRDefault="00A83F45" w:rsidP="00522682">
      <w:pPr>
        <w:rPr>
          <w:lang w:val="el-GR"/>
        </w:rPr>
      </w:pPr>
      <w:r>
        <w:rPr>
          <w:rFonts w:eastAsiaTheme="minorEastAsia"/>
          <w:noProof/>
          <w:lang w:val="el-GR"/>
        </w:rPr>
        <mc:AlternateContent>
          <mc:Choice Requires="wpc">
            <w:drawing>
              <wp:inline distT="0" distB="0" distL="0" distR="0" wp14:anchorId="6765977D" wp14:editId="49830532">
                <wp:extent cx="3891915" cy="857250"/>
                <wp:effectExtent l="0" t="0" r="3810" b="0"/>
                <wp:docPr id="1455" name="Canvas 14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66" name="Group 38"/>
                        <wpg:cNvGrpSpPr>
                          <a:grpSpLocks/>
                        </wpg:cNvGrpSpPr>
                        <wpg:grpSpPr bwMode="auto">
                          <a:xfrm>
                            <a:off x="218740" y="151960"/>
                            <a:ext cx="3000448" cy="552505"/>
                            <a:chOff x="2792" y="10179"/>
                            <a:chExt cx="3635" cy="669"/>
                          </a:xfrm>
                        </wpg:grpSpPr>
                        <wps:wsp>
                          <wps:cNvPr id="1096" name="Rectangle 39"/>
                          <wps:cNvSpPr>
                            <a:spLocks noChangeArrowheads="1"/>
                          </wps:cNvSpPr>
                          <wps:spPr bwMode="auto">
                            <a:xfrm>
                              <a:off x="3335" y="10179"/>
                              <a:ext cx="1846" cy="2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4" name="Rectangle 40"/>
                          <wps:cNvSpPr>
                            <a:spLocks noChangeArrowheads="1"/>
                          </wps:cNvSpPr>
                          <wps:spPr bwMode="auto">
                            <a:xfrm>
                              <a:off x="3681" y="10468"/>
                              <a:ext cx="2377" cy="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8" name="Rectangle 41"/>
                          <wps:cNvSpPr>
                            <a:spLocks noChangeArrowheads="1"/>
                          </wps:cNvSpPr>
                          <wps:spPr bwMode="auto">
                            <a:xfrm>
                              <a:off x="3912" y="10179"/>
                              <a:ext cx="110" cy="669"/>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47" name="Rectangle 42"/>
                          <wps:cNvSpPr>
                            <a:spLocks noChangeArrowheads="1"/>
                          </wps:cNvSpPr>
                          <wps:spPr bwMode="auto">
                            <a:xfrm>
                              <a:off x="4569" y="10179"/>
                              <a:ext cx="110" cy="669"/>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74" name="AutoShape 43"/>
                          <wps:cNvCnPr>
                            <a:cxnSpLocks noChangeShapeType="1"/>
                            <a:stCxn id="1324" idx="3"/>
                          </wps:cNvCnPr>
                          <wps:spPr bwMode="auto">
                            <a:xfrm>
                              <a:off x="6058" y="10658"/>
                              <a:ext cx="369"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8" name="AutoShape 44"/>
                          <wps:cNvCnPr>
                            <a:cxnSpLocks noChangeShapeType="1"/>
                            <a:stCxn id="1096" idx="1"/>
                          </wps:cNvCnPr>
                          <wps:spPr bwMode="auto">
                            <a:xfrm flipH="1" flipV="1">
                              <a:off x="2792" y="10318"/>
                              <a:ext cx="543"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013A3274" id="Canvas 1455" o:spid="_x0000_s1026" editas="canvas" style="width:306.45pt;height:67.5pt;mso-position-horizontal-relative:char;mso-position-vertical-relative:line" coordsize="38919,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">
                <v:shape id="_x0000_s1027" type="#_x0000_t75" style="position:absolute;width:38919;height:8572;visibility:visible;mso-wrap-style:square">
                  <v:fill o:detectmouseclick="t"/>
                  <v:path o:connecttype="none"/>
                </v:shape>
                <v:group id="Group 38" o:spid="_x0000_s1028" style="position:absolute;left:2187;top:1519;width:30004;height:5525" coordorigin="2792,10179" coordsize="363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rect id="Rectangle 39" o:spid="_x0000_s1029" style="position:absolute;left:3335;top:10179;width:1846;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"/>
                  <v:rect id="Rectangle 40" o:spid="_x0000_s1030" style="position:absolute;left:3681;top:10468;width:2377;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"/>
                  <v:rect id="Rectangle 41" o:spid="_x0000_s1031" style="position:absolute;left:3912;top:10179;width:110;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" fillcolor="#4f81bd [3204]" strokecolor="#f2f2f2 [3041]" strokeweight="3pt">
                    <v:shadow on="t" color="#243f60 [1604]" opacity=".5" offset="1pt"/>
                  </v:rect>
                  <v:rect id="Rectangle 42" o:spid="_x0000_s1032" style="position:absolute;left:4569;top:10179;width:110;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" fillcolor="#4f81bd [3204]" strokecolor="#f2f2f2 [3041]" strokeweight="3pt">
                    <v:shadow on="t" color="#243f60 [1604]" opacity=".5" offset="1pt"/>
                  </v:rect>
                  <v:shape id="AutoShape 43" o:spid="_x0000_s1033" type="#_x0000_t32" style="position:absolute;left:6058;top:10658;width:3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">
                    <v:stroke endarrow="block"/>
                  </v:shape>
                  <v:shape id="AutoShape 44" o:spid="_x0000_s1034" type="#_x0000_t32" style="position:absolute;left:2792;top:10318;width:543;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">
                    <v:stroke endarrow="block"/>
                  </v:shape>
                </v:group>
                <w10:anchorlock/>
              </v:group>
            </w:pict>
          </mc:Fallback>
        </mc:AlternateContent>
      </w:r>
    </w:p>
    <w:p w14:paraId="11183699" w14:textId="68F35409" w:rsidR="0026194A" w:rsidRDefault="0026194A" w:rsidP="00522682">
      <w:pPr>
        <w:rPr>
          <w:lang w:val="el-GR"/>
        </w:rPr>
      </w:pPr>
    </w:p>
    <w:p w14:paraId="59EBCFE9" w14:textId="25C372D5" w:rsidR="0026194A" w:rsidRPr="007A4B62" w:rsidRDefault="00400798" w:rsidP="00522682">
      <w:pPr>
        <w:rPr>
          <w:b/>
          <w:bCs/>
          <w:sz w:val="26"/>
          <w:szCs w:val="26"/>
          <w:lang w:val="el-GR"/>
        </w:rPr>
      </w:pPr>
      <w:r w:rsidRPr="007A4B62">
        <w:rPr>
          <w:b/>
          <w:bCs/>
          <w:sz w:val="26"/>
          <w:szCs w:val="26"/>
          <w:lang w:val="el-GR"/>
        </w:rPr>
        <w:lastRenderedPageBreak/>
        <w:t>Επίλυση των ανωτέρω προβλημάτων</w:t>
      </w:r>
    </w:p>
    <w:p w14:paraId="56190B40" w14:textId="0F247047" w:rsidR="00400798" w:rsidRPr="00400798" w:rsidRDefault="007A4B62" w:rsidP="00522682">
      <w:pPr>
        <w:rPr>
          <w:b/>
          <w:bCs/>
          <w:lang w:val="el-GR"/>
        </w:rPr>
      </w:pPr>
      <w:r>
        <w:rPr>
          <w:b/>
          <w:bCs/>
          <w:noProof/>
          <w:lang w:val="el-GR"/>
        </w:rPr>
        <w:drawing>
          <wp:inline distT="0" distB="0" distL="0" distR="0" wp14:anchorId="5A3F44B8" wp14:editId="0E41D8BD">
            <wp:extent cx="5353050" cy="6638925"/>
            <wp:effectExtent l="0" t="0" r="0" b="952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53050" cy="6638925"/>
                    </a:xfrm>
                    <a:prstGeom prst="rect">
                      <a:avLst/>
                    </a:prstGeom>
                    <a:noFill/>
                    <a:ln>
                      <a:noFill/>
                    </a:ln>
                  </pic:spPr>
                </pic:pic>
              </a:graphicData>
            </a:graphic>
          </wp:inline>
        </w:drawing>
      </w:r>
    </w:p>
    <w:p w14:paraId="3505E7AB" w14:textId="3E956243" w:rsidR="0026194A" w:rsidRDefault="0026194A" w:rsidP="00522682">
      <w:pPr>
        <w:rPr>
          <w:lang w:val="el-GR"/>
        </w:rPr>
      </w:pPr>
    </w:p>
    <w:p w14:paraId="03E787B3" w14:textId="644D8BF5" w:rsidR="0026194A" w:rsidRDefault="0026194A" w:rsidP="00522682">
      <w:pPr>
        <w:rPr>
          <w:lang w:val="el-GR"/>
        </w:rPr>
      </w:pPr>
    </w:p>
    <w:p w14:paraId="0DFF1D1C" w14:textId="0F0C6C41" w:rsidR="0026194A" w:rsidRDefault="0026194A" w:rsidP="00522682">
      <w:pPr>
        <w:rPr>
          <w:lang w:val="el-GR"/>
        </w:rPr>
      </w:pPr>
    </w:p>
    <w:p w14:paraId="6AA1AC1D" w14:textId="5754BEB5" w:rsidR="0026194A" w:rsidRDefault="0026194A" w:rsidP="00522682">
      <w:pPr>
        <w:rPr>
          <w:lang w:val="el-GR"/>
        </w:rPr>
      </w:pPr>
    </w:p>
    <w:p w14:paraId="69250E5A" w14:textId="4DA4826A" w:rsidR="0026194A" w:rsidRDefault="0026194A" w:rsidP="00522682">
      <w:pPr>
        <w:rPr>
          <w:lang w:val="el-GR"/>
        </w:rPr>
      </w:pPr>
    </w:p>
    <w:p w14:paraId="3B2BEFAE" w14:textId="576D149F" w:rsidR="0026194A" w:rsidRDefault="00061FD1" w:rsidP="00522682">
      <w:pPr>
        <w:rPr>
          <w:lang w:val="el-GR"/>
        </w:rPr>
      </w:pPr>
      <w:r>
        <w:rPr>
          <w:noProof/>
          <w:lang w:val="el-GR"/>
        </w:rPr>
        <w:drawing>
          <wp:inline distT="0" distB="0" distL="0" distR="0" wp14:anchorId="32E3FCF9" wp14:editId="0D9CE796">
            <wp:extent cx="5410200" cy="3848100"/>
            <wp:effectExtent l="0" t="0" r="0"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10200" cy="3848100"/>
                    </a:xfrm>
                    <a:prstGeom prst="rect">
                      <a:avLst/>
                    </a:prstGeom>
                    <a:noFill/>
                    <a:ln>
                      <a:noFill/>
                    </a:ln>
                  </pic:spPr>
                </pic:pic>
              </a:graphicData>
            </a:graphic>
          </wp:inline>
        </w:drawing>
      </w:r>
    </w:p>
    <w:p w14:paraId="7324DD7B" w14:textId="24039BAB" w:rsidR="0026194A" w:rsidRPr="00554A15" w:rsidRDefault="00554A15" w:rsidP="00522682">
      <w:pPr>
        <w:rPr>
          <w:sz w:val="24"/>
          <w:szCs w:val="24"/>
          <w:vertAlign w:val="subscript"/>
        </w:rPr>
      </w:pPr>
      <w:r>
        <w:rPr>
          <w:noProof/>
          <w:lang w:val="el-GR"/>
        </w:rPr>
        <w:lastRenderedPageBreak/>
        <w:drawing>
          <wp:inline distT="0" distB="0" distL="0" distR="0" wp14:anchorId="0F141D97" wp14:editId="10849ED1">
            <wp:extent cx="5924550" cy="6962775"/>
            <wp:effectExtent l="0" t="0" r="0" b="952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24550" cy="6962775"/>
                    </a:xfrm>
                    <a:prstGeom prst="rect">
                      <a:avLst/>
                    </a:prstGeom>
                    <a:noFill/>
                    <a:ln>
                      <a:noFill/>
                    </a:ln>
                  </pic:spPr>
                </pic:pic>
              </a:graphicData>
            </a:graphic>
          </wp:inline>
        </w:drawing>
      </w:r>
    </w:p>
    <w:p w14:paraId="210B5C98" w14:textId="4BEBFE99" w:rsidR="0026194A" w:rsidRDefault="0026194A" w:rsidP="00522682">
      <w:pPr>
        <w:rPr>
          <w:lang w:val="el-GR"/>
        </w:rPr>
      </w:pPr>
    </w:p>
    <w:p w14:paraId="3B7161FF" w14:textId="77777777" w:rsidR="00DE5A6F" w:rsidRPr="001501C7" w:rsidRDefault="00DE5A6F" w:rsidP="00D8343A">
      <w:pPr>
        <w:rPr>
          <w:lang w:val="el-GR"/>
        </w:rPr>
      </w:pPr>
    </w:p>
    <w:p w14:paraId="5FF0BBB2" w14:textId="34E97AC1" w:rsidR="0024574D" w:rsidRDefault="0024574D" w:rsidP="00D8343A">
      <w:pPr>
        <w:spacing w:line="360" w:lineRule="auto"/>
        <w:ind w:firstLine="720"/>
        <w:jc w:val="both"/>
        <w:rPr>
          <w:rFonts w:ascii="Times New Roman" w:hAnsi="Times New Roman" w:cs="Times New Roman"/>
          <w:sz w:val="24"/>
          <w:szCs w:val="24"/>
          <w:lang w:val="el-GR"/>
        </w:rPr>
      </w:pPr>
      <w:r>
        <w:rPr>
          <w:rFonts w:ascii="Times New Roman" w:hAnsi="Times New Roman" w:cs="Times New Roman"/>
          <w:noProof/>
          <w:sz w:val="24"/>
          <w:szCs w:val="24"/>
          <w:lang w:val="el-GR"/>
        </w:rPr>
        <w:lastRenderedPageBreak/>
        <w:drawing>
          <wp:inline distT="0" distB="0" distL="0" distR="0" wp14:anchorId="59D39405" wp14:editId="40D48B1C">
            <wp:extent cx="5362575" cy="6591300"/>
            <wp:effectExtent l="0" t="0" r="9525" b="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62575" cy="6591300"/>
                    </a:xfrm>
                    <a:prstGeom prst="rect">
                      <a:avLst/>
                    </a:prstGeom>
                    <a:noFill/>
                    <a:ln>
                      <a:noFill/>
                    </a:ln>
                  </pic:spPr>
                </pic:pic>
              </a:graphicData>
            </a:graphic>
          </wp:inline>
        </w:drawing>
      </w:r>
    </w:p>
    <w:p w14:paraId="5C7A3D2C" w14:textId="77777777" w:rsidR="0055653D" w:rsidRDefault="00C2524E" w:rsidP="0073664B">
      <w:pPr>
        <w:rPr>
          <w:lang w:val="el-GR"/>
        </w:rPr>
      </w:pPr>
      <w:r>
        <w:rPr>
          <w:rFonts w:ascii="Times New Roman" w:hAnsi="Times New Roman"/>
          <w:noProof/>
          <w:sz w:val="24"/>
          <w:szCs w:val="24"/>
          <w:lang w:val="el-GR"/>
        </w:rPr>
        <w:lastRenderedPageBreak/>
        <w:drawing>
          <wp:inline distT="0" distB="0" distL="0" distR="0" wp14:anchorId="5E2C5FF3" wp14:editId="1D3A4497">
            <wp:extent cx="5943600" cy="5295900"/>
            <wp:effectExtent l="0" t="0" r="0" b="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3600" cy="5295900"/>
                    </a:xfrm>
                    <a:prstGeom prst="rect">
                      <a:avLst/>
                    </a:prstGeom>
                    <a:noFill/>
                    <a:ln>
                      <a:noFill/>
                    </a:ln>
                  </pic:spPr>
                </pic:pic>
              </a:graphicData>
            </a:graphic>
          </wp:inline>
        </w:drawing>
      </w:r>
      <w:bookmarkStart w:id="58" w:name="_Toc517370028"/>
      <w:r w:rsidR="0055653D" w:rsidRPr="0055653D">
        <w:rPr>
          <w:lang w:val="el-GR"/>
        </w:rPr>
        <w:t xml:space="preserve"> </w:t>
      </w:r>
    </w:p>
    <w:p w14:paraId="417E6107" w14:textId="77777777" w:rsidR="0055653D" w:rsidRDefault="0055653D" w:rsidP="0055653D">
      <w:pPr>
        <w:pStyle w:val="Heading1"/>
        <w:rPr>
          <w:rFonts w:cs="Times New Roman"/>
          <w:lang w:val="el-GR"/>
        </w:rPr>
      </w:pPr>
    </w:p>
    <w:p w14:paraId="0B15605E" w14:textId="1B19A291" w:rsidR="0055653D" w:rsidRPr="001501C7" w:rsidRDefault="0055653D" w:rsidP="0055653D">
      <w:pPr>
        <w:pStyle w:val="Heading1"/>
        <w:rPr>
          <w:rFonts w:cs="Times New Roman"/>
          <w:lang w:val="el-GR"/>
        </w:rPr>
      </w:pPr>
      <w:bookmarkStart w:id="59" w:name="_Toc39318662"/>
      <w:r w:rsidRPr="008B5F7C">
        <w:rPr>
          <w:rFonts w:cs="Times New Roman"/>
          <w:lang w:val="el-GR"/>
        </w:rPr>
        <w:t xml:space="preserve">Β. </w:t>
      </w:r>
      <w:r>
        <w:rPr>
          <w:rFonts w:cs="Times New Roman"/>
          <w:lang w:val="el-GR"/>
        </w:rPr>
        <w:t>Πείραμα Εφελκυσμού</w:t>
      </w:r>
      <w:bookmarkEnd w:id="58"/>
      <w:bookmarkEnd w:id="59"/>
      <w:r>
        <w:rPr>
          <w:rFonts w:cs="Times New Roman"/>
          <w:lang w:val="el-GR"/>
        </w:rPr>
        <w:t xml:space="preserve"> </w:t>
      </w:r>
    </w:p>
    <w:p w14:paraId="60478C83" w14:textId="77777777" w:rsidR="0055653D" w:rsidRDefault="0055653D" w:rsidP="00D8343A">
      <w:pPr>
        <w:spacing w:line="360" w:lineRule="auto"/>
        <w:ind w:firstLine="720"/>
        <w:jc w:val="both"/>
        <w:rPr>
          <w:rFonts w:ascii="Times New Roman" w:hAnsi="Times New Roman" w:cs="Times New Roman"/>
          <w:sz w:val="24"/>
          <w:szCs w:val="24"/>
          <w:lang w:val="el-GR"/>
        </w:rPr>
      </w:pPr>
    </w:p>
    <w:p w14:paraId="07C93EF2" w14:textId="33E66DC2" w:rsidR="00DE5A6F" w:rsidRPr="008B5F7C" w:rsidRDefault="00DE5A6F" w:rsidP="00D8343A">
      <w:pPr>
        <w:spacing w:line="360" w:lineRule="auto"/>
        <w:ind w:firstLine="720"/>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Στην εφελκυστική μηχανή τύπου ΙΝΣΤΡΟΝ τοποθετούμε δοκίμιο τύπου «</w:t>
      </w:r>
      <w:r w:rsidRPr="008B5F7C">
        <w:rPr>
          <w:rFonts w:ascii="Times New Roman" w:hAnsi="Times New Roman" w:cs="Times New Roman"/>
          <w:sz w:val="24"/>
          <w:szCs w:val="24"/>
        </w:rPr>
        <w:t>dog</w:t>
      </w:r>
      <w:r w:rsidRPr="008B5F7C">
        <w:rPr>
          <w:rFonts w:ascii="Times New Roman" w:hAnsi="Times New Roman" w:cs="Times New Roman"/>
          <w:sz w:val="24"/>
          <w:szCs w:val="24"/>
          <w:lang w:val="el-GR"/>
        </w:rPr>
        <w:t xml:space="preserve"> </w:t>
      </w:r>
      <w:r w:rsidRPr="008B5F7C">
        <w:rPr>
          <w:rFonts w:ascii="Times New Roman" w:hAnsi="Times New Roman" w:cs="Times New Roman"/>
          <w:sz w:val="24"/>
          <w:szCs w:val="24"/>
        </w:rPr>
        <w:t>bone</w:t>
      </w:r>
      <w:r>
        <w:rPr>
          <w:rFonts w:ascii="Times New Roman" w:hAnsi="Times New Roman" w:cs="Times New Roman"/>
          <w:sz w:val="24"/>
          <w:szCs w:val="24"/>
          <w:lang w:val="el-GR"/>
        </w:rPr>
        <w:t>»  γνωστών διαστάσεων</w:t>
      </w:r>
      <w:r>
        <w:rPr>
          <w:rStyle w:val="FootnoteReference"/>
          <w:rFonts w:ascii="Times New Roman" w:hAnsi="Times New Roman" w:cs="Times New Roman"/>
          <w:sz w:val="24"/>
          <w:szCs w:val="24"/>
          <w:lang w:val="el-GR"/>
        </w:rPr>
        <w:footnoteReference w:id="11"/>
      </w:r>
      <w:r>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Καταγράφουμε τις τιμές του φορτίο </w:t>
      </w:r>
      <w:r w:rsidRPr="008B5F7C">
        <w:rPr>
          <w:rFonts w:ascii="Times New Roman" w:hAnsi="Times New Roman" w:cs="Times New Roman"/>
          <w:sz w:val="24"/>
          <w:szCs w:val="24"/>
        </w:rPr>
        <w:t>P</w:t>
      </w:r>
      <w:r w:rsidRPr="008B5F7C">
        <w:rPr>
          <w:rFonts w:ascii="Times New Roman" w:hAnsi="Times New Roman" w:cs="Times New Roman"/>
          <w:sz w:val="24"/>
          <w:szCs w:val="24"/>
          <w:lang w:val="el-GR"/>
        </w:rPr>
        <w:t>(</w:t>
      </w:r>
      <w:r w:rsidRPr="008B5F7C">
        <w:rPr>
          <w:rFonts w:ascii="Times New Roman" w:hAnsi="Times New Roman" w:cs="Times New Roman"/>
          <w:sz w:val="24"/>
          <w:szCs w:val="24"/>
        </w:rPr>
        <w:t>N</w:t>
      </w:r>
      <w:r w:rsidRPr="008B5F7C">
        <w:rPr>
          <w:rFonts w:ascii="Times New Roman" w:hAnsi="Times New Roman" w:cs="Times New Roman"/>
          <w:sz w:val="24"/>
          <w:szCs w:val="24"/>
          <w:lang w:val="el-GR"/>
        </w:rPr>
        <w:t>) και της μετακίνησης Δ</w:t>
      </w:r>
      <w:r w:rsidRPr="008B5F7C">
        <w:rPr>
          <w:rFonts w:ascii="Times New Roman" w:hAnsi="Times New Roman" w:cs="Times New Roman"/>
          <w:sz w:val="24"/>
          <w:szCs w:val="24"/>
        </w:rPr>
        <w:t>l</w:t>
      </w:r>
      <w:r w:rsidRPr="008B5F7C">
        <w:rPr>
          <w:rFonts w:ascii="Times New Roman" w:hAnsi="Times New Roman" w:cs="Times New Roman"/>
          <w:sz w:val="24"/>
          <w:szCs w:val="24"/>
          <w:lang w:val="el-GR"/>
        </w:rPr>
        <w:t xml:space="preserve">. Από </w:t>
      </w:r>
      <w:r w:rsidRPr="008B5F7C">
        <w:rPr>
          <w:rFonts w:ascii="Times New Roman" w:hAnsi="Times New Roman" w:cs="Times New Roman"/>
          <w:sz w:val="24"/>
          <w:szCs w:val="24"/>
          <w:lang w:val="el-GR"/>
        </w:rPr>
        <w:lastRenderedPageBreak/>
        <w:t xml:space="preserve">τις τιμές αυτές υπολογίζουμε την τάση εφελκυσμού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EBCC110" wp14:editId="6A2D65E7">
            <wp:extent cx="514350" cy="2190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A473BE8" wp14:editId="60C644B7">
            <wp:extent cx="514350" cy="2190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της παραμόρφωσης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9D21CDC" wp14:editId="6FD9E496">
            <wp:extent cx="428625" cy="3810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CA9D4DA" wp14:editId="4C9A00A9">
            <wp:extent cx="428625" cy="381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 Οι τιμές αυτές σχεδιάζονται σε </w:t>
      </w:r>
      <w:r w:rsidRPr="008B5F7C">
        <w:rPr>
          <w:rFonts w:ascii="Times New Roman" w:hAnsi="Times New Roman" w:cs="Times New Roman"/>
          <w:sz w:val="24"/>
          <w:szCs w:val="24"/>
        </w:rPr>
        <w:t>mm</w:t>
      </w:r>
      <w:r w:rsidRPr="008B5F7C">
        <w:rPr>
          <w:rFonts w:ascii="Times New Roman" w:hAnsi="Times New Roman" w:cs="Times New Roman"/>
          <w:sz w:val="24"/>
          <w:szCs w:val="24"/>
          <w:lang w:val="el-GR"/>
        </w:rPr>
        <w:t xml:space="preserve"> χαρτί όπως φαίνεται στο κάτωθι </w:t>
      </w:r>
      <w:r w:rsidRPr="001501C7">
        <w:rPr>
          <w:rFonts w:ascii="Times New Roman" w:hAnsi="Times New Roman" w:cs="Times New Roman"/>
          <w:color w:val="FF0000"/>
          <w:sz w:val="24"/>
          <w:szCs w:val="24"/>
          <w:lang w:val="el-GR"/>
        </w:rPr>
        <w:t>Σχήμα Π-1</w:t>
      </w:r>
      <w:r>
        <w:rPr>
          <w:rFonts w:ascii="Times New Roman" w:hAnsi="Times New Roman" w:cs="Times New Roman"/>
          <w:sz w:val="24"/>
          <w:szCs w:val="24"/>
          <w:lang w:val="el-GR"/>
        </w:rPr>
        <w:t>.</w:t>
      </w:r>
      <w:r w:rsidRPr="008B5F7C">
        <w:rPr>
          <w:rFonts w:ascii="Times New Roman" w:hAnsi="Times New Roman" w:cs="Times New Roman"/>
          <w:sz w:val="24"/>
          <w:szCs w:val="24"/>
          <w:lang w:val="el-GR"/>
        </w:rPr>
        <w:t xml:space="preserve"> </w:t>
      </w:r>
    </w:p>
    <w:p w14:paraId="4E806C15" w14:textId="4887D0BB" w:rsidR="00DE5A6F" w:rsidRPr="008B5F7C" w:rsidRDefault="004340F5" w:rsidP="00014B0D">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0A577A21" wp14:editId="63DDA174">
            <wp:extent cx="4314825" cy="3019425"/>
            <wp:effectExtent l="0" t="0" r="0" b="0"/>
            <wp:docPr id="205" name="Γράφημ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Γράφημα 2"/>
                    <pic:cNvPicPr>
                      <a:picLocks noChangeArrowheads="1"/>
                    </pic:cNvPicPr>
                  </pic:nvPicPr>
                  <pic:blipFill>
                    <a:blip r:embed="rId130">
                      <a:extLst>
                        <a:ext uri="{28A0092B-C50C-407E-A947-70E740481C1C}">
                          <a14:useLocalDpi xmlns:a14="http://schemas.microsoft.com/office/drawing/2010/main" val="0"/>
                        </a:ext>
                      </a:extLst>
                    </a:blip>
                    <a:srcRect b="-43"/>
                    <a:stretch>
                      <a:fillRect/>
                    </a:stretch>
                  </pic:blipFill>
                  <pic:spPr bwMode="auto">
                    <a:xfrm>
                      <a:off x="0" y="0"/>
                      <a:ext cx="4314825" cy="3019425"/>
                    </a:xfrm>
                    <a:prstGeom prst="rect">
                      <a:avLst/>
                    </a:prstGeom>
                    <a:noFill/>
                    <a:ln>
                      <a:noFill/>
                    </a:ln>
                  </pic:spPr>
                </pic:pic>
              </a:graphicData>
            </a:graphic>
          </wp:inline>
        </w:drawing>
      </w:r>
    </w:p>
    <w:p w14:paraId="2FBF34E0" w14:textId="77777777" w:rsidR="00DE5A6F" w:rsidRPr="008B5F7C" w:rsidRDefault="00DE5A6F" w:rsidP="00D20BA2">
      <w:pPr>
        <w:pStyle w:val="Caption"/>
        <w:rPr>
          <w:rFonts w:ascii="Times New Roman" w:hAnsi="Times New Roman" w:cs="Times New Roman"/>
          <w:sz w:val="24"/>
          <w:szCs w:val="24"/>
          <w:lang w:val="el-GR"/>
        </w:rPr>
      </w:pPr>
      <w:bookmarkStart w:id="60" w:name="_Toc39137006"/>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5</w:t>
      </w:r>
      <w:r w:rsidRPr="00D20BA2">
        <w:rPr>
          <w:lang w:val="el-GR"/>
        </w:rPr>
        <w:fldChar w:fldCharType="end"/>
      </w:r>
      <w:r w:rsidRPr="008B5F7C">
        <w:rPr>
          <w:rFonts w:ascii="Times New Roman" w:hAnsi="Times New Roman" w:cs="Times New Roman"/>
          <w:sz w:val="24"/>
          <w:szCs w:val="24"/>
          <w:lang w:val="el-GR"/>
        </w:rPr>
        <w:t xml:space="preserve"> </w:t>
      </w:r>
      <w:r>
        <w:rPr>
          <w:lang w:val="el-GR"/>
        </w:rPr>
        <w:t>Πειραματικές μετρήσεις τάσης-παραμόρφωσης</w:t>
      </w:r>
      <w:bookmarkEnd w:id="60"/>
    </w:p>
    <w:p w14:paraId="555C47A5" w14:textId="4E360F32"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Από το διάγραμμα υπολογίζουμε την </w:t>
      </w:r>
      <w:r w:rsidRPr="008B5F7C">
        <w:rPr>
          <w:rFonts w:ascii="Times New Roman" w:hAnsi="Times New Roman" w:cs="Times New Roman"/>
          <w:sz w:val="24"/>
          <w:szCs w:val="24"/>
          <w:u w:val="single"/>
          <w:lang w:val="el-GR"/>
        </w:rPr>
        <w:t>εφελκυστική αντοχή</w:t>
      </w:r>
      <w:r w:rsidRPr="008B5F7C">
        <w:rPr>
          <w:rFonts w:ascii="Times New Roman" w:hAnsi="Times New Roman" w:cs="Times New Roman"/>
          <w:sz w:val="24"/>
          <w:szCs w:val="24"/>
          <w:lang w:val="el-GR"/>
        </w:rPr>
        <w:t xml:space="preserve"> του χάλυβα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8F4E9AD" wp14:editId="22310914">
            <wp:extent cx="933450" cy="1524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34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6B579B3" wp14:editId="22C74FFC">
            <wp:extent cx="933450" cy="1524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34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και την παραμόρφωση στο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B0A986D" wp14:editId="0F518822">
            <wp:extent cx="142875" cy="1524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086639E" wp14:editId="79F177AC">
            <wp:extent cx="142875" cy="1524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η οποία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EA86BF4" wp14:editId="57F3C83F">
            <wp:extent cx="781050" cy="14287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E425B62" wp14:editId="1E211C04">
            <wp:extent cx="781050" cy="14287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επίσης το </w:t>
      </w:r>
      <w:r w:rsidRPr="008B5F7C">
        <w:rPr>
          <w:rFonts w:ascii="Times New Roman" w:hAnsi="Times New Roman" w:cs="Times New Roman"/>
          <w:sz w:val="24"/>
          <w:szCs w:val="24"/>
          <w:u w:val="single"/>
          <w:lang w:val="el-GR"/>
        </w:rPr>
        <w:t>όριο θραύσης</w:t>
      </w:r>
      <w:r w:rsidRPr="008B5F7C">
        <w:rPr>
          <w:rFonts w:ascii="Times New Roman" w:hAnsi="Times New Roman" w:cs="Times New Roman"/>
          <w:sz w:val="24"/>
          <w:szCs w:val="24"/>
          <w:lang w:val="el-GR"/>
        </w:rPr>
        <w:t xml:space="preserve"> σε εφελκυσμός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2B8C672" wp14:editId="0D8DBD36">
            <wp:extent cx="962025" cy="16192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5A1E965" wp14:editId="0F399AF9">
            <wp:extent cx="962025" cy="16192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1619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η παραμόρφωση στο όριο θραύση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F838355" wp14:editId="4FAC4886">
            <wp:extent cx="942975" cy="1428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297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3524432" wp14:editId="61704023">
            <wp:extent cx="942975" cy="14287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297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Η </w:t>
      </w:r>
      <w:r w:rsidRPr="008B5F7C">
        <w:rPr>
          <w:rFonts w:ascii="Times New Roman" w:hAnsi="Times New Roman" w:cs="Times New Roman"/>
          <w:sz w:val="24"/>
          <w:szCs w:val="24"/>
          <w:u w:val="single"/>
          <w:lang w:val="el-GR"/>
        </w:rPr>
        <w:t>όριο διαρροής</w:t>
      </w:r>
      <w:r w:rsidRPr="008B5F7C">
        <w:rPr>
          <w:rFonts w:ascii="Times New Roman" w:hAnsi="Times New Roman" w:cs="Times New Roman"/>
          <w:sz w:val="24"/>
          <w:szCs w:val="24"/>
          <w:lang w:val="el-GR"/>
        </w:rPr>
        <w:t xml:space="preserve"> του υλικού είναι ίσο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60F16CB" wp14:editId="6B6BB6E6">
            <wp:extent cx="962025" cy="1524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BEA417C" wp14:editId="4CB608F3">
            <wp:extent cx="962025" cy="1524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50356FB7" w14:textId="02F1BA26" w:rsidR="00DE5A6F" w:rsidRDefault="00DE5A6F" w:rsidP="00D8343A">
      <w:pPr>
        <w:spacing w:line="360" w:lineRule="auto"/>
        <w:jc w:val="both"/>
        <w:rPr>
          <w:rFonts w:ascii="Times New Roman" w:hAnsi="Times New Roman" w:cs="Times New Roman"/>
          <w:color w:val="FF0000"/>
          <w:sz w:val="24"/>
          <w:szCs w:val="24"/>
          <w:lang w:val="el-GR"/>
        </w:rPr>
      </w:pPr>
      <w:r w:rsidRPr="008B5F7C">
        <w:rPr>
          <w:rFonts w:ascii="Times New Roman" w:hAnsi="Times New Roman" w:cs="Times New Roman"/>
          <w:sz w:val="24"/>
          <w:szCs w:val="24"/>
          <w:lang w:val="el-GR"/>
        </w:rPr>
        <w:t xml:space="preserve">Ο υπό εξέταση χάλυβας είναι τύπου </w:t>
      </w:r>
      <w:r w:rsidRPr="008B5F7C">
        <w:rPr>
          <w:rFonts w:ascii="Times New Roman" w:hAnsi="Times New Roman" w:cs="Times New Roman"/>
          <w:b/>
          <w:bCs/>
          <w:sz w:val="24"/>
          <w:szCs w:val="24"/>
          <w:lang w:val="el-GR"/>
        </w:rPr>
        <w:t>Β450</w:t>
      </w:r>
      <w:r w:rsidRPr="008B5F7C">
        <w:rPr>
          <w:rFonts w:ascii="Times New Roman" w:hAnsi="Times New Roman" w:cs="Times New Roman"/>
          <w:b/>
          <w:bCs/>
          <w:sz w:val="24"/>
          <w:szCs w:val="24"/>
        </w:rPr>
        <w:t>C</w:t>
      </w:r>
      <w:r w:rsidRPr="008B5F7C">
        <w:rPr>
          <w:rFonts w:ascii="Times New Roman" w:hAnsi="Times New Roman" w:cs="Times New Roman"/>
          <w:b/>
          <w:bCs/>
          <w:sz w:val="24"/>
          <w:szCs w:val="24"/>
          <w:lang w:val="el-GR"/>
        </w:rPr>
        <w:t>.</w:t>
      </w:r>
      <w:r w:rsidRPr="008B5F7C">
        <w:rPr>
          <w:rFonts w:ascii="Times New Roman" w:hAnsi="Times New Roman" w:cs="Times New Roman"/>
          <w:sz w:val="24"/>
          <w:szCs w:val="24"/>
          <w:lang w:val="el-GR"/>
        </w:rPr>
        <w:t xml:space="preserve"> Για να υπολογίσουμε το μέτρο ελαστικότητας Ε, του χάλυβα αυτού σχεδιάζουμε το σ-ε για μικρές τιμές του ε, όπως φαίνεται στο </w:t>
      </w:r>
      <w:r w:rsidRPr="001501C7">
        <w:rPr>
          <w:rFonts w:ascii="Times New Roman" w:hAnsi="Times New Roman" w:cs="Times New Roman"/>
          <w:color w:val="FF0000"/>
          <w:sz w:val="24"/>
          <w:szCs w:val="24"/>
          <w:lang w:val="el-GR"/>
        </w:rPr>
        <w:t xml:space="preserve">Σχήμα </w:t>
      </w:r>
      <w:r w:rsidR="00010D45">
        <w:rPr>
          <w:rFonts w:ascii="Times New Roman" w:hAnsi="Times New Roman" w:cs="Times New Roman"/>
          <w:color w:val="FF0000"/>
          <w:sz w:val="24"/>
          <w:szCs w:val="24"/>
          <w:lang w:val="el-GR"/>
        </w:rPr>
        <w:t>2-6</w:t>
      </w:r>
    </w:p>
    <w:p w14:paraId="0E7F04C5" w14:textId="77777777" w:rsidR="00010D45" w:rsidRPr="008B5F7C" w:rsidRDefault="00010D45" w:rsidP="00D8343A">
      <w:pPr>
        <w:spacing w:line="360" w:lineRule="auto"/>
        <w:jc w:val="both"/>
        <w:rPr>
          <w:rFonts w:ascii="Times New Roman" w:hAnsi="Times New Roman" w:cs="Times New Roman"/>
          <w:sz w:val="24"/>
          <w:szCs w:val="24"/>
          <w:lang w:val="el-GR"/>
        </w:rPr>
      </w:pPr>
    </w:p>
    <w:p w14:paraId="2D0B931A" w14:textId="61EC4CCA" w:rsidR="00DE5A6F" w:rsidRPr="008B5F7C" w:rsidRDefault="004340F5" w:rsidP="00014B0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64DF26C9" wp14:editId="2BC0A7E4">
            <wp:extent cx="3552825" cy="1876425"/>
            <wp:effectExtent l="0" t="0" r="9525" b="9525"/>
            <wp:docPr id="218" name="Γράφημ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Γράφημα 3"/>
                    <pic:cNvPicPr>
                      <a:picLocks noChangeArrowheads="1"/>
                    </pic:cNvPicPr>
                  </pic:nvPicPr>
                  <pic:blipFill>
                    <a:blip r:embed="rId137">
                      <a:extLst>
                        <a:ext uri="{28A0092B-C50C-407E-A947-70E740481C1C}">
                          <a14:useLocalDpi xmlns:a14="http://schemas.microsoft.com/office/drawing/2010/main" val="0"/>
                        </a:ext>
                      </a:extLst>
                    </a:blip>
                    <a:srcRect b="-27"/>
                    <a:stretch>
                      <a:fillRect/>
                    </a:stretch>
                  </pic:blipFill>
                  <pic:spPr bwMode="auto">
                    <a:xfrm>
                      <a:off x="0" y="0"/>
                      <a:ext cx="3552825" cy="1876425"/>
                    </a:xfrm>
                    <a:prstGeom prst="rect">
                      <a:avLst/>
                    </a:prstGeom>
                    <a:noFill/>
                    <a:ln>
                      <a:noFill/>
                    </a:ln>
                  </pic:spPr>
                </pic:pic>
              </a:graphicData>
            </a:graphic>
          </wp:inline>
        </w:drawing>
      </w:r>
    </w:p>
    <w:p w14:paraId="30171B32" w14:textId="77777777" w:rsidR="00DE5A6F" w:rsidRPr="008B5F7C" w:rsidRDefault="00DE5A6F" w:rsidP="00D20BA2">
      <w:pPr>
        <w:pStyle w:val="Caption"/>
        <w:rPr>
          <w:rFonts w:ascii="Times New Roman" w:hAnsi="Times New Roman" w:cs="Times New Roman"/>
          <w:sz w:val="24"/>
          <w:szCs w:val="24"/>
          <w:lang w:val="el-GR"/>
        </w:rPr>
      </w:pPr>
      <w:bookmarkStart w:id="61" w:name="_Toc39137007"/>
      <w:r w:rsidRPr="00D20BA2">
        <w:rPr>
          <w:lang w:val="el-GR"/>
        </w:rPr>
        <w:t xml:space="preserve">Σχ. 2- </w:t>
      </w:r>
      <w:r w:rsidRPr="00D20BA2">
        <w:rPr>
          <w:lang w:val="el-GR"/>
        </w:rPr>
        <w:fldChar w:fldCharType="begin"/>
      </w:r>
      <w:r w:rsidRPr="00D20BA2">
        <w:rPr>
          <w:lang w:val="el-GR"/>
        </w:rPr>
        <w:instrText xml:space="preserve"> </w:instrText>
      </w:r>
      <w:r>
        <w:instrText>SEQ</w:instrText>
      </w:r>
      <w:r w:rsidRPr="00D20BA2">
        <w:rPr>
          <w:lang w:val="el-GR"/>
        </w:rPr>
        <w:instrText xml:space="preserve"> Σχ._2- \* </w:instrText>
      </w:r>
      <w:r>
        <w:instrText>ARABIC</w:instrText>
      </w:r>
      <w:r w:rsidRPr="00D20BA2">
        <w:rPr>
          <w:lang w:val="el-GR"/>
        </w:rPr>
        <w:instrText xml:space="preserve"> </w:instrText>
      </w:r>
      <w:r w:rsidRPr="00D20BA2">
        <w:rPr>
          <w:lang w:val="el-GR"/>
        </w:rPr>
        <w:fldChar w:fldCharType="separate"/>
      </w:r>
      <w:r w:rsidRPr="004340F5">
        <w:rPr>
          <w:noProof/>
          <w:lang w:val="el-GR"/>
        </w:rPr>
        <w:t>6</w:t>
      </w:r>
      <w:r w:rsidRPr="00D20BA2">
        <w:rPr>
          <w:lang w:val="el-GR"/>
        </w:rPr>
        <w:fldChar w:fldCharType="end"/>
      </w:r>
      <w:r w:rsidRPr="008B5F7C">
        <w:rPr>
          <w:rFonts w:ascii="Times New Roman" w:hAnsi="Times New Roman" w:cs="Times New Roman"/>
          <w:sz w:val="24"/>
          <w:szCs w:val="24"/>
          <w:lang w:val="el-GR"/>
        </w:rPr>
        <w:t xml:space="preserve"> </w:t>
      </w:r>
      <w:r w:rsidRPr="001501C7">
        <w:rPr>
          <w:lang w:val="el-GR"/>
        </w:rPr>
        <w:t>Διάγραμμα τάσης – παραμόρφωσης  για μικρές παραμορφώσεις</w:t>
      </w:r>
      <w:bookmarkEnd w:id="61"/>
    </w:p>
    <w:p w14:paraId="6945F06C" w14:textId="77777777" w:rsidR="003B2430"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 xml:space="preserve">Παρατηρούμε ότι το διάγραμμα είναι γραμμικό και από την κλίση του υπολογίζουμε το Ε=192600 </w:t>
      </w:r>
      <w:r w:rsidRPr="008B5F7C">
        <w:rPr>
          <w:rFonts w:ascii="Times New Roman" w:hAnsi="Times New Roman" w:cs="Times New Roman"/>
          <w:sz w:val="24"/>
          <w:szCs w:val="24"/>
        </w:rPr>
        <w:t>MPa</w:t>
      </w:r>
      <w:r w:rsidRPr="008B5F7C">
        <w:rPr>
          <w:rFonts w:ascii="Times New Roman" w:hAnsi="Times New Roman" w:cs="Times New Roman"/>
          <w:sz w:val="24"/>
          <w:szCs w:val="24"/>
          <w:lang w:val="el-GR"/>
        </w:rPr>
        <w:t xml:space="preserve"> ή Ε=192 </w:t>
      </w:r>
      <w:proofErr w:type="spellStart"/>
      <w:r w:rsidRPr="008B5F7C">
        <w:rPr>
          <w:rFonts w:ascii="Times New Roman" w:hAnsi="Times New Roman" w:cs="Times New Roman"/>
          <w:sz w:val="24"/>
          <w:szCs w:val="24"/>
        </w:rPr>
        <w:t>GPa</w:t>
      </w:r>
      <w:proofErr w:type="spellEnd"/>
      <w:r w:rsidRPr="008B5F7C">
        <w:rPr>
          <w:rFonts w:ascii="Times New Roman" w:hAnsi="Times New Roman" w:cs="Times New Roman"/>
          <w:sz w:val="24"/>
          <w:szCs w:val="24"/>
          <w:lang w:val="el-GR"/>
        </w:rPr>
        <w:t>.Η τιμή του Ε από  πινάκες  είναι 200</w:t>
      </w:r>
      <w:proofErr w:type="spellStart"/>
      <w:r w:rsidRPr="008B5F7C">
        <w:rPr>
          <w:rFonts w:ascii="Times New Roman" w:hAnsi="Times New Roman" w:cs="Times New Roman"/>
          <w:sz w:val="24"/>
          <w:szCs w:val="24"/>
        </w:rPr>
        <w:t>GPa</w:t>
      </w:r>
      <w:proofErr w:type="spellEnd"/>
      <w:r w:rsidRPr="008B5F7C">
        <w:rPr>
          <w:rFonts w:ascii="Times New Roman" w:hAnsi="Times New Roman" w:cs="Times New Roman"/>
          <w:sz w:val="24"/>
          <w:szCs w:val="24"/>
          <w:lang w:val="el-GR"/>
        </w:rPr>
        <w:t xml:space="preserve">, δηλαδή η απόκλιση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FDFC6DB" wp14:editId="4766BBD2">
            <wp:extent cx="1543050" cy="33337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0"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6DCB798" wp14:editId="199825CB">
            <wp:extent cx="1543050" cy="33337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0"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B5F7C">
        <w:rPr>
          <w:rFonts w:ascii="Times New Roman" w:hAnsi="Times New Roman" w:cs="Times New Roman"/>
          <w:sz w:val="24"/>
          <w:szCs w:val="24"/>
          <w:lang w:val="el-GR"/>
        </w:rPr>
        <w:t xml:space="preserve">. </w:t>
      </w:r>
    </w:p>
    <w:p w14:paraId="017B2356" w14:textId="03C64B5D"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b/>
          <w:bCs/>
          <w:sz w:val="24"/>
          <w:szCs w:val="24"/>
          <w:lang w:val="el-GR"/>
        </w:rPr>
        <w:t>Προσοχή:</w:t>
      </w:r>
      <w:r w:rsidRPr="008B5F7C">
        <w:rPr>
          <w:rFonts w:ascii="Times New Roman" w:hAnsi="Times New Roman" w:cs="Times New Roman"/>
          <w:sz w:val="24"/>
          <w:szCs w:val="24"/>
          <w:lang w:val="el-GR"/>
        </w:rPr>
        <w:t xml:space="preserve"> Επειδή το ε εκφράζεται σε % η τιμή 1926 πρέπει να πολλαπλασιαστεί με το 100 για να υπολογίσουμε το σωστό Ε!</w:t>
      </w:r>
    </w:p>
    <w:p w14:paraId="6C07495F" w14:textId="5116A2EE" w:rsidR="00DE5A6F" w:rsidRPr="008B5F7C" w:rsidRDefault="00DE5A6F" w:rsidP="00D8343A">
      <w:pPr>
        <w:spacing w:line="360" w:lineRule="auto"/>
        <w:jc w:val="both"/>
        <w:rPr>
          <w:rFonts w:ascii="Times New Roman" w:hAnsi="Times New Roman" w:cs="Times New Roman"/>
          <w:sz w:val="24"/>
          <w:szCs w:val="24"/>
          <w:lang w:val="el-GR"/>
        </w:rPr>
      </w:pPr>
      <w:r w:rsidRPr="008B5F7C">
        <w:rPr>
          <w:rFonts w:ascii="Times New Roman" w:hAnsi="Times New Roman" w:cs="Times New Roman"/>
          <w:sz w:val="24"/>
          <w:szCs w:val="24"/>
          <w:lang w:val="el-GR"/>
        </w:rPr>
        <w:t>Η μηχανή εφελκυσμού δείχνεται στ</w:t>
      </w:r>
      <w:r w:rsidR="00010D45">
        <w:rPr>
          <w:rFonts w:ascii="Times New Roman" w:hAnsi="Times New Roman" w:cs="Times New Roman"/>
          <w:sz w:val="24"/>
          <w:szCs w:val="24"/>
          <w:lang w:val="el-GR"/>
        </w:rPr>
        <w:t>ις</w:t>
      </w:r>
      <w:r w:rsidRPr="008B5F7C">
        <w:rPr>
          <w:rFonts w:ascii="Times New Roman" w:hAnsi="Times New Roman" w:cs="Times New Roman"/>
          <w:sz w:val="24"/>
          <w:szCs w:val="24"/>
          <w:lang w:val="el-GR"/>
        </w:rPr>
        <w:t xml:space="preserve"> </w:t>
      </w:r>
      <w:r w:rsidRPr="005D3BD8">
        <w:rPr>
          <w:rFonts w:ascii="Times New Roman" w:hAnsi="Times New Roman" w:cs="Times New Roman"/>
          <w:color w:val="FF0000"/>
          <w:sz w:val="24"/>
          <w:szCs w:val="24"/>
          <w:lang w:val="el-GR"/>
        </w:rPr>
        <w:t>Εικόν</w:t>
      </w:r>
      <w:r w:rsidR="00010D45">
        <w:rPr>
          <w:rFonts w:ascii="Times New Roman" w:hAnsi="Times New Roman" w:cs="Times New Roman"/>
          <w:color w:val="FF0000"/>
          <w:sz w:val="24"/>
          <w:szCs w:val="24"/>
          <w:lang w:val="el-GR"/>
        </w:rPr>
        <w:t>ες</w:t>
      </w:r>
      <w:r w:rsidRPr="005D3BD8">
        <w:rPr>
          <w:rFonts w:ascii="Times New Roman" w:hAnsi="Times New Roman" w:cs="Times New Roman"/>
          <w:color w:val="FF0000"/>
          <w:sz w:val="24"/>
          <w:szCs w:val="24"/>
          <w:lang w:val="el-GR"/>
        </w:rPr>
        <w:t xml:space="preserve"> 2-</w:t>
      </w:r>
      <w:r w:rsidR="00010D45">
        <w:rPr>
          <w:rFonts w:ascii="Times New Roman" w:hAnsi="Times New Roman" w:cs="Times New Roman"/>
          <w:color w:val="FF0000"/>
          <w:sz w:val="24"/>
          <w:szCs w:val="24"/>
          <w:lang w:val="el-GR"/>
        </w:rPr>
        <w:t>1,2,3</w:t>
      </w:r>
      <w:r>
        <w:rPr>
          <w:rFonts w:ascii="Times New Roman" w:hAnsi="Times New Roman" w:cs="Times New Roman"/>
          <w:sz w:val="24"/>
          <w:szCs w:val="24"/>
          <w:lang w:val="el-GR"/>
        </w:rPr>
        <w:t>.</w:t>
      </w:r>
    </w:p>
    <w:p w14:paraId="6E96A504" w14:textId="423D5A50" w:rsidR="00DE5A6F" w:rsidRPr="008B5F7C" w:rsidRDefault="004340F5" w:rsidP="00D8343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7C7C1B9B" wp14:editId="571E58B1">
            <wp:extent cx="2295525" cy="305752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95525" cy="3057525"/>
                    </a:xfrm>
                    <a:prstGeom prst="rect">
                      <a:avLst/>
                    </a:prstGeom>
                    <a:noFill/>
                    <a:ln>
                      <a:noFill/>
                    </a:ln>
                  </pic:spPr>
                </pic:pic>
              </a:graphicData>
            </a:graphic>
          </wp:inline>
        </w:drawing>
      </w:r>
    </w:p>
    <w:p w14:paraId="2445783A" w14:textId="77777777" w:rsidR="00DE5A6F" w:rsidRPr="008B5F7C" w:rsidRDefault="00DE5A6F" w:rsidP="00305C9E">
      <w:pPr>
        <w:pStyle w:val="Caption"/>
        <w:rPr>
          <w:rFonts w:ascii="Times New Roman" w:hAnsi="Times New Roman" w:cs="Times New Roman"/>
          <w:sz w:val="24"/>
          <w:szCs w:val="24"/>
          <w:lang w:val="el-GR"/>
        </w:rPr>
      </w:pPr>
      <w:bookmarkStart w:id="62" w:name="_Toc517372146"/>
      <w:r w:rsidRPr="00DF5AB6">
        <w:rPr>
          <w:lang w:val="el-GR"/>
        </w:rPr>
        <w:t xml:space="preserve">Εικόνα 2-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Εικόνα_2- \* </w:instrText>
      </w:r>
      <w:r>
        <w:instrText>ARABIC</w:instrText>
      </w:r>
      <w:r w:rsidRPr="00DF5AB6">
        <w:rPr>
          <w:lang w:val="el-GR"/>
        </w:rPr>
        <w:instrText xml:space="preserve"> </w:instrText>
      </w:r>
      <w:r w:rsidRPr="00DF5AB6">
        <w:rPr>
          <w:lang w:val="el-GR"/>
        </w:rPr>
        <w:fldChar w:fldCharType="separate"/>
      </w:r>
      <w:r w:rsidRPr="00EB0089">
        <w:rPr>
          <w:noProof/>
          <w:lang w:val="el-GR"/>
        </w:rPr>
        <w:t>1</w:t>
      </w:r>
      <w:r w:rsidRPr="00DF5AB6">
        <w:rPr>
          <w:lang w:val="el-GR"/>
        </w:rPr>
        <w:fldChar w:fldCharType="end"/>
      </w:r>
      <w:r w:rsidRPr="008B5F7C">
        <w:rPr>
          <w:rFonts w:ascii="Times New Roman" w:hAnsi="Times New Roman" w:cs="Times New Roman"/>
          <w:sz w:val="24"/>
          <w:szCs w:val="24"/>
          <w:lang w:val="el-GR"/>
        </w:rPr>
        <w:t xml:space="preserve"> </w:t>
      </w:r>
      <w:r w:rsidRPr="001501C7">
        <w:rPr>
          <w:lang w:val="el-GR"/>
        </w:rPr>
        <w:t xml:space="preserve">Μηχανή εφελκυσμού τύπου </w:t>
      </w:r>
      <w:r w:rsidRPr="001501C7">
        <w:t>INSTRON</w:t>
      </w:r>
      <w:bookmarkEnd w:id="62"/>
    </w:p>
    <w:p w14:paraId="18220098" w14:textId="393BAA8D" w:rsidR="00DE5A6F" w:rsidRPr="008B5F7C"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403BFDE6" wp14:editId="093E61D4">
            <wp:extent cx="2514600" cy="18859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p w14:paraId="6B7D918C" w14:textId="77777777" w:rsidR="00DE5A6F" w:rsidRPr="008B5F7C" w:rsidRDefault="00DE5A6F" w:rsidP="00DF5AB6">
      <w:pPr>
        <w:pStyle w:val="Caption"/>
        <w:rPr>
          <w:rFonts w:ascii="Times New Roman" w:hAnsi="Times New Roman" w:cs="Times New Roman"/>
          <w:sz w:val="24"/>
          <w:szCs w:val="24"/>
          <w:lang w:val="el-GR"/>
        </w:rPr>
      </w:pPr>
      <w:bookmarkStart w:id="63" w:name="_Toc517372147"/>
      <w:r w:rsidRPr="00DF5AB6">
        <w:rPr>
          <w:lang w:val="el-GR"/>
        </w:rPr>
        <w:t xml:space="preserve">Εικόνα 2-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Εικόνα_2- \* </w:instrText>
      </w:r>
      <w:r>
        <w:instrText>ARABIC</w:instrText>
      </w:r>
      <w:r w:rsidRPr="00DF5AB6">
        <w:rPr>
          <w:lang w:val="el-GR"/>
        </w:rPr>
        <w:instrText xml:space="preserve"> </w:instrText>
      </w:r>
      <w:r w:rsidRPr="00DF5AB6">
        <w:rPr>
          <w:lang w:val="el-GR"/>
        </w:rPr>
        <w:fldChar w:fldCharType="separate"/>
      </w:r>
      <w:r w:rsidRPr="004340F5">
        <w:rPr>
          <w:noProof/>
          <w:lang w:val="el-GR"/>
        </w:rPr>
        <w:t>2</w:t>
      </w:r>
      <w:r w:rsidRPr="00DF5AB6">
        <w:rPr>
          <w:lang w:val="el-GR"/>
        </w:rPr>
        <w:fldChar w:fldCharType="end"/>
      </w:r>
      <w:r w:rsidRPr="008B5F7C">
        <w:rPr>
          <w:rFonts w:ascii="Times New Roman" w:hAnsi="Times New Roman" w:cs="Times New Roman"/>
          <w:sz w:val="24"/>
          <w:szCs w:val="24"/>
          <w:lang w:val="el-GR"/>
        </w:rPr>
        <w:t xml:space="preserve"> </w:t>
      </w:r>
      <w:r w:rsidRPr="001501C7">
        <w:rPr>
          <w:lang w:val="el-GR"/>
        </w:rPr>
        <w:t>Δαγκάνες για το δέσιμο του δοκιμίου</w:t>
      </w:r>
      <w:bookmarkEnd w:id="63"/>
    </w:p>
    <w:p w14:paraId="4B4588E4" w14:textId="05CE89D0" w:rsidR="00DE5A6F" w:rsidRPr="008B5F7C"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58882C4E" wp14:editId="727B75EA">
            <wp:extent cx="2152650" cy="1618199"/>
            <wp:effectExtent l="0" t="0" r="0" b="127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162518" cy="1625617"/>
                    </a:xfrm>
                    <a:prstGeom prst="rect">
                      <a:avLst/>
                    </a:prstGeom>
                    <a:noFill/>
                    <a:ln>
                      <a:noFill/>
                    </a:ln>
                  </pic:spPr>
                </pic:pic>
              </a:graphicData>
            </a:graphic>
          </wp:inline>
        </w:drawing>
      </w:r>
    </w:p>
    <w:p w14:paraId="45A1755C" w14:textId="77777777" w:rsidR="00DE5A6F" w:rsidRPr="008B5F7C" w:rsidRDefault="00DE5A6F" w:rsidP="00DF5AB6">
      <w:pPr>
        <w:pStyle w:val="Caption"/>
        <w:rPr>
          <w:rFonts w:ascii="Times New Roman" w:hAnsi="Times New Roman" w:cs="Times New Roman"/>
          <w:sz w:val="24"/>
          <w:szCs w:val="24"/>
          <w:lang w:val="el-GR"/>
        </w:rPr>
      </w:pPr>
      <w:bookmarkStart w:id="64" w:name="_Toc517372148"/>
      <w:r w:rsidRPr="00DF5AB6">
        <w:rPr>
          <w:lang w:val="el-GR"/>
        </w:rPr>
        <w:t xml:space="preserve">Εικόνα 2-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Εικόνα_2- \* </w:instrText>
      </w:r>
      <w:r>
        <w:instrText>ARABIC</w:instrText>
      </w:r>
      <w:r w:rsidRPr="00DF5AB6">
        <w:rPr>
          <w:lang w:val="el-GR"/>
        </w:rPr>
        <w:instrText xml:space="preserve"> </w:instrText>
      </w:r>
      <w:r w:rsidRPr="00DF5AB6">
        <w:rPr>
          <w:lang w:val="el-GR"/>
        </w:rPr>
        <w:fldChar w:fldCharType="separate"/>
      </w:r>
      <w:r w:rsidRPr="004340F5">
        <w:rPr>
          <w:noProof/>
          <w:lang w:val="el-GR"/>
        </w:rPr>
        <w:t>3</w:t>
      </w:r>
      <w:r w:rsidRPr="00DF5AB6">
        <w:rPr>
          <w:lang w:val="el-GR"/>
        </w:rPr>
        <w:fldChar w:fldCharType="end"/>
      </w:r>
      <w:r w:rsidRPr="008B5F7C">
        <w:rPr>
          <w:rFonts w:ascii="Times New Roman" w:hAnsi="Times New Roman" w:cs="Times New Roman"/>
          <w:sz w:val="24"/>
          <w:szCs w:val="24"/>
          <w:lang w:val="el-GR"/>
        </w:rPr>
        <w:t xml:space="preserve"> </w:t>
      </w:r>
      <w:r w:rsidRPr="001501C7">
        <w:rPr>
          <w:lang w:val="el-GR"/>
        </w:rPr>
        <w:t>Δοκίμιο για εφελκυσμό τύπου dog bone</w:t>
      </w:r>
      <w:bookmarkEnd w:id="64"/>
    </w:p>
    <w:p w14:paraId="5E201ECA" w14:textId="77777777" w:rsidR="00DE5A6F" w:rsidRDefault="00DE5A6F" w:rsidP="00D8343A">
      <w:pPr>
        <w:spacing w:line="360" w:lineRule="auto"/>
        <w:rPr>
          <w:rFonts w:ascii="Times New Roman" w:hAnsi="Times New Roman" w:cs="Times New Roman"/>
          <w:sz w:val="24"/>
          <w:szCs w:val="24"/>
          <w:lang w:val="el-GR"/>
        </w:rPr>
      </w:pPr>
    </w:p>
    <w:p w14:paraId="18AA5233" w14:textId="77777777" w:rsidR="0055653D" w:rsidRDefault="0055653D" w:rsidP="00D8343A">
      <w:pPr>
        <w:pStyle w:val="Heading1"/>
        <w:jc w:val="center"/>
        <w:rPr>
          <w:lang w:val="el-GR"/>
        </w:rPr>
      </w:pPr>
      <w:bookmarkStart w:id="65" w:name="_Toc517370029"/>
    </w:p>
    <w:p w14:paraId="406C360B" w14:textId="77777777" w:rsidR="0055653D" w:rsidRDefault="0055653D" w:rsidP="00D8343A">
      <w:pPr>
        <w:pStyle w:val="Heading1"/>
        <w:jc w:val="center"/>
        <w:rPr>
          <w:lang w:val="el-GR"/>
        </w:rPr>
      </w:pPr>
    </w:p>
    <w:p w14:paraId="126011D5" w14:textId="34AFF5F1" w:rsidR="0055653D" w:rsidRDefault="0055653D" w:rsidP="00D8343A">
      <w:pPr>
        <w:pStyle w:val="Heading1"/>
        <w:jc w:val="center"/>
        <w:rPr>
          <w:lang w:val="el-GR"/>
        </w:rPr>
      </w:pPr>
    </w:p>
    <w:p w14:paraId="5D7ADF10" w14:textId="66C165A6" w:rsidR="002004B1" w:rsidRDefault="002004B1" w:rsidP="002004B1">
      <w:pPr>
        <w:rPr>
          <w:lang w:val="el-GR"/>
        </w:rPr>
      </w:pPr>
    </w:p>
    <w:p w14:paraId="24657EA1" w14:textId="64B79A7D" w:rsidR="00D54350" w:rsidRDefault="00D54350" w:rsidP="002004B1">
      <w:pPr>
        <w:rPr>
          <w:lang w:val="el-GR"/>
        </w:rPr>
      </w:pPr>
    </w:p>
    <w:p w14:paraId="72AE897F" w14:textId="77777777" w:rsidR="00D54350" w:rsidRDefault="00D54350" w:rsidP="002004B1">
      <w:pPr>
        <w:rPr>
          <w:lang w:val="el-GR"/>
        </w:rPr>
      </w:pPr>
    </w:p>
    <w:p w14:paraId="32679859" w14:textId="77777777" w:rsidR="002004B1" w:rsidRPr="002004B1" w:rsidRDefault="002004B1" w:rsidP="002004B1">
      <w:pPr>
        <w:rPr>
          <w:lang w:val="el-GR"/>
        </w:rPr>
      </w:pPr>
    </w:p>
    <w:p w14:paraId="1F1FA6DD" w14:textId="5C646413" w:rsidR="00DE5A6F" w:rsidRPr="001B031B" w:rsidRDefault="00DE5A6F" w:rsidP="00D54350">
      <w:pPr>
        <w:pStyle w:val="Heading1"/>
        <w:rPr>
          <w:lang w:val="el-GR"/>
        </w:rPr>
      </w:pPr>
      <w:bookmarkStart w:id="66" w:name="_Toc39318663"/>
      <w:r w:rsidRPr="001B031B">
        <w:rPr>
          <w:lang w:val="el-GR"/>
        </w:rPr>
        <w:lastRenderedPageBreak/>
        <w:t>ΚΕΦΑΛΑΙΟ 3</w:t>
      </w:r>
      <w:r w:rsidRPr="001B031B">
        <w:rPr>
          <w:vertAlign w:val="superscript"/>
          <w:lang w:val="el-GR"/>
        </w:rPr>
        <w:t>Ο</w:t>
      </w:r>
      <w:r w:rsidRPr="001B031B">
        <w:rPr>
          <w:lang w:val="el-GR"/>
        </w:rPr>
        <w:t xml:space="preserve"> </w:t>
      </w:r>
      <w:r w:rsidRPr="00D5051A">
        <w:rPr>
          <w:lang w:val="el-GR"/>
        </w:rPr>
        <w:t>Κάμψη</w:t>
      </w:r>
      <w:r w:rsidRPr="001B031B">
        <w:rPr>
          <w:lang w:val="el-GR"/>
        </w:rPr>
        <w:t xml:space="preserve"> Δοκών</w:t>
      </w:r>
      <w:bookmarkEnd w:id="65"/>
      <w:bookmarkEnd w:id="66"/>
    </w:p>
    <w:p w14:paraId="1C513797" w14:textId="77777777" w:rsidR="00DE5A6F" w:rsidRPr="001B031B" w:rsidRDefault="00DE5A6F" w:rsidP="00D54350">
      <w:pPr>
        <w:pStyle w:val="Heading2"/>
        <w:rPr>
          <w:lang w:val="el-GR"/>
        </w:rPr>
      </w:pPr>
      <w:bookmarkStart w:id="67" w:name="_Toc517370030"/>
      <w:bookmarkStart w:id="68" w:name="_Toc39318664"/>
      <w:r w:rsidRPr="001B031B">
        <w:rPr>
          <w:lang w:val="el-GR"/>
        </w:rPr>
        <w:t>Α. ΘΕΩΡΙΑ</w:t>
      </w:r>
      <w:bookmarkEnd w:id="67"/>
      <w:bookmarkEnd w:id="68"/>
      <w:r w:rsidRPr="001B031B">
        <w:rPr>
          <w:lang w:val="el-GR"/>
        </w:rPr>
        <w:t xml:space="preserve"> </w:t>
      </w:r>
    </w:p>
    <w:p w14:paraId="72CE6462" w14:textId="77777777" w:rsidR="00DE5A6F" w:rsidRDefault="00DE5A6F" w:rsidP="00D54350">
      <w:pPr>
        <w:pStyle w:val="Heading2"/>
        <w:rPr>
          <w:rFonts w:cs="Times New Roman"/>
          <w:lang w:val="el-GR"/>
        </w:rPr>
      </w:pPr>
      <w:bookmarkStart w:id="69" w:name="_Toc517370031"/>
      <w:bookmarkStart w:id="70" w:name="_Toc39318665"/>
      <w:r w:rsidRPr="001B031B">
        <w:rPr>
          <w:lang w:val="el-GR"/>
        </w:rPr>
        <w:t>3.1 Διαγράμματα καμπτικών ροπών</w:t>
      </w:r>
      <w:bookmarkEnd w:id="69"/>
      <w:bookmarkEnd w:id="70"/>
    </w:p>
    <w:p w14:paraId="72EDFD35" w14:textId="77777777" w:rsidR="00DE5A6F" w:rsidRPr="00014B0D" w:rsidRDefault="00DE5A6F" w:rsidP="00014B0D">
      <w:pPr>
        <w:rPr>
          <w:lang w:val="el-GR"/>
        </w:rPr>
      </w:pPr>
    </w:p>
    <w:p w14:paraId="2F17D2F7" w14:textId="77777777" w:rsidR="00DE5A6F" w:rsidRPr="001B031B" w:rsidRDefault="00DE5A6F" w:rsidP="00D8343A">
      <w:pPr>
        <w:spacing w:line="360" w:lineRule="auto"/>
        <w:ind w:firstLine="720"/>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Ο προσδιορισμός των διαγραμμάτων   </w:t>
      </w:r>
      <w:r w:rsidRPr="001B031B">
        <w:rPr>
          <w:rFonts w:ascii="Times New Roman" w:hAnsi="Times New Roman" w:cs="Times New Roman"/>
          <w:i/>
          <w:iCs/>
          <w:sz w:val="24"/>
          <w:szCs w:val="24"/>
          <w:lang w:val="el-GR"/>
        </w:rPr>
        <w:t xml:space="preserve">διατμητικής </w:t>
      </w:r>
      <w:r w:rsidRPr="001B031B">
        <w:rPr>
          <w:rFonts w:ascii="Times New Roman" w:hAnsi="Times New Roman" w:cs="Times New Roman"/>
          <w:sz w:val="24"/>
          <w:szCs w:val="24"/>
          <w:lang w:val="el-GR"/>
        </w:rPr>
        <w:t xml:space="preserve">δύναμης και </w:t>
      </w:r>
      <w:r w:rsidRPr="001B031B">
        <w:rPr>
          <w:rFonts w:ascii="Times New Roman" w:hAnsi="Times New Roman" w:cs="Times New Roman"/>
          <w:i/>
          <w:iCs/>
          <w:sz w:val="24"/>
          <w:szCs w:val="24"/>
          <w:lang w:val="el-GR"/>
        </w:rPr>
        <w:t>καμπτικών</w:t>
      </w:r>
      <w:r w:rsidRPr="001B031B">
        <w:rPr>
          <w:rFonts w:ascii="Times New Roman" w:hAnsi="Times New Roman" w:cs="Times New Roman"/>
          <w:sz w:val="24"/>
          <w:szCs w:val="24"/>
          <w:lang w:val="el-GR"/>
        </w:rPr>
        <w:t xml:space="preserve"> ροπών για δοκούς είναι ένα πρόβλημα το οποίο θα μπορούσε να επιλυθεί  από τη θεωρία της </w:t>
      </w:r>
      <w:r w:rsidRPr="001B031B">
        <w:rPr>
          <w:rFonts w:ascii="Times New Roman" w:hAnsi="Times New Roman" w:cs="Times New Roman"/>
          <w:i/>
          <w:iCs/>
          <w:sz w:val="24"/>
          <w:szCs w:val="24"/>
          <w:lang w:val="el-GR"/>
        </w:rPr>
        <w:t xml:space="preserve">στατικής </w:t>
      </w:r>
      <w:r w:rsidRPr="001B031B">
        <w:rPr>
          <w:rFonts w:ascii="Times New Roman" w:hAnsi="Times New Roman" w:cs="Times New Roman"/>
          <w:sz w:val="24"/>
          <w:szCs w:val="24"/>
          <w:lang w:val="el-GR"/>
        </w:rPr>
        <w:t xml:space="preserve">των στερεών σωμάτων και όχι από τη θεωρία της </w:t>
      </w:r>
      <w:r w:rsidRPr="001B031B">
        <w:rPr>
          <w:rFonts w:ascii="Times New Roman" w:hAnsi="Times New Roman" w:cs="Times New Roman"/>
          <w:i/>
          <w:iCs/>
          <w:sz w:val="24"/>
          <w:szCs w:val="24"/>
          <w:lang w:val="el-GR"/>
        </w:rPr>
        <w:t>αντοχή</w:t>
      </w:r>
      <w:r w:rsidRPr="001B031B">
        <w:rPr>
          <w:rFonts w:ascii="Times New Roman" w:hAnsi="Times New Roman" w:cs="Times New Roman"/>
          <w:sz w:val="24"/>
          <w:szCs w:val="24"/>
          <w:lang w:val="el-GR"/>
        </w:rPr>
        <w:t xml:space="preserve"> των υλικών. Η καμπτική ροπή σε δοκούς εξαρτάται μόνο από τα  φορτία που ενεργούν στη δοκό και από τις αντιδράσεις στα σημεία στήριξης της δοκού και είναι η ίδια ανεξάρτητα εάν η δοκός είναι στερεή ή παραμορφωμένη ελαστική ή πλαστική. Ωστόσο, τα περισσότερα βιβλία στατικής δεν αναφέρονται σ’ αυτό το αντικείμενο έτσι ώστε τώρα θα συζητήσουμε αυτό το θέμα σύντομα σαν εισαγωγικό στο πραγματικό πρόβλημα στην αντοχή των υλικών να βρούμε τις τάσεις και παραμορφώσεις στη δοκό ως αποτέλεσμα της υπάρχουσας ροπής κάμψης και διατμητικής δύναμης. </w:t>
      </w:r>
    </w:p>
    <w:p w14:paraId="4005192F"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Αρχίζουμε με μια στατικά ορισμένη δοκό, δηλαδή κατασκευή η οποία είναι ευθεία και μεγάλου μήκους,  της οποίας οι διαστάσεις της διατομής είναι μικρές συγκριτικά με το μήκος της. Η δοκός στηρίζεται σε τέτοια σημεία καθώς είναι απλά αναγκαία να αποτρέψει την πτώση της δοκού. Οι αντιδράσεις υπολογίζονται  γράφοντας τις εξισώσεις ισορροπίας της συνολικής κατασκευής. Η διατμητική δύναμη και η καμπτική ροπή σε αυθαίρετη τομή της δοκού προσδιορίζεται  απομονώνοντας τμήμα της (είτε δεξιά ή αριστερά της τομής ) και γράφοντας τις συνθήκες στατικής ισορροπίας σε αυτό το  στοιχείο. Σε  αυτή τη διαδικασία δεν αναφέρθηκε καθόλου ο νόμος του </w:t>
      </w:r>
      <w:r w:rsidRPr="001B031B">
        <w:rPr>
          <w:rFonts w:ascii="Times New Roman" w:hAnsi="Times New Roman" w:cs="Times New Roman"/>
          <w:sz w:val="24"/>
          <w:szCs w:val="24"/>
        </w:rPr>
        <w:t>Hooke</w:t>
      </w:r>
      <w:r w:rsidRPr="001B031B">
        <w:rPr>
          <w:rFonts w:ascii="Times New Roman" w:hAnsi="Times New Roman" w:cs="Times New Roman"/>
          <w:sz w:val="24"/>
          <w:szCs w:val="24"/>
          <w:lang w:val="el-GR"/>
        </w:rPr>
        <w:t xml:space="preserve"> ή άλλος νόμος τάσης-παραμόρφωσης. </w:t>
      </w:r>
    </w:p>
    <w:p w14:paraId="1EA3F68B" w14:textId="62AF7B63" w:rsidR="00DE5A6F"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Ως παράδειγμα θεωρούμε  μια απλά στηριζόμενη δοκό (</w:t>
      </w:r>
      <w:r w:rsidRPr="001B031B">
        <w:rPr>
          <w:rFonts w:ascii="Times New Roman" w:hAnsi="Times New Roman" w:cs="Times New Roman"/>
          <w:color w:val="FF0000"/>
          <w:sz w:val="24"/>
          <w:szCs w:val="24"/>
          <w:lang w:val="el-GR"/>
        </w:rPr>
        <w:t>βλ. Σχήμα 3-1</w:t>
      </w:r>
      <w:r w:rsidRPr="001B031B">
        <w:rPr>
          <w:rFonts w:ascii="Times New Roman" w:hAnsi="Times New Roman" w:cs="Times New Roman"/>
          <w:sz w:val="24"/>
          <w:szCs w:val="24"/>
          <w:lang w:val="el-GR"/>
        </w:rPr>
        <w:t xml:space="preserve">) στην οποία τα φορτία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Q</w:t>
      </w:r>
      <w:r w:rsidRPr="001B031B">
        <w:rPr>
          <w:rFonts w:ascii="Times New Roman" w:hAnsi="Times New Roman" w:cs="Times New Roman"/>
          <w:sz w:val="24"/>
          <w:szCs w:val="24"/>
          <w:lang w:val="el-GR"/>
        </w:rPr>
        <w:t xml:space="preserve"> είναι γνωστά και οι αντιδράσεις στις στηρίξεις άγνωστες. </w:t>
      </w:r>
    </w:p>
    <w:p w14:paraId="7B95CDEF" w14:textId="77777777" w:rsidR="00584138" w:rsidRPr="00584138" w:rsidRDefault="00584138" w:rsidP="00584138">
      <w:pPr>
        <w:rPr>
          <w:u w:val="single"/>
          <w:lang w:val="el-GR"/>
        </w:rPr>
      </w:pPr>
      <w:r w:rsidRPr="00584138">
        <w:rPr>
          <w:u w:val="single"/>
          <w:lang w:val="el-GR"/>
        </w:rPr>
        <w:t>Προσδιορισμός των αντιδράσεων στα άκρα της δοκού</w:t>
      </w:r>
    </w:p>
    <w:p w14:paraId="3D0A3BF1" w14:textId="77777777" w:rsidR="00584138" w:rsidRPr="00584138" w:rsidRDefault="00584138" w:rsidP="00584138">
      <w:pPr>
        <w:rPr>
          <w:lang w:val="el-GR"/>
        </w:rPr>
      </w:pPr>
      <w:r w:rsidRPr="00584138">
        <w:rPr>
          <w:lang w:val="el-GR"/>
        </w:rPr>
        <w:t>Ισορροπία δυνάμεων στην εγκάρσια κατεύθυνση</w:t>
      </w:r>
    </w:p>
    <w:p w14:paraId="4CAA589A" w14:textId="77777777" w:rsidR="00584138" w:rsidRPr="00584138" w:rsidRDefault="007B05DF" w:rsidP="00584138">
      <w:pPr>
        <w:rPr>
          <w:rFonts w:eastAsiaTheme="minorEastAsia"/>
          <w:lang w:val="el-GR"/>
        </w:rPr>
      </w:pP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00584138" w:rsidRPr="00584138">
        <w:rPr>
          <w:rFonts w:eastAsiaTheme="minorEastAsia"/>
          <w:lang w:val="el-GR"/>
        </w:rPr>
        <w:t>+</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lang w:val="el-GR"/>
          </w:rPr>
          <m:t>=</m:t>
        </m:r>
        <m:r>
          <w:rPr>
            <w:rFonts w:ascii="Cambria Math" w:eastAsiaTheme="minorEastAsia" w:hAnsi="Cambria Math"/>
          </w:rPr>
          <m:t>P</m:t>
        </m:r>
        <m:r>
          <w:rPr>
            <w:rFonts w:ascii="Cambria Math" w:eastAsiaTheme="minorEastAsia" w:hAnsi="Cambria Math"/>
            <w:lang w:val="el-GR"/>
          </w:rPr>
          <m:t>+</m:t>
        </m:r>
        <m:r>
          <w:rPr>
            <w:rFonts w:ascii="Cambria Math" w:eastAsiaTheme="minorEastAsia" w:hAnsi="Cambria Math"/>
          </w:rPr>
          <m:t>Q</m:t>
        </m:r>
      </m:oMath>
    </w:p>
    <w:p w14:paraId="3E15F3CC" w14:textId="77777777" w:rsidR="00584138" w:rsidRPr="00584138" w:rsidRDefault="00584138" w:rsidP="00584138">
      <w:pPr>
        <w:rPr>
          <w:lang w:val="el-GR"/>
        </w:rPr>
      </w:pPr>
      <w:r w:rsidRPr="00584138">
        <w:rPr>
          <w:lang w:val="el-GR"/>
        </w:rPr>
        <w:t>Ισορροπία ροπών στο σημείο Α</w:t>
      </w:r>
    </w:p>
    <w:p w14:paraId="6B36A981" w14:textId="77777777" w:rsidR="00584138" w:rsidRPr="00D00BDF" w:rsidRDefault="00584138" w:rsidP="00584138">
      <w:pPr>
        <w:rPr>
          <w:rFonts w:eastAsiaTheme="minorEastAsia"/>
          <w:lang w:val="el-GR"/>
        </w:rPr>
      </w:pPr>
      <m:oMath>
        <m:r>
          <w:rPr>
            <w:rFonts w:ascii="Cambria Math" w:hAnsi="Cambria Math"/>
          </w:rPr>
          <m:t>Q</m:t>
        </m:r>
        <m:r>
          <w:rPr>
            <w:rFonts w:ascii="Cambria Math" w:hAnsi="Cambria Math"/>
            <w:lang w:val="el-GR"/>
          </w:rPr>
          <m:t xml:space="preserve">  </m:t>
        </m:r>
        <m:f>
          <m:fPr>
            <m:ctrlPr>
              <w:rPr>
                <w:rFonts w:ascii="Cambria Math" w:hAnsi="Cambria Math"/>
                <w:i/>
              </w:rPr>
            </m:ctrlPr>
          </m:fPr>
          <m:num>
            <m:r>
              <w:rPr>
                <w:rFonts w:ascii="Cambria Math" w:hAnsi="Cambria Math"/>
              </w:rPr>
              <m:t>L</m:t>
            </m:r>
          </m:num>
          <m:den>
            <m:r>
              <w:rPr>
                <w:rFonts w:ascii="Cambria Math" w:hAnsi="Cambria Math"/>
                <w:lang w:val="el-GR"/>
              </w:rPr>
              <m:t>4</m:t>
            </m:r>
          </m:den>
        </m:f>
        <m:r>
          <w:rPr>
            <w:rFonts w:ascii="Cambria Math" w:eastAsiaTheme="minorEastAsia" w:hAnsi="Cambria Math"/>
            <w:lang w:val="el-GR"/>
          </w:rPr>
          <m:t>+</m:t>
        </m:r>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lang w:val="el-GR"/>
              </w:rPr>
              <m:t>2</m:t>
            </m:r>
          </m:den>
        </m:f>
        <m:r>
          <w:rPr>
            <w:rFonts w:ascii="Cambria Math" w:eastAsiaTheme="minorEastAsia" w:hAnsi="Cambria Math"/>
            <w:lang w:val="el-GR"/>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L</m:t>
        </m:r>
      </m:oMath>
      <w:r w:rsidRPr="00584138">
        <w:rPr>
          <w:rFonts w:eastAsiaTheme="minorEastAsia"/>
          <w:lang w:val="el-GR"/>
        </w:rPr>
        <w:t xml:space="preserve">  </w:t>
      </w:r>
      <m:oMath>
        <m:r>
          <w:rPr>
            <w:rFonts w:ascii="Cambria Math" w:eastAsiaTheme="minorEastAsia" w:hAnsi="Cambria Math"/>
            <w:lang w:val="el-GR"/>
          </w:rPr>
          <m:t>→</m:t>
        </m:r>
        <m:r>
          <w:rPr>
            <w:rFonts w:ascii="Cambria Math" w:hAnsi="Cambria Math"/>
            <w:lang w:val="el-GR"/>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hAnsi="Cambria Math"/>
            <w:lang w:val="el-GR"/>
          </w:rPr>
          <m:t>=</m:t>
        </m:r>
        <m:f>
          <m:fPr>
            <m:ctrlPr>
              <w:rPr>
                <w:rFonts w:ascii="Cambria Math" w:hAnsi="Cambria Math"/>
                <w:i/>
              </w:rPr>
            </m:ctrlPr>
          </m:fPr>
          <m:num>
            <m:r>
              <w:rPr>
                <w:rFonts w:ascii="Cambria Math" w:hAnsi="Cambria Math"/>
              </w:rPr>
              <m:t>Q</m:t>
            </m:r>
          </m:num>
          <m:den>
            <m:r>
              <w:rPr>
                <w:rFonts w:ascii="Cambria Math" w:hAnsi="Cambria Math"/>
                <w:lang w:val="el-GR"/>
              </w:rPr>
              <m:t>4</m:t>
            </m:r>
          </m:den>
        </m:f>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lang w:val="el-GR"/>
              </w:rPr>
              <m:t>2</m:t>
            </m:r>
          </m:den>
        </m:f>
      </m:oMath>
    </w:p>
    <w:p w14:paraId="2B11B63F" w14:textId="77777777" w:rsidR="00584138" w:rsidRDefault="00584138" w:rsidP="00584138">
      <w:pPr>
        <w:rPr>
          <w:rFonts w:eastAsiaTheme="minorEastAsia"/>
        </w:rPr>
      </w:pPr>
      <w:r>
        <w:rPr>
          <w:rFonts w:eastAsiaTheme="minorEastAsia"/>
        </w:rPr>
        <w:t>Οπ</w:t>
      </w:r>
      <w:proofErr w:type="spellStart"/>
      <w:r>
        <w:rPr>
          <w:rFonts w:eastAsiaTheme="minorEastAsia"/>
        </w:rPr>
        <w:t>ότε</w:t>
      </w:r>
      <w:proofErr w:type="spellEnd"/>
      <w:r>
        <w:rPr>
          <w:rFonts w:eastAsiaTheme="minorEastAsia"/>
        </w:rPr>
        <w:t xml:space="preserve"> </w:t>
      </w:r>
    </w:p>
    <w:p w14:paraId="61895671" w14:textId="77777777" w:rsidR="00584138" w:rsidRPr="00734EA7" w:rsidRDefault="007B05DF" w:rsidP="00584138">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Α</m:t>
              </m:r>
            </m:sub>
          </m:sSub>
          <m:r>
            <w:rPr>
              <w:rFonts w:ascii="Cambria Math" w:hAnsi="Cambria Math"/>
            </w:rPr>
            <m:t>=</m:t>
          </m:r>
          <m:f>
            <m:fPr>
              <m:ctrlPr>
                <w:rPr>
                  <w:rFonts w:ascii="Cambria Math" w:hAnsi="Cambria Math"/>
                  <w:i/>
                </w:rPr>
              </m:ctrlPr>
            </m:fPr>
            <m:num>
              <m:r>
                <w:rPr>
                  <w:rFonts w:ascii="Cambria Math" w:hAnsi="Cambria Math"/>
                </w:rPr>
                <m:t>3Q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p w14:paraId="6CC618CC" w14:textId="77777777" w:rsidR="00584138" w:rsidRPr="00584138" w:rsidRDefault="00584138" w:rsidP="00584138">
      <w:pPr>
        <w:rPr>
          <w:rFonts w:eastAsiaTheme="minorEastAsia"/>
          <w:i/>
          <w:lang w:val="el-GR"/>
        </w:rPr>
      </w:pPr>
      <w:r w:rsidRPr="00584138">
        <w:rPr>
          <w:rFonts w:eastAsiaTheme="minorEastAsia"/>
          <w:lang w:val="el-GR"/>
        </w:rPr>
        <w:t xml:space="preserve">Επαλήθευση: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Pr="00584138">
        <w:rPr>
          <w:rFonts w:eastAsiaTheme="minorEastAsia"/>
          <w:lang w:val="el-GR"/>
        </w:rPr>
        <w:t>+</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lang w:val="el-GR"/>
              </w:rPr>
              <m:t>2</m:t>
            </m:r>
          </m:den>
        </m:f>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lang w:val="el-GR"/>
              </w:rPr>
              <m:t>2</m:t>
            </m:r>
          </m:den>
        </m:f>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rPr>
              <m:t>Q</m:t>
            </m:r>
          </m:num>
          <m:den>
            <m:r>
              <w:rPr>
                <w:rFonts w:ascii="Cambria Math" w:eastAsiaTheme="minorEastAsia" w:hAnsi="Cambria Math"/>
                <w:lang w:val="el-GR"/>
              </w:rPr>
              <m:t>4</m:t>
            </m:r>
          </m:den>
        </m:f>
        <m:r>
          <w:rPr>
            <w:rFonts w:ascii="Cambria Math" w:eastAsiaTheme="minorEastAsia" w:hAnsi="Cambria Math"/>
            <w:lang w:val="el-GR"/>
          </w:rPr>
          <m:t>+</m:t>
        </m:r>
        <m:f>
          <m:fPr>
            <m:ctrlPr>
              <w:rPr>
                <w:rFonts w:ascii="Cambria Math" w:eastAsiaTheme="minorEastAsia" w:hAnsi="Cambria Math"/>
                <w:i/>
              </w:rPr>
            </m:ctrlPr>
          </m:fPr>
          <m:num>
            <m:r>
              <w:rPr>
                <w:rFonts w:ascii="Cambria Math" w:eastAsiaTheme="minorEastAsia" w:hAnsi="Cambria Math"/>
                <w:lang w:val="el-GR"/>
              </w:rPr>
              <m:t>3</m:t>
            </m:r>
            <m:r>
              <w:rPr>
                <w:rFonts w:ascii="Cambria Math" w:eastAsiaTheme="minorEastAsia" w:hAnsi="Cambria Math"/>
              </w:rPr>
              <m:t>Q</m:t>
            </m:r>
          </m:num>
          <m:den>
            <m:r>
              <w:rPr>
                <w:rFonts w:ascii="Cambria Math" w:eastAsiaTheme="minorEastAsia" w:hAnsi="Cambria Math"/>
                <w:lang w:val="el-GR"/>
              </w:rPr>
              <m:t>4</m:t>
            </m:r>
          </m:den>
        </m:f>
        <m:r>
          <w:rPr>
            <w:rFonts w:ascii="Cambria Math" w:eastAsiaTheme="minorEastAsia" w:hAnsi="Cambria Math"/>
            <w:lang w:val="el-GR"/>
          </w:rPr>
          <m:t>=</m:t>
        </m:r>
        <m:r>
          <w:rPr>
            <w:rFonts w:ascii="Cambria Math" w:eastAsiaTheme="minorEastAsia" w:hAnsi="Cambria Math"/>
          </w:rPr>
          <m:t>P</m:t>
        </m:r>
        <m:r>
          <w:rPr>
            <w:rFonts w:ascii="Cambria Math" w:eastAsiaTheme="minorEastAsia" w:hAnsi="Cambria Math"/>
            <w:lang w:val="el-GR"/>
          </w:rPr>
          <m:t>+</m:t>
        </m:r>
        <m:r>
          <w:rPr>
            <w:rFonts w:ascii="Cambria Math" w:eastAsiaTheme="minorEastAsia" w:hAnsi="Cambria Math"/>
          </w:rPr>
          <m:t>Q</m:t>
        </m:r>
      </m:oMath>
      <w:r w:rsidRPr="00584138">
        <w:rPr>
          <w:rFonts w:eastAsiaTheme="minorEastAsia"/>
          <w:lang w:val="el-GR"/>
        </w:rPr>
        <w:t>!</w:t>
      </w:r>
    </w:p>
    <w:p w14:paraId="1335FD81" w14:textId="77777777" w:rsidR="00DE5A6F" w:rsidRPr="001B031B" w:rsidRDefault="00DE5A6F" w:rsidP="00D8343A">
      <w:pPr>
        <w:spacing w:line="360" w:lineRule="auto"/>
        <w:jc w:val="both"/>
        <w:rPr>
          <w:rFonts w:ascii="Times New Roman" w:hAnsi="Times New Roman" w:cs="Times New Roman"/>
          <w:sz w:val="24"/>
          <w:szCs w:val="24"/>
          <w:lang w:val="el-GR"/>
        </w:rPr>
      </w:pPr>
    </w:p>
    <w:p w14:paraId="34EB242B" w14:textId="77777777" w:rsidR="00584138" w:rsidRPr="00365748" w:rsidRDefault="00584138" w:rsidP="00584138">
      <w:pPr>
        <w:rPr>
          <w:lang w:val="el-GR"/>
        </w:rPr>
      </w:pPr>
      <w:r>
        <w:rPr>
          <w:noProof/>
        </w:rPr>
        <mc:AlternateContent>
          <mc:Choice Requires="wps">
            <w:drawing>
              <wp:anchor distT="0" distB="0" distL="114300" distR="114300" simplePos="0" relativeHeight="251873280" behindDoc="0" locked="0" layoutInCell="1" allowOverlap="1" wp14:anchorId="55FDB70C" wp14:editId="016420D4">
                <wp:simplePos x="0" y="0"/>
                <wp:positionH relativeFrom="margin">
                  <wp:posOffset>-205945</wp:posOffset>
                </wp:positionH>
                <wp:positionV relativeFrom="paragraph">
                  <wp:posOffset>2891309</wp:posOffset>
                </wp:positionV>
                <wp:extent cx="914400" cy="378940"/>
                <wp:effectExtent l="0" t="0" r="6350" b="2540"/>
                <wp:wrapNone/>
                <wp:docPr id="1265" name="Text Box 1265"/>
                <wp:cNvGraphicFramePr/>
                <a:graphic xmlns:a="http://schemas.openxmlformats.org/drawingml/2006/main">
                  <a:graphicData uri="http://schemas.microsoft.com/office/word/2010/wordprocessingShape">
                    <wps:wsp>
                      <wps:cNvSpPr txBox="1"/>
                      <wps:spPr>
                        <a:xfrm>
                          <a:off x="0" y="0"/>
                          <a:ext cx="914400" cy="378940"/>
                        </a:xfrm>
                        <a:prstGeom prst="rect">
                          <a:avLst/>
                        </a:prstGeom>
                        <a:solidFill>
                          <a:schemeClr val="lt1"/>
                        </a:solidFill>
                        <a:ln w="6350">
                          <a:noFill/>
                        </a:ln>
                      </wps:spPr>
                      <wps:txbx>
                        <w:txbxContent>
                          <w:p w14:paraId="2088104B" w14:textId="77777777" w:rsidR="007B05DF" w:rsidRPr="0094643F" w:rsidRDefault="007B05DF" w:rsidP="00584138">
                            <w:r>
                              <w:t>M</w:t>
                            </w:r>
                            <w:r w:rsidRPr="0094643F">
                              <w:rPr>
                                <w:vertAlign w:val="subscript"/>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DB70C" id="Text Box 1265" o:spid="_x0000_s1241" type="#_x0000_t202" style="position:absolute;margin-left:-16.2pt;margin-top:227.65pt;width:1in;height:29.85pt;z-index:2518732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" fillcolor="white [3201]" stroked="f" strokeweight=".5pt">
                <v:textbox>
                  <w:txbxContent>
                    <w:p w14:paraId="2088104B" w14:textId="77777777" w:rsidR="007B05DF" w:rsidRPr="0094643F" w:rsidRDefault="007B05DF" w:rsidP="00584138">
                      <w:r>
                        <w:t>M</w:t>
                      </w:r>
                      <w:r w:rsidRPr="0094643F">
                        <w:rPr>
                          <w:vertAlign w:val="subscript"/>
                        </w:rPr>
                        <w:t>b</w:t>
                      </w:r>
                    </w:p>
                  </w:txbxContent>
                </v:textbox>
                <w10:wrap anchorx="margin"/>
              </v:shape>
            </w:pict>
          </mc:Fallback>
        </mc:AlternateContent>
      </w:r>
      <w:r>
        <w:rPr>
          <w:noProof/>
        </w:rPr>
        <mc:AlternateContent>
          <mc:Choice Requires="wps">
            <w:drawing>
              <wp:anchor distT="0" distB="0" distL="114300" distR="114300" simplePos="0" relativeHeight="251872256" behindDoc="0" locked="0" layoutInCell="1" allowOverlap="1" wp14:anchorId="794C13D8" wp14:editId="76A23376">
                <wp:simplePos x="0" y="0"/>
                <wp:positionH relativeFrom="column">
                  <wp:posOffset>-203886</wp:posOffset>
                </wp:positionH>
                <wp:positionV relativeFrom="paragraph">
                  <wp:posOffset>2018408</wp:posOffset>
                </wp:positionV>
                <wp:extent cx="914400" cy="453081"/>
                <wp:effectExtent l="0" t="0" r="0" b="4445"/>
                <wp:wrapNone/>
                <wp:docPr id="1266" name="Text Box 1266"/>
                <wp:cNvGraphicFramePr/>
                <a:graphic xmlns:a="http://schemas.openxmlformats.org/drawingml/2006/main">
                  <a:graphicData uri="http://schemas.microsoft.com/office/word/2010/wordprocessingShape">
                    <wps:wsp>
                      <wps:cNvSpPr txBox="1"/>
                      <wps:spPr>
                        <a:xfrm>
                          <a:off x="0" y="0"/>
                          <a:ext cx="914400" cy="453081"/>
                        </a:xfrm>
                        <a:prstGeom prst="rect">
                          <a:avLst/>
                        </a:prstGeom>
                        <a:solidFill>
                          <a:schemeClr val="lt1"/>
                        </a:solidFill>
                        <a:ln w="6350">
                          <a:noFill/>
                        </a:ln>
                      </wps:spPr>
                      <wps:txbx>
                        <w:txbxContent>
                          <w:p w14:paraId="72CE2075" w14:textId="77777777" w:rsidR="007B05DF" w:rsidRPr="0094643F" w:rsidRDefault="007B05DF" w:rsidP="00584138">
                            <w: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4C13D8" id="Text Box 1266" o:spid="_x0000_s1242" type="#_x0000_t202" style="position:absolute;margin-left:-16.05pt;margin-top:158.95pt;width:1in;height:35.7pt;z-index:251872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" fillcolor="white [3201]" stroked="f" strokeweight=".5pt">
                <v:textbox>
                  <w:txbxContent>
                    <w:p w14:paraId="72CE2075" w14:textId="77777777" w:rsidR="007B05DF" w:rsidRPr="0094643F" w:rsidRDefault="007B05DF" w:rsidP="00584138">
                      <w:r>
                        <w:t>S</w:t>
                      </w:r>
                    </w:p>
                  </w:txbxContent>
                </v:textbox>
              </v:shape>
            </w:pict>
          </mc:Fallback>
        </mc:AlternateContent>
      </w:r>
      <w:r>
        <w:rPr>
          <w:noProof/>
        </w:rPr>
        <mc:AlternateContent>
          <mc:Choice Requires="wps">
            <w:drawing>
              <wp:anchor distT="0" distB="0" distL="114300" distR="114300" simplePos="0" relativeHeight="251871232" behindDoc="0" locked="0" layoutInCell="1" allowOverlap="1" wp14:anchorId="479D341F" wp14:editId="74E565A5">
                <wp:simplePos x="0" y="0"/>
                <wp:positionH relativeFrom="column">
                  <wp:posOffset>1773195</wp:posOffset>
                </wp:positionH>
                <wp:positionV relativeFrom="paragraph">
                  <wp:posOffset>3764829</wp:posOffset>
                </wp:positionV>
                <wp:extent cx="1581664" cy="403654"/>
                <wp:effectExtent l="0" t="0" r="0" b="0"/>
                <wp:wrapNone/>
                <wp:docPr id="1267" name="Text Box 1267"/>
                <wp:cNvGraphicFramePr/>
                <a:graphic xmlns:a="http://schemas.openxmlformats.org/drawingml/2006/main">
                  <a:graphicData uri="http://schemas.microsoft.com/office/word/2010/wordprocessingShape">
                    <wps:wsp>
                      <wps:cNvSpPr txBox="1"/>
                      <wps:spPr>
                        <a:xfrm>
                          <a:off x="0" y="0"/>
                          <a:ext cx="1581664" cy="403654"/>
                        </a:xfrm>
                        <a:prstGeom prst="rect">
                          <a:avLst/>
                        </a:prstGeom>
                        <a:solidFill>
                          <a:schemeClr val="lt1"/>
                        </a:solidFill>
                        <a:ln w="6350">
                          <a:noFill/>
                        </a:ln>
                      </wps:spPr>
                      <wps:txbx>
                        <w:txbxContent>
                          <w:p w14:paraId="2D7C49CC" w14:textId="77777777" w:rsidR="007B05DF" w:rsidRPr="00B51A20" w:rsidRDefault="007B05DF" w:rsidP="00584138">
                            <w:proofErr w:type="spellStart"/>
                            <w:r>
                              <w:t>Μ</w:t>
                            </w:r>
                            <w:r w:rsidRPr="00B51A20">
                              <w:rPr>
                                <w:vertAlign w:val="subscript"/>
                              </w:rPr>
                              <w:t>max</w:t>
                            </w:r>
                            <w:proofErr w:type="spellEnd"/>
                            <w:proofErr w:type="gramStart"/>
                            <w:r>
                              <w:t>=(</w:t>
                            </w:r>
                            <w:proofErr w:type="gramEnd"/>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r>
                              <w:t>)</w:t>
                            </w:r>
                            <m:oMath>
                              <m:f>
                                <m:fPr>
                                  <m:ctrlPr>
                                    <w:rPr>
                                      <w:rFonts w:ascii="Cambria Math" w:hAnsi="Cambria Math"/>
                                      <w:i/>
                                    </w:rPr>
                                  </m:ctrlPr>
                                </m:fPr>
                                <m:num>
                                  <m:r>
                                    <w:rPr>
                                      <w:rFonts w:ascii="Cambria Math" w:hAnsi="Cambria Math"/>
                                    </w:rPr>
                                    <m:t>L</m:t>
                                  </m:r>
                                </m:num>
                                <m:den>
                                  <m:r>
                                    <w:rPr>
                                      <w:rFonts w:ascii="Cambria Math" w:hAnsi="Cambria Math"/>
                                    </w:rPr>
                                    <m:t>2</m:t>
                                  </m:r>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341F" id="Text Box 1267" o:spid="_x0000_s1243" type="#_x0000_t202" style="position:absolute;margin-left:139.6pt;margin-top:296.45pt;width:124.55pt;height:3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" fillcolor="white [3201]" stroked="f" strokeweight=".5pt">
                <v:textbox>
                  <w:txbxContent>
                    <w:p w14:paraId="2D7C49CC" w14:textId="77777777" w:rsidR="007B05DF" w:rsidRPr="00B51A20" w:rsidRDefault="007B05DF" w:rsidP="00584138">
                      <w:proofErr w:type="spellStart"/>
                      <w:r>
                        <w:t>Μ</w:t>
                      </w:r>
                      <w:r w:rsidRPr="00B51A20">
                        <w:rPr>
                          <w:vertAlign w:val="subscript"/>
                        </w:rPr>
                        <w:t>max</w:t>
                      </w:r>
                      <w:proofErr w:type="spellEnd"/>
                      <w:proofErr w:type="gramStart"/>
                      <w:r>
                        <w:t>=(</w:t>
                      </w:r>
                      <w:proofErr w:type="gramEnd"/>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r>
                        <w:t>)</w:t>
                      </w:r>
                      <m:oMath>
                        <m:f>
                          <m:fPr>
                            <m:ctrlPr>
                              <w:rPr>
                                <w:rFonts w:ascii="Cambria Math" w:hAnsi="Cambria Math"/>
                                <w:i/>
                              </w:rPr>
                            </m:ctrlPr>
                          </m:fPr>
                          <m:num>
                            <m:r>
                              <w:rPr>
                                <w:rFonts w:ascii="Cambria Math" w:hAnsi="Cambria Math"/>
                              </w:rPr>
                              <m:t>L</m:t>
                            </m:r>
                          </m:num>
                          <m:den>
                            <m:r>
                              <w:rPr>
                                <w:rFonts w:ascii="Cambria Math" w:hAnsi="Cambria Math"/>
                              </w:rPr>
                              <m:t>2</m:t>
                            </m:r>
                          </m:den>
                        </m:f>
                      </m:oMath>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1F7969B9" wp14:editId="12F47E1B">
                <wp:simplePos x="0" y="0"/>
                <wp:positionH relativeFrom="column">
                  <wp:posOffset>960137</wp:posOffset>
                </wp:positionH>
                <wp:positionV relativeFrom="paragraph">
                  <wp:posOffset>1923415</wp:posOffset>
                </wp:positionV>
                <wp:extent cx="854075" cy="625475"/>
                <wp:effectExtent l="0" t="0" r="22225" b="22225"/>
                <wp:wrapNone/>
                <wp:docPr id="1268" name="Rectangle 1268"/>
                <wp:cNvGraphicFramePr/>
                <a:graphic xmlns:a="http://schemas.openxmlformats.org/drawingml/2006/main">
                  <a:graphicData uri="http://schemas.microsoft.com/office/word/2010/wordprocessingShape">
                    <wps:wsp>
                      <wps:cNvSpPr/>
                      <wps:spPr>
                        <a:xfrm>
                          <a:off x="0" y="0"/>
                          <a:ext cx="854075" cy="625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6E5920" id="Rectangle 1268" o:spid="_x0000_s1026" style="position:absolute;margin-left:75.6pt;margin-top:151.45pt;width:67.25pt;height:49.2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" filled="f" strokecolor="#243f60 [1604]" strokeweight="2pt"/>
            </w:pict>
          </mc:Fallback>
        </mc:AlternateContent>
      </w:r>
      <w:r>
        <w:rPr>
          <w:noProof/>
        </w:rPr>
        <mc:AlternateContent>
          <mc:Choice Requires="wps">
            <w:drawing>
              <wp:anchor distT="0" distB="0" distL="114300" distR="114300" simplePos="0" relativeHeight="251834368" behindDoc="0" locked="0" layoutInCell="1" allowOverlap="1" wp14:anchorId="2AA52201" wp14:editId="7EA99C37">
                <wp:simplePos x="0" y="0"/>
                <wp:positionH relativeFrom="column">
                  <wp:posOffset>1814212</wp:posOffset>
                </wp:positionH>
                <wp:positionV relativeFrom="paragraph">
                  <wp:posOffset>1483360</wp:posOffset>
                </wp:positionV>
                <wp:extent cx="1595120" cy="427990"/>
                <wp:effectExtent l="0" t="0" r="24130" b="10160"/>
                <wp:wrapNone/>
                <wp:docPr id="1269" name="Rectangle 1269"/>
                <wp:cNvGraphicFramePr/>
                <a:graphic xmlns:a="http://schemas.openxmlformats.org/drawingml/2006/main">
                  <a:graphicData uri="http://schemas.microsoft.com/office/word/2010/wordprocessingShape">
                    <wps:wsp>
                      <wps:cNvSpPr/>
                      <wps:spPr>
                        <a:xfrm>
                          <a:off x="0" y="0"/>
                          <a:ext cx="1595120" cy="4279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E8311C" id="Rectangle 1269" o:spid="_x0000_s1026" style="position:absolute;margin-left:142.85pt;margin-top:116.8pt;width:125.6pt;height:33.7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" filled="f" strokecolor="#243f60 [1604]" strokeweight="2pt"/>
            </w:pict>
          </mc:Fallback>
        </mc:AlternateContent>
      </w:r>
      <w:r>
        <w:rPr>
          <w:noProof/>
        </w:rPr>
        <mc:AlternateContent>
          <mc:Choice Requires="wps">
            <w:drawing>
              <wp:anchor distT="0" distB="0" distL="114300" distR="114300" simplePos="0" relativeHeight="251656190" behindDoc="0" locked="0" layoutInCell="1" allowOverlap="1" wp14:anchorId="1DC0AEE5" wp14:editId="2A2E499D">
                <wp:simplePos x="0" y="0"/>
                <wp:positionH relativeFrom="margin">
                  <wp:align>center</wp:align>
                </wp:positionH>
                <wp:positionV relativeFrom="paragraph">
                  <wp:posOffset>1465356</wp:posOffset>
                </wp:positionV>
                <wp:extent cx="914400" cy="444843"/>
                <wp:effectExtent l="0" t="0" r="0" b="0"/>
                <wp:wrapNone/>
                <wp:docPr id="1270" name="Text Box 1270"/>
                <wp:cNvGraphicFramePr/>
                <a:graphic xmlns:a="http://schemas.openxmlformats.org/drawingml/2006/main">
                  <a:graphicData uri="http://schemas.microsoft.com/office/word/2010/wordprocessingShape">
                    <wps:wsp>
                      <wps:cNvSpPr txBox="1"/>
                      <wps:spPr>
                        <a:xfrm>
                          <a:off x="0" y="0"/>
                          <a:ext cx="914400" cy="444843"/>
                        </a:xfrm>
                        <a:prstGeom prst="rect">
                          <a:avLst/>
                        </a:prstGeom>
                        <a:solidFill>
                          <a:schemeClr val="lt1"/>
                        </a:solidFill>
                        <a:ln w="6350">
                          <a:noFill/>
                        </a:ln>
                      </wps:spPr>
                      <wps:txbx>
                        <w:txbxContent>
                          <w:p w14:paraId="59A15F7A" w14:textId="77777777" w:rsidR="007B05DF" w:rsidRDefault="007B05DF" w:rsidP="00584138">
                            <m:oMathPara>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0AEE5" id="Text Box 1270" o:spid="_x0000_s1244" type="#_x0000_t202" style="position:absolute;margin-left:0;margin-top:115.4pt;width:1in;height:35.05pt;z-index:2516561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" fillcolor="white [3201]" stroked="f" strokeweight=".5pt">
                <v:textbox>
                  <w:txbxContent>
                    <w:p w14:paraId="59A15F7A" w14:textId="77777777" w:rsidR="007B05DF" w:rsidRDefault="007B05DF" w:rsidP="00584138">
                      <m:oMathPara>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v:textbox>
                <w10:wrap anchorx="margin"/>
              </v:shape>
            </w:pict>
          </mc:Fallback>
        </mc:AlternateContent>
      </w:r>
      <w:r>
        <w:rPr>
          <w:noProof/>
        </w:rPr>
        <mc:AlternateContent>
          <mc:Choice Requires="wps">
            <w:drawing>
              <wp:anchor distT="0" distB="0" distL="114300" distR="114300" simplePos="0" relativeHeight="251857920" behindDoc="0" locked="0" layoutInCell="1" allowOverlap="1" wp14:anchorId="696B4BEC" wp14:editId="544C8CE7">
                <wp:simplePos x="0" y="0"/>
                <wp:positionH relativeFrom="column">
                  <wp:posOffset>3494903</wp:posOffset>
                </wp:positionH>
                <wp:positionV relativeFrom="paragraph">
                  <wp:posOffset>1455145</wp:posOffset>
                </wp:positionV>
                <wp:extent cx="914400" cy="420130"/>
                <wp:effectExtent l="0" t="0" r="0" b="0"/>
                <wp:wrapNone/>
                <wp:docPr id="1271" name="Text Box 1271"/>
                <wp:cNvGraphicFramePr/>
                <a:graphic xmlns:a="http://schemas.openxmlformats.org/drawingml/2006/main">
                  <a:graphicData uri="http://schemas.microsoft.com/office/word/2010/wordprocessingShape">
                    <wps:wsp>
                      <wps:cNvSpPr txBox="1"/>
                      <wps:spPr>
                        <a:xfrm>
                          <a:off x="0" y="0"/>
                          <a:ext cx="914400" cy="420130"/>
                        </a:xfrm>
                        <a:prstGeom prst="rect">
                          <a:avLst/>
                        </a:prstGeom>
                        <a:solidFill>
                          <a:schemeClr val="lt1"/>
                        </a:solidFill>
                        <a:ln w="6350">
                          <a:noFill/>
                        </a:ln>
                      </wps:spPr>
                      <wps:txbx>
                        <w:txbxContent>
                          <w:p w14:paraId="797879BA" w14:textId="77777777" w:rsidR="007B05DF" w:rsidRPr="00BD30FB" w:rsidRDefault="007B05DF" w:rsidP="00584138">
                            <w:r>
                              <w:t>R</w:t>
                            </w:r>
                            <w:r>
                              <w:rPr>
                                <w:vertAlign w:val="subscript"/>
                              </w:rPr>
                              <w:t>B</w:t>
                            </w:r>
                            <w:r>
                              <w:t>=</w:t>
                            </w:r>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6B4BEC" id="Text Box 1271" o:spid="_x0000_s1245" type="#_x0000_t202" style="position:absolute;margin-left:275.2pt;margin-top:114.6pt;width:1in;height:33.1pt;z-index:251857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" fillcolor="white [3201]" stroked="f" strokeweight=".5pt">
                <v:textbox>
                  <w:txbxContent>
                    <w:p w14:paraId="797879BA" w14:textId="77777777" w:rsidR="007B05DF" w:rsidRPr="00BD30FB" w:rsidRDefault="007B05DF" w:rsidP="00584138">
                      <w:r>
                        <w:t>R</w:t>
                      </w:r>
                      <w:r>
                        <w:rPr>
                          <w:vertAlign w:val="subscript"/>
                        </w:rPr>
                        <w:t>B</w:t>
                      </w:r>
                      <w:r>
                        <w:t>=</w:t>
                      </w:r>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p>
                  </w:txbxContent>
                </v:textbox>
              </v:shape>
            </w:pict>
          </mc:Fallback>
        </mc:AlternateContent>
      </w:r>
      <w:r>
        <w:rPr>
          <w:noProof/>
        </w:rPr>
        <mc:AlternateContent>
          <mc:Choice Requires="wps">
            <w:drawing>
              <wp:anchor distT="0" distB="0" distL="114300" distR="114300" simplePos="0" relativeHeight="251837440" behindDoc="0" locked="0" layoutInCell="1" allowOverlap="1" wp14:anchorId="17C6508A" wp14:editId="2E0C70B6">
                <wp:simplePos x="0" y="0"/>
                <wp:positionH relativeFrom="column">
                  <wp:posOffset>-599303</wp:posOffset>
                </wp:positionH>
                <wp:positionV relativeFrom="paragraph">
                  <wp:posOffset>1463383</wp:posOffset>
                </wp:positionV>
                <wp:extent cx="914400" cy="395416"/>
                <wp:effectExtent l="0" t="0" r="7620" b="5080"/>
                <wp:wrapNone/>
                <wp:docPr id="1272" name="Text Box 1272"/>
                <wp:cNvGraphicFramePr/>
                <a:graphic xmlns:a="http://schemas.openxmlformats.org/drawingml/2006/main">
                  <a:graphicData uri="http://schemas.microsoft.com/office/word/2010/wordprocessingShape">
                    <wps:wsp>
                      <wps:cNvSpPr txBox="1"/>
                      <wps:spPr>
                        <a:xfrm>
                          <a:off x="0" y="0"/>
                          <a:ext cx="914400" cy="395416"/>
                        </a:xfrm>
                        <a:prstGeom prst="rect">
                          <a:avLst/>
                        </a:prstGeom>
                        <a:solidFill>
                          <a:schemeClr val="lt1"/>
                        </a:solidFill>
                        <a:ln w="6350">
                          <a:noFill/>
                        </a:ln>
                      </wps:spPr>
                      <wps:txbx>
                        <w:txbxContent>
                          <w:p w14:paraId="1F210319" w14:textId="77777777" w:rsidR="007B05DF" w:rsidRPr="00BD30FB" w:rsidRDefault="007B05DF" w:rsidP="00584138">
                            <w:r>
                              <w:t>R</w:t>
                            </w:r>
                            <w:r w:rsidRPr="009A212D">
                              <w:rPr>
                                <w:vertAlign w:val="subscript"/>
                              </w:rPr>
                              <w:t>A</w:t>
                            </w:r>
                            <w:r>
                              <w:rPr>
                                <w:vertAlign w:val="subscript"/>
                              </w:rPr>
                              <w:t xml:space="preserve"> </w:t>
                            </w:r>
                            <w:r>
                              <w:t>=</w:t>
                            </w:r>
                            <m:oMath>
                              <m:f>
                                <m:fPr>
                                  <m:ctrlPr>
                                    <w:rPr>
                                      <w:rFonts w:ascii="Cambria Math" w:hAnsi="Cambria Math"/>
                                      <w:i/>
                                    </w:rPr>
                                  </m:ctrlPr>
                                </m:fPr>
                                <m:num>
                                  <m:r>
                                    <w:rPr>
                                      <w:rFonts w:ascii="Cambria Math" w:hAnsi="Cambria Math"/>
                                    </w:rPr>
                                    <m:t>3Q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6508A" id="Text Box 1272" o:spid="_x0000_s1246" type="#_x0000_t202" style="position:absolute;margin-left:-47.2pt;margin-top:115.25pt;width:1in;height:31.15pt;z-index:251837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" fillcolor="white [3201]" stroked="f" strokeweight=".5pt">
                <v:textbox>
                  <w:txbxContent>
                    <w:p w14:paraId="1F210319" w14:textId="77777777" w:rsidR="007B05DF" w:rsidRPr="00BD30FB" w:rsidRDefault="007B05DF" w:rsidP="00584138">
                      <w:r>
                        <w:t>R</w:t>
                      </w:r>
                      <w:r w:rsidRPr="009A212D">
                        <w:rPr>
                          <w:vertAlign w:val="subscript"/>
                        </w:rPr>
                        <w:t>A</w:t>
                      </w:r>
                      <w:r>
                        <w:rPr>
                          <w:vertAlign w:val="subscript"/>
                        </w:rPr>
                        <w:t xml:space="preserve"> </w:t>
                      </w:r>
                      <w:r>
                        <w:t>=</w:t>
                      </w:r>
                      <m:oMath>
                        <m:f>
                          <m:fPr>
                            <m:ctrlPr>
                              <w:rPr>
                                <w:rFonts w:ascii="Cambria Math" w:hAnsi="Cambria Math"/>
                                <w:i/>
                              </w:rPr>
                            </m:ctrlPr>
                          </m:fPr>
                          <m:num>
                            <m:r>
                              <w:rPr>
                                <w:rFonts w:ascii="Cambria Math" w:hAnsi="Cambria Math"/>
                              </w:rPr>
                              <m:t>3Q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w:p>
                  </w:txbxContent>
                </v:textbox>
              </v:shape>
            </w:pict>
          </mc:Fallback>
        </mc:AlternateContent>
      </w:r>
      <w:r>
        <w:rPr>
          <w:noProof/>
        </w:rPr>
        <mc:AlternateContent>
          <mc:Choice Requires="wps">
            <w:drawing>
              <wp:anchor distT="0" distB="0" distL="114300" distR="114300" simplePos="0" relativeHeight="251870208" behindDoc="0" locked="0" layoutInCell="1" allowOverlap="1" wp14:anchorId="2E4CC0E6" wp14:editId="5190F5AB">
                <wp:simplePos x="0" y="0"/>
                <wp:positionH relativeFrom="column">
                  <wp:posOffset>1789669</wp:posOffset>
                </wp:positionH>
                <wp:positionV relativeFrom="paragraph">
                  <wp:posOffset>2954432</wp:posOffset>
                </wp:positionV>
                <wp:extent cx="1614273" cy="634313"/>
                <wp:effectExtent l="0" t="0" r="24130" b="33020"/>
                <wp:wrapNone/>
                <wp:docPr id="1273" name="Straight Connector 1273"/>
                <wp:cNvGraphicFramePr/>
                <a:graphic xmlns:a="http://schemas.openxmlformats.org/drawingml/2006/main">
                  <a:graphicData uri="http://schemas.microsoft.com/office/word/2010/wordprocessingShape">
                    <wps:wsp>
                      <wps:cNvCnPr/>
                      <wps:spPr>
                        <a:xfrm flipV="1">
                          <a:off x="0" y="0"/>
                          <a:ext cx="1614273" cy="63431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BC46353" id="Straight Connector 1273" o:spid="_x0000_s1026" style="position:absolute;flip:y;z-index:251870208;visibility:visible;mso-wrap-style:square;mso-wrap-distance-left:9pt;mso-wrap-distance-top:0;mso-wrap-distance-right:9pt;mso-wrap-distance-bottom:0;mso-position-horizontal:absolute;mso-position-horizontal-relative:text;mso-position-vertical:absolute;mso-position-vertical-relative:text" from="140.9pt,232.65pt" to="268pt,2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44608" behindDoc="0" locked="0" layoutInCell="1" allowOverlap="1" wp14:anchorId="412D9137" wp14:editId="0C28BAA2">
                <wp:simplePos x="0" y="0"/>
                <wp:positionH relativeFrom="column">
                  <wp:posOffset>1807845</wp:posOffset>
                </wp:positionH>
                <wp:positionV relativeFrom="paragraph">
                  <wp:posOffset>591803</wp:posOffset>
                </wp:positionV>
                <wp:extent cx="0" cy="3014980"/>
                <wp:effectExtent l="0" t="0" r="38100" b="33020"/>
                <wp:wrapNone/>
                <wp:docPr id="1274" name="Straight Connector 1274"/>
                <wp:cNvGraphicFramePr/>
                <a:graphic xmlns:a="http://schemas.openxmlformats.org/drawingml/2006/main">
                  <a:graphicData uri="http://schemas.microsoft.com/office/word/2010/wordprocessingShape">
                    <wps:wsp>
                      <wps:cNvCnPr/>
                      <wps:spPr>
                        <a:xfrm>
                          <a:off x="0" y="0"/>
                          <a:ext cx="0" cy="30149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0E8931E" id="Straight Connector 1274"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142.35pt,46.6pt" to="142.3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69184" behindDoc="0" locked="0" layoutInCell="1" allowOverlap="1" wp14:anchorId="118C8F8D" wp14:editId="586BDEA0">
                <wp:simplePos x="0" y="0"/>
                <wp:positionH relativeFrom="column">
                  <wp:posOffset>973558</wp:posOffset>
                </wp:positionH>
                <wp:positionV relativeFrom="paragraph">
                  <wp:posOffset>3266869</wp:posOffset>
                </wp:positionV>
                <wp:extent cx="849064" cy="346590"/>
                <wp:effectExtent l="0" t="0" r="27305" b="34925"/>
                <wp:wrapNone/>
                <wp:docPr id="59" name="Straight Connector 59"/>
                <wp:cNvGraphicFramePr/>
                <a:graphic xmlns:a="http://schemas.openxmlformats.org/drawingml/2006/main">
                  <a:graphicData uri="http://schemas.microsoft.com/office/word/2010/wordprocessingShape">
                    <wps:wsp>
                      <wps:cNvCnPr/>
                      <wps:spPr>
                        <a:xfrm>
                          <a:off x="0" y="0"/>
                          <a:ext cx="849064" cy="34659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98AF6D" id="Straight Connector 59"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76.65pt,257.25pt" to="143.5pt,2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68160" behindDoc="0" locked="0" layoutInCell="1" allowOverlap="1" wp14:anchorId="3D488820" wp14:editId="229B11F6">
                <wp:simplePos x="0" y="0"/>
                <wp:positionH relativeFrom="column">
                  <wp:posOffset>224481</wp:posOffset>
                </wp:positionH>
                <wp:positionV relativeFrom="paragraph">
                  <wp:posOffset>2946194</wp:posOffset>
                </wp:positionV>
                <wp:extent cx="774357" cy="321276"/>
                <wp:effectExtent l="0" t="0" r="26035" b="22225"/>
                <wp:wrapNone/>
                <wp:docPr id="1275" name="Straight Connector 1275"/>
                <wp:cNvGraphicFramePr/>
                <a:graphic xmlns:a="http://schemas.openxmlformats.org/drawingml/2006/main">
                  <a:graphicData uri="http://schemas.microsoft.com/office/word/2010/wordprocessingShape">
                    <wps:wsp>
                      <wps:cNvCnPr/>
                      <wps:spPr>
                        <a:xfrm>
                          <a:off x="0" y="0"/>
                          <a:ext cx="774357" cy="321276"/>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DB11BFA" id="Straight Connector 1275"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17.7pt,232pt" to="78.65pt,2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64064" behindDoc="0" locked="0" layoutInCell="1" allowOverlap="1" wp14:anchorId="320CD825" wp14:editId="31CCCBC0">
                <wp:simplePos x="0" y="0"/>
                <wp:positionH relativeFrom="column">
                  <wp:posOffset>941172</wp:posOffset>
                </wp:positionH>
                <wp:positionV relativeFrom="paragraph">
                  <wp:posOffset>1125632</wp:posOffset>
                </wp:positionV>
                <wp:extent cx="32951" cy="2306594"/>
                <wp:effectExtent l="0" t="0" r="24765" b="36830"/>
                <wp:wrapNone/>
                <wp:docPr id="1276" name="Straight Connector 1276"/>
                <wp:cNvGraphicFramePr/>
                <a:graphic xmlns:a="http://schemas.openxmlformats.org/drawingml/2006/main">
                  <a:graphicData uri="http://schemas.microsoft.com/office/word/2010/wordprocessingShape">
                    <wps:wsp>
                      <wps:cNvCnPr/>
                      <wps:spPr>
                        <a:xfrm>
                          <a:off x="0" y="0"/>
                          <a:ext cx="32951" cy="23065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59BED" id="Straight Connector 1276"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1pt,88.65pt" to="76.7pt,2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" strokecolor="#4579b8 [3044]"/>
            </w:pict>
          </mc:Fallback>
        </mc:AlternateContent>
      </w:r>
      <w:r>
        <w:rPr>
          <w:noProof/>
        </w:rPr>
        <mc:AlternateContent>
          <mc:Choice Requires="wps">
            <w:drawing>
              <wp:anchor distT="0" distB="0" distL="114300" distR="114300" simplePos="0" relativeHeight="251867136" behindDoc="0" locked="0" layoutInCell="1" allowOverlap="1" wp14:anchorId="18B14318" wp14:editId="6367A7FD">
                <wp:simplePos x="0" y="0"/>
                <wp:positionH relativeFrom="column">
                  <wp:posOffset>224481</wp:posOffset>
                </wp:positionH>
                <wp:positionV relativeFrom="paragraph">
                  <wp:posOffset>2921481</wp:posOffset>
                </wp:positionV>
                <wp:extent cx="3179462" cy="0"/>
                <wp:effectExtent l="0" t="0" r="0" b="0"/>
                <wp:wrapNone/>
                <wp:docPr id="1277" name="Straight Connector 1277"/>
                <wp:cNvGraphicFramePr/>
                <a:graphic xmlns:a="http://schemas.openxmlformats.org/drawingml/2006/main">
                  <a:graphicData uri="http://schemas.microsoft.com/office/word/2010/wordprocessingShape">
                    <wps:wsp>
                      <wps:cNvCnPr/>
                      <wps:spPr>
                        <a:xfrm>
                          <a:off x="0" y="0"/>
                          <a:ext cx="317946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75D2AF" id="Straight Connector 1277"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17.7pt,230.05pt" to="268.05pt,2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66112" behindDoc="0" locked="0" layoutInCell="1" allowOverlap="1" wp14:anchorId="1AA47E90" wp14:editId="33981223">
                <wp:simplePos x="0" y="0"/>
                <wp:positionH relativeFrom="column">
                  <wp:posOffset>249194</wp:posOffset>
                </wp:positionH>
                <wp:positionV relativeFrom="paragraph">
                  <wp:posOffset>1916464</wp:posOffset>
                </wp:positionV>
                <wp:extent cx="3163329" cy="0"/>
                <wp:effectExtent l="0" t="0" r="0" b="0"/>
                <wp:wrapNone/>
                <wp:docPr id="1278" name="Straight Connector 1278"/>
                <wp:cNvGraphicFramePr/>
                <a:graphic xmlns:a="http://schemas.openxmlformats.org/drawingml/2006/main">
                  <a:graphicData uri="http://schemas.microsoft.com/office/word/2010/wordprocessingShape">
                    <wps:wsp>
                      <wps:cNvCnPr/>
                      <wps:spPr>
                        <a:xfrm>
                          <a:off x="0" y="0"/>
                          <a:ext cx="316332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4C6606F" id="Straight Connector 1278"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19.6pt,150.9pt" to="268.7pt,1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38464" behindDoc="0" locked="0" layoutInCell="1" allowOverlap="1" wp14:anchorId="6BFC888D" wp14:editId="520F8022">
                <wp:simplePos x="0" y="0"/>
                <wp:positionH relativeFrom="column">
                  <wp:posOffset>884572</wp:posOffset>
                </wp:positionH>
                <wp:positionV relativeFrom="paragraph">
                  <wp:posOffset>2016022</wp:posOffset>
                </wp:positionV>
                <wp:extent cx="914400" cy="444843"/>
                <wp:effectExtent l="0" t="0" r="0" b="0"/>
                <wp:wrapNone/>
                <wp:docPr id="1279" name="Text Box 1279"/>
                <wp:cNvGraphicFramePr/>
                <a:graphic xmlns:a="http://schemas.openxmlformats.org/drawingml/2006/main">
                  <a:graphicData uri="http://schemas.microsoft.com/office/word/2010/wordprocessingShape">
                    <wps:wsp>
                      <wps:cNvSpPr txBox="1"/>
                      <wps:spPr>
                        <a:xfrm>
                          <a:off x="0" y="0"/>
                          <a:ext cx="914400" cy="444843"/>
                        </a:xfrm>
                        <a:prstGeom prst="rect">
                          <a:avLst/>
                        </a:prstGeom>
                        <a:solidFill>
                          <a:schemeClr val="lt1"/>
                        </a:solidFill>
                        <a:ln w="6350">
                          <a:noFill/>
                        </a:ln>
                      </wps:spPr>
                      <wps:txbx>
                        <w:txbxContent>
                          <w:p w14:paraId="72D2EEF3" w14:textId="77777777" w:rsidR="007B05DF" w:rsidRDefault="007B05DF" w:rsidP="00584138">
                            <m:oMathPara>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C888D" id="Text Box 1279" o:spid="_x0000_s1247" type="#_x0000_t202" style="position:absolute;margin-left:69.65pt;margin-top:158.75pt;width:1in;height:35.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" fillcolor="white [3201]" stroked="f" strokeweight=".5pt">
                <v:textbox>
                  <w:txbxContent>
                    <w:p w14:paraId="72D2EEF3" w14:textId="77777777" w:rsidR="007B05DF" w:rsidRDefault="007B05DF" w:rsidP="00584138">
                      <m:oMathPara>
                        <m:oMath>
                          <m:f>
                            <m:fPr>
                              <m:ctrlPr>
                                <w:rPr>
                                  <w:rFonts w:ascii="Cambria Math" w:hAnsi="Cambria Math"/>
                                  <w:i/>
                                </w:rPr>
                              </m:ctrlPr>
                            </m:fPr>
                            <m:num>
                              <m:r>
                                <w:rPr>
                                  <w:rFonts w:ascii="Cambria Math" w:hAnsi="Cambria Math"/>
                                </w:rPr>
                                <m:t>Q</m:t>
                              </m:r>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37B37C62" wp14:editId="7BB781E2">
                <wp:simplePos x="0" y="0"/>
                <wp:positionH relativeFrom="margin">
                  <wp:posOffset>120050</wp:posOffset>
                </wp:positionH>
                <wp:positionV relativeFrom="paragraph">
                  <wp:posOffset>2071198</wp:posOffset>
                </wp:positionV>
                <wp:extent cx="914400" cy="444843"/>
                <wp:effectExtent l="0" t="0" r="0" b="0"/>
                <wp:wrapNone/>
                <wp:docPr id="1280" name="Text Box 1280"/>
                <wp:cNvGraphicFramePr/>
                <a:graphic xmlns:a="http://schemas.openxmlformats.org/drawingml/2006/main">
                  <a:graphicData uri="http://schemas.microsoft.com/office/word/2010/wordprocessingShape">
                    <wps:wsp>
                      <wps:cNvSpPr txBox="1"/>
                      <wps:spPr>
                        <a:xfrm>
                          <a:off x="0" y="0"/>
                          <a:ext cx="914400" cy="444843"/>
                        </a:xfrm>
                        <a:prstGeom prst="rect">
                          <a:avLst/>
                        </a:prstGeom>
                        <a:solidFill>
                          <a:schemeClr val="lt1"/>
                        </a:solidFill>
                        <a:ln w="6350">
                          <a:noFill/>
                        </a:ln>
                      </wps:spPr>
                      <wps:txbx>
                        <w:txbxContent>
                          <w:p w14:paraId="41BAA78B" w14:textId="77777777" w:rsidR="007B05DF" w:rsidRDefault="007B05DF" w:rsidP="00584138">
                            <m:oMathPara>
                              <m:oMath>
                                <m:r>
                                  <w:rPr>
                                    <w:rFonts w:ascii="Cambria Math" w:hAnsi="Cambria Math"/>
                                  </w:rPr>
                                  <m:t>-</m:t>
                                </m:r>
                                <m:f>
                                  <m:fPr>
                                    <m:ctrlPr>
                                      <w:rPr>
                                        <w:rFonts w:ascii="Cambria Math" w:hAnsi="Cambria Math"/>
                                        <w:i/>
                                      </w:rPr>
                                    </m:ctrlPr>
                                  </m:fPr>
                                  <m:num>
                                    <m:r>
                                      <w:rPr>
                                        <w:rFonts w:ascii="Cambria Math" w:hAnsi="Cambria Math"/>
                                      </w:rPr>
                                      <m:t>3Q</m:t>
                                    </m:r>
                                  </m:num>
                                  <m:den>
                                    <m:r>
                                      <w:rPr>
                                        <w:rFonts w:ascii="Cambria Math" w:hAnsi="Cambria Math"/>
                                      </w:rPr>
                                      <m:t>4</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37C62" id="Text Box 1280" o:spid="_x0000_s1248" type="#_x0000_t202" style="position:absolute;margin-left:9.45pt;margin-top:163.1pt;width:1in;height:35.0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" fillcolor="white [3201]" stroked="f" strokeweight=".5pt">
                <v:textbox>
                  <w:txbxContent>
                    <w:p w14:paraId="41BAA78B" w14:textId="77777777" w:rsidR="007B05DF" w:rsidRDefault="007B05DF" w:rsidP="00584138">
                      <m:oMathPara>
                        <m:oMath>
                          <m:r>
                            <w:rPr>
                              <w:rFonts w:ascii="Cambria Math" w:hAnsi="Cambria Math"/>
                            </w:rPr>
                            <m:t>-</m:t>
                          </m:r>
                          <m:f>
                            <m:fPr>
                              <m:ctrlPr>
                                <w:rPr>
                                  <w:rFonts w:ascii="Cambria Math" w:hAnsi="Cambria Math"/>
                                  <w:i/>
                                </w:rPr>
                              </m:ctrlPr>
                            </m:fPr>
                            <m:num>
                              <m:r>
                                <w:rPr>
                                  <w:rFonts w:ascii="Cambria Math" w:hAnsi="Cambria Math"/>
                                </w:rPr>
                                <m:t>3Q</m:t>
                              </m:r>
                            </m:num>
                            <m:den>
                              <m:r>
                                <w:rPr>
                                  <w:rFonts w:ascii="Cambria Math" w:hAnsi="Cambria Math"/>
                                </w:rPr>
                                <m:t>4</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2</m:t>
                              </m:r>
                            </m:den>
                          </m:f>
                        </m:oMath>
                      </m:oMathPara>
                    </w:p>
                  </w:txbxContent>
                </v:textbox>
                <w10:wrap anchorx="margin"/>
              </v:shape>
            </w:pict>
          </mc:Fallback>
        </mc:AlternateContent>
      </w:r>
      <w:r>
        <w:rPr>
          <w:noProof/>
        </w:rPr>
        <mc:AlternateContent>
          <mc:Choice Requires="wps">
            <w:drawing>
              <wp:anchor distT="0" distB="0" distL="114300" distR="114300" simplePos="0" relativeHeight="251836416" behindDoc="0" locked="0" layoutInCell="1" allowOverlap="1" wp14:anchorId="49FEA37A" wp14:editId="57A70A79">
                <wp:simplePos x="0" y="0"/>
                <wp:positionH relativeFrom="column">
                  <wp:posOffset>224121</wp:posOffset>
                </wp:positionH>
                <wp:positionV relativeFrom="paragraph">
                  <wp:posOffset>1901241</wp:posOffset>
                </wp:positionV>
                <wp:extent cx="732790" cy="938530"/>
                <wp:effectExtent l="0" t="0" r="10160" b="13970"/>
                <wp:wrapNone/>
                <wp:docPr id="1281" name="Rectangle 1281"/>
                <wp:cNvGraphicFramePr/>
                <a:graphic xmlns:a="http://schemas.openxmlformats.org/drawingml/2006/main">
                  <a:graphicData uri="http://schemas.microsoft.com/office/word/2010/wordprocessingShape">
                    <wps:wsp>
                      <wps:cNvSpPr/>
                      <wps:spPr>
                        <a:xfrm>
                          <a:off x="0" y="0"/>
                          <a:ext cx="732790" cy="9385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057EA" id="Rectangle 1281" o:spid="_x0000_s1026" style="position:absolute;margin-left:17.65pt;margin-top:149.7pt;width:57.7pt;height:73.9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" filled="f" strokecolor="#243f60 [1604]" strokeweight="2pt"/>
            </w:pict>
          </mc:Fallback>
        </mc:AlternateContent>
      </w:r>
      <w:r>
        <w:rPr>
          <w:noProof/>
        </w:rPr>
        <mc:AlternateContent>
          <mc:Choice Requires="wps">
            <w:drawing>
              <wp:anchor distT="0" distB="0" distL="114300" distR="114300" simplePos="0" relativeHeight="251840512" behindDoc="0" locked="0" layoutInCell="1" allowOverlap="1" wp14:anchorId="48DB89C1" wp14:editId="29409D89">
                <wp:simplePos x="0" y="0"/>
                <wp:positionH relativeFrom="leftMargin">
                  <wp:posOffset>4672330</wp:posOffset>
                </wp:positionH>
                <wp:positionV relativeFrom="paragraph">
                  <wp:posOffset>857233</wp:posOffset>
                </wp:positionV>
                <wp:extent cx="914400" cy="411480"/>
                <wp:effectExtent l="0" t="0" r="4445" b="7620"/>
                <wp:wrapNone/>
                <wp:docPr id="1282" name="Text Box 1282"/>
                <wp:cNvGraphicFramePr/>
                <a:graphic xmlns:a="http://schemas.openxmlformats.org/drawingml/2006/main">
                  <a:graphicData uri="http://schemas.microsoft.com/office/word/2010/wordprocessingShape">
                    <wps:wsp>
                      <wps:cNvSpPr txBox="1"/>
                      <wps:spPr>
                        <a:xfrm>
                          <a:off x="0" y="0"/>
                          <a:ext cx="914400" cy="411480"/>
                        </a:xfrm>
                        <a:prstGeom prst="rect">
                          <a:avLst/>
                        </a:prstGeom>
                        <a:solidFill>
                          <a:schemeClr val="lt1"/>
                        </a:solidFill>
                        <a:ln w="6350">
                          <a:noFill/>
                        </a:ln>
                      </wps:spPr>
                      <wps:txbx>
                        <w:txbxContent>
                          <w:p w14:paraId="7558C890" w14:textId="77777777" w:rsidR="007B05DF" w:rsidRPr="00D1238A" w:rsidRDefault="007B05DF" w:rsidP="00584138">
                            <w:r>
                              <w:t>M</w:t>
                            </w:r>
                            <w:r>
                              <w:rPr>
                                <w:vertAlign w:val="subscript"/>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B89C1" id="Text Box 1282" o:spid="_x0000_s1249" type="#_x0000_t202" style="position:absolute;margin-left:367.9pt;margin-top:67.5pt;width:1in;height:32.4pt;z-index:251840512;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" fillcolor="white [3201]" stroked="f" strokeweight=".5pt">
                <v:textbox>
                  <w:txbxContent>
                    <w:p w14:paraId="7558C890" w14:textId="77777777" w:rsidR="007B05DF" w:rsidRPr="00D1238A" w:rsidRDefault="007B05DF" w:rsidP="00584138">
                      <w:r>
                        <w:t>M</w:t>
                      </w:r>
                      <w:r>
                        <w:rPr>
                          <w:vertAlign w:val="subscript"/>
                        </w:rPr>
                        <w:t>B</w:t>
                      </w:r>
                    </w:p>
                  </w:txbxContent>
                </v:textbox>
                <w10:wrap anchorx="margin"/>
              </v:shape>
            </w:pict>
          </mc:Fallback>
        </mc:AlternateContent>
      </w:r>
      <w:r>
        <w:rPr>
          <w:noProof/>
        </w:rPr>
        <mc:AlternateContent>
          <mc:Choice Requires="wps">
            <w:drawing>
              <wp:anchor distT="0" distB="0" distL="114300" distR="114300" simplePos="0" relativeHeight="251862016" behindDoc="0" locked="0" layoutInCell="1" allowOverlap="1" wp14:anchorId="2EE8643E" wp14:editId="245A5F57">
                <wp:simplePos x="0" y="0"/>
                <wp:positionH relativeFrom="column">
                  <wp:posOffset>3548363</wp:posOffset>
                </wp:positionH>
                <wp:positionV relativeFrom="paragraph">
                  <wp:posOffset>1170940</wp:posOffset>
                </wp:positionV>
                <wp:extent cx="488950" cy="5715"/>
                <wp:effectExtent l="0" t="57150" r="44450" b="89535"/>
                <wp:wrapNone/>
                <wp:docPr id="1283" name="Straight Arrow Connector 1283"/>
                <wp:cNvGraphicFramePr/>
                <a:graphic xmlns:a="http://schemas.openxmlformats.org/drawingml/2006/main">
                  <a:graphicData uri="http://schemas.microsoft.com/office/word/2010/wordprocessingShape">
                    <wps:wsp>
                      <wps:cNvCnPr/>
                      <wps:spPr>
                        <a:xfrm>
                          <a:off x="0" y="0"/>
                          <a:ext cx="488950" cy="5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08A58E" id="Straight Arrow Connector 1283" o:spid="_x0000_s1026" type="#_x0000_t32" style="position:absolute;margin-left:279.4pt;margin-top:92.2pt;width:38.5pt;height:.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" strokecolor="#4579b8 [3044]">
                <v:stroke endarrow="block"/>
              </v:shape>
            </w:pict>
          </mc:Fallback>
        </mc:AlternateContent>
      </w:r>
      <w:r>
        <w:rPr>
          <w:noProof/>
        </w:rPr>
        <mc:AlternateContent>
          <mc:Choice Requires="wps">
            <w:drawing>
              <wp:anchor distT="0" distB="0" distL="114300" distR="114300" simplePos="0" relativeHeight="251863040" behindDoc="0" locked="0" layoutInCell="1" allowOverlap="1" wp14:anchorId="3A0844A7" wp14:editId="6A3E8F69">
                <wp:simplePos x="0" y="0"/>
                <wp:positionH relativeFrom="column">
                  <wp:posOffset>3559244</wp:posOffset>
                </wp:positionH>
                <wp:positionV relativeFrom="paragraph">
                  <wp:posOffset>1168400</wp:posOffset>
                </wp:positionV>
                <wp:extent cx="328930" cy="0"/>
                <wp:effectExtent l="0" t="76200" r="13970" b="95250"/>
                <wp:wrapNone/>
                <wp:docPr id="1284" name="Straight Arrow Connector 1284"/>
                <wp:cNvGraphicFramePr/>
                <a:graphic xmlns:a="http://schemas.openxmlformats.org/drawingml/2006/main">
                  <a:graphicData uri="http://schemas.microsoft.com/office/word/2010/wordprocessingShape">
                    <wps:wsp>
                      <wps:cNvCnPr/>
                      <wps:spPr>
                        <a:xfrm>
                          <a:off x="0" y="0"/>
                          <a:ext cx="3289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DD8268" id="Straight Arrow Connector 1284" o:spid="_x0000_s1026" type="#_x0000_t32" style="position:absolute;margin-left:280.25pt;margin-top:92pt;width:25.9pt;height:0;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" strokecolor="#4579b8 [3044]">
                <v:stroke endarrow="block"/>
              </v:shape>
            </w:pict>
          </mc:Fallback>
        </mc:AlternateContent>
      </w:r>
      <w:r>
        <w:rPr>
          <w:noProof/>
        </w:rPr>
        <mc:AlternateContent>
          <mc:Choice Requires="wps">
            <w:drawing>
              <wp:anchor distT="0" distB="0" distL="114300" distR="114300" simplePos="0" relativeHeight="251858944" behindDoc="0" locked="0" layoutInCell="1" allowOverlap="1" wp14:anchorId="7D1099B0" wp14:editId="00E50062">
                <wp:simplePos x="0" y="0"/>
                <wp:positionH relativeFrom="leftMargin">
                  <wp:align>right</wp:align>
                </wp:positionH>
                <wp:positionV relativeFrom="paragraph">
                  <wp:posOffset>764060</wp:posOffset>
                </wp:positionV>
                <wp:extent cx="914400" cy="411892"/>
                <wp:effectExtent l="0" t="0" r="1270" b="7620"/>
                <wp:wrapNone/>
                <wp:docPr id="1285" name="Text Box 1285"/>
                <wp:cNvGraphicFramePr/>
                <a:graphic xmlns:a="http://schemas.openxmlformats.org/drawingml/2006/main">
                  <a:graphicData uri="http://schemas.microsoft.com/office/word/2010/wordprocessingShape">
                    <wps:wsp>
                      <wps:cNvSpPr txBox="1"/>
                      <wps:spPr>
                        <a:xfrm>
                          <a:off x="0" y="0"/>
                          <a:ext cx="914400" cy="411892"/>
                        </a:xfrm>
                        <a:prstGeom prst="rect">
                          <a:avLst/>
                        </a:prstGeom>
                        <a:solidFill>
                          <a:schemeClr val="lt1"/>
                        </a:solidFill>
                        <a:ln w="6350">
                          <a:noFill/>
                        </a:ln>
                      </wps:spPr>
                      <wps:txbx>
                        <w:txbxContent>
                          <w:p w14:paraId="7BD7EA39" w14:textId="77777777" w:rsidR="007B05DF" w:rsidRPr="00D1238A" w:rsidRDefault="007B05DF" w:rsidP="00584138">
                            <w:r>
                              <w:t>M</w:t>
                            </w:r>
                            <w:r w:rsidRPr="00D1238A">
                              <w:rPr>
                                <w:vertAlign w:val="subscript"/>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1099B0" id="Text Box 1285" o:spid="_x0000_s1250" type="#_x0000_t202" style="position:absolute;margin-left:20.8pt;margin-top:60.15pt;width:1in;height:32.45pt;z-index:251858944;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" fillcolor="white [3201]" stroked="f" strokeweight=".5pt">
                <v:textbox>
                  <w:txbxContent>
                    <w:p w14:paraId="7BD7EA39" w14:textId="77777777" w:rsidR="007B05DF" w:rsidRPr="00D1238A" w:rsidRDefault="007B05DF" w:rsidP="00584138">
                      <w:r>
                        <w:t>M</w:t>
                      </w:r>
                      <w:r w:rsidRPr="00D1238A">
                        <w:rPr>
                          <w:vertAlign w:val="subscript"/>
                        </w:rPr>
                        <w:t>A</w:t>
                      </w:r>
                    </w:p>
                  </w:txbxContent>
                </v:textbox>
                <w10:wrap anchorx="margin"/>
              </v:shape>
            </w:pict>
          </mc:Fallback>
        </mc:AlternateContent>
      </w:r>
      <w:r>
        <w:rPr>
          <w:noProof/>
        </w:rPr>
        <mc:AlternateContent>
          <mc:Choice Requires="wps">
            <w:drawing>
              <wp:anchor distT="0" distB="0" distL="114300" distR="114300" simplePos="0" relativeHeight="251860992" behindDoc="0" locked="0" layoutInCell="1" allowOverlap="1" wp14:anchorId="6C4C646C" wp14:editId="49B5859C">
                <wp:simplePos x="0" y="0"/>
                <wp:positionH relativeFrom="column">
                  <wp:posOffset>-360405</wp:posOffset>
                </wp:positionH>
                <wp:positionV relativeFrom="paragraph">
                  <wp:posOffset>1086760</wp:posOffset>
                </wp:positionV>
                <wp:extent cx="230659" cy="0"/>
                <wp:effectExtent l="38100" t="76200" r="0" b="95250"/>
                <wp:wrapNone/>
                <wp:docPr id="1286" name="Straight Arrow Connector 1286"/>
                <wp:cNvGraphicFramePr/>
                <a:graphic xmlns:a="http://schemas.openxmlformats.org/drawingml/2006/main">
                  <a:graphicData uri="http://schemas.microsoft.com/office/word/2010/wordprocessingShape">
                    <wps:wsp>
                      <wps:cNvCnPr/>
                      <wps:spPr>
                        <a:xfrm flipH="1">
                          <a:off x="0" y="0"/>
                          <a:ext cx="23065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6928E" id="Straight Arrow Connector 1286" o:spid="_x0000_s1026" type="#_x0000_t32" style="position:absolute;margin-left:-28.4pt;margin-top:85.55pt;width:18.15pt;height:0;flip:x;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" strokecolor="#4579b8 [3044]">
                <v:stroke endarrow="block"/>
              </v:shape>
            </w:pict>
          </mc:Fallback>
        </mc:AlternateContent>
      </w:r>
      <w:r>
        <w:rPr>
          <w:noProof/>
        </w:rPr>
        <mc:AlternateContent>
          <mc:Choice Requires="wps">
            <w:drawing>
              <wp:anchor distT="0" distB="0" distL="114300" distR="114300" simplePos="0" relativeHeight="251859968" behindDoc="0" locked="0" layoutInCell="1" allowOverlap="1" wp14:anchorId="53D39926" wp14:editId="77A71AB9">
                <wp:simplePos x="0" y="0"/>
                <wp:positionH relativeFrom="column">
                  <wp:posOffset>-278027</wp:posOffset>
                </wp:positionH>
                <wp:positionV relativeFrom="paragraph">
                  <wp:posOffset>1086760</wp:posOffset>
                </wp:positionV>
                <wp:extent cx="403654" cy="0"/>
                <wp:effectExtent l="38100" t="76200" r="0" b="95250"/>
                <wp:wrapNone/>
                <wp:docPr id="1287" name="Straight Arrow Connector 1287"/>
                <wp:cNvGraphicFramePr/>
                <a:graphic xmlns:a="http://schemas.openxmlformats.org/drawingml/2006/main">
                  <a:graphicData uri="http://schemas.microsoft.com/office/word/2010/wordprocessingShape">
                    <wps:wsp>
                      <wps:cNvCnPr/>
                      <wps:spPr>
                        <a:xfrm flipH="1">
                          <a:off x="0" y="0"/>
                          <a:ext cx="40365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7A82C9" id="Straight Arrow Connector 1287" o:spid="_x0000_s1026" type="#_x0000_t32" style="position:absolute;margin-left:-21.9pt;margin-top:85.55pt;width:31.8pt;height:0;flip:x;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" strokecolor="#4579b8 [3044]">
                <v:stroke endarrow="block"/>
              </v:shape>
            </w:pict>
          </mc:Fallback>
        </mc:AlternateContent>
      </w:r>
      <w:r>
        <w:rPr>
          <w:noProof/>
        </w:rPr>
        <mc:AlternateContent>
          <mc:Choice Requires="wps">
            <w:drawing>
              <wp:anchor distT="0" distB="0" distL="114300" distR="114300" simplePos="0" relativeHeight="251856896" behindDoc="0" locked="0" layoutInCell="1" allowOverlap="1" wp14:anchorId="60B915D4" wp14:editId="37875223">
                <wp:simplePos x="0" y="0"/>
                <wp:positionH relativeFrom="column">
                  <wp:posOffset>3408405</wp:posOffset>
                </wp:positionH>
                <wp:positionV relativeFrom="paragraph">
                  <wp:posOffset>1306092</wp:posOffset>
                </wp:positionV>
                <wp:extent cx="2060" cy="597981"/>
                <wp:effectExtent l="76200" t="38100" r="74295" b="12065"/>
                <wp:wrapNone/>
                <wp:docPr id="1288" name="Straight Arrow Connector 1288"/>
                <wp:cNvGraphicFramePr/>
                <a:graphic xmlns:a="http://schemas.openxmlformats.org/drawingml/2006/main">
                  <a:graphicData uri="http://schemas.microsoft.com/office/word/2010/wordprocessingShape">
                    <wps:wsp>
                      <wps:cNvCnPr/>
                      <wps:spPr>
                        <a:xfrm flipH="1" flipV="1">
                          <a:off x="0" y="0"/>
                          <a:ext cx="2060" cy="59798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0AAAFB" id="Straight Arrow Connector 1288" o:spid="_x0000_s1026" type="#_x0000_t32" style="position:absolute;margin-left:268.4pt;margin-top:102.85pt;width:.15pt;height:47.1pt;flip:x 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" strokecolor="#4f81bd [3204]"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55872" behindDoc="0" locked="0" layoutInCell="1" allowOverlap="1" wp14:anchorId="5D66E6AC" wp14:editId="4FAC4C25">
                <wp:simplePos x="0" y="0"/>
                <wp:positionH relativeFrom="column">
                  <wp:posOffset>208005</wp:posOffset>
                </wp:positionH>
                <wp:positionV relativeFrom="paragraph">
                  <wp:posOffset>1306606</wp:posOffset>
                </wp:positionV>
                <wp:extent cx="2060" cy="597981"/>
                <wp:effectExtent l="76200" t="38100" r="74295" b="12065"/>
                <wp:wrapNone/>
                <wp:docPr id="1289" name="Straight Arrow Connector 1289"/>
                <wp:cNvGraphicFramePr/>
                <a:graphic xmlns:a="http://schemas.openxmlformats.org/drawingml/2006/main">
                  <a:graphicData uri="http://schemas.microsoft.com/office/word/2010/wordprocessingShape">
                    <wps:wsp>
                      <wps:cNvCnPr/>
                      <wps:spPr>
                        <a:xfrm flipH="1" flipV="1">
                          <a:off x="0" y="0"/>
                          <a:ext cx="2060" cy="59798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C48123" id="Straight Arrow Connector 1289" o:spid="_x0000_s1026" type="#_x0000_t32" style="position:absolute;margin-left:16.4pt;margin-top:102.9pt;width:.15pt;height:47.1pt;flip:x 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" strokecolor="#4f81bd [3204]"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54848" behindDoc="0" locked="0" layoutInCell="1" allowOverlap="1" wp14:anchorId="1FF2045B" wp14:editId="229DD387">
                <wp:simplePos x="0" y="0"/>
                <wp:positionH relativeFrom="column">
                  <wp:posOffset>3626708</wp:posOffset>
                </wp:positionH>
                <wp:positionV relativeFrom="paragraph">
                  <wp:posOffset>1141850</wp:posOffset>
                </wp:positionV>
                <wp:extent cx="914400" cy="378941"/>
                <wp:effectExtent l="0" t="0" r="1270" b="2540"/>
                <wp:wrapNone/>
                <wp:docPr id="1290" name="Text Box 1290"/>
                <wp:cNvGraphicFramePr/>
                <a:graphic xmlns:a="http://schemas.openxmlformats.org/drawingml/2006/main">
                  <a:graphicData uri="http://schemas.microsoft.com/office/word/2010/wordprocessingShape">
                    <wps:wsp>
                      <wps:cNvSpPr txBox="1"/>
                      <wps:spPr>
                        <a:xfrm>
                          <a:off x="0" y="0"/>
                          <a:ext cx="914400" cy="378941"/>
                        </a:xfrm>
                        <a:prstGeom prst="rect">
                          <a:avLst/>
                        </a:prstGeom>
                        <a:solidFill>
                          <a:schemeClr val="lt1"/>
                        </a:solidFill>
                        <a:ln w="6350">
                          <a:noFill/>
                        </a:ln>
                      </wps:spPr>
                      <wps:txbx>
                        <w:txbxContent>
                          <w:p w14:paraId="5B43E0F2" w14:textId="77777777" w:rsidR="007B05DF" w:rsidRDefault="007B05DF" w:rsidP="00584138">
                            <w:r>
                              <w:t>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2045B" id="Text Box 1290" o:spid="_x0000_s1251" type="#_x0000_t202" style="position:absolute;margin-left:285.55pt;margin-top:89.9pt;width:1in;height:29.85pt;z-index:251854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" fillcolor="white [3201]" stroked="f" strokeweight=".5pt">
                <v:textbox>
                  <w:txbxContent>
                    <w:p w14:paraId="5B43E0F2" w14:textId="77777777" w:rsidR="007B05DF" w:rsidRDefault="007B05DF" w:rsidP="00584138">
                      <w:r>
                        <w:t>Β</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1BC8ABED" wp14:editId="7C785A51">
                <wp:simplePos x="0" y="0"/>
                <wp:positionH relativeFrom="column">
                  <wp:posOffset>-245076</wp:posOffset>
                </wp:positionH>
                <wp:positionV relativeFrom="paragraph">
                  <wp:posOffset>1125374</wp:posOffset>
                </wp:positionV>
                <wp:extent cx="914400" cy="329514"/>
                <wp:effectExtent l="0" t="0" r="0" b="0"/>
                <wp:wrapNone/>
                <wp:docPr id="1291" name="Text Box 1291"/>
                <wp:cNvGraphicFramePr/>
                <a:graphic xmlns:a="http://schemas.openxmlformats.org/drawingml/2006/main">
                  <a:graphicData uri="http://schemas.microsoft.com/office/word/2010/wordprocessingShape">
                    <wps:wsp>
                      <wps:cNvSpPr txBox="1"/>
                      <wps:spPr>
                        <a:xfrm>
                          <a:off x="0" y="0"/>
                          <a:ext cx="914400" cy="329514"/>
                        </a:xfrm>
                        <a:prstGeom prst="rect">
                          <a:avLst/>
                        </a:prstGeom>
                        <a:solidFill>
                          <a:schemeClr val="lt1"/>
                        </a:solidFill>
                        <a:ln w="6350">
                          <a:noFill/>
                        </a:ln>
                      </wps:spPr>
                      <wps:txbx>
                        <w:txbxContent>
                          <w:p w14:paraId="2AD4C878" w14:textId="77777777" w:rsidR="007B05DF" w:rsidRDefault="007B05DF" w:rsidP="00584138">
                            <w:r>
                              <w:t>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C8ABED" id="Text Box 1291" o:spid="_x0000_s1252" type="#_x0000_t202" style="position:absolute;margin-left:-19.3pt;margin-top:88.6pt;width:1in;height:25.95pt;z-index:251853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" fillcolor="white [3201]" stroked="f" strokeweight=".5pt">
                <v:textbox>
                  <w:txbxContent>
                    <w:p w14:paraId="2AD4C878" w14:textId="77777777" w:rsidR="007B05DF" w:rsidRDefault="007B05DF" w:rsidP="00584138">
                      <w:r>
                        <w:t>Α</w:t>
                      </w:r>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302DD09C" wp14:editId="68A8BBD3">
                <wp:simplePos x="0" y="0"/>
                <wp:positionH relativeFrom="column">
                  <wp:posOffset>216242</wp:posOffset>
                </wp:positionH>
                <wp:positionV relativeFrom="paragraph">
                  <wp:posOffset>658787</wp:posOffset>
                </wp:positionV>
                <wp:extent cx="3188043" cy="0"/>
                <wp:effectExtent l="0" t="0" r="0" b="0"/>
                <wp:wrapNone/>
                <wp:docPr id="1292" name="Straight Connector 1292"/>
                <wp:cNvGraphicFramePr/>
                <a:graphic xmlns:a="http://schemas.openxmlformats.org/drawingml/2006/main">
                  <a:graphicData uri="http://schemas.microsoft.com/office/word/2010/wordprocessingShape">
                    <wps:wsp>
                      <wps:cNvCnPr/>
                      <wps:spPr>
                        <a:xfrm>
                          <a:off x="0" y="0"/>
                          <a:ext cx="3188043"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0E7F097" id="Straight Connector 1292"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17.05pt,51.85pt" to="268.1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" strokecolor="black [3200]">
                <v:stroke dashstyle="dash"/>
              </v:line>
            </w:pict>
          </mc:Fallback>
        </mc:AlternateContent>
      </w:r>
      <w:r>
        <w:rPr>
          <w:noProof/>
        </w:rPr>
        <mc:AlternateContent>
          <mc:Choice Requires="wps">
            <w:drawing>
              <wp:anchor distT="0" distB="0" distL="114300" distR="114300" simplePos="0" relativeHeight="251851776" behindDoc="0" locked="0" layoutInCell="1" allowOverlap="1" wp14:anchorId="2C3A6E9C" wp14:editId="58B23228">
                <wp:simplePos x="0" y="0"/>
                <wp:positionH relativeFrom="margin">
                  <wp:align>center</wp:align>
                </wp:positionH>
                <wp:positionV relativeFrom="paragraph">
                  <wp:posOffset>493635</wp:posOffset>
                </wp:positionV>
                <wp:extent cx="914400" cy="378940"/>
                <wp:effectExtent l="0" t="0" r="8255" b="2540"/>
                <wp:wrapNone/>
                <wp:docPr id="1293" name="Text Box 1293"/>
                <wp:cNvGraphicFramePr/>
                <a:graphic xmlns:a="http://schemas.openxmlformats.org/drawingml/2006/main">
                  <a:graphicData uri="http://schemas.microsoft.com/office/word/2010/wordprocessingShape">
                    <wps:wsp>
                      <wps:cNvSpPr txBox="1"/>
                      <wps:spPr>
                        <a:xfrm>
                          <a:off x="0" y="0"/>
                          <a:ext cx="914400" cy="378940"/>
                        </a:xfrm>
                        <a:prstGeom prst="rect">
                          <a:avLst/>
                        </a:prstGeom>
                        <a:solidFill>
                          <a:schemeClr val="lt1"/>
                        </a:solidFill>
                        <a:ln w="6350">
                          <a:noFill/>
                        </a:ln>
                      </wps:spPr>
                      <wps:txbx>
                        <w:txbxContent>
                          <w:p w14:paraId="761E65BB" w14:textId="77777777" w:rsidR="007B05DF" w:rsidRPr="006F1810" w:rsidRDefault="007B05DF" w:rsidP="00584138">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3A6E9C" id="Text Box 1293" o:spid="_x0000_s1253" type="#_x0000_t202" style="position:absolute;margin-left:0;margin-top:38.85pt;width:1in;height:29.85pt;z-index:25185177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" fillcolor="white [3201]" stroked="f" strokeweight=".5pt">
                <v:textbox>
                  <w:txbxContent>
                    <w:p w14:paraId="761E65BB" w14:textId="77777777" w:rsidR="007B05DF" w:rsidRPr="006F1810" w:rsidRDefault="007B05DF" w:rsidP="00584138">
                      <w:r>
                        <w:t>L/2</w:t>
                      </w:r>
                    </w:p>
                  </w:txbxContent>
                </v:textbox>
                <w10:wrap anchorx="margin"/>
              </v:shape>
            </w:pict>
          </mc:Fallback>
        </mc:AlternateContent>
      </w:r>
      <w:r>
        <w:rPr>
          <w:noProof/>
        </w:rPr>
        <mc:AlternateContent>
          <mc:Choice Requires="wps">
            <w:drawing>
              <wp:anchor distT="0" distB="0" distL="114300" distR="114300" simplePos="0" relativeHeight="251850752" behindDoc="0" locked="0" layoutInCell="1" allowOverlap="1" wp14:anchorId="473B206B" wp14:editId="42577453">
                <wp:simplePos x="0" y="0"/>
                <wp:positionH relativeFrom="column">
                  <wp:posOffset>1178011</wp:posOffset>
                </wp:positionH>
                <wp:positionV relativeFrom="paragraph">
                  <wp:posOffset>526587</wp:posOffset>
                </wp:positionV>
                <wp:extent cx="914400" cy="378940"/>
                <wp:effectExtent l="0" t="0" r="8255" b="2540"/>
                <wp:wrapNone/>
                <wp:docPr id="1294" name="Text Box 1294"/>
                <wp:cNvGraphicFramePr/>
                <a:graphic xmlns:a="http://schemas.openxmlformats.org/drawingml/2006/main">
                  <a:graphicData uri="http://schemas.microsoft.com/office/word/2010/wordprocessingShape">
                    <wps:wsp>
                      <wps:cNvSpPr txBox="1"/>
                      <wps:spPr>
                        <a:xfrm>
                          <a:off x="0" y="0"/>
                          <a:ext cx="914400" cy="378940"/>
                        </a:xfrm>
                        <a:prstGeom prst="rect">
                          <a:avLst/>
                        </a:prstGeom>
                        <a:solidFill>
                          <a:schemeClr val="lt1"/>
                        </a:solidFill>
                        <a:ln w="6350">
                          <a:noFill/>
                        </a:ln>
                      </wps:spPr>
                      <wps:txbx>
                        <w:txbxContent>
                          <w:p w14:paraId="184BB70D" w14:textId="77777777" w:rsidR="007B05DF" w:rsidRPr="006F1810" w:rsidRDefault="007B05DF" w:rsidP="00584138">
                            <w:r>
                              <w:t>L/4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B206B" id="Text Box 1294" o:spid="_x0000_s1254" type="#_x0000_t202" style="position:absolute;margin-left:92.75pt;margin-top:41.45pt;width:1in;height:29.85pt;z-index:251850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" fillcolor="white [3201]" stroked="f" strokeweight=".5pt">
                <v:textbox>
                  <w:txbxContent>
                    <w:p w14:paraId="184BB70D" w14:textId="77777777" w:rsidR="007B05DF" w:rsidRPr="006F1810" w:rsidRDefault="007B05DF" w:rsidP="00584138">
                      <w:r>
                        <w:t>L/4</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30166A9F" wp14:editId="670520C3">
                <wp:simplePos x="0" y="0"/>
                <wp:positionH relativeFrom="column">
                  <wp:posOffset>405714</wp:posOffset>
                </wp:positionH>
                <wp:positionV relativeFrom="paragraph">
                  <wp:posOffset>510506</wp:posOffset>
                </wp:positionV>
                <wp:extent cx="914400" cy="378940"/>
                <wp:effectExtent l="0" t="0" r="8255" b="2540"/>
                <wp:wrapNone/>
                <wp:docPr id="1295" name="Text Box 1295"/>
                <wp:cNvGraphicFramePr/>
                <a:graphic xmlns:a="http://schemas.openxmlformats.org/drawingml/2006/main">
                  <a:graphicData uri="http://schemas.microsoft.com/office/word/2010/wordprocessingShape">
                    <wps:wsp>
                      <wps:cNvSpPr txBox="1"/>
                      <wps:spPr>
                        <a:xfrm>
                          <a:off x="0" y="0"/>
                          <a:ext cx="914400" cy="378940"/>
                        </a:xfrm>
                        <a:prstGeom prst="rect">
                          <a:avLst/>
                        </a:prstGeom>
                        <a:solidFill>
                          <a:schemeClr val="lt1"/>
                        </a:solidFill>
                        <a:ln w="6350">
                          <a:noFill/>
                        </a:ln>
                      </wps:spPr>
                      <wps:txbx>
                        <w:txbxContent>
                          <w:p w14:paraId="1E171905" w14:textId="77777777" w:rsidR="007B05DF" w:rsidRPr="006F1810" w:rsidRDefault="007B05DF" w:rsidP="00584138">
                            <w:r>
                              <w:t>L/4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66A9F" id="Text Box 1295" o:spid="_x0000_s1255" type="#_x0000_t202" style="position:absolute;margin-left:31.95pt;margin-top:40.2pt;width:1in;height:29.85pt;z-index:251849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" fillcolor="white [3201]" stroked="f" strokeweight=".5pt">
                <v:textbox>
                  <w:txbxContent>
                    <w:p w14:paraId="1E171905" w14:textId="77777777" w:rsidR="007B05DF" w:rsidRPr="006F1810" w:rsidRDefault="007B05DF" w:rsidP="00584138">
                      <w:r>
                        <w:t>L/4</w:t>
                      </w:r>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4AC6D239" wp14:editId="487BB870">
                <wp:simplePos x="0" y="0"/>
                <wp:positionH relativeFrom="column">
                  <wp:posOffset>619485</wp:posOffset>
                </wp:positionH>
                <wp:positionV relativeFrom="paragraph">
                  <wp:posOffset>139769</wp:posOffset>
                </wp:positionV>
                <wp:extent cx="914400" cy="321276"/>
                <wp:effectExtent l="0" t="0" r="1905" b="3175"/>
                <wp:wrapNone/>
                <wp:docPr id="1296" name="Text Box 1296"/>
                <wp:cNvGraphicFramePr/>
                <a:graphic xmlns:a="http://schemas.openxmlformats.org/drawingml/2006/main">
                  <a:graphicData uri="http://schemas.microsoft.com/office/word/2010/wordprocessingShape">
                    <wps:wsp>
                      <wps:cNvSpPr txBox="1"/>
                      <wps:spPr>
                        <a:xfrm>
                          <a:off x="0" y="0"/>
                          <a:ext cx="914400" cy="321276"/>
                        </a:xfrm>
                        <a:prstGeom prst="rect">
                          <a:avLst/>
                        </a:prstGeom>
                        <a:solidFill>
                          <a:schemeClr val="lt1"/>
                        </a:solidFill>
                        <a:ln w="6350">
                          <a:noFill/>
                        </a:ln>
                      </wps:spPr>
                      <wps:txbx>
                        <w:txbxContent>
                          <w:p w14:paraId="475EA079" w14:textId="77777777" w:rsidR="007B05DF" w:rsidRPr="00F5627F" w:rsidRDefault="007B05DF" w:rsidP="00584138">
                            <w: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6D239" id="Text Box 1296" o:spid="_x0000_s1256" type="#_x0000_t202" style="position:absolute;margin-left:48.8pt;margin-top:11pt;width:1in;height:25.3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" fillcolor="white [3201]" stroked="f" strokeweight=".5pt">
                <v:textbox>
                  <w:txbxContent>
                    <w:p w14:paraId="475EA079" w14:textId="77777777" w:rsidR="007B05DF" w:rsidRPr="00F5627F" w:rsidRDefault="007B05DF" w:rsidP="00584138">
                      <w:r>
                        <w:t>Q</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4D5F7176" wp14:editId="61908E5D">
                <wp:simplePos x="0" y="0"/>
                <wp:positionH relativeFrom="column">
                  <wp:posOffset>1945159</wp:posOffset>
                </wp:positionH>
                <wp:positionV relativeFrom="paragraph">
                  <wp:posOffset>172754</wp:posOffset>
                </wp:positionV>
                <wp:extent cx="371733" cy="337752"/>
                <wp:effectExtent l="0" t="0" r="9525" b="5715"/>
                <wp:wrapNone/>
                <wp:docPr id="1297" name="Text Box 1297"/>
                <wp:cNvGraphicFramePr/>
                <a:graphic xmlns:a="http://schemas.openxmlformats.org/drawingml/2006/main">
                  <a:graphicData uri="http://schemas.microsoft.com/office/word/2010/wordprocessingShape">
                    <wps:wsp>
                      <wps:cNvSpPr txBox="1"/>
                      <wps:spPr>
                        <a:xfrm>
                          <a:off x="0" y="0"/>
                          <a:ext cx="371733" cy="337752"/>
                        </a:xfrm>
                        <a:prstGeom prst="rect">
                          <a:avLst/>
                        </a:prstGeom>
                        <a:solidFill>
                          <a:schemeClr val="lt1"/>
                        </a:solidFill>
                        <a:ln w="6350">
                          <a:noFill/>
                        </a:ln>
                      </wps:spPr>
                      <wps:txbx>
                        <w:txbxContent>
                          <w:p w14:paraId="52C1424D" w14:textId="77777777" w:rsidR="007B05DF" w:rsidRPr="00F5627F" w:rsidRDefault="007B05DF" w:rsidP="00584138">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5F7176" id="Text Box 1297" o:spid="_x0000_s1257" type="#_x0000_t202" style="position:absolute;margin-left:153.15pt;margin-top:13.6pt;width:29.25pt;height:26.6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" fillcolor="white [3201]" stroked="f" strokeweight=".5pt">
                <v:textbox>
                  <w:txbxContent>
                    <w:p w14:paraId="52C1424D" w14:textId="77777777" w:rsidR="007B05DF" w:rsidRPr="00F5627F" w:rsidRDefault="007B05DF" w:rsidP="00584138">
                      <w:r>
                        <w:t>P</w:t>
                      </w:r>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01B25F1B" wp14:editId="32F72FB4">
                <wp:simplePos x="0" y="0"/>
                <wp:positionH relativeFrom="column">
                  <wp:posOffset>957288</wp:posOffset>
                </wp:positionH>
                <wp:positionV relativeFrom="paragraph">
                  <wp:posOffset>370222</wp:posOffset>
                </wp:positionV>
                <wp:extent cx="0" cy="708454"/>
                <wp:effectExtent l="76200" t="0" r="57150" b="53975"/>
                <wp:wrapNone/>
                <wp:docPr id="1298" name="Straight Arrow Connector 1298"/>
                <wp:cNvGraphicFramePr/>
                <a:graphic xmlns:a="http://schemas.openxmlformats.org/drawingml/2006/main">
                  <a:graphicData uri="http://schemas.microsoft.com/office/word/2010/wordprocessingShape">
                    <wps:wsp>
                      <wps:cNvCnPr/>
                      <wps:spPr>
                        <a:xfrm>
                          <a:off x="0" y="0"/>
                          <a:ext cx="0" cy="70845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223E002" id="Straight Arrow Connector 1298" o:spid="_x0000_s1026" type="#_x0000_t32" style="position:absolute;margin-left:75.4pt;margin-top:29.15pt;width:0;height:55.8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45632" behindDoc="0" locked="0" layoutInCell="1" allowOverlap="1" wp14:anchorId="4FEDDC44" wp14:editId="7327FF4E">
                <wp:simplePos x="0" y="0"/>
                <wp:positionH relativeFrom="column">
                  <wp:posOffset>1806146</wp:posOffset>
                </wp:positionH>
                <wp:positionV relativeFrom="paragraph">
                  <wp:posOffset>337511</wp:posOffset>
                </wp:positionV>
                <wp:extent cx="0" cy="749643"/>
                <wp:effectExtent l="76200" t="0" r="57150" b="50800"/>
                <wp:wrapNone/>
                <wp:docPr id="1299" name="Straight Arrow Connector 1299"/>
                <wp:cNvGraphicFramePr/>
                <a:graphic xmlns:a="http://schemas.openxmlformats.org/drawingml/2006/main">
                  <a:graphicData uri="http://schemas.microsoft.com/office/word/2010/wordprocessingShape">
                    <wps:wsp>
                      <wps:cNvCnPr/>
                      <wps:spPr>
                        <a:xfrm>
                          <a:off x="0" y="0"/>
                          <a:ext cx="0" cy="74964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4284B47" id="Straight Arrow Connector 1299" o:spid="_x0000_s1026" type="#_x0000_t32" style="position:absolute;margin-left:142.2pt;margin-top:26.6pt;width:0;height:59.0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841536" behindDoc="0" locked="0" layoutInCell="1" allowOverlap="1" wp14:anchorId="607A5509" wp14:editId="501D244B">
                <wp:simplePos x="0" y="0"/>
                <wp:positionH relativeFrom="column">
                  <wp:posOffset>224172</wp:posOffset>
                </wp:positionH>
                <wp:positionV relativeFrom="paragraph">
                  <wp:posOffset>1087120</wp:posOffset>
                </wp:positionV>
                <wp:extent cx="3204210" cy="189230"/>
                <wp:effectExtent l="0" t="0" r="15240" b="20320"/>
                <wp:wrapNone/>
                <wp:docPr id="1300" name="Rectangle 1300"/>
                <wp:cNvGraphicFramePr/>
                <a:graphic xmlns:a="http://schemas.openxmlformats.org/drawingml/2006/main">
                  <a:graphicData uri="http://schemas.microsoft.com/office/word/2010/wordprocessingShape">
                    <wps:wsp>
                      <wps:cNvSpPr/>
                      <wps:spPr>
                        <a:xfrm>
                          <a:off x="0" y="0"/>
                          <a:ext cx="3204210" cy="189230"/>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061859" id="Rectangle 1300" o:spid="_x0000_s1026" style="position:absolute;margin-left:17.65pt;margin-top:85.6pt;width:252.3pt;height:14.9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" strokecolor="#243f60 [1604]" strokeweight="2pt">
                <v:fill r:id="rId80" o:title="" recolor="t" rotate="t" type="tile"/>
              </v:rect>
            </w:pict>
          </mc:Fallback>
        </mc:AlternateContent>
      </w:r>
      <w:r>
        <w:rPr>
          <w:noProof/>
        </w:rPr>
        <mc:AlternateContent>
          <mc:Choice Requires="wps">
            <w:drawing>
              <wp:anchor distT="0" distB="0" distL="114300" distR="114300" simplePos="0" relativeHeight="251843584" behindDoc="0" locked="0" layoutInCell="1" allowOverlap="1" wp14:anchorId="09062BEA" wp14:editId="4CCF5B3E">
                <wp:simplePos x="0" y="0"/>
                <wp:positionH relativeFrom="column">
                  <wp:posOffset>3412524</wp:posOffset>
                </wp:positionH>
                <wp:positionV relativeFrom="paragraph">
                  <wp:posOffset>213944</wp:posOffset>
                </wp:positionV>
                <wp:extent cx="0" cy="3113902"/>
                <wp:effectExtent l="0" t="0" r="38100" b="29845"/>
                <wp:wrapNone/>
                <wp:docPr id="1301" name="Straight Connector 1301"/>
                <wp:cNvGraphicFramePr/>
                <a:graphic xmlns:a="http://schemas.openxmlformats.org/drawingml/2006/main">
                  <a:graphicData uri="http://schemas.microsoft.com/office/word/2010/wordprocessingShape">
                    <wps:wsp>
                      <wps:cNvCnPr/>
                      <wps:spPr>
                        <a:xfrm>
                          <a:off x="0" y="0"/>
                          <a:ext cx="0" cy="3113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9CAB6" id="Straight Connector 1301" o:spid="_x0000_s1026" style="position:absolute;z-index:251843584;visibility:visible;mso-wrap-style:square;mso-wrap-distance-left:9pt;mso-wrap-distance-top:0;mso-wrap-distance-right:9pt;mso-wrap-distance-bottom:0;mso-position-horizontal:absolute;mso-position-horizontal-relative:text;mso-position-vertical:absolute;mso-position-vertical-relative:text" from="268.7pt,16.85pt" to="268.7pt,2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" strokecolor="#4579b8 [3044]"/>
            </w:pict>
          </mc:Fallback>
        </mc:AlternateContent>
      </w:r>
      <w:r>
        <w:rPr>
          <w:noProof/>
        </w:rPr>
        <mc:AlternateContent>
          <mc:Choice Requires="wps">
            <w:drawing>
              <wp:anchor distT="0" distB="0" distL="114300" distR="114300" simplePos="0" relativeHeight="251842560" behindDoc="0" locked="0" layoutInCell="1" allowOverlap="1" wp14:anchorId="49EC2BF2" wp14:editId="045EB544">
                <wp:simplePos x="0" y="0"/>
                <wp:positionH relativeFrom="column">
                  <wp:posOffset>208005</wp:posOffset>
                </wp:positionH>
                <wp:positionV relativeFrom="paragraph">
                  <wp:posOffset>321034</wp:posOffset>
                </wp:positionV>
                <wp:extent cx="0" cy="2924433"/>
                <wp:effectExtent l="0" t="0" r="38100" b="28575"/>
                <wp:wrapNone/>
                <wp:docPr id="1302" name="Straight Connector 1302"/>
                <wp:cNvGraphicFramePr/>
                <a:graphic xmlns:a="http://schemas.openxmlformats.org/drawingml/2006/main">
                  <a:graphicData uri="http://schemas.microsoft.com/office/word/2010/wordprocessingShape">
                    <wps:wsp>
                      <wps:cNvCnPr/>
                      <wps:spPr>
                        <a:xfrm>
                          <a:off x="0" y="0"/>
                          <a:ext cx="0" cy="29244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E29A1A" id="Straight Connector 1302"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16.4pt,25.3pt" to="16.4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" strokecolor="#4579b8 [3044]"/>
            </w:pict>
          </mc:Fallback>
        </mc:AlternateContent>
      </w:r>
    </w:p>
    <w:p w14:paraId="3BD74C94" w14:textId="77777777" w:rsidR="00584138" w:rsidRPr="00365748" w:rsidRDefault="00584138" w:rsidP="00584138">
      <w:pPr>
        <w:rPr>
          <w:rFonts w:eastAsiaTheme="minorEastAsia"/>
          <w:lang w:val="el-GR"/>
        </w:rPr>
      </w:pPr>
      <w:r>
        <w:rPr>
          <w:rFonts w:eastAsiaTheme="minorEastAsia"/>
          <w:noProof/>
        </w:rPr>
        <mc:AlternateContent>
          <mc:Choice Requires="wps">
            <w:drawing>
              <wp:anchor distT="0" distB="0" distL="114300" distR="114300" simplePos="0" relativeHeight="251876352" behindDoc="0" locked="0" layoutInCell="1" allowOverlap="1" wp14:anchorId="405C96B8" wp14:editId="3B0EE058">
                <wp:simplePos x="0" y="0"/>
                <wp:positionH relativeFrom="column">
                  <wp:posOffset>2390775</wp:posOffset>
                </wp:positionH>
                <wp:positionV relativeFrom="paragraph">
                  <wp:posOffset>76835</wp:posOffset>
                </wp:positionV>
                <wp:extent cx="1000125" cy="0"/>
                <wp:effectExtent l="38100" t="76200" r="0" b="95250"/>
                <wp:wrapNone/>
                <wp:docPr id="1303" name="Straight Arrow Connector 1303"/>
                <wp:cNvGraphicFramePr/>
                <a:graphic xmlns:a="http://schemas.openxmlformats.org/drawingml/2006/main">
                  <a:graphicData uri="http://schemas.microsoft.com/office/word/2010/wordprocessingShape">
                    <wps:wsp>
                      <wps:cNvCnPr/>
                      <wps:spPr>
                        <a:xfrm flipH="1">
                          <a:off x="0" y="0"/>
                          <a:ext cx="10001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4FBAA3" id="Straight Arrow Connector 1303" o:spid="_x0000_s1026" type="#_x0000_t32" style="position:absolute;margin-left:188.25pt;margin-top:6.05pt;width:78.75pt;height:0;flip:x;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" strokecolor="#4579b8 [3044]">
                <v:stroke endarrow="block"/>
              </v:shape>
            </w:pict>
          </mc:Fallback>
        </mc:AlternateContent>
      </w:r>
      <w:r>
        <w:rPr>
          <w:rFonts w:eastAsiaTheme="minorEastAsia"/>
          <w:noProof/>
        </w:rPr>
        <mc:AlternateContent>
          <mc:Choice Requires="wps">
            <w:drawing>
              <wp:anchor distT="0" distB="0" distL="114300" distR="114300" simplePos="0" relativeHeight="251875328" behindDoc="0" locked="0" layoutInCell="1" allowOverlap="1" wp14:anchorId="44C15F18" wp14:editId="4969EE5D">
                <wp:simplePos x="0" y="0"/>
                <wp:positionH relativeFrom="column">
                  <wp:posOffset>2895600</wp:posOffset>
                </wp:positionH>
                <wp:positionV relativeFrom="paragraph">
                  <wp:posOffset>10160</wp:posOffset>
                </wp:positionV>
                <wp:extent cx="914400" cy="333375"/>
                <wp:effectExtent l="0" t="0" r="0" b="9525"/>
                <wp:wrapNone/>
                <wp:docPr id="1304" name="Text Box 1304"/>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chemeClr val="lt1"/>
                        </a:solidFill>
                        <a:ln w="6350">
                          <a:noFill/>
                        </a:ln>
                      </wps:spPr>
                      <wps:txbx>
                        <w:txbxContent>
                          <w:p w14:paraId="767E8E40" w14:textId="77777777" w:rsidR="007B05DF" w:rsidRPr="005F5CAE" w:rsidRDefault="007B05DF" w:rsidP="00584138">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15F18" id="Text Box 1304" o:spid="_x0000_s1258" type="#_x0000_t202" style="position:absolute;margin-left:228pt;margin-top:.8pt;width:1in;height:26.25pt;z-index:251875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" fillcolor="white [3201]" stroked="f" strokeweight=".5pt">
                <v:textbox>
                  <w:txbxContent>
                    <w:p w14:paraId="767E8E40" w14:textId="77777777" w:rsidR="007B05DF" w:rsidRPr="005F5CAE" w:rsidRDefault="007B05DF" w:rsidP="00584138">
                      <w:r>
                        <w:t>x</w:t>
                      </w:r>
                    </w:p>
                  </w:txbxContent>
                </v:textbox>
              </v:shape>
            </w:pict>
          </mc:Fallback>
        </mc:AlternateContent>
      </w:r>
      <w:r>
        <w:rPr>
          <w:rFonts w:eastAsiaTheme="minorEastAsia"/>
          <w:noProof/>
        </w:rPr>
        <mc:AlternateContent>
          <mc:Choice Requires="wps">
            <w:drawing>
              <wp:anchor distT="0" distB="0" distL="114300" distR="114300" simplePos="0" relativeHeight="251874304" behindDoc="0" locked="0" layoutInCell="1" allowOverlap="1" wp14:anchorId="7FEA4D08" wp14:editId="5A9A37A5">
                <wp:simplePos x="0" y="0"/>
                <wp:positionH relativeFrom="column">
                  <wp:posOffset>2390775</wp:posOffset>
                </wp:positionH>
                <wp:positionV relativeFrom="paragraph">
                  <wp:posOffset>29210</wp:posOffset>
                </wp:positionV>
                <wp:extent cx="0" cy="3143250"/>
                <wp:effectExtent l="0" t="0" r="38100" b="19050"/>
                <wp:wrapNone/>
                <wp:docPr id="1305" name="Straight Connector 1305"/>
                <wp:cNvGraphicFramePr/>
                <a:graphic xmlns:a="http://schemas.openxmlformats.org/drawingml/2006/main">
                  <a:graphicData uri="http://schemas.microsoft.com/office/word/2010/wordprocessingShape">
                    <wps:wsp>
                      <wps:cNvCnPr/>
                      <wps:spPr>
                        <a:xfrm>
                          <a:off x="0" y="0"/>
                          <a:ext cx="0" cy="3143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DC9507" id="Straight Connector 1305"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188.25pt,2.3pt" to="188.25pt,2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" strokecolor="#4579b8 [3044]"/>
            </w:pict>
          </mc:Fallback>
        </mc:AlternateContent>
      </w:r>
    </w:p>
    <w:p w14:paraId="4DA1A421" w14:textId="77777777" w:rsidR="00584138" w:rsidRPr="00365748" w:rsidRDefault="00584138" w:rsidP="00584138">
      <w:pPr>
        <w:rPr>
          <w:rFonts w:eastAsiaTheme="minorEastAsia"/>
          <w:lang w:val="el-GR"/>
        </w:rPr>
      </w:pPr>
    </w:p>
    <w:p w14:paraId="4D226213" w14:textId="77777777" w:rsidR="00584138" w:rsidRPr="00365748" w:rsidRDefault="00584138" w:rsidP="00584138">
      <w:pPr>
        <w:rPr>
          <w:rFonts w:eastAsiaTheme="minorEastAsia"/>
          <w:lang w:val="el-GR"/>
        </w:rPr>
      </w:pPr>
    </w:p>
    <w:p w14:paraId="3B1955CF" w14:textId="77777777" w:rsidR="00584138" w:rsidRPr="00365748" w:rsidRDefault="00584138" w:rsidP="00584138">
      <w:pPr>
        <w:rPr>
          <w:rFonts w:eastAsiaTheme="minorEastAsia"/>
          <w:lang w:val="el-GR"/>
        </w:rPr>
      </w:pPr>
    </w:p>
    <w:p w14:paraId="194AEA86" w14:textId="4797AB01" w:rsidR="00DE5A6F" w:rsidRDefault="00DE5A6F" w:rsidP="00D8343A">
      <w:pPr>
        <w:spacing w:line="360" w:lineRule="auto"/>
        <w:jc w:val="center"/>
        <w:rPr>
          <w:rFonts w:ascii="Times New Roman" w:hAnsi="Times New Roman" w:cs="Times New Roman"/>
          <w:color w:val="FF0000"/>
          <w:sz w:val="24"/>
          <w:szCs w:val="24"/>
          <w:lang w:val="el-GR"/>
        </w:rPr>
      </w:pPr>
    </w:p>
    <w:p w14:paraId="76938BA1" w14:textId="77777777" w:rsidR="00584138" w:rsidRPr="001B031B" w:rsidRDefault="00584138" w:rsidP="00D8343A">
      <w:pPr>
        <w:spacing w:line="360" w:lineRule="auto"/>
        <w:jc w:val="center"/>
        <w:rPr>
          <w:rFonts w:ascii="Times New Roman" w:hAnsi="Times New Roman" w:cs="Times New Roman"/>
          <w:color w:val="FF0000"/>
          <w:sz w:val="24"/>
          <w:szCs w:val="24"/>
          <w:lang w:val="el-GR"/>
        </w:rPr>
      </w:pPr>
    </w:p>
    <w:p w14:paraId="517F7496" w14:textId="77777777" w:rsidR="00584138" w:rsidRDefault="00584138" w:rsidP="00791FEC">
      <w:pPr>
        <w:pStyle w:val="Caption"/>
        <w:rPr>
          <w:lang w:val="el-GR"/>
        </w:rPr>
      </w:pPr>
    </w:p>
    <w:p w14:paraId="5625F1AC" w14:textId="77777777" w:rsidR="00584138" w:rsidRDefault="00584138" w:rsidP="00791FEC">
      <w:pPr>
        <w:pStyle w:val="Caption"/>
        <w:rPr>
          <w:lang w:val="el-GR"/>
        </w:rPr>
      </w:pPr>
    </w:p>
    <w:p w14:paraId="2AE60BD3" w14:textId="77777777" w:rsidR="00584138" w:rsidRDefault="00584138" w:rsidP="00791FEC">
      <w:pPr>
        <w:pStyle w:val="Caption"/>
        <w:rPr>
          <w:lang w:val="el-GR"/>
        </w:rPr>
      </w:pPr>
    </w:p>
    <w:p w14:paraId="4B1D4DBE" w14:textId="77777777" w:rsidR="00584138" w:rsidRDefault="00584138" w:rsidP="00791FEC">
      <w:pPr>
        <w:pStyle w:val="Caption"/>
        <w:rPr>
          <w:lang w:val="el-GR"/>
        </w:rPr>
      </w:pPr>
    </w:p>
    <w:p w14:paraId="2A202FFE" w14:textId="77777777" w:rsidR="00584138" w:rsidRDefault="00584138" w:rsidP="00791FEC">
      <w:pPr>
        <w:pStyle w:val="Caption"/>
        <w:rPr>
          <w:lang w:val="el-GR"/>
        </w:rPr>
      </w:pPr>
    </w:p>
    <w:p w14:paraId="7163DD4B" w14:textId="77777777" w:rsidR="00584138" w:rsidRDefault="00584138" w:rsidP="00791FEC">
      <w:pPr>
        <w:pStyle w:val="Caption"/>
        <w:rPr>
          <w:lang w:val="el-GR"/>
        </w:rPr>
      </w:pPr>
    </w:p>
    <w:p w14:paraId="14BCF657" w14:textId="77777777" w:rsidR="001F5E37" w:rsidRDefault="001F5E37" w:rsidP="00791FEC">
      <w:pPr>
        <w:pStyle w:val="Caption"/>
        <w:rPr>
          <w:lang w:val="el-GR"/>
        </w:rPr>
      </w:pPr>
    </w:p>
    <w:p w14:paraId="1C97A218" w14:textId="77777777" w:rsidR="001F5E37" w:rsidRDefault="001F5E37" w:rsidP="00791FEC">
      <w:pPr>
        <w:pStyle w:val="Caption"/>
        <w:rPr>
          <w:lang w:val="el-GR"/>
        </w:rPr>
      </w:pPr>
    </w:p>
    <w:p w14:paraId="6A13D40B" w14:textId="44F2A4BE" w:rsidR="00DE5A6F" w:rsidRPr="001B031B" w:rsidRDefault="00EF2723" w:rsidP="00EF2723">
      <w:pPr>
        <w:pStyle w:val="Caption"/>
        <w:rPr>
          <w:color w:val="FF0000"/>
          <w:sz w:val="20"/>
          <w:szCs w:val="20"/>
          <w:lang w:val="el-GR"/>
        </w:rPr>
      </w:pPr>
      <w:bookmarkStart w:id="71" w:name="_Toc39137014"/>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sidRPr="00303964">
        <w:rPr>
          <w:noProof/>
          <w:lang w:val="el-GR"/>
        </w:rPr>
        <w:t>1</w:t>
      </w:r>
      <w:r>
        <w:fldChar w:fldCharType="end"/>
      </w:r>
      <w:r w:rsidR="00DE5A6F" w:rsidRPr="001B031B">
        <w:rPr>
          <w:sz w:val="20"/>
          <w:szCs w:val="20"/>
          <w:lang w:val="el-GR"/>
        </w:rPr>
        <w:t xml:space="preserve"> </w:t>
      </w:r>
      <w:r w:rsidR="00DE5A6F" w:rsidRPr="001B031B">
        <w:rPr>
          <w:color w:val="FF0000"/>
          <w:sz w:val="20"/>
          <w:szCs w:val="20"/>
          <w:lang w:val="el-GR"/>
        </w:rPr>
        <w:t xml:space="preserve"> </w:t>
      </w:r>
      <w:r w:rsidR="00DE5A6F" w:rsidRPr="001B031B">
        <w:rPr>
          <w:sz w:val="20"/>
          <w:szCs w:val="20"/>
          <w:lang w:val="el-GR"/>
        </w:rPr>
        <w:t>Διαγράμματα διατμητική δύναμη και καμπτικής ροπής δοκού στηριζόμενη στα δύο άκρα και φορτιζόμενη με δυνάμεις P και Q. (P 31 Hartog)</w:t>
      </w:r>
      <w:bookmarkEnd w:id="71"/>
    </w:p>
    <w:p w14:paraId="15BAA123" w14:textId="05DBD8C2"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Γράφοντας τις εξισώσεις ισορροπίας των δυνάμεων και ροπών για όλη τη δοκό, αναφορικά με τα σημεία  στήριξης , μας επιτρέπει να προσδιορίσουμε τις δυνάμεις στα σημεία αυτά, όπως μπορεί να δει κανείς στο </w:t>
      </w:r>
      <w:r w:rsidRPr="001B031B">
        <w:rPr>
          <w:rFonts w:ascii="Times New Roman" w:hAnsi="Times New Roman" w:cs="Times New Roman"/>
          <w:color w:val="FF0000"/>
          <w:sz w:val="24"/>
          <w:szCs w:val="24"/>
          <w:lang w:val="el-GR"/>
        </w:rPr>
        <w:t>Σχήμα 3-1.</w:t>
      </w:r>
      <w:r w:rsidRPr="001B031B">
        <w:rPr>
          <w:rFonts w:ascii="Times New Roman" w:hAnsi="Times New Roman" w:cs="Times New Roman"/>
          <w:sz w:val="24"/>
          <w:szCs w:val="24"/>
          <w:lang w:val="el-GR"/>
        </w:rPr>
        <w:t xml:space="preserve"> Για να προσδιορίσουμε τη </w:t>
      </w:r>
      <w:r w:rsidRPr="001B031B">
        <w:rPr>
          <w:rFonts w:ascii="Times New Roman" w:hAnsi="Times New Roman" w:cs="Times New Roman"/>
          <w:i/>
          <w:iCs/>
          <w:sz w:val="24"/>
          <w:szCs w:val="24"/>
          <w:lang w:val="el-GR"/>
        </w:rPr>
        <w:t>διατμητική δύναμη</w:t>
      </w:r>
      <w:r w:rsidRPr="001B031B">
        <w:rPr>
          <w:rFonts w:ascii="Times New Roman" w:hAnsi="Times New Roman" w:cs="Times New Roman"/>
          <w:sz w:val="24"/>
          <w:szCs w:val="24"/>
          <w:lang w:val="el-GR"/>
        </w:rPr>
        <w:t xml:space="preserve"> και την </w:t>
      </w:r>
      <w:r w:rsidRPr="001B031B">
        <w:rPr>
          <w:rFonts w:ascii="Times New Roman" w:hAnsi="Times New Roman" w:cs="Times New Roman"/>
          <w:i/>
          <w:iCs/>
          <w:sz w:val="24"/>
          <w:szCs w:val="24"/>
          <w:lang w:val="el-GR"/>
        </w:rPr>
        <w:t>καμπτική ροπή</w:t>
      </w:r>
      <w:r w:rsidRPr="001B031B">
        <w:rPr>
          <w:rFonts w:ascii="Times New Roman" w:hAnsi="Times New Roman" w:cs="Times New Roman"/>
          <w:sz w:val="24"/>
          <w:szCs w:val="24"/>
          <w:lang w:val="el-GR"/>
        </w:rPr>
        <w:t xml:space="preserve"> σε αυθαίρετο τμήμα το οποίο απέχει απόσταση </w:t>
      </w:r>
      <w:r w:rsidRPr="001B031B">
        <w:rPr>
          <w:rFonts w:ascii="Times New Roman" w:hAnsi="Times New Roman" w:cs="Times New Roman"/>
          <w:sz w:val="24"/>
          <w:szCs w:val="24"/>
          <w:u w:val="single"/>
          <w:lang w:val="el-GR"/>
        </w:rPr>
        <w:t>α,</w:t>
      </w:r>
      <w:r w:rsidRPr="001B031B">
        <w:rPr>
          <w:rFonts w:ascii="Times New Roman" w:hAnsi="Times New Roman" w:cs="Times New Roman"/>
          <w:sz w:val="24"/>
          <w:szCs w:val="24"/>
          <w:lang w:val="el-GR"/>
        </w:rPr>
        <w:t xml:space="preserve"> από τη δεξιά στήριξη, γράφουμε τις εξισώσεις ισορροπίας σε αυτό το τμήμα της δοκού. Για κατακόρυφη ισορροπία η διατμητική δύναμη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A8C33BA" wp14:editId="1E6B9598">
            <wp:extent cx="381000" cy="29527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m:oMath>
        <m:d>
          <m:dPr>
            <m:ctrlPr>
              <w:rPr>
                <w:rFonts w:ascii="Cambria Math" w:hAnsi="Cambria Math" w:cs="Times New Roman"/>
                <w:i/>
                <w:sz w:val="24"/>
                <w:szCs w:val="24"/>
                <w:lang w:val="el-GR"/>
              </w:rPr>
            </m:ctrlPr>
          </m:dPr>
          <m:e>
            <m:f>
              <m:fPr>
                <m:ctrlPr>
                  <w:rPr>
                    <w:rFonts w:ascii="Cambria Math" w:hAnsi="Cambria Math" w:cs="Times New Roman"/>
                    <w:i/>
                    <w:sz w:val="24"/>
                    <w:szCs w:val="24"/>
                    <w:lang w:val="el-GR"/>
                  </w:rPr>
                </m:ctrlPr>
              </m:fPr>
              <m:num>
                <m:r>
                  <w:rPr>
                    <w:rFonts w:ascii="Cambria Math" w:hAnsi="Cambria Math" w:cs="Times New Roman"/>
                    <w:sz w:val="24"/>
                    <w:szCs w:val="24"/>
                    <w:lang w:val="el-GR"/>
                  </w:rPr>
                  <m:t>P</m:t>
                </m:r>
              </m:num>
              <m:den>
                <m:r>
                  <w:rPr>
                    <w:rFonts w:ascii="Cambria Math" w:hAnsi="Cambria Math" w:cs="Times New Roman"/>
                    <w:sz w:val="24"/>
                    <w:szCs w:val="24"/>
                    <w:lang w:val="el-GR"/>
                  </w:rPr>
                  <m:t>2</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Q</m:t>
                </m:r>
              </m:num>
              <m:den>
                <m:r>
                  <w:rPr>
                    <w:rFonts w:ascii="Cambria Math" w:hAnsi="Cambria Math" w:cs="Times New Roman"/>
                    <w:sz w:val="24"/>
                    <w:szCs w:val="24"/>
                    <w:lang w:val="el-GR"/>
                  </w:rPr>
                  <m:t>4</m:t>
                </m:r>
              </m:den>
            </m:f>
          </m:e>
        </m:d>
      </m:oMath>
      <w:r w:rsidRPr="001B031B">
        <w:rPr>
          <w:rFonts w:ascii="Times New Roman" w:hAnsi="Times New Roman" w:cs="Times New Roman"/>
          <w:sz w:val="24"/>
          <w:szCs w:val="24"/>
          <w:lang w:val="el-GR"/>
        </w:rPr>
        <w:t xml:space="preserve"> και η εξίσωση ισορροπίας των ροπών πέριξ οποιοδήποτε σημείου η καμπτική ροπή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00F54BB" wp14:editId="1D5F103F">
            <wp:extent cx="657225" cy="33337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m:oMath>
        <m:d>
          <m:dPr>
            <m:ctrlPr>
              <w:rPr>
                <w:rFonts w:ascii="Cambria Math" w:hAnsi="Cambria Math" w:cs="Times New Roman"/>
                <w:i/>
                <w:sz w:val="24"/>
                <w:szCs w:val="24"/>
                <w:lang w:val="el-GR"/>
              </w:rPr>
            </m:ctrlPr>
          </m:dPr>
          <m:e>
            <m:f>
              <m:fPr>
                <m:ctrlPr>
                  <w:rPr>
                    <w:rFonts w:ascii="Cambria Math" w:hAnsi="Cambria Math" w:cs="Times New Roman"/>
                    <w:i/>
                    <w:sz w:val="24"/>
                    <w:szCs w:val="24"/>
                    <w:lang w:val="el-GR"/>
                  </w:rPr>
                </m:ctrlPr>
              </m:fPr>
              <m:num>
                <m:r>
                  <w:rPr>
                    <w:rFonts w:ascii="Cambria Math" w:hAnsi="Cambria Math" w:cs="Times New Roman"/>
                    <w:sz w:val="24"/>
                    <w:szCs w:val="24"/>
                    <w:lang w:val="el-GR"/>
                  </w:rPr>
                  <m:t>P</m:t>
                </m:r>
              </m:num>
              <m:den>
                <m:r>
                  <w:rPr>
                    <w:rFonts w:ascii="Cambria Math" w:hAnsi="Cambria Math" w:cs="Times New Roman"/>
                    <w:sz w:val="24"/>
                    <w:szCs w:val="24"/>
                    <w:lang w:val="el-GR"/>
                  </w:rPr>
                  <m:t>2</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Q</m:t>
                </m:r>
              </m:num>
              <m:den>
                <m:r>
                  <w:rPr>
                    <w:rFonts w:ascii="Cambria Math" w:hAnsi="Cambria Math" w:cs="Times New Roman"/>
                    <w:sz w:val="24"/>
                    <w:szCs w:val="24"/>
                    <w:lang w:val="el-GR"/>
                  </w:rPr>
                  <m:t>4</m:t>
                </m:r>
              </m:den>
            </m:f>
          </m:e>
        </m:d>
        <m:r>
          <w:rPr>
            <w:rFonts w:ascii="Cambria Math" w:hAnsi="Cambria Math" w:cs="Times New Roman"/>
            <w:sz w:val="24"/>
            <w:szCs w:val="24"/>
            <w:lang w:val="el-GR"/>
          </w:rPr>
          <m:t>x</m:t>
        </m:r>
      </m:oMath>
      <w:r w:rsidRPr="001B031B">
        <w:rPr>
          <w:rFonts w:ascii="Times New Roman" w:hAnsi="Times New Roman" w:cs="Times New Roman"/>
          <w:sz w:val="24"/>
          <w:szCs w:val="24"/>
          <w:lang w:val="el-GR"/>
        </w:rPr>
        <w:t xml:space="preserve"> Απομονώνουμε το δεξί</w:t>
      </w:r>
      <w:r w:rsidR="00E746A3">
        <w:rPr>
          <w:rFonts w:ascii="Times New Roman" w:hAnsi="Times New Roman" w:cs="Times New Roman"/>
          <w:sz w:val="24"/>
          <w:szCs w:val="24"/>
        </w:rPr>
        <w:t>o</w:t>
      </w:r>
      <w:r w:rsidRPr="001B031B">
        <w:rPr>
          <w:rFonts w:ascii="Times New Roman" w:hAnsi="Times New Roman" w:cs="Times New Roman"/>
          <w:sz w:val="24"/>
          <w:szCs w:val="24"/>
          <w:lang w:val="el-GR"/>
        </w:rPr>
        <w:t xml:space="preserve"> τμήμα της δοκού</w:t>
      </w:r>
      <w:r w:rsidR="00E746A3" w:rsidRPr="00E746A3">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διότι έτυχε να είναι το </w:t>
      </w:r>
      <w:r w:rsidRPr="001B031B">
        <w:rPr>
          <w:rFonts w:ascii="Times New Roman" w:hAnsi="Times New Roman" w:cs="Times New Roman"/>
          <w:sz w:val="24"/>
          <w:szCs w:val="24"/>
          <w:lang w:val="el-GR"/>
        </w:rPr>
        <w:lastRenderedPageBreak/>
        <w:t>απλούστερο, το ίδιο αποτέλεσμα θα προέκυπτε εάν απομονώναμε το αριστερό τμήμα της δοκού. Η κατακόρυφη εξίσωση ισορροπίας δίδει</w:t>
      </w:r>
    </w:p>
    <w:p w14:paraId="33C467D9" w14:textId="489AFD69" w:rsidR="00DE5A6F" w:rsidRPr="001B031B" w:rsidRDefault="00DE5A6F" w:rsidP="00D8343A">
      <w:pPr>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1644909" wp14:editId="62E6BAD9">
            <wp:extent cx="1933575" cy="33337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F52B69C" wp14:editId="36556DDA">
            <wp:extent cx="1933575" cy="33337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w:p>
    <w:p w14:paraId="10D0C926"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και η εξίσωση ροπών πέριξ της τομής δίδει:</w:t>
      </w:r>
    </w:p>
    <w:p w14:paraId="34C17E10" w14:textId="380D5B5C" w:rsidR="00DE5A6F" w:rsidRPr="00632A86" w:rsidRDefault="00632A86" w:rsidP="00D8343A">
      <w:pPr>
        <w:spacing w:line="360" w:lineRule="auto"/>
        <w:jc w:val="both"/>
        <w:rPr>
          <w:rFonts w:ascii="Times New Roman" w:hAnsi="Times New Roman" w:cs="Times New Roman"/>
          <w:i/>
          <w:sz w:val="24"/>
          <w:szCs w:val="24"/>
          <w:lang w:val="el-GR"/>
        </w:rPr>
      </w:pPr>
      <w:r>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rPr>
              <m:t>b</m:t>
            </m:r>
          </m:sub>
        </m:sSub>
        <m:r>
          <w:rPr>
            <w:rFonts w:ascii="Cambria Math" w:hAnsi="Cambria Math" w:cs="Times New Roman"/>
            <w:sz w:val="24"/>
            <w:szCs w:val="24"/>
            <w:lang w:val="el-GR"/>
          </w:rPr>
          <m:t>=(</m:t>
        </m:r>
        <m:d>
          <m:dPr>
            <m:ctrlPr>
              <w:rPr>
                <w:rFonts w:ascii="Cambria Math" w:hAnsi="Cambria Math" w:cs="Times New Roman"/>
                <w:i/>
                <w:sz w:val="24"/>
                <w:szCs w:val="24"/>
                <w:lang w:val="el-GR"/>
              </w:rPr>
            </m:ctrlPr>
          </m:dPr>
          <m:e>
            <m:f>
              <m:fPr>
                <m:ctrlPr>
                  <w:rPr>
                    <w:rFonts w:ascii="Cambria Math" w:hAnsi="Cambria Math" w:cs="Times New Roman"/>
                    <w:i/>
                    <w:sz w:val="24"/>
                    <w:szCs w:val="24"/>
                    <w:lang w:val="el-GR"/>
                  </w:rPr>
                </m:ctrlPr>
              </m:fPr>
              <m:num>
                <m:r>
                  <w:rPr>
                    <w:rFonts w:ascii="Cambria Math" w:hAnsi="Cambria Math" w:cs="Times New Roman"/>
                    <w:sz w:val="24"/>
                    <w:szCs w:val="24"/>
                    <w:lang w:val="el-GR"/>
                  </w:rPr>
                  <m:t>P</m:t>
                </m:r>
              </m:num>
              <m:den>
                <m:r>
                  <w:rPr>
                    <w:rFonts w:ascii="Cambria Math" w:hAnsi="Cambria Math" w:cs="Times New Roman"/>
                    <w:sz w:val="24"/>
                    <w:szCs w:val="24"/>
                    <w:lang w:val="el-GR"/>
                  </w:rPr>
                  <m:t>2</m:t>
                </m:r>
              </m:den>
            </m:f>
            <m:r>
              <w:rPr>
                <w:rFonts w:ascii="Cambria Math" w:hAnsi="Cambria Math" w:cs="Times New Roman"/>
                <w:sz w:val="24"/>
                <w:szCs w:val="24"/>
                <w:lang w:val="el-GR"/>
              </w:rPr>
              <m:t>+3</m:t>
            </m:r>
            <m:f>
              <m:fPr>
                <m:ctrlPr>
                  <w:rPr>
                    <w:rFonts w:ascii="Cambria Math" w:hAnsi="Cambria Math" w:cs="Times New Roman"/>
                    <w:i/>
                    <w:sz w:val="24"/>
                    <w:szCs w:val="24"/>
                    <w:lang w:val="el-GR"/>
                  </w:rPr>
                </m:ctrlPr>
              </m:fPr>
              <m:num>
                <m:r>
                  <w:rPr>
                    <w:rFonts w:ascii="Cambria Math" w:hAnsi="Cambria Math" w:cs="Times New Roman"/>
                    <w:sz w:val="24"/>
                    <w:szCs w:val="24"/>
                    <w:lang w:val="el-GR"/>
                  </w:rPr>
                  <m:t>Q</m:t>
                </m:r>
              </m:num>
              <m:den>
                <m:r>
                  <w:rPr>
                    <w:rFonts w:ascii="Cambria Math" w:hAnsi="Cambria Math" w:cs="Times New Roman"/>
                    <w:sz w:val="24"/>
                    <w:szCs w:val="24"/>
                    <w:lang w:val="el-GR"/>
                  </w:rPr>
                  <m:t>4</m:t>
                </m:r>
              </m:den>
            </m:f>
          </m:e>
        </m:d>
        <m:d>
          <m:dPr>
            <m:ctrlPr>
              <w:rPr>
                <w:rFonts w:ascii="Cambria Math" w:hAnsi="Cambria Math" w:cs="Times New Roman"/>
                <w:i/>
                <w:sz w:val="24"/>
                <w:szCs w:val="24"/>
                <w:lang w:val="el-GR"/>
              </w:rPr>
            </m:ctrlPr>
          </m:dPr>
          <m:e>
            <m:r>
              <w:rPr>
                <w:rFonts w:ascii="Cambria Math" w:hAnsi="Cambria Math" w:cs="Times New Roman"/>
                <w:sz w:val="24"/>
                <w:szCs w:val="24"/>
                <w:lang w:val="el-GR"/>
              </w:rPr>
              <m:t>L-x</m:t>
            </m:r>
          </m:e>
        </m:d>
        <m:r>
          <w:rPr>
            <w:rFonts w:ascii="Cambria Math" w:hAnsi="Cambria Math" w:cs="Times New Roman"/>
            <w:sz w:val="24"/>
            <w:szCs w:val="24"/>
            <w:lang w:val="el-GR"/>
          </w:rPr>
          <m:t>-Q</m:t>
        </m:r>
        <m:d>
          <m:dPr>
            <m:ctrlPr>
              <w:rPr>
                <w:rFonts w:ascii="Cambria Math" w:hAnsi="Cambria Math" w:cs="Times New Roman"/>
                <w:i/>
                <w:sz w:val="24"/>
                <w:szCs w:val="24"/>
                <w:lang w:val="el-GR"/>
              </w:rPr>
            </m:ctrlPr>
          </m:dPr>
          <m:e>
            <m:f>
              <m:fPr>
                <m:ctrlPr>
                  <w:rPr>
                    <w:rFonts w:ascii="Cambria Math" w:hAnsi="Cambria Math" w:cs="Times New Roman"/>
                    <w:i/>
                    <w:sz w:val="24"/>
                    <w:szCs w:val="24"/>
                    <w:lang w:val="el-GR"/>
                  </w:rPr>
                </m:ctrlPr>
              </m:fPr>
              <m:num>
                <m:r>
                  <w:rPr>
                    <w:rFonts w:ascii="Cambria Math" w:hAnsi="Cambria Math" w:cs="Times New Roman"/>
                    <w:sz w:val="24"/>
                    <w:szCs w:val="24"/>
                    <w:lang w:val="el-GR"/>
                  </w:rPr>
                  <m:t>3L</m:t>
                </m:r>
              </m:num>
              <m:den>
                <m:r>
                  <w:rPr>
                    <w:rFonts w:ascii="Cambria Math" w:hAnsi="Cambria Math" w:cs="Times New Roman"/>
                    <w:sz w:val="24"/>
                    <w:szCs w:val="24"/>
                    <w:lang w:val="el-GR"/>
                  </w:rPr>
                  <m:t>4</m:t>
                </m:r>
              </m:den>
            </m:f>
            <m:r>
              <w:rPr>
                <w:rFonts w:ascii="Cambria Math" w:hAnsi="Cambria Math" w:cs="Times New Roman"/>
                <w:sz w:val="24"/>
                <w:szCs w:val="24"/>
                <w:lang w:val="el-GR"/>
              </w:rPr>
              <m:t>-x</m:t>
            </m:r>
          </m:e>
        </m:d>
        <m:r>
          <w:rPr>
            <w:rFonts w:ascii="Cambria Math" w:hAnsi="Cambria Math" w:cs="Times New Roman"/>
            <w:sz w:val="24"/>
            <w:szCs w:val="24"/>
            <w:lang w:val="el-GR"/>
          </w:rPr>
          <m:t>-P(</m:t>
        </m:r>
        <m:f>
          <m:fPr>
            <m:ctrlPr>
              <w:rPr>
                <w:rFonts w:ascii="Cambria Math" w:hAnsi="Cambria Math" w:cs="Times New Roman"/>
                <w:i/>
                <w:sz w:val="24"/>
                <w:szCs w:val="24"/>
                <w:lang w:val="el-GR"/>
              </w:rPr>
            </m:ctrlPr>
          </m:fPr>
          <m:num>
            <m:r>
              <w:rPr>
                <w:rFonts w:ascii="Cambria Math" w:hAnsi="Cambria Math" w:cs="Times New Roman"/>
                <w:sz w:val="24"/>
                <w:szCs w:val="24"/>
                <w:lang w:val="el-GR"/>
              </w:rPr>
              <m:t>L</m:t>
            </m:r>
          </m:num>
          <m:den>
            <m:r>
              <w:rPr>
                <w:rFonts w:ascii="Cambria Math" w:hAnsi="Cambria Math" w:cs="Times New Roman"/>
                <w:sz w:val="24"/>
                <w:szCs w:val="24"/>
                <w:lang w:val="el-GR"/>
              </w:rPr>
              <m:t>2</m:t>
            </m:r>
          </m:den>
        </m:f>
        <m:r>
          <w:rPr>
            <w:rFonts w:ascii="Cambria Math" w:hAnsi="Cambria Math" w:cs="Times New Roman"/>
            <w:sz w:val="24"/>
            <w:szCs w:val="24"/>
            <w:lang w:val="el-GR"/>
          </w:rPr>
          <m:t>-x)</m:t>
        </m:r>
      </m:oMath>
      <w:r w:rsidRPr="001B031B">
        <w:rPr>
          <w:rFonts w:ascii="Times New Roman" w:hAnsi="Times New Roman" w:cs="Times New Roman"/>
          <w:sz w:val="24"/>
          <w:szCs w:val="24"/>
          <w:lang w:val="el-GR"/>
        </w:rPr>
        <w:t xml:space="preserve"> </w:t>
      </w:r>
    </w:p>
    <w:p w14:paraId="7E0DFBAF" w14:textId="65DEAD1D"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όπου </w:t>
      </w:r>
      <w:r w:rsidR="009C173E" w:rsidRPr="009C173E">
        <w:rPr>
          <w:rFonts w:ascii="Times New Roman" w:hAnsi="Times New Roman" w:cs="Times New Roman"/>
          <w:sz w:val="24"/>
          <w:szCs w:val="24"/>
          <w:lang w:val="el-GR"/>
        </w:rPr>
        <w:t>‘</w:t>
      </w:r>
      <w:r w:rsidRPr="001B031B">
        <w:rPr>
          <w:rFonts w:ascii="Times New Roman" w:hAnsi="Times New Roman" w:cs="Times New Roman"/>
          <w:sz w:val="24"/>
          <w:szCs w:val="24"/>
        </w:rPr>
        <w:t>b</w:t>
      </w:r>
      <w:r w:rsidR="009C173E" w:rsidRPr="009C173E">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σημαίνει κάμψη από τον Αγγλικό όρο “</w:t>
      </w:r>
      <w:r w:rsidRPr="001B031B">
        <w:rPr>
          <w:rFonts w:ascii="Times New Roman" w:hAnsi="Times New Roman" w:cs="Times New Roman"/>
          <w:sz w:val="24"/>
          <w:szCs w:val="24"/>
        </w:rPr>
        <w:t>bending</w:t>
      </w:r>
      <w:r w:rsidRPr="001B031B">
        <w:rPr>
          <w:rFonts w:ascii="Times New Roman" w:hAnsi="Times New Roman" w:cs="Times New Roman"/>
          <w:sz w:val="24"/>
          <w:szCs w:val="24"/>
          <w:lang w:val="el-GR"/>
        </w:rPr>
        <w:t xml:space="preserve">” ενώ το σύμβολο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 σημαίνει </w:t>
      </w:r>
      <w:r w:rsidRPr="001B031B">
        <w:rPr>
          <w:rFonts w:ascii="Times New Roman" w:hAnsi="Times New Roman" w:cs="Times New Roman"/>
          <w:sz w:val="24"/>
          <w:szCs w:val="24"/>
        </w:rPr>
        <w:t>Shear</w:t>
      </w:r>
      <w:r w:rsidRPr="001B031B">
        <w:rPr>
          <w:rFonts w:ascii="Times New Roman" w:hAnsi="Times New Roman" w:cs="Times New Roman"/>
          <w:sz w:val="24"/>
          <w:szCs w:val="24"/>
          <w:lang w:val="el-GR"/>
        </w:rPr>
        <w:t>=διάτμηση.</w:t>
      </w:r>
    </w:p>
    <w:p w14:paraId="797D5A89"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Εάν στην τελευταία εξίσωση το </w:t>
      </w:r>
      <w:r w:rsidRPr="001B031B">
        <w:rPr>
          <w:rFonts w:ascii="Times New Roman" w:hAnsi="Times New Roman" w:cs="Times New Roman"/>
          <w:sz w:val="24"/>
          <w:szCs w:val="24"/>
          <w:u w:val="single"/>
          <w:lang w:val="el-GR"/>
        </w:rPr>
        <w:t>α</w:t>
      </w:r>
      <w:r w:rsidRPr="001B031B">
        <w:rPr>
          <w:rFonts w:ascii="Times New Roman" w:hAnsi="Times New Roman" w:cs="Times New Roman"/>
          <w:sz w:val="24"/>
          <w:szCs w:val="24"/>
          <w:lang w:val="el-GR"/>
        </w:rPr>
        <w:t xml:space="preserve"> θεωρηθεί μεταβλητό , από  α=0 μέχρι α=</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 xml:space="preserve">/2 , προκύπτουν μεταβλητές εκφράσεις για το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M</w:t>
      </w:r>
      <w:r w:rsidRPr="001B031B">
        <w:rPr>
          <w:rFonts w:ascii="Times New Roman" w:hAnsi="Times New Roman" w:cs="Times New Roman"/>
          <w:sz w:val="24"/>
          <w:szCs w:val="24"/>
          <w:vertAlign w:val="subscript"/>
        </w:rPr>
        <w:t>b</w:t>
      </w:r>
      <w:r w:rsidRPr="001B031B">
        <w:rPr>
          <w:rFonts w:ascii="Times New Roman" w:hAnsi="Times New Roman" w:cs="Times New Roman"/>
          <w:sz w:val="24"/>
          <w:szCs w:val="24"/>
          <w:lang w:val="el-GR"/>
        </w:rPr>
        <w:t xml:space="preserve"> όπως φαίνεται στο </w:t>
      </w:r>
      <w:r w:rsidRPr="001B031B">
        <w:rPr>
          <w:rFonts w:ascii="Times New Roman" w:hAnsi="Times New Roman" w:cs="Times New Roman"/>
          <w:color w:val="FF0000"/>
          <w:sz w:val="24"/>
          <w:szCs w:val="24"/>
          <w:lang w:val="el-GR"/>
        </w:rPr>
        <w:t>Σχ. 3-1</w:t>
      </w:r>
      <w:r w:rsidRPr="001B031B">
        <w:rPr>
          <w:rFonts w:ascii="Times New Roman" w:hAnsi="Times New Roman" w:cs="Times New Roman"/>
          <w:sz w:val="24"/>
          <w:szCs w:val="24"/>
          <w:lang w:val="el-GR"/>
        </w:rPr>
        <w:t xml:space="preserve">. Η εύρεση αυτών των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M</w:t>
      </w:r>
      <w:r w:rsidRPr="001B031B">
        <w:rPr>
          <w:rFonts w:ascii="Times New Roman" w:hAnsi="Times New Roman" w:cs="Times New Roman"/>
          <w:sz w:val="24"/>
          <w:szCs w:val="24"/>
          <w:vertAlign w:val="subscript"/>
        </w:rPr>
        <w:t>b</w:t>
      </w:r>
      <w:r w:rsidRPr="001B031B">
        <w:rPr>
          <w:rFonts w:ascii="Times New Roman" w:hAnsi="Times New Roman" w:cs="Times New Roman"/>
          <w:sz w:val="24"/>
          <w:szCs w:val="24"/>
          <w:lang w:val="el-GR"/>
        </w:rPr>
        <w:t xml:space="preserve"> σε άλλο τμήμα της δοκού πρέπει να γραφτούν εκ νέου οι εξισώσεις ισορροπίας . Ο αναγνώστης θα πρέπει να κάνει αυτό για το </w:t>
      </w:r>
      <w:r w:rsidRPr="001B031B">
        <w:rPr>
          <w:rFonts w:ascii="Times New Roman" w:hAnsi="Times New Roman" w:cs="Times New Roman"/>
          <w:color w:val="FF0000"/>
          <w:sz w:val="24"/>
          <w:szCs w:val="24"/>
          <w:lang w:val="el-GR"/>
        </w:rPr>
        <w:t>Σχήμα 3-1</w:t>
      </w:r>
      <w:r w:rsidRPr="001B031B">
        <w:rPr>
          <w:rFonts w:ascii="Times New Roman" w:hAnsi="Times New Roman" w:cs="Times New Roman"/>
          <w:sz w:val="24"/>
          <w:szCs w:val="24"/>
          <w:lang w:val="el-GR"/>
        </w:rPr>
        <w:t xml:space="preserve"> και επαληθεύσει όλα τα τμήματα σε αμφότερα τα διαγράμματα. </w:t>
      </w:r>
    </w:p>
    <w:p w14:paraId="5907449C" w14:textId="493E85AA" w:rsidR="00DE5A6F"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Πριν προχωρήσουμε στην επόμενη εφαρμογή είναι χρήσιμο να συμφωνήσουμε στα πρόσημα, τα οποία θα ακολουθηθούν στο υπόλοιπο του βιβλίου, τα οποία θα θεωρήσουμε ως θετικά ή αρνητικά στη ροπή κάμψης και διατμητική δύναμη. Οι ορισμοί δείχνονται στο </w:t>
      </w:r>
      <w:r w:rsidRPr="001B031B">
        <w:rPr>
          <w:rFonts w:ascii="Times New Roman" w:hAnsi="Times New Roman" w:cs="Times New Roman"/>
          <w:color w:val="FF0000"/>
          <w:sz w:val="24"/>
          <w:szCs w:val="24"/>
          <w:lang w:val="el-GR"/>
        </w:rPr>
        <w:t>Σχήμα 3-2</w:t>
      </w:r>
      <w:r w:rsidRPr="001B031B">
        <w:rPr>
          <w:rFonts w:ascii="Times New Roman" w:hAnsi="Times New Roman" w:cs="Times New Roman"/>
          <w:sz w:val="24"/>
          <w:szCs w:val="24"/>
          <w:lang w:val="el-GR"/>
        </w:rPr>
        <w:t xml:space="preserve">. Πάντα θα υπολογίζουμε την απόσταση κατά μήκος της δοκού από αριστερά προς τα δεξιά, η μετακίνηση  θα θεωρηθεί θετική προς τα κάτω και η ροπή κάμψης θα είναι θετική όταν τείνει να κάμψει τη δοκό με τα κοίλα προς τα άνω και η διατμητική δύναμη είναι θετική όταν η διατμητική δύναμη που ενεργεί στη δοκό είναι προς τα άνω δεξιά. Για τις επόμενες εφαρμογές πάντα θα αναφερόμαστε στο </w:t>
      </w:r>
      <w:r w:rsidRPr="001B031B">
        <w:rPr>
          <w:rFonts w:ascii="Times New Roman" w:hAnsi="Times New Roman" w:cs="Times New Roman"/>
          <w:color w:val="FF0000"/>
          <w:sz w:val="24"/>
          <w:szCs w:val="24"/>
          <w:lang w:val="el-GR"/>
        </w:rPr>
        <w:t>Σχ. 3-2.</w:t>
      </w:r>
      <w:r w:rsidRPr="001B031B">
        <w:rPr>
          <w:rFonts w:ascii="Times New Roman" w:hAnsi="Times New Roman" w:cs="Times New Roman"/>
          <w:sz w:val="24"/>
          <w:szCs w:val="24"/>
          <w:lang w:val="el-GR"/>
        </w:rPr>
        <w:t xml:space="preserve"> </w:t>
      </w:r>
    </w:p>
    <w:p w14:paraId="7E9AB707" w14:textId="77777777" w:rsidR="00E4477A" w:rsidRPr="001B031B" w:rsidRDefault="00E4477A" w:rsidP="00D8343A">
      <w:pPr>
        <w:spacing w:line="360" w:lineRule="auto"/>
        <w:jc w:val="both"/>
        <w:rPr>
          <w:rFonts w:ascii="Times New Roman" w:hAnsi="Times New Roman" w:cs="Times New Roman"/>
          <w:sz w:val="24"/>
          <w:szCs w:val="24"/>
          <w:lang w:val="el-GR"/>
        </w:rPr>
      </w:pPr>
    </w:p>
    <w:p w14:paraId="06E004D8" w14:textId="162F149E" w:rsidR="00DE5A6F" w:rsidRPr="001B031B" w:rsidRDefault="004340F5" w:rsidP="00D8343A">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0B17810C" wp14:editId="100E7870">
            <wp:extent cx="5286375" cy="800100"/>
            <wp:effectExtent l="0" t="0" r="0" b="0"/>
            <wp:docPr id="232"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86375" cy="800100"/>
                    </a:xfrm>
                    <a:prstGeom prst="rect">
                      <a:avLst/>
                    </a:prstGeom>
                    <a:noFill/>
                    <a:ln>
                      <a:noFill/>
                    </a:ln>
                  </pic:spPr>
                </pic:pic>
              </a:graphicData>
            </a:graphic>
          </wp:inline>
        </w:drawing>
      </w:r>
    </w:p>
    <w:p w14:paraId="5B2682B9" w14:textId="0CD2E378" w:rsidR="00DE5A6F" w:rsidRPr="001B031B" w:rsidRDefault="00EF2723" w:rsidP="00EF2723">
      <w:pPr>
        <w:pStyle w:val="Caption"/>
        <w:rPr>
          <w:color w:val="FF0000"/>
          <w:sz w:val="20"/>
          <w:szCs w:val="20"/>
          <w:lang w:val="el-GR"/>
        </w:rPr>
      </w:pPr>
      <w:bookmarkStart w:id="72" w:name="_Toc39137015"/>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sidRPr="00303964">
        <w:rPr>
          <w:noProof/>
          <w:lang w:val="el-GR"/>
        </w:rPr>
        <w:t>2</w:t>
      </w:r>
      <w:r>
        <w:fldChar w:fldCharType="end"/>
      </w:r>
      <w:r w:rsidR="00DE5A6F" w:rsidRPr="001B031B">
        <w:rPr>
          <w:color w:val="FF0000"/>
          <w:sz w:val="20"/>
          <w:szCs w:val="20"/>
          <w:lang w:val="el-GR"/>
        </w:rPr>
        <w:t xml:space="preserve"> </w:t>
      </w:r>
      <w:r w:rsidR="00DE5A6F" w:rsidRPr="001B031B">
        <w:rPr>
          <w:sz w:val="20"/>
          <w:szCs w:val="20"/>
          <w:lang w:val="el-GR"/>
        </w:rPr>
        <w:t>Ορισμοί των σημείων σε προβλήματα δοκών</w:t>
      </w:r>
      <w:bookmarkEnd w:id="72"/>
    </w:p>
    <w:p w14:paraId="6F71CC25" w14:textId="06143408" w:rsidR="00DE5A6F"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lastRenderedPageBreak/>
        <w:t xml:space="preserve">Στο δεύτερο παράδειγμα-εφαρμογή θεωρούμε δοκό με διαφορετικές στηρίξεις : </w:t>
      </w:r>
      <w:r w:rsidRPr="001B031B">
        <w:rPr>
          <w:rFonts w:ascii="Times New Roman" w:hAnsi="Times New Roman" w:cs="Times New Roman"/>
          <w:i/>
          <w:iCs/>
          <w:sz w:val="24"/>
          <w:szCs w:val="24"/>
          <w:lang w:val="el-GR"/>
        </w:rPr>
        <w:t>πρόβολο</w:t>
      </w:r>
      <w:r w:rsidRPr="001B031B">
        <w:rPr>
          <w:rFonts w:ascii="Times New Roman" w:hAnsi="Times New Roman" w:cs="Times New Roman"/>
          <w:sz w:val="24"/>
          <w:szCs w:val="24"/>
          <w:lang w:val="el-GR"/>
        </w:rPr>
        <w:t xml:space="preserve"> ο οποίος φορτίζεται ομοιόμορφα εκ μέρους </w:t>
      </w:r>
      <w:r w:rsidRPr="001B031B">
        <w:rPr>
          <w:rFonts w:ascii="Times New Roman" w:hAnsi="Times New Roman" w:cs="Times New Roman"/>
          <w:color w:val="FF0000"/>
          <w:sz w:val="24"/>
          <w:szCs w:val="24"/>
          <w:lang w:val="el-GR"/>
        </w:rPr>
        <w:t>(Σχ. 3-3)</w:t>
      </w:r>
      <w:r w:rsidRPr="001B031B">
        <w:rPr>
          <w:rFonts w:ascii="Times New Roman" w:hAnsi="Times New Roman" w:cs="Times New Roman"/>
          <w:sz w:val="24"/>
          <w:szCs w:val="24"/>
          <w:lang w:val="el-GR"/>
        </w:rPr>
        <w:t xml:space="preserve"> . Σε τμήμα της δοκού σε απόσταση </w:t>
      </w:r>
      <w:r w:rsidRPr="001B031B">
        <w:rPr>
          <w:rFonts w:ascii="Times New Roman" w:hAnsi="Times New Roman" w:cs="Times New Roman"/>
          <w:sz w:val="24"/>
          <w:szCs w:val="24"/>
          <w:u w:val="single"/>
          <w:lang w:val="el-GR"/>
        </w:rPr>
        <w:t xml:space="preserve">α </w:t>
      </w:r>
      <w:r w:rsidRPr="001B031B">
        <w:rPr>
          <w:rFonts w:ascii="Times New Roman" w:hAnsi="Times New Roman" w:cs="Times New Roman"/>
          <w:sz w:val="24"/>
          <w:szCs w:val="24"/>
          <w:lang w:val="el-GR"/>
        </w:rPr>
        <w:t>αριστερά από το ελεύθερο άκρο του προβόλου , από την κατακόρυφη ισορροπία του δεξιού τμήματος έχουμε:</w:t>
      </w:r>
    </w:p>
    <w:p w14:paraId="501CC7D5" w14:textId="77777777" w:rsidR="0031685D" w:rsidRPr="001B031B" w:rsidRDefault="0031685D" w:rsidP="00D8343A">
      <w:pPr>
        <w:spacing w:line="360" w:lineRule="auto"/>
        <w:jc w:val="both"/>
        <w:rPr>
          <w:rFonts w:ascii="Times New Roman" w:hAnsi="Times New Roman" w:cs="Times New Roman"/>
          <w:sz w:val="24"/>
          <w:szCs w:val="24"/>
          <w:lang w:val="el-GR"/>
        </w:rPr>
      </w:pPr>
    </w:p>
    <w:p w14:paraId="7BB19894" w14:textId="46241AD9" w:rsidR="00DE5A6F" w:rsidRPr="001B031B" w:rsidRDefault="004340F5" w:rsidP="00D8343A">
      <w:pPr>
        <w:spacing w:line="360" w:lineRule="auto"/>
        <w:jc w:val="center"/>
        <w:rPr>
          <w:rFonts w:ascii="Times New Roman" w:hAnsi="Times New Roman" w:cs="Times New Roman"/>
          <w:color w:val="FF0000"/>
          <w:sz w:val="24"/>
          <w:szCs w:val="24"/>
          <w:lang w:val="el-GR"/>
        </w:rPr>
      </w:pPr>
      <w:r>
        <w:rPr>
          <w:rFonts w:ascii="Times New Roman" w:hAnsi="Times New Roman" w:cs="Times New Roman"/>
          <w:noProof/>
          <w:color w:val="FF0000"/>
          <w:sz w:val="24"/>
          <w:szCs w:val="24"/>
          <w:lang w:val="el-GR" w:eastAsia="el-GR"/>
        </w:rPr>
        <w:drawing>
          <wp:inline distT="0" distB="0" distL="0" distR="0" wp14:anchorId="1FBE7019" wp14:editId="173A8B98">
            <wp:extent cx="2981405" cy="2806818"/>
            <wp:effectExtent l="0" t="0" r="0" b="0"/>
            <wp:docPr id="233"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02826" cy="2826985"/>
                    </a:xfrm>
                    <a:prstGeom prst="rect">
                      <a:avLst/>
                    </a:prstGeom>
                    <a:noFill/>
                    <a:ln>
                      <a:noFill/>
                    </a:ln>
                  </pic:spPr>
                </pic:pic>
              </a:graphicData>
            </a:graphic>
          </wp:inline>
        </w:drawing>
      </w:r>
    </w:p>
    <w:p w14:paraId="2D82CC23" w14:textId="77777777" w:rsidR="000D5F25" w:rsidRDefault="000D5F25" w:rsidP="00791FEC">
      <w:pPr>
        <w:pStyle w:val="Caption"/>
        <w:rPr>
          <w:lang w:val="el-GR"/>
        </w:rPr>
      </w:pPr>
    </w:p>
    <w:p w14:paraId="673770C1" w14:textId="14CCD889" w:rsidR="00DE5A6F" w:rsidRPr="001B031B" w:rsidRDefault="00EF2723" w:rsidP="00EF2723">
      <w:pPr>
        <w:pStyle w:val="Caption"/>
        <w:rPr>
          <w:sz w:val="20"/>
          <w:szCs w:val="20"/>
          <w:lang w:val="el-GR"/>
        </w:rPr>
      </w:pPr>
      <w:bookmarkStart w:id="73" w:name="_Toc39137016"/>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sidRPr="00303964">
        <w:rPr>
          <w:noProof/>
          <w:lang w:val="el-GR"/>
        </w:rPr>
        <w:t>3</w:t>
      </w:r>
      <w:r>
        <w:fldChar w:fldCharType="end"/>
      </w:r>
      <w:r w:rsidR="00DE5A6F" w:rsidRPr="001B031B">
        <w:rPr>
          <w:sz w:val="20"/>
          <w:szCs w:val="20"/>
          <w:lang w:val="el-GR"/>
        </w:rPr>
        <w:t xml:space="preserve"> Διάγραμμα διατμητικής δύναμης και ροπής κάμψης για πρόβολο</w:t>
      </w:r>
      <w:bookmarkEnd w:id="73"/>
    </w:p>
    <w:p w14:paraId="54ED9A37" w14:textId="7C9A5544" w:rsidR="00DE5A6F" w:rsidRPr="001B031B" w:rsidRDefault="00DE5A6F" w:rsidP="00D8343A">
      <w:pPr>
        <w:spacing w:line="360" w:lineRule="auto"/>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7DF252B" wp14:editId="1CF4F651">
            <wp:extent cx="1085850" cy="33337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6A1D91E" wp14:editId="65854941">
            <wp:extent cx="1085850" cy="33337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w:p>
    <w:p w14:paraId="3A4224B8" w14:textId="75A96AD0"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Αρνητικό σημείο από την σύμβαση που κάναμε στο Σχήμα </w:t>
      </w:r>
      <w:r w:rsidRPr="001B031B">
        <w:rPr>
          <w:rFonts w:ascii="Times New Roman" w:hAnsi="Times New Roman" w:cs="Times New Roman"/>
          <w:color w:val="FF0000"/>
          <w:sz w:val="24"/>
          <w:szCs w:val="24"/>
          <w:lang w:val="el-GR"/>
        </w:rPr>
        <w:t>3-2</w:t>
      </w:r>
      <w:r w:rsidRPr="001B031B">
        <w:rPr>
          <w:rFonts w:ascii="Times New Roman" w:hAnsi="Times New Roman" w:cs="Times New Roman"/>
          <w:sz w:val="24"/>
          <w:szCs w:val="24"/>
          <w:lang w:val="el-GR"/>
        </w:rPr>
        <w:t>. Παίρνοντας ροπές του ελεύθερου δεξιού τμήματος της δοκού</w:t>
      </w:r>
      <w:r w:rsidR="00D01C6A">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πέριξ του σημείου τομής</w:t>
      </w:r>
      <w:r w:rsidR="00D01C6A">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έχουμε:</w:t>
      </w:r>
    </w:p>
    <w:p w14:paraId="16878089" w14:textId="17A847B2" w:rsidR="00DE5A6F" w:rsidRPr="001B031B" w:rsidRDefault="00DE5A6F" w:rsidP="00D8343A">
      <w:pPr>
        <w:spacing w:line="360" w:lineRule="auto"/>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A134B09" wp14:editId="05909B73">
            <wp:extent cx="1390650" cy="31432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065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1326AEB" wp14:editId="7CB94233">
            <wp:extent cx="1390650" cy="31432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0650" cy="3143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w:p>
    <w:p w14:paraId="675ACB81"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 Θετικό με βάση το Σχήμα </w:t>
      </w:r>
      <w:r w:rsidRPr="001B031B">
        <w:rPr>
          <w:rFonts w:ascii="Times New Roman" w:hAnsi="Times New Roman" w:cs="Times New Roman"/>
          <w:color w:val="FF0000"/>
          <w:sz w:val="24"/>
          <w:szCs w:val="24"/>
          <w:lang w:val="el-GR"/>
        </w:rPr>
        <w:t>3-2.</w:t>
      </w:r>
      <w:r w:rsidRPr="001B031B">
        <w:rPr>
          <w:rFonts w:ascii="Times New Roman" w:hAnsi="Times New Roman" w:cs="Times New Roman"/>
          <w:sz w:val="24"/>
          <w:szCs w:val="24"/>
          <w:lang w:val="el-GR"/>
        </w:rPr>
        <w:t xml:space="preserve"> </w:t>
      </w:r>
    </w:p>
    <w:p w14:paraId="213DF57F" w14:textId="20102959" w:rsidR="00DE5A6F" w:rsidRPr="001B031B" w:rsidRDefault="00DE5A6F" w:rsidP="00D8343A">
      <w:pPr>
        <w:spacing w:line="360" w:lineRule="auto"/>
        <w:jc w:val="both"/>
        <w:rPr>
          <w:rFonts w:ascii="Times New Roman" w:hAnsi="Times New Roman" w:cs="Times New Roman"/>
          <w:color w:val="FF0000"/>
          <w:sz w:val="24"/>
          <w:szCs w:val="24"/>
          <w:lang w:val="el-GR"/>
        </w:rPr>
      </w:pPr>
      <w:r w:rsidRPr="001B031B">
        <w:rPr>
          <w:rFonts w:ascii="Times New Roman" w:hAnsi="Times New Roman" w:cs="Times New Roman"/>
          <w:sz w:val="24"/>
          <w:szCs w:val="24"/>
          <w:lang w:val="el-GR"/>
        </w:rPr>
        <w:t xml:space="preserve">Για μεταβλητό </w:t>
      </w:r>
      <w:r w:rsidRPr="001B031B">
        <w:rPr>
          <w:rFonts w:ascii="Times New Roman" w:hAnsi="Times New Roman" w:cs="Times New Roman"/>
          <w:sz w:val="24"/>
          <w:szCs w:val="24"/>
          <w:u w:val="single"/>
          <w:lang w:val="el-GR"/>
        </w:rPr>
        <w:t>α</w:t>
      </w:r>
      <w:r w:rsidRPr="001B031B">
        <w:rPr>
          <w:rFonts w:ascii="Times New Roman" w:hAnsi="Times New Roman" w:cs="Times New Roman"/>
          <w:sz w:val="24"/>
          <w:szCs w:val="24"/>
          <w:lang w:val="el-GR"/>
        </w:rPr>
        <w:t xml:space="preserve"> οι ανωτέρω εκφράσεις ισχύουν μέχρι το μέσο της δοκού και ιδιαίτερα η ροπή κάμψης στο μέσο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63C7A42" wp14:editId="77F5CDA1">
            <wp:extent cx="171450" cy="3429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5C542AF" wp14:editId="3A5B2DD9">
            <wp:extent cx="371475" cy="3429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m:oMath>
        <m:f>
          <m:fPr>
            <m:ctrlPr>
              <w:rPr>
                <w:rFonts w:ascii="Cambria Math" w:hAnsi="Cambria Math" w:cs="Times New Roman"/>
                <w:i/>
                <w:sz w:val="24"/>
                <w:szCs w:val="24"/>
                <w:lang w:val="el-GR"/>
              </w:rPr>
            </m:ctrlPr>
          </m:fPr>
          <m:num>
            <m:r>
              <w:rPr>
                <w:rFonts w:ascii="Cambria Math" w:hAnsi="Cambria Math" w:cs="Times New Roman"/>
                <w:sz w:val="24"/>
                <w:szCs w:val="24"/>
              </w:rPr>
              <m:t>PL</m:t>
            </m:r>
          </m:num>
          <m:den>
            <m:r>
              <w:rPr>
                <w:rFonts w:ascii="Cambria Math" w:hAnsi="Cambria Math" w:cs="Times New Roman"/>
                <w:sz w:val="24"/>
                <w:szCs w:val="24"/>
                <w:lang w:val="el-GR"/>
              </w:rPr>
              <m:t>4</m:t>
            </m:r>
          </m:den>
        </m:f>
        <m:d>
          <m:dPr>
            <m:ctrlPr>
              <w:rPr>
                <w:rFonts w:ascii="Cambria Math" w:hAnsi="Cambria Math" w:cs="Times New Roman"/>
                <w:i/>
                <w:sz w:val="24"/>
                <w:szCs w:val="24"/>
                <w:lang w:val="el-GR"/>
              </w:rPr>
            </m:ctrlPr>
          </m:dPr>
          <m:e>
            <m:r>
              <w:rPr>
                <w:rFonts w:ascii="Cambria Math" w:hAnsi="Cambria Math" w:cs="Times New Roman"/>
                <w:sz w:val="24"/>
                <w:szCs w:val="24"/>
                <w:lang w:val="el-GR"/>
              </w:rPr>
              <m:t>για a=</m:t>
            </m:r>
            <m:f>
              <m:fPr>
                <m:ctrlPr>
                  <w:rPr>
                    <w:rFonts w:ascii="Cambria Math" w:hAnsi="Cambria Math" w:cs="Times New Roman"/>
                    <w:i/>
                    <w:sz w:val="24"/>
                    <w:szCs w:val="24"/>
                    <w:lang w:val="el-GR"/>
                  </w:rPr>
                </m:ctrlPr>
              </m:fPr>
              <m:num>
                <m:r>
                  <w:rPr>
                    <w:rFonts w:ascii="Cambria Math" w:hAnsi="Cambria Math" w:cs="Times New Roman"/>
                    <w:sz w:val="24"/>
                    <w:szCs w:val="24"/>
                    <w:lang w:val="el-GR"/>
                  </w:rPr>
                  <m:t>L</m:t>
                </m:r>
              </m:num>
              <m:den>
                <m:r>
                  <w:rPr>
                    <w:rFonts w:ascii="Cambria Math" w:hAnsi="Cambria Math" w:cs="Times New Roman"/>
                    <w:sz w:val="24"/>
                    <w:szCs w:val="24"/>
                    <w:lang w:val="el-GR"/>
                  </w:rPr>
                  <m:t>2</m:t>
                </m:r>
              </m:den>
            </m:f>
          </m:e>
        </m:d>
        <m:r>
          <w:rPr>
            <w:rFonts w:ascii="Cambria Math" w:hAnsi="Cambria Math" w:cs="Times New Roman"/>
            <w:sz w:val="24"/>
            <w:szCs w:val="24"/>
            <w:lang w:val="el-GR"/>
          </w:rPr>
          <m:t xml:space="preserve">. </m:t>
        </m:r>
      </m:oMath>
      <w:r w:rsidR="00D01C6A">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 xml:space="preserve">Το υπόλοιπο του διαγράμματος θα μπορούσε να υπολογιστεί και επαληθευτεί από τον αναγνώστη επαναλαμβάνοντας του υπολογισμούς για την </w:t>
      </w:r>
      <w:r w:rsidRPr="001B031B">
        <w:rPr>
          <w:rFonts w:ascii="Times New Roman" w:hAnsi="Times New Roman" w:cs="Times New Roman"/>
          <w:sz w:val="24"/>
          <w:szCs w:val="24"/>
          <w:lang w:val="el-GR"/>
        </w:rPr>
        <w:lastRenderedPageBreak/>
        <w:t xml:space="preserve">ισορροπία. Υπάρχει ασφαλώς και ποιο γρήγορος τρόπος να ακολουθήσουμε με τη χρήση δύο γενικών θεωρημάτων τα οποία θα αποδειχθούν με τη βοήθεια του </w:t>
      </w:r>
      <w:r w:rsidRPr="001B031B">
        <w:rPr>
          <w:rFonts w:ascii="Times New Roman" w:hAnsi="Times New Roman" w:cs="Times New Roman"/>
          <w:color w:val="FF0000"/>
          <w:sz w:val="24"/>
          <w:szCs w:val="24"/>
          <w:lang w:val="el-GR"/>
        </w:rPr>
        <w:t xml:space="preserve">Σχήματος 3-4. </w:t>
      </w:r>
    </w:p>
    <w:p w14:paraId="60FFD69C" w14:textId="77777777" w:rsidR="00DE5A6F" w:rsidRPr="001B031B" w:rsidRDefault="00DE5A6F" w:rsidP="00D8343A">
      <w:pPr>
        <w:spacing w:line="360" w:lineRule="auto"/>
        <w:jc w:val="both"/>
        <w:rPr>
          <w:rFonts w:ascii="Times New Roman" w:hAnsi="Times New Roman" w:cs="Times New Roman"/>
          <w:color w:val="FF0000"/>
          <w:sz w:val="24"/>
          <w:szCs w:val="24"/>
          <w:lang w:val="el-GR"/>
        </w:rPr>
      </w:pPr>
    </w:p>
    <w:p w14:paraId="51D917D5" w14:textId="69AD58F7" w:rsidR="00DE5A6F" w:rsidRPr="001B031B" w:rsidRDefault="004340F5" w:rsidP="00D8343A">
      <w:pPr>
        <w:spacing w:line="360" w:lineRule="auto"/>
        <w:jc w:val="center"/>
        <w:rPr>
          <w:rFonts w:ascii="Times New Roman" w:hAnsi="Times New Roman" w:cs="Times New Roman"/>
          <w:color w:val="FF0000"/>
          <w:sz w:val="24"/>
          <w:szCs w:val="24"/>
          <w:lang w:val="el-GR"/>
        </w:rPr>
      </w:pPr>
      <w:r>
        <w:rPr>
          <w:rFonts w:ascii="Times New Roman" w:hAnsi="Times New Roman" w:cs="Times New Roman"/>
          <w:noProof/>
          <w:color w:val="FF0000"/>
          <w:sz w:val="24"/>
          <w:szCs w:val="24"/>
          <w:lang w:val="el-GR" w:eastAsia="el-GR"/>
        </w:rPr>
        <w:drawing>
          <wp:inline distT="0" distB="0" distL="0" distR="0" wp14:anchorId="598B11E8" wp14:editId="39A4285D">
            <wp:extent cx="1495425" cy="1104900"/>
            <wp:effectExtent l="0" t="0" r="0" b="0"/>
            <wp:docPr id="242"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95425" cy="1104900"/>
                    </a:xfrm>
                    <a:prstGeom prst="rect">
                      <a:avLst/>
                    </a:prstGeom>
                    <a:noFill/>
                    <a:ln>
                      <a:noFill/>
                    </a:ln>
                  </pic:spPr>
                </pic:pic>
              </a:graphicData>
            </a:graphic>
          </wp:inline>
        </w:drawing>
      </w:r>
    </w:p>
    <w:p w14:paraId="10741535" w14:textId="5436206B" w:rsidR="00DE5A6F" w:rsidRPr="001B031B" w:rsidRDefault="00EF2723" w:rsidP="00EF2723">
      <w:pPr>
        <w:pStyle w:val="Caption"/>
        <w:rPr>
          <w:sz w:val="20"/>
          <w:szCs w:val="20"/>
          <w:lang w:val="el-GR"/>
        </w:rPr>
      </w:pPr>
      <w:bookmarkStart w:id="74" w:name="_Toc39137017"/>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sidRPr="00303964">
        <w:rPr>
          <w:noProof/>
          <w:lang w:val="el-GR"/>
        </w:rPr>
        <w:t>4</w:t>
      </w:r>
      <w:r>
        <w:fldChar w:fldCharType="end"/>
      </w:r>
      <w:r w:rsidR="00DE5A6F" w:rsidRPr="001B031B">
        <w:rPr>
          <w:sz w:val="20"/>
          <w:szCs w:val="20"/>
          <w:lang w:val="el-GR"/>
        </w:rPr>
        <w:t xml:space="preserve">  Στοιχείο dx σε δοκό. Οι συνθήκες ισορροπίας για την συνθήκη κατακόρυφη και περιστροφής ισορροπίας οι εκφράζονται από τις εξισώσεις</w:t>
      </w:r>
      <w:bookmarkEnd w:id="74"/>
      <w:r w:rsidR="00DE5A6F" w:rsidRPr="001B031B">
        <w:rPr>
          <w:sz w:val="20"/>
          <w:szCs w:val="20"/>
          <w:lang w:val="el-GR"/>
        </w:rPr>
        <w:t xml:space="preserve"> </w:t>
      </w:r>
    </w:p>
    <w:p w14:paraId="505E4907" w14:textId="77777777" w:rsidR="00DE5A6F" w:rsidRPr="001B031B" w:rsidRDefault="00DE5A6F" w:rsidP="00D8343A">
      <w:pPr>
        <w:spacing w:line="360" w:lineRule="auto"/>
        <w:jc w:val="both"/>
        <w:rPr>
          <w:rFonts w:ascii="Times New Roman" w:hAnsi="Times New Roman" w:cs="Times New Roman"/>
          <w:color w:val="FF0000"/>
          <w:sz w:val="24"/>
          <w:szCs w:val="24"/>
          <w:lang w:val="el-GR"/>
        </w:rPr>
      </w:pPr>
    </w:p>
    <w:p w14:paraId="4C2462EA" w14:textId="4534C8EA"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Στο τμήμα </w:t>
      </w:r>
      <w:r w:rsidRPr="001B031B">
        <w:rPr>
          <w:rFonts w:ascii="Times New Roman" w:hAnsi="Times New Roman" w:cs="Times New Roman"/>
          <w:sz w:val="24"/>
          <w:szCs w:val="24"/>
        </w:rPr>
        <w:t>dx</w:t>
      </w:r>
      <w:r w:rsidRPr="001B031B">
        <w:rPr>
          <w:rFonts w:ascii="Times New Roman" w:hAnsi="Times New Roman" w:cs="Times New Roman"/>
          <w:sz w:val="24"/>
          <w:szCs w:val="24"/>
          <w:lang w:val="el-GR"/>
        </w:rPr>
        <w:t xml:space="preserve"> δρα ομοιόμορφη κατανομή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 xml:space="preserve">,  διατμητικές δυνάμεις και ροπές κάμψης. Αυτές δεν είναι ακριβώς οι ίδιες σε αμφότερες πλευρές του στοιχείου αλλά διαφέρουν η μια από την άλλη από στοιχειώδη ποσά όπως δηλώνονται στο </w:t>
      </w:r>
      <w:r w:rsidRPr="001B031B">
        <w:rPr>
          <w:rFonts w:ascii="Times New Roman" w:hAnsi="Times New Roman" w:cs="Times New Roman"/>
          <w:color w:val="FF0000"/>
          <w:sz w:val="24"/>
          <w:szCs w:val="24"/>
          <w:lang w:val="el-GR"/>
        </w:rPr>
        <w:t>Σχ. 3-4</w:t>
      </w:r>
      <w:r w:rsidRPr="001B031B">
        <w:rPr>
          <w:rFonts w:ascii="Times New Roman" w:hAnsi="Times New Roman" w:cs="Times New Roman"/>
          <w:sz w:val="24"/>
          <w:szCs w:val="24"/>
          <w:lang w:val="el-GR"/>
        </w:rPr>
        <w:t xml:space="preserve">. Η κατακόρυφη ισορροπία απαιτεί ότι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73ADE4D" wp14:editId="2C4A9B4E">
            <wp:extent cx="685800" cy="18097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86F14D4" wp14:editId="073220D7">
            <wp:extent cx="685800" cy="18097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ή</w:t>
      </w:r>
    </w:p>
    <w:p w14:paraId="2AF38EE4" w14:textId="38E6F1D9" w:rsidR="00DE5A6F" w:rsidRPr="001B031B" w:rsidRDefault="00DE5A6F" w:rsidP="00D8343A">
      <w:pPr>
        <w:spacing w:line="360" w:lineRule="auto"/>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87ECF3A" wp14:editId="1423B517">
            <wp:extent cx="485775" cy="3429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3E09F1D" wp14:editId="67DF11EA">
            <wp:extent cx="485775" cy="3429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i/>
          <w:iCs/>
          <w:sz w:val="24"/>
          <w:szCs w:val="24"/>
          <w:lang w:val="el-GR"/>
        </w:rPr>
        <w:t xml:space="preserve">  </w:t>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i/>
          <w:iCs/>
          <w:sz w:val="24"/>
          <w:szCs w:val="24"/>
          <w:lang w:val="el-GR"/>
        </w:rPr>
        <w:tab/>
      </w:r>
      <w:r w:rsidRPr="001B031B">
        <w:rPr>
          <w:rFonts w:ascii="Times New Roman" w:hAnsi="Times New Roman" w:cs="Times New Roman"/>
          <w:sz w:val="24"/>
          <w:szCs w:val="24"/>
          <w:lang w:val="el-GR"/>
        </w:rPr>
        <w:t>(3.1</w:t>
      </w:r>
      <w:r w:rsidRPr="001B031B">
        <w:rPr>
          <w:rFonts w:ascii="Times New Roman" w:hAnsi="Times New Roman" w:cs="Times New Roman"/>
          <w:sz w:val="24"/>
          <w:szCs w:val="24"/>
        </w:rPr>
        <w:t>a</w:t>
      </w:r>
      <w:r w:rsidRPr="001B031B">
        <w:rPr>
          <w:rFonts w:ascii="Times New Roman" w:hAnsi="Times New Roman" w:cs="Times New Roman"/>
          <w:sz w:val="24"/>
          <w:szCs w:val="24"/>
          <w:lang w:val="el-GR"/>
        </w:rPr>
        <w:t>)</w:t>
      </w:r>
    </w:p>
    <w:p w14:paraId="5CBD792C" w14:textId="0898D0A4"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Η εξίσωση ισορροπίας ροπών του στοιχείου στο αριστερό τμήμα περιέχει μόνο όρους του οποίους πρέπει ο αναγνώστης να της γράψει μόνος του. Οι περισσότεροι όροι είναι μικροί ή δευτέρου βαθμού ανάλογη των όρων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B44FA78" wp14:editId="409E00FD">
            <wp:extent cx="276225" cy="1809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049ACC1" wp14:editId="2BBC1A4A">
            <wp:extent cx="276225" cy="18097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57535F7" wp14:editId="1DD75074">
            <wp:extent cx="390525" cy="18097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CA41401" wp14:editId="48599A83">
            <wp:extent cx="390525" cy="18097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Αγνοώντας τους δεύτερης τάξης όρους και διατηρώντας μόνο πρώτης τάξης έχουμε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DA04AF2" wp14:editId="72E356C8">
            <wp:extent cx="704850" cy="18097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9680500" wp14:editId="42EFFC5C">
            <wp:extent cx="704850" cy="18097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ή </w:t>
      </w:r>
    </w:p>
    <w:p w14:paraId="6BDE7D99" w14:textId="02E9CEED" w:rsidR="00DE5A6F" w:rsidRPr="001B031B"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69497CE" wp14:editId="3373F77A">
            <wp:extent cx="495300" cy="3429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D90ACA0" wp14:editId="10600FBF">
            <wp:extent cx="495300" cy="3429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t xml:space="preserve"> (3.1</w:t>
      </w:r>
      <w:r w:rsidRPr="001B031B">
        <w:rPr>
          <w:rFonts w:ascii="Times New Roman" w:hAnsi="Times New Roman" w:cs="Times New Roman"/>
          <w:sz w:val="24"/>
          <w:szCs w:val="24"/>
        </w:rPr>
        <w:t>b</w:t>
      </w:r>
      <w:r w:rsidRPr="001B031B">
        <w:rPr>
          <w:rFonts w:ascii="Times New Roman" w:hAnsi="Times New Roman" w:cs="Times New Roman"/>
          <w:sz w:val="24"/>
          <w:szCs w:val="24"/>
          <w:lang w:val="el-GR"/>
        </w:rPr>
        <w:t>)</w:t>
      </w:r>
    </w:p>
    <w:p w14:paraId="51855702" w14:textId="4A62B215"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Αμφότερες εξισώσεις (3.1) εκφράζουν ότι η κλίση του διαγράμματος διατμητικής δύναμης ισούται με την </w:t>
      </w:r>
      <w:r w:rsidRPr="001B031B">
        <w:rPr>
          <w:rFonts w:ascii="Times New Roman" w:hAnsi="Times New Roman" w:cs="Times New Roman"/>
          <w:sz w:val="24"/>
          <w:szCs w:val="24"/>
        </w:rPr>
        <w:t>ordinate</w:t>
      </w:r>
      <w:r w:rsidRPr="001B031B">
        <w:rPr>
          <w:rFonts w:ascii="Times New Roman" w:hAnsi="Times New Roman" w:cs="Times New Roman"/>
          <w:sz w:val="24"/>
          <w:szCs w:val="24"/>
          <w:lang w:val="el-GR"/>
        </w:rPr>
        <w:t xml:space="preserve"> της φόρτισης ή στο διάγραμμα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 xml:space="preserve"> και ότι η κλίση του διαγράμματος καμπτικής ροπής ίση με την </w:t>
      </w:r>
      <w:r w:rsidRPr="001B031B">
        <w:rPr>
          <w:rFonts w:ascii="Times New Roman" w:hAnsi="Times New Roman" w:cs="Times New Roman"/>
          <w:sz w:val="24"/>
          <w:szCs w:val="24"/>
        </w:rPr>
        <w:t>ordinate</w:t>
      </w:r>
      <w:r w:rsidRPr="001B031B">
        <w:rPr>
          <w:rFonts w:ascii="Times New Roman" w:hAnsi="Times New Roman" w:cs="Times New Roman"/>
          <w:sz w:val="24"/>
          <w:szCs w:val="24"/>
          <w:lang w:val="el-GR"/>
        </w:rPr>
        <w:t xml:space="preserve"> του διαγράμματος διατμητικής δύναμης ή αντίστροφα η διατμητική δύναμη ισούται με το ολοκλήρωμα του φορτίου και η καμπτική δύναμη ισούται με το ολοκλήρωμα της διάτμησης. Με αυτές τις ιδιότητες επιστρέφουμε στο διάγραμμα </w:t>
      </w:r>
      <w:r w:rsidRPr="001B031B">
        <w:rPr>
          <w:rFonts w:ascii="Times New Roman" w:hAnsi="Times New Roman" w:cs="Times New Roman"/>
          <w:color w:val="FF0000"/>
          <w:sz w:val="24"/>
          <w:szCs w:val="24"/>
          <w:lang w:val="el-GR"/>
        </w:rPr>
        <w:t>Σχήμα 3-3.</w:t>
      </w:r>
      <w:r w:rsidRPr="001B031B">
        <w:rPr>
          <w:rFonts w:ascii="Times New Roman" w:hAnsi="Times New Roman" w:cs="Times New Roman"/>
          <w:sz w:val="24"/>
          <w:szCs w:val="24"/>
          <w:lang w:val="el-GR"/>
        </w:rPr>
        <w:t xml:space="preserve"> Στο </w:t>
      </w:r>
      <w:r w:rsidRPr="001B031B">
        <w:rPr>
          <w:rFonts w:ascii="Times New Roman" w:hAnsi="Times New Roman" w:cs="Times New Roman"/>
          <w:sz w:val="24"/>
          <w:szCs w:val="24"/>
          <w:lang w:val="el-GR"/>
        </w:rPr>
        <w:lastRenderedPageBreak/>
        <w:t xml:space="preserve">δεξί τμήμα της δοκού η φόρτιση είναι </w:t>
      </w:r>
      <w:r w:rsidRPr="001B031B">
        <w:rPr>
          <w:rFonts w:ascii="Times New Roman" w:hAnsi="Times New Roman" w:cs="Times New Roman"/>
          <w:sz w:val="24"/>
          <w:szCs w:val="24"/>
        </w:rPr>
        <w:t>w</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23B5A74" wp14:editId="2B633931">
            <wp:extent cx="866775" cy="84772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8477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A96165">
        <w:rPr>
          <w:noProof/>
          <w:lang w:val="el-GR"/>
        </w:rPr>
        <w:t>,</w: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η οποία θα μπορούσε  να ισούται με την κλίση του διαγράμματος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 Στο ελεύθερο άκρο της δοκού η διατμητική δύναμη είναι μηδέν, οπότε στο μέσο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B3D7960" wp14:editId="350DAE83">
            <wp:extent cx="600075" cy="22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075" cy="2286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06609B4" wp14:editId="29583E6D">
            <wp:extent cx="600075" cy="2286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075" cy="2286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επί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58F1036" wp14:editId="57BF4CD3">
            <wp:extent cx="190500" cy="21907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C6DCEF2" wp14:editId="00B6F612">
            <wp:extent cx="190500" cy="21907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ίσο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Σε αυτό το σημείο εμφανίζεται συγκεντρωτικό φορτίο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BA8DFF8" wp14:editId="37570EC8">
            <wp:extent cx="238125" cy="20955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8A526ED" wp14:editId="08C98C8A">
            <wp:extent cx="238125"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το οποίο σημαίνει ομοιόμορφο φορτίο άπειρης έντασης σε απειροστό μικρό μήκος της δοκού. Όθεν η κλίση του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-διαγράμματος είναι άπειρη (κατακόρυφα) και το άλμα καθ ύψος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2D3396E" wp14:editId="09396E98">
            <wp:extent cx="400050" cy="31432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C4ED094" wp14:editId="39D9C042">
            <wp:extent cx="400050" cy="31432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3143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το οποίο ισούται με το συγκεντρωτικό φορτίο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6A4B0A1" wp14:editId="194BE0FB">
            <wp:extent cx="238125" cy="20955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m:oMath>
        <m:r>
          <w:rPr>
            <w:rFonts w:ascii="Cambria Math" w:hAnsi="Cambria Math" w:cs="Times New Roman"/>
            <w:sz w:val="24"/>
            <w:szCs w:val="24"/>
            <w:lang w:val="el-GR"/>
          </w:rPr>
          <m:t>P/2.</m:t>
        </m:r>
      </m:oMath>
      <w:r w:rsidRPr="001B031B">
        <w:rPr>
          <w:rFonts w:ascii="Times New Roman" w:hAnsi="Times New Roman" w:cs="Times New Roman"/>
          <w:sz w:val="24"/>
          <w:szCs w:val="24"/>
          <w:lang w:val="el-GR"/>
        </w:rPr>
        <w:t xml:space="preserve"> Πέραν απ’ αυτό στα αριστερά δεν υπάρχει φορτίο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 xml:space="preserve">, οπότε δεν υπάρχει κλίση στο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-διάγραμμα μέχρι το άλμα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w:t>
      </w:r>
    </w:p>
    <w:p w14:paraId="0367CE75" w14:textId="3D9EC12F"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Κατόπιν </w:t>
      </w:r>
      <w:r>
        <w:rPr>
          <w:rFonts w:ascii="Times New Roman" w:hAnsi="Times New Roman" w:cs="Times New Roman"/>
          <w:sz w:val="24"/>
          <w:szCs w:val="24"/>
          <w:lang w:val="el-GR"/>
        </w:rPr>
        <w:t xml:space="preserve">σχεδιάζουμε το </w:t>
      </w:r>
      <w:r w:rsidRPr="001B031B">
        <w:rPr>
          <w:rFonts w:ascii="Times New Roman" w:hAnsi="Times New Roman" w:cs="Times New Roman"/>
          <w:sz w:val="24"/>
          <w:szCs w:val="24"/>
          <w:lang w:val="el-GR"/>
        </w:rPr>
        <w:t>διάγραμμα</w:t>
      </w:r>
      <w:r>
        <w:rPr>
          <w:rFonts w:ascii="Times New Roman" w:hAnsi="Times New Roman" w:cs="Times New Roman"/>
          <w:sz w:val="24"/>
          <w:szCs w:val="24"/>
          <w:lang w:val="el-GR"/>
        </w:rPr>
        <w:t xml:space="preserve"> των ροπών</w:t>
      </w:r>
      <w:r w:rsidRPr="001B031B">
        <w:rPr>
          <w:rFonts w:ascii="Times New Roman" w:hAnsi="Times New Roman" w:cs="Times New Roman"/>
          <w:sz w:val="24"/>
          <w:szCs w:val="24"/>
          <w:lang w:val="el-GR"/>
        </w:rPr>
        <w:t xml:space="preserve">. Στο ελεύθερο άκρο δεν υπάρχει ροπή κάμψης. Το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-διάγραμμα έχει γραμμική αυξανόμενη τετμημένη, αρχίζοντας από το μηδέν, οπότε τη κλίση στο </w:t>
      </w:r>
      <w:r w:rsidRPr="001B031B">
        <w:rPr>
          <w:rFonts w:ascii="Times New Roman" w:hAnsi="Times New Roman" w:cs="Times New Roman"/>
          <w:sz w:val="24"/>
          <w:szCs w:val="24"/>
        </w:rPr>
        <w:t>M</w:t>
      </w:r>
      <w:r w:rsidRPr="001B031B">
        <w:rPr>
          <w:rFonts w:ascii="Times New Roman" w:hAnsi="Times New Roman" w:cs="Times New Roman"/>
          <w:sz w:val="24"/>
          <w:szCs w:val="24"/>
          <w:lang w:val="el-GR"/>
        </w:rPr>
        <w:t xml:space="preserve">-διάγραμμα αυξάνεται γραμμικά αρχίζοντας από το μηδέν. Στο μέσο της δοκού η καμπτική ροπή ισούται με το ολοκλήρωμα της διατμητικής δύναμης δηλαδή το εμβαδόν του τριγώνου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7F2A46E" wp14:editId="09DB5028">
            <wp:extent cx="333375" cy="21907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29AC9A9" wp14:editId="0C5E98A7">
            <wp:extent cx="333375" cy="21907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Η κλίση του Μ-διαγράμματος στο μέσο είναι –</w:t>
      </w:r>
      <w:r w:rsidRPr="001B031B">
        <w:rPr>
          <w:rFonts w:ascii="Times New Roman" w:hAnsi="Times New Roman" w:cs="Times New Roman"/>
          <w:i/>
          <w:iCs/>
          <w:sz w:val="24"/>
          <w:szCs w:val="24"/>
        </w:rPr>
        <w:t>P</w:t>
      </w:r>
      <w:r w:rsidRPr="001B031B">
        <w:rPr>
          <w:rFonts w:ascii="Times New Roman" w:hAnsi="Times New Roman" w:cs="Times New Roman"/>
          <w:sz w:val="24"/>
          <w:szCs w:val="24"/>
          <w:lang w:val="el-GR"/>
        </w:rPr>
        <w:t xml:space="preserve"> έτσι ώστε η εφαπτομένη της καμπύλης σε αυτό το σημείο αυξάνει από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73706A1" wp14:editId="0A7D42FA">
            <wp:extent cx="333375" cy="21907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50604BD" wp14:editId="09C29F2F">
            <wp:extent cx="333375" cy="2190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στο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2F0A49D" wp14:editId="24ACE64A">
            <wp:extent cx="390525" cy="9906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9906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4E7DD0C" wp14:editId="0E2B0FA6">
            <wp:extent cx="390525" cy="75239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7470" cy="7657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σε απόσταση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E17F02C" wp14:editId="5F6E7BE3">
            <wp:extent cx="190500" cy="21907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765A784" wp14:editId="7BA1D5CE">
            <wp:extent cx="190500" cy="21907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 Στο επόμενο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1D8637E" wp14:editId="7243DBAC">
            <wp:extent cx="190500" cy="21907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56DD23C" wp14:editId="0CA4748F">
            <wp:extent cx="190500" cy="21907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τμήμα ανάμεσα στις δύο συγκεντρωτικές δυνάμεις Το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-διάγραμμα έχει τετμημένη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1270C35" wp14:editId="54AE566E">
            <wp:extent cx="438150" cy="20955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20C20E0" wp14:editId="24EC5406">
            <wp:extent cx="438150" cy="20955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και η κλίση στο Μ-διαγράμμα είναι 50% μεγαλύτερη απ ότι ήταν πριν. Γενικά η συγκεντρωτική δύναμη στ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 xml:space="preserve">-διάγραμμα αντιστοιχεί σε άλμα στη τετμημένη στο </w:t>
      </w:r>
      <w:r w:rsidRPr="001B031B">
        <w:rPr>
          <w:rFonts w:ascii="Times New Roman" w:hAnsi="Times New Roman" w:cs="Times New Roman"/>
          <w:sz w:val="24"/>
          <w:szCs w:val="24"/>
        </w:rPr>
        <w:t>S</w:t>
      </w:r>
      <w:r w:rsidRPr="001B031B">
        <w:rPr>
          <w:rFonts w:ascii="Times New Roman" w:hAnsi="Times New Roman" w:cs="Times New Roman"/>
          <w:sz w:val="24"/>
          <w:szCs w:val="24"/>
          <w:lang w:val="el-GR"/>
        </w:rPr>
        <w:t xml:space="preserve">-διάγραμμα και σε άλμα στην κλίση του </w:t>
      </w:r>
      <w:r w:rsidRPr="001B031B">
        <w:rPr>
          <w:rFonts w:ascii="Times New Roman" w:hAnsi="Times New Roman" w:cs="Times New Roman"/>
          <w:sz w:val="24"/>
          <w:szCs w:val="24"/>
        </w:rPr>
        <w:t>M</w:t>
      </w:r>
      <w:r w:rsidRPr="001B031B">
        <w:rPr>
          <w:rFonts w:ascii="Times New Roman" w:hAnsi="Times New Roman" w:cs="Times New Roman"/>
          <w:sz w:val="24"/>
          <w:szCs w:val="24"/>
          <w:lang w:val="el-GR"/>
        </w:rPr>
        <w:t xml:space="preserve">-διάγραμμα. </w:t>
      </w:r>
    </w:p>
    <w:p w14:paraId="4068131B"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Ο αναγνώστης προτείνεται να επιστρέψει στο </w:t>
      </w:r>
      <w:r w:rsidRPr="001B031B">
        <w:rPr>
          <w:rFonts w:ascii="Times New Roman" w:hAnsi="Times New Roman" w:cs="Times New Roman"/>
          <w:color w:val="FF0000"/>
          <w:sz w:val="24"/>
          <w:szCs w:val="24"/>
          <w:lang w:val="el-GR"/>
        </w:rPr>
        <w:t>Σχήμα 3-1</w:t>
      </w:r>
      <w:r w:rsidRPr="001B031B">
        <w:rPr>
          <w:rFonts w:ascii="Times New Roman" w:hAnsi="Times New Roman" w:cs="Times New Roman"/>
          <w:sz w:val="24"/>
          <w:szCs w:val="24"/>
          <w:lang w:val="el-GR"/>
        </w:rPr>
        <w:t xml:space="preserve"> και διεξάγει όλες τις λεπτομέρειες σε αμφότερα διαγράμματα επαναλαμβάνοντας εφαρμογές των εξισώσεων (1). Πιθανή δυσκολία πιθανόν να αντιμετωπιστεί στις στηρίξεις. </w:t>
      </w:r>
    </w:p>
    <w:p w14:paraId="73B1B9EA" w14:textId="77777777" w:rsidR="00DE5A6F" w:rsidRDefault="00DE5A6F" w:rsidP="002257ED">
      <w:pPr>
        <w:pStyle w:val="Heading1"/>
        <w:rPr>
          <w:rFonts w:cs="Times New Roman"/>
          <w:lang w:val="el-GR"/>
        </w:rPr>
      </w:pPr>
      <w:bookmarkStart w:id="75" w:name="_Toc517370032"/>
      <w:bookmarkStart w:id="76" w:name="_Toc39318666"/>
      <w:r w:rsidRPr="00C154F7">
        <w:rPr>
          <w:rFonts w:cs="Times New Roman"/>
          <w:lang w:val="el-GR"/>
        </w:rPr>
        <w:t xml:space="preserve">3.2 </w:t>
      </w:r>
      <w:r w:rsidRPr="001B031B">
        <w:rPr>
          <w:rFonts w:cs="Times New Roman"/>
          <w:lang w:val="el-GR"/>
        </w:rPr>
        <w:t>Εφαρμογές</w:t>
      </w:r>
      <w:bookmarkEnd w:id="75"/>
      <w:bookmarkEnd w:id="76"/>
      <w:r w:rsidRPr="001B031B">
        <w:rPr>
          <w:rFonts w:cs="Times New Roman"/>
          <w:lang w:val="el-GR"/>
        </w:rPr>
        <w:t xml:space="preserve"> </w:t>
      </w:r>
    </w:p>
    <w:p w14:paraId="06104CC2" w14:textId="77777777" w:rsidR="007777CD" w:rsidRDefault="007777CD" w:rsidP="007777CD">
      <w:pPr>
        <w:rPr>
          <w:lang w:val="el-GR"/>
        </w:rPr>
      </w:pPr>
      <w:bookmarkStart w:id="77" w:name="_Toc517370033"/>
    </w:p>
    <w:p w14:paraId="04362E50" w14:textId="202D5486" w:rsidR="00DE5A6F" w:rsidRPr="00BE7B59" w:rsidRDefault="00DE5A6F" w:rsidP="007777CD">
      <w:pPr>
        <w:rPr>
          <w:rFonts w:cs="Times New Roman"/>
          <w:b/>
          <w:bCs/>
          <w:lang w:val="el-GR"/>
        </w:rPr>
      </w:pPr>
      <w:r w:rsidRPr="00BE7B59">
        <w:rPr>
          <w:b/>
          <w:bCs/>
          <w:lang w:val="el-GR"/>
        </w:rPr>
        <w:t>Εφαρμογή</w:t>
      </w:r>
      <w:r w:rsidR="0031685D" w:rsidRPr="00BE7B59">
        <w:rPr>
          <w:rStyle w:val="FootnoteReference"/>
          <w:b/>
          <w:bCs/>
          <w:lang w:val="el-GR"/>
        </w:rPr>
        <w:footnoteReference w:id="12"/>
      </w:r>
      <w:r w:rsidRPr="00BE7B59">
        <w:rPr>
          <w:b/>
          <w:bCs/>
          <w:lang w:val="el-GR"/>
        </w:rPr>
        <w:t xml:space="preserve"> 1</w:t>
      </w:r>
      <w:r w:rsidRPr="00BE7B59">
        <w:rPr>
          <w:b/>
          <w:bCs/>
          <w:vertAlign w:val="superscript"/>
          <w:lang w:val="el-GR"/>
        </w:rPr>
        <w:t>η</w:t>
      </w:r>
      <w:r w:rsidRPr="00BE7B59">
        <w:rPr>
          <w:b/>
          <w:bCs/>
          <w:lang w:val="el-GR"/>
        </w:rPr>
        <w:t xml:space="preserve">  </w:t>
      </w:r>
      <w:bookmarkEnd w:id="77"/>
    </w:p>
    <w:p w14:paraId="2D9B608C" w14:textId="77777777" w:rsidR="00DE5A6F" w:rsidRPr="004340F5" w:rsidRDefault="00DE5A6F" w:rsidP="007353AF">
      <w:pPr>
        <w:rPr>
          <w:lang w:val="el-GR"/>
        </w:rPr>
      </w:pPr>
    </w:p>
    <w:p w14:paraId="3CD39827" w14:textId="4A7DFF7E" w:rsidR="00DE5A6F" w:rsidRDefault="00DE5A6F" w:rsidP="007353AF">
      <w:pPr>
        <w:spacing w:line="360" w:lineRule="auto"/>
        <w:ind w:firstLine="720"/>
        <w:jc w:val="both"/>
        <w:rPr>
          <w:rFonts w:ascii="Times New Roman" w:hAnsi="Times New Roman" w:cs="Times New Roman"/>
          <w:sz w:val="24"/>
          <w:szCs w:val="24"/>
          <w:lang w:val="el-GR"/>
        </w:rPr>
      </w:pPr>
      <w:r w:rsidRPr="008902A5">
        <w:rPr>
          <w:rFonts w:ascii="Times New Roman" w:hAnsi="Times New Roman" w:cs="Times New Roman"/>
          <w:sz w:val="24"/>
          <w:szCs w:val="24"/>
          <w:lang w:val="el-GR"/>
        </w:rPr>
        <w:t xml:space="preserve">Σύμμικτη δοκός από ξύλο και χάλυβα στηριζόμενη </w:t>
      </w:r>
      <w:r w:rsidR="00DC3C6E">
        <w:rPr>
          <w:rFonts w:ascii="Times New Roman" w:hAnsi="Times New Roman" w:cs="Times New Roman"/>
          <w:sz w:val="24"/>
          <w:szCs w:val="24"/>
          <w:lang w:val="el-GR"/>
        </w:rPr>
        <w:t>σ</w:t>
      </w:r>
      <w:r w:rsidRPr="008902A5">
        <w:rPr>
          <w:rFonts w:ascii="Times New Roman" w:hAnsi="Times New Roman" w:cs="Times New Roman"/>
          <w:sz w:val="24"/>
          <w:szCs w:val="24"/>
          <w:lang w:val="el-GR"/>
        </w:rPr>
        <w:t>ε άρθρωση στο ένα άκρο της και στο άλλο σε κύλιση υπόκειται σε φόρτιση P=6 kN στο μέσο</w:t>
      </w:r>
      <w:r>
        <w:rPr>
          <w:rFonts w:ascii="Times New Roman" w:hAnsi="Times New Roman" w:cs="Times New Roman"/>
          <w:sz w:val="24"/>
          <w:szCs w:val="24"/>
          <w:lang w:val="el-GR"/>
        </w:rPr>
        <w:t xml:space="preserve"> (Σχ. 3-5). Τα χαρακτηριστικά στοιχεία κάθε μέλους της κατασκευής παρέχονται στον κάτωθι πίνακα. Προσδιορίστε τις </w:t>
      </w:r>
      <w:r w:rsidRPr="00DC3C6E">
        <w:rPr>
          <w:rFonts w:ascii="Times New Roman" w:hAnsi="Times New Roman" w:cs="Times New Roman"/>
          <w:i/>
          <w:iCs/>
          <w:sz w:val="24"/>
          <w:szCs w:val="24"/>
          <w:lang w:val="el-GR"/>
        </w:rPr>
        <w:t xml:space="preserve">μέγιστες ορθές τάσεις </w:t>
      </w:r>
      <w:r>
        <w:rPr>
          <w:rFonts w:ascii="Times New Roman" w:hAnsi="Times New Roman" w:cs="Times New Roman"/>
          <w:sz w:val="24"/>
          <w:szCs w:val="24"/>
          <w:lang w:val="el-GR"/>
        </w:rPr>
        <w:t xml:space="preserve">σε κάθε υλικό και να συγκριθούν με τις επιτρεπόμενες. </w:t>
      </w:r>
    </w:p>
    <w:tbl>
      <w:tblPr>
        <w:tblW w:w="0" w:type="auto"/>
        <w:tblInd w:w="-106" w:type="dxa"/>
        <w:tblLook w:val="00A0" w:firstRow="1" w:lastRow="0" w:firstColumn="1" w:lastColumn="0" w:noHBand="0" w:noVBand="0"/>
      </w:tblPr>
      <w:tblGrid>
        <w:gridCol w:w="4956"/>
        <w:gridCol w:w="4510"/>
      </w:tblGrid>
      <w:tr w:rsidR="00DE5A6F" w:rsidRPr="00DE005A" w14:paraId="56713DD7" w14:textId="77777777">
        <w:tc>
          <w:tcPr>
            <w:tcW w:w="4788" w:type="dxa"/>
          </w:tcPr>
          <w:p w14:paraId="1C80D9FA" w14:textId="75980A03" w:rsidR="00DE5A6F" w:rsidRPr="00DE005A" w:rsidRDefault="004340F5" w:rsidP="00DE005A">
            <w:pPr>
              <w:pStyle w:val="Caption"/>
              <w:spacing w:after="0"/>
              <w:rPr>
                <w:lang w:val="el-GR"/>
              </w:rPr>
            </w:pPr>
            <w:r>
              <w:rPr>
                <w:noProof/>
                <w:lang w:val="el-GR" w:eastAsia="el-GR"/>
              </w:rPr>
              <w:drawing>
                <wp:inline distT="0" distB="0" distL="0" distR="0" wp14:anchorId="6656001F" wp14:editId="4B2F6DE7">
                  <wp:extent cx="3009900" cy="1914525"/>
                  <wp:effectExtent l="0" t="0" r="0" b="0"/>
                  <wp:docPr id="279"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09900" cy="1914525"/>
                          </a:xfrm>
                          <a:prstGeom prst="rect">
                            <a:avLst/>
                          </a:prstGeom>
                          <a:noFill/>
                          <a:ln>
                            <a:noFill/>
                          </a:ln>
                        </pic:spPr>
                      </pic:pic>
                    </a:graphicData>
                  </a:graphic>
                </wp:inline>
              </w:drawing>
            </w:r>
          </w:p>
        </w:tc>
        <w:tc>
          <w:tcPr>
            <w:tcW w:w="4788" w:type="dxa"/>
          </w:tcPr>
          <w:p w14:paraId="1636FC14" w14:textId="5E1C8A84" w:rsidR="00DE5A6F" w:rsidRPr="00DE005A" w:rsidRDefault="004340F5" w:rsidP="00DE005A">
            <w:pPr>
              <w:pStyle w:val="Caption"/>
              <w:spacing w:after="0"/>
              <w:jc w:val="center"/>
              <w:rPr>
                <w:lang w:val="el-GR"/>
              </w:rPr>
            </w:pPr>
            <w:r>
              <w:rPr>
                <w:noProof/>
                <w:lang w:val="el-GR" w:eastAsia="el-GR"/>
              </w:rPr>
              <w:drawing>
                <wp:inline distT="0" distB="0" distL="0" distR="0" wp14:anchorId="0C4FA1CC" wp14:editId="373A996C">
                  <wp:extent cx="1333500" cy="523875"/>
                  <wp:effectExtent l="0" t="0" r="0" b="0"/>
                  <wp:docPr id="280"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33500" cy="523875"/>
                          </a:xfrm>
                          <a:prstGeom prst="rect">
                            <a:avLst/>
                          </a:prstGeom>
                          <a:noFill/>
                          <a:ln>
                            <a:noFill/>
                          </a:ln>
                        </pic:spPr>
                      </pic:pic>
                    </a:graphicData>
                  </a:graphic>
                </wp:inline>
              </w:drawing>
            </w:r>
          </w:p>
        </w:tc>
      </w:tr>
    </w:tbl>
    <w:p w14:paraId="515E523F" w14:textId="77777777" w:rsidR="00DE5A6F" w:rsidRDefault="00DE5A6F" w:rsidP="006A0D8F">
      <w:pPr>
        <w:pStyle w:val="Caption"/>
        <w:rPr>
          <w:lang w:val="el-GR"/>
        </w:rPr>
      </w:pPr>
    </w:p>
    <w:p w14:paraId="2A861F5E" w14:textId="662890BB" w:rsidR="00DE5A6F" w:rsidRDefault="00EF2723" w:rsidP="00EF2723">
      <w:pPr>
        <w:pStyle w:val="Caption"/>
        <w:rPr>
          <w:lang w:val="el-GR"/>
        </w:rPr>
      </w:pPr>
      <w:bookmarkStart w:id="78" w:name="_Toc39137018"/>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sidRPr="00303964">
        <w:rPr>
          <w:noProof/>
          <w:lang w:val="el-GR"/>
        </w:rPr>
        <w:t>5</w:t>
      </w:r>
      <w:r>
        <w:fldChar w:fldCharType="end"/>
      </w:r>
      <w:r w:rsidR="00DE5A6F">
        <w:rPr>
          <w:lang w:val="el-GR"/>
        </w:rPr>
        <w:t xml:space="preserve"> Σύμμικτη δοκός από ξύλο και χάλυβα υπό συγκεντρωτική φόρτιση στο μέσο</w:t>
      </w:r>
      <w:bookmarkEnd w:id="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368"/>
        <w:gridCol w:w="1368"/>
        <w:gridCol w:w="997"/>
        <w:gridCol w:w="1111"/>
        <w:gridCol w:w="2611"/>
      </w:tblGrid>
      <w:tr w:rsidR="00DE5A6F" w:rsidRPr="00DE005A" w14:paraId="0AF45952" w14:textId="77777777">
        <w:trPr>
          <w:trHeight w:val="332"/>
          <w:jc w:val="center"/>
        </w:trPr>
        <w:tc>
          <w:tcPr>
            <w:tcW w:w="1368" w:type="dxa"/>
          </w:tcPr>
          <w:p w14:paraId="766E22E0" w14:textId="77777777" w:rsidR="00DE5A6F" w:rsidRPr="00DE005A" w:rsidRDefault="00DE5A6F" w:rsidP="00DE005A">
            <w:pPr>
              <w:spacing w:after="0"/>
              <w:rPr>
                <w:lang w:val="el-GR"/>
              </w:rPr>
            </w:pPr>
            <w:r w:rsidRPr="00DE005A">
              <w:rPr>
                <w:lang w:val="el-GR"/>
              </w:rPr>
              <w:t>ΥΛΙΚΟ</w:t>
            </w:r>
          </w:p>
        </w:tc>
        <w:tc>
          <w:tcPr>
            <w:tcW w:w="1368" w:type="dxa"/>
          </w:tcPr>
          <w:p w14:paraId="7A3CE162" w14:textId="77777777" w:rsidR="00DE5A6F" w:rsidRPr="00DE005A" w:rsidRDefault="00DE5A6F" w:rsidP="00DE005A">
            <w:pPr>
              <w:spacing w:after="0"/>
            </w:pPr>
            <w:proofErr w:type="spellStart"/>
            <w:proofErr w:type="gramStart"/>
            <w:r w:rsidRPr="00DE005A">
              <w:t>b,cm</w:t>
            </w:r>
            <w:proofErr w:type="spellEnd"/>
            <w:proofErr w:type="gramEnd"/>
          </w:p>
        </w:tc>
        <w:tc>
          <w:tcPr>
            <w:tcW w:w="1368" w:type="dxa"/>
          </w:tcPr>
          <w:p w14:paraId="0C9F701B" w14:textId="77777777" w:rsidR="00DE5A6F" w:rsidRPr="00DE005A" w:rsidRDefault="00DE5A6F" w:rsidP="00DE005A">
            <w:pPr>
              <w:spacing w:after="0"/>
            </w:pPr>
            <w:proofErr w:type="spellStart"/>
            <w:proofErr w:type="gramStart"/>
            <w:r w:rsidRPr="00DE005A">
              <w:t>h,cm</w:t>
            </w:r>
            <w:proofErr w:type="spellEnd"/>
            <w:proofErr w:type="gramEnd"/>
          </w:p>
        </w:tc>
        <w:tc>
          <w:tcPr>
            <w:tcW w:w="997" w:type="dxa"/>
          </w:tcPr>
          <w:p w14:paraId="5B9C66E4" w14:textId="77777777" w:rsidR="00DE5A6F" w:rsidRPr="00DE005A" w:rsidRDefault="00DE5A6F" w:rsidP="00DE005A">
            <w:pPr>
              <w:spacing w:after="0"/>
            </w:pPr>
            <w:proofErr w:type="spellStart"/>
            <w:proofErr w:type="gramStart"/>
            <w:r w:rsidRPr="00DE005A">
              <w:t>E,GPa</w:t>
            </w:r>
            <w:proofErr w:type="spellEnd"/>
            <w:proofErr w:type="gramEnd"/>
          </w:p>
        </w:tc>
        <w:tc>
          <w:tcPr>
            <w:tcW w:w="1111" w:type="dxa"/>
          </w:tcPr>
          <w:p w14:paraId="1A2423AE" w14:textId="77777777" w:rsidR="00DE5A6F" w:rsidRPr="00DE005A" w:rsidRDefault="00DE5A6F" w:rsidP="00DE005A">
            <w:pPr>
              <w:spacing w:after="0"/>
              <w:rPr>
                <w:lang w:val="el-GR"/>
              </w:rPr>
            </w:pPr>
            <w:r w:rsidRPr="00DE005A">
              <w:rPr>
                <w:lang w:val="el-GR"/>
              </w:rPr>
              <w:t>η= Ε</w:t>
            </w:r>
            <w:r w:rsidRPr="00DE005A">
              <w:rPr>
                <w:vertAlign w:val="subscript"/>
                <w:lang w:val="el-GR"/>
              </w:rPr>
              <w:t>χ</w:t>
            </w:r>
            <w:r w:rsidRPr="00DE005A">
              <w:rPr>
                <w:lang w:val="el-GR"/>
              </w:rPr>
              <w:t>/ Ε</w:t>
            </w:r>
            <w:r w:rsidRPr="00DE005A">
              <w:rPr>
                <w:vertAlign w:val="subscript"/>
                <w:lang w:val="el-GR"/>
              </w:rPr>
              <w:t>ξ</w:t>
            </w:r>
          </w:p>
        </w:tc>
        <w:tc>
          <w:tcPr>
            <w:tcW w:w="2611" w:type="dxa"/>
          </w:tcPr>
          <w:p w14:paraId="77797E6F" w14:textId="0F0DB186" w:rsidR="00DE5A6F" w:rsidRPr="00DE005A" w:rsidRDefault="00DE5A6F" w:rsidP="00DE005A">
            <w:pPr>
              <w:spacing w:after="0"/>
              <w:rPr>
                <w:highlight w:val="yellow"/>
              </w:rPr>
            </w:pPr>
            <w:r w:rsidRPr="00DE005A">
              <w:rPr>
                <w:highlight w:val="yellow"/>
                <w:lang w:val="el-GR"/>
              </w:rPr>
              <w:t>σ</w:t>
            </w:r>
            <w:r w:rsidRPr="00DE005A">
              <w:rPr>
                <w:highlight w:val="yellow"/>
                <w:vertAlign w:val="subscript"/>
                <w:lang w:val="el-GR"/>
              </w:rPr>
              <w:t>επ</w:t>
            </w:r>
            <w:r w:rsidR="00264C72">
              <w:rPr>
                <w:highlight w:val="yellow"/>
                <w:vertAlign w:val="subscript"/>
              </w:rPr>
              <w:t xml:space="preserve"> </w:t>
            </w:r>
            <w:r w:rsidR="00264C72">
              <w:rPr>
                <w:highlight w:val="yellow"/>
              </w:rPr>
              <w:t>[</w:t>
            </w:r>
            <w:r w:rsidRPr="00DE005A">
              <w:rPr>
                <w:highlight w:val="yellow"/>
              </w:rPr>
              <w:t>MPa</w:t>
            </w:r>
            <w:r w:rsidR="00264C72">
              <w:rPr>
                <w:highlight w:val="yellow"/>
              </w:rPr>
              <w:t>]</w:t>
            </w:r>
          </w:p>
        </w:tc>
      </w:tr>
      <w:tr w:rsidR="00DE5A6F" w:rsidRPr="00DE005A" w14:paraId="09504A18" w14:textId="77777777">
        <w:trPr>
          <w:jc w:val="center"/>
        </w:trPr>
        <w:tc>
          <w:tcPr>
            <w:tcW w:w="1368" w:type="dxa"/>
          </w:tcPr>
          <w:p w14:paraId="5B134EF7" w14:textId="77777777" w:rsidR="00DE5A6F" w:rsidRPr="00DE005A" w:rsidRDefault="00DE5A6F" w:rsidP="00DE005A">
            <w:pPr>
              <w:spacing w:after="0"/>
              <w:rPr>
                <w:lang w:val="el-GR"/>
              </w:rPr>
            </w:pPr>
            <w:r w:rsidRPr="00DE005A">
              <w:rPr>
                <w:lang w:val="el-GR"/>
              </w:rPr>
              <w:t>ΞΥΛΟ</w:t>
            </w:r>
          </w:p>
        </w:tc>
        <w:tc>
          <w:tcPr>
            <w:tcW w:w="1368" w:type="dxa"/>
          </w:tcPr>
          <w:p w14:paraId="0EC95212" w14:textId="77777777" w:rsidR="00DE5A6F" w:rsidRPr="00DE005A" w:rsidRDefault="00DE5A6F" w:rsidP="00DE005A">
            <w:pPr>
              <w:spacing w:after="0"/>
            </w:pPr>
            <w:r w:rsidRPr="00DE005A">
              <w:t>10</w:t>
            </w:r>
          </w:p>
        </w:tc>
        <w:tc>
          <w:tcPr>
            <w:tcW w:w="1368" w:type="dxa"/>
          </w:tcPr>
          <w:p w14:paraId="5C5E2513" w14:textId="77777777" w:rsidR="00DE5A6F" w:rsidRPr="00DE005A" w:rsidRDefault="00DE5A6F" w:rsidP="00DE005A">
            <w:pPr>
              <w:spacing w:after="0"/>
            </w:pPr>
            <w:r w:rsidRPr="00DE005A">
              <w:t>20</w:t>
            </w:r>
          </w:p>
        </w:tc>
        <w:tc>
          <w:tcPr>
            <w:tcW w:w="997" w:type="dxa"/>
          </w:tcPr>
          <w:p w14:paraId="22C12E02" w14:textId="77777777" w:rsidR="00DE5A6F" w:rsidRPr="00DE005A" w:rsidRDefault="00DE5A6F" w:rsidP="00DE005A">
            <w:pPr>
              <w:spacing w:after="0"/>
            </w:pPr>
            <w:r w:rsidRPr="00DE005A">
              <w:rPr>
                <w:lang w:val="el-GR"/>
              </w:rPr>
              <w:t>Ε</w:t>
            </w:r>
            <w:r w:rsidRPr="00DE005A">
              <w:rPr>
                <w:vertAlign w:val="subscript"/>
                <w:lang w:val="el-GR"/>
              </w:rPr>
              <w:t xml:space="preserve">ξ </w:t>
            </w:r>
            <w:r w:rsidRPr="00DE005A">
              <w:t xml:space="preserve">=10.5 </w:t>
            </w:r>
          </w:p>
        </w:tc>
        <w:tc>
          <w:tcPr>
            <w:tcW w:w="1111" w:type="dxa"/>
            <w:vMerge w:val="restart"/>
          </w:tcPr>
          <w:p w14:paraId="680ECFFA" w14:textId="77777777" w:rsidR="00DE5A6F" w:rsidRPr="00DE005A" w:rsidRDefault="00DE5A6F" w:rsidP="00DE005A">
            <w:pPr>
              <w:spacing w:after="0"/>
              <w:rPr>
                <w:lang w:val="el-GR"/>
              </w:rPr>
            </w:pPr>
            <w:r w:rsidRPr="00DE005A">
              <w:rPr>
                <w:lang w:val="el-GR"/>
              </w:rPr>
              <w:t>20</w:t>
            </w:r>
          </w:p>
        </w:tc>
        <w:tc>
          <w:tcPr>
            <w:tcW w:w="2611" w:type="dxa"/>
          </w:tcPr>
          <w:p w14:paraId="1B4D8E14" w14:textId="77777777" w:rsidR="00DE5A6F" w:rsidRPr="00DE005A" w:rsidRDefault="00DE5A6F" w:rsidP="00DE005A">
            <w:pPr>
              <w:spacing w:after="0"/>
              <w:rPr>
                <w:highlight w:val="yellow"/>
                <w:lang w:val="el-GR"/>
              </w:rPr>
            </w:pPr>
          </w:p>
        </w:tc>
      </w:tr>
      <w:tr w:rsidR="00DE5A6F" w:rsidRPr="00DE005A" w14:paraId="7812EF9B" w14:textId="77777777">
        <w:trPr>
          <w:jc w:val="center"/>
        </w:trPr>
        <w:tc>
          <w:tcPr>
            <w:tcW w:w="1368" w:type="dxa"/>
          </w:tcPr>
          <w:p w14:paraId="6837305E" w14:textId="77777777" w:rsidR="00DE5A6F" w:rsidRPr="00DE005A" w:rsidRDefault="00DE5A6F" w:rsidP="00DE005A">
            <w:pPr>
              <w:spacing w:after="0"/>
              <w:rPr>
                <w:lang w:val="el-GR"/>
              </w:rPr>
            </w:pPr>
            <w:r w:rsidRPr="00DE005A">
              <w:rPr>
                <w:lang w:val="el-GR"/>
              </w:rPr>
              <w:t>ΧΑΛΥΒΑΣ</w:t>
            </w:r>
          </w:p>
        </w:tc>
        <w:tc>
          <w:tcPr>
            <w:tcW w:w="1368" w:type="dxa"/>
          </w:tcPr>
          <w:p w14:paraId="28476216" w14:textId="77777777" w:rsidR="00DE5A6F" w:rsidRPr="00DE005A" w:rsidRDefault="00DE5A6F" w:rsidP="00DE005A">
            <w:pPr>
              <w:spacing w:after="0"/>
            </w:pPr>
            <w:r w:rsidRPr="00DE005A">
              <w:t>5</w:t>
            </w:r>
          </w:p>
        </w:tc>
        <w:tc>
          <w:tcPr>
            <w:tcW w:w="1368" w:type="dxa"/>
          </w:tcPr>
          <w:p w14:paraId="558ABAF6" w14:textId="77777777" w:rsidR="00DE5A6F" w:rsidRPr="00DE005A" w:rsidRDefault="00DE5A6F" w:rsidP="00DE005A">
            <w:pPr>
              <w:spacing w:after="0"/>
            </w:pPr>
            <w:r w:rsidRPr="00DE005A">
              <w:t>8</w:t>
            </w:r>
          </w:p>
        </w:tc>
        <w:tc>
          <w:tcPr>
            <w:tcW w:w="997" w:type="dxa"/>
          </w:tcPr>
          <w:p w14:paraId="46334875" w14:textId="77777777" w:rsidR="00DE5A6F" w:rsidRPr="00DE005A" w:rsidRDefault="00DE5A6F" w:rsidP="00DE005A">
            <w:pPr>
              <w:spacing w:after="0"/>
            </w:pPr>
            <w:r w:rsidRPr="00DE005A">
              <w:rPr>
                <w:lang w:val="el-GR"/>
              </w:rPr>
              <w:t>Ε</w:t>
            </w:r>
            <w:r w:rsidRPr="00DE005A">
              <w:rPr>
                <w:vertAlign w:val="subscript"/>
                <w:lang w:val="el-GR"/>
              </w:rPr>
              <w:t>χ</w:t>
            </w:r>
            <w:r w:rsidRPr="00DE005A">
              <w:rPr>
                <w:vertAlign w:val="subscript"/>
              </w:rPr>
              <w:t>=</w:t>
            </w:r>
            <w:r w:rsidRPr="00DE005A">
              <w:rPr>
                <w:lang w:val="el-GR"/>
              </w:rPr>
              <w:t xml:space="preserve">210 </w:t>
            </w:r>
          </w:p>
        </w:tc>
        <w:tc>
          <w:tcPr>
            <w:tcW w:w="1111" w:type="dxa"/>
            <w:vMerge/>
          </w:tcPr>
          <w:p w14:paraId="386F8938" w14:textId="77777777" w:rsidR="00DE5A6F" w:rsidRPr="00DE005A" w:rsidRDefault="00DE5A6F" w:rsidP="00DE005A">
            <w:pPr>
              <w:spacing w:after="0"/>
              <w:rPr>
                <w:lang w:val="el-GR"/>
              </w:rPr>
            </w:pPr>
          </w:p>
        </w:tc>
        <w:tc>
          <w:tcPr>
            <w:tcW w:w="2611" w:type="dxa"/>
          </w:tcPr>
          <w:p w14:paraId="29F00595" w14:textId="77777777" w:rsidR="00DE5A6F" w:rsidRPr="00DE005A" w:rsidRDefault="00DE5A6F" w:rsidP="00DE005A">
            <w:pPr>
              <w:spacing w:after="0"/>
              <w:rPr>
                <w:highlight w:val="yellow"/>
                <w:lang w:val="el-GR"/>
              </w:rPr>
            </w:pPr>
          </w:p>
        </w:tc>
      </w:tr>
    </w:tbl>
    <w:p w14:paraId="097EFC48" w14:textId="77777777" w:rsidR="00DE5A6F" w:rsidRDefault="00DE5A6F" w:rsidP="00C304B6"/>
    <w:p w14:paraId="67A10A14" w14:textId="77777777" w:rsidR="00DE5A6F" w:rsidRDefault="00DE5A6F" w:rsidP="00C304B6">
      <w:pPr>
        <w:rPr>
          <w:lang w:val="el-GR"/>
        </w:rPr>
      </w:pPr>
      <w:r>
        <w:rPr>
          <w:lang w:val="el-GR"/>
        </w:rPr>
        <w:t>Εφαρμόζουμε μια τακτική ως εξής</w:t>
      </w:r>
      <w:r w:rsidRPr="00DD09FF">
        <w:rPr>
          <w:lang w:val="el-GR"/>
        </w:rPr>
        <w:t>:</w:t>
      </w:r>
      <w:r>
        <w:rPr>
          <w:lang w:val="el-GR"/>
        </w:rPr>
        <w:t xml:space="preserve"> μετασχηματίζ</w:t>
      </w:r>
      <w:r>
        <w:t>o</w:t>
      </w:r>
      <w:r>
        <w:rPr>
          <w:lang w:val="el-GR"/>
        </w:rPr>
        <w:t xml:space="preserve">υμε  τη χαλύβδινη δοκό σε ισοδύναμη ξύλινη διατηρώντας το ύψος της σταθερό και μεταβάλλουμε το πλάτος της, δηλαδή </w:t>
      </w:r>
    </w:p>
    <w:p w14:paraId="280C9CC0" w14:textId="22BD585C" w:rsidR="00DE5A6F" w:rsidRPr="00EA1B82" w:rsidRDefault="00DE5A6F" w:rsidP="00C304B6">
      <w:pPr>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5FEBE3D" wp14:editId="50172398">
            <wp:extent cx="619125" cy="18097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8D50DA9" wp14:editId="4500BBEB">
            <wp:extent cx="619125" cy="180975"/>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DE005A">
        <w:rPr>
          <w:lang w:val="el-GR"/>
        </w:rPr>
        <w:fldChar w:fldCharType="end"/>
      </w:r>
      <w:r>
        <w:rPr>
          <w:lang w:val="el-GR"/>
        </w:rPr>
        <w:t xml:space="preserve">  ή </w:t>
      </w:r>
      <w:r w:rsidRPr="00DE005A">
        <w:rPr>
          <w:lang w:val="el-GR"/>
        </w:rPr>
        <w:fldChar w:fldCharType="begin"/>
      </w:r>
      <w:r w:rsidRPr="00DE005A">
        <w:rPr>
          <w:lang w:val="el-GR"/>
        </w:rPr>
        <w:instrText xml:space="preserve"> QUOTE </w:instrText>
      </w:r>
      <w:r w:rsidR="004340F5">
        <w:rPr>
          <w:noProof/>
        </w:rPr>
        <w:drawing>
          <wp:inline distT="0" distB="0" distL="0" distR="0" wp14:anchorId="207A14FE" wp14:editId="1E5EA63D">
            <wp:extent cx="1762125" cy="16192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6840CD9" wp14:editId="337FFC5F">
            <wp:extent cx="1762125" cy="16192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161925"/>
                    </a:xfrm>
                    <a:prstGeom prst="rect">
                      <a:avLst/>
                    </a:prstGeom>
                    <a:noFill/>
                    <a:ln>
                      <a:noFill/>
                    </a:ln>
                  </pic:spPr>
                </pic:pic>
              </a:graphicData>
            </a:graphic>
          </wp:inline>
        </w:drawing>
      </w:r>
      <w:r w:rsidRPr="00DE005A">
        <w:rPr>
          <w:lang w:val="el-GR"/>
        </w:rPr>
        <w:fldChar w:fldCharType="end"/>
      </w:r>
    </w:p>
    <w:p w14:paraId="06E6326B" w14:textId="77777777" w:rsidR="00DE5A6F" w:rsidRPr="00EA1B82" w:rsidRDefault="00DE5A6F" w:rsidP="00C304B6">
      <w:pPr>
        <w:rPr>
          <w:lang w:val="el-GR"/>
        </w:rPr>
      </w:pPr>
      <w:r>
        <w:rPr>
          <w:lang w:val="el-GR"/>
        </w:rPr>
        <w:t>Απλά δημιουργούμε κάτω από τη ξύλινο δοκό πέλμα χάλυβα με διαστάσεις 100</w:t>
      </w:r>
      <w:r w:rsidRPr="00C95DA9">
        <w:rPr>
          <w:lang w:val="el-GR"/>
        </w:rPr>
        <w:t xml:space="preserve"> </w:t>
      </w:r>
      <w:r>
        <w:t>x</w:t>
      </w:r>
      <w:r w:rsidRPr="00C95DA9">
        <w:rPr>
          <w:lang w:val="el-GR"/>
        </w:rPr>
        <w:t xml:space="preserve"> </w:t>
      </w:r>
      <w:r>
        <w:rPr>
          <w:lang w:val="el-GR"/>
        </w:rPr>
        <w:t xml:space="preserve">8 </w:t>
      </w:r>
      <w:r>
        <w:t>cm</w:t>
      </w:r>
      <w:r w:rsidRPr="00C95DA9">
        <w:rPr>
          <w:lang w:val="el-GR"/>
        </w:rPr>
        <w:t>.</w:t>
      </w:r>
    </w:p>
    <w:p w14:paraId="4828DCFB" w14:textId="77777777" w:rsidR="00DE5A6F" w:rsidRPr="00EA1B82" w:rsidRDefault="00DE5A6F" w:rsidP="00C304B6">
      <w:pPr>
        <w:rPr>
          <w:lang w:val="el-GR"/>
        </w:rPr>
      </w:pPr>
    </w:p>
    <w:p w14:paraId="62B2662B" w14:textId="77777777" w:rsidR="00DE5A6F" w:rsidRDefault="00DE5A6F" w:rsidP="00C304B6">
      <w:pPr>
        <w:rPr>
          <w:lang w:val="el-GR"/>
        </w:rPr>
      </w:pPr>
      <w:r>
        <w:rPr>
          <w:lang w:val="el-GR"/>
        </w:rPr>
        <w:t>Υπολογίζουμε το κέντρο βάρους της νέας σύνθετης δοκού  ως εξής</w:t>
      </w:r>
      <w:r w:rsidRPr="00F66C1D">
        <w:rPr>
          <w:lang w:val="el-GR"/>
        </w:rPr>
        <w:t>:</w:t>
      </w:r>
      <w:r>
        <w:rPr>
          <w:lang w:val="el-GR"/>
        </w:rPr>
        <w:t xml:space="preserve"> </w:t>
      </w:r>
    </w:p>
    <w:p w14:paraId="7106696B" w14:textId="607526CD" w:rsidR="00DE5A6F" w:rsidRDefault="00DE5A6F" w:rsidP="00F66C1D">
      <w:pPr>
        <w:pStyle w:val="ListParagraph"/>
        <w:numPr>
          <w:ilvl w:val="0"/>
          <w:numId w:val="32"/>
        </w:numPr>
        <w:rPr>
          <w:lang w:val="el-GR"/>
        </w:rPr>
      </w:pPr>
      <w:r w:rsidRPr="00F66C1D">
        <w:rPr>
          <w:lang w:val="el-GR"/>
        </w:rPr>
        <w:t>Σχεδιάζουμε τη νέα τομή του συνθέτου δοκού</w:t>
      </w:r>
      <w:r w:rsidR="00EF2723">
        <w:rPr>
          <w:lang w:val="el-GR"/>
        </w:rPr>
        <w:t xml:space="preserve"> (Σχ 3-6)</w:t>
      </w:r>
    </w:p>
    <w:p w14:paraId="1E0719FF" w14:textId="77777777" w:rsidR="00DE5A6F" w:rsidRPr="00F66C1D" w:rsidRDefault="00DE5A6F" w:rsidP="00F66C1D">
      <w:pPr>
        <w:pStyle w:val="ListParagraph"/>
        <w:numPr>
          <w:ilvl w:val="0"/>
          <w:numId w:val="32"/>
        </w:numPr>
        <w:rPr>
          <w:lang w:val="el-GR"/>
        </w:rPr>
      </w:pPr>
      <w:r>
        <w:rPr>
          <w:lang w:val="el-GR"/>
        </w:rPr>
        <w:t>Υπολογίσουμε το κέντρο βάρους, δημιουργώντας τον Πίνακα 3-1</w:t>
      </w:r>
    </w:p>
    <w:p w14:paraId="117D0350" w14:textId="77777777" w:rsidR="00DE5A6F" w:rsidRDefault="00DE5A6F" w:rsidP="00F66C1D">
      <w:pPr>
        <w:jc w:val="center"/>
        <w:rPr>
          <w:lang w:val="el-GR"/>
        </w:rPr>
      </w:pPr>
    </w:p>
    <w:p w14:paraId="03F4C5F8" w14:textId="2A8C63AF" w:rsidR="00DE5A6F" w:rsidRDefault="004340F5" w:rsidP="00F66C1D">
      <w:pPr>
        <w:jc w:val="center"/>
        <w:rPr>
          <w:lang w:val="el-GR"/>
        </w:rPr>
      </w:pPr>
      <w:r>
        <w:rPr>
          <w:noProof/>
          <w:lang w:val="el-GR" w:eastAsia="el-GR"/>
        </w:rPr>
        <w:lastRenderedPageBreak/>
        <w:drawing>
          <wp:inline distT="0" distB="0" distL="0" distR="0" wp14:anchorId="12ED99A1" wp14:editId="564EDD4B">
            <wp:extent cx="3409950" cy="2952750"/>
            <wp:effectExtent l="0" t="0" r="0" b="0"/>
            <wp:docPr id="285"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409950" cy="2952750"/>
                    </a:xfrm>
                    <a:prstGeom prst="rect">
                      <a:avLst/>
                    </a:prstGeom>
                    <a:noFill/>
                    <a:ln>
                      <a:noFill/>
                    </a:ln>
                  </pic:spPr>
                </pic:pic>
              </a:graphicData>
            </a:graphic>
          </wp:inline>
        </w:drawing>
      </w:r>
    </w:p>
    <w:p w14:paraId="605B6D85" w14:textId="3FEC8231" w:rsidR="00DE5A6F" w:rsidRDefault="00EF2723" w:rsidP="00EF2723">
      <w:pPr>
        <w:pStyle w:val="Caption"/>
        <w:rPr>
          <w:lang w:val="el-GR"/>
        </w:rPr>
      </w:pPr>
      <w:bookmarkStart w:id="79" w:name="_Toc39137019"/>
      <w:r w:rsidRPr="00EF2723">
        <w:rPr>
          <w:lang w:val="el-GR"/>
        </w:rPr>
        <w:t xml:space="preserve">Σχ. 3- </w:t>
      </w:r>
      <w:r>
        <w:fldChar w:fldCharType="begin"/>
      </w:r>
      <w:r w:rsidRPr="00EF2723">
        <w:rPr>
          <w:lang w:val="el-GR"/>
        </w:rPr>
        <w:instrText xml:space="preserve"> </w:instrText>
      </w:r>
      <w:r>
        <w:instrText>SEQ</w:instrText>
      </w:r>
      <w:r w:rsidRPr="00EF2723">
        <w:rPr>
          <w:lang w:val="el-GR"/>
        </w:rPr>
        <w:instrText xml:space="preserve"> Σχ._3- \* </w:instrText>
      </w:r>
      <w:r>
        <w:instrText>ARABIC</w:instrText>
      </w:r>
      <w:r w:rsidRPr="00EF2723">
        <w:rPr>
          <w:lang w:val="el-GR"/>
        </w:rPr>
        <w:instrText xml:space="preserve"> </w:instrText>
      </w:r>
      <w:r>
        <w:fldChar w:fldCharType="separate"/>
      </w:r>
      <w:r w:rsidR="00303964">
        <w:rPr>
          <w:noProof/>
        </w:rPr>
        <w:t>6</w:t>
      </w:r>
      <w:r>
        <w:fldChar w:fldCharType="end"/>
      </w:r>
      <w:r w:rsidR="00DE5A6F">
        <w:rPr>
          <w:lang w:val="el-GR"/>
        </w:rPr>
        <w:t xml:space="preserve"> Τομή σύνθετης δοκού</w:t>
      </w:r>
      <w:bookmarkEnd w:id="79"/>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8"/>
        <w:gridCol w:w="775"/>
        <w:gridCol w:w="677"/>
        <w:gridCol w:w="690"/>
        <w:gridCol w:w="715"/>
        <w:gridCol w:w="1404"/>
        <w:gridCol w:w="1971"/>
        <w:gridCol w:w="2196"/>
      </w:tblGrid>
      <w:tr w:rsidR="00DE5A6F" w:rsidRPr="00DE005A" w14:paraId="7185F0F2" w14:textId="77777777">
        <w:tc>
          <w:tcPr>
            <w:tcW w:w="1200" w:type="dxa"/>
            <w:shd w:val="clear" w:color="auto" w:fill="BFBFBF"/>
          </w:tcPr>
          <w:p w14:paraId="2E856A86" w14:textId="77777777" w:rsidR="00DE5A6F" w:rsidRPr="00DE005A" w:rsidRDefault="00DE5A6F" w:rsidP="00DE005A">
            <w:pPr>
              <w:spacing w:after="0"/>
              <w:rPr>
                <w:lang w:val="el-GR"/>
              </w:rPr>
            </w:pPr>
          </w:p>
        </w:tc>
        <w:tc>
          <w:tcPr>
            <w:tcW w:w="793" w:type="dxa"/>
            <w:shd w:val="clear" w:color="auto" w:fill="BFBFBF"/>
          </w:tcPr>
          <w:p w14:paraId="4F545D09" w14:textId="77777777" w:rsidR="00DE5A6F" w:rsidRPr="00DE005A" w:rsidRDefault="00DE5A6F" w:rsidP="00DE005A">
            <w:pPr>
              <w:spacing w:after="0"/>
            </w:pPr>
            <w:r w:rsidRPr="00DE005A">
              <w:rPr>
                <w:lang w:val="el-GR"/>
              </w:rPr>
              <w:t>Α</w:t>
            </w:r>
            <w:proofErr w:type="spellStart"/>
            <w:r w:rsidRPr="00DE005A">
              <w:rPr>
                <w:vertAlign w:val="subscript"/>
              </w:rPr>
              <w:t>i</w:t>
            </w:r>
            <w:proofErr w:type="spellEnd"/>
            <w:r w:rsidRPr="00DE005A">
              <w:rPr>
                <w:lang w:val="el-GR"/>
              </w:rPr>
              <w:t>,</w:t>
            </w:r>
            <w:r w:rsidRPr="00DE005A">
              <w:t>cm</w:t>
            </w:r>
            <w:r w:rsidRPr="00DE005A">
              <w:rPr>
                <w:vertAlign w:val="superscript"/>
              </w:rPr>
              <w:t>2</w:t>
            </w:r>
          </w:p>
        </w:tc>
        <w:tc>
          <w:tcPr>
            <w:tcW w:w="699" w:type="dxa"/>
            <w:shd w:val="clear" w:color="auto" w:fill="BFBFBF"/>
          </w:tcPr>
          <w:p w14:paraId="7282119C" w14:textId="77777777" w:rsidR="00DE5A6F" w:rsidRPr="00DE005A" w:rsidRDefault="00DE5A6F" w:rsidP="00DE005A">
            <w:pPr>
              <w:spacing w:after="0"/>
            </w:pPr>
            <w:proofErr w:type="spellStart"/>
            <w:proofErr w:type="gramStart"/>
            <w:r w:rsidRPr="00DE005A">
              <w:t>y</w:t>
            </w:r>
            <w:r w:rsidRPr="00DE005A">
              <w:rPr>
                <w:vertAlign w:val="subscript"/>
              </w:rPr>
              <w:t>i</w:t>
            </w:r>
            <w:r w:rsidRPr="00DE005A">
              <w:t>,cm</w:t>
            </w:r>
            <w:proofErr w:type="spellEnd"/>
            <w:proofErr w:type="gramEnd"/>
          </w:p>
        </w:tc>
        <w:tc>
          <w:tcPr>
            <w:tcW w:w="796" w:type="dxa"/>
            <w:shd w:val="clear" w:color="auto" w:fill="BFBFBF"/>
          </w:tcPr>
          <w:p w14:paraId="02EA8ABB" w14:textId="77777777" w:rsidR="00DE5A6F" w:rsidRPr="00DE005A" w:rsidRDefault="00DE5A6F" w:rsidP="00DE005A">
            <w:pPr>
              <w:spacing w:after="0"/>
            </w:pPr>
            <w:r w:rsidRPr="00DE005A">
              <w:t>A</w:t>
            </w:r>
            <w:r w:rsidRPr="00DE005A">
              <w:rPr>
                <w:vertAlign w:val="subscript"/>
              </w:rPr>
              <w:t>i</w:t>
            </w:r>
            <w:r w:rsidRPr="00DE005A">
              <w:t xml:space="preserve"> </w:t>
            </w:r>
            <w:proofErr w:type="spellStart"/>
            <w:r w:rsidRPr="00DE005A">
              <w:t>y</w:t>
            </w:r>
            <w:r w:rsidRPr="00DE005A">
              <w:rPr>
                <w:vertAlign w:val="subscript"/>
              </w:rPr>
              <w:t>i</w:t>
            </w:r>
            <w:proofErr w:type="spellEnd"/>
            <w:r w:rsidRPr="00DE005A">
              <w:rPr>
                <w:vertAlign w:val="subscript"/>
              </w:rPr>
              <w:t xml:space="preserve"> </w:t>
            </w:r>
            <w:r w:rsidRPr="00DE005A">
              <w:t>cm</w:t>
            </w:r>
            <w:r w:rsidRPr="00DE005A">
              <w:rPr>
                <w:vertAlign w:val="superscript"/>
              </w:rPr>
              <w:t>3</w:t>
            </w:r>
          </w:p>
        </w:tc>
        <w:tc>
          <w:tcPr>
            <w:tcW w:w="763" w:type="dxa"/>
            <w:shd w:val="clear" w:color="auto" w:fill="BFBFBF"/>
          </w:tcPr>
          <w:p w14:paraId="7AD8E18D" w14:textId="77777777" w:rsidR="00DE5A6F" w:rsidRPr="00DE005A" w:rsidRDefault="00DE5A6F" w:rsidP="00DE005A">
            <w:pPr>
              <w:spacing w:after="0"/>
            </w:pPr>
            <w:proofErr w:type="spellStart"/>
            <w:proofErr w:type="gramStart"/>
            <w:r w:rsidRPr="00DE005A">
              <w:t>y</w:t>
            </w:r>
            <w:r w:rsidRPr="00DE005A">
              <w:rPr>
                <w:vertAlign w:val="subscript"/>
              </w:rPr>
              <w:t>k</w:t>
            </w:r>
            <w:r w:rsidRPr="00DE005A">
              <w:t>,cm</w:t>
            </w:r>
            <w:proofErr w:type="spellEnd"/>
            <w:proofErr w:type="gramEnd"/>
          </w:p>
        </w:tc>
        <w:tc>
          <w:tcPr>
            <w:tcW w:w="1475" w:type="dxa"/>
            <w:shd w:val="clear" w:color="auto" w:fill="BFBFBF"/>
          </w:tcPr>
          <w:p w14:paraId="6D51D236" w14:textId="20D1658B" w:rsidR="00DE5A6F" w:rsidRPr="00DE005A" w:rsidRDefault="00DE5A6F" w:rsidP="00DE005A">
            <w:pPr>
              <w:spacing w:after="0"/>
            </w:pPr>
            <w:r w:rsidRPr="00DE005A">
              <w:fldChar w:fldCharType="begin"/>
            </w:r>
            <w:r w:rsidRPr="00DE005A">
              <w:instrText xml:space="preserve"> QUOTE </w:instrText>
            </w:r>
            <w:r w:rsidR="004340F5">
              <w:rPr>
                <w:noProof/>
              </w:rPr>
              <w:drawing>
                <wp:inline distT="0" distB="0" distL="0" distR="0" wp14:anchorId="402B8330" wp14:editId="3108271E">
                  <wp:extent cx="742950" cy="28575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rsidRPr="00DE005A">
              <w:instrText xml:space="preserve"> </w:instrText>
            </w:r>
            <w:r w:rsidRPr="00DE005A">
              <w:fldChar w:fldCharType="separate"/>
            </w:r>
            <w:r w:rsidR="004340F5">
              <w:rPr>
                <w:noProof/>
              </w:rPr>
              <w:drawing>
                <wp:inline distT="0" distB="0" distL="0" distR="0" wp14:anchorId="6054B023" wp14:editId="5C7C6CCD">
                  <wp:extent cx="742950" cy="28575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rsidRPr="00DE005A">
              <w:fldChar w:fldCharType="end"/>
            </w:r>
            <w:r w:rsidRPr="00DE005A">
              <w:t>cm</w:t>
            </w:r>
            <w:r w:rsidRPr="00DE005A">
              <w:rPr>
                <w:vertAlign w:val="superscript"/>
              </w:rPr>
              <w:t>4</w:t>
            </w:r>
          </w:p>
        </w:tc>
        <w:tc>
          <w:tcPr>
            <w:tcW w:w="1762" w:type="dxa"/>
            <w:shd w:val="clear" w:color="auto" w:fill="BFBFBF"/>
          </w:tcPr>
          <w:p w14:paraId="76FA596D" w14:textId="4E71A324" w:rsidR="00DE5A6F" w:rsidRPr="00DE005A" w:rsidRDefault="00DE5A6F" w:rsidP="00DE005A">
            <w:pPr>
              <w:spacing w:after="0"/>
              <w:rPr>
                <w:i/>
                <w:iCs/>
              </w:rPr>
            </w:pPr>
            <w:r w:rsidRPr="00DE005A">
              <w:fldChar w:fldCharType="begin"/>
            </w:r>
            <w:r w:rsidRPr="00DE005A">
              <w:instrText xml:space="preserve"> QUOTE </w:instrText>
            </w:r>
            <w:r w:rsidR="004340F5">
              <w:rPr>
                <w:noProof/>
              </w:rPr>
              <w:drawing>
                <wp:inline distT="0" distB="0" distL="0" distR="0" wp14:anchorId="2BF6178B" wp14:editId="2B53F1D8">
                  <wp:extent cx="1114425" cy="16192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61925"/>
                          </a:xfrm>
                          <a:prstGeom prst="rect">
                            <a:avLst/>
                          </a:prstGeom>
                          <a:noFill/>
                          <a:ln>
                            <a:noFill/>
                          </a:ln>
                        </pic:spPr>
                      </pic:pic>
                    </a:graphicData>
                  </a:graphic>
                </wp:inline>
              </w:drawing>
            </w:r>
            <w:r w:rsidRPr="00DE005A">
              <w:instrText xml:space="preserve"> </w:instrText>
            </w:r>
            <w:r w:rsidRPr="00DE005A">
              <w:fldChar w:fldCharType="separate"/>
            </w:r>
            <w:r w:rsidR="004340F5">
              <w:rPr>
                <w:noProof/>
              </w:rPr>
              <w:drawing>
                <wp:inline distT="0" distB="0" distL="0" distR="0" wp14:anchorId="1AF1E765" wp14:editId="00CCFBB3">
                  <wp:extent cx="1114425" cy="16192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61925"/>
                          </a:xfrm>
                          <a:prstGeom prst="rect">
                            <a:avLst/>
                          </a:prstGeom>
                          <a:noFill/>
                          <a:ln>
                            <a:noFill/>
                          </a:ln>
                        </pic:spPr>
                      </pic:pic>
                    </a:graphicData>
                  </a:graphic>
                </wp:inline>
              </w:drawing>
            </w:r>
            <w:r w:rsidRPr="00DE005A">
              <w:fldChar w:fldCharType="end"/>
            </w:r>
            <w:r w:rsidRPr="00DE005A">
              <w:rPr>
                <w:i/>
                <w:iCs/>
              </w:rPr>
              <w:t>[cm</w:t>
            </w:r>
            <w:r w:rsidRPr="00DE005A">
              <w:rPr>
                <w:i/>
                <w:iCs/>
                <w:vertAlign w:val="superscript"/>
              </w:rPr>
              <w:t>4</w:t>
            </w:r>
            <w:r w:rsidRPr="00DE005A">
              <w:rPr>
                <w:i/>
                <w:iCs/>
              </w:rPr>
              <w:t>]</w:t>
            </w:r>
          </w:p>
        </w:tc>
        <w:tc>
          <w:tcPr>
            <w:tcW w:w="2088" w:type="dxa"/>
            <w:shd w:val="clear" w:color="auto" w:fill="BFBFBF"/>
          </w:tcPr>
          <w:p w14:paraId="7D459584" w14:textId="496CA065" w:rsidR="00DE5A6F" w:rsidRPr="00DE005A" w:rsidRDefault="00DE5A6F" w:rsidP="00DE005A">
            <w:pPr>
              <w:spacing w:after="0"/>
            </w:pPr>
            <w:r w:rsidRPr="00DE005A">
              <w:fldChar w:fldCharType="begin"/>
            </w:r>
            <w:r w:rsidRPr="00DE005A">
              <w:instrText xml:space="preserve"> QUOTE </w:instrText>
            </w:r>
            <w:r w:rsidR="004340F5">
              <w:rPr>
                <w:noProof/>
              </w:rPr>
              <w:drawing>
                <wp:inline distT="0" distB="0" distL="0" distR="0" wp14:anchorId="4D46D480" wp14:editId="65D221EE">
                  <wp:extent cx="1257300" cy="3810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381000"/>
                          </a:xfrm>
                          <a:prstGeom prst="rect">
                            <a:avLst/>
                          </a:prstGeom>
                          <a:noFill/>
                          <a:ln>
                            <a:noFill/>
                          </a:ln>
                        </pic:spPr>
                      </pic:pic>
                    </a:graphicData>
                  </a:graphic>
                </wp:inline>
              </w:drawing>
            </w:r>
            <w:r w:rsidRPr="00DE005A">
              <w:instrText xml:space="preserve"> </w:instrText>
            </w:r>
            <w:r w:rsidRPr="00DE005A">
              <w:fldChar w:fldCharType="separate"/>
            </w:r>
            <w:r w:rsidR="004340F5">
              <w:rPr>
                <w:noProof/>
              </w:rPr>
              <w:drawing>
                <wp:inline distT="0" distB="0" distL="0" distR="0" wp14:anchorId="3152FEEE" wp14:editId="45A67B10">
                  <wp:extent cx="1257300" cy="3810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381000"/>
                          </a:xfrm>
                          <a:prstGeom prst="rect">
                            <a:avLst/>
                          </a:prstGeom>
                          <a:noFill/>
                          <a:ln>
                            <a:noFill/>
                          </a:ln>
                        </pic:spPr>
                      </pic:pic>
                    </a:graphicData>
                  </a:graphic>
                </wp:inline>
              </w:drawing>
            </w:r>
            <w:r w:rsidRPr="00DE005A">
              <w:fldChar w:fldCharType="end"/>
            </w:r>
            <w:r w:rsidRPr="00DE005A">
              <w:t xml:space="preserve"> [cm</w:t>
            </w:r>
            <w:r w:rsidRPr="00DE005A">
              <w:rPr>
                <w:vertAlign w:val="superscript"/>
              </w:rPr>
              <w:t>4</w:t>
            </w:r>
            <w:r w:rsidRPr="00DE005A">
              <w:t>]</w:t>
            </w:r>
          </w:p>
        </w:tc>
      </w:tr>
      <w:tr w:rsidR="00DE5A6F" w:rsidRPr="00DE005A" w14:paraId="650168BD" w14:textId="77777777">
        <w:tc>
          <w:tcPr>
            <w:tcW w:w="1200" w:type="dxa"/>
          </w:tcPr>
          <w:p w14:paraId="3A7967D4" w14:textId="77777777" w:rsidR="00DE5A6F" w:rsidRPr="00DE005A" w:rsidRDefault="00DE5A6F" w:rsidP="00DE005A">
            <w:pPr>
              <w:spacing w:after="0"/>
              <w:rPr>
                <w:lang w:val="el-GR"/>
              </w:rPr>
            </w:pPr>
            <w:r w:rsidRPr="00DE005A">
              <w:rPr>
                <w:lang w:val="el-GR"/>
              </w:rPr>
              <w:t>ΞΥΛΟ</w:t>
            </w:r>
          </w:p>
        </w:tc>
        <w:tc>
          <w:tcPr>
            <w:tcW w:w="793" w:type="dxa"/>
          </w:tcPr>
          <w:p w14:paraId="5E9109DA" w14:textId="77777777" w:rsidR="00DE5A6F" w:rsidRPr="00DE005A" w:rsidRDefault="00DE5A6F" w:rsidP="00DE005A">
            <w:pPr>
              <w:spacing w:after="0"/>
            </w:pPr>
            <w:r w:rsidRPr="00DE005A">
              <w:t>200</w:t>
            </w:r>
          </w:p>
        </w:tc>
        <w:tc>
          <w:tcPr>
            <w:tcW w:w="699" w:type="dxa"/>
          </w:tcPr>
          <w:p w14:paraId="7D33E83A" w14:textId="77777777" w:rsidR="00DE5A6F" w:rsidRPr="00DE005A" w:rsidRDefault="00DE5A6F" w:rsidP="00DE005A">
            <w:pPr>
              <w:spacing w:after="0"/>
            </w:pPr>
            <w:r w:rsidRPr="00DE005A">
              <w:t>18</w:t>
            </w:r>
          </w:p>
        </w:tc>
        <w:tc>
          <w:tcPr>
            <w:tcW w:w="796" w:type="dxa"/>
          </w:tcPr>
          <w:p w14:paraId="4B60F8D3" w14:textId="77777777" w:rsidR="00DE5A6F" w:rsidRPr="00DE005A" w:rsidRDefault="00DE5A6F" w:rsidP="00DE005A">
            <w:pPr>
              <w:spacing w:after="0"/>
            </w:pPr>
            <w:r w:rsidRPr="00DE005A">
              <w:t>3600</w:t>
            </w:r>
          </w:p>
        </w:tc>
        <w:tc>
          <w:tcPr>
            <w:tcW w:w="763" w:type="dxa"/>
            <w:vMerge w:val="restart"/>
          </w:tcPr>
          <w:p w14:paraId="623684F3" w14:textId="77777777" w:rsidR="00DE5A6F" w:rsidRPr="00DE005A" w:rsidRDefault="00DE5A6F" w:rsidP="00DE005A">
            <w:pPr>
              <w:spacing w:after="0"/>
            </w:pPr>
            <w:r w:rsidRPr="00DE005A">
              <w:t xml:space="preserve">6.8 </w:t>
            </w:r>
          </w:p>
        </w:tc>
        <w:tc>
          <w:tcPr>
            <w:tcW w:w="1475" w:type="dxa"/>
          </w:tcPr>
          <w:p w14:paraId="6097575C" w14:textId="77777777" w:rsidR="00DE5A6F" w:rsidRPr="00DE005A" w:rsidRDefault="00DE5A6F" w:rsidP="00DE005A">
            <w:pPr>
              <w:spacing w:after="0"/>
            </w:pPr>
            <w:r w:rsidRPr="00DE005A">
              <w:t>6666,66</w:t>
            </w:r>
          </w:p>
        </w:tc>
        <w:tc>
          <w:tcPr>
            <w:tcW w:w="1762" w:type="dxa"/>
          </w:tcPr>
          <w:p w14:paraId="28FF52A5" w14:textId="77777777" w:rsidR="00DE5A6F" w:rsidRPr="00DE005A" w:rsidRDefault="00DE5A6F" w:rsidP="00DE005A">
            <w:pPr>
              <w:spacing w:after="0"/>
            </w:pPr>
            <w:r w:rsidRPr="00DE005A">
              <w:t>25088</w:t>
            </w:r>
          </w:p>
        </w:tc>
        <w:tc>
          <w:tcPr>
            <w:tcW w:w="2088" w:type="dxa"/>
            <w:vMerge w:val="restart"/>
          </w:tcPr>
          <w:p w14:paraId="66123ED5" w14:textId="77777777" w:rsidR="00DE5A6F" w:rsidRPr="00DE005A" w:rsidRDefault="00DE5A6F" w:rsidP="00DE005A">
            <w:pPr>
              <w:spacing w:after="0"/>
            </w:pPr>
            <w:r w:rsidRPr="00DE005A">
              <w:t>42293,32</w:t>
            </w:r>
          </w:p>
        </w:tc>
      </w:tr>
      <w:tr w:rsidR="00DE5A6F" w:rsidRPr="00DE005A" w14:paraId="0C190046" w14:textId="77777777">
        <w:tc>
          <w:tcPr>
            <w:tcW w:w="1200" w:type="dxa"/>
          </w:tcPr>
          <w:p w14:paraId="021C0211" w14:textId="77777777" w:rsidR="00DE5A6F" w:rsidRPr="00DE005A" w:rsidRDefault="00DE5A6F" w:rsidP="00DE005A">
            <w:pPr>
              <w:spacing w:after="0"/>
              <w:rPr>
                <w:lang w:val="el-GR"/>
              </w:rPr>
            </w:pPr>
            <w:r w:rsidRPr="00DE005A">
              <w:rPr>
                <w:lang w:val="el-GR"/>
              </w:rPr>
              <w:t>ΧΑΛΥΒΑ</w:t>
            </w:r>
          </w:p>
        </w:tc>
        <w:tc>
          <w:tcPr>
            <w:tcW w:w="793" w:type="dxa"/>
          </w:tcPr>
          <w:p w14:paraId="0787ECC5" w14:textId="77777777" w:rsidR="00DE5A6F" w:rsidRPr="00DE005A" w:rsidRDefault="00DE5A6F" w:rsidP="00DE005A">
            <w:pPr>
              <w:spacing w:after="0"/>
            </w:pPr>
            <w:r w:rsidRPr="00DE005A">
              <w:t>800</w:t>
            </w:r>
          </w:p>
        </w:tc>
        <w:tc>
          <w:tcPr>
            <w:tcW w:w="699" w:type="dxa"/>
          </w:tcPr>
          <w:p w14:paraId="0492E397" w14:textId="77777777" w:rsidR="00DE5A6F" w:rsidRPr="00DE005A" w:rsidRDefault="00DE5A6F" w:rsidP="00DE005A">
            <w:pPr>
              <w:spacing w:after="0"/>
            </w:pPr>
            <w:r w:rsidRPr="00DE005A">
              <w:t>4</w:t>
            </w:r>
          </w:p>
        </w:tc>
        <w:tc>
          <w:tcPr>
            <w:tcW w:w="796" w:type="dxa"/>
          </w:tcPr>
          <w:p w14:paraId="1231CDCC" w14:textId="77777777" w:rsidR="00DE5A6F" w:rsidRPr="00DE005A" w:rsidRDefault="00DE5A6F" w:rsidP="00DE005A">
            <w:pPr>
              <w:spacing w:after="0"/>
            </w:pPr>
            <w:r w:rsidRPr="00DE005A">
              <w:t>3200</w:t>
            </w:r>
          </w:p>
        </w:tc>
        <w:tc>
          <w:tcPr>
            <w:tcW w:w="763" w:type="dxa"/>
            <w:vMerge/>
          </w:tcPr>
          <w:p w14:paraId="1BB0CD4D" w14:textId="77777777" w:rsidR="00DE5A6F" w:rsidRPr="00DE005A" w:rsidRDefault="00DE5A6F" w:rsidP="00DE005A">
            <w:pPr>
              <w:spacing w:after="0"/>
              <w:rPr>
                <w:lang w:val="el-GR"/>
              </w:rPr>
            </w:pPr>
          </w:p>
        </w:tc>
        <w:tc>
          <w:tcPr>
            <w:tcW w:w="1475" w:type="dxa"/>
          </w:tcPr>
          <w:p w14:paraId="68C0CCC6" w14:textId="77777777" w:rsidR="00DE5A6F" w:rsidRPr="00DE005A" w:rsidRDefault="00DE5A6F" w:rsidP="00DE005A">
            <w:pPr>
              <w:spacing w:after="0"/>
            </w:pPr>
            <w:r w:rsidRPr="00DE005A">
              <w:t>4266,66</w:t>
            </w:r>
          </w:p>
        </w:tc>
        <w:tc>
          <w:tcPr>
            <w:tcW w:w="1762" w:type="dxa"/>
          </w:tcPr>
          <w:p w14:paraId="477CC4E9" w14:textId="77777777" w:rsidR="00DE5A6F" w:rsidRPr="00DE005A" w:rsidRDefault="00DE5A6F" w:rsidP="00DE005A">
            <w:pPr>
              <w:spacing w:after="0"/>
            </w:pPr>
            <w:r w:rsidRPr="00DE005A">
              <w:t>6272</w:t>
            </w:r>
          </w:p>
        </w:tc>
        <w:tc>
          <w:tcPr>
            <w:tcW w:w="2088" w:type="dxa"/>
            <w:vMerge/>
          </w:tcPr>
          <w:p w14:paraId="189AF796" w14:textId="77777777" w:rsidR="00DE5A6F" w:rsidRPr="00DE005A" w:rsidRDefault="00DE5A6F" w:rsidP="00DE005A">
            <w:pPr>
              <w:spacing w:after="0"/>
              <w:rPr>
                <w:lang w:val="el-GR"/>
              </w:rPr>
            </w:pPr>
          </w:p>
        </w:tc>
      </w:tr>
      <w:tr w:rsidR="00DE5A6F" w:rsidRPr="00DE005A" w14:paraId="68950DE6" w14:textId="77777777">
        <w:tc>
          <w:tcPr>
            <w:tcW w:w="1200" w:type="dxa"/>
          </w:tcPr>
          <w:p w14:paraId="362C3B8C" w14:textId="77777777" w:rsidR="00DE5A6F" w:rsidRPr="00DE005A" w:rsidRDefault="00DE5A6F" w:rsidP="00DE005A">
            <w:pPr>
              <w:spacing w:after="0"/>
              <w:rPr>
                <w:lang w:val="el-GR"/>
              </w:rPr>
            </w:pPr>
            <w:r w:rsidRPr="00DE005A">
              <w:rPr>
                <w:lang w:val="el-GR"/>
              </w:rPr>
              <w:t>ΣΥΝΟΛΟ</w:t>
            </w:r>
          </w:p>
        </w:tc>
        <w:tc>
          <w:tcPr>
            <w:tcW w:w="793" w:type="dxa"/>
          </w:tcPr>
          <w:p w14:paraId="59F53396" w14:textId="77777777" w:rsidR="00DE5A6F" w:rsidRPr="00DE005A" w:rsidRDefault="00DE5A6F" w:rsidP="00DE005A">
            <w:pPr>
              <w:spacing w:after="0"/>
            </w:pPr>
            <w:r w:rsidRPr="00DE005A">
              <w:t>1000</w:t>
            </w:r>
          </w:p>
        </w:tc>
        <w:tc>
          <w:tcPr>
            <w:tcW w:w="699" w:type="dxa"/>
          </w:tcPr>
          <w:p w14:paraId="2EC8F781" w14:textId="77777777" w:rsidR="00DE5A6F" w:rsidRPr="00DE005A" w:rsidRDefault="00DE5A6F" w:rsidP="00DE005A">
            <w:pPr>
              <w:spacing w:after="0"/>
              <w:rPr>
                <w:lang w:val="el-GR"/>
              </w:rPr>
            </w:pPr>
          </w:p>
        </w:tc>
        <w:tc>
          <w:tcPr>
            <w:tcW w:w="796" w:type="dxa"/>
          </w:tcPr>
          <w:p w14:paraId="6ECBECEC" w14:textId="77777777" w:rsidR="00DE5A6F" w:rsidRPr="00DE005A" w:rsidRDefault="00DE5A6F" w:rsidP="00DE005A">
            <w:pPr>
              <w:spacing w:after="0"/>
            </w:pPr>
            <w:r w:rsidRPr="00DE005A">
              <w:t>6800</w:t>
            </w:r>
          </w:p>
        </w:tc>
        <w:tc>
          <w:tcPr>
            <w:tcW w:w="763" w:type="dxa"/>
            <w:vMerge/>
          </w:tcPr>
          <w:p w14:paraId="204D0A81" w14:textId="77777777" w:rsidR="00DE5A6F" w:rsidRPr="00DE005A" w:rsidRDefault="00DE5A6F" w:rsidP="00DE005A">
            <w:pPr>
              <w:spacing w:after="0"/>
              <w:rPr>
                <w:lang w:val="el-GR"/>
              </w:rPr>
            </w:pPr>
          </w:p>
        </w:tc>
        <w:tc>
          <w:tcPr>
            <w:tcW w:w="1475" w:type="dxa"/>
          </w:tcPr>
          <w:p w14:paraId="4698B893" w14:textId="77777777" w:rsidR="00DE5A6F" w:rsidRPr="00DE005A" w:rsidRDefault="00DE5A6F" w:rsidP="00DE005A">
            <w:pPr>
              <w:spacing w:after="0"/>
            </w:pPr>
            <w:r w:rsidRPr="00DE005A">
              <w:t>10933,32</w:t>
            </w:r>
          </w:p>
        </w:tc>
        <w:tc>
          <w:tcPr>
            <w:tcW w:w="1762" w:type="dxa"/>
          </w:tcPr>
          <w:p w14:paraId="6BEDC4B4" w14:textId="77777777" w:rsidR="00DE5A6F" w:rsidRPr="00DE005A" w:rsidRDefault="00DE5A6F" w:rsidP="00DE005A">
            <w:pPr>
              <w:spacing w:after="0"/>
            </w:pPr>
            <w:r w:rsidRPr="00DE005A">
              <w:t>31360</w:t>
            </w:r>
          </w:p>
        </w:tc>
        <w:tc>
          <w:tcPr>
            <w:tcW w:w="2088" w:type="dxa"/>
          </w:tcPr>
          <w:p w14:paraId="1BA01D69" w14:textId="77777777" w:rsidR="00DE5A6F" w:rsidRPr="00DE005A" w:rsidRDefault="00DE5A6F" w:rsidP="00DE005A">
            <w:pPr>
              <w:spacing w:after="0"/>
              <w:rPr>
                <w:lang w:val="el-GR"/>
              </w:rPr>
            </w:pPr>
          </w:p>
        </w:tc>
      </w:tr>
      <w:tr w:rsidR="00DE5A6F" w:rsidRPr="00DE005A" w14:paraId="0765F968" w14:textId="77777777">
        <w:tc>
          <w:tcPr>
            <w:tcW w:w="1200" w:type="dxa"/>
          </w:tcPr>
          <w:p w14:paraId="394318B5" w14:textId="77777777" w:rsidR="00DE5A6F" w:rsidRPr="00DE005A" w:rsidRDefault="00DE5A6F" w:rsidP="00DE005A">
            <w:pPr>
              <w:spacing w:after="0"/>
              <w:rPr>
                <w:lang w:val="el-GR"/>
              </w:rPr>
            </w:pPr>
          </w:p>
        </w:tc>
        <w:tc>
          <w:tcPr>
            <w:tcW w:w="793" w:type="dxa"/>
          </w:tcPr>
          <w:p w14:paraId="5E179DA9" w14:textId="77777777" w:rsidR="00DE5A6F" w:rsidRPr="00DE005A" w:rsidRDefault="00DE5A6F" w:rsidP="00DE005A">
            <w:pPr>
              <w:spacing w:after="0"/>
              <w:rPr>
                <w:lang w:val="el-GR"/>
              </w:rPr>
            </w:pPr>
          </w:p>
        </w:tc>
        <w:tc>
          <w:tcPr>
            <w:tcW w:w="699" w:type="dxa"/>
          </w:tcPr>
          <w:p w14:paraId="4B08484A" w14:textId="77777777" w:rsidR="00DE5A6F" w:rsidRPr="00DE005A" w:rsidRDefault="00DE5A6F" w:rsidP="00DE005A">
            <w:pPr>
              <w:spacing w:after="0"/>
              <w:rPr>
                <w:lang w:val="el-GR"/>
              </w:rPr>
            </w:pPr>
          </w:p>
        </w:tc>
        <w:tc>
          <w:tcPr>
            <w:tcW w:w="796" w:type="dxa"/>
          </w:tcPr>
          <w:p w14:paraId="17CA2E4E" w14:textId="77777777" w:rsidR="00DE5A6F" w:rsidRPr="00DE005A" w:rsidRDefault="00DE5A6F" w:rsidP="00DE005A">
            <w:pPr>
              <w:spacing w:after="0"/>
              <w:rPr>
                <w:lang w:val="el-GR"/>
              </w:rPr>
            </w:pPr>
          </w:p>
        </w:tc>
        <w:tc>
          <w:tcPr>
            <w:tcW w:w="763" w:type="dxa"/>
          </w:tcPr>
          <w:p w14:paraId="425F1DA2" w14:textId="77777777" w:rsidR="00DE5A6F" w:rsidRPr="00DE005A" w:rsidRDefault="00DE5A6F" w:rsidP="00DE005A">
            <w:pPr>
              <w:spacing w:after="0"/>
              <w:rPr>
                <w:lang w:val="el-GR"/>
              </w:rPr>
            </w:pPr>
          </w:p>
        </w:tc>
        <w:tc>
          <w:tcPr>
            <w:tcW w:w="1475" w:type="dxa"/>
          </w:tcPr>
          <w:p w14:paraId="5600ABA3" w14:textId="77777777" w:rsidR="00DE5A6F" w:rsidRPr="00DE005A" w:rsidRDefault="00DE5A6F" w:rsidP="00DE005A">
            <w:pPr>
              <w:spacing w:after="0"/>
              <w:rPr>
                <w:lang w:val="el-GR"/>
              </w:rPr>
            </w:pPr>
          </w:p>
        </w:tc>
        <w:tc>
          <w:tcPr>
            <w:tcW w:w="1762" w:type="dxa"/>
          </w:tcPr>
          <w:p w14:paraId="72C5799B" w14:textId="77777777" w:rsidR="00DE5A6F" w:rsidRPr="00DE005A" w:rsidRDefault="00DE5A6F" w:rsidP="00DE005A">
            <w:pPr>
              <w:spacing w:after="0"/>
              <w:rPr>
                <w:lang w:val="el-GR"/>
              </w:rPr>
            </w:pPr>
          </w:p>
        </w:tc>
        <w:tc>
          <w:tcPr>
            <w:tcW w:w="2088" w:type="dxa"/>
          </w:tcPr>
          <w:p w14:paraId="1CD73702" w14:textId="77777777" w:rsidR="00DE5A6F" w:rsidRPr="00DE005A" w:rsidRDefault="00DE5A6F" w:rsidP="00DE005A">
            <w:pPr>
              <w:spacing w:after="0"/>
              <w:rPr>
                <w:lang w:val="el-GR"/>
              </w:rPr>
            </w:pPr>
          </w:p>
        </w:tc>
      </w:tr>
    </w:tbl>
    <w:p w14:paraId="6E1DCEAA" w14:textId="77777777" w:rsidR="00DE5A6F" w:rsidRDefault="00DE5A6F" w:rsidP="006D7E1B">
      <w:pPr>
        <w:pStyle w:val="Caption"/>
      </w:pPr>
      <w:bookmarkStart w:id="80" w:name="_Toc517372498"/>
    </w:p>
    <w:p w14:paraId="088E3F54" w14:textId="34AD3B7D" w:rsidR="00DE5A6F" w:rsidRPr="00F9110F" w:rsidRDefault="00DE5A6F" w:rsidP="006D7E1B">
      <w:pPr>
        <w:pStyle w:val="Caption"/>
        <w:rPr>
          <w:lang w:val="el-GR"/>
        </w:rPr>
      </w:pPr>
      <w:r w:rsidRPr="006D7E1B">
        <w:rPr>
          <w:lang w:val="el-GR"/>
        </w:rPr>
        <w:t xml:space="preserve">Πίνακας 3- </w:t>
      </w:r>
      <w:r w:rsidRPr="006D7E1B">
        <w:rPr>
          <w:lang w:val="el-GR"/>
        </w:rPr>
        <w:fldChar w:fldCharType="begin"/>
      </w:r>
      <w:r w:rsidRPr="006D7E1B">
        <w:rPr>
          <w:lang w:val="el-GR"/>
        </w:rPr>
        <w:instrText xml:space="preserve"> </w:instrText>
      </w:r>
      <w:r>
        <w:instrText>SEQ</w:instrText>
      </w:r>
      <w:r w:rsidRPr="006D7E1B">
        <w:rPr>
          <w:lang w:val="el-GR"/>
        </w:rPr>
        <w:instrText xml:space="preserve"> Πίνακας_3- \* </w:instrText>
      </w:r>
      <w:r>
        <w:instrText>ARABIC</w:instrText>
      </w:r>
      <w:r w:rsidRPr="006D7E1B">
        <w:rPr>
          <w:lang w:val="el-GR"/>
        </w:rPr>
        <w:instrText xml:space="preserve"> </w:instrText>
      </w:r>
      <w:r w:rsidRPr="006D7E1B">
        <w:rPr>
          <w:lang w:val="el-GR"/>
        </w:rPr>
        <w:fldChar w:fldCharType="separate"/>
      </w:r>
      <w:r w:rsidR="007D762D" w:rsidRPr="007D762D">
        <w:rPr>
          <w:noProof/>
          <w:lang w:val="el-GR"/>
        </w:rPr>
        <w:t>1</w:t>
      </w:r>
      <w:r w:rsidRPr="006D7E1B">
        <w:rPr>
          <w:lang w:val="el-GR"/>
        </w:rPr>
        <w:fldChar w:fldCharType="end"/>
      </w:r>
      <w:r>
        <w:rPr>
          <w:lang w:val="el-GR"/>
        </w:rPr>
        <w:t xml:space="preserve"> Υπολογισμός του κέντρου βάρους και τη ροπής αδρανείας ως προς το κέντρο βάρους.</w:t>
      </w:r>
      <w:bookmarkEnd w:id="80"/>
    </w:p>
    <w:p w14:paraId="54203ED3" w14:textId="53B2415A" w:rsidR="00DE5A6F" w:rsidRDefault="00DE5A6F" w:rsidP="00F66C1D">
      <w:pPr>
        <w:rPr>
          <w:lang w:val="el-GR"/>
        </w:rPr>
      </w:pPr>
      <w:r>
        <w:rPr>
          <w:lang w:val="el-GR"/>
        </w:rPr>
        <w:t>Το κέντρο βάρους υπολογίζεται από τον τύπο</w:t>
      </w:r>
      <w:r>
        <w:rPr>
          <w:rStyle w:val="FootnoteReference"/>
          <w:lang w:val="el-GR"/>
        </w:rPr>
        <w:footnoteReference w:id="13"/>
      </w:r>
      <w:r>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580AAE6D" wp14:editId="1C49BBB1">
            <wp:extent cx="762000" cy="33337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3333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CD26DC1" wp14:editId="448E6973">
            <wp:extent cx="762000" cy="33337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333375"/>
                    </a:xfrm>
                    <a:prstGeom prst="rect">
                      <a:avLst/>
                    </a:prstGeom>
                    <a:noFill/>
                    <a:ln>
                      <a:noFill/>
                    </a:ln>
                  </pic:spPr>
                </pic:pic>
              </a:graphicData>
            </a:graphic>
          </wp:inline>
        </w:drawing>
      </w:r>
      <w:r w:rsidRPr="00DE005A">
        <w:rPr>
          <w:lang w:val="el-GR"/>
        </w:rPr>
        <w:fldChar w:fldCharType="end"/>
      </w:r>
      <w:r w:rsidRPr="00D418AB">
        <w:rPr>
          <w:lang w:val="el-GR"/>
        </w:rPr>
        <w:t xml:space="preserve"> =6800/1000=6.8 </w:t>
      </w:r>
      <w:r>
        <w:t>cm</w:t>
      </w:r>
      <w:r>
        <w:rPr>
          <w:lang w:val="el-GR"/>
        </w:rPr>
        <w:t>.</w:t>
      </w:r>
    </w:p>
    <w:p w14:paraId="7416FF2A" w14:textId="4AB39196" w:rsidR="00DE5A6F" w:rsidRPr="00EA1B82" w:rsidRDefault="00DE5A6F" w:rsidP="00F66C1D">
      <w:pPr>
        <w:rPr>
          <w:lang w:val="el-GR"/>
        </w:rPr>
      </w:pPr>
      <w:r>
        <w:rPr>
          <w:lang w:val="el-GR"/>
        </w:rPr>
        <w:t xml:space="preserve">Η ανώτερη επιφάνεια της δοκού σε απόσταση </w:t>
      </w:r>
      <w:r w:rsidRPr="00DE005A">
        <w:rPr>
          <w:lang w:val="el-GR"/>
        </w:rPr>
        <w:fldChar w:fldCharType="begin"/>
      </w:r>
      <w:r w:rsidRPr="00DE005A">
        <w:rPr>
          <w:lang w:val="el-GR"/>
        </w:rPr>
        <w:instrText xml:space="preserve"> QUOTE </w:instrText>
      </w:r>
      <w:r w:rsidR="004340F5">
        <w:rPr>
          <w:noProof/>
        </w:rPr>
        <w:drawing>
          <wp:inline distT="0" distB="0" distL="0" distR="0" wp14:anchorId="1FC95D02" wp14:editId="5F408ECF">
            <wp:extent cx="1914525" cy="17145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452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B01CBAE" wp14:editId="5DC93B46">
            <wp:extent cx="1914525" cy="17145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4525" cy="171450"/>
                    </a:xfrm>
                    <a:prstGeom prst="rect">
                      <a:avLst/>
                    </a:prstGeom>
                    <a:noFill/>
                    <a:ln>
                      <a:noFill/>
                    </a:ln>
                  </pic:spPr>
                </pic:pic>
              </a:graphicData>
            </a:graphic>
          </wp:inline>
        </w:drawing>
      </w:r>
      <w:r w:rsidRPr="00DE005A">
        <w:rPr>
          <w:lang w:val="el-GR"/>
        </w:rPr>
        <w:fldChar w:fldCharType="end"/>
      </w:r>
      <w:r w:rsidRPr="00043365">
        <w:rPr>
          <w:lang w:val="el-GR"/>
        </w:rPr>
        <w:t xml:space="preserve"> </w:t>
      </w:r>
      <w:r>
        <w:rPr>
          <w:lang w:val="el-GR"/>
        </w:rPr>
        <w:t xml:space="preserve">και η κατώτερη </w:t>
      </w:r>
      <w:r w:rsidRPr="00DE005A">
        <w:rPr>
          <w:lang w:val="el-GR"/>
        </w:rPr>
        <w:fldChar w:fldCharType="begin"/>
      </w:r>
      <w:r w:rsidRPr="00DE005A">
        <w:rPr>
          <w:lang w:val="el-GR"/>
        </w:rPr>
        <w:instrText xml:space="preserve"> QUOTE </w:instrText>
      </w:r>
      <w:r w:rsidR="004340F5">
        <w:rPr>
          <w:noProof/>
        </w:rPr>
        <w:drawing>
          <wp:inline distT="0" distB="0" distL="0" distR="0" wp14:anchorId="5EEF7D4B" wp14:editId="6EDC42C2">
            <wp:extent cx="581025" cy="14287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4A69119" wp14:editId="1286244C">
            <wp:extent cx="581025" cy="14287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142875"/>
                    </a:xfrm>
                    <a:prstGeom prst="rect">
                      <a:avLst/>
                    </a:prstGeom>
                    <a:noFill/>
                    <a:ln>
                      <a:noFill/>
                    </a:ln>
                  </pic:spPr>
                </pic:pic>
              </a:graphicData>
            </a:graphic>
          </wp:inline>
        </w:drawing>
      </w:r>
      <w:r w:rsidRPr="00DE005A">
        <w:rPr>
          <w:lang w:val="el-GR"/>
        </w:rPr>
        <w:fldChar w:fldCharType="end"/>
      </w:r>
      <w:r>
        <w:rPr>
          <w:lang w:val="el-GR"/>
        </w:rPr>
        <w:t xml:space="preserve">6.8 </w:t>
      </w:r>
      <w:r>
        <w:t>cm</w:t>
      </w:r>
      <w:r w:rsidRPr="00043365">
        <w:rPr>
          <w:lang w:val="el-GR"/>
        </w:rPr>
        <w:t xml:space="preserve"> </w:t>
      </w:r>
      <w:r>
        <w:rPr>
          <w:lang w:val="el-GR"/>
        </w:rPr>
        <w:t xml:space="preserve">από το κέντρο βάρους. Θεωρούμε ότι το σύστημα συντεταγμένων είναι τοποθετημένο στο κέντρο βάρους και ο άξονας </w:t>
      </w:r>
      <w:r>
        <w:t>y</w:t>
      </w:r>
      <w:r>
        <w:rPr>
          <w:lang w:val="el-GR"/>
        </w:rPr>
        <w:t xml:space="preserve"> κατευθύνεται προς τα κάτω. Λόγω συμμετρίας το κέντρο βάρους κείνται στον άξονα </w:t>
      </w:r>
      <w:r>
        <w:t>y</w:t>
      </w:r>
      <w:r>
        <w:rPr>
          <w:lang w:val="el-GR"/>
        </w:rPr>
        <w:t xml:space="preserve">, δηλαδή δεν υπάρχει </w:t>
      </w:r>
      <w:r w:rsidRPr="00520184">
        <w:rPr>
          <w:lang w:val="el-GR"/>
        </w:rPr>
        <w:t xml:space="preserve"> </w:t>
      </w:r>
      <w:r>
        <w:t>x</w:t>
      </w:r>
      <w:r>
        <w:rPr>
          <w:lang w:val="el-GR"/>
        </w:rPr>
        <w:t xml:space="preserve"> συνιστώσα </w:t>
      </w:r>
      <w:r w:rsidRPr="00DE005A">
        <w:rPr>
          <w:lang w:val="el-GR"/>
        </w:rPr>
        <w:fldChar w:fldCharType="begin"/>
      </w:r>
      <w:r w:rsidRPr="00DE005A">
        <w:rPr>
          <w:lang w:val="el-GR"/>
        </w:rPr>
        <w:instrText xml:space="preserve"> QUOTE </w:instrText>
      </w:r>
      <w:r w:rsidR="004340F5">
        <w:rPr>
          <w:noProof/>
        </w:rPr>
        <w:drawing>
          <wp:inline distT="0" distB="0" distL="0" distR="0" wp14:anchorId="2519204F" wp14:editId="3AC8C0D3">
            <wp:extent cx="466725" cy="14287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FF94154" wp14:editId="5786C67B">
            <wp:extent cx="466725" cy="14287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lang w:val="el-GR"/>
        </w:rPr>
        <w:fldChar w:fldCharType="end"/>
      </w:r>
      <w:r w:rsidRPr="00520184">
        <w:rPr>
          <w:lang w:val="el-GR"/>
        </w:rPr>
        <w:t>.</w:t>
      </w:r>
    </w:p>
    <w:p w14:paraId="3147D848" w14:textId="77777777" w:rsidR="00DE5A6F" w:rsidRDefault="00DE5A6F" w:rsidP="00713832">
      <w:pPr>
        <w:pStyle w:val="ListParagraph"/>
        <w:numPr>
          <w:ilvl w:val="0"/>
          <w:numId w:val="33"/>
        </w:numPr>
        <w:rPr>
          <w:lang w:val="el-GR"/>
        </w:rPr>
      </w:pPr>
      <w:r>
        <w:rPr>
          <w:lang w:val="el-GR"/>
        </w:rPr>
        <w:t xml:space="preserve">Υπολογίζουμε την ροπή αδρανείας της επιφανείας ως το κέντρο βάρους της σύνθετης ισοδύναμης ξύλινης δοκού με την χρήση του θεωρήματος των παραλλήλων αξόνων (θεώρημα </w:t>
      </w:r>
      <w:r>
        <w:t>Steiner</w:t>
      </w:r>
      <w:r w:rsidRPr="00F9110F">
        <w:rPr>
          <w:lang w:val="el-GR"/>
        </w:rPr>
        <w:t>)</w:t>
      </w:r>
      <w:r>
        <w:rPr>
          <w:lang w:val="el-GR"/>
        </w:rPr>
        <w:t>.</w:t>
      </w:r>
    </w:p>
    <w:p w14:paraId="2C411CE5" w14:textId="77777777" w:rsidR="00DE5A6F" w:rsidRPr="00EA1B82" w:rsidRDefault="00DE5A6F" w:rsidP="00F9110F">
      <w:pPr>
        <w:pStyle w:val="ListParagraph"/>
        <w:rPr>
          <w:lang w:val="el-GR"/>
        </w:rPr>
      </w:pPr>
      <w:r>
        <w:rPr>
          <w:lang w:val="el-GR"/>
        </w:rPr>
        <w:t xml:space="preserve">Οι υπολογισμοί έχουν γίνει στον Πίνακα 3-1 και το τελικό αποτέλεσμα είναι </w:t>
      </w:r>
    </w:p>
    <w:p w14:paraId="58FE55C1" w14:textId="77777777" w:rsidR="00DE5A6F" w:rsidRPr="00F865BD" w:rsidRDefault="00DE5A6F" w:rsidP="00F9110F">
      <w:pPr>
        <w:pStyle w:val="ListParagraph"/>
        <w:rPr>
          <w:i/>
          <w:iCs/>
          <w:u w:val="single"/>
          <w:lang w:val="el-GR"/>
        </w:rPr>
      </w:pPr>
      <w:proofErr w:type="spellStart"/>
      <w:r w:rsidRPr="00F865BD">
        <w:rPr>
          <w:i/>
          <w:iCs/>
          <w:u w:val="single"/>
        </w:rPr>
        <w:t>I</w:t>
      </w:r>
      <w:r w:rsidRPr="00F865BD">
        <w:rPr>
          <w:i/>
          <w:iCs/>
          <w:u w:val="single"/>
          <w:vertAlign w:val="subscript"/>
        </w:rPr>
        <w:t>z</w:t>
      </w:r>
      <w:proofErr w:type="spellEnd"/>
      <w:r w:rsidRPr="00F865BD">
        <w:rPr>
          <w:i/>
          <w:iCs/>
          <w:u w:val="single"/>
          <w:lang w:val="el-GR"/>
        </w:rPr>
        <w:t xml:space="preserve">=42293,32 </w:t>
      </w:r>
      <w:r w:rsidRPr="00F865BD">
        <w:rPr>
          <w:i/>
          <w:iCs/>
          <w:u w:val="single"/>
        </w:rPr>
        <w:t>cm</w:t>
      </w:r>
      <w:r w:rsidRPr="00F865BD">
        <w:rPr>
          <w:i/>
          <w:iCs/>
          <w:u w:val="single"/>
          <w:vertAlign w:val="superscript"/>
          <w:lang w:val="el-GR"/>
        </w:rPr>
        <w:t>4</w:t>
      </w:r>
    </w:p>
    <w:p w14:paraId="302CC1C7" w14:textId="77777777" w:rsidR="00DE5A6F" w:rsidRPr="00713832" w:rsidRDefault="00DE5A6F" w:rsidP="00F9110F">
      <w:pPr>
        <w:pStyle w:val="ListParagraph"/>
        <w:rPr>
          <w:lang w:val="el-GR"/>
        </w:rPr>
      </w:pPr>
    </w:p>
    <w:p w14:paraId="4012C204" w14:textId="77777777" w:rsidR="00DE5A6F" w:rsidRDefault="00DE5A6F" w:rsidP="00AE511B">
      <w:pPr>
        <w:pStyle w:val="ListParagraph"/>
        <w:numPr>
          <w:ilvl w:val="0"/>
          <w:numId w:val="33"/>
        </w:numPr>
        <w:rPr>
          <w:lang w:val="el-GR"/>
        </w:rPr>
      </w:pPr>
      <w:r>
        <w:rPr>
          <w:lang w:val="el-GR"/>
        </w:rPr>
        <w:t>Ο υπολογισμός των μέγιστων τάσεων στη δοκό λόγω κάμψης απαιτεί τον προσδιορισμό της μέγιστης ροπής κάμψης από τα διαγράμματα εγκάρσιων φορτίων και ροπών.</w:t>
      </w:r>
    </w:p>
    <w:p w14:paraId="2AA9DB50" w14:textId="77777777" w:rsidR="00DE5A6F" w:rsidRDefault="00DE5A6F" w:rsidP="00AE511B">
      <w:pPr>
        <w:pStyle w:val="ListParagraph"/>
        <w:rPr>
          <w:lang w:val="el-GR"/>
        </w:rPr>
      </w:pPr>
    </w:p>
    <w:p w14:paraId="514F46F5" w14:textId="77777777" w:rsidR="00DE5A6F" w:rsidRDefault="00DE5A6F" w:rsidP="00AE511B">
      <w:pPr>
        <w:pStyle w:val="ListParagraph"/>
        <w:rPr>
          <w:lang w:val="el-GR"/>
        </w:rPr>
      </w:pPr>
      <w:r>
        <w:rPr>
          <w:lang w:val="el-GR"/>
        </w:rPr>
        <w:t>Οι αντιδράσεις στα σημεία στήριξης προσδιορίζονται από τη στατική</w:t>
      </w:r>
      <w:r>
        <w:rPr>
          <w:rStyle w:val="FootnoteReference"/>
          <w:lang w:val="el-GR"/>
        </w:rPr>
        <w:footnoteReference w:id="14"/>
      </w:r>
    </w:p>
    <w:p w14:paraId="6961F600" w14:textId="77777777" w:rsidR="00DE5A6F" w:rsidRDefault="00DE5A6F" w:rsidP="00AE511B">
      <w:pPr>
        <w:pStyle w:val="ListParagraph"/>
        <w:rPr>
          <w:lang w:val="el-GR"/>
        </w:rPr>
      </w:pPr>
    </w:p>
    <w:p w14:paraId="6E274566" w14:textId="044E07E1" w:rsidR="00DE5A6F" w:rsidRDefault="00466110" w:rsidP="00AE511B">
      <w:pPr>
        <w:pStyle w:val="ListParagraph"/>
        <w:rPr>
          <w:lang w:val="el-GR"/>
        </w:rPr>
      </w:pPr>
      <w:r>
        <w:rPr>
          <w:noProof/>
          <w:lang w:val="el-GR" w:eastAsia="el-GR"/>
        </w:rPr>
        <mc:AlternateContent>
          <mc:Choice Requires="wps">
            <w:drawing>
              <wp:anchor distT="0" distB="0" distL="114300" distR="114300" simplePos="0" relativeHeight="251880448" behindDoc="0" locked="0" layoutInCell="1" allowOverlap="1" wp14:anchorId="409101AE" wp14:editId="7F9464AB">
                <wp:simplePos x="0" y="0"/>
                <wp:positionH relativeFrom="column">
                  <wp:posOffset>2238375</wp:posOffset>
                </wp:positionH>
                <wp:positionV relativeFrom="paragraph">
                  <wp:posOffset>370205</wp:posOffset>
                </wp:positionV>
                <wp:extent cx="0" cy="600075"/>
                <wp:effectExtent l="95250" t="19050" r="95250" b="85725"/>
                <wp:wrapNone/>
                <wp:docPr id="1351" name="Straight Arrow Connector 1351"/>
                <wp:cNvGraphicFramePr/>
                <a:graphic xmlns:a="http://schemas.openxmlformats.org/drawingml/2006/main">
                  <a:graphicData uri="http://schemas.microsoft.com/office/word/2010/wordprocessingShape">
                    <wps:wsp>
                      <wps:cNvCnPr/>
                      <wps:spPr>
                        <a:xfrm>
                          <a:off x="0" y="0"/>
                          <a:ext cx="0" cy="6000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3989E93" id="Straight Arrow Connector 1351" o:spid="_x0000_s1026" type="#_x0000_t32" style="position:absolute;margin-left:176.25pt;margin-top:29.15pt;width:0;height:47.25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" strokecolor="black [3200]" strokeweight="2pt">
                <v:stroke endarrow="block"/>
                <v:shadow on="t" color="black" opacity="24903f" origin=",.5" offset="0,.55556mm"/>
              </v:shape>
            </w:pict>
          </mc:Fallback>
        </mc:AlternateContent>
      </w:r>
      <w:r>
        <w:rPr>
          <w:noProof/>
          <w:lang w:val="el-GR" w:eastAsia="el-GR"/>
        </w:rPr>
        <mc:AlternateContent>
          <mc:Choice Requires="wps">
            <w:drawing>
              <wp:anchor distT="0" distB="0" distL="114300" distR="114300" simplePos="0" relativeHeight="251879424" behindDoc="0" locked="0" layoutInCell="1" allowOverlap="1" wp14:anchorId="09951EC8" wp14:editId="4A955540">
                <wp:simplePos x="0" y="0"/>
                <wp:positionH relativeFrom="column">
                  <wp:posOffset>3514725</wp:posOffset>
                </wp:positionH>
                <wp:positionV relativeFrom="paragraph">
                  <wp:posOffset>1008380</wp:posOffset>
                </wp:positionV>
                <wp:extent cx="0" cy="581025"/>
                <wp:effectExtent l="95250" t="38100" r="76200" b="85725"/>
                <wp:wrapNone/>
                <wp:docPr id="1350" name="Straight Arrow Connector 1350"/>
                <wp:cNvGraphicFramePr/>
                <a:graphic xmlns:a="http://schemas.openxmlformats.org/drawingml/2006/main">
                  <a:graphicData uri="http://schemas.microsoft.com/office/word/2010/wordprocessingShape">
                    <wps:wsp>
                      <wps:cNvCnPr/>
                      <wps:spPr>
                        <a:xfrm flipV="1">
                          <a:off x="0" y="0"/>
                          <a:ext cx="0" cy="581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B2DF9D7" id="Straight Arrow Connector 1350" o:spid="_x0000_s1026" type="#_x0000_t32" style="position:absolute;margin-left:276.75pt;margin-top:79.4pt;width:0;height:45.75pt;flip:y;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" strokecolor="black [3200]" strokeweight="2pt">
                <v:stroke endarrow="block"/>
                <v:shadow on="t" color="black" opacity="24903f" origin=",.5" offset="0,.55556mm"/>
              </v:shape>
            </w:pict>
          </mc:Fallback>
        </mc:AlternateContent>
      </w:r>
      <w:r>
        <w:rPr>
          <w:noProof/>
          <w:lang w:val="el-GR" w:eastAsia="el-GR"/>
        </w:rPr>
        <mc:AlternateContent>
          <mc:Choice Requires="wps">
            <w:drawing>
              <wp:anchor distT="0" distB="0" distL="114300" distR="114300" simplePos="0" relativeHeight="251878400" behindDoc="0" locked="0" layoutInCell="1" allowOverlap="1" wp14:anchorId="22CC5CFC" wp14:editId="74799ABC">
                <wp:simplePos x="0" y="0"/>
                <wp:positionH relativeFrom="column">
                  <wp:posOffset>1076325</wp:posOffset>
                </wp:positionH>
                <wp:positionV relativeFrom="paragraph">
                  <wp:posOffset>998855</wp:posOffset>
                </wp:positionV>
                <wp:extent cx="0" cy="590550"/>
                <wp:effectExtent l="95250" t="38100" r="76200" b="76200"/>
                <wp:wrapNone/>
                <wp:docPr id="1349" name="Straight Arrow Connector 1349"/>
                <wp:cNvGraphicFramePr/>
                <a:graphic xmlns:a="http://schemas.openxmlformats.org/drawingml/2006/main">
                  <a:graphicData uri="http://schemas.microsoft.com/office/word/2010/wordprocessingShape">
                    <wps:wsp>
                      <wps:cNvCnPr/>
                      <wps:spPr>
                        <a:xfrm flipV="1">
                          <a:off x="0" y="0"/>
                          <a:ext cx="0" cy="590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12D66CE" id="Straight Arrow Connector 1349" o:spid="_x0000_s1026" type="#_x0000_t32" style="position:absolute;margin-left:84.75pt;margin-top:78.65pt;width:0;height:46.5pt;flip: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" strokecolor="black [3200]" strokeweight="2pt">
                <v:stroke endarrow="block"/>
                <v:shadow on="t" color="black" opacity="24903f" origin=",.5" offset="0,.55556mm"/>
              </v:shape>
            </w:pict>
          </mc:Fallback>
        </mc:AlternateContent>
      </w:r>
      <w:r>
        <w:rPr>
          <w:noProof/>
          <w:lang w:val="el-GR" w:eastAsia="el-GR"/>
        </w:rPr>
        <mc:AlternateContent>
          <mc:Choice Requires="wps">
            <w:drawing>
              <wp:anchor distT="0" distB="0" distL="114300" distR="114300" simplePos="0" relativeHeight="251877376" behindDoc="0" locked="0" layoutInCell="1" allowOverlap="1" wp14:anchorId="0C46FF23" wp14:editId="3B8AC254">
                <wp:simplePos x="0" y="0"/>
                <wp:positionH relativeFrom="column">
                  <wp:posOffset>1066800</wp:posOffset>
                </wp:positionH>
                <wp:positionV relativeFrom="paragraph">
                  <wp:posOffset>922655</wp:posOffset>
                </wp:positionV>
                <wp:extent cx="2466975" cy="95250"/>
                <wp:effectExtent l="0" t="0" r="28575" b="19050"/>
                <wp:wrapNone/>
                <wp:docPr id="1348" name="Rectangle 1348"/>
                <wp:cNvGraphicFramePr/>
                <a:graphic xmlns:a="http://schemas.openxmlformats.org/drawingml/2006/main">
                  <a:graphicData uri="http://schemas.microsoft.com/office/word/2010/wordprocessingShape">
                    <wps:wsp>
                      <wps:cNvSpPr/>
                      <wps:spPr>
                        <a:xfrm>
                          <a:off x="0" y="0"/>
                          <a:ext cx="246697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0C59C" id="Rectangle 1348" o:spid="_x0000_s1026" style="position:absolute;margin-left:84pt;margin-top:72.65pt;width:194.25pt;height:7.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" filled="f" strokecolor="black [3213]" strokeweight="2pt"/>
            </w:pict>
          </mc:Fallback>
        </mc:AlternateContent>
      </w:r>
      <w:r w:rsidR="004340F5">
        <w:rPr>
          <w:noProof/>
          <w:lang w:val="el-GR" w:eastAsia="el-GR"/>
        </w:rPr>
        <w:drawing>
          <wp:inline distT="0" distB="0" distL="0" distR="0" wp14:anchorId="284C0A0F" wp14:editId="2DE0469C">
            <wp:extent cx="3543300" cy="1952625"/>
            <wp:effectExtent l="0" t="0" r="0" b="9525"/>
            <wp:docPr id="300"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543300" cy="1952625"/>
                    </a:xfrm>
                    <a:prstGeom prst="rect">
                      <a:avLst/>
                    </a:prstGeom>
                    <a:noFill/>
                    <a:ln>
                      <a:noFill/>
                    </a:ln>
                  </pic:spPr>
                </pic:pic>
              </a:graphicData>
            </a:graphic>
          </wp:inline>
        </w:drawing>
      </w:r>
    </w:p>
    <w:p w14:paraId="739E4D5E" w14:textId="61C65D22" w:rsidR="00DE5A6F" w:rsidRDefault="004340F5" w:rsidP="00AE511B">
      <w:pPr>
        <w:pStyle w:val="ListParagraph"/>
        <w:rPr>
          <w:i/>
          <w:iCs/>
        </w:rPr>
      </w:pPr>
      <w:r>
        <w:rPr>
          <w:noProof/>
        </w:rPr>
        <w:drawing>
          <wp:inline distT="0" distB="0" distL="0" distR="0" wp14:anchorId="082AB36D" wp14:editId="5775EB07">
            <wp:extent cx="1114425" cy="17145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71450"/>
                    </a:xfrm>
                    <a:prstGeom prst="rect">
                      <a:avLst/>
                    </a:prstGeom>
                    <a:noFill/>
                    <a:ln>
                      <a:noFill/>
                    </a:ln>
                  </pic:spPr>
                </pic:pic>
              </a:graphicData>
            </a:graphic>
          </wp:inline>
        </w:drawing>
      </w:r>
    </w:p>
    <w:p w14:paraId="1B0AFDF8" w14:textId="7193D218" w:rsidR="00DE5A6F" w:rsidRDefault="00DE5A6F" w:rsidP="00AE511B">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9320522" wp14:editId="022F7478">
            <wp:extent cx="1228725" cy="31432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872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EFBCD75" wp14:editId="2FD722A1">
            <wp:extent cx="1228725" cy="31432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8725" cy="314325"/>
                    </a:xfrm>
                    <a:prstGeom prst="rect">
                      <a:avLst/>
                    </a:prstGeom>
                    <a:noFill/>
                    <a:ln>
                      <a:noFill/>
                    </a:ln>
                  </pic:spPr>
                </pic:pic>
              </a:graphicData>
            </a:graphic>
          </wp:inline>
        </w:drawing>
      </w:r>
      <w:r w:rsidRPr="00DE005A">
        <w:rPr>
          <w:lang w:val="el-GR"/>
        </w:rPr>
        <w:fldChar w:fldCharType="end"/>
      </w:r>
      <w:r w:rsidRPr="00130BF5">
        <w:rPr>
          <w:i/>
          <w:iCs/>
          <w:lang w:val="el-GR"/>
        </w:rPr>
        <w:t xml:space="preserve"> </w:t>
      </w:r>
      <w:r>
        <w:rPr>
          <w:i/>
          <w:iCs/>
          <w:lang w:val="el-GR"/>
        </w:rPr>
        <w:t xml:space="preserve">ή </w:t>
      </w:r>
      <w:r w:rsidRPr="00DE005A">
        <w:rPr>
          <w:lang w:val="el-GR"/>
        </w:rPr>
        <w:fldChar w:fldCharType="begin"/>
      </w:r>
      <w:r w:rsidRPr="00DE005A">
        <w:rPr>
          <w:lang w:val="el-GR"/>
        </w:rPr>
        <w:instrText xml:space="preserve"> QUOTE </w:instrText>
      </w:r>
      <w:r w:rsidR="004340F5">
        <w:rPr>
          <w:noProof/>
        </w:rPr>
        <w:drawing>
          <wp:inline distT="0" distB="0" distL="0" distR="0" wp14:anchorId="5D05CEC1" wp14:editId="62B7A76B">
            <wp:extent cx="628650" cy="1714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2D9A65E" wp14:editId="0755D54E">
            <wp:extent cx="628650" cy="17145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DE005A">
        <w:rPr>
          <w:lang w:val="el-GR"/>
        </w:rPr>
        <w:fldChar w:fldCharType="end"/>
      </w:r>
      <w:r>
        <w:rPr>
          <w:i/>
          <w:iCs/>
          <w:lang w:val="el-GR"/>
        </w:rPr>
        <w:t xml:space="preserve"> και </w:t>
      </w:r>
      <w:r w:rsidRPr="00DE005A">
        <w:rPr>
          <w:lang w:val="el-GR"/>
        </w:rPr>
        <w:fldChar w:fldCharType="begin"/>
      </w:r>
      <w:r w:rsidRPr="00DE005A">
        <w:rPr>
          <w:lang w:val="el-GR"/>
        </w:rPr>
        <w:instrText xml:space="preserve"> QUOTE </w:instrText>
      </w:r>
      <w:r w:rsidR="004340F5">
        <w:rPr>
          <w:noProof/>
        </w:rPr>
        <w:drawing>
          <wp:inline distT="0" distB="0" distL="0" distR="0" wp14:anchorId="32D03F56" wp14:editId="7FBCAA24">
            <wp:extent cx="628650" cy="17145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A1AA240" wp14:editId="5A3E23F7">
            <wp:extent cx="628650" cy="1714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DE005A">
        <w:rPr>
          <w:lang w:val="el-GR"/>
        </w:rPr>
        <w:fldChar w:fldCharType="end"/>
      </w:r>
    </w:p>
    <w:p w14:paraId="0FBDDF73" w14:textId="77777777" w:rsidR="00DE5A6F" w:rsidRDefault="00DE5A6F" w:rsidP="00AE511B">
      <w:pPr>
        <w:pStyle w:val="ListParagraph"/>
        <w:rPr>
          <w:i/>
          <w:iCs/>
          <w:lang w:val="el-GR"/>
        </w:rPr>
      </w:pPr>
    </w:p>
    <w:p w14:paraId="0231F5C7" w14:textId="77777777" w:rsidR="00DE5A6F" w:rsidRDefault="00DE5A6F" w:rsidP="00AE511B">
      <w:pPr>
        <w:pStyle w:val="ListParagraph"/>
        <w:rPr>
          <w:lang w:val="el-GR"/>
        </w:rPr>
      </w:pPr>
      <w:r>
        <w:rPr>
          <w:lang w:val="el-GR"/>
        </w:rPr>
        <w:t xml:space="preserve"> Το αποτέλεσμα είναι και οφθαλμοφανές χωρίς μαθηματικά!</w:t>
      </w:r>
    </w:p>
    <w:p w14:paraId="51AE9335" w14:textId="77777777" w:rsidR="00DE5A6F" w:rsidRDefault="00DE5A6F" w:rsidP="00AE511B">
      <w:pPr>
        <w:pStyle w:val="ListParagraph"/>
        <w:rPr>
          <w:lang w:val="el-GR"/>
        </w:rPr>
      </w:pPr>
      <w:r>
        <w:rPr>
          <w:lang w:val="el-GR"/>
        </w:rPr>
        <w:t>Η κατανομή της εγκάρσιας φόρτιση</w:t>
      </w:r>
      <w:r w:rsidRPr="00545DE4">
        <w:rPr>
          <w:lang w:val="el-GR"/>
        </w:rPr>
        <w:t xml:space="preserve"> </w:t>
      </w:r>
      <w:r>
        <w:rPr>
          <w:lang w:val="el-GR"/>
        </w:rPr>
        <w:t xml:space="preserve">στο ξύλο, η οποία είναι σταθερή,  φαίνεται στο κάτωθι σχήμα. </w:t>
      </w:r>
    </w:p>
    <w:p w14:paraId="31522FC6" w14:textId="78D72919" w:rsidR="00DE5A6F" w:rsidRDefault="004340F5" w:rsidP="00AE511B">
      <w:pPr>
        <w:pStyle w:val="ListParagraph"/>
        <w:rPr>
          <w:lang w:val="el-GR"/>
        </w:rPr>
      </w:pPr>
      <w:r>
        <w:rPr>
          <w:noProof/>
          <w:lang w:val="el-GR" w:eastAsia="el-GR"/>
        </w:rPr>
        <w:drawing>
          <wp:inline distT="0" distB="0" distL="0" distR="0" wp14:anchorId="6ACF738C" wp14:editId="63E239FA">
            <wp:extent cx="2838450" cy="1285875"/>
            <wp:effectExtent l="0" t="0" r="0" b="0"/>
            <wp:docPr id="308"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38450" cy="1285875"/>
                    </a:xfrm>
                    <a:prstGeom prst="rect">
                      <a:avLst/>
                    </a:prstGeom>
                    <a:noFill/>
                    <a:ln>
                      <a:noFill/>
                    </a:ln>
                  </pic:spPr>
                </pic:pic>
              </a:graphicData>
            </a:graphic>
          </wp:inline>
        </w:drawing>
      </w:r>
    </w:p>
    <w:p w14:paraId="38FF8F67" w14:textId="7A69E110" w:rsidR="00DE5A6F" w:rsidRPr="00EA1B82" w:rsidRDefault="00DE5A6F" w:rsidP="00AE511B">
      <w:pPr>
        <w:pStyle w:val="ListParagraph"/>
        <w:rPr>
          <w:lang w:val="el-GR"/>
        </w:rPr>
      </w:pPr>
      <w:r>
        <w:rPr>
          <w:lang w:val="el-GR"/>
        </w:rPr>
        <w:t xml:space="preserve">Η κατανομή της καμπτικής ροπής είναι γραμμική </w:t>
      </w:r>
      <w:r w:rsidRPr="00DE005A">
        <w:rPr>
          <w:lang w:val="el-GR"/>
        </w:rPr>
        <w:fldChar w:fldCharType="begin"/>
      </w:r>
      <w:r w:rsidRPr="00DE005A">
        <w:rPr>
          <w:lang w:val="el-GR"/>
        </w:rPr>
        <w:instrText xml:space="preserve"> QUOTE </w:instrText>
      </w:r>
      <w:r w:rsidR="004340F5">
        <w:rPr>
          <w:noProof/>
        </w:rPr>
        <w:drawing>
          <wp:inline distT="0" distB="0" distL="0" distR="0" wp14:anchorId="3390BD44" wp14:editId="548E83FA">
            <wp:extent cx="1800225" cy="31432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2B9B9D6" wp14:editId="2646B11C">
            <wp:extent cx="1800225" cy="31432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314325"/>
                    </a:xfrm>
                    <a:prstGeom prst="rect">
                      <a:avLst/>
                    </a:prstGeom>
                    <a:noFill/>
                    <a:ln>
                      <a:noFill/>
                    </a:ln>
                  </pic:spPr>
                </pic:pic>
              </a:graphicData>
            </a:graphic>
          </wp:inline>
        </w:drawing>
      </w:r>
      <w:r w:rsidRPr="00DE005A">
        <w:rPr>
          <w:lang w:val="el-GR"/>
        </w:rPr>
        <w:fldChar w:fldCharType="end"/>
      </w:r>
      <w:r w:rsidRPr="00545DE4">
        <w:rPr>
          <w:lang w:val="el-GR"/>
        </w:rPr>
        <w:t xml:space="preserve"> .  </w:t>
      </w:r>
      <w:r>
        <w:rPr>
          <w:lang w:val="el-GR"/>
        </w:rPr>
        <w:t xml:space="preserve">Μετά το μέσο της δοκού η ροπή είναι </w:t>
      </w:r>
      <w:r w:rsidRPr="00DE005A">
        <w:rPr>
          <w:lang w:val="el-GR"/>
        </w:rPr>
        <w:fldChar w:fldCharType="begin"/>
      </w:r>
      <w:r w:rsidRPr="00DE005A">
        <w:rPr>
          <w:lang w:val="el-GR"/>
        </w:rPr>
        <w:instrText xml:space="preserve"> QUOTE </w:instrText>
      </w:r>
      <w:r w:rsidR="004340F5">
        <w:rPr>
          <w:noProof/>
        </w:rPr>
        <w:drawing>
          <wp:inline distT="0" distB="0" distL="0" distR="0" wp14:anchorId="3A1B224E" wp14:editId="03903F4E">
            <wp:extent cx="2400300" cy="1714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DFFE2D4" wp14:editId="7FEFA2AE">
            <wp:extent cx="2400300" cy="17145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171450"/>
                    </a:xfrm>
                    <a:prstGeom prst="rect">
                      <a:avLst/>
                    </a:prstGeom>
                    <a:noFill/>
                    <a:ln>
                      <a:noFill/>
                    </a:ln>
                  </pic:spPr>
                </pic:pic>
              </a:graphicData>
            </a:graphic>
          </wp:inline>
        </w:drawing>
      </w:r>
      <w:r w:rsidRPr="00DE005A">
        <w:rPr>
          <w:lang w:val="el-GR"/>
        </w:rPr>
        <w:fldChar w:fldCharType="end"/>
      </w:r>
      <w:r w:rsidRPr="00653747">
        <w:rPr>
          <w:lang w:val="el-GR"/>
        </w:rPr>
        <w:t>.</w:t>
      </w:r>
    </w:p>
    <w:p w14:paraId="3F2D3F68" w14:textId="77777777" w:rsidR="00DE5A6F" w:rsidRPr="00EA1B82" w:rsidRDefault="00DE5A6F" w:rsidP="00AE511B">
      <w:pPr>
        <w:pStyle w:val="ListParagraph"/>
        <w:rPr>
          <w:i/>
          <w:iCs/>
          <w:lang w:val="el-GR"/>
        </w:rPr>
      </w:pPr>
    </w:p>
    <w:p w14:paraId="45E63C37" w14:textId="349CF9C7" w:rsidR="00DE5A6F" w:rsidRDefault="004340F5" w:rsidP="00551E2D">
      <w:pPr>
        <w:pStyle w:val="ListParagraph"/>
        <w:jc w:val="center"/>
        <w:rPr>
          <w:i/>
          <w:iCs/>
        </w:rPr>
      </w:pPr>
      <w:r>
        <w:rPr>
          <w:i/>
          <w:iCs/>
          <w:noProof/>
          <w:lang w:val="el-GR" w:eastAsia="el-GR"/>
        </w:rPr>
        <w:drawing>
          <wp:inline distT="0" distB="0" distL="0" distR="0" wp14:anchorId="1CADA65A" wp14:editId="3371ECFA">
            <wp:extent cx="2819400" cy="1704975"/>
            <wp:effectExtent l="0" t="0" r="0" b="0"/>
            <wp:docPr id="31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19400" cy="1704975"/>
                    </a:xfrm>
                    <a:prstGeom prst="rect">
                      <a:avLst/>
                    </a:prstGeom>
                    <a:noFill/>
                    <a:ln>
                      <a:noFill/>
                    </a:ln>
                  </pic:spPr>
                </pic:pic>
              </a:graphicData>
            </a:graphic>
          </wp:inline>
        </w:drawing>
      </w:r>
    </w:p>
    <w:p w14:paraId="2CA0F61A" w14:textId="43F2D377" w:rsidR="00DE5A6F" w:rsidRPr="00EA1B82" w:rsidRDefault="00DE5A6F" w:rsidP="00653747">
      <w:pPr>
        <w:rPr>
          <w:lang w:val="el-GR"/>
        </w:rPr>
      </w:pPr>
      <w:r>
        <w:rPr>
          <w:lang w:val="el-GR"/>
        </w:rPr>
        <w:t xml:space="preserve">Η μέγιστη ροπή κάμψης είναι </w:t>
      </w:r>
      <w:r w:rsidRPr="00DE005A">
        <w:rPr>
          <w:lang w:val="el-GR"/>
        </w:rPr>
        <w:fldChar w:fldCharType="begin"/>
      </w:r>
      <w:r w:rsidRPr="00DE005A">
        <w:rPr>
          <w:lang w:val="el-GR"/>
        </w:rPr>
        <w:instrText xml:space="preserve"> QUOTE </w:instrText>
      </w:r>
      <w:r w:rsidR="004340F5">
        <w:rPr>
          <w:noProof/>
        </w:rPr>
        <w:drawing>
          <wp:inline distT="0" distB="0" distL="0" distR="0" wp14:anchorId="4CD37B2C" wp14:editId="7D6C6F32">
            <wp:extent cx="971550" cy="14287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82934D4" wp14:editId="74081D3C">
            <wp:extent cx="971550" cy="142875"/>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42875"/>
                    </a:xfrm>
                    <a:prstGeom prst="rect">
                      <a:avLst/>
                    </a:prstGeom>
                    <a:noFill/>
                    <a:ln>
                      <a:noFill/>
                    </a:ln>
                  </pic:spPr>
                </pic:pic>
              </a:graphicData>
            </a:graphic>
          </wp:inline>
        </w:drawing>
      </w:r>
      <w:r w:rsidRPr="00DE005A">
        <w:rPr>
          <w:lang w:val="el-GR"/>
        </w:rPr>
        <w:fldChar w:fldCharType="end"/>
      </w:r>
    </w:p>
    <w:p w14:paraId="360E2168" w14:textId="77777777" w:rsidR="00DE5A6F" w:rsidRDefault="00DE5A6F" w:rsidP="00551E2D">
      <w:pPr>
        <w:pStyle w:val="ListParagraph"/>
        <w:numPr>
          <w:ilvl w:val="0"/>
          <w:numId w:val="33"/>
        </w:numPr>
        <w:rPr>
          <w:lang w:val="el-GR"/>
        </w:rPr>
      </w:pPr>
      <w:r>
        <w:rPr>
          <w:lang w:val="el-GR"/>
        </w:rPr>
        <w:t xml:space="preserve">Υπολογισμός της ορθής τάσης στο </w:t>
      </w:r>
      <w:r w:rsidRPr="007B4776">
        <w:rPr>
          <w:i/>
          <w:iCs/>
          <w:lang w:val="el-GR"/>
        </w:rPr>
        <w:t>ξύλο</w:t>
      </w:r>
    </w:p>
    <w:p w14:paraId="57246414" w14:textId="2D602BC8" w:rsidR="00DE5A6F" w:rsidRDefault="00DE5A6F" w:rsidP="00551E2D">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0FDC8DCC" wp14:editId="332F01AD">
            <wp:extent cx="3086100" cy="36195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86100" cy="3619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B388A5A" wp14:editId="780FC830">
            <wp:extent cx="3086100" cy="36195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86100" cy="361950"/>
                    </a:xfrm>
                    <a:prstGeom prst="rect">
                      <a:avLst/>
                    </a:prstGeom>
                    <a:noFill/>
                    <a:ln>
                      <a:noFill/>
                    </a:ln>
                  </pic:spPr>
                </pic:pic>
              </a:graphicData>
            </a:graphic>
          </wp:inline>
        </w:drawing>
      </w:r>
      <w:r w:rsidRPr="00DE005A">
        <w:rPr>
          <w:lang w:val="el-GR"/>
        </w:rPr>
        <w:fldChar w:fldCharType="end"/>
      </w:r>
      <w:r w:rsidRPr="00551E2D">
        <w:rPr>
          <w:i/>
          <w:iCs/>
          <w:lang w:val="el-GR"/>
        </w:rPr>
        <w:t xml:space="preserve"> (</w:t>
      </w:r>
      <w:r>
        <w:rPr>
          <w:i/>
          <w:iCs/>
          <w:lang w:val="el-GR"/>
        </w:rPr>
        <w:t>θλιπτική)</w:t>
      </w:r>
    </w:p>
    <w:p w14:paraId="2A20302E" w14:textId="2809C287" w:rsidR="00DE5A6F" w:rsidRPr="00F06511" w:rsidRDefault="00DE5A6F" w:rsidP="00551E2D">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3205DDC" wp14:editId="436F8338">
            <wp:extent cx="3248025" cy="36195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8025" cy="3619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BBD9F7B" wp14:editId="0833A28F">
            <wp:extent cx="3248025" cy="36195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8025" cy="361950"/>
                    </a:xfrm>
                    <a:prstGeom prst="rect">
                      <a:avLst/>
                    </a:prstGeom>
                    <a:noFill/>
                    <a:ln>
                      <a:noFill/>
                    </a:ln>
                  </pic:spPr>
                </pic:pic>
              </a:graphicData>
            </a:graphic>
          </wp:inline>
        </w:drawing>
      </w:r>
      <w:r w:rsidRPr="00DE005A">
        <w:rPr>
          <w:lang w:val="el-GR"/>
        </w:rPr>
        <w:fldChar w:fldCharType="end"/>
      </w:r>
      <w:r>
        <w:rPr>
          <w:i/>
          <w:iCs/>
          <w:lang w:val="el-GR"/>
        </w:rPr>
        <w:t xml:space="preserve"> (εφελκυστική)</w:t>
      </w:r>
    </w:p>
    <w:p w14:paraId="2FE5112E" w14:textId="77777777" w:rsidR="00DE5A6F" w:rsidRPr="00551E2D" w:rsidRDefault="00DE5A6F" w:rsidP="00551E2D">
      <w:pPr>
        <w:pStyle w:val="ListParagraph"/>
        <w:rPr>
          <w:i/>
          <w:iCs/>
          <w:lang w:val="el-GR"/>
        </w:rPr>
      </w:pPr>
    </w:p>
    <w:p w14:paraId="01D0DB98" w14:textId="04184C86" w:rsidR="00DE5A6F" w:rsidRDefault="00DE5A6F" w:rsidP="00551E2D">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49C145D" wp14:editId="0CB7D94E">
            <wp:extent cx="4029075" cy="36195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29075" cy="3619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2C6162A" wp14:editId="4DA546C7">
            <wp:extent cx="4029075" cy="36195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29075" cy="361950"/>
                    </a:xfrm>
                    <a:prstGeom prst="rect">
                      <a:avLst/>
                    </a:prstGeom>
                    <a:noFill/>
                    <a:ln>
                      <a:noFill/>
                    </a:ln>
                  </pic:spPr>
                </pic:pic>
              </a:graphicData>
            </a:graphic>
          </wp:inline>
        </w:drawing>
      </w:r>
      <w:r w:rsidRPr="00DE005A">
        <w:rPr>
          <w:lang w:val="el-GR"/>
        </w:rPr>
        <w:fldChar w:fldCharType="end"/>
      </w:r>
      <w:r w:rsidRPr="00F013DD">
        <w:rPr>
          <w:i/>
          <w:iCs/>
          <w:lang w:val="el-GR"/>
        </w:rPr>
        <w:t>(</w:t>
      </w:r>
      <w:r>
        <w:rPr>
          <w:i/>
          <w:iCs/>
          <w:lang w:val="el-GR"/>
        </w:rPr>
        <w:t>θλιπτική)</w:t>
      </w:r>
    </w:p>
    <w:p w14:paraId="44850D71" w14:textId="77777777" w:rsidR="00DE5A6F" w:rsidRPr="00F013DD" w:rsidRDefault="00DE5A6F" w:rsidP="00551E2D">
      <w:pPr>
        <w:pStyle w:val="ListParagraph"/>
        <w:rPr>
          <w:i/>
          <w:iCs/>
          <w:lang w:val="el-GR"/>
        </w:rPr>
      </w:pPr>
    </w:p>
    <w:p w14:paraId="3F617CDF" w14:textId="77777777" w:rsidR="00DE5A6F" w:rsidRPr="007B4776" w:rsidRDefault="00DE5A6F" w:rsidP="00653747">
      <w:pPr>
        <w:rPr>
          <w:u w:val="single"/>
          <w:lang w:val="el-GR"/>
        </w:rPr>
      </w:pPr>
      <w:r w:rsidRPr="007B4776">
        <w:rPr>
          <w:u w:val="single"/>
          <w:lang w:val="el-GR"/>
        </w:rPr>
        <w:t xml:space="preserve">Συμπέρασμα: Η μέγιστη ορθή τάση στο ξύλο είναι </w:t>
      </w:r>
      <w:r w:rsidRPr="00F06511">
        <w:rPr>
          <w:i/>
          <w:iCs/>
          <w:u w:val="single"/>
          <w:lang w:val="el-GR"/>
        </w:rPr>
        <w:t>θλιπτική</w:t>
      </w:r>
      <w:r w:rsidRPr="007B4776">
        <w:rPr>
          <w:u w:val="single"/>
          <w:lang w:val="el-GR"/>
        </w:rPr>
        <w:t xml:space="preserve"> και ισούται με -3 </w:t>
      </w:r>
      <w:r w:rsidRPr="007B4776">
        <w:rPr>
          <w:u w:val="single"/>
        </w:rPr>
        <w:t>MPa</w:t>
      </w:r>
      <w:r w:rsidRPr="007B4776">
        <w:rPr>
          <w:u w:val="single"/>
          <w:lang w:val="el-GR"/>
        </w:rPr>
        <w:t xml:space="preserve">. </w:t>
      </w:r>
    </w:p>
    <w:p w14:paraId="1A00592C" w14:textId="77777777" w:rsidR="00DE5A6F" w:rsidRDefault="00DE5A6F" w:rsidP="00F06511">
      <w:pPr>
        <w:pStyle w:val="ListParagraph"/>
        <w:numPr>
          <w:ilvl w:val="0"/>
          <w:numId w:val="33"/>
        </w:numPr>
        <w:rPr>
          <w:lang w:val="el-GR"/>
        </w:rPr>
      </w:pPr>
      <w:r>
        <w:rPr>
          <w:lang w:val="el-GR"/>
        </w:rPr>
        <w:t>Υπολογισμός της ορθής τάσης στο χάλυβα</w:t>
      </w:r>
    </w:p>
    <w:p w14:paraId="1A699E84" w14:textId="1078C11D" w:rsidR="00DE5A6F" w:rsidRDefault="00DE5A6F" w:rsidP="00F06511">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144D360F" wp14:editId="75386B49">
            <wp:extent cx="3038475" cy="17145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847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11F8708" wp14:editId="1E78D44C">
            <wp:extent cx="3038475" cy="17145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8475" cy="171450"/>
                    </a:xfrm>
                    <a:prstGeom prst="rect">
                      <a:avLst/>
                    </a:prstGeom>
                    <a:noFill/>
                    <a:ln>
                      <a:noFill/>
                    </a:ln>
                  </pic:spPr>
                </pic:pic>
              </a:graphicData>
            </a:graphic>
          </wp:inline>
        </w:drawing>
      </w:r>
      <w:r w:rsidRPr="00DE005A">
        <w:rPr>
          <w:lang w:val="el-GR"/>
        </w:rPr>
        <w:fldChar w:fldCharType="end"/>
      </w:r>
      <w:r w:rsidRPr="00F06511">
        <w:rPr>
          <w:i/>
          <w:iCs/>
          <w:lang w:val="el-GR"/>
        </w:rPr>
        <w:t xml:space="preserve"> (</w:t>
      </w:r>
      <w:r>
        <w:rPr>
          <w:i/>
          <w:iCs/>
          <w:lang w:val="el-GR"/>
        </w:rPr>
        <w:t>Θλιπτική)</w:t>
      </w:r>
    </w:p>
    <w:p w14:paraId="60F2E3E6" w14:textId="34711CBF" w:rsidR="00DE5A6F" w:rsidRDefault="00DE5A6F" w:rsidP="00F06511">
      <w:pPr>
        <w:pStyle w:val="ListParagraph"/>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18C36D7" wp14:editId="0962F581">
            <wp:extent cx="3390900" cy="17145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909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B20B689" wp14:editId="5CFB54BC">
            <wp:extent cx="3390900" cy="17145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9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90900" cy="171450"/>
                    </a:xfrm>
                    <a:prstGeom prst="rect">
                      <a:avLst/>
                    </a:prstGeom>
                    <a:noFill/>
                    <a:ln>
                      <a:noFill/>
                    </a:ln>
                  </pic:spPr>
                </pic:pic>
              </a:graphicData>
            </a:graphic>
          </wp:inline>
        </w:drawing>
      </w:r>
      <w:r w:rsidRPr="00DE005A">
        <w:rPr>
          <w:lang w:val="el-GR"/>
        </w:rPr>
        <w:fldChar w:fldCharType="end"/>
      </w:r>
      <w:r w:rsidRPr="00F06511">
        <w:rPr>
          <w:i/>
          <w:iCs/>
          <w:lang w:val="el-GR"/>
        </w:rPr>
        <w:t xml:space="preserve"> (</w:t>
      </w:r>
      <w:r>
        <w:rPr>
          <w:i/>
          <w:iCs/>
          <w:lang w:val="el-GR"/>
        </w:rPr>
        <w:t>εφελκιστική</w:t>
      </w:r>
    </w:p>
    <w:p w14:paraId="611DE65D" w14:textId="77777777" w:rsidR="00DE5A6F" w:rsidRDefault="00DE5A6F" w:rsidP="00F06511">
      <w:pPr>
        <w:pStyle w:val="ListParagraph"/>
        <w:rPr>
          <w:i/>
          <w:iCs/>
          <w:lang w:val="el-GR"/>
        </w:rPr>
      </w:pPr>
    </w:p>
    <w:p w14:paraId="531B68A2" w14:textId="77777777" w:rsidR="00DE5A6F" w:rsidRDefault="00DE5A6F" w:rsidP="00F06511">
      <w:pPr>
        <w:pStyle w:val="ListParagraph"/>
        <w:ind w:left="0"/>
        <w:rPr>
          <w:u w:val="single"/>
          <w:lang w:val="el-GR"/>
        </w:rPr>
      </w:pPr>
      <w:r w:rsidRPr="007B4776">
        <w:rPr>
          <w:u w:val="single"/>
          <w:lang w:val="el-GR"/>
        </w:rPr>
        <w:t>Συμπέρασ</w:t>
      </w:r>
      <w:r>
        <w:rPr>
          <w:u w:val="single"/>
          <w:lang w:val="el-GR"/>
        </w:rPr>
        <w:t>μα: Η μέγιστη ορθή τάση στο χάλυβα</w:t>
      </w:r>
      <w:r w:rsidRPr="007B4776">
        <w:rPr>
          <w:u w:val="single"/>
          <w:lang w:val="el-GR"/>
        </w:rPr>
        <w:t xml:space="preserve"> είναι </w:t>
      </w:r>
      <w:r>
        <w:rPr>
          <w:u w:val="single"/>
          <w:lang w:val="el-GR"/>
        </w:rPr>
        <w:t xml:space="preserve">εφελκυστική </w:t>
      </w:r>
      <w:r w:rsidRPr="007B4776">
        <w:rPr>
          <w:u w:val="single"/>
          <w:lang w:val="el-GR"/>
        </w:rPr>
        <w:t xml:space="preserve"> και ισούτ</w:t>
      </w:r>
      <w:r>
        <w:rPr>
          <w:u w:val="single"/>
          <w:lang w:val="el-GR"/>
        </w:rPr>
        <w:t xml:space="preserve">αι με 19.2 </w:t>
      </w:r>
      <w:r w:rsidRPr="007B4776">
        <w:rPr>
          <w:u w:val="single"/>
          <w:lang w:val="el-GR"/>
        </w:rPr>
        <w:t xml:space="preserve"> </w:t>
      </w:r>
      <w:r w:rsidRPr="007B4776">
        <w:rPr>
          <w:u w:val="single"/>
        </w:rPr>
        <w:t>MPa</w:t>
      </w:r>
    </w:p>
    <w:p w14:paraId="5D89E970" w14:textId="77777777" w:rsidR="00DE5A6F" w:rsidRPr="00D70AF7" w:rsidRDefault="00DE5A6F" w:rsidP="00F06511">
      <w:pPr>
        <w:pStyle w:val="ListParagraph"/>
        <w:ind w:left="0"/>
        <w:rPr>
          <w:u w:val="single"/>
          <w:lang w:val="el-GR"/>
        </w:rPr>
      </w:pPr>
    </w:p>
    <w:p w14:paraId="0ECD5EAF" w14:textId="77777777" w:rsidR="00DE5A6F" w:rsidRPr="00D70AF7" w:rsidRDefault="00DE5A6F" w:rsidP="00F06511">
      <w:pPr>
        <w:pStyle w:val="ListParagraph"/>
        <w:ind w:left="0"/>
        <w:rPr>
          <w:lang w:val="el-GR"/>
        </w:rPr>
      </w:pPr>
      <w:r w:rsidRPr="00D70AF7">
        <w:rPr>
          <w:lang w:val="el-GR"/>
        </w:rPr>
        <w:t>Η κατανομή των τάσεων στη σύνθετη δοκό φαίνεται κατωτέρω</w:t>
      </w:r>
    </w:p>
    <w:p w14:paraId="77B60FC0" w14:textId="77777777" w:rsidR="00DE5A6F" w:rsidRDefault="00DE5A6F" w:rsidP="00F06511">
      <w:pPr>
        <w:pStyle w:val="ListParagraph"/>
        <w:ind w:left="0"/>
        <w:rPr>
          <w:i/>
          <w:iCs/>
          <w:lang w:val="el-GR"/>
        </w:rPr>
      </w:pPr>
    </w:p>
    <w:p w14:paraId="1E873116" w14:textId="5E7AE97F" w:rsidR="00DE5A6F" w:rsidRDefault="004340F5" w:rsidP="00F06511">
      <w:pPr>
        <w:pStyle w:val="ListParagraph"/>
        <w:ind w:left="0"/>
        <w:rPr>
          <w:lang w:val="el-GR"/>
        </w:rPr>
      </w:pPr>
      <w:r>
        <w:rPr>
          <w:noProof/>
          <w:lang w:val="el-GR" w:eastAsia="el-GR"/>
        </w:rPr>
        <w:lastRenderedPageBreak/>
        <w:drawing>
          <wp:inline distT="0" distB="0" distL="0" distR="0" wp14:anchorId="11079D35" wp14:editId="38382F4A">
            <wp:extent cx="3200400" cy="294322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200400" cy="2943225"/>
                    </a:xfrm>
                    <a:prstGeom prst="rect">
                      <a:avLst/>
                    </a:prstGeom>
                    <a:noFill/>
                    <a:ln>
                      <a:noFill/>
                    </a:ln>
                  </pic:spPr>
                </pic:pic>
              </a:graphicData>
            </a:graphic>
          </wp:inline>
        </w:drawing>
      </w:r>
    </w:p>
    <w:p w14:paraId="4372E80B" w14:textId="2A05AEE2" w:rsidR="00DE5A6F" w:rsidRDefault="00DE5A6F" w:rsidP="00D7162D">
      <w:pPr>
        <w:pStyle w:val="Heading1"/>
        <w:numPr>
          <w:ilvl w:val="1"/>
          <w:numId w:val="42"/>
        </w:numPr>
        <w:rPr>
          <w:lang w:val="el-GR"/>
        </w:rPr>
      </w:pPr>
      <w:bookmarkStart w:id="81" w:name="_Toc517370034"/>
      <w:bookmarkStart w:id="82" w:name="_Toc39318667"/>
      <w:r>
        <w:rPr>
          <w:lang w:val="el-GR"/>
        </w:rPr>
        <w:t xml:space="preserve">Η μέθοδος </w:t>
      </w:r>
      <w:r w:rsidR="0058340D">
        <w:rPr>
          <w:lang w:val="el-GR"/>
        </w:rPr>
        <w:t>’</w:t>
      </w:r>
      <w:r w:rsidRPr="00824A63">
        <w:rPr>
          <w:i/>
          <w:iCs/>
          <w:color w:val="FF0000"/>
          <w:u w:val="single"/>
          <w:lang w:val="el-GR"/>
        </w:rPr>
        <w:t>12</w:t>
      </w:r>
      <w:r w:rsidR="0058340D" w:rsidRPr="0058340D">
        <w:rPr>
          <w:i/>
          <w:iCs/>
          <w:color w:val="FF0000"/>
          <w:lang w:val="el-GR"/>
        </w:rPr>
        <w:t xml:space="preserve"> </w:t>
      </w:r>
      <w:r w:rsidRPr="00824A63">
        <w:rPr>
          <w:i/>
          <w:iCs/>
          <w:color w:val="FF0000"/>
          <w:u w:val="single"/>
          <w:lang w:val="el-GR"/>
        </w:rPr>
        <w:t>23</w:t>
      </w:r>
      <w:r w:rsidR="0058340D" w:rsidRPr="0058340D">
        <w:rPr>
          <w:i/>
          <w:iCs/>
          <w:color w:val="FF0000"/>
          <w:lang w:val="el-GR"/>
        </w:rPr>
        <w:t xml:space="preserve"> </w:t>
      </w:r>
      <w:r w:rsidRPr="00824A63">
        <w:rPr>
          <w:i/>
          <w:iCs/>
          <w:color w:val="FF0000"/>
          <w:u w:val="single"/>
          <w:lang w:val="el-GR"/>
        </w:rPr>
        <w:t>68</w:t>
      </w:r>
      <w:r w:rsidRPr="00824A63">
        <w:rPr>
          <w:u w:val="single"/>
          <w:lang w:val="el-GR"/>
        </w:rPr>
        <w:t>’</w:t>
      </w:r>
      <w:r>
        <w:rPr>
          <w:lang w:val="el-GR"/>
        </w:rPr>
        <w:t xml:space="preserve"> </w:t>
      </w:r>
      <w:r w:rsidR="001F6F98">
        <w:rPr>
          <w:lang w:val="el-GR"/>
        </w:rPr>
        <w:t xml:space="preserve">για τον </w:t>
      </w:r>
      <w:r>
        <w:rPr>
          <w:lang w:val="el-GR"/>
        </w:rPr>
        <w:t>υπολογισμ</w:t>
      </w:r>
      <w:r w:rsidR="001F6F98">
        <w:rPr>
          <w:lang w:val="el-GR"/>
        </w:rPr>
        <w:t xml:space="preserve">ό </w:t>
      </w:r>
      <w:r>
        <w:rPr>
          <w:lang w:val="el-GR"/>
        </w:rPr>
        <w:t>του βέλους κάμψης δοκών</w:t>
      </w:r>
      <w:bookmarkEnd w:id="81"/>
      <w:r>
        <w:rPr>
          <w:lang w:val="el-GR"/>
        </w:rPr>
        <w:t xml:space="preserve"> (</w:t>
      </w:r>
      <w:r w:rsidR="001F6F98">
        <w:rPr>
          <w:lang w:val="el-GR"/>
        </w:rPr>
        <w:t>Μ</w:t>
      </w:r>
      <w:r>
        <w:rPr>
          <w:lang w:val="el-GR"/>
        </w:rPr>
        <w:t xml:space="preserve">έθοδος </w:t>
      </w:r>
      <w:r>
        <w:t>Myosotis</w:t>
      </w:r>
      <w:r w:rsidRPr="006F7509">
        <w:rPr>
          <w:lang w:val="el-GR"/>
        </w:rPr>
        <w:t xml:space="preserve"> )</w:t>
      </w:r>
      <w:bookmarkEnd w:id="82"/>
      <w:r w:rsidRPr="000E579D">
        <w:rPr>
          <w:lang w:val="el-GR"/>
        </w:rPr>
        <w:t xml:space="preserve"> </w:t>
      </w:r>
    </w:p>
    <w:p w14:paraId="6C6EAB26" w14:textId="77777777" w:rsidR="005714BE" w:rsidRPr="005714BE" w:rsidRDefault="005714BE" w:rsidP="005714BE">
      <w:pPr>
        <w:rPr>
          <w:lang w:val="el-GR"/>
        </w:rPr>
      </w:pPr>
    </w:p>
    <w:p w14:paraId="76ABE6DB" w14:textId="7CDCCA0A" w:rsidR="00DE5A6F" w:rsidRDefault="00DE5A6F" w:rsidP="00D23608">
      <w:pPr>
        <w:pStyle w:val="ListParagraph"/>
        <w:spacing w:line="360" w:lineRule="auto"/>
        <w:ind w:left="0" w:firstLine="360"/>
        <w:jc w:val="both"/>
        <w:rPr>
          <w:lang w:val="el-GR"/>
        </w:rPr>
      </w:pPr>
      <w:r>
        <w:rPr>
          <w:lang w:val="el-GR"/>
        </w:rPr>
        <w:t xml:space="preserve">Η μέθοδος του </w:t>
      </w:r>
      <w:r>
        <w:t>Myosotis</w:t>
      </w:r>
      <w:r>
        <w:rPr>
          <w:lang w:val="el-GR"/>
        </w:rPr>
        <w:t xml:space="preserve"> αναφέρεται για πρώτη φορά στο βιβλίο του καθηγητή </w:t>
      </w:r>
      <w:r>
        <w:t>Hartog</w:t>
      </w:r>
      <w:r>
        <w:rPr>
          <w:rStyle w:val="FootnoteReference"/>
        </w:rPr>
        <w:footnoteReference w:id="15"/>
      </w:r>
      <w:r w:rsidR="00134E93">
        <w:rPr>
          <w:lang w:val="el-GR"/>
        </w:rPr>
        <w:t xml:space="preserve">. </w:t>
      </w:r>
      <w:r>
        <w:rPr>
          <w:lang w:val="el-GR"/>
        </w:rPr>
        <w:t xml:space="preserve">Απαιτείται κανείς να θυμάται τον αριθμό </w:t>
      </w:r>
      <w:r w:rsidR="0085076A" w:rsidRPr="0085076A">
        <w:rPr>
          <w:lang w:val="el-GR"/>
        </w:rPr>
        <w:t>“</w:t>
      </w:r>
      <w:r w:rsidRPr="00134E93">
        <w:rPr>
          <w:b/>
          <w:bCs/>
          <w:u w:val="single"/>
          <w:lang w:val="el-GR"/>
        </w:rPr>
        <w:t>12</w:t>
      </w:r>
      <w:r w:rsidR="0049748A">
        <w:rPr>
          <w:b/>
          <w:bCs/>
          <w:lang w:val="el-GR"/>
        </w:rPr>
        <w:t xml:space="preserve"> </w:t>
      </w:r>
      <w:r w:rsidRPr="00134E93">
        <w:rPr>
          <w:b/>
          <w:bCs/>
          <w:u w:val="single"/>
          <w:lang w:val="el-GR"/>
        </w:rPr>
        <w:t>23</w:t>
      </w:r>
      <w:r w:rsidR="0049748A">
        <w:rPr>
          <w:b/>
          <w:bCs/>
          <w:lang w:val="el-GR"/>
        </w:rPr>
        <w:t xml:space="preserve"> </w:t>
      </w:r>
      <w:r w:rsidRPr="00134E93">
        <w:rPr>
          <w:b/>
          <w:bCs/>
          <w:u w:val="single"/>
          <w:lang w:val="el-GR"/>
        </w:rPr>
        <w:t>68</w:t>
      </w:r>
      <w:r w:rsidR="0085076A" w:rsidRPr="0085076A">
        <w:rPr>
          <w:b/>
          <w:bCs/>
          <w:lang w:val="el-GR"/>
        </w:rPr>
        <w:t>”</w:t>
      </w:r>
      <w:r w:rsidRPr="00E322B7">
        <w:rPr>
          <w:b/>
          <w:bCs/>
          <w:lang w:val="el-GR"/>
        </w:rPr>
        <w:t xml:space="preserve"> </w:t>
      </w:r>
      <w:r>
        <w:rPr>
          <w:lang w:val="el-GR"/>
        </w:rPr>
        <w:t xml:space="preserve">όπως ενθυμείται τον αριθμό της ταυτότητας  του </w:t>
      </w:r>
      <w:r w:rsidR="0049748A">
        <w:rPr>
          <w:lang w:val="el-GR"/>
        </w:rPr>
        <w:t xml:space="preserve">ή το </w:t>
      </w:r>
      <w:r>
        <w:rPr>
          <w:lang w:val="el-GR"/>
        </w:rPr>
        <w:t>τηλέφω</w:t>
      </w:r>
      <w:r w:rsidR="000513C4">
        <w:rPr>
          <w:lang w:val="el-GR"/>
        </w:rPr>
        <w:t xml:space="preserve">νό </w:t>
      </w:r>
      <w:r>
        <w:rPr>
          <w:lang w:val="el-GR"/>
        </w:rPr>
        <w:t xml:space="preserve">του. Ο αριθμός αυτός </w:t>
      </w:r>
      <w:r w:rsidR="000513C4">
        <w:rPr>
          <w:lang w:val="el-GR"/>
        </w:rPr>
        <w:t>αναφέρεται σ</w:t>
      </w:r>
      <w:r>
        <w:rPr>
          <w:lang w:val="el-GR"/>
        </w:rPr>
        <w:t xml:space="preserve">τον </w:t>
      </w:r>
      <w:r w:rsidR="000513C4">
        <w:rPr>
          <w:lang w:val="el-GR"/>
        </w:rPr>
        <w:t xml:space="preserve">αριθμό με τον οποίο πολλαπλασιάζεται </w:t>
      </w:r>
      <w:r>
        <w:rPr>
          <w:lang w:val="el-GR"/>
        </w:rPr>
        <w:t xml:space="preserve"> ο </w:t>
      </w:r>
      <w:r w:rsidRPr="0049748A">
        <w:rPr>
          <w:i/>
          <w:iCs/>
          <w:lang w:val="el-GR"/>
        </w:rPr>
        <w:t>συντελεστή</w:t>
      </w:r>
      <w:r w:rsidR="000513C4">
        <w:rPr>
          <w:i/>
          <w:iCs/>
          <w:lang w:val="el-GR"/>
        </w:rPr>
        <w:t>ς</w:t>
      </w:r>
      <w:r w:rsidRPr="0049748A">
        <w:rPr>
          <w:i/>
          <w:iCs/>
          <w:lang w:val="el-GR"/>
        </w:rPr>
        <w:t xml:space="preserve"> στιβαρότητας</w:t>
      </w:r>
      <w:r>
        <w:rPr>
          <w:lang w:val="el-GR"/>
        </w:rPr>
        <w:t xml:space="preserve"> του υλικού (ΕΙ), όπου Ε </w:t>
      </w:r>
      <w:r w:rsidR="000513C4">
        <w:rPr>
          <w:lang w:val="el-GR"/>
        </w:rPr>
        <w:t xml:space="preserve">παριστάνει </w:t>
      </w:r>
      <w:r>
        <w:rPr>
          <w:lang w:val="el-GR"/>
        </w:rPr>
        <w:t xml:space="preserve">το μέτρο ελαστικότητας του υλικού  και </w:t>
      </w:r>
      <w:r w:rsidR="000513C4">
        <w:rPr>
          <w:lang w:val="el-GR"/>
        </w:rPr>
        <w:t>Ι την</w:t>
      </w:r>
      <w:r>
        <w:rPr>
          <w:lang w:val="el-GR"/>
        </w:rPr>
        <w:t xml:space="preserve"> ροπή αδρανείας της διατομής της δοκού η οποία βρίσκεται υπό κάμψη. Επίσης πρέπει να ενθυμείται κανείς και τον αριθμό </w:t>
      </w:r>
      <w:r w:rsidR="0085076A" w:rsidRPr="0085076A">
        <w:rPr>
          <w:lang w:val="el-GR"/>
        </w:rPr>
        <w:t>“</w:t>
      </w:r>
      <w:r w:rsidRPr="00824A63">
        <w:rPr>
          <w:b/>
          <w:bCs/>
          <w:u w:val="single"/>
          <w:lang w:val="el-GR"/>
        </w:rPr>
        <w:t>12</w:t>
      </w:r>
      <w:r w:rsidR="0085076A" w:rsidRPr="0085076A">
        <w:rPr>
          <w:b/>
          <w:bCs/>
          <w:lang w:val="el-GR"/>
        </w:rPr>
        <w:t xml:space="preserve"> </w:t>
      </w:r>
      <w:r w:rsidRPr="00824A63">
        <w:rPr>
          <w:b/>
          <w:bCs/>
          <w:u w:val="single"/>
          <w:lang w:val="el-GR"/>
        </w:rPr>
        <w:t>23</w:t>
      </w:r>
      <w:r w:rsidR="0085076A" w:rsidRPr="0085076A">
        <w:rPr>
          <w:b/>
          <w:bCs/>
          <w:lang w:val="el-GR"/>
        </w:rPr>
        <w:t xml:space="preserve"> </w:t>
      </w:r>
      <w:r w:rsidRPr="00824A63">
        <w:rPr>
          <w:b/>
          <w:bCs/>
          <w:u w:val="single"/>
          <w:lang w:val="el-GR"/>
        </w:rPr>
        <w:t>34</w:t>
      </w:r>
      <w:r w:rsidR="0085076A" w:rsidRPr="0085076A">
        <w:rPr>
          <w:b/>
          <w:bCs/>
          <w:lang w:val="el-GR"/>
        </w:rPr>
        <w:t>”</w:t>
      </w:r>
      <w:r w:rsidRPr="00E322B7">
        <w:rPr>
          <w:b/>
          <w:bCs/>
          <w:lang w:val="el-GR"/>
        </w:rPr>
        <w:t xml:space="preserve"> </w:t>
      </w:r>
      <w:r>
        <w:rPr>
          <w:lang w:val="el-GR"/>
        </w:rPr>
        <w:t>ο οποίος δηλώνει τον εκθέτη του μήκους της δοκού</w:t>
      </w:r>
      <w:r w:rsidR="000513C4">
        <w:rPr>
          <w:lang w:val="el-GR"/>
        </w:rPr>
        <w:t xml:space="preserve"> στον αριθμητή , όπως θα γίνει σαφές  κατωτέρω.</w:t>
      </w:r>
      <w:r>
        <w:rPr>
          <w:lang w:val="el-GR"/>
        </w:rPr>
        <w:t xml:space="preserve"> </w:t>
      </w:r>
    </w:p>
    <w:p w14:paraId="3BC44490" w14:textId="76D87585" w:rsidR="00DE5A6F" w:rsidRDefault="00DE5A6F" w:rsidP="00D23608">
      <w:pPr>
        <w:pStyle w:val="ListParagraph"/>
        <w:spacing w:line="360" w:lineRule="auto"/>
        <w:ind w:left="0" w:firstLine="360"/>
        <w:jc w:val="both"/>
        <w:rPr>
          <w:lang w:val="el-GR"/>
        </w:rPr>
      </w:pPr>
      <w:r>
        <w:rPr>
          <w:lang w:val="el-GR"/>
        </w:rPr>
        <w:t>Συνήθως δοκός υπό κάμψη βρίσκεται υπό τ</w:t>
      </w:r>
      <w:r w:rsidR="00891CC2">
        <w:rPr>
          <w:lang w:val="el-GR"/>
        </w:rPr>
        <w:t>ι</w:t>
      </w:r>
      <w:r>
        <w:rPr>
          <w:lang w:val="el-GR"/>
        </w:rPr>
        <w:t xml:space="preserve">ς κάτωθι συνθήκες φόρτισης και στηρίξεων (βλ. </w:t>
      </w:r>
    </w:p>
    <w:p w14:paraId="73871C74" w14:textId="15237112" w:rsidR="00DE5A6F" w:rsidRDefault="00DE5A6F" w:rsidP="00D23608">
      <w:pPr>
        <w:pStyle w:val="ListParagraph"/>
        <w:spacing w:line="360" w:lineRule="auto"/>
        <w:ind w:left="0" w:firstLine="360"/>
        <w:jc w:val="both"/>
        <w:rPr>
          <w:lang w:val="el-GR"/>
        </w:rPr>
      </w:pPr>
      <w:r>
        <w:rPr>
          <w:lang w:val="el-GR"/>
        </w:rPr>
        <w:t>Πίνακα 3-2</w:t>
      </w:r>
      <w:r w:rsidRPr="00943361">
        <w:rPr>
          <w:lang w:val="el-GR"/>
        </w:rPr>
        <w:t xml:space="preserve"> </w:t>
      </w:r>
      <w:r>
        <w:rPr>
          <w:lang w:val="el-GR"/>
        </w:rPr>
        <w:t>)</w:t>
      </w:r>
    </w:p>
    <w:p w14:paraId="34C6F243" w14:textId="77777777" w:rsidR="00B87415" w:rsidRDefault="00B87415" w:rsidP="00943361">
      <w:pPr>
        <w:pStyle w:val="Caption"/>
        <w:rPr>
          <w:lang w:val="el-GR"/>
        </w:rPr>
      </w:pPr>
    </w:p>
    <w:p w14:paraId="379626D3" w14:textId="77777777" w:rsidR="00B87415" w:rsidRDefault="00B87415" w:rsidP="00943361">
      <w:pPr>
        <w:pStyle w:val="Caption"/>
        <w:rPr>
          <w:lang w:val="el-GR"/>
        </w:rPr>
      </w:pPr>
    </w:p>
    <w:p w14:paraId="6968AB37" w14:textId="77777777" w:rsidR="00B87415" w:rsidRDefault="00B87415" w:rsidP="00943361">
      <w:pPr>
        <w:pStyle w:val="Caption"/>
        <w:rPr>
          <w:lang w:val="el-GR"/>
        </w:rPr>
      </w:pPr>
    </w:p>
    <w:p w14:paraId="5056B8F4" w14:textId="165C2E4B" w:rsidR="00DE5A6F" w:rsidRPr="00943361" w:rsidRDefault="00DE5A6F" w:rsidP="00943361">
      <w:pPr>
        <w:pStyle w:val="Caption"/>
        <w:rPr>
          <w:lang w:val="el-GR"/>
        </w:rPr>
      </w:pPr>
      <w:r w:rsidRPr="00795E16">
        <w:rPr>
          <w:lang w:val="el-GR"/>
        </w:rPr>
        <w:t xml:space="preserve">Πίνακας 3- </w:t>
      </w:r>
      <w:r w:rsidRPr="00795E16">
        <w:rPr>
          <w:lang w:val="el-GR"/>
        </w:rPr>
        <w:fldChar w:fldCharType="begin"/>
      </w:r>
      <w:r w:rsidRPr="00795E16">
        <w:rPr>
          <w:lang w:val="el-GR"/>
        </w:rPr>
        <w:instrText xml:space="preserve"> </w:instrText>
      </w:r>
      <w:r>
        <w:instrText>SEQ</w:instrText>
      </w:r>
      <w:r w:rsidRPr="00795E16">
        <w:rPr>
          <w:lang w:val="el-GR"/>
        </w:rPr>
        <w:instrText xml:space="preserve"> Πίνακας_3- \* </w:instrText>
      </w:r>
      <w:r>
        <w:instrText>ARABIC</w:instrText>
      </w:r>
      <w:r w:rsidRPr="00795E16">
        <w:rPr>
          <w:lang w:val="el-GR"/>
        </w:rPr>
        <w:instrText xml:space="preserve"> </w:instrText>
      </w:r>
      <w:r w:rsidRPr="00795E16">
        <w:rPr>
          <w:lang w:val="el-GR"/>
        </w:rPr>
        <w:fldChar w:fldCharType="separate"/>
      </w:r>
      <w:r w:rsidR="007D762D" w:rsidRPr="007D762D">
        <w:rPr>
          <w:noProof/>
          <w:lang w:val="el-GR"/>
        </w:rPr>
        <w:t>2</w:t>
      </w:r>
      <w:r w:rsidRPr="00795E16">
        <w:rPr>
          <w:lang w:val="el-GR"/>
        </w:rPr>
        <w:fldChar w:fldCharType="end"/>
      </w:r>
      <w:r>
        <w:rPr>
          <w:lang w:val="el-GR"/>
        </w:rPr>
        <w:t xml:space="preserve"> Υπολογισμός της κλίσης και βέλους κάμψης για διάφορες φορτίσεις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4"/>
        <w:gridCol w:w="5443"/>
        <w:gridCol w:w="1039"/>
        <w:gridCol w:w="1220"/>
      </w:tblGrid>
      <w:tr w:rsidR="00F92733" w:rsidRPr="00AF70CB" w14:paraId="22353344" w14:textId="77777777" w:rsidTr="000513C4">
        <w:trPr>
          <w:trHeight w:val="369"/>
        </w:trPr>
        <w:tc>
          <w:tcPr>
            <w:tcW w:w="2002" w:type="dxa"/>
          </w:tcPr>
          <w:p w14:paraId="2A024EB2" w14:textId="77777777" w:rsidR="00DE5A6F" w:rsidRPr="00DE005A" w:rsidRDefault="00DE5A6F" w:rsidP="00DE005A">
            <w:pPr>
              <w:pStyle w:val="ListParagraph"/>
              <w:spacing w:after="0" w:line="360" w:lineRule="auto"/>
              <w:ind w:left="0"/>
              <w:jc w:val="center"/>
              <w:rPr>
                <w:lang w:val="el-GR"/>
              </w:rPr>
            </w:pPr>
            <w:r w:rsidRPr="00DE005A">
              <w:rPr>
                <w:lang w:val="el-GR"/>
              </w:rPr>
              <w:lastRenderedPageBreak/>
              <w:t>α/α</w:t>
            </w:r>
          </w:p>
        </w:tc>
        <w:tc>
          <w:tcPr>
            <w:tcW w:w="3468" w:type="dxa"/>
          </w:tcPr>
          <w:p w14:paraId="3591C547" w14:textId="07059FFC" w:rsidR="00DE5A6F" w:rsidRPr="00DE005A" w:rsidRDefault="00597913" w:rsidP="00DE005A">
            <w:pPr>
              <w:pStyle w:val="ListParagraph"/>
              <w:spacing w:after="0" w:line="360" w:lineRule="auto"/>
              <w:ind w:left="0"/>
              <w:jc w:val="center"/>
              <w:rPr>
                <w:lang w:val="el-GR"/>
              </w:rPr>
            </w:pPr>
            <w:r>
              <w:rPr>
                <w:lang w:val="el-GR"/>
              </w:rPr>
              <w:t xml:space="preserve">Είδος </w:t>
            </w:r>
            <w:r w:rsidR="00DE5A6F" w:rsidRPr="00DE005A">
              <w:rPr>
                <w:lang w:val="el-GR"/>
              </w:rPr>
              <w:t>φόρτιση</w:t>
            </w:r>
            <w:r>
              <w:rPr>
                <w:lang w:val="el-GR"/>
              </w:rPr>
              <w:t>ς</w:t>
            </w:r>
          </w:p>
        </w:tc>
        <w:tc>
          <w:tcPr>
            <w:tcW w:w="1472" w:type="dxa"/>
          </w:tcPr>
          <w:p w14:paraId="33D7EA14" w14:textId="77777777" w:rsidR="00DE5A6F" w:rsidRDefault="00DE5A6F" w:rsidP="00DE005A">
            <w:pPr>
              <w:pStyle w:val="ListParagraph"/>
              <w:spacing w:after="0" w:line="360" w:lineRule="auto"/>
              <w:ind w:left="0"/>
              <w:jc w:val="center"/>
            </w:pPr>
            <w:r w:rsidRPr="00DE005A">
              <w:rPr>
                <w:lang w:val="el-GR"/>
              </w:rPr>
              <w:t>φ(</w:t>
            </w:r>
            <w:r w:rsidRPr="00DE005A">
              <w:t>rad)</w:t>
            </w:r>
          </w:p>
          <w:p w14:paraId="3449FAA1" w14:textId="76769889" w:rsidR="00AF70CB" w:rsidRPr="00AF70CB" w:rsidRDefault="00AF70CB" w:rsidP="00DE005A">
            <w:pPr>
              <w:pStyle w:val="ListParagraph"/>
              <w:spacing w:after="0" w:line="360" w:lineRule="auto"/>
              <w:ind w:left="0"/>
              <w:jc w:val="center"/>
              <w:rPr>
                <w:lang w:val="el-GR"/>
              </w:rPr>
            </w:pPr>
            <w:r>
              <w:rPr>
                <w:lang w:val="el-GR"/>
              </w:rPr>
              <w:t>Γωνία</w:t>
            </w:r>
          </w:p>
        </w:tc>
        <w:tc>
          <w:tcPr>
            <w:tcW w:w="1468" w:type="dxa"/>
          </w:tcPr>
          <w:p w14:paraId="70920ADF" w14:textId="78B97382" w:rsidR="00AF70CB" w:rsidRDefault="00DE5A6F" w:rsidP="00DE005A">
            <w:pPr>
              <w:pStyle w:val="ListParagraph"/>
              <w:spacing w:after="0" w:line="360" w:lineRule="auto"/>
              <w:ind w:left="0"/>
              <w:jc w:val="center"/>
            </w:pPr>
            <w:r w:rsidRPr="00DE005A">
              <w:t xml:space="preserve"> </w:t>
            </w:r>
            <w:r w:rsidRPr="00DE005A">
              <w:rPr>
                <w:lang w:val="el-GR"/>
              </w:rPr>
              <w:t>δ</w:t>
            </w:r>
            <w:r w:rsidRPr="00DE005A">
              <w:t>(m</w:t>
            </w:r>
            <w:r w:rsidR="00D25594">
              <w:t>m</w:t>
            </w:r>
            <w:r w:rsidRPr="00DE005A">
              <w:t>)</w:t>
            </w:r>
          </w:p>
          <w:p w14:paraId="1520B10E" w14:textId="43114FD2" w:rsidR="00DE5A6F" w:rsidRPr="00AF70CB" w:rsidRDefault="00EF2723" w:rsidP="00DE005A">
            <w:pPr>
              <w:pStyle w:val="ListParagraph"/>
              <w:spacing w:after="0" w:line="360" w:lineRule="auto"/>
              <w:ind w:left="0"/>
              <w:jc w:val="center"/>
              <w:rPr>
                <w:lang w:val="el-GR"/>
              </w:rPr>
            </w:pPr>
            <w:r>
              <w:rPr>
                <w:lang w:val="el-GR"/>
              </w:rPr>
              <w:t>Απόκλιση</w:t>
            </w:r>
          </w:p>
        </w:tc>
      </w:tr>
      <w:tr w:rsidR="00F92733" w:rsidRPr="00DE005A" w14:paraId="782E0439" w14:textId="77777777" w:rsidTr="000513C4">
        <w:trPr>
          <w:trHeight w:val="369"/>
        </w:trPr>
        <w:tc>
          <w:tcPr>
            <w:tcW w:w="2002" w:type="dxa"/>
          </w:tcPr>
          <w:p w14:paraId="6DFC6EA0" w14:textId="77777777" w:rsidR="00DE5A6F" w:rsidRPr="00DE005A" w:rsidRDefault="00DE5A6F" w:rsidP="00DE005A">
            <w:pPr>
              <w:pStyle w:val="ListParagraph"/>
              <w:spacing w:after="0" w:line="360" w:lineRule="auto"/>
              <w:ind w:left="0"/>
              <w:jc w:val="center"/>
              <w:rPr>
                <w:lang w:val="el-GR"/>
              </w:rPr>
            </w:pPr>
            <w:r w:rsidRPr="00DE005A">
              <w:rPr>
                <w:lang w:val="el-GR"/>
              </w:rPr>
              <w:t xml:space="preserve">Εκθέτης του </w:t>
            </w:r>
            <w:r w:rsidRPr="00DE005A">
              <w:t>L</w:t>
            </w:r>
          </w:p>
        </w:tc>
        <w:tc>
          <w:tcPr>
            <w:tcW w:w="3468" w:type="dxa"/>
          </w:tcPr>
          <w:p w14:paraId="082CCF70" w14:textId="77777777" w:rsidR="00DE5A6F" w:rsidRPr="00DE005A" w:rsidRDefault="00DE5A6F" w:rsidP="00DE005A">
            <w:pPr>
              <w:pStyle w:val="ListParagraph"/>
              <w:spacing w:after="0" w:line="360" w:lineRule="auto"/>
              <w:ind w:left="0"/>
              <w:jc w:val="center"/>
              <w:rPr>
                <w:lang w:val="el-GR"/>
              </w:rPr>
            </w:pPr>
          </w:p>
        </w:tc>
        <w:tc>
          <w:tcPr>
            <w:tcW w:w="1472" w:type="dxa"/>
          </w:tcPr>
          <w:p w14:paraId="3A1EB0F6" w14:textId="77777777" w:rsidR="00DE5A6F" w:rsidRPr="00554432" w:rsidRDefault="00DE5A6F" w:rsidP="00DE005A">
            <w:pPr>
              <w:pStyle w:val="ListParagraph"/>
              <w:spacing w:after="0" w:line="360" w:lineRule="auto"/>
              <w:ind w:left="0"/>
              <w:jc w:val="center"/>
              <w:rPr>
                <w:highlight w:val="yellow"/>
                <w:lang w:val="el-GR"/>
              </w:rPr>
            </w:pPr>
            <w:r w:rsidRPr="00554432">
              <w:rPr>
                <w:highlight w:val="yellow"/>
                <w:lang w:val="el-GR"/>
              </w:rPr>
              <w:t>1</w:t>
            </w:r>
          </w:p>
        </w:tc>
        <w:tc>
          <w:tcPr>
            <w:tcW w:w="1468" w:type="dxa"/>
          </w:tcPr>
          <w:p w14:paraId="4677ACD3" w14:textId="77777777" w:rsidR="00DE5A6F" w:rsidRPr="00554432" w:rsidRDefault="00DE5A6F" w:rsidP="00DE005A">
            <w:pPr>
              <w:pStyle w:val="ListParagraph"/>
              <w:spacing w:after="0" w:line="360" w:lineRule="auto"/>
              <w:ind w:left="0"/>
              <w:jc w:val="center"/>
              <w:rPr>
                <w:highlight w:val="yellow"/>
                <w:lang w:val="el-GR"/>
              </w:rPr>
            </w:pPr>
            <w:r w:rsidRPr="00554432">
              <w:rPr>
                <w:highlight w:val="yellow"/>
                <w:lang w:val="el-GR"/>
              </w:rPr>
              <w:t>2</w:t>
            </w:r>
          </w:p>
        </w:tc>
      </w:tr>
      <w:tr w:rsidR="00F92733" w:rsidRPr="00DE005A" w14:paraId="6F0077BF" w14:textId="77777777" w:rsidTr="000513C4">
        <w:trPr>
          <w:trHeight w:val="376"/>
        </w:trPr>
        <w:tc>
          <w:tcPr>
            <w:tcW w:w="2002" w:type="dxa"/>
          </w:tcPr>
          <w:p w14:paraId="1864FC4A" w14:textId="77777777" w:rsidR="00DE5A6F" w:rsidRPr="00DE005A" w:rsidRDefault="00DE5A6F" w:rsidP="00DE005A">
            <w:pPr>
              <w:pStyle w:val="ListParagraph"/>
              <w:spacing w:after="0" w:line="360" w:lineRule="auto"/>
              <w:ind w:left="0"/>
              <w:jc w:val="center"/>
              <w:rPr>
                <w:lang w:val="el-GR"/>
              </w:rPr>
            </w:pPr>
            <w:r w:rsidRPr="00DE005A">
              <w:rPr>
                <w:lang w:val="el-GR"/>
              </w:rPr>
              <w:t>Συντελεστής του ΕΙ</w:t>
            </w:r>
          </w:p>
        </w:tc>
        <w:tc>
          <w:tcPr>
            <w:tcW w:w="3468" w:type="dxa"/>
          </w:tcPr>
          <w:p w14:paraId="752F66D7" w14:textId="77777777" w:rsidR="00DE5A6F" w:rsidRPr="00DE005A" w:rsidRDefault="00DE5A6F" w:rsidP="00DE005A">
            <w:pPr>
              <w:pStyle w:val="ListParagraph"/>
              <w:spacing w:after="0" w:line="360" w:lineRule="auto"/>
              <w:ind w:left="0"/>
              <w:jc w:val="center"/>
              <w:rPr>
                <w:lang w:val="el-GR"/>
              </w:rPr>
            </w:pPr>
          </w:p>
        </w:tc>
        <w:tc>
          <w:tcPr>
            <w:tcW w:w="1472" w:type="dxa"/>
          </w:tcPr>
          <w:p w14:paraId="36893CA5" w14:textId="77777777" w:rsidR="00DE5A6F" w:rsidRPr="00554432" w:rsidRDefault="00DE5A6F" w:rsidP="00DE005A">
            <w:pPr>
              <w:pStyle w:val="ListParagraph"/>
              <w:spacing w:after="0" w:line="360" w:lineRule="auto"/>
              <w:ind w:left="0"/>
              <w:jc w:val="center"/>
              <w:rPr>
                <w:highlight w:val="yellow"/>
                <w:lang w:val="el-GR"/>
              </w:rPr>
            </w:pPr>
            <w:r w:rsidRPr="00554432">
              <w:rPr>
                <w:highlight w:val="yellow"/>
                <w:lang w:val="el-GR"/>
              </w:rPr>
              <w:t>1</w:t>
            </w:r>
          </w:p>
        </w:tc>
        <w:tc>
          <w:tcPr>
            <w:tcW w:w="1468" w:type="dxa"/>
          </w:tcPr>
          <w:p w14:paraId="49E84734" w14:textId="77777777" w:rsidR="00DE5A6F" w:rsidRPr="00554432" w:rsidRDefault="00DE5A6F" w:rsidP="00DE005A">
            <w:pPr>
              <w:pStyle w:val="ListParagraph"/>
              <w:spacing w:after="0" w:line="360" w:lineRule="auto"/>
              <w:ind w:left="0"/>
              <w:jc w:val="center"/>
              <w:rPr>
                <w:highlight w:val="yellow"/>
                <w:lang w:val="el-GR"/>
              </w:rPr>
            </w:pPr>
            <w:r w:rsidRPr="00554432">
              <w:rPr>
                <w:highlight w:val="yellow"/>
                <w:lang w:val="el-GR"/>
              </w:rPr>
              <w:t>2</w:t>
            </w:r>
          </w:p>
        </w:tc>
      </w:tr>
      <w:tr w:rsidR="00F92733" w:rsidRPr="00DE005A" w14:paraId="26441F23" w14:textId="77777777" w:rsidTr="000513C4">
        <w:trPr>
          <w:trHeight w:val="1775"/>
        </w:trPr>
        <w:tc>
          <w:tcPr>
            <w:tcW w:w="2002" w:type="dxa"/>
          </w:tcPr>
          <w:p w14:paraId="7FFEBCC4" w14:textId="77777777" w:rsidR="00DE5A6F" w:rsidRPr="00DE005A" w:rsidRDefault="00DE5A6F" w:rsidP="00DE005A">
            <w:pPr>
              <w:pStyle w:val="ListParagraph"/>
              <w:spacing w:after="0" w:line="360" w:lineRule="auto"/>
              <w:ind w:left="0"/>
              <w:jc w:val="both"/>
              <w:rPr>
                <w:lang w:val="el-GR"/>
              </w:rPr>
            </w:pPr>
          </w:p>
          <w:p w14:paraId="6A9C9812" w14:textId="187DFBDA" w:rsidR="00DE5A6F" w:rsidRPr="00DE005A" w:rsidRDefault="003F5E28" w:rsidP="00DE005A">
            <w:pPr>
              <w:pStyle w:val="ListParagraph"/>
              <w:spacing w:after="0" w:line="360" w:lineRule="auto"/>
              <w:ind w:left="0"/>
              <w:jc w:val="center"/>
              <w:rPr>
                <w:lang w:val="el-GR"/>
              </w:rPr>
            </w:pPr>
            <w:r>
              <w:rPr>
                <w:lang w:val="el-GR"/>
              </w:rPr>
              <w:t>(Ροπή στο ελ</w:t>
            </w:r>
            <w:r w:rsidR="00721672">
              <w:rPr>
                <w:lang w:val="el-GR"/>
              </w:rPr>
              <w:t>εύθερο</w:t>
            </w:r>
            <w:r>
              <w:rPr>
                <w:lang w:val="el-GR"/>
              </w:rPr>
              <w:t xml:space="preserve"> άκρο)</w:t>
            </w:r>
          </w:p>
        </w:tc>
        <w:tc>
          <w:tcPr>
            <w:tcW w:w="3468" w:type="dxa"/>
          </w:tcPr>
          <w:p w14:paraId="1482E7E6" w14:textId="76BA51F8" w:rsidR="00DE5A6F" w:rsidRPr="00DE005A" w:rsidRDefault="00F92733" w:rsidP="00DE005A">
            <w:pPr>
              <w:pStyle w:val="ListParagraph"/>
              <w:spacing w:after="0" w:line="360" w:lineRule="auto"/>
              <w:ind w:left="0"/>
              <w:jc w:val="both"/>
              <w:rPr>
                <w:lang w:val="el-GR"/>
              </w:rPr>
            </w:pPr>
            <w:r>
              <w:rPr>
                <w:noProof/>
                <w:lang w:val="el-GR"/>
              </w:rPr>
              <mc:AlternateContent>
                <mc:Choice Requires="wpc">
                  <w:drawing>
                    <wp:inline distT="0" distB="0" distL="0" distR="0" wp14:anchorId="64E79D4A" wp14:editId="2D3856EF">
                      <wp:extent cx="3319145" cy="1192512"/>
                      <wp:effectExtent l="0" t="0" r="0" b="8255"/>
                      <wp:docPr id="1342" name="Canvas 134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43" name="Rectangle 1343"/>
                              <wps:cNvSpPr/>
                              <wps:spPr>
                                <a:xfrm>
                                  <a:off x="760445" y="531387"/>
                                  <a:ext cx="1702837"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4" name="Straight Connector 1344"/>
                              <wps:cNvCnPr/>
                              <wps:spPr>
                                <a:xfrm>
                                  <a:off x="755780" y="264531"/>
                                  <a:ext cx="4665" cy="5738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45" name="Arc 1345"/>
                              <wps:cNvSpPr/>
                              <wps:spPr>
                                <a:xfrm>
                                  <a:off x="2048069" y="194551"/>
                                  <a:ext cx="620486" cy="471196"/>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 name="Text Box 1346"/>
                              <wps:cNvSpPr txBox="1"/>
                              <wps:spPr>
                                <a:xfrm>
                                  <a:off x="2724003" y="7939"/>
                                  <a:ext cx="595630" cy="298450"/>
                                </a:xfrm>
                                <a:prstGeom prst="rect">
                                  <a:avLst/>
                                </a:prstGeom>
                                <a:solidFill>
                                  <a:schemeClr val="lt1"/>
                                </a:solidFill>
                                <a:ln w="6350">
                                  <a:noFill/>
                                </a:ln>
                              </wps:spPr>
                              <wps:txbx>
                                <w:txbxContent>
                                  <w:p w14:paraId="5A9DB483" w14:textId="1A4DF738" w:rsidR="007B05DF" w:rsidRPr="00687C80" w:rsidRDefault="007B05DF">
                                    <w:r>
                                      <w:t>M</w:t>
                                    </w:r>
                                    <w:r>
                                      <w:rPr>
                                        <w:lang w:val="el-GR"/>
                                      </w:rPr>
                                      <w:t>(Ν</w:t>
                                    </w:r>
                                    <w: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5" name="Straight Connector 1375"/>
                              <wps:cNvCnPr/>
                              <wps:spPr>
                                <a:xfrm flipH="1">
                                  <a:off x="2346649" y="166559"/>
                                  <a:ext cx="65314" cy="279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76" name="Text Box 1376"/>
                              <wps:cNvSpPr txBox="1"/>
                              <wps:spPr>
                                <a:xfrm>
                                  <a:off x="1544216" y="726396"/>
                                  <a:ext cx="248285" cy="298580"/>
                                </a:xfrm>
                                <a:prstGeom prst="rect">
                                  <a:avLst/>
                                </a:prstGeom>
                                <a:solidFill>
                                  <a:schemeClr val="lt1"/>
                                </a:solidFill>
                                <a:ln w="6350">
                                  <a:noFill/>
                                </a:ln>
                              </wps:spPr>
                              <wps:txbx>
                                <w:txbxContent>
                                  <w:p w14:paraId="6CBBB62C" w14:textId="15B0A193"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7" name="Straight Arrow Connector 1377"/>
                              <wps:cNvCnPr/>
                              <wps:spPr>
                                <a:xfrm>
                                  <a:off x="779106" y="759053"/>
                                  <a:ext cx="167951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4E79D4A" id="Canvas 1342" o:spid="_x0000_s1259" editas="canvas" style="width:261.35pt;height:93.9pt;mso-position-horizontal-relative:char;mso-position-vertical-relative:line" coordsize="33191,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">
                      <v:shape id="_x0000_s1260" type="#_x0000_t75" style="position:absolute;width:33191;height:11918;visibility:visible;mso-wrap-style:square" filled="t">
                        <v:fill o:detectmouseclick="t"/>
                        <v:path o:connecttype="none"/>
                      </v:shape>
                      <v:rect id="Rectangle 1343" o:spid="_x0000_s1261" style="position:absolute;left:7604;top:5313;width:1702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" fillcolor="#4f81bd [3204]" strokecolor="#243f60 [1604]" strokeweight="2pt"/>
                      <v:line id="Straight Connector 1344" o:spid="_x0000_s1262" style="position:absolute;visibility:visible;mso-wrap-style:square" from="7557,2645" to="7604,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" strokecolor="#4579b8 [3044]"/>
                      <v:shape id="Arc 1345" o:spid="_x0000_s1263" style="position:absolute;left:20480;top:1945;width:6205;height:4712;visibility:visible;mso-wrap-style:square;v-text-anchor:middle" coordsize="620486,47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" path="m310243,nsc481585,,620486,105481,620486,235598r-310243,l310243,xem310243,nfc481585,,620486,105481,620486,235598e" filled="f" strokecolor="#4579b8 [3044]">
                        <v:path arrowok="t" o:connecttype="custom" o:connectlocs="310243,0;620486,235598" o:connectangles="0,0"/>
                      </v:shape>
                      <v:shape id="Text Box 1346" o:spid="_x0000_s1264" type="#_x0000_t202" style="position:absolute;left:27240;top:79;width:5956;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" fillcolor="white [3201]" stroked="f" strokeweight=".5pt">
                        <v:textbox>
                          <w:txbxContent>
                            <w:p w14:paraId="5A9DB483" w14:textId="1A4DF738" w:rsidR="007B05DF" w:rsidRPr="00687C80" w:rsidRDefault="007B05DF">
                              <w:r>
                                <w:t>M</w:t>
                              </w:r>
                              <w:r>
                                <w:rPr>
                                  <w:lang w:val="el-GR"/>
                                </w:rPr>
                                <w:t>(Ν</w:t>
                              </w:r>
                              <w:r>
                                <w:t>m)</w:t>
                              </w:r>
                            </w:p>
                          </w:txbxContent>
                        </v:textbox>
                      </v:shape>
                      <v:line id="Straight Connector 1375" o:spid="_x0000_s1265" style="position:absolute;flip:x;visibility:visible;mso-wrap-style:square" from="23466,1665" to="24119,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" strokecolor="#4579b8 [3044]"/>
                      <v:shape id="Text Box 1376" o:spid="_x0000_s1266" type="#_x0000_t202" style="position:absolute;left:15442;top:7263;width:2483;height:29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" fillcolor="white [3201]" stroked="f" strokeweight=".5pt">
                        <v:textbox>
                          <w:txbxContent>
                            <w:p w14:paraId="6CBBB62C" w14:textId="15B0A193" w:rsidR="007B05DF" w:rsidRDefault="007B05DF">
                              <w:r>
                                <w:t>L</w:t>
                              </w:r>
                            </w:p>
                          </w:txbxContent>
                        </v:textbox>
                      </v:shape>
                      <v:shape id="Straight Arrow Connector 1377" o:spid="_x0000_s1267" type="#_x0000_t32" style="position:absolute;left:7791;top:7590;width:16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" strokecolor="#4579b8 [3044]">
                        <v:stroke startarrow="block" endarrow="block"/>
                      </v:shape>
                      <w10:anchorlock/>
                    </v:group>
                  </w:pict>
                </mc:Fallback>
              </mc:AlternateContent>
            </w:r>
          </w:p>
        </w:tc>
        <w:tc>
          <w:tcPr>
            <w:tcW w:w="1472" w:type="dxa"/>
          </w:tcPr>
          <w:p w14:paraId="7D07119B" w14:textId="77777777" w:rsidR="00DE5A6F" w:rsidRPr="00DE005A" w:rsidRDefault="00DE5A6F" w:rsidP="00DE005A">
            <w:pPr>
              <w:pStyle w:val="ListParagraph"/>
              <w:spacing w:after="0" w:line="360" w:lineRule="auto"/>
              <w:ind w:left="0"/>
              <w:jc w:val="both"/>
              <w:rPr>
                <w:lang w:val="el-GR"/>
              </w:rPr>
            </w:pPr>
          </w:p>
          <w:p w14:paraId="133B6A36" w14:textId="11AE1FE8" w:rsidR="00DE5A6F" w:rsidRPr="00DE005A" w:rsidRDefault="007B05DF" w:rsidP="00DE005A">
            <w:pPr>
              <w:pStyle w:val="ListParagraph"/>
              <w:spacing w:after="0" w:line="360" w:lineRule="auto"/>
              <w:ind w:left="0"/>
              <w:jc w:val="both"/>
              <w:rPr>
                <w:lang w:val="el-GR"/>
              </w:rPr>
            </w:pPr>
            <m:oMathPara>
              <m:oMath>
                <m:f>
                  <m:fPr>
                    <m:ctrlPr>
                      <w:rPr>
                        <w:rFonts w:ascii="Cambria Math" w:hAnsi="Cambria Math"/>
                        <w:i/>
                        <w:sz w:val="24"/>
                        <w:szCs w:val="24"/>
                      </w:rPr>
                    </m:ctrlPr>
                  </m:fPr>
                  <m:num>
                    <m:r>
                      <w:rPr>
                        <w:rFonts w:ascii="Cambria Math" w:hAnsi="Cambria Math"/>
                        <w:sz w:val="24"/>
                        <w:szCs w:val="24"/>
                      </w:rPr>
                      <m:t>ML</m:t>
                    </m:r>
                  </m:num>
                  <m:den>
                    <m:r>
                      <w:rPr>
                        <w:rFonts w:ascii="Cambria Math" w:hAnsi="Cambria Math"/>
                        <w:sz w:val="24"/>
                        <w:szCs w:val="24"/>
                      </w:rPr>
                      <m:t>EI</m:t>
                    </m:r>
                  </m:den>
                </m:f>
              </m:oMath>
            </m:oMathPara>
          </w:p>
        </w:tc>
        <w:tc>
          <w:tcPr>
            <w:tcW w:w="1468" w:type="dxa"/>
          </w:tcPr>
          <w:p w14:paraId="696659AE" w14:textId="75637396" w:rsidR="00DE5A6F" w:rsidRPr="00DE005A" w:rsidRDefault="007862A1" w:rsidP="00DE005A">
            <w:pPr>
              <w:pStyle w:val="ListParagraph"/>
              <w:spacing w:after="0" w:line="360" w:lineRule="auto"/>
              <w:ind w:left="0"/>
              <w:jc w:val="both"/>
              <w:rPr>
                <w:lang w:val="el-GR"/>
              </w:rPr>
            </w:pPr>
            <m:oMathPara>
              <m:oMath>
                <m:r>
                  <m:rPr>
                    <m:sty m:val="p"/>
                  </m:rPr>
                  <w:rPr>
                    <w:rFonts w:ascii="Cambria Math" w:hAnsi="Cambria Math"/>
                    <w:sz w:val="24"/>
                    <w:szCs w:val="24"/>
                  </w:rPr>
                  <w:br/>
                </m:r>
              </m:oMath>
              <m:oMath>
                <m:f>
                  <m:fPr>
                    <m:ctrlPr>
                      <w:rPr>
                        <w:rFonts w:ascii="Cambria Math" w:hAnsi="Cambria Math"/>
                        <w:i/>
                        <w:sz w:val="24"/>
                        <w:szCs w:val="24"/>
                      </w:rPr>
                    </m:ctrlPr>
                  </m:fPr>
                  <m:num>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num>
                  <m:den>
                    <m:r>
                      <w:rPr>
                        <w:rFonts w:ascii="Cambria Math" w:hAnsi="Cambria Math"/>
                        <w:sz w:val="24"/>
                        <w:szCs w:val="24"/>
                      </w:rPr>
                      <m:t>2EI</m:t>
                    </m:r>
                  </m:den>
                </m:f>
              </m:oMath>
            </m:oMathPara>
          </w:p>
          <w:p w14:paraId="168B4DAB" w14:textId="77777777" w:rsidR="00DE5A6F" w:rsidRPr="00DE005A" w:rsidRDefault="00DE5A6F" w:rsidP="00DE005A">
            <w:pPr>
              <w:pStyle w:val="ListParagraph"/>
              <w:spacing w:after="0" w:line="360" w:lineRule="auto"/>
              <w:ind w:left="0"/>
              <w:jc w:val="both"/>
              <w:rPr>
                <w:lang w:val="el-GR"/>
              </w:rPr>
            </w:pPr>
          </w:p>
          <w:p w14:paraId="792F4A59" w14:textId="77777777" w:rsidR="00DE5A6F" w:rsidRPr="00DE005A" w:rsidRDefault="00DE5A6F" w:rsidP="00DE005A">
            <w:pPr>
              <w:pStyle w:val="ListParagraph"/>
              <w:spacing w:after="0" w:line="360" w:lineRule="auto"/>
              <w:ind w:left="0"/>
              <w:jc w:val="both"/>
              <w:rPr>
                <w:lang w:val="el-GR"/>
              </w:rPr>
            </w:pPr>
          </w:p>
        </w:tc>
      </w:tr>
      <w:tr w:rsidR="00F92733" w:rsidRPr="00DE005A" w14:paraId="3ABC4E8E" w14:textId="77777777" w:rsidTr="000513C4">
        <w:trPr>
          <w:trHeight w:val="369"/>
        </w:trPr>
        <w:tc>
          <w:tcPr>
            <w:tcW w:w="2002" w:type="dxa"/>
          </w:tcPr>
          <w:p w14:paraId="1E6B3D49" w14:textId="77777777" w:rsidR="00DE5A6F" w:rsidRPr="00DE005A" w:rsidRDefault="00DE5A6F" w:rsidP="00DE005A">
            <w:pPr>
              <w:pStyle w:val="ListParagraph"/>
              <w:spacing w:after="0" w:line="360" w:lineRule="auto"/>
              <w:ind w:left="0"/>
              <w:jc w:val="center"/>
              <w:rPr>
                <w:lang w:val="el-GR"/>
              </w:rPr>
            </w:pPr>
            <w:r w:rsidRPr="00DE005A">
              <w:rPr>
                <w:lang w:val="el-GR"/>
              </w:rPr>
              <w:t xml:space="preserve">Εκθέτης του </w:t>
            </w:r>
            <w:r w:rsidRPr="00DE005A">
              <w:t>L</w:t>
            </w:r>
          </w:p>
        </w:tc>
        <w:tc>
          <w:tcPr>
            <w:tcW w:w="3468" w:type="dxa"/>
          </w:tcPr>
          <w:p w14:paraId="131ADC82" w14:textId="77777777" w:rsidR="00DE5A6F" w:rsidRPr="00DE005A" w:rsidRDefault="00DE5A6F" w:rsidP="00DE005A">
            <w:pPr>
              <w:pStyle w:val="ListParagraph"/>
              <w:spacing w:after="0" w:line="360" w:lineRule="auto"/>
              <w:ind w:left="0"/>
              <w:jc w:val="both"/>
            </w:pPr>
          </w:p>
        </w:tc>
        <w:tc>
          <w:tcPr>
            <w:tcW w:w="1472" w:type="dxa"/>
          </w:tcPr>
          <w:p w14:paraId="088A298B"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2</w:t>
            </w:r>
          </w:p>
        </w:tc>
        <w:tc>
          <w:tcPr>
            <w:tcW w:w="1468" w:type="dxa"/>
          </w:tcPr>
          <w:p w14:paraId="37686375"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3</w:t>
            </w:r>
          </w:p>
        </w:tc>
      </w:tr>
      <w:tr w:rsidR="00F92733" w:rsidRPr="00DE005A" w14:paraId="67A1A8F2" w14:textId="77777777" w:rsidTr="000513C4">
        <w:trPr>
          <w:trHeight w:val="376"/>
        </w:trPr>
        <w:tc>
          <w:tcPr>
            <w:tcW w:w="2002" w:type="dxa"/>
          </w:tcPr>
          <w:p w14:paraId="651E6943" w14:textId="77777777" w:rsidR="00DE5A6F" w:rsidRPr="00DE005A" w:rsidRDefault="00DE5A6F" w:rsidP="00DE005A">
            <w:pPr>
              <w:pStyle w:val="ListParagraph"/>
              <w:spacing w:after="0" w:line="360" w:lineRule="auto"/>
              <w:ind w:left="0"/>
              <w:jc w:val="center"/>
              <w:rPr>
                <w:lang w:val="el-GR"/>
              </w:rPr>
            </w:pPr>
            <w:r w:rsidRPr="00DE005A">
              <w:rPr>
                <w:lang w:val="el-GR"/>
              </w:rPr>
              <w:t>Συντελεστής του ΕΙ</w:t>
            </w:r>
          </w:p>
        </w:tc>
        <w:tc>
          <w:tcPr>
            <w:tcW w:w="3468" w:type="dxa"/>
          </w:tcPr>
          <w:p w14:paraId="5AB91AB6" w14:textId="77777777" w:rsidR="00DE5A6F" w:rsidRPr="00DE005A" w:rsidRDefault="00DE5A6F" w:rsidP="00DE005A">
            <w:pPr>
              <w:pStyle w:val="ListParagraph"/>
              <w:spacing w:after="0" w:line="360" w:lineRule="auto"/>
              <w:ind w:left="0"/>
              <w:jc w:val="both"/>
            </w:pPr>
          </w:p>
        </w:tc>
        <w:tc>
          <w:tcPr>
            <w:tcW w:w="1472" w:type="dxa"/>
          </w:tcPr>
          <w:p w14:paraId="0A429D20"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2</w:t>
            </w:r>
          </w:p>
        </w:tc>
        <w:tc>
          <w:tcPr>
            <w:tcW w:w="1468" w:type="dxa"/>
          </w:tcPr>
          <w:p w14:paraId="38928268"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3</w:t>
            </w:r>
          </w:p>
        </w:tc>
      </w:tr>
      <w:tr w:rsidR="00F92733" w:rsidRPr="00DE005A" w14:paraId="244E0776" w14:textId="77777777" w:rsidTr="000513C4">
        <w:trPr>
          <w:trHeight w:val="1775"/>
        </w:trPr>
        <w:tc>
          <w:tcPr>
            <w:tcW w:w="2002" w:type="dxa"/>
          </w:tcPr>
          <w:p w14:paraId="3FDB2B99" w14:textId="77777777" w:rsidR="00DE5A6F" w:rsidRPr="00DE005A" w:rsidRDefault="00DE5A6F" w:rsidP="00DE005A">
            <w:pPr>
              <w:pStyle w:val="ListParagraph"/>
              <w:spacing w:after="0" w:line="360" w:lineRule="auto"/>
              <w:ind w:left="0"/>
              <w:jc w:val="both"/>
              <w:rPr>
                <w:lang w:val="el-GR"/>
              </w:rPr>
            </w:pPr>
          </w:p>
          <w:p w14:paraId="562464B2" w14:textId="39AC2733" w:rsidR="00DE5A6F" w:rsidRPr="00DE005A" w:rsidRDefault="003F5E28" w:rsidP="00DE005A">
            <w:pPr>
              <w:pStyle w:val="ListParagraph"/>
              <w:spacing w:after="0" w:line="360" w:lineRule="auto"/>
              <w:ind w:left="0"/>
              <w:jc w:val="center"/>
              <w:rPr>
                <w:lang w:val="el-GR"/>
              </w:rPr>
            </w:pPr>
            <w:r>
              <w:rPr>
                <w:lang w:val="el-GR"/>
              </w:rPr>
              <w:t>(Συγκεντρωτικό φορτίο)</w:t>
            </w:r>
          </w:p>
        </w:tc>
        <w:tc>
          <w:tcPr>
            <w:tcW w:w="3468" w:type="dxa"/>
          </w:tcPr>
          <w:p w14:paraId="4D37F1E1" w14:textId="26A2B105" w:rsidR="00DE5A6F" w:rsidRPr="00DE005A" w:rsidRDefault="00EF2723" w:rsidP="00DE005A">
            <w:pPr>
              <w:pStyle w:val="ListParagraph"/>
              <w:spacing w:after="0" w:line="360" w:lineRule="auto"/>
              <w:ind w:left="0"/>
              <w:jc w:val="both"/>
              <w:rPr>
                <w:lang w:val="el-GR"/>
              </w:rPr>
            </w:pPr>
            <w:r>
              <w:rPr>
                <w:noProof/>
                <w:lang w:val="el-GR"/>
              </w:rPr>
              <mc:AlternateContent>
                <mc:Choice Requires="wps">
                  <w:drawing>
                    <wp:anchor distT="0" distB="0" distL="114300" distR="114300" simplePos="0" relativeHeight="251905024" behindDoc="0" locked="0" layoutInCell="1" allowOverlap="1" wp14:anchorId="2DCE5A00" wp14:editId="483BFFAB">
                      <wp:simplePos x="0" y="0"/>
                      <wp:positionH relativeFrom="column">
                        <wp:posOffset>838683</wp:posOffset>
                      </wp:positionH>
                      <wp:positionV relativeFrom="paragraph">
                        <wp:posOffset>704679</wp:posOffset>
                      </wp:positionV>
                      <wp:extent cx="1600200" cy="0"/>
                      <wp:effectExtent l="38100" t="76200" r="19050" b="95250"/>
                      <wp:wrapNone/>
                      <wp:docPr id="1340" name="Straight Arrow Connector 1340"/>
                      <wp:cNvGraphicFramePr/>
                      <a:graphic xmlns:a="http://schemas.openxmlformats.org/drawingml/2006/main">
                        <a:graphicData uri="http://schemas.microsoft.com/office/word/2010/wordprocessingShape">
                          <wps:wsp>
                            <wps:cNvCnPr/>
                            <wps:spPr>
                              <a:xfrm>
                                <a:off x="0" y="0"/>
                                <a:ext cx="16002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5F934D" id="Straight Arrow Connector 1340" o:spid="_x0000_s1026" type="#_x0000_t32" style="position:absolute;margin-left:66.05pt;margin-top:55.5pt;width:126pt;height:0;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" strokecolor="#4579b8 [3044]">
                      <v:stroke startarrow="block" endarrow="block"/>
                    </v:shape>
                  </w:pict>
                </mc:Fallback>
              </mc:AlternateContent>
            </w:r>
            <w:r>
              <w:rPr>
                <w:noProof/>
                <w:lang w:val="el-GR"/>
              </w:rPr>
              <mc:AlternateContent>
                <mc:Choice Requires="wps">
                  <w:drawing>
                    <wp:anchor distT="0" distB="0" distL="114300" distR="114300" simplePos="0" relativeHeight="251904000" behindDoc="0" locked="0" layoutInCell="1" allowOverlap="1" wp14:anchorId="6DB26B4C" wp14:editId="5B152D66">
                      <wp:simplePos x="0" y="0"/>
                      <wp:positionH relativeFrom="column">
                        <wp:posOffset>2469136</wp:posOffset>
                      </wp:positionH>
                      <wp:positionV relativeFrom="paragraph">
                        <wp:posOffset>39806</wp:posOffset>
                      </wp:positionV>
                      <wp:extent cx="0" cy="569167"/>
                      <wp:effectExtent l="76200" t="0" r="57150" b="59690"/>
                      <wp:wrapNone/>
                      <wp:docPr id="1336" name="Straight Arrow Connector 1336"/>
                      <wp:cNvGraphicFramePr/>
                      <a:graphic xmlns:a="http://schemas.openxmlformats.org/drawingml/2006/main">
                        <a:graphicData uri="http://schemas.microsoft.com/office/word/2010/wordprocessingShape">
                          <wps:wsp>
                            <wps:cNvCnPr/>
                            <wps:spPr>
                              <a:xfrm>
                                <a:off x="0" y="0"/>
                                <a:ext cx="0" cy="5691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DE196C" id="Straight Arrow Connector 1336" o:spid="_x0000_s1026" type="#_x0000_t32" style="position:absolute;margin-left:194.4pt;margin-top:3.15pt;width:0;height:44.8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" strokecolor="#4579b8 [3044]">
                      <v:stroke endarrow="block"/>
                    </v:shape>
                  </w:pict>
                </mc:Fallback>
              </mc:AlternateContent>
            </w:r>
            <w:r>
              <w:rPr>
                <w:noProof/>
                <w:lang w:val="el-GR"/>
              </w:rPr>
              <mc:AlternateContent>
                <mc:Choice Requires="wps">
                  <w:drawing>
                    <wp:anchor distT="0" distB="0" distL="114300" distR="114300" simplePos="0" relativeHeight="251902976" behindDoc="0" locked="0" layoutInCell="1" allowOverlap="1" wp14:anchorId="4C75F669" wp14:editId="5A32B903">
                      <wp:simplePos x="0" y="0"/>
                      <wp:positionH relativeFrom="column">
                        <wp:posOffset>860899</wp:posOffset>
                      </wp:positionH>
                      <wp:positionV relativeFrom="paragraph">
                        <wp:posOffset>114783</wp:posOffset>
                      </wp:positionV>
                      <wp:extent cx="0" cy="611155"/>
                      <wp:effectExtent l="57150" t="19050" r="76200" b="93980"/>
                      <wp:wrapNone/>
                      <wp:docPr id="1335" name="Straight Connector 1335"/>
                      <wp:cNvGraphicFramePr/>
                      <a:graphic xmlns:a="http://schemas.openxmlformats.org/drawingml/2006/main">
                        <a:graphicData uri="http://schemas.microsoft.com/office/word/2010/wordprocessingShape">
                          <wps:wsp>
                            <wps:cNvCnPr/>
                            <wps:spPr>
                              <a:xfrm>
                                <a:off x="0" y="0"/>
                                <a:ext cx="0" cy="6111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E96A1BD" id="Straight Connector 1335"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67.8pt,9.05pt" to="67.8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" strokecolor="black [3200]" strokeweight="2pt">
                      <v:shadow on="t" color="black" opacity="24903f" origin=",.5" offset="0,.55556mm"/>
                    </v:line>
                  </w:pict>
                </mc:Fallback>
              </mc:AlternateContent>
            </w:r>
            <w:r>
              <w:rPr>
                <w:noProof/>
                <w:lang w:val="el-GR"/>
              </w:rPr>
              <mc:AlternateContent>
                <mc:Choice Requires="wps">
                  <w:drawing>
                    <wp:anchor distT="0" distB="0" distL="114300" distR="114300" simplePos="0" relativeHeight="251901952" behindDoc="0" locked="0" layoutInCell="1" allowOverlap="1" wp14:anchorId="6135BF81" wp14:editId="778CB181">
                      <wp:simplePos x="0" y="0"/>
                      <wp:positionH relativeFrom="column">
                        <wp:posOffset>871874</wp:posOffset>
                      </wp:positionH>
                      <wp:positionV relativeFrom="paragraph">
                        <wp:posOffset>484978</wp:posOffset>
                      </wp:positionV>
                      <wp:extent cx="1600200" cy="60649"/>
                      <wp:effectExtent l="0" t="0" r="19050" b="15875"/>
                      <wp:wrapNone/>
                      <wp:docPr id="1334" name="Rectangle 1334"/>
                      <wp:cNvGraphicFramePr/>
                      <a:graphic xmlns:a="http://schemas.openxmlformats.org/drawingml/2006/main">
                        <a:graphicData uri="http://schemas.microsoft.com/office/word/2010/wordprocessingShape">
                          <wps:wsp>
                            <wps:cNvSpPr/>
                            <wps:spPr>
                              <a:xfrm>
                                <a:off x="0" y="0"/>
                                <a:ext cx="1600200" cy="6064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AE01B" id="Rectangle 1334" o:spid="_x0000_s1026" style="position:absolute;margin-left:68.65pt;margin-top:38.2pt;width:126pt;height:4.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" fillcolor="#4f81bd [3204]" strokecolor="#243f60 [1604]" strokeweight="2pt"/>
                  </w:pict>
                </mc:Fallback>
              </mc:AlternateContent>
            </w:r>
            <w:r w:rsidR="008C4E35">
              <w:rPr>
                <w:noProof/>
                <w:lang w:val="el-GR"/>
              </w:rPr>
              <mc:AlternateContent>
                <mc:Choice Requires="wpc">
                  <w:drawing>
                    <wp:inline distT="0" distB="0" distL="0" distR="0" wp14:anchorId="4864276C" wp14:editId="5B328EA5">
                      <wp:extent cx="2747010" cy="1291239"/>
                      <wp:effectExtent l="0" t="0" r="0" b="4445"/>
                      <wp:docPr id="1333" name="Canvas 13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37" name="Text Box 1337"/>
                              <wps:cNvSpPr txBox="1"/>
                              <wps:spPr>
                                <a:xfrm>
                                  <a:off x="1922042" y="119"/>
                                  <a:ext cx="436880" cy="284480"/>
                                </a:xfrm>
                                <a:prstGeom prst="rect">
                                  <a:avLst/>
                                </a:prstGeom>
                                <a:solidFill>
                                  <a:schemeClr val="lt1"/>
                                </a:solidFill>
                                <a:ln w="6350">
                                  <a:noFill/>
                                </a:ln>
                              </wps:spPr>
                              <wps:txbx>
                                <w:txbxContent>
                                  <w:p w14:paraId="38591FE0" w14:textId="10BEA643" w:rsidR="007B05DF" w:rsidRPr="00687C80" w:rsidRDefault="007B05DF">
                                    <w:pPr>
                                      <w:rPr>
                                        <w:lang w:val="el-GR"/>
                                      </w:rPr>
                                    </w:pPr>
                                    <w:r>
                                      <w:t>P</w:t>
                                    </w:r>
                                    <w:r>
                                      <w:rPr>
                                        <w:lang w:val="el-GR"/>
                                      </w:rPr>
                                      <w:t>(Ν)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39" name="Text Box 1339"/>
                              <wps:cNvSpPr txBox="1"/>
                              <wps:spPr>
                                <a:xfrm>
                                  <a:off x="1375933" y="760999"/>
                                  <a:ext cx="248285" cy="251927"/>
                                </a:xfrm>
                                <a:prstGeom prst="rect">
                                  <a:avLst/>
                                </a:prstGeom>
                                <a:solidFill>
                                  <a:schemeClr val="lt1"/>
                                </a:solidFill>
                                <a:ln w="6350">
                                  <a:noFill/>
                                </a:ln>
                              </wps:spPr>
                              <wps:txbx>
                                <w:txbxContent>
                                  <w:p w14:paraId="5AD8E975" w14:textId="4B4D9B3D"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864276C" id="Canvas 1333" o:spid="_x0000_s1268" editas="canvas" style="width:216.3pt;height:101.65pt;mso-position-horizontal-relative:char;mso-position-vertical-relative:line" coordsize="27470,1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">
                      <v:shape id="_x0000_s1269" type="#_x0000_t75" style="position:absolute;width:27470;height:12909;visibility:visible;mso-wrap-style:square" filled="t">
                        <v:fill o:detectmouseclick="t"/>
                        <v:path o:connecttype="none"/>
                      </v:shape>
                      <v:shape id="Text Box 1337" o:spid="_x0000_s1270" type="#_x0000_t202" style="position:absolute;left:19220;top:1;width:4369;height:28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" fillcolor="white [3201]" stroked="f" strokeweight=".5pt">
                        <v:textbox>
                          <w:txbxContent>
                            <w:p w14:paraId="38591FE0" w14:textId="10BEA643" w:rsidR="007B05DF" w:rsidRPr="00687C80" w:rsidRDefault="007B05DF">
                              <w:pPr>
                                <w:rPr>
                                  <w:lang w:val="el-GR"/>
                                </w:rPr>
                              </w:pPr>
                              <w:r>
                                <w:t>P</w:t>
                              </w:r>
                              <w:r>
                                <w:rPr>
                                  <w:lang w:val="el-GR"/>
                                </w:rPr>
                                <w:t>(Ν)</w:t>
                              </w:r>
                            </w:p>
                          </w:txbxContent>
                        </v:textbox>
                      </v:shape>
                      <v:shape id="Text Box 1339" o:spid="_x0000_s1271" type="#_x0000_t202" style="position:absolute;left:13759;top:7609;width:2483;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" fillcolor="white [3201]" stroked="f" strokeweight=".5pt">
                        <v:textbox>
                          <w:txbxContent>
                            <w:p w14:paraId="5AD8E975" w14:textId="4B4D9B3D" w:rsidR="007B05DF" w:rsidRDefault="007B05DF">
                              <w:r>
                                <w:t>L</w:t>
                              </w:r>
                            </w:p>
                          </w:txbxContent>
                        </v:textbox>
                      </v:shape>
                      <w10:anchorlock/>
                    </v:group>
                  </w:pict>
                </mc:Fallback>
              </mc:AlternateContent>
            </w:r>
          </w:p>
        </w:tc>
        <w:tc>
          <w:tcPr>
            <w:tcW w:w="1472" w:type="dxa"/>
          </w:tcPr>
          <w:p w14:paraId="2679DD87" w14:textId="6F6ECD65" w:rsidR="00DE5A6F" w:rsidRPr="007862A1" w:rsidRDefault="007B05DF" w:rsidP="007862A1">
            <w:pPr>
              <w:pStyle w:val="ListParagraph"/>
              <w:spacing w:after="0" w:line="360" w:lineRule="auto"/>
              <w:ind w:left="0"/>
              <w:jc w:val="center"/>
              <w:rPr>
                <w:sz w:val="32"/>
                <w:szCs w:val="32"/>
              </w:rPr>
            </w:pPr>
            <m:oMathPara>
              <m:oMath>
                <m:f>
                  <m:fPr>
                    <m:ctrlPr>
                      <w:rPr>
                        <w:rFonts w:ascii="Cambria Math" w:hAnsi="Cambria Math"/>
                        <w:i/>
                      </w:rPr>
                    </m:ctrlPr>
                  </m:fPr>
                  <m:num>
                    <m:r>
                      <w:rPr>
                        <w:rFonts w:ascii="Cambria Math" w:hAnsi="Cambria Math"/>
                      </w:rPr>
                      <m:t>P</m:t>
                    </m:r>
                    <m:sSup>
                      <m:sSupPr>
                        <m:ctrlPr>
                          <w:rPr>
                            <w:rFonts w:ascii="Cambria Math" w:hAnsi="Cambria Math"/>
                            <w:i/>
                          </w:rPr>
                        </m:ctrlPr>
                      </m:sSupPr>
                      <m:e>
                        <m:r>
                          <w:rPr>
                            <w:rFonts w:ascii="Cambria Math" w:hAnsi="Cambria Math"/>
                          </w:rPr>
                          <m:t>L</m:t>
                        </m:r>
                      </m:e>
                      <m:sup>
                        <m:r>
                          <w:rPr>
                            <w:rFonts w:ascii="Cambria Math" w:hAnsi="Cambria Math"/>
                          </w:rPr>
                          <m:t>2</m:t>
                        </m:r>
                      </m:sup>
                    </m:sSup>
                  </m:num>
                  <m:den>
                    <m:r>
                      <w:rPr>
                        <w:rFonts w:ascii="Cambria Math" w:hAnsi="Cambria Math"/>
                      </w:rPr>
                      <m:t>2EI</m:t>
                    </m:r>
                  </m:den>
                </m:f>
              </m:oMath>
            </m:oMathPara>
          </w:p>
          <w:p w14:paraId="7647302F" w14:textId="34DD3CFF" w:rsidR="007862A1" w:rsidRPr="007862A1" w:rsidRDefault="007862A1" w:rsidP="00DE005A">
            <w:pPr>
              <w:pStyle w:val="ListParagraph"/>
              <w:spacing w:after="0" w:line="360" w:lineRule="auto"/>
              <w:ind w:left="0"/>
              <w:jc w:val="both"/>
            </w:pPr>
          </w:p>
        </w:tc>
        <w:tc>
          <w:tcPr>
            <w:tcW w:w="1468" w:type="dxa"/>
          </w:tcPr>
          <w:p w14:paraId="2410670C" w14:textId="46780143" w:rsidR="00DE5A6F" w:rsidRPr="007862A1" w:rsidRDefault="007B05DF" w:rsidP="00DE005A">
            <w:pPr>
              <w:pStyle w:val="ListParagraph"/>
              <w:spacing w:after="0" w:line="360" w:lineRule="auto"/>
              <w:ind w:left="0"/>
              <w:jc w:val="both"/>
              <w:rPr>
                <w:lang w:val="el-GR"/>
              </w:rPr>
            </w:pPr>
            <m:oMathPara>
              <m:oMathParaPr>
                <m:jc m:val="center"/>
              </m:oMathParaPr>
              <m:oMath>
                <m:f>
                  <m:fPr>
                    <m:ctrlPr>
                      <w:rPr>
                        <w:rFonts w:ascii="Cambria Math" w:hAnsi="Cambria Math"/>
                        <w:i/>
                        <w:sz w:val="24"/>
                        <w:szCs w:val="24"/>
                      </w:rPr>
                    </m:ctrlPr>
                  </m:fPr>
                  <m:num>
                    <m:r>
                      <w:rPr>
                        <w:rFonts w:ascii="Cambria Math" w:hAnsi="Cambria Math"/>
                        <w:sz w:val="24"/>
                        <w:szCs w:val="24"/>
                      </w:rPr>
                      <m:t>P</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3</m:t>
                        </m:r>
                      </m:sup>
                    </m:sSup>
                  </m:num>
                  <m:den>
                    <m:r>
                      <w:rPr>
                        <w:rFonts w:ascii="Cambria Math" w:hAnsi="Cambria Math"/>
                        <w:sz w:val="24"/>
                        <w:szCs w:val="24"/>
                      </w:rPr>
                      <m:t>3EI</m:t>
                    </m:r>
                  </m:den>
                </m:f>
              </m:oMath>
            </m:oMathPara>
          </w:p>
        </w:tc>
      </w:tr>
      <w:tr w:rsidR="00F92733" w:rsidRPr="00DE005A" w14:paraId="2DFF5B75" w14:textId="77777777" w:rsidTr="000513C4">
        <w:trPr>
          <w:trHeight w:val="369"/>
        </w:trPr>
        <w:tc>
          <w:tcPr>
            <w:tcW w:w="2002" w:type="dxa"/>
          </w:tcPr>
          <w:p w14:paraId="6080F403" w14:textId="77777777" w:rsidR="00DE5A6F" w:rsidRPr="00DE005A" w:rsidRDefault="00DE5A6F" w:rsidP="00DE005A">
            <w:pPr>
              <w:pStyle w:val="ListParagraph"/>
              <w:spacing w:after="0" w:line="360" w:lineRule="auto"/>
              <w:ind w:left="0"/>
              <w:jc w:val="center"/>
            </w:pPr>
            <w:r w:rsidRPr="00DE005A">
              <w:rPr>
                <w:lang w:val="el-GR"/>
              </w:rPr>
              <w:t xml:space="preserve">Εκθέτης του </w:t>
            </w:r>
            <w:r w:rsidRPr="00DE005A">
              <w:t>L</w:t>
            </w:r>
          </w:p>
        </w:tc>
        <w:tc>
          <w:tcPr>
            <w:tcW w:w="3468" w:type="dxa"/>
          </w:tcPr>
          <w:p w14:paraId="4E1DEF21" w14:textId="77777777" w:rsidR="00DE5A6F" w:rsidRPr="00DE005A" w:rsidRDefault="00DE5A6F" w:rsidP="00DE005A">
            <w:pPr>
              <w:pStyle w:val="ListParagraph"/>
              <w:spacing w:after="0" w:line="360" w:lineRule="auto"/>
              <w:ind w:left="0"/>
              <w:jc w:val="both"/>
            </w:pPr>
          </w:p>
        </w:tc>
        <w:tc>
          <w:tcPr>
            <w:tcW w:w="1472" w:type="dxa"/>
          </w:tcPr>
          <w:p w14:paraId="6D6BAF3C"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3</w:t>
            </w:r>
          </w:p>
        </w:tc>
        <w:tc>
          <w:tcPr>
            <w:tcW w:w="1468" w:type="dxa"/>
          </w:tcPr>
          <w:p w14:paraId="572E805D"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4</w:t>
            </w:r>
          </w:p>
        </w:tc>
      </w:tr>
      <w:tr w:rsidR="00F92733" w:rsidRPr="00DE005A" w14:paraId="6696DD79" w14:textId="77777777" w:rsidTr="000513C4">
        <w:trPr>
          <w:trHeight w:val="369"/>
        </w:trPr>
        <w:tc>
          <w:tcPr>
            <w:tcW w:w="2002" w:type="dxa"/>
          </w:tcPr>
          <w:p w14:paraId="38647205" w14:textId="77777777" w:rsidR="00DE5A6F" w:rsidRPr="00DE005A" w:rsidRDefault="00DE5A6F" w:rsidP="00DE005A">
            <w:pPr>
              <w:pStyle w:val="ListParagraph"/>
              <w:spacing w:after="0" w:line="360" w:lineRule="auto"/>
              <w:ind w:left="0"/>
              <w:jc w:val="center"/>
              <w:rPr>
                <w:lang w:val="el-GR"/>
              </w:rPr>
            </w:pPr>
            <w:r w:rsidRPr="00DE005A">
              <w:rPr>
                <w:lang w:val="el-GR"/>
              </w:rPr>
              <w:t>Συντελεστής του ΕΙ</w:t>
            </w:r>
          </w:p>
        </w:tc>
        <w:tc>
          <w:tcPr>
            <w:tcW w:w="3468" w:type="dxa"/>
          </w:tcPr>
          <w:p w14:paraId="0076ED7B" w14:textId="77777777" w:rsidR="00DE5A6F" w:rsidRPr="00DE005A" w:rsidRDefault="00DE5A6F" w:rsidP="00DE005A">
            <w:pPr>
              <w:pStyle w:val="ListParagraph"/>
              <w:spacing w:after="0" w:line="360" w:lineRule="auto"/>
              <w:ind w:left="0"/>
              <w:jc w:val="both"/>
            </w:pPr>
          </w:p>
        </w:tc>
        <w:tc>
          <w:tcPr>
            <w:tcW w:w="1472" w:type="dxa"/>
          </w:tcPr>
          <w:p w14:paraId="6D813BFB"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6</w:t>
            </w:r>
          </w:p>
        </w:tc>
        <w:tc>
          <w:tcPr>
            <w:tcW w:w="1468" w:type="dxa"/>
          </w:tcPr>
          <w:p w14:paraId="11E70426" w14:textId="77777777" w:rsidR="00DE5A6F" w:rsidRPr="00554432" w:rsidRDefault="00DE5A6F" w:rsidP="007862A1">
            <w:pPr>
              <w:pStyle w:val="ListParagraph"/>
              <w:spacing w:after="0" w:line="360" w:lineRule="auto"/>
              <w:ind w:left="0"/>
              <w:jc w:val="center"/>
              <w:rPr>
                <w:highlight w:val="yellow"/>
                <w:lang w:val="el-GR"/>
              </w:rPr>
            </w:pPr>
            <w:r w:rsidRPr="00554432">
              <w:rPr>
                <w:highlight w:val="yellow"/>
                <w:lang w:val="el-GR"/>
              </w:rPr>
              <w:t>8</w:t>
            </w:r>
          </w:p>
        </w:tc>
      </w:tr>
      <w:tr w:rsidR="00F92733" w:rsidRPr="00DE005A" w14:paraId="700AC8EC" w14:textId="77777777" w:rsidTr="000513C4">
        <w:trPr>
          <w:trHeight w:val="1862"/>
        </w:trPr>
        <w:tc>
          <w:tcPr>
            <w:tcW w:w="2002" w:type="dxa"/>
          </w:tcPr>
          <w:p w14:paraId="44BB6996" w14:textId="77777777" w:rsidR="00DE5A6F" w:rsidRPr="00DE005A" w:rsidRDefault="00DE5A6F" w:rsidP="00DE005A">
            <w:pPr>
              <w:pStyle w:val="ListParagraph"/>
              <w:spacing w:after="0" w:line="360" w:lineRule="auto"/>
              <w:ind w:left="0"/>
              <w:jc w:val="both"/>
              <w:rPr>
                <w:lang w:val="el-GR"/>
              </w:rPr>
            </w:pPr>
          </w:p>
          <w:p w14:paraId="64CE7848" w14:textId="1C689E81" w:rsidR="00DE5A6F" w:rsidRPr="00DE005A" w:rsidRDefault="003F5E28" w:rsidP="00DE005A">
            <w:pPr>
              <w:pStyle w:val="ListParagraph"/>
              <w:spacing w:after="0" w:line="360" w:lineRule="auto"/>
              <w:ind w:left="0"/>
              <w:jc w:val="center"/>
              <w:rPr>
                <w:lang w:val="el-GR"/>
              </w:rPr>
            </w:pPr>
            <w:r>
              <w:rPr>
                <w:lang w:val="el-GR"/>
              </w:rPr>
              <w:t xml:space="preserve"> (Ομοιόμορφη κατανομή φορτίου)</w:t>
            </w:r>
          </w:p>
        </w:tc>
        <w:tc>
          <w:tcPr>
            <w:tcW w:w="3468" w:type="dxa"/>
          </w:tcPr>
          <w:p w14:paraId="5FE9455C" w14:textId="2F98E977" w:rsidR="00DE5A6F" w:rsidRPr="00DE005A" w:rsidRDefault="00975154" w:rsidP="00DE005A">
            <w:pPr>
              <w:pStyle w:val="ListParagraph"/>
              <w:spacing w:after="0" w:line="360" w:lineRule="auto"/>
              <w:ind w:left="0"/>
              <w:jc w:val="both"/>
              <w:rPr>
                <w:lang w:val="el-GR"/>
              </w:rPr>
            </w:pPr>
            <w:r>
              <w:rPr>
                <w:noProof/>
                <w:lang w:val="el-GR"/>
              </w:rPr>
              <mc:AlternateContent>
                <mc:Choice Requires="wpc">
                  <w:drawing>
                    <wp:inline distT="0" distB="0" distL="0" distR="0" wp14:anchorId="184151F9" wp14:editId="191F408B">
                      <wp:extent cx="3121025" cy="1164852"/>
                      <wp:effectExtent l="0" t="0" r="3175" b="0"/>
                      <wp:docPr id="360" name="Canvas 36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30" name="Text Box 1330"/>
                              <wps:cNvSpPr txBox="1"/>
                              <wps:spPr>
                                <a:xfrm>
                                  <a:off x="1343609" y="36001"/>
                                  <a:ext cx="654050" cy="265925"/>
                                </a:xfrm>
                                <a:prstGeom prst="rect">
                                  <a:avLst/>
                                </a:prstGeom>
                                <a:solidFill>
                                  <a:schemeClr val="lt1"/>
                                </a:solidFill>
                                <a:ln w="6350">
                                  <a:solidFill>
                                    <a:prstClr val="black"/>
                                  </a:solidFill>
                                </a:ln>
                              </wps:spPr>
                              <wps:txbx>
                                <w:txbxContent>
                                  <w:p w14:paraId="63940504" w14:textId="74098212" w:rsidR="007B05DF" w:rsidRPr="00975154" w:rsidRDefault="007B05DF">
                                    <w:r>
                                      <w:t>W(N/m)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6" name="Rectangle 1186"/>
                              <wps:cNvSpPr/>
                              <wps:spPr>
                                <a:xfrm>
                                  <a:off x="158620" y="619167"/>
                                  <a:ext cx="2654559" cy="653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6" name="Straight Connector 1306"/>
                              <wps:cNvCnPr/>
                              <wps:spPr>
                                <a:xfrm>
                                  <a:off x="158620" y="441885"/>
                                  <a:ext cx="0" cy="508519"/>
                                </a:xfrm>
                                <a:prstGeom prst="line">
                                  <a:avLst/>
                                </a:prstGeom>
                              </wps:spPr>
                              <wps:style>
                                <a:lnRef idx="2">
                                  <a:schemeClr val="dk1"/>
                                </a:lnRef>
                                <a:fillRef idx="0">
                                  <a:schemeClr val="dk1"/>
                                </a:fillRef>
                                <a:effectRef idx="1">
                                  <a:schemeClr val="dk1"/>
                                </a:effectRef>
                                <a:fontRef idx="minor">
                                  <a:schemeClr val="tx1"/>
                                </a:fontRef>
                              </wps:style>
                              <wps:bodyPr/>
                            </wps:wsp>
                            <wps:wsp>
                              <wps:cNvPr id="1309" name="Rectangle 1309"/>
                              <wps:cNvSpPr/>
                              <wps:spPr>
                                <a:xfrm>
                                  <a:off x="181947" y="278600"/>
                                  <a:ext cx="2631232" cy="3265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5" name="Straight Arrow Connector 1325"/>
                              <wps:cNvCnPr/>
                              <wps:spPr>
                                <a:xfrm>
                                  <a:off x="457200" y="297261"/>
                                  <a:ext cx="0" cy="3172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6" name="Straight Arrow Connector 1326"/>
                              <wps:cNvCnPr/>
                              <wps:spPr>
                                <a:xfrm>
                                  <a:off x="923731" y="297261"/>
                                  <a:ext cx="0" cy="3312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7" name="Straight Arrow Connector 1327"/>
                              <wps:cNvCnPr>
                                <a:stCxn id="1309" idx="0"/>
                                <a:endCxn id="1186" idx="0"/>
                              </wps:cNvCnPr>
                              <wps:spPr>
                                <a:xfrm flipH="1">
                                  <a:off x="1485900" y="278600"/>
                                  <a:ext cx="11663" cy="3405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8" name="Straight Arrow Connector 1328"/>
                              <wps:cNvCnPr/>
                              <wps:spPr>
                                <a:xfrm>
                                  <a:off x="2034074" y="287930"/>
                                  <a:ext cx="0" cy="3312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9" name="Straight Arrow Connector 1329"/>
                              <wps:cNvCnPr/>
                              <wps:spPr>
                                <a:xfrm>
                                  <a:off x="2561254" y="287930"/>
                                  <a:ext cx="0" cy="3498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31" name="Straight Arrow Connector 1331"/>
                              <wps:cNvCnPr/>
                              <wps:spPr>
                                <a:xfrm>
                                  <a:off x="181947" y="861763"/>
                                  <a:ext cx="2617237"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32" name="Text Box 1332"/>
                              <wps:cNvSpPr txBox="1"/>
                              <wps:spPr>
                                <a:xfrm>
                                  <a:off x="1399591" y="791784"/>
                                  <a:ext cx="248285" cy="373120"/>
                                </a:xfrm>
                                <a:prstGeom prst="rect">
                                  <a:avLst/>
                                </a:prstGeom>
                                <a:solidFill>
                                  <a:schemeClr val="lt1"/>
                                </a:solidFill>
                                <a:ln w="6350">
                                  <a:noFill/>
                                </a:ln>
                              </wps:spPr>
                              <wps:txbx>
                                <w:txbxContent>
                                  <w:p w14:paraId="6CAA3E02" w14:textId="15237B76"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84151F9" id="Canvas 360" o:spid="_x0000_s1272" editas="canvas" style="width:245.75pt;height:91.7pt;mso-position-horizontal-relative:char;mso-position-vertical-relative:line" coordsize="31210,1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">
                      <v:shape id="_x0000_s1273" type="#_x0000_t75" style="position:absolute;width:31210;height:11645;visibility:visible;mso-wrap-style:square" filled="t">
                        <v:fill o:detectmouseclick="t"/>
                        <v:path o:connecttype="none"/>
                      </v:shape>
                      <v:shape id="Text Box 1330" o:spid="_x0000_s1274" type="#_x0000_t202" style="position:absolute;left:13436;top:360;width:6540;height:26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" fillcolor="white [3201]" strokeweight=".5pt">
                        <v:textbox>
                          <w:txbxContent>
                            <w:p w14:paraId="63940504" w14:textId="74098212" w:rsidR="007B05DF" w:rsidRPr="00975154" w:rsidRDefault="007B05DF">
                              <w:r>
                                <w:t>W(N/m)</w:t>
                              </w:r>
                            </w:p>
                          </w:txbxContent>
                        </v:textbox>
                      </v:shape>
                      <v:rect id="Rectangle 1186" o:spid="_x0000_s1275" style="position:absolute;left:1586;top:6191;width:26545;height: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" fillcolor="#4f81bd [3204]" strokecolor="#243f60 [1604]" strokeweight="2pt"/>
                      <v:line id="Straight Connector 1306" o:spid="_x0000_s1276" style="position:absolute;visibility:visible;mso-wrap-style:square" from="1586,4418" to="1586,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" strokecolor="black [3200]" strokeweight="2pt">
                        <v:shadow on="t" color="black" opacity="24903f" origin=",.5" offset="0,.55556mm"/>
                      </v:line>
                      <v:rect id="Rectangle 1309" o:spid="_x0000_s1277" style="position:absolute;left:1819;top:2786;width:26312;height: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" filled="f" strokecolor="black [3213]" strokeweight="2pt"/>
                      <v:shape id="Straight Arrow Connector 1325" o:spid="_x0000_s1278" type="#_x0000_t32" style="position:absolute;left:4572;top:2972;width:0;height:3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" strokecolor="#4579b8 [3044]">
                        <v:stroke endarrow="block"/>
                      </v:shape>
                      <v:shape id="Straight Arrow Connector 1326" o:spid="_x0000_s1279" type="#_x0000_t32" style="position:absolute;left:9237;top:2972;width:0;height:3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" strokecolor="#4579b8 [3044]">
                        <v:stroke endarrow="block"/>
                      </v:shape>
                      <v:shape id="Straight Arrow Connector 1327" o:spid="_x0000_s1280" type="#_x0000_t32" style="position:absolute;left:14859;top:2786;width:116;height:34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" strokecolor="#4579b8 [3044]">
                        <v:stroke endarrow="block"/>
                      </v:shape>
                      <v:shape id="Straight Arrow Connector 1328" o:spid="_x0000_s1281" type="#_x0000_t32" style="position:absolute;left:20340;top:2879;width:0;height:3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" strokecolor="#4579b8 [3044]">
                        <v:stroke endarrow="block"/>
                      </v:shape>
                      <v:shape id="Straight Arrow Connector 1329" o:spid="_x0000_s1282" type="#_x0000_t32" style="position:absolute;left:25612;top:2879;width:0;height:3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" strokecolor="#4579b8 [3044]">
                        <v:stroke endarrow="block"/>
                      </v:shape>
                      <v:shape id="Straight Arrow Connector 1331" o:spid="_x0000_s1283" type="#_x0000_t32" style="position:absolute;left:1819;top:8617;width:261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" strokecolor="#4579b8 [3044]">
                        <v:stroke startarrow="block" endarrow="block"/>
                      </v:shape>
                      <v:shape id="Text Box 1332" o:spid="_x0000_s1284" type="#_x0000_t202" style="position:absolute;left:13995;top:7917;width:2483;height:37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" fillcolor="white [3201]" stroked="f" strokeweight=".5pt">
                        <v:textbox>
                          <w:txbxContent>
                            <w:p w14:paraId="6CAA3E02" w14:textId="15237B76" w:rsidR="007B05DF" w:rsidRDefault="007B05DF">
                              <w:r>
                                <w:t>L</w:t>
                              </w:r>
                            </w:p>
                          </w:txbxContent>
                        </v:textbox>
                      </v:shape>
                      <w10:anchorlock/>
                    </v:group>
                  </w:pict>
                </mc:Fallback>
              </mc:AlternateContent>
            </w:r>
          </w:p>
        </w:tc>
        <w:tc>
          <w:tcPr>
            <w:tcW w:w="1472" w:type="dxa"/>
          </w:tcPr>
          <w:p w14:paraId="1316C725" w14:textId="41AFBE3B" w:rsidR="00DE5A6F" w:rsidRPr="007862A1" w:rsidRDefault="007862A1" w:rsidP="007862A1">
            <w:pPr>
              <w:pStyle w:val="ListParagraph"/>
              <w:spacing w:after="0" w:line="360" w:lineRule="auto"/>
              <w:ind w:left="0"/>
              <w:jc w:val="center"/>
            </w:pPr>
            <w:r>
              <w:t xml:space="preserve"> </w:t>
            </w:r>
            <m:oMath>
              <m:r>
                <m:rPr>
                  <m:sty m:val="p"/>
                </m:rPr>
                <w:rPr>
                  <w:rFonts w:ascii="Cambria Math" w:hAnsi="Cambria Math"/>
                  <w:sz w:val="24"/>
                  <w:szCs w:val="24"/>
                </w:rPr>
                <w:br/>
              </m:r>
            </m:oMath>
            <m:oMathPara>
              <m:oMath>
                <m:f>
                  <m:fPr>
                    <m:ctrlPr>
                      <w:rPr>
                        <w:rFonts w:ascii="Cambria Math" w:hAnsi="Cambria Math"/>
                        <w:i/>
                        <w:sz w:val="24"/>
                        <w:szCs w:val="24"/>
                      </w:rPr>
                    </m:ctrlPr>
                  </m:fPr>
                  <m:num>
                    <m:r>
                      <w:rPr>
                        <w:rFonts w:ascii="Cambria Math" w:hAnsi="Cambria Math"/>
                        <w:sz w:val="24"/>
                        <w:szCs w:val="24"/>
                      </w:rPr>
                      <m:t>W</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3</m:t>
                        </m:r>
                      </m:sup>
                    </m:sSup>
                  </m:num>
                  <m:den>
                    <m:r>
                      <w:rPr>
                        <w:rFonts w:ascii="Cambria Math" w:hAnsi="Cambria Math"/>
                        <w:sz w:val="24"/>
                        <w:szCs w:val="24"/>
                      </w:rPr>
                      <m:t>6EI</m:t>
                    </m:r>
                  </m:den>
                </m:f>
              </m:oMath>
            </m:oMathPara>
          </w:p>
        </w:tc>
        <w:tc>
          <w:tcPr>
            <w:tcW w:w="1468" w:type="dxa"/>
          </w:tcPr>
          <w:p w14:paraId="6BE29F6B" w14:textId="1B9E9B69" w:rsidR="00DE5A6F" w:rsidRPr="00DE005A" w:rsidRDefault="007862A1" w:rsidP="007862A1">
            <w:pPr>
              <w:pStyle w:val="ListParagraph"/>
              <w:spacing w:after="0" w:line="360" w:lineRule="auto"/>
              <w:ind w:left="0"/>
              <w:jc w:val="center"/>
              <w:rPr>
                <w:lang w:val="el-GR"/>
              </w:rPr>
            </w:pPr>
            <m:oMathPara>
              <m:oMath>
                <m:r>
                  <m:rPr>
                    <m:sty m:val="p"/>
                  </m:rPr>
                  <w:rPr>
                    <w:rFonts w:ascii="Cambria Math" w:hAnsi="Cambria Math"/>
                    <w:sz w:val="24"/>
                    <w:szCs w:val="24"/>
                  </w:rPr>
                  <w:br/>
                </m:r>
              </m:oMath>
              <m:oMath>
                <m:f>
                  <m:fPr>
                    <m:ctrlPr>
                      <w:rPr>
                        <w:rFonts w:ascii="Cambria Math" w:hAnsi="Cambria Math"/>
                        <w:i/>
                        <w:sz w:val="24"/>
                        <w:szCs w:val="24"/>
                      </w:rPr>
                    </m:ctrlPr>
                  </m:fPr>
                  <m:num>
                    <m:r>
                      <w:rPr>
                        <w:rFonts w:ascii="Cambria Math" w:hAnsi="Cambria Math"/>
                        <w:sz w:val="24"/>
                        <w:szCs w:val="24"/>
                      </w:rPr>
                      <m:t>W</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4</m:t>
                        </m:r>
                      </m:sup>
                    </m:sSup>
                  </m:num>
                  <m:den>
                    <m:r>
                      <w:rPr>
                        <w:rFonts w:ascii="Cambria Math" w:hAnsi="Cambria Math"/>
                        <w:sz w:val="24"/>
                        <w:szCs w:val="24"/>
                      </w:rPr>
                      <m:t>8EI</m:t>
                    </m:r>
                  </m:den>
                </m:f>
              </m:oMath>
            </m:oMathPara>
          </w:p>
        </w:tc>
      </w:tr>
    </w:tbl>
    <w:p w14:paraId="68CB0C14" w14:textId="77777777" w:rsidR="00DE5A6F" w:rsidRDefault="00DE5A6F" w:rsidP="00D23608">
      <w:pPr>
        <w:pStyle w:val="ListParagraph"/>
        <w:spacing w:line="360" w:lineRule="auto"/>
        <w:ind w:left="0" w:firstLine="360"/>
        <w:jc w:val="both"/>
        <w:rPr>
          <w:lang w:val="el-GR"/>
        </w:rPr>
      </w:pPr>
    </w:p>
    <w:p w14:paraId="359DDA92" w14:textId="77777777" w:rsidR="00B87415" w:rsidRDefault="00B87415" w:rsidP="003201FD">
      <w:pPr>
        <w:pStyle w:val="ListParagraph"/>
        <w:spacing w:line="360" w:lineRule="auto"/>
        <w:ind w:left="0"/>
        <w:jc w:val="both"/>
        <w:rPr>
          <w:b/>
          <w:bCs/>
          <w:lang w:val="el-GR"/>
        </w:rPr>
      </w:pPr>
    </w:p>
    <w:p w14:paraId="632E34BE" w14:textId="77777777" w:rsidR="00B87415" w:rsidRDefault="00B87415" w:rsidP="003201FD">
      <w:pPr>
        <w:pStyle w:val="ListParagraph"/>
        <w:spacing w:line="360" w:lineRule="auto"/>
        <w:ind w:left="0"/>
        <w:jc w:val="both"/>
        <w:rPr>
          <w:b/>
          <w:bCs/>
          <w:lang w:val="el-GR"/>
        </w:rPr>
      </w:pPr>
    </w:p>
    <w:p w14:paraId="4C32C909" w14:textId="03D6D175" w:rsidR="0024014F" w:rsidRDefault="00DE5A6F" w:rsidP="003201FD">
      <w:pPr>
        <w:pStyle w:val="ListParagraph"/>
        <w:spacing w:line="360" w:lineRule="auto"/>
        <w:ind w:left="0"/>
        <w:jc w:val="both"/>
        <w:rPr>
          <w:lang w:val="el-GR"/>
        </w:rPr>
      </w:pPr>
      <w:r w:rsidRPr="008265F3">
        <w:rPr>
          <w:b/>
          <w:bCs/>
          <w:u w:val="single"/>
          <w:lang w:val="el-GR"/>
        </w:rPr>
        <w:t>Εφαρμογή 1</w:t>
      </w:r>
      <w:r w:rsidRPr="008265F3">
        <w:rPr>
          <w:b/>
          <w:bCs/>
          <w:u w:val="single"/>
          <w:vertAlign w:val="superscript"/>
          <w:lang w:val="el-GR"/>
        </w:rPr>
        <w:t>η</w:t>
      </w:r>
      <w:r>
        <w:rPr>
          <w:lang w:val="el-GR"/>
        </w:rPr>
        <w:t xml:space="preserve"> </w:t>
      </w:r>
      <w:r w:rsidR="0024014F">
        <w:rPr>
          <w:lang w:val="el-GR"/>
        </w:rPr>
        <w:t>Κάμψη προβόλου υπό την επίδραση συγκεντρωτικού φορτίου</w:t>
      </w:r>
    </w:p>
    <w:p w14:paraId="3649042C" w14:textId="7BD241C9" w:rsidR="00DE5A6F" w:rsidRPr="00B92DF6" w:rsidRDefault="00DE5A6F" w:rsidP="003201FD">
      <w:pPr>
        <w:pStyle w:val="ListParagraph"/>
        <w:spacing w:line="360" w:lineRule="auto"/>
        <w:ind w:left="0"/>
        <w:jc w:val="both"/>
        <w:rPr>
          <w:lang w:val="el-GR"/>
        </w:rPr>
      </w:pPr>
      <w:r>
        <w:rPr>
          <w:lang w:val="el-GR"/>
        </w:rPr>
        <w:lastRenderedPageBreak/>
        <w:t xml:space="preserve">Ας εφαρμόσουμε την ανωτέρω τεχνική στην περίπτωση προβόλου μήκους </w:t>
      </w:r>
      <w:r>
        <w:t>L</w:t>
      </w:r>
      <w:r w:rsidRPr="003201FD">
        <w:rPr>
          <w:lang w:val="el-GR"/>
        </w:rPr>
        <w:t xml:space="preserve"> </w:t>
      </w:r>
      <w:r>
        <w:rPr>
          <w:lang w:val="el-GR"/>
        </w:rPr>
        <w:t>με συγκεντρωτικό φορτίο στο ένα άκρο της</w:t>
      </w:r>
      <w:r w:rsidR="00B17152">
        <w:rPr>
          <w:lang w:val="el-GR"/>
        </w:rPr>
        <w:t xml:space="preserve"> (βλ. Σχ. 3-7)</w:t>
      </w:r>
      <w:r>
        <w:rPr>
          <w:lang w:val="el-GR"/>
        </w:rPr>
        <w:t>.</w:t>
      </w:r>
      <w:r w:rsidR="00FA01C6">
        <w:rPr>
          <w:lang w:val="el-GR"/>
        </w:rPr>
        <w:t xml:space="preserve"> Στο αριστερό άκρο έχουμε πάκτωση</w:t>
      </w:r>
      <w:r w:rsidR="00B92DF6">
        <w:rPr>
          <w:lang w:val="el-GR"/>
        </w:rPr>
        <w:t xml:space="preserve"> οπότε η γωνία φ=0, δηλαδή δεν έχουμε συνεισφορά από τον πρώτο όρο του Πίνακα 3-2, όταν  χρησιμοποιούμε την μέθοδο 12 23 68 (</w:t>
      </w:r>
      <w:r w:rsidR="00B92DF6">
        <w:t>Myosotis</w:t>
      </w:r>
      <w:r w:rsidR="00B92DF6" w:rsidRPr="00B92DF6">
        <w:rPr>
          <w:lang w:val="el-GR"/>
        </w:rPr>
        <w:t>).</w:t>
      </w:r>
      <w:r w:rsidR="00B20D1F">
        <w:rPr>
          <w:lang w:val="el-GR"/>
        </w:rPr>
        <w:t xml:space="preserve"> Υπολογίστε το βέλος κάμψης και τη γωνία στο ελέυερο άκρο του προβόλου.</w:t>
      </w:r>
    </w:p>
    <w:p w14:paraId="557BD625" w14:textId="7AC26A7B" w:rsidR="00DE5A6F" w:rsidRDefault="002867F6" w:rsidP="003201FD">
      <w:pPr>
        <w:pStyle w:val="ListParagraph"/>
        <w:spacing w:line="360" w:lineRule="auto"/>
        <w:ind w:left="0"/>
        <w:jc w:val="both"/>
        <w:rPr>
          <w:lang w:val="el-GR"/>
        </w:rPr>
      </w:pPr>
      <w:r>
        <w:rPr>
          <w:noProof/>
          <w:lang w:val="el-GR"/>
        </w:rPr>
        <mc:AlternateContent>
          <mc:Choice Requires="wpc">
            <w:drawing>
              <wp:inline distT="0" distB="0" distL="0" distR="0" wp14:anchorId="1EFEBE22" wp14:editId="3EE149B3">
                <wp:extent cx="4631047" cy="2574925"/>
                <wp:effectExtent l="0" t="0" r="0" b="0"/>
                <wp:docPr id="1352" name="Canvas 135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81" name="Text Box 1381"/>
                        <wps:cNvSpPr txBox="1"/>
                        <wps:spPr>
                          <a:xfrm>
                            <a:off x="3798313" y="1964158"/>
                            <a:ext cx="280670" cy="415290"/>
                          </a:xfrm>
                          <a:prstGeom prst="rect">
                            <a:avLst/>
                          </a:prstGeom>
                          <a:solidFill>
                            <a:schemeClr val="lt1"/>
                          </a:solidFill>
                          <a:ln w="6350">
                            <a:noFill/>
                          </a:ln>
                        </wps:spPr>
                        <wps:txbx>
                          <w:txbxContent>
                            <w:p w14:paraId="293700A4" w14:textId="7BA3A769" w:rsidR="007B05DF" w:rsidRPr="00240400" w:rsidRDefault="007B05DF">
                              <w:r>
                                <w:rPr>
                                  <w:lang w:val="el-GR"/>
                                </w:rPr>
                                <w:t>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8" name="Text Box 1378"/>
                        <wps:cNvSpPr txBox="1"/>
                        <wps:spPr>
                          <a:xfrm>
                            <a:off x="890801" y="1719618"/>
                            <a:ext cx="1057910" cy="245233"/>
                          </a:xfrm>
                          <a:prstGeom prst="rect">
                            <a:avLst/>
                          </a:prstGeom>
                          <a:solidFill>
                            <a:schemeClr val="lt1"/>
                          </a:solidFill>
                          <a:ln w="6350">
                            <a:noFill/>
                          </a:ln>
                        </wps:spPr>
                        <wps:txbx>
                          <w:txbxContent>
                            <w:p w14:paraId="47EF3859" w14:textId="28B3517D" w:rsidR="007B05DF" w:rsidRPr="002D5614" w:rsidRDefault="007B05DF">
                              <w:pPr>
                                <w:rPr>
                                  <w:lang w:val="el-GR"/>
                                </w:rPr>
                              </w:pPr>
                              <w:r>
                                <w:rPr>
                                  <w:lang w:val="el-GR"/>
                                </w:rPr>
                                <w:t>φ=0 (πάκτωση)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53" name="Rectangle 1353"/>
                        <wps:cNvSpPr/>
                        <wps:spPr>
                          <a:xfrm>
                            <a:off x="967001" y="1381125"/>
                            <a:ext cx="2678139"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4" name="Straight Connector 1354"/>
                        <wps:cNvCnPr/>
                        <wps:spPr>
                          <a:xfrm>
                            <a:off x="928789" y="857077"/>
                            <a:ext cx="0" cy="1348566"/>
                          </a:xfrm>
                          <a:prstGeom prst="line">
                            <a:avLst/>
                          </a:prstGeom>
                        </wps:spPr>
                        <wps:style>
                          <a:lnRef idx="2">
                            <a:schemeClr val="dk1"/>
                          </a:lnRef>
                          <a:fillRef idx="0">
                            <a:schemeClr val="dk1"/>
                          </a:fillRef>
                          <a:effectRef idx="1">
                            <a:schemeClr val="dk1"/>
                          </a:effectRef>
                          <a:fontRef idx="minor">
                            <a:schemeClr val="tx1"/>
                          </a:fontRef>
                        </wps:style>
                        <wps:bodyPr/>
                      </wps:wsp>
                      <wps:wsp>
                        <wps:cNvPr id="1355" name="Straight Arrow Connector 1355"/>
                        <wps:cNvCnPr/>
                        <wps:spPr>
                          <a:xfrm>
                            <a:off x="3614951" y="742950"/>
                            <a:ext cx="0" cy="6381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56" name="Freeform: Shape 1356"/>
                        <wps:cNvSpPr/>
                        <wps:spPr>
                          <a:xfrm>
                            <a:off x="976526" y="1533525"/>
                            <a:ext cx="2668614" cy="462919"/>
                          </a:xfrm>
                          <a:custGeom>
                            <a:avLst/>
                            <a:gdLst>
                              <a:gd name="connsiteX0" fmla="*/ 0 w 2668614"/>
                              <a:gd name="connsiteY0" fmla="*/ 0 h 462919"/>
                              <a:gd name="connsiteX1" fmla="*/ 1752600 w 2668614"/>
                              <a:gd name="connsiteY1" fmla="*/ 209550 h 462919"/>
                              <a:gd name="connsiteX2" fmla="*/ 2609850 w 2668614"/>
                              <a:gd name="connsiteY2" fmla="*/ 447675 h 462919"/>
                              <a:gd name="connsiteX3" fmla="*/ 2524125 w 2668614"/>
                              <a:gd name="connsiteY3" fmla="*/ 419100 h 462919"/>
                            </a:gdLst>
                            <a:ahLst/>
                            <a:cxnLst>
                              <a:cxn ang="0">
                                <a:pos x="connsiteX0" y="connsiteY0"/>
                              </a:cxn>
                              <a:cxn ang="0">
                                <a:pos x="connsiteX1" y="connsiteY1"/>
                              </a:cxn>
                              <a:cxn ang="0">
                                <a:pos x="connsiteX2" y="connsiteY2"/>
                              </a:cxn>
                              <a:cxn ang="0">
                                <a:pos x="connsiteX3" y="connsiteY3"/>
                              </a:cxn>
                            </a:cxnLst>
                            <a:rect l="l" t="t" r="r" b="b"/>
                            <a:pathLst>
                              <a:path w="2668614" h="462919">
                                <a:moveTo>
                                  <a:pt x="0" y="0"/>
                                </a:moveTo>
                                <a:cubicBezTo>
                                  <a:pt x="658812" y="67468"/>
                                  <a:pt x="1317625" y="134937"/>
                                  <a:pt x="1752600" y="209550"/>
                                </a:cubicBezTo>
                                <a:cubicBezTo>
                                  <a:pt x="2187575" y="284163"/>
                                  <a:pt x="2481263" y="412750"/>
                                  <a:pt x="2609850" y="447675"/>
                                </a:cubicBezTo>
                                <a:cubicBezTo>
                                  <a:pt x="2738437" y="482600"/>
                                  <a:pt x="2631281" y="450850"/>
                                  <a:pt x="2524125" y="4191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7" name="Text Box 1357"/>
                        <wps:cNvSpPr txBox="1"/>
                        <wps:spPr>
                          <a:xfrm>
                            <a:off x="2052851" y="781050"/>
                            <a:ext cx="361950" cy="295275"/>
                          </a:xfrm>
                          <a:prstGeom prst="rect">
                            <a:avLst/>
                          </a:prstGeom>
                          <a:solidFill>
                            <a:schemeClr val="lt1"/>
                          </a:solidFill>
                          <a:ln w="6350">
                            <a:noFill/>
                          </a:ln>
                        </wps:spPr>
                        <wps:txbx>
                          <w:txbxContent>
                            <w:p w14:paraId="0BE2FDDF" w14:textId="7B55E8AC" w:rsidR="007B05DF" w:rsidRPr="002867F6" w:rsidRDefault="007B05DF">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8" name="Text Box 1358"/>
                        <wps:cNvSpPr txBox="1"/>
                        <wps:spPr>
                          <a:xfrm>
                            <a:off x="3767351" y="723900"/>
                            <a:ext cx="261620" cy="314325"/>
                          </a:xfrm>
                          <a:prstGeom prst="rect">
                            <a:avLst/>
                          </a:prstGeom>
                          <a:solidFill>
                            <a:schemeClr val="lt1"/>
                          </a:solidFill>
                          <a:ln w="6350">
                            <a:noFill/>
                          </a:ln>
                        </wps:spPr>
                        <wps:txbx>
                          <w:txbxContent>
                            <w:p w14:paraId="29CBFB95" w14:textId="5B108AF1" w:rsidR="007B05DF"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59" name="Text Box 1359"/>
                        <wps:cNvSpPr txBox="1"/>
                        <wps:spPr>
                          <a:xfrm>
                            <a:off x="3770974" y="1573200"/>
                            <a:ext cx="307975" cy="418465"/>
                          </a:xfrm>
                          <a:prstGeom prst="rect">
                            <a:avLst/>
                          </a:prstGeom>
                          <a:solidFill>
                            <a:schemeClr val="lt1"/>
                          </a:solidFill>
                          <a:ln w="6350">
                            <a:noFill/>
                          </a:ln>
                        </wps:spPr>
                        <wps:txbx>
                          <w:txbxContent>
                            <w:p w14:paraId="24AF2156" w14:textId="17D3784D" w:rsidR="007B05DF" w:rsidRPr="00240400" w:rsidRDefault="007B05DF">
                              <w:r>
                                <w:rPr>
                                  <w:lang w:val="el-GR"/>
                                </w:rPr>
                                <w:t>δ</w:t>
                              </w:r>
                              <w:r w:rsidRPr="00240400">
                                <w:rPr>
                                  <w:vertAlign w:val="subscript"/>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60" name="Straight Arrow Connector 1360"/>
                        <wps:cNvCnPr/>
                        <wps:spPr>
                          <a:xfrm>
                            <a:off x="957476" y="1114425"/>
                            <a:ext cx="26289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61" name="Straight Connector 1361"/>
                        <wps:cNvCnPr/>
                        <wps:spPr>
                          <a:xfrm>
                            <a:off x="3645140" y="1577344"/>
                            <a:ext cx="0" cy="394331"/>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379" name="Straight Connector 1379"/>
                        <wps:cNvCnPr>
                          <a:stCxn id="1356" idx="2"/>
                        </wps:cNvCnPr>
                        <wps:spPr>
                          <a:xfrm>
                            <a:off x="3585945" y="1980799"/>
                            <a:ext cx="426497" cy="257434"/>
                          </a:xfrm>
                          <a:prstGeom prst="line">
                            <a:avLst/>
                          </a:prstGeom>
                        </wps:spPr>
                        <wps:style>
                          <a:lnRef idx="1">
                            <a:schemeClr val="dk1"/>
                          </a:lnRef>
                          <a:fillRef idx="0">
                            <a:schemeClr val="dk1"/>
                          </a:fillRef>
                          <a:effectRef idx="0">
                            <a:schemeClr val="dk1"/>
                          </a:effectRef>
                          <a:fontRef idx="minor">
                            <a:schemeClr val="tx1"/>
                          </a:fontRef>
                        </wps:style>
                        <wps:bodyPr/>
                      </wps:wsp>
                      <wps:wsp>
                        <wps:cNvPr id="1380" name="Straight Connector 1380"/>
                        <wps:cNvCnPr/>
                        <wps:spPr>
                          <a:xfrm>
                            <a:off x="3644702" y="1980398"/>
                            <a:ext cx="42233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82" name="Right Brace 1382"/>
                        <wps:cNvSpPr/>
                        <wps:spPr>
                          <a:xfrm>
                            <a:off x="3717687" y="1523096"/>
                            <a:ext cx="117333" cy="456594"/>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Straight Connector 226"/>
                        <wps:cNvCnPr/>
                        <wps:spPr>
                          <a:xfrm>
                            <a:off x="2715491" y="914400"/>
                            <a:ext cx="0" cy="128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Straight Arrow Connector 337"/>
                        <wps:cNvCnPr/>
                        <wps:spPr>
                          <a:xfrm>
                            <a:off x="947651" y="2111432"/>
                            <a:ext cx="176751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51" name="Text Box 351"/>
                        <wps:cNvSpPr txBox="1"/>
                        <wps:spPr>
                          <a:xfrm>
                            <a:off x="1684092" y="1942151"/>
                            <a:ext cx="250190" cy="490708"/>
                          </a:xfrm>
                          <a:prstGeom prst="rect">
                            <a:avLst/>
                          </a:prstGeom>
                          <a:solidFill>
                            <a:schemeClr val="lt1"/>
                          </a:solidFill>
                          <a:ln w="6350">
                            <a:noFill/>
                          </a:ln>
                        </wps:spPr>
                        <wps:txbx>
                          <w:txbxContent>
                            <w:p w14:paraId="1234A21F" w14:textId="174B0E02" w:rsidR="007B05DF" w:rsidRDefault="007B05DF">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45" name="Straight Arrow Connector 845"/>
                        <wps:cNvCnPr/>
                        <wps:spPr>
                          <a:xfrm>
                            <a:off x="2704407" y="2094807"/>
                            <a:ext cx="91010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52" name="Text Box 352"/>
                        <wps:cNvSpPr txBox="1"/>
                        <wps:spPr>
                          <a:xfrm>
                            <a:off x="2957485" y="1942193"/>
                            <a:ext cx="351790" cy="422835"/>
                          </a:xfrm>
                          <a:prstGeom prst="rect">
                            <a:avLst/>
                          </a:prstGeom>
                          <a:solidFill>
                            <a:schemeClr val="lt1"/>
                          </a:solidFill>
                          <a:ln w="6350">
                            <a:noFill/>
                          </a:ln>
                        </wps:spPr>
                        <wps:txbx>
                          <w:txbxContent>
                            <w:p w14:paraId="5D66FB59" w14:textId="00E1002C" w:rsidR="007B05DF" w:rsidRDefault="007B05DF">
                              <w:r>
                                <w:t>L-x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6" name="Text Box 266"/>
                        <wps:cNvSpPr txBox="1"/>
                        <wps:spPr>
                          <a:xfrm>
                            <a:off x="2814227" y="1622768"/>
                            <a:ext cx="252730" cy="305784"/>
                          </a:xfrm>
                          <a:prstGeom prst="rect">
                            <a:avLst/>
                          </a:prstGeom>
                          <a:solidFill>
                            <a:schemeClr val="lt1"/>
                          </a:solidFill>
                          <a:ln w="6350">
                            <a:noFill/>
                          </a:ln>
                        </wps:spPr>
                        <wps:txbx>
                          <w:txbxContent>
                            <w:p w14:paraId="1A758EF8" w14:textId="649DE04E" w:rsidR="007B05DF" w:rsidRDefault="007B05DF">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EFEBE22" id="Canvas 1352" o:spid="_x0000_s1285" editas="canvas" style="width:364.65pt;height:202.75pt;mso-position-horizontal-relative:char;mso-position-vertical-relative:line" coordsize="46304,2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">
                <v:shape id="_x0000_s1286" type="#_x0000_t75" style="position:absolute;width:46304;height:25749;visibility:visible;mso-wrap-style:square" filled="t">
                  <v:fill o:detectmouseclick="t"/>
                  <v:path o:connecttype="none"/>
                </v:shape>
                <v:shape id="Text Box 1381" o:spid="_x0000_s1287" type="#_x0000_t202" style="position:absolute;left:37983;top:19641;width:2806;height:4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" fillcolor="white [3201]" stroked="f" strokeweight=".5pt">
                  <v:textbox>
                    <w:txbxContent>
                      <w:p w14:paraId="293700A4" w14:textId="7BA3A769" w:rsidR="007B05DF" w:rsidRPr="00240400" w:rsidRDefault="007B05DF">
                        <w:r>
                          <w:rPr>
                            <w:lang w:val="el-GR"/>
                          </w:rPr>
                          <w:t>φ</w:t>
                        </w:r>
                      </w:p>
                    </w:txbxContent>
                  </v:textbox>
                </v:shape>
                <v:shape id="Text Box 1378" o:spid="_x0000_s1288" type="#_x0000_t202" style="position:absolute;left:8908;top:17196;width:10579;height:24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" fillcolor="white [3201]" stroked="f" strokeweight=".5pt">
                  <v:textbox>
                    <w:txbxContent>
                      <w:p w14:paraId="47EF3859" w14:textId="28B3517D" w:rsidR="007B05DF" w:rsidRPr="002D5614" w:rsidRDefault="007B05DF">
                        <w:pPr>
                          <w:rPr>
                            <w:lang w:val="el-GR"/>
                          </w:rPr>
                        </w:pPr>
                        <w:r>
                          <w:rPr>
                            <w:lang w:val="el-GR"/>
                          </w:rPr>
                          <w:t>φ=0 (πάκτωση)</w:t>
                        </w:r>
                      </w:p>
                    </w:txbxContent>
                  </v:textbox>
                </v:shape>
                <v:rect id="Rectangle 1353" o:spid="_x0000_s1289" style="position:absolute;left:9670;top:13811;width:2678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" fillcolor="#4f81bd [3204]" strokecolor="#243f60 [1604]" strokeweight="2pt"/>
                <v:line id="Straight Connector 1354" o:spid="_x0000_s1290" style="position:absolute;visibility:visible;mso-wrap-style:square" from="9287,8570" to="9287,2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" strokecolor="black [3200]" strokeweight="2pt">
                  <v:shadow on="t" color="black" opacity="24903f" origin=",.5" offset="0,.55556mm"/>
                </v:line>
                <v:shape id="Straight Arrow Connector 1355" o:spid="_x0000_s1291" type="#_x0000_t32" style="position:absolute;left:36149;top:7429;width:0;height:6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" strokecolor="black [3200]" strokeweight="2pt">
                  <v:stroke endarrow="block"/>
                  <v:shadow on="t" color="black" opacity="24903f" origin=",.5" offset="0,.55556mm"/>
                </v:shape>
                <v:shape id="Freeform: Shape 1356" o:spid="_x0000_s1292" style="position:absolute;left:9765;top:15335;width:26686;height:4629;visibility:visible;mso-wrap-style:square;v-text-anchor:middle" coordsize="2668614,46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" path="m,c658812,67468,1317625,134937,1752600,209550v434975,74613,728663,203200,857250,238125c2738437,482600,2631281,450850,2524125,419100e" filled="f" strokecolor="#243f60 [1604]" strokeweight="2pt">
                  <v:path arrowok="t" o:connecttype="custom" o:connectlocs="0,0;1752600,209550;2609850,447675;2524125,419100" o:connectangles="0,0,0,0"/>
                </v:shape>
                <v:shape id="Text Box 1357" o:spid="_x0000_s1293" type="#_x0000_t202" style="position:absolute;left:20528;top:7810;width:362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" fillcolor="white [3201]" stroked="f" strokeweight=".5pt">
                  <v:textbox>
                    <w:txbxContent>
                      <w:p w14:paraId="0BE2FDDF" w14:textId="7B55E8AC" w:rsidR="007B05DF" w:rsidRPr="002867F6" w:rsidRDefault="007B05DF">
                        <w:r>
                          <w:t>L</w:t>
                        </w:r>
                      </w:p>
                    </w:txbxContent>
                  </v:textbox>
                </v:shape>
                <v:shape id="Text Box 1358" o:spid="_x0000_s1294" type="#_x0000_t202" style="position:absolute;left:37673;top:7239;width:2616;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" fillcolor="white [3201]" stroked="f" strokeweight=".5pt">
                  <v:textbox>
                    <w:txbxContent>
                      <w:p w14:paraId="29CBFB95" w14:textId="5B108AF1" w:rsidR="007B05DF" w:rsidRDefault="007B05DF">
                        <w:r>
                          <w:t>P</w:t>
                        </w:r>
                      </w:p>
                    </w:txbxContent>
                  </v:textbox>
                </v:shape>
                <v:shape id="Text Box 1359" o:spid="_x0000_s1295" type="#_x0000_t202" style="position:absolute;left:37709;top:15732;width:3080;height:4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" fillcolor="white [3201]" stroked="f" strokeweight=".5pt">
                  <v:textbox>
                    <w:txbxContent>
                      <w:p w14:paraId="24AF2156" w14:textId="17D3784D" w:rsidR="007B05DF" w:rsidRPr="00240400" w:rsidRDefault="007B05DF">
                        <w:r>
                          <w:rPr>
                            <w:lang w:val="el-GR"/>
                          </w:rPr>
                          <w:t>δ</w:t>
                        </w:r>
                        <w:r w:rsidRPr="00240400">
                          <w:rPr>
                            <w:vertAlign w:val="subscript"/>
                          </w:rPr>
                          <w:t>1</w:t>
                        </w:r>
                      </w:p>
                    </w:txbxContent>
                  </v:textbox>
                </v:shape>
                <v:shape id="Straight Arrow Connector 1360" o:spid="_x0000_s1296" type="#_x0000_t32" style="position:absolute;left:9574;top:11144;width:26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" strokecolor="#4579b8 [3044]">
                  <v:stroke startarrow="block" endarrow="block"/>
                </v:shape>
                <v:line id="Straight Connector 1361" o:spid="_x0000_s1297" style="position:absolute;visibility:visible;mso-wrap-style:square" from="36451,15773" to="36451,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" strokecolor="#8064a2 [3207]">
                  <v:stroke dashstyle="dash"/>
                </v:line>
                <v:line id="Straight Connector 1379" o:spid="_x0000_s1298" style="position:absolute;visibility:visible;mso-wrap-style:square" from="35859,19807" to="40124,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" strokecolor="black [3040]"/>
                <v:line id="Straight Connector 1380" o:spid="_x0000_s1299" style="position:absolute;visibility:visible;mso-wrap-style:square" from="36447,19803" to="40670,1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" strokecolor="#4579b8 [3044]"/>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82" o:spid="_x0000_s1300" type="#_x0000_t88" style="position:absolute;left:37176;top:15230;width:1174;height: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" adj="463" strokecolor="#4579b8 [3044]"/>
                <v:line id="Straight Connector 226" o:spid="_x0000_s1301" style="position:absolute;visibility:visible;mso-wrap-style:square" from="27154,9144" to="27154,2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" strokecolor="#4579b8 [3044]"/>
                <v:shape id="Straight Arrow Connector 337" o:spid="_x0000_s1302" type="#_x0000_t32" style="position:absolute;left:9476;top:21114;width:176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" strokecolor="#4579b8 [3044]">
                  <v:stroke startarrow="block" endarrow="block"/>
                </v:shape>
                <v:shape id="Text Box 351" o:spid="_x0000_s1303" type="#_x0000_t202" style="position:absolute;left:16840;top:19421;width:2502;height:49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" fillcolor="white [3201]" stroked="f" strokeweight=".5pt">
                  <v:textbox>
                    <w:txbxContent>
                      <w:p w14:paraId="1234A21F" w14:textId="174B0E02" w:rsidR="007B05DF" w:rsidRDefault="007B05DF">
                        <w:r>
                          <w:t>x</w:t>
                        </w:r>
                      </w:p>
                    </w:txbxContent>
                  </v:textbox>
                </v:shape>
                <v:shape id="Straight Arrow Connector 845" o:spid="_x0000_s1304" type="#_x0000_t32" style="position:absolute;left:27044;top:20948;width:91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" strokecolor="#4579b8 [3044]">
                  <v:stroke startarrow="block" endarrow="block"/>
                </v:shape>
                <v:shape id="Text Box 352" o:spid="_x0000_s1305" type="#_x0000_t202" style="position:absolute;left:29574;top:19421;width:3518;height:42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" fillcolor="white [3201]" stroked="f" strokeweight=".5pt">
                  <v:textbox>
                    <w:txbxContent>
                      <w:p w14:paraId="5D66FB59" w14:textId="00E1002C" w:rsidR="007B05DF" w:rsidRDefault="007B05DF">
                        <w:r>
                          <w:t>L-x</w:t>
                        </w:r>
                      </w:p>
                    </w:txbxContent>
                  </v:textbox>
                </v:shape>
                <v:shape id="Text Box 266" o:spid="_x0000_s1306" type="#_x0000_t202" style="position:absolute;left:28142;top:16227;width:2527;height:30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" fillcolor="white [3201]" stroked="f" strokeweight=".5pt">
                  <v:textbox>
                    <w:txbxContent>
                      <w:p w14:paraId="1A758EF8" w14:textId="649DE04E" w:rsidR="007B05DF" w:rsidRDefault="007B05DF">
                        <w:r>
                          <w:t>y</w:t>
                        </w:r>
                      </w:p>
                    </w:txbxContent>
                  </v:textbox>
                </v:shape>
                <w10:anchorlock/>
              </v:group>
            </w:pict>
          </mc:Fallback>
        </mc:AlternateContent>
      </w:r>
    </w:p>
    <w:p w14:paraId="0AD32E26" w14:textId="24D18ADB" w:rsidR="00DE5A6F" w:rsidRDefault="00176FD5" w:rsidP="00176FD5">
      <w:pPr>
        <w:pStyle w:val="Caption"/>
        <w:rPr>
          <w:lang w:val="el-GR"/>
        </w:rPr>
      </w:pPr>
      <w:bookmarkStart w:id="83" w:name="_Toc39137020"/>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303964">
        <w:rPr>
          <w:noProof/>
          <w:lang w:val="el-GR"/>
        </w:rPr>
        <w:t>7</w:t>
      </w:r>
      <w:r>
        <w:fldChar w:fldCharType="end"/>
      </w:r>
      <w:r w:rsidR="00195C51">
        <w:rPr>
          <w:lang w:val="el-GR"/>
        </w:rPr>
        <w:t xml:space="preserve">   </w:t>
      </w:r>
      <w:r w:rsidR="00DE5A6F">
        <w:rPr>
          <w:lang w:val="el-GR"/>
        </w:rPr>
        <w:t xml:space="preserve">Πρόβολος υπό την επίδραση συγκεντρωτικού φορτίου </w:t>
      </w:r>
      <w:r w:rsidR="00DE5A6F">
        <w:t>P</w:t>
      </w:r>
      <w:bookmarkEnd w:id="83"/>
    </w:p>
    <w:p w14:paraId="02990B28" w14:textId="78CDBEA1" w:rsidR="00B92DF6" w:rsidRPr="00660EF5" w:rsidRDefault="00B92DF6" w:rsidP="003201FD">
      <w:pPr>
        <w:rPr>
          <w:b/>
          <w:bCs/>
          <w:lang w:val="el-GR"/>
        </w:rPr>
      </w:pPr>
      <w:r w:rsidRPr="002D5614">
        <w:rPr>
          <w:b/>
          <w:bCs/>
          <w:lang w:val="el-GR"/>
        </w:rPr>
        <w:t>Επίλυση</w:t>
      </w:r>
      <w:r w:rsidR="00660EF5" w:rsidRPr="00660EF5">
        <w:rPr>
          <w:b/>
          <w:bCs/>
          <w:lang w:val="el-GR"/>
        </w:rPr>
        <w:t xml:space="preserve"> (</w:t>
      </w:r>
      <w:r w:rsidR="0069195F">
        <w:rPr>
          <w:b/>
          <w:bCs/>
          <w:lang w:val="el-GR"/>
        </w:rPr>
        <w:t>με την μ</w:t>
      </w:r>
      <w:r w:rsidR="00660EF5">
        <w:rPr>
          <w:b/>
          <w:bCs/>
          <w:lang w:val="el-GR"/>
        </w:rPr>
        <w:t xml:space="preserve">έθοδο </w:t>
      </w:r>
      <w:r w:rsidR="00660EF5" w:rsidRPr="0069195F">
        <w:rPr>
          <w:b/>
          <w:bCs/>
          <w:u w:val="single"/>
          <w:lang w:val="el-GR"/>
        </w:rPr>
        <w:t>12</w:t>
      </w:r>
      <w:r w:rsidR="00660EF5">
        <w:rPr>
          <w:b/>
          <w:bCs/>
          <w:lang w:val="el-GR"/>
        </w:rPr>
        <w:t xml:space="preserve"> </w:t>
      </w:r>
      <w:r w:rsidR="00660EF5" w:rsidRPr="0069195F">
        <w:rPr>
          <w:b/>
          <w:bCs/>
          <w:u w:val="single"/>
          <w:lang w:val="el-GR"/>
        </w:rPr>
        <w:t>23</w:t>
      </w:r>
      <w:r w:rsidR="00660EF5">
        <w:rPr>
          <w:b/>
          <w:bCs/>
          <w:lang w:val="el-GR"/>
        </w:rPr>
        <w:t xml:space="preserve"> </w:t>
      </w:r>
      <w:r w:rsidR="00660EF5" w:rsidRPr="0069195F">
        <w:rPr>
          <w:b/>
          <w:bCs/>
          <w:u w:val="single"/>
          <w:lang w:val="el-GR"/>
        </w:rPr>
        <w:t>68</w:t>
      </w:r>
      <w:r w:rsidR="00660EF5">
        <w:rPr>
          <w:b/>
          <w:bCs/>
          <w:lang w:val="el-GR"/>
        </w:rPr>
        <w:t>)</w:t>
      </w:r>
    </w:p>
    <w:p w14:paraId="0FA13268" w14:textId="77777777" w:rsidR="0024014F" w:rsidRDefault="00DE5A6F" w:rsidP="003201FD">
      <w:pPr>
        <w:rPr>
          <w:lang w:val="el-GR"/>
        </w:rPr>
      </w:pPr>
      <w:r>
        <w:rPr>
          <w:lang w:val="el-GR"/>
        </w:rPr>
        <w:t xml:space="preserve">Το βέλος κάμψης δ, </w:t>
      </w:r>
      <w:r w:rsidR="00B92DF6">
        <w:rPr>
          <w:lang w:val="el-GR"/>
        </w:rPr>
        <w:t>στο ελεύθερο άκρο του προβόλου</w:t>
      </w:r>
      <w:r w:rsidR="002D5614">
        <w:rPr>
          <w:lang w:val="el-GR"/>
        </w:rPr>
        <w:t>,</w:t>
      </w:r>
      <w:r w:rsidR="00B92DF6">
        <w:rPr>
          <w:lang w:val="el-GR"/>
        </w:rPr>
        <w:t xml:space="preserve"> γράφεται απ’ ευθείας</w:t>
      </w:r>
      <w:r w:rsidR="002D5614">
        <w:rPr>
          <w:lang w:val="el-GR"/>
        </w:rPr>
        <w:t xml:space="preserve">, από τη μέθοδο </w:t>
      </w:r>
    </w:p>
    <w:p w14:paraId="629E2013" w14:textId="072E207E" w:rsidR="00DE5A6F" w:rsidRPr="002D5614" w:rsidRDefault="0024014F" w:rsidP="003201FD">
      <w:pPr>
        <w:rPr>
          <w:lang w:val="el-GR"/>
        </w:rPr>
      </w:pPr>
      <w:r>
        <w:rPr>
          <w:lang w:val="el-GR"/>
        </w:rPr>
        <w:t>«</w:t>
      </w:r>
      <w:r w:rsidR="002D5614" w:rsidRPr="00586389">
        <w:rPr>
          <w:b/>
          <w:bCs/>
          <w:lang w:val="el-GR"/>
        </w:rPr>
        <w:t>12 23 68</w:t>
      </w:r>
      <w:r>
        <w:rPr>
          <w:lang w:val="el-GR"/>
        </w:rPr>
        <w:t>»</w:t>
      </w:r>
      <w:r w:rsidR="002D5614">
        <w:rPr>
          <w:lang w:val="el-GR"/>
        </w:rPr>
        <w:t xml:space="preserve"> ως εξής</w:t>
      </w:r>
      <w:r w:rsidR="002D5614" w:rsidRPr="002D5614">
        <w:rPr>
          <w:lang w:val="el-GR"/>
        </w:rPr>
        <w:t>:</w:t>
      </w:r>
    </w:p>
    <w:p w14:paraId="6CBEF4AF" w14:textId="6C07009E" w:rsidR="00B92DF6" w:rsidRPr="00E41348" w:rsidRDefault="00B92DF6" w:rsidP="00E41348">
      <w:pPr>
        <w:jc w:val="center"/>
        <w:rPr>
          <w:i/>
          <w:iCs/>
          <w:lang w:val="el-GR"/>
        </w:rPr>
      </w:pPr>
      <m:oMathPara>
        <m:oMathParaPr>
          <m:jc m:val="left"/>
        </m:oMathParaPr>
        <m:oMath>
          <m:r>
            <w:rPr>
              <w:rFonts w:ascii="Cambria Math" w:hAnsi="Cambria Math"/>
              <w:lang w:val="el-GR"/>
            </w:rPr>
            <m:t>δ=</m:t>
          </m:r>
          <m:f>
            <m:fPr>
              <m:ctrlPr>
                <w:rPr>
                  <w:rFonts w:ascii="Cambria Math" w:hAnsi="Cambria Math"/>
                  <w:i/>
                  <w:iCs/>
                  <w:lang w:val="el-GR"/>
                </w:rPr>
              </m:ctrlPr>
            </m:fPr>
            <m:num>
              <m:r>
                <w:rPr>
                  <w:rFonts w:ascii="Cambria Math" w:hAnsi="Cambria Math"/>
                </w:rPr>
                <m:t>P</m:t>
              </m:r>
              <m:sSup>
                <m:sSupPr>
                  <m:ctrlPr>
                    <w:rPr>
                      <w:rFonts w:ascii="Cambria Math" w:hAnsi="Cambria Math"/>
                      <w:i/>
                      <w:iCs/>
                    </w:rPr>
                  </m:ctrlPr>
                </m:sSupPr>
                <m:e>
                  <m:r>
                    <w:rPr>
                      <w:rFonts w:ascii="Cambria Math" w:hAnsi="Cambria Math"/>
                    </w:rPr>
                    <m:t>L</m:t>
                  </m:r>
                </m:e>
                <m:sup>
                  <m:r>
                    <w:rPr>
                      <w:rFonts w:ascii="Cambria Math" w:hAnsi="Cambria Math"/>
                      <w:lang w:val="el-GR"/>
                    </w:rPr>
                    <m:t>3</m:t>
                  </m:r>
                </m:sup>
              </m:sSup>
            </m:num>
            <m:den>
              <m:r>
                <w:rPr>
                  <w:rFonts w:ascii="Cambria Math" w:hAnsi="Cambria Math"/>
                  <w:lang w:val="el-GR"/>
                </w:rPr>
                <m:t>3ΕΙ</m:t>
              </m:r>
            </m:den>
          </m:f>
        </m:oMath>
      </m:oMathPara>
    </w:p>
    <w:p w14:paraId="31C9DA49" w14:textId="4D55868E" w:rsidR="00B92DF6" w:rsidRPr="00625762" w:rsidRDefault="00824A63" w:rsidP="003201FD">
      <w:pPr>
        <w:rPr>
          <w:lang w:val="el-GR"/>
        </w:rPr>
      </w:pPr>
      <w:r>
        <w:rPr>
          <w:lang w:val="el-GR"/>
        </w:rPr>
        <w:t>Η γ</w:t>
      </w:r>
      <w:r w:rsidR="00195C51" w:rsidRPr="00195C51">
        <w:rPr>
          <w:lang w:val="el-GR"/>
        </w:rPr>
        <w:t>ωνία</w:t>
      </w:r>
      <w:r w:rsidR="00195C51">
        <w:rPr>
          <w:lang w:val="el-GR"/>
        </w:rPr>
        <w:t xml:space="preserve"> </w:t>
      </w:r>
      <m:oMath>
        <m:r>
          <w:rPr>
            <w:rFonts w:ascii="Cambria Math" w:hAnsi="Cambria Math"/>
            <w:lang w:val="el-GR"/>
          </w:rPr>
          <m:t>φ</m:t>
        </m:r>
      </m:oMath>
      <w:r>
        <w:rPr>
          <w:lang w:val="el-GR"/>
        </w:rPr>
        <w:t xml:space="preserve"> </w:t>
      </w:r>
      <w:r w:rsidR="00195C51">
        <w:rPr>
          <w:lang w:val="el-GR"/>
        </w:rPr>
        <w:t>στο ελευθερο άκρο</w:t>
      </w:r>
      <w:r w:rsidR="00625762">
        <w:rPr>
          <w:lang w:val="el-GR"/>
        </w:rPr>
        <w:t xml:space="preserve"> ισο</w:t>
      </w:r>
      <w:r w:rsidR="00586389">
        <w:rPr>
          <w:lang w:val="el-GR"/>
        </w:rPr>
        <w:t>ύ</w:t>
      </w:r>
      <w:r w:rsidR="00625762">
        <w:rPr>
          <w:lang w:val="el-GR"/>
        </w:rPr>
        <w:t>ται με</w:t>
      </w:r>
      <w:r w:rsidR="00625762" w:rsidRPr="00625762">
        <w:rPr>
          <w:lang w:val="el-GR"/>
        </w:rPr>
        <w:t>:</w:t>
      </w:r>
    </w:p>
    <w:p w14:paraId="0E7D385C" w14:textId="2618EB44" w:rsidR="00195C51" w:rsidRPr="00E41348" w:rsidRDefault="00824A63" w:rsidP="00195C51">
      <w:pPr>
        <w:jc w:val="center"/>
        <w:rPr>
          <w:i/>
          <w:iCs/>
          <w:lang w:val="el-GR"/>
        </w:rPr>
      </w:pPr>
      <m:oMathPara>
        <m:oMathParaPr>
          <m:jc m:val="left"/>
        </m:oMathParaPr>
        <m:oMath>
          <m:r>
            <w:rPr>
              <w:rFonts w:ascii="Cambria Math" w:hAnsi="Cambria Math"/>
              <w:lang w:val="el-GR"/>
            </w:rPr>
            <m:t>φ=</m:t>
          </m:r>
          <m:f>
            <m:fPr>
              <m:ctrlPr>
                <w:rPr>
                  <w:rFonts w:ascii="Cambria Math" w:hAnsi="Cambria Math"/>
                  <w:i/>
                  <w:iCs/>
                  <w:lang w:val="el-GR"/>
                </w:rPr>
              </m:ctrlPr>
            </m:fPr>
            <m:num>
              <m:r>
                <w:rPr>
                  <w:rFonts w:ascii="Cambria Math" w:hAnsi="Cambria Math"/>
                </w:rPr>
                <m:t>P</m:t>
              </m:r>
              <m:sSup>
                <m:sSupPr>
                  <m:ctrlPr>
                    <w:rPr>
                      <w:rFonts w:ascii="Cambria Math" w:hAnsi="Cambria Math"/>
                      <w:i/>
                      <w:iCs/>
                    </w:rPr>
                  </m:ctrlPr>
                </m:sSupPr>
                <m:e>
                  <m:r>
                    <w:rPr>
                      <w:rFonts w:ascii="Cambria Math" w:hAnsi="Cambria Math"/>
                    </w:rPr>
                    <m:t>L</m:t>
                  </m:r>
                </m:e>
                <m:sup>
                  <m:r>
                    <w:rPr>
                      <w:rFonts w:ascii="Cambria Math" w:hAnsi="Cambria Math"/>
                      <w:lang w:val="el-GR"/>
                    </w:rPr>
                    <m:t>2</m:t>
                  </m:r>
                </m:sup>
              </m:sSup>
            </m:num>
            <m:den>
              <m:r>
                <w:rPr>
                  <w:rFonts w:ascii="Cambria Math" w:hAnsi="Cambria Math"/>
                  <w:lang w:val="el-GR"/>
                </w:rPr>
                <m:t>2ΕΙ</m:t>
              </m:r>
            </m:den>
          </m:f>
        </m:oMath>
      </m:oMathPara>
    </w:p>
    <w:p w14:paraId="41E57B24" w14:textId="1FBBF2C6" w:rsidR="00B92DF6" w:rsidRPr="00C07F41" w:rsidRDefault="00B92DF6" w:rsidP="003201FD">
      <w:pPr>
        <w:rPr>
          <w:b/>
          <w:bCs/>
          <w:lang w:val="el-GR"/>
        </w:rPr>
      </w:pPr>
      <w:r w:rsidRPr="002D5614">
        <w:rPr>
          <w:b/>
          <w:bCs/>
          <w:lang w:val="el-GR"/>
        </w:rPr>
        <w:t>Επαλ</w:t>
      </w:r>
      <w:r w:rsidR="002C23D5" w:rsidRPr="002D5614">
        <w:rPr>
          <w:b/>
          <w:bCs/>
          <w:lang w:val="el-GR"/>
        </w:rPr>
        <w:t>ή</w:t>
      </w:r>
      <w:r w:rsidRPr="002D5614">
        <w:rPr>
          <w:b/>
          <w:bCs/>
          <w:lang w:val="el-GR"/>
        </w:rPr>
        <w:t>θευση</w:t>
      </w:r>
      <w:r w:rsidRPr="008265F3">
        <w:rPr>
          <w:b/>
          <w:bCs/>
          <w:lang w:val="el-GR"/>
        </w:rPr>
        <w:t xml:space="preserve">: </w:t>
      </w:r>
      <w:r w:rsidR="00586389" w:rsidRPr="008265F3">
        <w:rPr>
          <w:b/>
          <w:bCs/>
          <w:lang w:val="el-GR"/>
        </w:rPr>
        <w:t>Αναλυτική μέθοδος</w:t>
      </w:r>
      <w:r w:rsidR="00586389">
        <w:rPr>
          <w:bCs/>
          <w:lang w:val="el-GR"/>
        </w:rPr>
        <w:t xml:space="preserve"> </w:t>
      </w:r>
      <w:r w:rsidR="00C07F41" w:rsidRPr="00C07F41">
        <w:rPr>
          <w:bCs/>
          <w:lang w:val="el-GR"/>
        </w:rPr>
        <w:t>-</w:t>
      </w:r>
      <w:r w:rsidR="00C07F41">
        <w:rPr>
          <w:bCs/>
          <w:lang w:val="el-GR"/>
        </w:rPr>
        <w:t>Ε</w:t>
      </w:r>
      <w:r w:rsidR="00C07F41" w:rsidRPr="00C07F41">
        <w:rPr>
          <w:b/>
          <w:bCs/>
          <w:lang w:val="el-GR"/>
        </w:rPr>
        <w:t>πίλυση με διαφορική εξίσωση δεύτερης τάξης</w:t>
      </w:r>
    </w:p>
    <w:p w14:paraId="5DCEA8E7" w14:textId="77777777" w:rsidR="00D25594" w:rsidRDefault="00B92DF6" w:rsidP="002C23D5">
      <w:pPr>
        <w:jc w:val="both"/>
        <w:rPr>
          <w:lang w:val="el-GR"/>
        </w:rPr>
      </w:pPr>
      <w:r>
        <w:rPr>
          <w:lang w:val="el-GR"/>
        </w:rPr>
        <w:t>Η αντίδραση στο αριστερό άκρο του προβόλου ισο</w:t>
      </w:r>
      <w:r w:rsidR="002C23D5">
        <w:rPr>
          <w:lang w:val="el-GR"/>
        </w:rPr>
        <w:t>ύται</w:t>
      </w:r>
      <w:r>
        <w:rPr>
          <w:lang w:val="el-GR"/>
        </w:rPr>
        <w:t xml:space="preserve"> με </w:t>
      </w:r>
      <w:r>
        <w:t>P</w:t>
      </w:r>
      <w:r>
        <w:rPr>
          <w:lang w:val="el-GR"/>
        </w:rPr>
        <w:t xml:space="preserve"> (ισορροπία δυνάμεων στον κατακόρυφο άξονα)</w:t>
      </w:r>
      <w:r w:rsidR="002C23D5">
        <w:rPr>
          <w:lang w:val="el-GR"/>
        </w:rPr>
        <w:t xml:space="preserve"> και η ροπή ισούται με Μ=</w:t>
      </w:r>
      <w:r w:rsidR="002C23D5">
        <w:t>PL</w:t>
      </w:r>
      <w:r w:rsidR="002C23D5">
        <w:rPr>
          <w:lang w:val="el-GR"/>
        </w:rPr>
        <w:t xml:space="preserve">. Σε τυχαίο σημείο </w:t>
      </w:r>
      <w:r w:rsidR="002C23D5">
        <w:t>x</w:t>
      </w:r>
      <w:r w:rsidR="002C23D5">
        <w:rPr>
          <w:lang w:val="el-GR"/>
        </w:rPr>
        <w:t xml:space="preserve"> απο το πακτωμένο άκρο η ροπή είναι ίση με </w:t>
      </w:r>
    </w:p>
    <w:p w14:paraId="70AB3EA7" w14:textId="6106434D" w:rsidR="00B92DF6" w:rsidRPr="00586389" w:rsidRDefault="002C23D5" w:rsidP="002C23D5">
      <w:pPr>
        <w:jc w:val="both"/>
        <w:rPr>
          <w:lang w:val="el-GR"/>
        </w:rPr>
      </w:pPr>
      <w:r>
        <w:rPr>
          <w:lang w:val="el-GR"/>
        </w:rPr>
        <w:t>Μ=</w:t>
      </w:r>
      <w:r>
        <w:t>P</w:t>
      </w:r>
      <w:r w:rsidR="002D5614">
        <w:rPr>
          <w:lang w:val="el-GR"/>
        </w:rPr>
        <w:t xml:space="preserve"> (</w:t>
      </w:r>
      <w:r w:rsidR="00D25594">
        <w:t>L</w:t>
      </w:r>
      <w:r w:rsidR="002D5614">
        <w:rPr>
          <w:lang w:val="el-GR"/>
        </w:rPr>
        <w:t>-</w:t>
      </w:r>
      <w:r>
        <w:t>x</w:t>
      </w:r>
      <w:r w:rsidR="002D5614">
        <w:rPr>
          <w:lang w:val="el-GR"/>
        </w:rPr>
        <w:t>)</w:t>
      </w:r>
      <w:r w:rsidRPr="002C23D5">
        <w:rPr>
          <w:lang w:val="el-GR"/>
        </w:rPr>
        <w:t>=</w:t>
      </w:r>
      <w:r>
        <w:t>EI</w:t>
      </w:r>
      <w:r w:rsidRPr="002C23D5">
        <w:rPr>
          <w:lang w:val="el-GR"/>
        </w:rPr>
        <w:t xml:space="preserve"> </w:t>
      </w:r>
      <w:r>
        <w:t>y</w:t>
      </w:r>
      <w:r w:rsidRPr="002C23D5">
        <w:rPr>
          <w:lang w:val="el-GR"/>
        </w:rPr>
        <w:t xml:space="preserve">’’, </w:t>
      </w:r>
      <w:r>
        <w:rPr>
          <w:lang w:val="el-GR"/>
        </w:rPr>
        <w:t xml:space="preserve">όπου ΕΙ=στιβαρότητα της δοκού και </w:t>
      </w:r>
      <w:r>
        <w:t>y</w:t>
      </w:r>
      <w:r w:rsidRPr="002C23D5">
        <w:rPr>
          <w:lang w:val="el-GR"/>
        </w:rPr>
        <w:t>’’</w:t>
      </w:r>
      <w:r>
        <w:rPr>
          <w:lang w:val="el-GR"/>
        </w:rPr>
        <w:t xml:space="preserve"> η δεύτερη παράγωγος τη κάθετης μετατόπισης της δοκού αναφορικά με τον κεντροβαρικό άξονα. Απλά μαθηματικά μας οδηγούν στην εξίσωση</w:t>
      </w:r>
      <w:r w:rsidR="00586389" w:rsidRPr="00D25594">
        <w:rPr>
          <w:lang w:val="el-GR"/>
        </w:rPr>
        <w:t>:</w:t>
      </w:r>
    </w:p>
    <w:p w14:paraId="29B5FCC7" w14:textId="45AF19A3" w:rsidR="002C23D5" w:rsidRDefault="002C23D5" w:rsidP="002C23D5">
      <w:pPr>
        <w:jc w:val="both"/>
        <w:rPr>
          <w:lang w:val="el-GR"/>
        </w:rPr>
      </w:pPr>
    </w:p>
    <w:p w14:paraId="7FB194CE" w14:textId="26612BE2" w:rsidR="00A35AFE" w:rsidRDefault="007B05DF" w:rsidP="00A35AFE">
      <w:pPr>
        <w:jc w:val="both"/>
        <w:rPr>
          <w:i/>
          <w:lang w:val="el-GR"/>
        </w:rPr>
      </w:pPr>
      <m:oMathPara>
        <m:oMath>
          <m:sSup>
            <m:sSupPr>
              <m:ctrlPr>
                <w:rPr>
                  <w:rFonts w:ascii="Cambria Math" w:hAnsi="Cambria Math"/>
                  <w:i/>
                  <w:lang w:val="el-GR"/>
                </w:rPr>
              </m:ctrlPr>
            </m:sSupPr>
            <m:e>
              <m:r>
                <w:rPr>
                  <w:rFonts w:ascii="Cambria Math" w:hAnsi="Cambria Math"/>
                </w:rPr>
                <m:t>y</m:t>
              </m:r>
            </m:e>
            <m:sup>
              <m:r>
                <w:rPr>
                  <w:rFonts w:ascii="Cambria Math" w:hAnsi="Cambria Math"/>
                  <w:lang w:val="el-GR"/>
                </w:rPr>
                <m:t>'</m:t>
              </m:r>
            </m:sup>
          </m:sSup>
          <m:r>
            <w:rPr>
              <w:rFonts w:ascii="Cambria Math" w:hAnsi="Cambria Math"/>
              <w:lang w:val="el-GR"/>
            </w:rPr>
            <m:t>=</m:t>
          </m:r>
          <m:nary>
            <m:naryPr>
              <m:limLoc m:val="undOvr"/>
              <m:subHide m:val="1"/>
              <m:supHide m:val="1"/>
              <m:ctrlPr>
                <w:rPr>
                  <w:rFonts w:ascii="Cambria Math" w:hAnsi="Cambria Math"/>
                  <w:i/>
                  <w:lang w:val="el-GR"/>
                </w:rPr>
              </m:ctrlPr>
            </m:naryPr>
            <m:sub/>
            <m:sup/>
            <m:e>
              <m:sSup>
                <m:sSupPr>
                  <m:ctrlPr>
                    <w:rPr>
                      <w:rFonts w:ascii="Cambria Math" w:hAnsi="Cambria Math"/>
                      <w:i/>
                      <w:lang w:val="el-GR"/>
                    </w:rPr>
                  </m:ctrlPr>
                </m:sSupPr>
                <m:e>
                  <m:r>
                    <w:rPr>
                      <w:rFonts w:ascii="Cambria Math" w:hAnsi="Cambria Math"/>
                      <w:lang w:val="el-GR"/>
                    </w:rPr>
                    <m:t>y</m:t>
                  </m:r>
                </m:e>
                <m:sup>
                  <m:r>
                    <w:rPr>
                      <w:rFonts w:ascii="Cambria Math" w:hAnsi="Cambria Math"/>
                    </w:rPr>
                    <m:t>''</m:t>
                  </m:r>
                </m:sup>
              </m:sSup>
              <m:r>
                <w:rPr>
                  <w:rFonts w:ascii="Cambria Math" w:hAnsi="Cambria Math"/>
                  <w:lang w:val="el-GR"/>
                </w:rPr>
                <m:t>dx=</m:t>
              </m:r>
            </m:e>
          </m:nary>
          <m:nary>
            <m:naryPr>
              <m:limLoc m:val="undOvr"/>
              <m:subHide m:val="1"/>
              <m:supHide m:val="1"/>
              <m:ctrlPr>
                <w:rPr>
                  <w:rFonts w:ascii="Cambria Math" w:hAnsi="Cambria Math"/>
                  <w:i/>
                  <w:lang w:val="el-GR"/>
                </w:rPr>
              </m:ctrlPr>
            </m:naryPr>
            <m:sub/>
            <m:sup/>
            <m:e>
              <m:f>
                <m:fPr>
                  <m:ctrlPr>
                    <w:rPr>
                      <w:rFonts w:ascii="Cambria Math" w:hAnsi="Cambria Math"/>
                      <w:i/>
                      <w:lang w:val="el-GR"/>
                    </w:rPr>
                  </m:ctrlPr>
                </m:fPr>
                <m:num>
                  <m:r>
                    <w:rPr>
                      <w:rFonts w:ascii="Cambria Math" w:hAnsi="Cambria Math"/>
                      <w:lang w:val="el-GR"/>
                    </w:rPr>
                    <m:t>P(</m:t>
                  </m:r>
                  <m:r>
                    <w:rPr>
                      <w:rFonts w:ascii="Cambria Math" w:hAnsi="Cambria Math"/>
                    </w:rPr>
                    <m:t>L</m:t>
                  </m:r>
                  <m:r>
                    <w:rPr>
                      <w:rFonts w:ascii="Cambria Math" w:hAnsi="Cambria Math"/>
                      <w:lang w:val="el-GR"/>
                    </w:rPr>
                    <m:t>-x)dx</m:t>
                  </m:r>
                </m:num>
                <m:den>
                  <m:r>
                    <w:rPr>
                      <w:rFonts w:ascii="Cambria Math" w:hAnsi="Cambria Math"/>
                      <w:lang w:val="el-GR"/>
                    </w:rPr>
                    <m:t>EI</m:t>
                  </m:r>
                </m:den>
              </m:f>
            </m:e>
          </m:nary>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m:t>
          </m:r>
          <m:f>
            <m:fPr>
              <m:ctrlPr>
                <w:rPr>
                  <w:rFonts w:ascii="Cambria Math" w:hAnsi="Cambria Math"/>
                  <w:i/>
                  <w:lang w:val="el-GR"/>
                </w:rPr>
              </m:ctrlPr>
            </m:fPr>
            <m:num>
              <m:r>
                <w:rPr>
                  <w:rFonts w:ascii="Cambria Math" w:hAnsi="Cambria Math"/>
                  <w:lang w:val="el-GR"/>
                </w:rPr>
                <m:t>PLx</m:t>
              </m:r>
            </m:num>
            <m:den>
              <m:r>
                <w:rPr>
                  <w:rFonts w:ascii="Cambria Math" w:hAnsi="Cambria Math"/>
                  <w:lang w:val="el-GR"/>
                </w:rPr>
                <m:t>EI</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P</m:t>
              </m:r>
            </m:num>
            <m:den>
              <m:r>
                <w:rPr>
                  <w:rFonts w:ascii="Cambria Math" w:hAnsi="Cambria Math"/>
                  <w:lang w:val="el-GR"/>
                </w:rPr>
                <m:t>2EI</m:t>
              </m:r>
            </m:den>
          </m:f>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2</m:t>
              </m:r>
            </m:sup>
          </m:sSup>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oMath>
      </m:oMathPara>
    </w:p>
    <w:p w14:paraId="32FA23DD" w14:textId="38FDE7C7" w:rsidR="00B92DF6" w:rsidRPr="00A35AFE" w:rsidRDefault="00F6353E" w:rsidP="00A35AFE">
      <w:pPr>
        <w:jc w:val="both"/>
        <w:rPr>
          <w:i/>
          <w:lang w:val="el-GR"/>
        </w:rPr>
      </w:pPr>
      <w:r w:rsidRPr="00B92DF6">
        <w:rPr>
          <w:i/>
          <w:iCs/>
          <w:lang w:val="el-GR"/>
        </w:rPr>
        <w:lastRenderedPageBreak/>
        <w:t xml:space="preserve"> </w:t>
      </w:r>
      <w:r w:rsidR="002C23D5">
        <w:rPr>
          <w:lang w:val="el-GR"/>
        </w:rPr>
        <w:t xml:space="preserve">Για </w:t>
      </w:r>
      <w:r w:rsidR="002C23D5">
        <w:t>x</w:t>
      </w:r>
      <w:r w:rsidR="002C23D5" w:rsidRPr="002C23D5">
        <w:rPr>
          <w:lang w:val="el-GR"/>
        </w:rPr>
        <w:t>=0</w:t>
      </w:r>
      <w:r w:rsidR="002C23D5">
        <w:rPr>
          <w:lang w:val="el-GR"/>
        </w:rPr>
        <w:t xml:space="preserve"> , </w:t>
      </w:r>
      <w:r w:rsidR="002C23D5">
        <w:t>y</w:t>
      </w:r>
      <w:r w:rsidR="002C23D5" w:rsidRPr="002C23D5">
        <w:rPr>
          <w:lang w:val="el-GR"/>
        </w:rPr>
        <w:t>’</w:t>
      </w:r>
      <w:r w:rsidR="002C23D5">
        <w:rPr>
          <w:lang w:val="el-GR"/>
        </w:rPr>
        <w:t xml:space="preserve">=0 (πάκτωση) οπότε </w:t>
      </w:r>
      <m:oMath>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=0</m:t>
        </m:r>
      </m:oMath>
      <w:r w:rsidR="002C23D5" w:rsidRPr="002C23D5">
        <w:rPr>
          <w:lang w:val="el-GR"/>
        </w:rPr>
        <w:t>,</w:t>
      </w:r>
      <w:r w:rsidR="002C23D5">
        <w:rPr>
          <w:lang w:val="el-GR"/>
        </w:rPr>
        <w:t xml:space="preserve"> και </w:t>
      </w:r>
      <m:oMath>
        <m:sSup>
          <m:sSupPr>
            <m:ctrlPr>
              <w:rPr>
                <w:rFonts w:ascii="Cambria Math" w:hAnsi="Cambria Math"/>
                <w:i/>
                <w:lang w:val="el-GR"/>
              </w:rPr>
            </m:ctrlPr>
          </m:sSupPr>
          <m:e>
            <m:r>
              <w:rPr>
                <w:rFonts w:ascii="Cambria Math" w:hAnsi="Cambria Math"/>
              </w:rPr>
              <m:t>y</m:t>
            </m:r>
          </m:e>
          <m:sup>
            <m:r>
              <w:rPr>
                <w:rFonts w:ascii="Cambria Math" w:hAnsi="Cambria Math"/>
                <w:lang w:val="el-GR"/>
              </w:rPr>
              <m:t>'</m:t>
            </m:r>
          </m:sup>
        </m:sSup>
        <m:r>
          <w:rPr>
            <w:rFonts w:ascii="Cambria Math" w:hAnsi="Cambria Math"/>
            <w:lang w:val="el-GR"/>
          </w:rPr>
          <m:t>=-</m:t>
        </m:r>
        <m:f>
          <m:fPr>
            <m:ctrlPr>
              <w:rPr>
                <w:rFonts w:ascii="Cambria Math" w:hAnsi="Cambria Math"/>
                <w:i/>
                <w:lang w:val="el-GR"/>
              </w:rPr>
            </m:ctrlPr>
          </m:fPr>
          <m:num>
            <m:r>
              <w:rPr>
                <w:rFonts w:ascii="Cambria Math" w:hAnsi="Cambria Math"/>
                <w:lang w:val="el-GR"/>
              </w:rPr>
              <m:t>P</m:t>
            </m:r>
          </m:num>
          <m:den>
            <m:r>
              <w:rPr>
                <w:rFonts w:ascii="Cambria Math" w:hAnsi="Cambria Math"/>
                <w:lang w:val="el-GR"/>
              </w:rPr>
              <m:t>2EI</m:t>
            </m:r>
          </m:den>
        </m:f>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2</m:t>
            </m:r>
          </m:sup>
        </m:sSup>
        <m:r>
          <w:rPr>
            <w:rFonts w:ascii="Cambria Math" w:hAnsi="Cambria Math"/>
            <w:lang w:val="el-GR"/>
          </w:rPr>
          <m:t>+</m:t>
        </m:r>
        <m:f>
          <m:fPr>
            <m:ctrlPr>
              <w:rPr>
                <w:rFonts w:ascii="Cambria Math" w:hAnsi="Cambria Math"/>
                <w:i/>
                <w:lang w:val="el-GR"/>
              </w:rPr>
            </m:ctrlPr>
          </m:fPr>
          <m:num>
            <m:r>
              <w:rPr>
                <w:rFonts w:ascii="Cambria Math" w:hAnsi="Cambria Math"/>
                <w:lang w:val="el-GR"/>
              </w:rPr>
              <m:t>PLx</m:t>
            </m:r>
          </m:num>
          <m:den>
            <m:r>
              <w:rPr>
                <w:rFonts w:ascii="Cambria Math" w:hAnsi="Cambria Math"/>
                <w:lang w:val="el-GR"/>
              </w:rPr>
              <m:t>EI</m:t>
            </m:r>
          </m:den>
        </m:f>
        <m:r>
          <w:rPr>
            <w:rFonts w:ascii="Cambria Math" w:hAnsi="Cambria Math"/>
            <w:lang w:val="el-GR"/>
          </w:rPr>
          <m:t xml:space="preserve"> →y</m:t>
        </m:r>
        <m:d>
          <m:dPr>
            <m:ctrlPr>
              <w:rPr>
                <w:rFonts w:ascii="Cambria Math" w:hAnsi="Cambria Math"/>
                <w:i/>
                <w:lang w:val="el-GR"/>
              </w:rPr>
            </m:ctrlPr>
          </m:dPr>
          <m:e>
            <m:r>
              <w:rPr>
                <w:rFonts w:ascii="Cambria Math" w:hAnsi="Cambria Math"/>
                <w:lang w:val="el-GR"/>
              </w:rPr>
              <m:t>x</m:t>
            </m:r>
          </m:e>
        </m:d>
        <m:r>
          <w:rPr>
            <w:rFonts w:ascii="Cambria Math" w:hAnsi="Cambria Math"/>
            <w:lang w:val="el-GR"/>
          </w:rPr>
          <m:t>=-</m:t>
        </m:r>
        <m:f>
          <m:fPr>
            <m:ctrlPr>
              <w:rPr>
                <w:rFonts w:ascii="Cambria Math" w:hAnsi="Cambria Math"/>
                <w:i/>
                <w:lang w:val="el-GR"/>
              </w:rPr>
            </m:ctrlPr>
          </m:fPr>
          <m:num>
            <m:r>
              <w:rPr>
                <w:rFonts w:ascii="Cambria Math" w:hAnsi="Cambria Math"/>
                <w:lang w:val="el-GR"/>
              </w:rPr>
              <m:t>P</m:t>
            </m:r>
          </m:num>
          <m:den>
            <m:r>
              <w:rPr>
                <w:rFonts w:ascii="Cambria Math" w:hAnsi="Cambria Math"/>
                <w:lang w:val="el-GR"/>
              </w:rPr>
              <m:t>6EI</m:t>
            </m:r>
          </m:den>
        </m:f>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3</m:t>
            </m:r>
          </m:sup>
        </m:sSup>
        <m:r>
          <w:rPr>
            <w:rFonts w:ascii="Cambria Math" w:hAnsi="Cambria Math"/>
            <w:lang w:val="el-GR"/>
          </w:rPr>
          <m:t>+</m:t>
        </m:r>
        <m:f>
          <m:fPr>
            <m:ctrlPr>
              <w:rPr>
                <w:rFonts w:ascii="Cambria Math" w:hAnsi="Cambria Math"/>
                <w:i/>
                <w:lang w:val="el-GR"/>
              </w:rPr>
            </m:ctrlPr>
          </m:fPr>
          <m:num>
            <m:r>
              <w:rPr>
                <w:rFonts w:ascii="Cambria Math" w:hAnsi="Cambria Math"/>
                <w:lang w:val="el-GR"/>
              </w:rPr>
              <m:t>PL</m:t>
            </m:r>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2</m:t>
                </m:r>
              </m:sup>
            </m:sSup>
          </m:num>
          <m:den>
            <m:r>
              <w:rPr>
                <w:rFonts w:ascii="Cambria Math" w:hAnsi="Cambria Math"/>
                <w:lang w:val="el-GR"/>
              </w:rPr>
              <m:t>2EI</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2</m:t>
            </m:r>
          </m:sub>
        </m:sSub>
      </m:oMath>
    </w:p>
    <w:p w14:paraId="5B0DEC65" w14:textId="4055FF86" w:rsidR="002C23D5" w:rsidRDefault="002C23D5" w:rsidP="003201FD">
      <w:pPr>
        <w:rPr>
          <w:lang w:val="el-GR"/>
        </w:rPr>
      </w:pPr>
      <w:r>
        <w:rPr>
          <w:lang w:val="el-GR"/>
        </w:rPr>
        <w:t xml:space="preserve">Για </w:t>
      </w:r>
      <w:r>
        <w:t>x</w:t>
      </w:r>
      <w:r w:rsidRPr="002C23D5">
        <w:rPr>
          <w:lang w:val="el-GR"/>
        </w:rPr>
        <w:t>=0</w:t>
      </w:r>
      <w:r>
        <w:rPr>
          <w:lang w:val="el-GR"/>
        </w:rPr>
        <w:t xml:space="preserve">, </w:t>
      </w:r>
      <w:r>
        <w:t>y</w:t>
      </w:r>
      <w:r w:rsidRPr="002C23D5">
        <w:rPr>
          <w:lang w:val="el-GR"/>
        </w:rPr>
        <w:t>=0 (</w:t>
      </w:r>
      <w:r>
        <w:rPr>
          <w:lang w:val="el-GR"/>
        </w:rPr>
        <w:t xml:space="preserve">πάκτωση) οπότε το </w:t>
      </w:r>
      <w:r>
        <w:t>C</w:t>
      </w:r>
      <w:r w:rsidRPr="002C23D5">
        <w:rPr>
          <w:vertAlign w:val="subscript"/>
          <w:lang w:val="el-GR"/>
        </w:rPr>
        <w:t>2</w:t>
      </w:r>
      <w:r w:rsidRPr="002C23D5">
        <w:rPr>
          <w:lang w:val="el-GR"/>
        </w:rPr>
        <w:t xml:space="preserve">=0 </w:t>
      </w:r>
      <w:r>
        <w:rPr>
          <w:lang w:val="el-GR"/>
        </w:rPr>
        <w:t xml:space="preserve">και για </w:t>
      </w:r>
      <w:r>
        <w:t>x</w:t>
      </w:r>
      <w:r w:rsidRPr="002C23D5">
        <w:rPr>
          <w:lang w:val="el-GR"/>
        </w:rPr>
        <w:t>=</w:t>
      </w:r>
      <w:r>
        <w:t>L</w:t>
      </w:r>
      <w:r w:rsidRPr="002C23D5">
        <w:rPr>
          <w:lang w:val="el-GR"/>
        </w:rPr>
        <w:t xml:space="preserve"> (</w:t>
      </w:r>
      <w:r>
        <w:rPr>
          <w:lang w:val="el-GR"/>
        </w:rPr>
        <w:t>ελ</w:t>
      </w:r>
      <w:r w:rsidR="00625762">
        <w:rPr>
          <w:lang w:val="el-GR"/>
        </w:rPr>
        <w:t>εύ</w:t>
      </w:r>
      <w:r>
        <w:rPr>
          <w:lang w:val="el-GR"/>
        </w:rPr>
        <w:t xml:space="preserve">θερο άκρο) </w:t>
      </w:r>
    </w:p>
    <w:p w14:paraId="08C0457E" w14:textId="09FBFA8E" w:rsidR="002D5614" w:rsidRPr="00A35AFE" w:rsidRDefault="002D5614" w:rsidP="003201FD">
      <w:pPr>
        <w:rPr>
          <w:i/>
          <w:iCs/>
          <w:lang w:val="el-GR"/>
        </w:rPr>
      </w:pPr>
      <m:oMathPara>
        <m:oMathParaPr>
          <m:jc m:val="left"/>
        </m:oMathParaPr>
        <m:oMath>
          <m:r>
            <w:rPr>
              <w:rFonts w:ascii="Cambria Math" w:hAnsi="Cambria Math"/>
              <w:lang w:val="el-GR"/>
            </w:rPr>
            <m:t>δ=</m:t>
          </m:r>
          <m:f>
            <m:fPr>
              <m:ctrlPr>
                <w:rPr>
                  <w:rFonts w:ascii="Cambria Math" w:hAnsi="Cambria Math"/>
                  <w:i/>
                  <w:iCs/>
                  <w:lang w:val="el-GR"/>
                </w:rPr>
              </m:ctrlPr>
            </m:fPr>
            <m:num>
              <m:r>
                <w:rPr>
                  <w:rFonts w:ascii="Cambria Math" w:hAnsi="Cambria Math"/>
                </w:rPr>
                <m:t>P</m:t>
              </m:r>
              <m:sSup>
                <m:sSupPr>
                  <m:ctrlPr>
                    <w:rPr>
                      <w:rFonts w:ascii="Cambria Math" w:hAnsi="Cambria Math"/>
                      <w:i/>
                      <w:iCs/>
                    </w:rPr>
                  </m:ctrlPr>
                </m:sSupPr>
                <m:e>
                  <m:r>
                    <w:rPr>
                      <w:rFonts w:ascii="Cambria Math" w:hAnsi="Cambria Math"/>
                    </w:rPr>
                    <m:t>L</m:t>
                  </m:r>
                </m:e>
                <m:sup>
                  <m:r>
                    <w:rPr>
                      <w:rFonts w:ascii="Cambria Math" w:hAnsi="Cambria Math"/>
                      <w:lang w:val="el-GR"/>
                    </w:rPr>
                    <m:t>3</m:t>
                  </m:r>
                </m:sup>
              </m:sSup>
            </m:num>
            <m:den>
              <m:r>
                <w:rPr>
                  <w:rFonts w:ascii="Cambria Math" w:hAnsi="Cambria Math"/>
                  <w:lang w:val="el-GR"/>
                </w:rPr>
                <m:t>3ΕΙ</m:t>
              </m:r>
            </m:den>
          </m:f>
        </m:oMath>
      </m:oMathPara>
    </w:p>
    <w:p w14:paraId="22C7C891" w14:textId="07FC6118" w:rsidR="00A35AFE" w:rsidRPr="00A35AFE" w:rsidRDefault="00A35AFE" w:rsidP="003201FD">
      <w:pPr>
        <w:rPr>
          <w:lang w:val="el-GR"/>
        </w:rPr>
      </w:pPr>
      <w:r>
        <w:rPr>
          <w:lang w:val="el-GR"/>
        </w:rPr>
        <w:t xml:space="preserve">Για </w:t>
      </w:r>
      <w:r>
        <w:t>x</w:t>
      </w:r>
      <w:r w:rsidRPr="00CC0F27">
        <w:rPr>
          <w:lang w:val="el-GR"/>
        </w:rPr>
        <w:t>=</w:t>
      </w:r>
      <w:r>
        <w:t>L</w:t>
      </w:r>
      <w:r>
        <w:rPr>
          <w:lang w:val="el-GR"/>
        </w:rPr>
        <w:t xml:space="preserve">, </w:t>
      </w:r>
      <m:oMath>
        <m:sSup>
          <m:sSupPr>
            <m:ctrlPr>
              <w:rPr>
                <w:rFonts w:ascii="Cambria Math" w:hAnsi="Cambria Math"/>
                <w:i/>
                <w:lang w:val="el-GR"/>
              </w:rPr>
            </m:ctrlPr>
          </m:sSupPr>
          <m:e>
            <m:r>
              <w:rPr>
                <w:rFonts w:ascii="Cambria Math" w:hAnsi="Cambria Math"/>
              </w:rPr>
              <m:t>φ</m:t>
            </m:r>
            <m:r>
              <w:rPr>
                <w:rFonts w:ascii="Cambria Math" w:hAnsi="Cambria Math"/>
                <w:lang w:val="el-GR"/>
              </w:rPr>
              <m:t>=</m:t>
            </m:r>
            <m:r>
              <w:rPr>
                <w:rFonts w:ascii="Cambria Math" w:hAnsi="Cambria Math"/>
              </w:rPr>
              <m:t>y</m:t>
            </m:r>
          </m:e>
          <m:sup>
            <m:r>
              <w:rPr>
                <w:rFonts w:ascii="Cambria Math" w:hAnsi="Cambria Math"/>
                <w:lang w:val="el-GR"/>
              </w:rPr>
              <m:t>'</m:t>
            </m:r>
          </m:sup>
        </m:sSup>
        <m:d>
          <m:dPr>
            <m:ctrlPr>
              <w:rPr>
                <w:rFonts w:ascii="Cambria Math" w:hAnsi="Cambria Math"/>
                <w:i/>
                <w:lang w:val="el-GR"/>
              </w:rPr>
            </m:ctrlPr>
          </m:dPr>
          <m:e>
            <m:r>
              <w:rPr>
                <w:rFonts w:ascii="Cambria Math" w:hAnsi="Cambria Math"/>
              </w:rPr>
              <m:t>x</m:t>
            </m:r>
            <m:r>
              <w:rPr>
                <w:rFonts w:ascii="Cambria Math" w:hAnsi="Cambria Math"/>
                <w:lang w:val="el-GR"/>
              </w:rPr>
              <m:t>=</m:t>
            </m:r>
            <m:r>
              <w:rPr>
                <w:rFonts w:ascii="Cambria Math" w:hAnsi="Cambria Math"/>
              </w:rPr>
              <m:t>L</m:t>
            </m:r>
            <m:ctrlPr>
              <w:rPr>
                <w:rFonts w:ascii="Cambria Math" w:hAnsi="Cambria Math"/>
                <w:i/>
              </w:rPr>
            </m:ctrlPr>
          </m:e>
        </m:d>
        <m:r>
          <w:rPr>
            <w:rFonts w:ascii="Cambria Math" w:hAnsi="Cambria Math"/>
            <w:lang w:val="el-GR"/>
          </w:rPr>
          <m:t>=-</m:t>
        </m:r>
        <m:f>
          <m:fPr>
            <m:ctrlPr>
              <w:rPr>
                <w:rFonts w:ascii="Cambria Math" w:hAnsi="Cambria Math"/>
                <w:i/>
                <w:lang w:val="el-GR"/>
              </w:rPr>
            </m:ctrlPr>
          </m:fPr>
          <m:num>
            <m:r>
              <w:rPr>
                <w:rFonts w:ascii="Cambria Math" w:hAnsi="Cambria Math"/>
                <w:lang w:val="el-GR"/>
              </w:rPr>
              <m:t>P</m:t>
            </m:r>
          </m:num>
          <m:den>
            <m:r>
              <w:rPr>
                <w:rFonts w:ascii="Cambria Math" w:hAnsi="Cambria Math"/>
                <w:lang w:val="el-GR"/>
              </w:rPr>
              <m:t>2EI</m:t>
            </m:r>
          </m:den>
        </m:f>
        <m:sSup>
          <m:sSupPr>
            <m:ctrlPr>
              <w:rPr>
                <w:rFonts w:ascii="Cambria Math" w:hAnsi="Cambria Math"/>
                <w:i/>
                <w:lang w:val="el-GR"/>
              </w:rPr>
            </m:ctrlPr>
          </m:sSupPr>
          <m:e>
            <m:r>
              <w:rPr>
                <w:rFonts w:ascii="Cambria Math" w:hAnsi="Cambria Math"/>
                <w:lang w:val="el-GR"/>
              </w:rPr>
              <m:t>L</m:t>
            </m:r>
          </m:e>
          <m:sup>
            <m:r>
              <w:rPr>
                <w:rFonts w:ascii="Cambria Math" w:hAnsi="Cambria Math"/>
                <w:lang w:val="el-GR"/>
              </w:rPr>
              <m:t>2</m:t>
            </m:r>
          </m:sup>
        </m:sSup>
        <m:r>
          <w:rPr>
            <w:rFonts w:ascii="Cambria Math" w:hAnsi="Cambria Math"/>
            <w:lang w:val="el-GR"/>
          </w:rPr>
          <m:t>+</m:t>
        </m:r>
        <m:f>
          <m:fPr>
            <m:ctrlPr>
              <w:rPr>
                <w:rFonts w:ascii="Cambria Math" w:hAnsi="Cambria Math"/>
                <w:i/>
                <w:lang w:val="el-GR"/>
              </w:rPr>
            </m:ctrlPr>
          </m:fPr>
          <m:num>
            <m:r>
              <w:rPr>
                <w:rFonts w:ascii="Cambria Math" w:hAnsi="Cambria Math"/>
                <w:lang w:val="el-GR"/>
              </w:rPr>
              <m:t>PLL</m:t>
            </m:r>
          </m:num>
          <m:den>
            <m:r>
              <w:rPr>
                <w:rFonts w:ascii="Cambria Math" w:hAnsi="Cambria Math"/>
                <w:lang w:val="el-GR"/>
              </w:rPr>
              <m:t>EI</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P</m:t>
            </m:r>
            <m:sSup>
              <m:sSupPr>
                <m:ctrlPr>
                  <w:rPr>
                    <w:rFonts w:ascii="Cambria Math" w:hAnsi="Cambria Math"/>
                    <w:i/>
                    <w:lang w:val="el-GR"/>
                  </w:rPr>
                </m:ctrlPr>
              </m:sSupPr>
              <m:e>
                <m:r>
                  <w:rPr>
                    <w:rFonts w:ascii="Cambria Math" w:hAnsi="Cambria Math"/>
                    <w:lang w:val="el-GR"/>
                  </w:rPr>
                  <m:t>L</m:t>
                </m:r>
              </m:e>
              <m:sup>
                <m:r>
                  <w:rPr>
                    <w:rFonts w:ascii="Cambria Math" w:hAnsi="Cambria Math"/>
                    <w:lang w:val="el-GR"/>
                  </w:rPr>
                  <m:t>2</m:t>
                </m:r>
              </m:sup>
            </m:sSup>
          </m:num>
          <m:den>
            <m:r>
              <w:rPr>
                <w:rFonts w:ascii="Cambria Math" w:hAnsi="Cambria Math"/>
                <w:lang w:val="el-GR"/>
              </w:rPr>
              <m:t>2EI</m:t>
            </m:r>
          </m:den>
        </m:f>
      </m:oMath>
    </w:p>
    <w:p w14:paraId="17D89BA1" w14:textId="231BC7F2" w:rsidR="00535249" w:rsidRPr="00535249" w:rsidRDefault="00535249" w:rsidP="003201FD">
      <w:pPr>
        <w:rPr>
          <w:lang w:val="el-GR"/>
        </w:rPr>
      </w:pPr>
      <w:r>
        <w:rPr>
          <w:lang w:val="el-GR"/>
        </w:rPr>
        <w:t>Τ</w:t>
      </w:r>
      <w:r w:rsidR="00DE5957">
        <w:t>a</w:t>
      </w:r>
      <w:r>
        <w:rPr>
          <w:lang w:val="el-GR"/>
        </w:rPr>
        <w:t xml:space="preserve"> ίδι</w:t>
      </w:r>
      <w:r w:rsidR="00DE5957">
        <w:t>a</w:t>
      </w:r>
      <w:r>
        <w:rPr>
          <w:lang w:val="el-GR"/>
        </w:rPr>
        <w:t xml:space="preserve"> αποτ</w:t>
      </w:r>
      <w:r w:rsidR="00937F77">
        <w:rPr>
          <w:lang w:val="el-GR"/>
        </w:rPr>
        <w:t>ε</w:t>
      </w:r>
      <w:r>
        <w:rPr>
          <w:lang w:val="el-GR"/>
        </w:rPr>
        <w:t>λ</w:t>
      </w:r>
      <w:r w:rsidR="00DE5957">
        <w:rPr>
          <w:lang w:val="el-GR"/>
        </w:rPr>
        <w:t>έ</w:t>
      </w:r>
      <w:r>
        <w:rPr>
          <w:lang w:val="el-GR"/>
        </w:rPr>
        <w:t>σμα με περισσότερα μαθηματικά!</w:t>
      </w:r>
      <w:r w:rsidR="00937F77">
        <w:rPr>
          <w:lang w:val="el-GR"/>
        </w:rPr>
        <w:t xml:space="preserve"> Αυτό δεικνύει την υπεροχή της μεθόδου </w:t>
      </w:r>
      <w:r w:rsidR="0024014F">
        <w:rPr>
          <w:lang w:val="el-GR"/>
        </w:rPr>
        <w:t>«</w:t>
      </w:r>
      <w:r w:rsidR="00937F77" w:rsidRPr="00D25594">
        <w:rPr>
          <w:b/>
          <w:bCs/>
          <w:lang w:val="el-GR"/>
        </w:rPr>
        <w:t>12 23 68</w:t>
      </w:r>
      <w:r w:rsidR="0024014F">
        <w:rPr>
          <w:lang w:val="el-GR"/>
        </w:rPr>
        <w:t>».</w:t>
      </w:r>
    </w:p>
    <w:p w14:paraId="6741628D" w14:textId="4484BAAC" w:rsidR="00DE5A6F" w:rsidRPr="00B92DF6" w:rsidRDefault="00F6353E" w:rsidP="003201FD">
      <w:pPr>
        <w:rPr>
          <w:i/>
          <w:iCs/>
          <w:lang w:val="el-GR"/>
        </w:rPr>
      </w:pPr>
      <w:r w:rsidRPr="00B92DF6">
        <w:rPr>
          <w:i/>
          <w:iCs/>
          <w:lang w:val="el-GR"/>
        </w:rPr>
        <w:t xml:space="preserve">                                                                                                                                                                       </w:t>
      </w:r>
    </w:p>
    <w:p w14:paraId="197F485D" w14:textId="7B5F9B98" w:rsidR="000B42D0" w:rsidRPr="000B42D0" w:rsidRDefault="00DE5A6F" w:rsidP="000B42D0">
      <w:pPr>
        <w:spacing w:line="360" w:lineRule="auto"/>
        <w:rPr>
          <w:lang w:val="el-GR"/>
        </w:rPr>
      </w:pPr>
      <w:r w:rsidRPr="00C14CA6">
        <w:rPr>
          <w:b/>
          <w:bCs/>
          <w:u w:val="single"/>
          <w:lang w:val="el-GR"/>
        </w:rPr>
        <w:t>Εφαρμογή 2</w:t>
      </w:r>
      <w:r w:rsidRPr="00C14CA6">
        <w:rPr>
          <w:b/>
          <w:bCs/>
          <w:u w:val="single"/>
          <w:vertAlign w:val="superscript"/>
          <w:lang w:val="el-GR"/>
        </w:rPr>
        <w:t>η</w:t>
      </w:r>
      <w:r w:rsidRPr="001D7D88">
        <w:rPr>
          <w:b/>
          <w:bCs/>
          <w:vertAlign w:val="superscript"/>
          <w:lang w:val="el-GR"/>
        </w:rPr>
        <w:t xml:space="preserve"> </w:t>
      </w:r>
      <w:r w:rsidRPr="001D7D88">
        <w:rPr>
          <w:lang w:val="el-GR"/>
        </w:rPr>
        <w:t xml:space="preserve">Δοκός είναι </w:t>
      </w:r>
      <w:r w:rsidR="00987D81">
        <w:rPr>
          <w:lang w:val="el-GR"/>
        </w:rPr>
        <w:t>αρθωμένη (αμφιέρεστη)</w:t>
      </w:r>
      <w:r w:rsidRPr="001D7D88">
        <w:rPr>
          <w:lang w:val="el-GR"/>
        </w:rPr>
        <w:t xml:space="preserve"> στα δύο άκρα της και φορτίζεται με συγκεντρωτικό φορτίο στο κέντρο. Υπολογίστε το βέλος κάμψης στο κέντρο της δοκού.</w:t>
      </w:r>
      <w:r>
        <w:rPr>
          <w:b/>
          <w:bCs/>
          <w:lang w:val="el-GR"/>
        </w:rPr>
        <w:t xml:space="preserve"> </w:t>
      </w:r>
      <w:r w:rsidR="00987D81" w:rsidRPr="00987D81">
        <w:rPr>
          <w:lang w:val="el-GR"/>
        </w:rPr>
        <w:t>Η γωνία στο κέντρο είναι μηδέν λόγω συμμετρίας</w:t>
      </w:r>
      <w:r w:rsidR="003002D0">
        <w:rPr>
          <w:lang w:val="el-GR"/>
        </w:rPr>
        <w:t xml:space="preserve"> (</w:t>
      </w:r>
      <w:r w:rsidR="003002D0" w:rsidRPr="003002D0">
        <w:rPr>
          <w:color w:val="FF0000"/>
          <w:lang w:val="el-GR"/>
        </w:rPr>
        <w:t>Σχ. 3-8</w:t>
      </w:r>
      <w:r w:rsidR="003002D0" w:rsidRPr="003002D0">
        <w:rPr>
          <w:lang w:val="el-GR"/>
        </w:rPr>
        <w:t>)</w:t>
      </w:r>
      <w:r w:rsidR="00987D81" w:rsidRPr="00987D81">
        <w:rPr>
          <w:lang w:val="el-GR"/>
        </w:rPr>
        <w:t>.</w:t>
      </w:r>
      <w:r w:rsidR="000B42D0">
        <w:rPr>
          <w:noProof/>
          <w:lang w:val="el-GR"/>
        </w:rPr>
        <mc:AlternateContent>
          <mc:Choice Requires="wpc">
            <w:drawing>
              <wp:inline distT="0" distB="0" distL="0" distR="0" wp14:anchorId="2772238B" wp14:editId="792B42DF">
                <wp:extent cx="5486400" cy="2428875"/>
                <wp:effectExtent l="0" t="0" r="0" b="9525"/>
                <wp:docPr id="1362" name="Canvas 136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63" name="Rectangle 1363"/>
                        <wps:cNvSpPr/>
                        <wps:spPr>
                          <a:xfrm>
                            <a:off x="1504950" y="1428750"/>
                            <a:ext cx="2209800" cy="47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 name="Straight Arrow Connector 1364"/>
                        <wps:cNvCnPr>
                          <a:endCxn id="1363" idx="0"/>
                        </wps:cNvCnPr>
                        <wps:spPr>
                          <a:xfrm>
                            <a:off x="2600325" y="609600"/>
                            <a:ext cx="9525" cy="819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5" name="Straight Arrow Connector 1365"/>
                        <wps:cNvCnPr>
                          <a:stCxn id="1363" idx="1"/>
                        </wps:cNvCnPr>
                        <wps:spPr>
                          <a:xfrm flipV="1">
                            <a:off x="1504950" y="723900"/>
                            <a:ext cx="9525" cy="7286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6" name="Straight Arrow Connector 1366"/>
                        <wps:cNvCnPr>
                          <a:stCxn id="1363" idx="3"/>
                        </wps:cNvCnPr>
                        <wps:spPr>
                          <a:xfrm flipV="1">
                            <a:off x="3714750" y="800100"/>
                            <a:ext cx="9525" cy="6524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7" name="Text Box 1367"/>
                        <wps:cNvSpPr txBox="1"/>
                        <wps:spPr>
                          <a:xfrm>
                            <a:off x="2733675" y="400050"/>
                            <a:ext cx="261620" cy="457200"/>
                          </a:xfrm>
                          <a:prstGeom prst="rect">
                            <a:avLst/>
                          </a:prstGeom>
                          <a:solidFill>
                            <a:schemeClr val="lt1"/>
                          </a:solidFill>
                          <a:ln w="6350">
                            <a:noFill/>
                          </a:ln>
                        </wps:spPr>
                        <wps:txbx>
                          <w:txbxContent>
                            <w:p w14:paraId="35A10445" w14:textId="5A477386" w:rsidR="007B05DF"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68" name="Text Box 1368"/>
                        <wps:cNvSpPr txBox="1"/>
                        <wps:spPr>
                          <a:xfrm>
                            <a:off x="3990975" y="828675"/>
                            <a:ext cx="386715" cy="285750"/>
                          </a:xfrm>
                          <a:prstGeom prst="rect">
                            <a:avLst/>
                          </a:prstGeom>
                          <a:solidFill>
                            <a:schemeClr val="lt1"/>
                          </a:solidFill>
                          <a:ln w="6350">
                            <a:noFill/>
                          </a:ln>
                        </wps:spPr>
                        <wps:txbx>
                          <w:txbxContent>
                            <w:p w14:paraId="0227B320" w14:textId="773F8FC4" w:rsidR="007B05DF" w:rsidRDefault="007B05DF">
                              <w:r>
                                <w:t>P/2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69" name="Text Box 1369"/>
                        <wps:cNvSpPr txBox="1"/>
                        <wps:spPr>
                          <a:xfrm>
                            <a:off x="1057275" y="723900"/>
                            <a:ext cx="386715" cy="438150"/>
                          </a:xfrm>
                          <a:prstGeom prst="rect">
                            <a:avLst/>
                          </a:prstGeom>
                          <a:solidFill>
                            <a:schemeClr val="lt1"/>
                          </a:solidFill>
                          <a:ln w="6350">
                            <a:noFill/>
                          </a:ln>
                        </wps:spPr>
                        <wps:txbx>
                          <w:txbxContent>
                            <w:p w14:paraId="5C7B4C8F" w14:textId="470394AF" w:rsidR="007B05DF" w:rsidRDefault="007B05DF">
                              <w:r>
                                <w:t>P/2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0" name="Text Box 1370"/>
                        <wps:cNvSpPr txBox="1"/>
                        <wps:spPr>
                          <a:xfrm>
                            <a:off x="1847850" y="1714500"/>
                            <a:ext cx="372745" cy="447675"/>
                          </a:xfrm>
                          <a:prstGeom prst="rect">
                            <a:avLst/>
                          </a:prstGeom>
                          <a:solidFill>
                            <a:schemeClr val="lt1"/>
                          </a:solidFill>
                          <a:ln w="6350">
                            <a:noFill/>
                          </a:ln>
                        </wps:spPr>
                        <wps:txbx>
                          <w:txbxContent>
                            <w:p w14:paraId="726213CD" w14:textId="78758420" w:rsidR="007B05DF" w:rsidRDefault="007B05DF">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1" name="Text Box 1371"/>
                        <wps:cNvSpPr txBox="1"/>
                        <wps:spPr>
                          <a:xfrm>
                            <a:off x="2962275" y="1704975"/>
                            <a:ext cx="372745" cy="428625"/>
                          </a:xfrm>
                          <a:prstGeom prst="rect">
                            <a:avLst/>
                          </a:prstGeom>
                          <a:solidFill>
                            <a:schemeClr val="lt1"/>
                          </a:solidFill>
                          <a:ln w="6350">
                            <a:noFill/>
                          </a:ln>
                        </wps:spPr>
                        <wps:txbx>
                          <w:txbxContent>
                            <w:p w14:paraId="4F5AB1D1" w14:textId="599BE4C6" w:rsidR="007B05DF" w:rsidRDefault="007B05DF">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72" name="Straight Connector 1372"/>
                        <wps:cNvCnPr/>
                        <wps:spPr>
                          <a:xfrm>
                            <a:off x="1485900" y="1295400"/>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73" name="Straight Connector 1373"/>
                        <wps:cNvCnPr/>
                        <wps:spPr>
                          <a:xfrm>
                            <a:off x="3724275" y="1266825"/>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83" name="Straight Connector 1383"/>
                        <wps:cNvCnPr>
                          <a:stCxn id="1363" idx="2"/>
                        </wps:cNvCnPr>
                        <wps:spPr>
                          <a:xfrm>
                            <a:off x="2609850" y="1476375"/>
                            <a:ext cx="10520" cy="3933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84" name="Straight Arrow Connector 1384"/>
                        <wps:cNvCnPr/>
                        <wps:spPr>
                          <a:xfrm>
                            <a:off x="1504950" y="1624084"/>
                            <a:ext cx="108130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85" name="Straight Arrow Connector 1385"/>
                        <wps:cNvCnPr/>
                        <wps:spPr>
                          <a:xfrm>
                            <a:off x="2640842" y="1644556"/>
                            <a:ext cx="105770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86" name="Isosceles Triangle 1386"/>
                        <wps:cNvSpPr/>
                        <wps:spPr>
                          <a:xfrm>
                            <a:off x="1476006" y="1467135"/>
                            <a:ext cx="45719" cy="19106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7" name="Isosceles Triangle 1387"/>
                        <wps:cNvSpPr/>
                        <wps:spPr>
                          <a:xfrm>
                            <a:off x="3686944" y="1494430"/>
                            <a:ext cx="45719" cy="13647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 name="Straight Connector 1388"/>
                        <wps:cNvCnPr/>
                        <wps:spPr>
                          <a:xfrm>
                            <a:off x="1419367" y="1685925"/>
                            <a:ext cx="204717" cy="0"/>
                          </a:xfrm>
                          <a:prstGeom prst="line">
                            <a:avLst/>
                          </a:prstGeom>
                        </wps:spPr>
                        <wps:style>
                          <a:lnRef idx="2">
                            <a:schemeClr val="dk1"/>
                          </a:lnRef>
                          <a:fillRef idx="0">
                            <a:schemeClr val="dk1"/>
                          </a:fillRef>
                          <a:effectRef idx="1">
                            <a:schemeClr val="dk1"/>
                          </a:effectRef>
                          <a:fontRef idx="minor">
                            <a:schemeClr val="tx1"/>
                          </a:fontRef>
                        </wps:style>
                        <wps:bodyPr/>
                      </wps:wsp>
                      <wps:wsp>
                        <wps:cNvPr id="1389" name="Straight Connector 1389"/>
                        <wps:cNvCnPr/>
                        <wps:spPr>
                          <a:xfrm>
                            <a:off x="3650777" y="1630908"/>
                            <a:ext cx="232012" cy="14074"/>
                          </a:xfrm>
                          <a:prstGeom prst="line">
                            <a:avLst/>
                          </a:prstGeom>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2772238B" id="Canvas 1362" o:spid="_x0000_s1307" editas="canvas" style="width:6in;height:191.25pt;mso-position-horizontal-relative:char;mso-position-vertical-relative:line" coordsize="54864,2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">
                <v:shape id="_x0000_s1308" type="#_x0000_t75" style="position:absolute;width:54864;height:24288;visibility:visible;mso-wrap-style:square" filled="t">
                  <v:fill o:detectmouseclick="t"/>
                  <v:path o:connecttype="none"/>
                </v:shape>
                <v:rect id="Rectangle 1363" o:spid="_x0000_s1309" style="position:absolute;left:15049;top:14287;width:2209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" fillcolor="#4f81bd [3204]" strokecolor="#243f60 [1604]" strokeweight="2pt"/>
                <v:shape id="Straight Arrow Connector 1364" o:spid="_x0000_s1310" type="#_x0000_t32" style="position:absolute;left:26003;top:6096;width:95;height:8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" strokecolor="black [3200]" strokeweight="2pt">
                  <v:stroke endarrow="block"/>
                  <v:shadow on="t" color="black" opacity="24903f" origin=",.5" offset="0,.55556mm"/>
                </v:shape>
                <v:shape id="Straight Arrow Connector 1365" o:spid="_x0000_s1311" type="#_x0000_t32" style="position:absolute;left:15049;top:7239;width:95;height:7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" strokecolor="black [3200]" strokeweight="2pt">
                  <v:stroke endarrow="block"/>
                  <v:shadow on="t" color="black" opacity="24903f" origin=",.5" offset="0,.55556mm"/>
                </v:shape>
                <v:shape id="Straight Arrow Connector 1366" o:spid="_x0000_s1312" type="#_x0000_t32" style="position:absolute;left:37147;top:8001;width:95;height:6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" strokecolor="black [3200]" strokeweight="2pt">
                  <v:stroke endarrow="block"/>
                  <v:shadow on="t" color="black" opacity="24903f" origin=",.5" offset="0,.55556mm"/>
                </v:shape>
                <v:shape id="Text Box 1367" o:spid="_x0000_s1313" type="#_x0000_t202" style="position:absolute;left:27336;top:4000;width:2616;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" fillcolor="white [3201]" stroked="f" strokeweight=".5pt">
                  <v:textbox>
                    <w:txbxContent>
                      <w:p w14:paraId="35A10445" w14:textId="5A477386" w:rsidR="007B05DF" w:rsidRDefault="007B05DF">
                        <w:r>
                          <w:t>P</w:t>
                        </w:r>
                      </w:p>
                    </w:txbxContent>
                  </v:textbox>
                </v:shape>
                <v:shape id="Text Box 1368" o:spid="_x0000_s1314" type="#_x0000_t202" style="position:absolute;left:39909;top:8286;width:386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" fillcolor="white [3201]" stroked="f" strokeweight=".5pt">
                  <v:textbox>
                    <w:txbxContent>
                      <w:p w14:paraId="0227B320" w14:textId="773F8FC4" w:rsidR="007B05DF" w:rsidRDefault="007B05DF">
                        <w:r>
                          <w:t>P/2</w:t>
                        </w:r>
                      </w:p>
                    </w:txbxContent>
                  </v:textbox>
                </v:shape>
                <v:shape id="Text Box 1369" o:spid="_x0000_s1315" type="#_x0000_t202" style="position:absolute;left:10572;top:7239;width:3867;height:4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" fillcolor="white [3201]" stroked="f" strokeweight=".5pt">
                  <v:textbox>
                    <w:txbxContent>
                      <w:p w14:paraId="5C7B4C8F" w14:textId="470394AF" w:rsidR="007B05DF" w:rsidRDefault="007B05DF">
                        <w:r>
                          <w:t>P/2</w:t>
                        </w:r>
                      </w:p>
                    </w:txbxContent>
                  </v:textbox>
                </v:shape>
                <v:shape id="Text Box 1370" o:spid="_x0000_s1316" type="#_x0000_t202" style="position:absolute;left:18478;top:17145;width:3727;height:4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" fillcolor="white [3201]" stroked="f" strokeweight=".5pt">
                  <v:textbox>
                    <w:txbxContent>
                      <w:p w14:paraId="726213CD" w14:textId="78758420" w:rsidR="007B05DF" w:rsidRDefault="007B05DF">
                        <w:r>
                          <w:t>L/2</w:t>
                        </w:r>
                      </w:p>
                    </w:txbxContent>
                  </v:textbox>
                </v:shape>
                <v:shape id="Text Box 1371" o:spid="_x0000_s1317" type="#_x0000_t202" style="position:absolute;left:29622;top:17049;width:3728;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" fillcolor="white [3201]" stroked="f" strokeweight=".5pt">
                  <v:textbox>
                    <w:txbxContent>
                      <w:p w14:paraId="4F5AB1D1" w14:textId="599BE4C6" w:rsidR="007B05DF" w:rsidRDefault="007B05DF">
                        <w:r>
                          <w:t>L/2</w:t>
                        </w:r>
                      </w:p>
                    </w:txbxContent>
                  </v:textbox>
                </v:shape>
                <v:line id="Straight Connector 1372" o:spid="_x0000_s1318" style="position:absolute;visibility:visible;mso-wrap-style:square" from="14859,12954" to="1485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" strokecolor="#4579b8 [3044]"/>
                <v:line id="Straight Connector 1373" o:spid="_x0000_s1319" style="position:absolute;visibility:visible;mso-wrap-style:square" from="37242,12668" to="3724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" strokecolor="#4579b8 [3044]"/>
                <v:line id="Straight Connector 1383" o:spid="_x0000_s1320" style="position:absolute;visibility:visible;mso-wrap-style:square" from="26098,14763" to="26203,1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" strokecolor="#4579b8 [3044]"/>
                <v:shape id="Straight Arrow Connector 1384" o:spid="_x0000_s1321" type="#_x0000_t32" style="position:absolute;left:15049;top:16240;width:108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" strokecolor="#4579b8 [3044]">
                  <v:stroke startarrow="block" endarrow="block"/>
                </v:shape>
                <v:shape id="Straight Arrow Connector 1385" o:spid="_x0000_s1322" type="#_x0000_t32" style="position:absolute;left:26408;top:16445;width:105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" strokecolor="#4579b8 [3044]">
                  <v:stroke startarrow="block"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86" o:spid="_x0000_s1323" type="#_x0000_t5" style="position:absolute;left:14760;top:14671;width:45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" fillcolor="#4f81bd [3204]" strokecolor="#243f60 [1604]" strokeweight="2pt"/>
                <v:shape id="Isosceles Triangle 1387" o:spid="_x0000_s1324" type="#_x0000_t5" style="position:absolute;left:36869;top:14944;width:457;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" fillcolor="#4f81bd [3204]" strokecolor="#243f60 [1604]" strokeweight="2pt"/>
                <v:line id="Straight Connector 1388" o:spid="_x0000_s1325" style="position:absolute;visibility:visible;mso-wrap-style:square" from="14193,16859" to="16240,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" strokecolor="black [3200]" strokeweight="2pt">
                  <v:shadow on="t" color="black" opacity="24903f" origin=",.5" offset="0,.55556mm"/>
                </v:line>
                <v:line id="Straight Connector 1389" o:spid="_x0000_s1326" style="position:absolute;visibility:visible;mso-wrap-style:square" from="36507,16309" to="38827,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" strokecolor="black [3200]" strokeweight="2pt">
                  <v:shadow on="t" color="black" opacity="24903f" origin=",.5" offset="0,.55556mm"/>
                </v:line>
                <w10:anchorlock/>
              </v:group>
            </w:pict>
          </mc:Fallback>
        </mc:AlternateContent>
      </w:r>
    </w:p>
    <w:p w14:paraId="3244D0C0" w14:textId="02092404" w:rsidR="00DE5A6F" w:rsidRDefault="00176FD5" w:rsidP="00176FD5">
      <w:pPr>
        <w:pStyle w:val="Caption"/>
        <w:rPr>
          <w:lang w:val="el-GR"/>
        </w:rPr>
      </w:pPr>
      <w:bookmarkStart w:id="84" w:name="_Toc39137021"/>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303964">
        <w:rPr>
          <w:noProof/>
          <w:lang w:val="el-GR"/>
        </w:rPr>
        <w:t>8</w:t>
      </w:r>
      <w:r>
        <w:fldChar w:fldCharType="end"/>
      </w:r>
      <w:r w:rsidR="003002D0">
        <w:rPr>
          <w:lang w:val="el-GR"/>
        </w:rPr>
        <w:t xml:space="preserve"> </w:t>
      </w:r>
      <w:r w:rsidR="00DE5A6F">
        <w:rPr>
          <w:lang w:val="el-GR"/>
        </w:rPr>
        <w:t xml:space="preserve"> </w:t>
      </w:r>
      <w:r w:rsidR="00B11C79">
        <w:rPr>
          <w:lang w:val="el-GR"/>
        </w:rPr>
        <w:t>Αμφιέρεστη δ</w:t>
      </w:r>
      <w:r w:rsidR="00DE5A6F">
        <w:rPr>
          <w:lang w:val="el-GR"/>
        </w:rPr>
        <w:t xml:space="preserve">οκός </w:t>
      </w:r>
      <w:r w:rsidR="00B11C79">
        <w:rPr>
          <w:lang w:val="el-GR"/>
        </w:rPr>
        <w:t xml:space="preserve">με </w:t>
      </w:r>
      <w:r w:rsidR="00DE5A6F">
        <w:rPr>
          <w:lang w:val="el-GR"/>
        </w:rPr>
        <w:t>φόρτιση στο κέντρο</w:t>
      </w:r>
      <w:bookmarkEnd w:id="84"/>
    </w:p>
    <w:p w14:paraId="27C3739B" w14:textId="087F2F33" w:rsidR="005A1D72" w:rsidRDefault="005A1D72" w:rsidP="006F0B07">
      <w:pPr>
        <w:rPr>
          <w:b/>
          <w:bCs/>
          <w:lang w:val="el-GR"/>
        </w:rPr>
      </w:pPr>
      <w:r w:rsidRPr="005A1D72">
        <w:rPr>
          <w:b/>
          <w:bCs/>
          <w:lang w:val="el-GR"/>
        </w:rPr>
        <w:t>Λύση</w:t>
      </w:r>
    </w:p>
    <w:p w14:paraId="0043F2F0" w14:textId="37F626C3" w:rsidR="005A1D72" w:rsidRPr="005A1D72" w:rsidRDefault="005A1D72" w:rsidP="00F60333">
      <w:pPr>
        <w:spacing w:line="360" w:lineRule="auto"/>
        <w:jc w:val="both"/>
        <w:rPr>
          <w:lang w:val="el-GR"/>
        </w:rPr>
      </w:pPr>
      <w:r>
        <w:rPr>
          <w:lang w:val="el-GR"/>
        </w:rPr>
        <w:t xml:space="preserve">Από την στατική γνωρίζουμε, </w:t>
      </w:r>
      <w:r w:rsidR="004C63D0">
        <w:rPr>
          <w:lang w:val="el-GR"/>
        </w:rPr>
        <w:t xml:space="preserve">ότι </w:t>
      </w:r>
      <w:r>
        <w:rPr>
          <w:lang w:val="el-GR"/>
        </w:rPr>
        <w:t xml:space="preserve">δι΄εφαρμογής </w:t>
      </w:r>
      <w:r w:rsidR="004E2F7E">
        <w:rPr>
          <w:lang w:val="el-GR"/>
        </w:rPr>
        <w:t xml:space="preserve">της </w:t>
      </w:r>
      <w:r>
        <w:rPr>
          <w:lang w:val="el-GR"/>
        </w:rPr>
        <w:t>ισορροπία</w:t>
      </w:r>
      <w:r w:rsidR="004E2F7E">
        <w:rPr>
          <w:lang w:val="el-GR"/>
        </w:rPr>
        <w:t>ς</w:t>
      </w:r>
      <w:r>
        <w:rPr>
          <w:lang w:val="el-GR"/>
        </w:rPr>
        <w:t xml:space="preserve"> των δυνάμεων στον </w:t>
      </w:r>
      <w:r w:rsidRPr="00F60333">
        <w:rPr>
          <w:lang w:val="el-GR"/>
        </w:rPr>
        <w:t>y</w:t>
      </w:r>
      <w:r w:rsidRPr="005A1D72">
        <w:rPr>
          <w:lang w:val="el-GR"/>
        </w:rPr>
        <w:t>-</w:t>
      </w:r>
      <w:r>
        <w:rPr>
          <w:lang w:val="el-GR"/>
        </w:rPr>
        <w:t xml:space="preserve">άξονα και </w:t>
      </w:r>
      <w:r w:rsidR="009E5387">
        <w:rPr>
          <w:lang w:val="el-GR"/>
        </w:rPr>
        <w:t xml:space="preserve">ισορροπία των </w:t>
      </w:r>
      <w:r w:rsidR="004C63D0">
        <w:rPr>
          <w:lang w:val="el-GR"/>
        </w:rPr>
        <w:t>ροπ</w:t>
      </w:r>
      <w:r w:rsidR="009E5387">
        <w:rPr>
          <w:lang w:val="el-GR"/>
        </w:rPr>
        <w:t>ών</w:t>
      </w:r>
      <w:r w:rsidR="004C63D0">
        <w:rPr>
          <w:lang w:val="el-GR"/>
        </w:rPr>
        <w:t xml:space="preserve"> ως προς τη μία πάκτωση, ο</w:t>
      </w:r>
      <w:r w:rsidRPr="005A1D72">
        <w:rPr>
          <w:lang w:val="el-GR"/>
        </w:rPr>
        <w:t xml:space="preserve">ι αντιδράσεις στις πακτώσεις ισούται με </w:t>
      </w:r>
      <w:r w:rsidRPr="00F60333">
        <w:rPr>
          <w:lang w:val="el-GR"/>
        </w:rPr>
        <w:t>P</w:t>
      </w:r>
      <w:r w:rsidRPr="005A1D72">
        <w:rPr>
          <w:lang w:val="el-GR"/>
        </w:rPr>
        <w:t>/2</w:t>
      </w:r>
      <w:r w:rsidR="004E4FA2">
        <w:rPr>
          <w:lang w:val="el-GR"/>
        </w:rPr>
        <w:t xml:space="preserve"> εκάστη. </w:t>
      </w:r>
      <w:r w:rsidR="00DD46D2">
        <w:rPr>
          <w:lang w:val="el-GR"/>
        </w:rPr>
        <w:t xml:space="preserve">Το σύστημα είναι ισοστατικό διότι 2Κ=Ρ+Α (Κ=κόμβοι=3,Ρ=ράβδοι=2 και Α=αντιδράσεις=4). Αυτό σημαίνει ότι το σύστημα των αγνώστων και εξισώσεων είναι το ίδιο, οπότε μπορούν να υπολογιστούν οι άγνωστοι από την επίλυση των εξισώσεων ισορροπίας. </w:t>
      </w:r>
    </w:p>
    <w:p w14:paraId="290C6FF9" w14:textId="7ACB0984" w:rsidR="00DE5A6F" w:rsidRDefault="00DE5A6F" w:rsidP="00012DF5">
      <w:pPr>
        <w:spacing w:line="360" w:lineRule="auto"/>
        <w:jc w:val="both"/>
        <w:rPr>
          <w:lang w:val="el-GR"/>
        </w:rPr>
      </w:pPr>
      <w:r w:rsidRPr="00116342">
        <w:rPr>
          <w:lang w:val="el-GR"/>
        </w:rPr>
        <w:t xml:space="preserve">Χρησιμοποιήσαμε τον δεύτερο τύπο στη δεύτερη σειρά του </w:t>
      </w:r>
      <w:r w:rsidRPr="004E4FA2">
        <w:rPr>
          <w:i/>
          <w:iCs/>
          <w:u w:val="single"/>
          <w:lang w:val="el-GR"/>
        </w:rPr>
        <w:t>Πίνακα 3-2</w:t>
      </w:r>
      <w:r w:rsidRPr="00116342">
        <w:rPr>
          <w:lang w:val="el-GR"/>
        </w:rPr>
        <w:t xml:space="preserve">. Η κλίση στην πάκτωση είναι μηδέν, οπότε δεν χρησιμοποιείται ο πρώτος τύπος στη δεύτερη σειρά του Πίνακα 3-2. </w:t>
      </w:r>
      <w:r>
        <w:rPr>
          <w:lang w:val="el-GR"/>
        </w:rPr>
        <w:t xml:space="preserve">Το κέντρο </w:t>
      </w:r>
      <w:r>
        <w:rPr>
          <w:lang w:val="el-GR"/>
        </w:rPr>
        <w:lastRenderedPageBreak/>
        <w:t xml:space="preserve">«βλέπει» την αντίδραση </w:t>
      </w:r>
      <w:r>
        <w:t>P</w:t>
      </w:r>
      <w:r w:rsidRPr="00003B0E">
        <w:rPr>
          <w:lang w:val="el-GR"/>
        </w:rPr>
        <w:t>/2</w:t>
      </w:r>
      <w:r>
        <w:rPr>
          <w:lang w:val="el-GR"/>
        </w:rPr>
        <w:t xml:space="preserve"> στην πάκτωση σε απόσταση </w:t>
      </w:r>
      <w:r w:rsidR="00E45087">
        <w:t>L</w:t>
      </w:r>
      <w:r w:rsidRPr="00003B0E">
        <w:rPr>
          <w:lang w:val="el-GR"/>
        </w:rPr>
        <w:t>/2.</w:t>
      </w:r>
      <w:r w:rsidR="00666CD5">
        <w:rPr>
          <w:lang w:val="el-GR"/>
        </w:rPr>
        <w:t xml:space="preserve">, </w:t>
      </w:r>
      <w:r w:rsidR="00AE63BF">
        <w:rPr>
          <w:lang w:val="el-GR"/>
        </w:rPr>
        <w:t>με μηδενική κλίση (φ(</w:t>
      </w:r>
      <w:r w:rsidR="00AE63BF">
        <w:t>L</w:t>
      </w:r>
      <w:r w:rsidR="00AE63BF" w:rsidRPr="00AE63BF">
        <w:rPr>
          <w:lang w:val="el-GR"/>
        </w:rPr>
        <w:t xml:space="preserve">/2)=0) </w:t>
      </w:r>
      <w:r w:rsidR="00666CD5">
        <w:rPr>
          <w:lang w:val="el-GR"/>
        </w:rPr>
        <w:t>οπότε</w:t>
      </w:r>
      <w:r w:rsidR="00AE63BF" w:rsidRPr="00AE63BF">
        <w:rPr>
          <w:lang w:val="el-GR"/>
        </w:rPr>
        <w:t xml:space="preserve"> </w:t>
      </w:r>
      <w:r w:rsidR="00AE63BF">
        <w:rPr>
          <w:lang w:val="el-GR"/>
        </w:rPr>
        <w:t xml:space="preserve">το βέλος κάμψης στο κέντρο ισούται με </w:t>
      </w:r>
      <w:r w:rsidR="00AE63BF" w:rsidRPr="00AE63BF">
        <w:rPr>
          <w:lang w:val="el-GR"/>
        </w:rPr>
        <w:t>:</w:t>
      </w:r>
    </w:p>
    <w:p w14:paraId="341940D2" w14:textId="6FD162FE" w:rsidR="00666CD5" w:rsidRPr="00D07D59" w:rsidRDefault="00666CD5" w:rsidP="00012DF5">
      <w:pPr>
        <w:spacing w:line="360" w:lineRule="auto"/>
        <w:jc w:val="both"/>
        <w:rPr>
          <w:lang w:val="el-GR"/>
        </w:rPr>
      </w:pPr>
      <m:oMathPara>
        <m:oMath>
          <m:r>
            <w:rPr>
              <w:rFonts w:ascii="Cambria Math" w:hAnsi="Cambria Math"/>
              <w:lang w:val="el-GR"/>
            </w:rPr>
            <m:t>δ=</m:t>
          </m:r>
          <m:f>
            <m:fPr>
              <m:ctrlPr>
                <w:rPr>
                  <w:rFonts w:ascii="Cambria Math" w:hAnsi="Cambria Math"/>
                  <w:i/>
                  <w:lang w:val="el-GR"/>
                </w:rPr>
              </m:ctrlPr>
            </m:fPr>
            <m:num>
              <m:f>
                <m:fPr>
                  <m:ctrlPr>
                    <w:rPr>
                      <w:rFonts w:ascii="Cambria Math" w:hAnsi="Cambria Math"/>
                      <w:i/>
                      <w:lang w:val="el-GR"/>
                    </w:rPr>
                  </m:ctrlPr>
                </m:fPr>
                <m:num>
                  <m:r>
                    <w:rPr>
                      <w:rFonts w:ascii="Cambria Math" w:hAnsi="Cambria Math"/>
                    </w:rPr>
                    <m:t>P</m:t>
                  </m:r>
                </m:num>
                <m:den>
                  <m:r>
                    <w:rPr>
                      <w:rFonts w:ascii="Cambria Math" w:hAnsi="Cambria Math"/>
                      <w:lang w:val="el-GR"/>
                    </w:rPr>
                    <m:t>2</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L</m:t>
                  </m:r>
                </m:num>
                <m:den>
                  <m:r>
                    <w:rPr>
                      <w:rFonts w:ascii="Cambria Math" w:hAnsi="Cambria Math"/>
                      <w:lang w:val="el-GR"/>
                    </w:rPr>
                    <m:t>2</m:t>
                  </m:r>
                </m:den>
              </m:f>
              <m:sSup>
                <m:sSupPr>
                  <m:ctrlPr>
                    <w:rPr>
                      <w:rFonts w:ascii="Cambria Math" w:hAnsi="Cambria Math"/>
                      <w:i/>
                      <w:lang w:val="el-GR"/>
                    </w:rPr>
                  </m:ctrlPr>
                </m:sSupPr>
                <m:e>
                  <m:r>
                    <w:rPr>
                      <w:rFonts w:ascii="Cambria Math" w:hAnsi="Cambria Math"/>
                      <w:lang w:val="el-GR"/>
                    </w:rPr>
                    <m:t>)</m:t>
                  </m:r>
                </m:e>
                <m:sup>
                  <m:r>
                    <w:rPr>
                      <w:rFonts w:ascii="Cambria Math" w:hAnsi="Cambria Math"/>
                      <w:lang w:val="el-GR"/>
                    </w:rPr>
                    <m:t>3</m:t>
                  </m:r>
                </m:sup>
              </m:sSup>
            </m:num>
            <m:den>
              <m:r>
                <w:rPr>
                  <w:rFonts w:ascii="Cambria Math" w:hAnsi="Cambria Math"/>
                  <w:lang w:val="el-GR"/>
                </w:rPr>
                <m:t>3EI</m:t>
              </m:r>
            </m:den>
          </m:f>
          <m:r>
            <w:rPr>
              <w:rFonts w:ascii="Cambria Math" w:hAnsi="Cambria Math"/>
              <w:lang w:val="el-GR"/>
            </w:rPr>
            <m:t>=</m:t>
          </m:r>
          <m:f>
            <m:fPr>
              <m:ctrlPr>
                <w:rPr>
                  <w:rFonts w:ascii="Cambria Math" w:hAnsi="Cambria Math"/>
                  <w:b/>
                  <w:bCs/>
                  <w:i/>
                  <w:lang w:val="el-GR"/>
                </w:rPr>
              </m:ctrlPr>
            </m:fPr>
            <m:num>
              <m:r>
                <m:rPr>
                  <m:sty m:val="bi"/>
                </m:rPr>
                <w:rPr>
                  <w:rFonts w:ascii="Cambria Math" w:hAnsi="Cambria Math"/>
                  <w:lang w:val="el-GR"/>
                </w:rPr>
                <m:t>P</m:t>
              </m:r>
              <m:sSup>
                <m:sSupPr>
                  <m:ctrlPr>
                    <w:rPr>
                      <w:rFonts w:ascii="Cambria Math" w:hAnsi="Cambria Math"/>
                      <w:b/>
                      <w:bCs/>
                      <w:i/>
                      <w:lang w:val="el-GR"/>
                    </w:rPr>
                  </m:ctrlPr>
                </m:sSupPr>
                <m:e>
                  <m:r>
                    <m:rPr>
                      <m:sty m:val="bi"/>
                    </m:rPr>
                    <w:rPr>
                      <w:rFonts w:ascii="Cambria Math" w:hAnsi="Cambria Math"/>
                      <w:lang w:val="el-GR"/>
                    </w:rPr>
                    <m:t>L</m:t>
                  </m:r>
                </m:e>
                <m:sup>
                  <m:r>
                    <m:rPr>
                      <m:sty m:val="bi"/>
                    </m:rPr>
                    <w:rPr>
                      <w:rFonts w:ascii="Cambria Math" w:hAnsi="Cambria Math"/>
                      <w:lang w:val="el-GR"/>
                    </w:rPr>
                    <m:t>3</m:t>
                  </m:r>
                </m:sup>
              </m:sSup>
            </m:num>
            <m:den>
              <m:r>
                <m:rPr>
                  <m:sty m:val="bi"/>
                </m:rPr>
                <w:rPr>
                  <w:rFonts w:ascii="Cambria Math" w:hAnsi="Cambria Math"/>
                  <w:lang w:val="el-GR"/>
                </w:rPr>
                <m:t>48</m:t>
              </m:r>
              <m:r>
                <m:rPr>
                  <m:sty m:val="bi"/>
                </m:rPr>
                <w:rPr>
                  <w:rFonts w:ascii="Cambria Math" w:hAnsi="Cambria Math"/>
                  <w:lang w:val="el-GR"/>
                </w:rPr>
                <m:t>EI</m:t>
              </m:r>
            </m:den>
          </m:f>
        </m:oMath>
      </m:oMathPara>
    </w:p>
    <w:p w14:paraId="7EA16459" w14:textId="4ECF9F29" w:rsidR="00477672" w:rsidRPr="00C14CA6" w:rsidRDefault="000D74B4" w:rsidP="006F0B07">
      <w:pPr>
        <w:rPr>
          <w:b/>
          <w:bCs/>
          <w:u w:val="single"/>
          <w:lang w:val="el-GR"/>
        </w:rPr>
      </w:pPr>
      <w:r w:rsidRPr="00C14CA6">
        <w:rPr>
          <w:b/>
          <w:bCs/>
          <w:u w:val="single"/>
          <w:lang w:val="el-GR"/>
        </w:rPr>
        <w:t>Επαλήθε</w:t>
      </w:r>
      <w:r w:rsidR="00340D4E" w:rsidRPr="00C14CA6">
        <w:rPr>
          <w:b/>
          <w:bCs/>
          <w:u w:val="single"/>
          <w:lang w:val="el-GR"/>
        </w:rPr>
        <w:t>υ</w:t>
      </w:r>
      <w:r w:rsidRPr="00C14CA6">
        <w:rPr>
          <w:b/>
          <w:bCs/>
          <w:u w:val="single"/>
          <w:lang w:val="el-GR"/>
        </w:rPr>
        <w:t>ση:</w:t>
      </w:r>
    </w:p>
    <w:p w14:paraId="01B17546" w14:textId="7668E6B7" w:rsidR="000D74B4" w:rsidRPr="00176FD5" w:rsidRDefault="003002D0" w:rsidP="00340D4E">
      <w:pPr>
        <w:spacing w:line="360" w:lineRule="auto"/>
        <w:rPr>
          <w:color w:val="FF0000"/>
          <w:lang w:val="el-GR"/>
        </w:rPr>
      </w:pPr>
      <w:r w:rsidRPr="003002D0">
        <w:rPr>
          <w:lang w:val="el-GR"/>
        </w:rPr>
        <w:t>Ας</w:t>
      </w:r>
      <w:r>
        <w:rPr>
          <w:lang w:val="el-GR"/>
        </w:rPr>
        <w:t xml:space="preserve"> προσδιορίσουμε όμως το βέλος κάμψης, στο κέντρο, αμφιέριστης δοκού, αλλά στη γενική περίπτωση όπως δείχνει το </w:t>
      </w:r>
      <w:r w:rsidRPr="003002D0">
        <w:rPr>
          <w:color w:val="FF0000"/>
          <w:lang w:val="el-GR"/>
        </w:rPr>
        <w:t>Σχ. 3-</w:t>
      </w:r>
      <w:r w:rsidR="00176FD5">
        <w:rPr>
          <w:color w:val="FF0000"/>
          <w:lang w:val="el-GR"/>
        </w:rPr>
        <w:t>9</w:t>
      </w:r>
    </w:p>
    <w:p w14:paraId="0343CB60" w14:textId="42463E75" w:rsidR="00AB1EFB" w:rsidRDefault="00AB1EFB" w:rsidP="006F0B07">
      <w:pPr>
        <w:rPr>
          <w:color w:val="FF0000"/>
        </w:rPr>
      </w:pPr>
      <w:r>
        <w:rPr>
          <w:noProof/>
          <w:lang w:val="el-GR"/>
        </w:rPr>
        <mc:AlternateContent>
          <mc:Choice Requires="wpc">
            <w:drawing>
              <wp:inline distT="0" distB="0" distL="0" distR="0" wp14:anchorId="1BD6E473" wp14:editId="3BB142DF">
                <wp:extent cx="5486400" cy="2428875"/>
                <wp:effectExtent l="0" t="0" r="0" b="9525"/>
                <wp:docPr id="1408" name="Canvas 14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96" name="Text Box 1396"/>
                        <wps:cNvSpPr txBox="1"/>
                        <wps:spPr>
                          <a:xfrm>
                            <a:off x="1057275" y="723900"/>
                            <a:ext cx="447675" cy="438150"/>
                          </a:xfrm>
                          <a:prstGeom prst="rect">
                            <a:avLst/>
                          </a:prstGeom>
                          <a:solidFill>
                            <a:schemeClr val="lt1"/>
                          </a:solidFill>
                          <a:ln w="6350">
                            <a:noFill/>
                          </a:ln>
                        </wps:spPr>
                        <wps:txbx>
                          <w:txbxContent>
                            <w:p w14:paraId="161D9EB2" w14:textId="4EFD3F23" w:rsidR="007B05DF" w:rsidRDefault="007B05DF" w:rsidP="00AB1EFB">
                              <w:r>
                                <w:t>Pb/L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0" name="Rectangle 1390"/>
                        <wps:cNvSpPr/>
                        <wps:spPr>
                          <a:xfrm>
                            <a:off x="1504950" y="1428750"/>
                            <a:ext cx="2209800" cy="47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 name="Straight Arrow Connector 1391"/>
                        <wps:cNvCnPr/>
                        <wps:spPr>
                          <a:xfrm>
                            <a:off x="3091644" y="633413"/>
                            <a:ext cx="9525" cy="819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92" name="Straight Arrow Connector 1392"/>
                        <wps:cNvCnPr/>
                        <wps:spPr>
                          <a:xfrm flipV="1">
                            <a:off x="1504950" y="723900"/>
                            <a:ext cx="9525" cy="7286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93" name="Straight Arrow Connector 1393"/>
                        <wps:cNvCnPr/>
                        <wps:spPr>
                          <a:xfrm flipV="1">
                            <a:off x="3714750" y="800100"/>
                            <a:ext cx="9525" cy="6524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94" name="Text Box 1394"/>
                        <wps:cNvSpPr txBox="1"/>
                        <wps:spPr>
                          <a:xfrm>
                            <a:off x="3108988" y="400050"/>
                            <a:ext cx="261620" cy="457200"/>
                          </a:xfrm>
                          <a:prstGeom prst="rect">
                            <a:avLst/>
                          </a:prstGeom>
                          <a:solidFill>
                            <a:schemeClr val="lt1"/>
                          </a:solidFill>
                          <a:ln w="6350">
                            <a:noFill/>
                          </a:ln>
                        </wps:spPr>
                        <wps:txbx>
                          <w:txbxContent>
                            <w:p w14:paraId="4882CE80" w14:textId="77777777" w:rsidR="007B05DF" w:rsidRDefault="007B05DF" w:rsidP="00AB1EFB">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5" name="Text Box 1395"/>
                        <wps:cNvSpPr txBox="1"/>
                        <wps:spPr>
                          <a:xfrm>
                            <a:off x="3990975" y="828675"/>
                            <a:ext cx="441325" cy="285750"/>
                          </a:xfrm>
                          <a:prstGeom prst="rect">
                            <a:avLst/>
                          </a:prstGeom>
                          <a:solidFill>
                            <a:schemeClr val="lt1"/>
                          </a:solidFill>
                          <a:ln w="6350">
                            <a:noFill/>
                          </a:ln>
                        </wps:spPr>
                        <wps:txbx>
                          <w:txbxContent>
                            <w:p w14:paraId="673E1DBA" w14:textId="307D7A40" w:rsidR="007B05DF" w:rsidRDefault="007B05DF" w:rsidP="00AB1EFB">
                              <w:r>
                                <w:t>Pa/L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7" name="Text Box 1397"/>
                        <wps:cNvSpPr txBox="1"/>
                        <wps:spPr>
                          <a:xfrm>
                            <a:off x="2189044" y="909283"/>
                            <a:ext cx="256540" cy="447675"/>
                          </a:xfrm>
                          <a:prstGeom prst="rect">
                            <a:avLst/>
                          </a:prstGeom>
                          <a:solidFill>
                            <a:schemeClr val="lt1"/>
                          </a:solidFill>
                          <a:ln w="6350">
                            <a:noFill/>
                          </a:ln>
                        </wps:spPr>
                        <wps:txbx>
                          <w:txbxContent>
                            <w:p w14:paraId="6C8A3021" w14:textId="4984DB46" w:rsidR="007B05DF" w:rsidRPr="00AB1EFB" w:rsidRDefault="007B05DF" w:rsidP="00AB1EFB">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8" name="Text Box 1398"/>
                        <wps:cNvSpPr txBox="1"/>
                        <wps:spPr>
                          <a:xfrm>
                            <a:off x="3248878" y="909283"/>
                            <a:ext cx="262890" cy="428625"/>
                          </a:xfrm>
                          <a:prstGeom prst="rect">
                            <a:avLst/>
                          </a:prstGeom>
                          <a:solidFill>
                            <a:schemeClr val="lt1"/>
                          </a:solidFill>
                          <a:ln w="6350">
                            <a:noFill/>
                          </a:ln>
                        </wps:spPr>
                        <wps:txbx>
                          <w:txbxContent>
                            <w:p w14:paraId="253EA889" w14:textId="47F77CEC" w:rsidR="007B05DF" w:rsidRDefault="007B05DF" w:rsidP="00AB1EFB">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9" name="Straight Connector 1399"/>
                        <wps:cNvCnPr/>
                        <wps:spPr>
                          <a:xfrm>
                            <a:off x="1485900" y="1295400"/>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0" name="Straight Connector 1400"/>
                        <wps:cNvCnPr/>
                        <wps:spPr>
                          <a:xfrm>
                            <a:off x="3724275" y="1266825"/>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1" name="Straight Connector 1401"/>
                        <wps:cNvCnPr/>
                        <wps:spPr>
                          <a:xfrm>
                            <a:off x="3091644" y="1408136"/>
                            <a:ext cx="10520" cy="3933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2" name="Straight Arrow Connector 1402"/>
                        <wps:cNvCnPr/>
                        <wps:spPr>
                          <a:xfrm>
                            <a:off x="1504950" y="1162050"/>
                            <a:ext cx="1596219" cy="682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03" name="Straight Arrow Connector 1403"/>
                        <wps:cNvCnPr/>
                        <wps:spPr>
                          <a:xfrm>
                            <a:off x="3084820" y="1168874"/>
                            <a:ext cx="606899" cy="1364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04" name="Isosceles Triangle 1404"/>
                        <wps:cNvSpPr/>
                        <wps:spPr>
                          <a:xfrm>
                            <a:off x="1476006" y="1467135"/>
                            <a:ext cx="45719" cy="19106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5" name="Isosceles Triangle 1405"/>
                        <wps:cNvSpPr/>
                        <wps:spPr>
                          <a:xfrm>
                            <a:off x="3686944" y="1494430"/>
                            <a:ext cx="45719" cy="13647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6" name="Straight Connector 1406"/>
                        <wps:cNvCnPr/>
                        <wps:spPr>
                          <a:xfrm>
                            <a:off x="1419367" y="1685925"/>
                            <a:ext cx="204717" cy="0"/>
                          </a:xfrm>
                          <a:prstGeom prst="line">
                            <a:avLst/>
                          </a:prstGeom>
                        </wps:spPr>
                        <wps:style>
                          <a:lnRef idx="2">
                            <a:schemeClr val="dk1"/>
                          </a:lnRef>
                          <a:fillRef idx="0">
                            <a:schemeClr val="dk1"/>
                          </a:fillRef>
                          <a:effectRef idx="1">
                            <a:schemeClr val="dk1"/>
                          </a:effectRef>
                          <a:fontRef idx="minor">
                            <a:schemeClr val="tx1"/>
                          </a:fontRef>
                        </wps:style>
                        <wps:bodyPr/>
                      </wps:wsp>
                      <wps:wsp>
                        <wps:cNvPr id="1407" name="Straight Connector 1407"/>
                        <wps:cNvCnPr/>
                        <wps:spPr>
                          <a:xfrm>
                            <a:off x="3650777" y="1630908"/>
                            <a:ext cx="232012" cy="14074"/>
                          </a:xfrm>
                          <a:prstGeom prst="line">
                            <a:avLst/>
                          </a:prstGeom>
                        </wps:spPr>
                        <wps:style>
                          <a:lnRef idx="2">
                            <a:schemeClr val="dk1"/>
                          </a:lnRef>
                          <a:fillRef idx="0">
                            <a:schemeClr val="dk1"/>
                          </a:fillRef>
                          <a:effectRef idx="1">
                            <a:schemeClr val="dk1"/>
                          </a:effectRef>
                          <a:fontRef idx="minor">
                            <a:schemeClr val="tx1"/>
                          </a:fontRef>
                        </wps:style>
                        <wps:bodyPr/>
                      </wps:wsp>
                      <wps:wsp>
                        <wps:cNvPr id="1409" name="Straight Arrow Connector 1409"/>
                        <wps:cNvCnPr/>
                        <wps:spPr>
                          <a:xfrm>
                            <a:off x="1521725" y="1876567"/>
                            <a:ext cx="2245057" cy="2047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10" name="Text Box 1410"/>
                        <wps:cNvSpPr txBox="1"/>
                        <wps:spPr>
                          <a:xfrm>
                            <a:off x="2565779" y="1815152"/>
                            <a:ext cx="248285" cy="300252"/>
                          </a:xfrm>
                          <a:prstGeom prst="rect">
                            <a:avLst/>
                          </a:prstGeom>
                          <a:solidFill>
                            <a:schemeClr val="lt1"/>
                          </a:solidFill>
                          <a:ln w="6350">
                            <a:noFill/>
                          </a:ln>
                        </wps:spPr>
                        <wps:txbx>
                          <w:txbxContent>
                            <w:p w14:paraId="3ECD6EEB" w14:textId="3F1F18E7"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BD6E473" id="Canvas 1408" o:spid="_x0000_s1327" editas="canvas" style="width:6in;height:191.25pt;mso-position-horizontal-relative:char;mso-position-vertical-relative:line" coordsize="54864,2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">
                <v:shape id="_x0000_s1328" type="#_x0000_t75" style="position:absolute;width:54864;height:24288;visibility:visible;mso-wrap-style:square" filled="t">
                  <v:fill o:detectmouseclick="t"/>
                  <v:path o:connecttype="none"/>
                </v:shape>
                <v:shape id="Text Box 1396" o:spid="_x0000_s1329" type="#_x0000_t202" style="position:absolute;left:10572;top:7239;width:4477;height:4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" fillcolor="white [3201]" stroked="f" strokeweight=".5pt">
                  <v:textbox>
                    <w:txbxContent>
                      <w:p w14:paraId="161D9EB2" w14:textId="4EFD3F23" w:rsidR="007B05DF" w:rsidRDefault="007B05DF" w:rsidP="00AB1EFB">
                        <w:r>
                          <w:t>Pb/L</w:t>
                        </w:r>
                      </w:p>
                    </w:txbxContent>
                  </v:textbox>
                </v:shape>
                <v:rect id="Rectangle 1390" o:spid="_x0000_s1330" style="position:absolute;left:15049;top:14287;width:2209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" fillcolor="#4f81bd [3204]" strokecolor="#243f60 [1604]" strokeweight="2pt"/>
                <v:shape id="Straight Arrow Connector 1391" o:spid="_x0000_s1331" type="#_x0000_t32" style="position:absolute;left:30916;top:6334;width:95;height:8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" strokecolor="black [3200]" strokeweight="2pt">
                  <v:stroke endarrow="block"/>
                  <v:shadow on="t" color="black" opacity="24903f" origin=",.5" offset="0,.55556mm"/>
                </v:shape>
                <v:shape id="Straight Arrow Connector 1392" o:spid="_x0000_s1332" type="#_x0000_t32" style="position:absolute;left:15049;top:7239;width:95;height:7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" strokecolor="black [3200]" strokeweight="2pt">
                  <v:stroke endarrow="block"/>
                  <v:shadow on="t" color="black" opacity="24903f" origin=",.5" offset="0,.55556mm"/>
                </v:shape>
                <v:shape id="Straight Arrow Connector 1393" o:spid="_x0000_s1333" type="#_x0000_t32" style="position:absolute;left:37147;top:8001;width:95;height:6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" strokecolor="black [3200]" strokeweight="2pt">
                  <v:stroke endarrow="block"/>
                  <v:shadow on="t" color="black" opacity="24903f" origin=",.5" offset="0,.55556mm"/>
                </v:shape>
                <v:shape id="Text Box 1394" o:spid="_x0000_s1334" type="#_x0000_t202" style="position:absolute;left:31089;top:4000;width:261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" fillcolor="white [3201]" stroked="f" strokeweight=".5pt">
                  <v:textbox>
                    <w:txbxContent>
                      <w:p w14:paraId="4882CE80" w14:textId="77777777" w:rsidR="007B05DF" w:rsidRDefault="007B05DF" w:rsidP="00AB1EFB">
                        <w:r>
                          <w:t>P</w:t>
                        </w:r>
                      </w:p>
                    </w:txbxContent>
                  </v:textbox>
                </v:shape>
                <v:shape id="Text Box 1395" o:spid="_x0000_s1335" type="#_x0000_t202" style="position:absolute;left:39909;top:8286;width:441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" fillcolor="white [3201]" stroked="f" strokeweight=".5pt">
                  <v:textbox>
                    <w:txbxContent>
                      <w:p w14:paraId="673E1DBA" w14:textId="307D7A40" w:rsidR="007B05DF" w:rsidRDefault="007B05DF" w:rsidP="00AB1EFB">
                        <w:r>
                          <w:t>Pa/L</w:t>
                        </w:r>
                      </w:p>
                    </w:txbxContent>
                  </v:textbox>
                </v:shape>
                <v:shape id="Text Box 1397" o:spid="_x0000_s1336" type="#_x0000_t202" style="position:absolute;left:21890;top:9092;width:2565;height:4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" fillcolor="white [3201]" stroked="f" strokeweight=".5pt">
                  <v:textbox>
                    <w:txbxContent>
                      <w:p w14:paraId="6C8A3021" w14:textId="4984DB46" w:rsidR="007B05DF" w:rsidRPr="00AB1EFB" w:rsidRDefault="007B05DF" w:rsidP="00AB1EFB">
                        <w:r>
                          <w:t>a</w:t>
                        </w:r>
                      </w:p>
                    </w:txbxContent>
                  </v:textbox>
                </v:shape>
                <v:shape id="Text Box 1398" o:spid="_x0000_s1337" type="#_x0000_t202" style="position:absolute;left:32488;top:9092;width:2629;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" fillcolor="white [3201]" stroked="f" strokeweight=".5pt">
                  <v:textbox>
                    <w:txbxContent>
                      <w:p w14:paraId="253EA889" w14:textId="47F77CEC" w:rsidR="007B05DF" w:rsidRDefault="007B05DF" w:rsidP="00AB1EFB">
                        <w:r>
                          <w:t>b</w:t>
                        </w:r>
                      </w:p>
                    </w:txbxContent>
                  </v:textbox>
                </v:shape>
                <v:line id="Straight Connector 1399" o:spid="_x0000_s1338" style="position:absolute;visibility:visible;mso-wrap-style:square" from="14859,12954" to="1485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" strokecolor="#4579b8 [3044]"/>
                <v:line id="Straight Connector 1400" o:spid="_x0000_s1339" style="position:absolute;visibility:visible;mso-wrap-style:square" from="37242,12668" to="3724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" strokecolor="#4579b8 [3044]"/>
                <v:line id="Straight Connector 1401" o:spid="_x0000_s1340" style="position:absolute;visibility:visible;mso-wrap-style:square" from="30916,14081" to="31021,1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" strokecolor="#4579b8 [3044]"/>
                <v:shape id="Straight Arrow Connector 1402" o:spid="_x0000_s1341" type="#_x0000_t32" style="position:absolute;left:15049;top:11620;width:15962;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" strokecolor="#4579b8 [3044]">
                  <v:stroke startarrow="block" endarrow="block"/>
                </v:shape>
                <v:shape id="Straight Arrow Connector 1403" o:spid="_x0000_s1342" type="#_x0000_t32" style="position:absolute;left:30848;top:11688;width:6069;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" strokecolor="#4579b8 [3044]">
                  <v:stroke startarrow="block" endarrow="block"/>
                </v:shape>
                <v:shape id="Isosceles Triangle 1404" o:spid="_x0000_s1343" type="#_x0000_t5" style="position:absolute;left:14760;top:14671;width:45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" fillcolor="#4f81bd [3204]" strokecolor="#243f60 [1604]" strokeweight="2pt"/>
                <v:shape id="Isosceles Triangle 1405" o:spid="_x0000_s1344" type="#_x0000_t5" style="position:absolute;left:36869;top:14944;width:457;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" fillcolor="#4f81bd [3204]" strokecolor="#243f60 [1604]" strokeweight="2pt"/>
                <v:line id="Straight Connector 1406" o:spid="_x0000_s1345" style="position:absolute;visibility:visible;mso-wrap-style:square" from="14193,16859" to="16240,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" strokecolor="black [3200]" strokeweight="2pt">
                  <v:shadow on="t" color="black" opacity="24903f" origin=",.5" offset="0,.55556mm"/>
                </v:line>
                <v:line id="Straight Connector 1407" o:spid="_x0000_s1346" style="position:absolute;visibility:visible;mso-wrap-style:square" from="36507,16309" to="38827,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" strokecolor="black [3200]" strokeweight="2pt">
                  <v:shadow on="t" color="black" opacity="24903f" origin=",.5" offset="0,.55556mm"/>
                </v:line>
                <v:shape id="Straight Arrow Connector 1409" o:spid="_x0000_s1347" type="#_x0000_t32" style="position:absolute;left:15217;top:18765;width:22450;height: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" strokecolor="#4579b8 [3044]">
                  <v:stroke startarrow="block" endarrow="block"/>
                </v:shape>
                <v:shape id="Text Box 1410" o:spid="_x0000_s1348" type="#_x0000_t202" style="position:absolute;left:25657;top:18151;width:2483;height:3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" fillcolor="white [3201]" stroked="f" strokeweight=".5pt">
                  <v:textbox>
                    <w:txbxContent>
                      <w:p w14:paraId="3ECD6EEB" w14:textId="3F1F18E7" w:rsidR="007B05DF" w:rsidRDefault="007B05DF">
                        <w:r>
                          <w:t>L</w:t>
                        </w:r>
                      </w:p>
                    </w:txbxContent>
                  </v:textbox>
                </v:shape>
                <w10:anchorlock/>
              </v:group>
            </w:pict>
          </mc:Fallback>
        </mc:AlternateContent>
      </w:r>
    </w:p>
    <w:p w14:paraId="3D5DD86A" w14:textId="1AFABFA0" w:rsidR="00B11C79" w:rsidRPr="0026113E" w:rsidRDefault="00176FD5" w:rsidP="00176FD5">
      <w:pPr>
        <w:pStyle w:val="Caption"/>
        <w:rPr>
          <w:lang w:val="el-GR"/>
        </w:rPr>
      </w:pPr>
      <w:bookmarkStart w:id="85" w:name="_Toc39137022"/>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303964">
        <w:rPr>
          <w:noProof/>
          <w:lang w:val="el-GR"/>
        </w:rPr>
        <w:t>9</w:t>
      </w:r>
      <w:r>
        <w:fldChar w:fldCharType="end"/>
      </w:r>
      <w:r w:rsidR="00B11C79">
        <w:rPr>
          <w:lang w:val="el-GR"/>
        </w:rPr>
        <w:t xml:space="preserve">  </w:t>
      </w:r>
      <w:r w:rsidR="0026113E">
        <w:rPr>
          <w:lang w:val="el-GR"/>
        </w:rPr>
        <w:t xml:space="preserve">Αμφιέρεστη δοκός με φόρτιση σε απόσταση </w:t>
      </w:r>
      <w:r w:rsidR="0026113E">
        <w:t>a</w:t>
      </w:r>
      <w:r w:rsidR="0026113E">
        <w:rPr>
          <w:lang w:val="el-GR"/>
        </w:rPr>
        <w:t xml:space="preserve"> απο το αριστερό άκρο.</w:t>
      </w:r>
      <w:bookmarkEnd w:id="85"/>
    </w:p>
    <w:p w14:paraId="094666C8" w14:textId="6CE1BB54" w:rsidR="00AB1EFB" w:rsidRPr="00B11C79" w:rsidRDefault="00AB1EFB" w:rsidP="006F0B07">
      <w:pPr>
        <w:rPr>
          <w:color w:val="FF0000"/>
          <w:lang w:val="el-GR"/>
        </w:rPr>
      </w:pPr>
    </w:p>
    <w:p w14:paraId="2ADC79F5" w14:textId="20D23940" w:rsidR="00AB1EFB" w:rsidRPr="00720ED3" w:rsidRDefault="00E47F7C" w:rsidP="006F0B07">
      <w:pPr>
        <w:rPr>
          <w:lang w:val="el-GR"/>
        </w:rPr>
      </w:pPr>
      <w:r w:rsidRPr="00720ED3">
        <w:rPr>
          <w:lang w:val="el-GR"/>
        </w:rPr>
        <w:t xml:space="preserve">Εφαρμογή της στατικής δίδει ότι οι αντιδράσεις στα άκρα είναι: </w:t>
      </w:r>
    </w:p>
    <w:p w14:paraId="3BEB13E2" w14:textId="1196F719" w:rsidR="00E47F7C" w:rsidRPr="00720ED3" w:rsidRDefault="00E47F7C" w:rsidP="006F0B07">
      <w:r w:rsidRPr="00720ED3">
        <w:t>R</w:t>
      </w:r>
      <w:r w:rsidRPr="00720ED3">
        <w:rPr>
          <w:vertAlign w:val="subscript"/>
        </w:rPr>
        <w:t>A</w:t>
      </w:r>
      <w:r w:rsidRPr="00720ED3">
        <w:t xml:space="preserve">=Pb/L </w:t>
      </w:r>
      <w:r w:rsidRPr="00720ED3">
        <w:rPr>
          <w:lang w:val="el-GR"/>
        </w:rPr>
        <w:t>και</w:t>
      </w:r>
      <w:r w:rsidRPr="00720ED3">
        <w:t xml:space="preserve"> R</w:t>
      </w:r>
      <w:r w:rsidRPr="00720ED3">
        <w:rPr>
          <w:vertAlign w:val="subscript"/>
        </w:rPr>
        <w:t>B</w:t>
      </w:r>
      <w:r w:rsidRPr="00720ED3">
        <w:t>=Pa/L</w:t>
      </w:r>
    </w:p>
    <w:p w14:paraId="67922F94" w14:textId="1246F577" w:rsidR="000A24D7" w:rsidRDefault="000A24D7" w:rsidP="00340D4E">
      <w:pPr>
        <w:spacing w:line="360" w:lineRule="auto"/>
        <w:rPr>
          <w:lang w:val="el-GR"/>
        </w:rPr>
      </w:pPr>
      <w:r w:rsidRPr="00720ED3">
        <w:rPr>
          <w:lang w:val="el-GR"/>
        </w:rPr>
        <w:t xml:space="preserve">Για </w:t>
      </w:r>
      <w:r w:rsidRPr="00720ED3">
        <w:t>a</w:t>
      </w:r>
      <w:r w:rsidRPr="00720ED3">
        <w:rPr>
          <w:lang w:val="el-GR"/>
        </w:rPr>
        <w:t>=</w:t>
      </w:r>
      <w:r w:rsidRPr="00720ED3">
        <w:t>b</w:t>
      </w:r>
      <w:r w:rsidRPr="00720ED3">
        <w:rPr>
          <w:lang w:val="el-GR"/>
        </w:rPr>
        <w:t>=</w:t>
      </w:r>
      <w:r w:rsidRPr="00720ED3">
        <w:t>L</w:t>
      </w:r>
      <w:r w:rsidRPr="00720ED3">
        <w:rPr>
          <w:lang w:val="el-GR"/>
        </w:rPr>
        <w:t xml:space="preserve">/2 η φόρτιση είναι στο κέντρο και οι αντιδράσεις είναι </w:t>
      </w:r>
      <w:r w:rsidRPr="00720ED3">
        <w:t>P</w:t>
      </w:r>
      <w:r w:rsidRPr="00720ED3">
        <w:rPr>
          <w:lang w:val="el-GR"/>
        </w:rPr>
        <w:t>/2 όπω</w:t>
      </w:r>
      <w:r w:rsidR="00984814" w:rsidRPr="00720ED3">
        <w:rPr>
          <w:lang w:val="el-GR"/>
        </w:rPr>
        <w:t>ς πριν</w:t>
      </w:r>
      <w:r w:rsidRPr="00720ED3">
        <w:rPr>
          <w:lang w:val="el-GR"/>
        </w:rPr>
        <w:t xml:space="preserve">. </w:t>
      </w:r>
      <w:r w:rsidR="00720ED3" w:rsidRPr="00720ED3">
        <w:rPr>
          <w:lang w:val="el-GR"/>
        </w:rPr>
        <w:t>Τα διαγράματα των διατμητικων δυνάμεων (εγκάρσιων)</w:t>
      </w:r>
      <w:r w:rsidR="004F696E" w:rsidRPr="004F696E">
        <w:rPr>
          <w:lang w:val="el-GR"/>
        </w:rPr>
        <w:t>,</w:t>
      </w:r>
      <w:r w:rsidR="004F696E">
        <w:t>Q</w:t>
      </w:r>
      <w:r w:rsidR="004F696E" w:rsidRPr="004F696E">
        <w:rPr>
          <w:lang w:val="el-GR"/>
        </w:rPr>
        <w:t xml:space="preserve">, </w:t>
      </w:r>
      <w:r w:rsidR="00720ED3" w:rsidRPr="00720ED3">
        <w:rPr>
          <w:lang w:val="el-GR"/>
        </w:rPr>
        <w:t xml:space="preserve"> και ροπών </w:t>
      </w:r>
      <w:r w:rsidR="004F696E">
        <w:t>M</w:t>
      </w:r>
      <w:r w:rsidR="004F696E" w:rsidRPr="004F696E">
        <w:rPr>
          <w:lang w:val="el-GR"/>
        </w:rPr>
        <w:t xml:space="preserve"> </w:t>
      </w:r>
      <w:r w:rsidR="00720ED3" w:rsidRPr="00720ED3">
        <w:rPr>
          <w:lang w:val="el-GR"/>
        </w:rPr>
        <w:t>φαίνονται στο Σχ 3-</w:t>
      </w:r>
      <w:r w:rsidR="00176FD5">
        <w:rPr>
          <w:lang w:val="el-GR"/>
        </w:rPr>
        <w:t>10</w:t>
      </w:r>
      <w:r w:rsidR="00720ED3" w:rsidRPr="00720ED3">
        <w:rPr>
          <w:lang w:val="el-GR"/>
        </w:rPr>
        <w:t>.</w:t>
      </w:r>
    </w:p>
    <w:p w14:paraId="41B256A3" w14:textId="0CDFEE6C" w:rsidR="003A74F5" w:rsidRPr="00720ED3" w:rsidRDefault="003A74F5" w:rsidP="006F0B07">
      <w:pPr>
        <w:rPr>
          <w:lang w:val="el-GR"/>
        </w:rPr>
      </w:pPr>
      <w:r>
        <w:rPr>
          <w:noProof/>
          <w:lang w:val="el-GR"/>
        </w:rPr>
        <w:lastRenderedPageBreak/>
        <mc:AlternateContent>
          <mc:Choice Requires="wpc">
            <w:drawing>
              <wp:inline distT="0" distB="0" distL="0" distR="0" wp14:anchorId="05CA5F75" wp14:editId="7F42FF32">
                <wp:extent cx="5486400" cy="5424985"/>
                <wp:effectExtent l="0" t="0" r="0" b="4445"/>
                <wp:docPr id="1431" name="Canvas 14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00" name="Text Box 1500"/>
                        <wps:cNvSpPr txBox="1"/>
                        <wps:spPr>
                          <a:xfrm>
                            <a:off x="3101169" y="4646433"/>
                            <a:ext cx="262255" cy="328176"/>
                          </a:xfrm>
                          <a:prstGeom prst="rect">
                            <a:avLst/>
                          </a:prstGeom>
                          <a:solidFill>
                            <a:schemeClr val="lt1"/>
                          </a:solidFill>
                          <a:ln w="6350">
                            <a:noFill/>
                          </a:ln>
                        </wps:spPr>
                        <wps:txbx>
                          <w:txbxContent>
                            <w:p w14:paraId="2E39F1EE" w14:textId="2F96BC99" w:rsidR="007B05DF" w:rsidRPr="00F32FD4" w:rsidRDefault="007B05DF">
                              <w:pPr>
                                <w:rPr>
                                  <w:lang w:val="el-GR"/>
                                </w:rPr>
                              </w:pPr>
                              <w:r>
                                <w:rPr>
                                  <w:lang w:val="el-GR"/>
                                </w:rPr>
                                <w:t>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4" name="Text Box 1454"/>
                        <wps:cNvSpPr txBox="1"/>
                        <wps:spPr>
                          <a:xfrm>
                            <a:off x="2830964" y="4079491"/>
                            <a:ext cx="855980" cy="292735"/>
                          </a:xfrm>
                          <a:prstGeom prst="rect">
                            <a:avLst/>
                          </a:prstGeom>
                          <a:solidFill>
                            <a:schemeClr val="lt1"/>
                          </a:solidFill>
                          <a:ln w="6350">
                            <a:noFill/>
                          </a:ln>
                        </wps:spPr>
                        <wps:txbx>
                          <w:txbxContent>
                            <w:p w14:paraId="3B73C984" w14:textId="7A3101D4" w:rsidR="007B05DF" w:rsidRPr="00B82A19" w:rsidRDefault="007B05DF">
                              <w:proofErr w:type="spellStart"/>
                              <w:r>
                                <w:t>M</w:t>
                              </w:r>
                              <w:r w:rsidRPr="00B82A19">
                                <w:rPr>
                                  <w:vertAlign w:val="subscript"/>
                                </w:rPr>
                                <w:t>max</w:t>
                              </w:r>
                              <w:proofErr w:type="spellEnd"/>
                              <w:r>
                                <w:t>=</w:t>
                              </w:r>
                              <w:proofErr w:type="spellStart"/>
                              <w:r>
                                <w:t>Pba</w:t>
                              </w:r>
                              <w:proofErr w:type="spellEnd"/>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7" name="Text Box 1417"/>
                        <wps:cNvSpPr txBox="1"/>
                        <wps:spPr>
                          <a:xfrm>
                            <a:off x="1057275" y="723900"/>
                            <a:ext cx="447675" cy="438150"/>
                          </a:xfrm>
                          <a:prstGeom prst="rect">
                            <a:avLst/>
                          </a:prstGeom>
                          <a:solidFill>
                            <a:schemeClr val="lt1"/>
                          </a:solidFill>
                          <a:ln w="6350">
                            <a:noFill/>
                          </a:ln>
                        </wps:spPr>
                        <wps:txbx>
                          <w:txbxContent>
                            <w:p w14:paraId="15B6C69F" w14:textId="77777777" w:rsidR="007B05DF" w:rsidRDefault="007B05DF" w:rsidP="003A74F5">
                              <w:r>
                                <w:t>Pb/L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1" name="Text Box 1451"/>
                        <wps:cNvSpPr txBox="1"/>
                        <wps:spPr>
                          <a:xfrm>
                            <a:off x="1223010" y="4337662"/>
                            <a:ext cx="281940" cy="261633"/>
                          </a:xfrm>
                          <a:prstGeom prst="rect">
                            <a:avLst/>
                          </a:prstGeom>
                          <a:solidFill>
                            <a:schemeClr val="lt1"/>
                          </a:solidFill>
                          <a:ln w="6350">
                            <a:noFill/>
                          </a:ln>
                        </wps:spPr>
                        <wps:txbx>
                          <w:txbxContent>
                            <w:p w14:paraId="7F5545FE" w14:textId="7A493321" w:rsidR="007B05DF" w:rsidRPr="00A32E76" w:rsidRDefault="007B05DF">
                              <w:pPr>
                                <w:rPr>
                                  <w:lang w:val="el-GR"/>
                                </w:rPr>
                              </w:pPr>
                              <w:r>
                                <w:rPr>
                                  <w:lang w:val="el-GR"/>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0" name="Text Box 1450"/>
                        <wps:cNvSpPr txBox="1"/>
                        <wps:spPr>
                          <a:xfrm>
                            <a:off x="996287" y="4745399"/>
                            <a:ext cx="402590" cy="397510"/>
                          </a:xfrm>
                          <a:prstGeom prst="rect">
                            <a:avLst/>
                          </a:prstGeom>
                          <a:solidFill>
                            <a:schemeClr val="lt1"/>
                          </a:solidFill>
                          <a:ln w="6350">
                            <a:noFill/>
                          </a:ln>
                        </wps:spPr>
                        <wps:txbx>
                          <w:txbxContent>
                            <w:p w14:paraId="032172DD" w14:textId="4C724D9E" w:rsidR="007B05DF" w:rsidRDefault="007B05DF">
                              <w:r>
                                <w:t>Y(x)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44" name="Text Box 1440"/>
                        <wps:cNvSpPr txBox="1"/>
                        <wps:spPr>
                          <a:xfrm>
                            <a:off x="1057275" y="3574866"/>
                            <a:ext cx="454025" cy="354330"/>
                          </a:xfrm>
                          <a:prstGeom prst="rect">
                            <a:avLst/>
                          </a:prstGeom>
                          <a:solidFill>
                            <a:schemeClr val="lt1"/>
                          </a:solidFill>
                          <a:ln w="6350">
                            <a:noFill/>
                          </a:ln>
                        </wps:spPr>
                        <wps:txbx>
                          <w:txbxContent>
                            <w:p w14:paraId="70D8EBA2" w14:textId="436D852A" w:rsidR="007B05DF" w:rsidRDefault="007B05DF" w:rsidP="00120F1A">
                              <w:pPr>
                                <w:rPr>
                                  <w:sz w:val="24"/>
                                  <w:szCs w:val="24"/>
                                </w:rPr>
                              </w:pPr>
                              <w:r>
                                <w:t>M(x)</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40" name="Text Box 1440"/>
                        <wps:cNvSpPr txBox="1"/>
                        <wps:spPr>
                          <a:xfrm>
                            <a:off x="1009935" y="2427765"/>
                            <a:ext cx="428625" cy="354965"/>
                          </a:xfrm>
                          <a:prstGeom prst="rect">
                            <a:avLst/>
                          </a:prstGeom>
                          <a:solidFill>
                            <a:schemeClr val="lt1"/>
                          </a:solidFill>
                          <a:ln w="6350">
                            <a:noFill/>
                          </a:ln>
                        </wps:spPr>
                        <wps:txbx>
                          <w:txbxContent>
                            <w:p w14:paraId="25CD066C" w14:textId="63517CE9" w:rsidR="007B05DF" w:rsidRDefault="007B05DF">
                              <w:r>
                                <w:t>Q(x)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37" name="Text Box 1437"/>
                        <wps:cNvSpPr txBox="1"/>
                        <wps:spPr>
                          <a:xfrm>
                            <a:off x="1951630" y="2448491"/>
                            <a:ext cx="517525" cy="267335"/>
                          </a:xfrm>
                          <a:prstGeom prst="rect">
                            <a:avLst/>
                          </a:prstGeom>
                          <a:solidFill>
                            <a:schemeClr val="lt1"/>
                          </a:solidFill>
                          <a:ln w="6350">
                            <a:noFill/>
                          </a:ln>
                        </wps:spPr>
                        <wps:txbx>
                          <w:txbxContent>
                            <w:p w14:paraId="34FE9C5D" w14:textId="58CBFD67" w:rsidR="007B05DF" w:rsidRPr="003A74F5" w:rsidRDefault="007B05DF">
                              <w:r>
                                <w:t>+Pb/L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1" name="Rectangle 1411"/>
                        <wps:cNvSpPr/>
                        <wps:spPr>
                          <a:xfrm>
                            <a:off x="1504950" y="1428750"/>
                            <a:ext cx="2209800" cy="47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2" name="Straight Arrow Connector 1412"/>
                        <wps:cNvCnPr/>
                        <wps:spPr>
                          <a:xfrm>
                            <a:off x="3091644" y="633413"/>
                            <a:ext cx="9525" cy="819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3" name="Straight Arrow Connector 1413"/>
                        <wps:cNvCnPr/>
                        <wps:spPr>
                          <a:xfrm flipV="1">
                            <a:off x="1504950" y="723900"/>
                            <a:ext cx="9525" cy="7286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4" name="Straight Arrow Connector 1414"/>
                        <wps:cNvCnPr/>
                        <wps:spPr>
                          <a:xfrm flipV="1">
                            <a:off x="3714750" y="800100"/>
                            <a:ext cx="9525" cy="6524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5" name="Text Box 1415"/>
                        <wps:cNvSpPr txBox="1"/>
                        <wps:spPr>
                          <a:xfrm>
                            <a:off x="3108988" y="400050"/>
                            <a:ext cx="261620" cy="457200"/>
                          </a:xfrm>
                          <a:prstGeom prst="rect">
                            <a:avLst/>
                          </a:prstGeom>
                          <a:solidFill>
                            <a:schemeClr val="lt1"/>
                          </a:solidFill>
                          <a:ln w="6350">
                            <a:noFill/>
                          </a:ln>
                        </wps:spPr>
                        <wps:txbx>
                          <w:txbxContent>
                            <w:p w14:paraId="3093B0C2" w14:textId="77777777" w:rsidR="007B05DF" w:rsidRDefault="007B05DF" w:rsidP="003A74F5">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6" name="Text Box 1416"/>
                        <wps:cNvSpPr txBox="1"/>
                        <wps:spPr>
                          <a:xfrm>
                            <a:off x="3766782" y="787732"/>
                            <a:ext cx="441325" cy="285750"/>
                          </a:xfrm>
                          <a:prstGeom prst="rect">
                            <a:avLst/>
                          </a:prstGeom>
                          <a:solidFill>
                            <a:schemeClr val="lt1"/>
                          </a:solidFill>
                          <a:ln w="6350">
                            <a:noFill/>
                          </a:ln>
                        </wps:spPr>
                        <wps:txbx>
                          <w:txbxContent>
                            <w:p w14:paraId="2DC8520A" w14:textId="77777777" w:rsidR="007B05DF" w:rsidRDefault="007B05DF" w:rsidP="003A74F5">
                              <w:r>
                                <w:t>Pa/L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8" name="Text Box 1418"/>
                        <wps:cNvSpPr txBox="1"/>
                        <wps:spPr>
                          <a:xfrm>
                            <a:off x="2189044" y="909283"/>
                            <a:ext cx="256540" cy="447675"/>
                          </a:xfrm>
                          <a:prstGeom prst="rect">
                            <a:avLst/>
                          </a:prstGeom>
                          <a:solidFill>
                            <a:schemeClr val="lt1"/>
                          </a:solidFill>
                          <a:ln w="6350">
                            <a:noFill/>
                          </a:ln>
                        </wps:spPr>
                        <wps:txbx>
                          <w:txbxContent>
                            <w:p w14:paraId="1DE00B1F" w14:textId="77777777" w:rsidR="007B05DF" w:rsidRPr="00AB1EFB" w:rsidRDefault="007B05DF" w:rsidP="003A74F5">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9" name="Text Box 1419"/>
                        <wps:cNvSpPr txBox="1"/>
                        <wps:spPr>
                          <a:xfrm>
                            <a:off x="3248878" y="909283"/>
                            <a:ext cx="262890" cy="428625"/>
                          </a:xfrm>
                          <a:prstGeom prst="rect">
                            <a:avLst/>
                          </a:prstGeom>
                          <a:solidFill>
                            <a:schemeClr val="lt1"/>
                          </a:solidFill>
                          <a:ln w="6350">
                            <a:noFill/>
                          </a:ln>
                        </wps:spPr>
                        <wps:txbx>
                          <w:txbxContent>
                            <w:p w14:paraId="19761254" w14:textId="77777777" w:rsidR="007B05DF" w:rsidRDefault="007B05DF" w:rsidP="003A74F5">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20" name="Straight Connector 1420"/>
                        <wps:cNvCnPr/>
                        <wps:spPr>
                          <a:xfrm>
                            <a:off x="1485900" y="1295400"/>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21" name="Straight Connector 1421"/>
                        <wps:cNvCnPr/>
                        <wps:spPr>
                          <a:xfrm>
                            <a:off x="3724275" y="1266825"/>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22" name="Straight Connector 1422"/>
                        <wps:cNvCnPr/>
                        <wps:spPr>
                          <a:xfrm>
                            <a:off x="3091644" y="1408136"/>
                            <a:ext cx="10520" cy="3933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23" name="Straight Arrow Connector 1423"/>
                        <wps:cNvCnPr/>
                        <wps:spPr>
                          <a:xfrm>
                            <a:off x="1504950" y="1162050"/>
                            <a:ext cx="1596219" cy="682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4" name="Straight Arrow Connector 1424"/>
                        <wps:cNvCnPr/>
                        <wps:spPr>
                          <a:xfrm>
                            <a:off x="3084820" y="1168874"/>
                            <a:ext cx="606899" cy="1364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5" name="Isosceles Triangle 1425"/>
                        <wps:cNvSpPr/>
                        <wps:spPr>
                          <a:xfrm>
                            <a:off x="1476006" y="1467135"/>
                            <a:ext cx="45719" cy="19106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 name="Isosceles Triangle 1426"/>
                        <wps:cNvSpPr/>
                        <wps:spPr>
                          <a:xfrm>
                            <a:off x="3686944" y="1494430"/>
                            <a:ext cx="45719" cy="13647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7" name="Straight Connector 1427"/>
                        <wps:cNvCnPr/>
                        <wps:spPr>
                          <a:xfrm>
                            <a:off x="1385247" y="1685925"/>
                            <a:ext cx="204717" cy="0"/>
                          </a:xfrm>
                          <a:prstGeom prst="line">
                            <a:avLst/>
                          </a:prstGeom>
                        </wps:spPr>
                        <wps:style>
                          <a:lnRef idx="2">
                            <a:schemeClr val="dk1"/>
                          </a:lnRef>
                          <a:fillRef idx="0">
                            <a:schemeClr val="dk1"/>
                          </a:fillRef>
                          <a:effectRef idx="1">
                            <a:schemeClr val="dk1"/>
                          </a:effectRef>
                          <a:fontRef idx="minor">
                            <a:schemeClr val="tx1"/>
                          </a:fontRef>
                        </wps:style>
                        <wps:bodyPr/>
                      </wps:wsp>
                      <wps:wsp>
                        <wps:cNvPr id="1429" name="Straight Arrow Connector 1429"/>
                        <wps:cNvCnPr/>
                        <wps:spPr>
                          <a:xfrm>
                            <a:off x="1521725" y="1876567"/>
                            <a:ext cx="2245057" cy="2047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30" name="Text Box 1430"/>
                        <wps:cNvSpPr txBox="1"/>
                        <wps:spPr>
                          <a:xfrm>
                            <a:off x="2565779" y="1815152"/>
                            <a:ext cx="248285" cy="300252"/>
                          </a:xfrm>
                          <a:prstGeom prst="rect">
                            <a:avLst/>
                          </a:prstGeom>
                          <a:solidFill>
                            <a:schemeClr val="lt1"/>
                          </a:solidFill>
                          <a:ln w="6350">
                            <a:noFill/>
                          </a:ln>
                        </wps:spPr>
                        <wps:txbx>
                          <w:txbxContent>
                            <w:p w14:paraId="4EB1A0DB" w14:textId="77777777" w:rsidR="007B05DF" w:rsidRDefault="007B05DF" w:rsidP="003A74F5">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32" name="Straight Connector 1432"/>
                        <wps:cNvCnPr>
                          <a:stCxn id="1425" idx="2"/>
                        </wps:cNvCnPr>
                        <wps:spPr>
                          <a:xfrm>
                            <a:off x="1476006" y="1658030"/>
                            <a:ext cx="0" cy="3473528"/>
                          </a:xfrm>
                          <a:prstGeom prst="line">
                            <a:avLst/>
                          </a:prstGeom>
                        </wps:spPr>
                        <wps:style>
                          <a:lnRef idx="1">
                            <a:schemeClr val="dk1"/>
                          </a:lnRef>
                          <a:fillRef idx="0">
                            <a:schemeClr val="dk1"/>
                          </a:fillRef>
                          <a:effectRef idx="0">
                            <a:schemeClr val="dk1"/>
                          </a:effectRef>
                          <a:fontRef idx="minor">
                            <a:schemeClr val="tx1"/>
                          </a:fontRef>
                        </wps:style>
                        <wps:bodyPr/>
                      </wps:wsp>
                      <wps:wsp>
                        <wps:cNvPr id="1433" name="Straight Connector 1433"/>
                        <wps:cNvCnPr/>
                        <wps:spPr>
                          <a:xfrm>
                            <a:off x="3101169" y="1466929"/>
                            <a:ext cx="37816" cy="373245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4" name="Straight Connector 1434"/>
                        <wps:cNvCnPr>
                          <a:stCxn id="1426" idx="5"/>
                        </wps:cNvCnPr>
                        <wps:spPr>
                          <a:xfrm>
                            <a:off x="3721233" y="1562506"/>
                            <a:ext cx="18254" cy="35349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5" name="Straight Connector 1435"/>
                        <wps:cNvCnPr/>
                        <wps:spPr>
                          <a:xfrm>
                            <a:off x="1467134" y="2777319"/>
                            <a:ext cx="223140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6" name="Straight Connector 1436"/>
                        <wps:cNvCnPr/>
                        <wps:spPr>
                          <a:xfrm>
                            <a:off x="1485900" y="2429301"/>
                            <a:ext cx="161526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8" name="Straight Connector 1438"/>
                        <wps:cNvCnPr/>
                        <wps:spPr>
                          <a:xfrm>
                            <a:off x="3102164" y="3254991"/>
                            <a:ext cx="63732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9" name="Text Box 1416"/>
                        <wps:cNvSpPr txBox="1"/>
                        <wps:spPr>
                          <a:xfrm>
                            <a:off x="3162036" y="2868438"/>
                            <a:ext cx="483870" cy="285115"/>
                          </a:xfrm>
                          <a:prstGeom prst="rect">
                            <a:avLst/>
                          </a:prstGeom>
                          <a:solidFill>
                            <a:schemeClr val="lt1"/>
                          </a:solidFill>
                          <a:ln w="6350">
                            <a:noFill/>
                          </a:ln>
                        </wps:spPr>
                        <wps:txbx>
                          <w:txbxContent>
                            <w:p w14:paraId="339B3ACC" w14:textId="365FAF04" w:rsidR="007B05DF" w:rsidRDefault="007B05DF" w:rsidP="003A74F5">
                              <w:pPr>
                                <w:rPr>
                                  <w:sz w:val="24"/>
                                  <w:szCs w:val="24"/>
                                </w:rPr>
                              </w:pPr>
                              <w:r>
                                <w:t>-Pa/L</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41" name="Straight Connector 1441"/>
                        <wps:cNvCnPr/>
                        <wps:spPr>
                          <a:xfrm>
                            <a:off x="1476006" y="3575713"/>
                            <a:ext cx="224522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2" name="Straight Connector 1442"/>
                        <wps:cNvCnPr/>
                        <wps:spPr>
                          <a:xfrm>
                            <a:off x="1514475" y="3609833"/>
                            <a:ext cx="1604038" cy="5114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3" name="Straight Connector 1443"/>
                        <wps:cNvCnPr/>
                        <wps:spPr>
                          <a:xfrm flipV="1">
                            <a:off x="3102164" y="3575426"/>
                            <a:ext cx="619069" cy="55302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5" name="Straight Connector 1445"/>
                        <wps:cNvCnPr/>
                        <wps:spPr>
                          <a:xfrm>
                            <a:off x="1485900" y="4490113"/>
                            <a:ext cx="223533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6" name="Freeform: Shape 1446"/>
                        <wps:cNvSpPr/>
                        <wps:spPr>
                          <a:xfrm>
                            <a:off x="1514475" y="4509172"/>
                            <a:ext cx="2218188" cy="348489"/>
                          </a:xfrm>
                          <a:custGeom>
                            <a:avLst/>
                            <a:gdLst>
                              <a:gd name="connsiteX0" fmla="*/ 0 w 2238233"/>
                              <a:gd name="connsiteY0" fmla="*/ 0 h 286603"/>
                              <a:gd name="connsiteX1" fmla="*/ 757451 w 2238233"/>
                              <a:gd name="connsiteY1" fmla="*/ 286603 h 286603"/>
                              <a:gd name="connsiteX2" fmla="*/ 2238233 w 2238233"/>
                              <a:gd name="connsiteY2" fmla="*/ 0 h 286603"/>
                              <a:gd name="connsiteX3" fmla="*/ 2238233 w 2238233"/>
                              <a:gd name="connsiteY3" fmla="*/ 0 h 286603"/>
                            </a:gdLst>
                            <a:ahLst/>
                            <a:cxnLst>
                              <a:cxn ang="0">
                                <a:pos x="connsiteX0" y="connsiteY0"/>
                              </a:cxn>
                              <a:cxn ang="0">
                                <a:pos x="connsiteX1" y="connsiteY1"/>
                              </a:cxn>
                              <a:cxn ang="0">
                                <a:pos x="connsiteX2" y="connsiteY2"/>
                              </a:cxn>
                              <a:cxn ang="0">
                                <a:pos x="connsiteX3" y="connsiteY3"/>
                              </a:cxn>
                            </a:cxnLst>
                            <a:rect l="l" t="t" r="r" b="b"/>
                            <a:pathLst>
                              <a:path w="2238233" h="286603">
                                <a:moveTo>
                                  <a:pt x="0" y="0"/>
                                </a:moveTo>
                                <a:cubicBezTo>
                                  <a:pt x="192206" y="143301"/>
                                  <a:pt x="384412" y="286603"/>
                                  <a:pt x="757451" y="286603"/>
                                </a:cubicBezTo>
                                <a:cubicBezTo>
                                  <a:pt x="1130490" y="286603"/>
                                  <a:pt x="2238233" y="0"/>
                                  <a:pt x="2238233" y="0"/>
                                </a:cubicBezTo>
                                <a:lnTo>
                                  <a:pt x="2238233"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 name="Straight Arrow Connector 1447"/>
                        <wps:cNvCnPr/>
                        <wps:spPr>
                          <a:xfrm>
                            <a:off x="1385248" y="4633415"/>
                            <a:ext cx="0" cy="6277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48" name="Straight Arrow Connector 1448"/>
                        <wps:cNvCnPr/>
                        <wps:spPr>
                          <a:xfrm flipV="1">
                            <a:off x="1678675" y="4408227"/>
                            <a:ext cx="498143" cy="68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49" name="Text Box 1449"/>
                        <wps:cNvSpPr txBox="1"/>
                        <wps:spPr>
                          <a:xfrm>
                            <a:off x="2189044" y="4183039"/>
                            <a:ext cx="250190" cy="265665"/>
                          </a:xfrm>
                          <a:prstGeom prst="rect">
                            <a:avLst/>
                          </a:prstGeom>
                          <a:solidFill>
                            <a:schemeClr val="lt1"/>
                          </a:solidFill>
                          <a:ln w="6350">
                            <a:noFill/>
                          </a:ln>
                        </wps:spPr>
                        <wps:txbx>
                          <w:txbxContent>
                            <w:p w14:paraId="56C77EE3" w14:textId="5EB21F60" w:rsidR="007B05DF" w:rsidRDefault="007B05DF">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2" name="Text Box 1452"/>
                        <wps:cNvSpPr txBox="1"/>
                        <wps:spPr>
                          <a:xfrm>
                            <a:off x="3739487" y="4372234"/>
                            <a:ext cx="313055" cy="322595"/>
                          </a:xfrm>
                          <a:prstGeom prst="rect">
                            <a:avLst/>
                          </a:prstGeom>
                          <a:solidFill>
                            <a:schemeClr val="lt1"/>
                          </a:solidFill>
                          <a:ln w="6350">
                            <a:noFill/>
                          </a:ln>
                        </wps:spPr>
                        <wps:txbx>
                          <w:txbxContent>
                            <w:p w14:paraId="16F183F5" w14:textId="67FDF525" w:rsidR="007B05DF" w:rsidRPr="00A32E76" w:rsidRDefault="007B05DF">
                              <w:pPr>
                                <w:rPr>
                                  <w:lang w:val="el-GR"/>
                                </w:rPr>
                              </w:pPr>
                              <w:r>
                                <w:rPr>
                                  <w:lang w:val="el-GR"/>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3" name="Straight Connector 1453"/>
                        <wps:cNvCnPr/>
                        <wps:spPr>
                          <a:xfrm>
                            <a:off x="3521122" y="1630906"/>
                            <a:ext cx="341194" cy="0"/>
                          </a:xfrm>
                          <a:prstGeom prst="line">
                            <a:avLst/>
                          </a:prstGeom>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05CA5F75" id="Canvas 1431" o:spid="_x0000_s1349" editas="canvas" style="width:6in;height:427.15pt;mso-position-horizontal-relative:char;mso-position-vertical-relative:line" coordsize="54864,54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">
                <v:shape id="_x0000_s1350" type="#_x0000_t75" style="position:absolute;width:54864;height:54248;visibility:visible;mso-wrap-style:square" filled="t">
                  <v:fill o:detectmouseclick="t"/>
                  <v:path o:connecttype="none"/>
                </v:shape>
                <v:shape id="Text Box 1500" o:spid="_x0000_s1351" type="#_x0000_t202" style="position:absolute;left:31011;top:46464;width:2623;height:32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" fillcolor="white [3201]" stroked="f" strokeweight=".5pt">
                  <v:textbox>
                    <w:txbxContent>
                      <w:p w14:paraId="2E39F1EE" w14:textId="2F96BC99" w:rsidR="007B05DF" w:rsidRPr="00F32FD4" w:rsidRDefault="007B05DF">
                        <w:pPr>
                          <w:rPr>
                            <w:lang w:val="el-GR"/>
                          </w:rPr>
                        </w:pPr>
                        <w:r>
                          <w:rPr>
                            <w:lang w:val="el-GR"/>
                          </w:rPr>
                          <w:t>Κ</w:t>
                        </w:r>
                      </w:p>
                    </w:txbxContent>
                  </v:textbox>
                </v:shape>
                <v:shape id="Text Box 1454" o:spid="_x0000_s1352" type="#_x0000_t202" style="position:absolute;left:28309;top:40794;width:8560;height:29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" fillcolor="white [3201]" stroked="f" strokeweight=".5pt">
                  <v:textbox>
                    <w:txbxContent>
                      <w:p w14:paraId="3B73C984" w14:textId="7A3101D4" w:rsidR="007B05DF" w:rsidRPr="00B82A19" w:rsidRDefault="007B05DF">
                        <w:proofErr w:type="spellStart"/>
                        <w:r>
                          <w:t>M</w:t>
                        </w:r>
                        <w:r w:rsidRPr="00B82A19">
                          <w:rPr>
                            <w:vertAlign w:val="subscript"/>
                          </w:rPr>
                          <w:t>max</w:t>
                        </w:r>
                        <w:proofErr w:type="spellEnd"/>
                        <w:r>
                          <w:t>=</w:t>
                        </w:r>
                        <w:proofErr w:type="spellStart"/>
                        <w:r>
                          <w:t>Pba</w:t>
                        </w:r>
                        <w:proofErr w:type="spellEnd"/>
                        <w:r>
                          <w:t>/L</w:t>
                        </w:r>
                      </w:p>
                    </w:txbxContent>
                  </v:textbox>
                </v:shape>
                <v:shape id="Text Box 1417" o:spid="_x0000_s1353" type="#_x0000_t202" style="position:absolute;left:10572;top:7239;width:4477;height:4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" fillcolor="white [3201]" stroked="f" strokeweight=".5pt">
                  <v:textbox>
                    <w:txbxContent>
                      <w:p w14:paraId="15B6C69F" w14:textId="77777777" w:rsidR="007B05DF" w:rsidRDefault="007B05DF" w:rsidP="003A74F5">
                        <w:r>
                          <w:t>Pb/L</w:t>
                        </w:r>
                      </w:p>
                    </w:txbxContent>
                  </v:textbox>
                </v:shape>
                <v:shape id="Text Box 1451" o:spid="_x0000_s1354" type="#_x0000_t202" style="position:absolute;left:12230;top:43376;width:2819;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" fillcolor="white [3201]" stroked="f" strokeweight=".5pt">
                  <v:textbox>
                    <w:txbxContent>
                      <w:p w14:paraId="7F5545FE" w14:textId="7A493321" w:rsidR="007B05DF" w:rsidRPr="00A32E76" w:rsidRDefault="007B05DF">
                        <w:pPr>
                          <w:rPr>
                            <w:lang w:val="el-GR"/>
                          </w:rPr>
                        </w:pPr>
                        <w:r>
                          <w:rPr>
                            <w:lang w:val="el-GR"/>
                          </w:rPr>
                          <w:t>Ο</w:t>
                        </w:r>
                      </w:p>
                    </w:txbxContent>
                  </v:textbox>
                </v:shape>
                <v:shape id="Text Box 1450" o:spid="_x0000_s1355" type="#_x0000_t202" style="position:absolute;left:9962;top:47453;width:4026;height:3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" fillcolor="white [3201]" stroked="f" strokeweight=".5pt">
                  <v:textbox>
                    <w:txbxContent>
                      <w:p w14:paraId="032172DD" w14:textId="4C724D9E" w:rsidR="007B05DF" w:rsidRDefault="007B05DF">
                        <w:r>
                          <w:t>Y(x)</w:t>
                        </w:r>
                      </w:p>
                    </w:txbxContent>
                  </v:textbox>
                </v:shape>
                <v:shape id="Text Box 1440" o:spid="_x0000_s1356" type="#_x0000_t202" style="position:absolute;left:10572;top:35748;width:4541;height:3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" fillcolor="white [3201]" stroked="f" strokeweight=".5pt">
                  <v:textbox>
                    <w:txbxContent>
                      <w:p w14:paraId="70D8EBA2" w14:textId="436D852A" w:rsidR="007B05DF" w:rsidRDefault="007B05DF" w:rsidP="00120F1A">
                        <w:pPr>
                          <w:rPr>
                            <w:sz w:val="24"/>
                            <w:szCs w:val="24"/>
                          </w:rPr>
                        </w:pPr>
                        <w:r>
                          <w:t>M(x)</w:t>
                        </w:r>
                      </w:p>
                    </w:txbxContent>
                  </v:textbox>
                </v:shape>
                <v:shape id="Text Box 1440" o:spid="_x0000_s1357" type="#_x0000_t202" style="position:absolute;left:10099;top:24277;width:4286;height:3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" fillcolor="white [3201]" stroked="f" strokeweight=".5pt">
                  <v:textbox>
                    <w:txbxContent>
                      <w:p w14:paraId="25CD066C" w14:textId="63517CE9" w:rsidR="007B05DF" w:rsidRDefault="007B05DF">
                        <w:r>
                          <w:t>Q(x)</w:t>
                        </w:r>
                      </w:p>
                    </w:txbxContent>
                  </v:textbox>
                </v:shape>
                <v:shape id="Text Box 1437" o:spid="_x0000_s1358" type="#_x0000_t202" style="position:absolute;left:19516;top:24484;width:5175;height:26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" fillcolor="white [3201]" stroked="f" strokeweight=".5pt">
                  <v:textbox>
                    <w:txbxContent>
                      <w:p w14:paraId="34FE9C5D" w14:textId="58CBFD67" w:rsidR="007B05DF" w:rsidRPr="003A74F5" w:rsidRDefault="007B05DF">
                        <w:r>
                          <w:t>+Pb/L</w:t>
                        </w:r>
                      </w:p>
                    </w:txbxContent>
                  </v:textbox>
                </v:shape>
                <v:rect id="Rectangle 1411" o:spid="_x0000_s1359" style="position:absolute;left:15049;top:14287;width:2209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" fillcolor="#4f81bd [3204]" strokecolor="#243f60 [1604]" strokeweight="2pt"/>
                <v:shape id="Straight Arrow Connector 1412" o:spid="_x0000_s1360" type="#_x0000_t32" style="position:absolute;left:30916;top:6334;width:95;height:8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" strokecolor="black [3200]" strokeweight="2pt">
                  <v:stroke endarrow="block"/>
                  <v:shadow on="t" color="black" opacity="24903f" origin=",.5" offset="0,.55556mm"/>
                </v:shape>
                <v:shape id="Straight Arrow Connector 1413" o:spid="_x0000_s1361" type="#_x0000_t32" style="position:absolute;left:15049;top:7239;width:95;height:7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" strokecolor="black [3200]" strokeweight="2pt">
                  <v:stroke endarrow="block"/>
                  <v:shadow on="t" color="black" opacity="24903f" origin=",.5" offset="0,.55556mm"/>
                </v:shape>
                <v:shape id="Straight Arrow Connector 1414" o:spid="_x0000_s1362" type="#_x0000_t32" style="position:absolute;left:37147;top:8001;width:95;height:6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" strokecolor="black [3200]" strokeweight="2pt">
                  <v:stroke endarrow="block"/>
                  <v:shadow on="t" color="black" opacity="24903f" origin=",.5" offset="0,.55556mm"/>
                </v:shape>
                <v:shape id="Text Box 1415" o:spid="_x0000_s1363" type="#_x0000_t202" style="position:absolute;left:31089;top:4000;width:261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" fillcolor="white [3201]" stroked="f" strokeweight=".5pt">
                  <v:textbox>
                    <w:txbxContent>
                      <w:p w14:paraId="3093B0C2" w14:textId="77777777" w:rsidR="007B05DF" w:rsidRDefault="007B05DF" w:rsidP="003A74F5">
                        <w:r>
                          <w:t>P</w:t>
                        </w:r>
                      </w:p>
                    </w:txbxContent>
                  </v:textbox>
                </v:shape>
                <v:shape id="Text Box 1416" o:spid="_x0000_s1364" type="#_x0000_t202" style="position:absolute;left:37667;top:7877;width:441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" fillcolor="white [3201]" stroked="f" strokeweight=".5pt">
                  <v:textbox>
                    <w:txbxContent>
                      <w:p w14:paraId="2DC8520A" w14:textId="77777777" w:rsidR="007B05DF" w:rsidRDefault="007B05DF" w:rsidP="003A74F5">
                        <w:r>
                          <w:t>Pa/L</w:t>
                        </w:r>
                      </w:p>
                    </w:txbxContent>
                  </v:textbox>
                </v:shape>
                <v:shape id="Text Box 1418" o:spid="_x0000_s1365" type="#_x0000_t202" style="position:absolute;left:21890;top:9092;width:2565;height:4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" fillcolor="white [3201]" stroked="f" strokeweight=".5pt">
                  <v:textbox>
                    <w:txbxContent>
                      <w:p w14:paraId="1DE00B1F" w14:textId="77777777" w:rsidR="007B05DF" w:rsidRPr="00AB1EFB" w:rsidRDefault="007B05DF" w:rsidP="003A74F5">
                        <w:r>
                          <w:t>a</w:t>
                        </w:r>
                      </w:p>
                    </w:txbxContent>
                  </v:textbox>
                </v:shape>
                <v:shape id="Text Box 1419" o:spid="_x0000_s1366" type="#_x0000_t202" style="position:absolute;left:32488;top:9092;width:2629;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" fillcolor="white [3201]" stroked="f" strokeweight=".5pt">
                  <v:textbox>
                    <w:txbxContent>
                      <w:p w14:paraId="19761254" w14:textId="77777777" w:rsidR="007B05DF" w:rsidRDefault="007B05DF" w:rsidP="003A74F5">
                        <w:r>
                          <w:t>b</w:t>
                        </w:r>
                      </w:p>
                    </w:txbxContent>
                  </v:textbox>
                </v:shape>
                <v:line id="Straight Connector 1420" o:spid="_x0000_s1367" style="position:absolute;visibility:visible;mso-wrap-style:square" from="14859,12954" to="1485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" strokecolor="#4579b8 [3044]"/>
                <v:line id="Straight Connector 1421" o:spid="_x0000_s1368" style="position:absolute;visibility:visible;mso-wrap-style:square" from="37242,12668" to="3724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" strokecolor="#4579b8 [3044]"/>
                <v:line id="Straight Connector 1422" o:spid="_x0000_s1369" style="position:absolute;visibility:visible;mso-wrap-style:square" from="30916,14081" to="31021,1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" strokecolor="#4579b8 [3044]"/>
                <v:shape id="Straight Arrow Connector 1423" o:spid="_x0000_s1370" type="#_x0000_t32" style="position:absolute;left:15049;top:11620;width:15962;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" strokecolor="#4579b8 [3044]">
                  <v:stroke startarrow="block" endarrow="block"/>
                </v:shape>
                <v:shape id="Straight Arrow Connector 1424" o:spid="_x0000_s1371" type="#_x0000_t32" style="position:absolute;left:30848;top:11688;width:6069;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" strokecolor="#4579b8 [3044]">
                  <v:stroke startarrow="block" endarrow="block"/>
                </v:shape>
                <v:shape id="Isosceles Triangle 1425" o:spid="_x0000_s1372" type="#_x0000_t5" style="position:absolute;left:14760;top:14671;width:45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" fillcolor="#4f81bd [3204]" strokecolor="#243f60 [1604]" strokeweight="2pt"/>
                <v:shape id="Isosceles Triangle 1426" o:spid="_x0000_s1373" type="#_x0000_t5" style="position:absolute;left:36869;top:14944;width:457;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" fillcolor="#4f81bd [3204]" strokecolor="#243f60 [1604]" strokeweight="2pt"/>
                <v:line id="Straight Connector 1427" o:spid="_x0000_s1374" style="position:absolute;visibility:visible;mso-wrap-style:square" from="13852,16859" to="15899,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" strokecolor="black [3200]" strokeweight="2pt">
                  <v:shadow on="t" color="black" opacity="24903f" origin=",.5" offset="0,.55556mm"/>
                </v:line>
                <v:shape id="Straight Arrow Connector 1429" o:spid="_x0000_s1375" type="#_x0000_t32" style="position:absolute;left:15217;top:18765;width:22450;height: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" strokecolor="#4579b8 [3044]">
                  <v:stroke startarrow="block" endarrow="block"/>
                </v:shape>
                <v:shape id="Text Box 1430" o:spid="_x0000_s1376" type="#_x0000_t202" style="position:absolute;left:25657;top:18151;width:2483;height:3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" fillcolor="white [3201]" stroked="f" strokeweight=".5pt">
                  <v:textbox>
                    <w:txbxContent>
                      <w:p w14:paraId="4EB1A0DB" w14:textId="77777777" w:rsidR="007B05DF" w:rsidRDefault="007B05DF" w:rsidP="003A74F5">
                        <w:r>
                          <w:t>L</w:t>
                        </w:r>
                      </w:p>
                    </w:txbxContent>
                  </v:textbox>
                </v:shape>
                <v:line id="Straight Connector 1432" o:spid="_x0000_s1377" style="position:absolute;visibility:visible;mso-wrap-style:square" from="14760,16580" to="14760,5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" strokecolor="black [3040]"/>
                <v:line id="Straight Connector 1433" o:spid="_x0000_s1378" style="position:absolute;visibility:visible;mso-wrap-style:square" from="31011,14669" to="31389,5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" strokecolor="#4579b8 [3044]"/>
                <v:line id="Straight Connector 1434" o:spid="_x0000_s1379" style="position:absolute;visibility:visible;mso-wrap-style:square" from="37212,15625" to="37394,5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" strokecolor="#4579b8 [3044]"/>
                <v:line id="Straight Connector 1435" o:spid="_x0000_s1380" style="position:absolute;visibility:visible;mso-wrap-style:square" from="14671,27773" to="36985,2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" strokecolor="#4579b8 [3044]"/>
                <v:line id="Straight Connector 1436" o:spid="_x0000_s1381" style="position:absolute;visibility:visible;mso-wrap-style:square" from="14859,24293" to="31011,2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" strokecolor="#4579b8 [3044]"/>
                <v:line id="Straight Connector 1438" o:spid="_x0000_s1382" style="position:absolute;visibility:visible;mso-wrap-style:square" from="31021,32549" to="37394,3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" strokecolor="#4579b8 [3044]"/>
                <v:shape id="Text Box 1416" o:spid="_x0000_s1383" type="#_x0000_t202" style="position:absolute;left:31620;top:28684;width:4839;height:2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" fillcolor="white [3201]" stroked="f" strokeweight=".5pt">
                  <v:textbox>
                    <w:txbxContent>
                      <w:p w14:paraId="339B3ACC" w14:textId="365FAF04" w:rsidR="007B05DF" w:rsidRDefault="007B05DF" w:rsidP="003A74F5">
                        <w:pPr>
                          <w:rPr>
                            <w:sz w:val="24"/>
                            <w:szCs w:val="24"/>
                          </w:rPr>
                        </w:pPr>
                        <w:r>
                          <w:t>-Pa/L</w:t>
                        </w:r>
                      </w:p>
                    </w:txbxContent>
                  </v:textbox>
                </v:shape>
                <v:line id="Straight Connector 1441" o:spid="_x0000_s1384" style="position:absolute;visibility:visible;mso-wrap-style:square" from="14760,35757" to="37212,3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" strokecolor="#4579b8 [3044]"/>
                <v:line id="Straight Connector 1442" o:spid="_x0000_s1385" style="position:absolute;visibility:visible;mso-wrap-style:square" from="15144,36098" to="31185,4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" strokecolor="#4579b8 [3044]"/>
                <v:line id="Straight Connector 1443" o:spid="_x0000_s1386" style="position:absolute;flip:y;visibility:visible;mso-wrap-style:square" from="31021,35754" to="37212,4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" strokecolor="#4579b8 [3044]"/>
                <v:line id="Straight Connector 1445" o:spid="_x0000_s1387" style="position:absolute;visibility:visible;mso-wrap-style:square" from="14859,44901" to="37212,4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" strokecolor="#4579b8 [3044]"/>
                <v:shape id="Freeform: Shape 1446" o:spid="_x0000_s1388" style="position:absolute;left:15144;top:45091;width:22182;height:3485;visibility:visible;mso-wrap-style:square;v-text-anchor:middle" coordsize="2238233,286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" path="m,c192206,143301,384412,286603,757451,286603,1130490,286603,2238233,,2238233,r,e" filled="f" strokecolor="#243f60 [1604]" strokeweight="2pt">
                  <v:path arrowok="t" o:connecttype="custom" o:connectlocs="0,0;750667,348489;2218188,0;2218188,0" o:connectangles="0,0,0,0"/>
                </v:shape>
                <v:shape id="Straight Arrow Connector 1447" o:spid="_x0000_s1389" type="#_x0000_t32" style="position:absolute;left:13852;top:46334;width:0;height:6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" strokecolor="#4579b8 [3044]">
                  <v:stroke endarrow="block"/>
                </v:shape>
                <v:shape id="Straight Arrow Connector 1448" o:spid="_x0000_s1390" type="#_x0000_t32" style="position:absolute;left:16786;top:44082;width:4982;height: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" strokecolor="#4579b8 [3044]">
                  <v:stroke endarrow="block"/>
                </v:shape>
                <v:shape id="Text Box 1449" o:spid="_x0000_s1391" type="#_x0000_t202" style="position:absolute;left:21890;top:41830;width:2502;height:26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" fillcolor="white [3201]" stroked="f" strokeweight=".5pt">
                  <v:textbox>
                    <w:txbxContent>
                      <w:p w14:paraId="56C77EE3" w14:textId="5EB21F60" w:rsidR="007B05DF" w:rsidRDefault="007B05DF">
                        <w:r>
                          <w:t>x</w:t>
                        </w:r>
                      </w:p>
                    </w:txbxContent>
                  </v:textbox>
                </v:shape>
                <v:shape id="Text Box 1452" o:spid="_x0000_s1392" type="#_x0000_t202" style="position:absolute;left:37394;top:43722;width:3131;height:322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" fillcolor="white [3201]" stroked="f" strokeweight=".5pt">
                  <v:textbox>
                    <w:txbxContent>
                      <w:p w14:paraId="16F183F5" w14:textId="67FDF525" w:rsidR="007B05DF" w:rsidRPr="00A32E76" w:rsidRDefault="007B05DF">
                        <w:pPr>
                          <w:rPr>
                            <w:lang w:val="el-GR"/>
                          </w:rPr>
                        </w:pPr>
                        <w:r>
                          <w:rPr>
                            <w:lang w:val="el-GR"/>
                          </w:rPr>
                          <w:t>Ο’</w:t>
                        </w:r>
                      </w:p>
                    </w:txbxContent>
                  </v:textbox>
                </v:shape>
                <v:line id="Straight Connector 1453" o:spid="_x0000_s1393" style="position:absolute;visibility:visible;mso-wrap-style:square" from="35211,16309" to="38623,1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" strokecolor="black [3200]" strokeweight="2pt">
                  <v:shadow on="t" color="black" opacity="24903f" origin=",.5" offset="0,.55556mm"/>
                </v:line>
                <w10:anchorlock/>
              </v:group>
            </w:pict>
          </mc:Fallback>
        </mc:AlternateContent>
      </w:r>
    </w:p>
    <w:p w14:paraId="4CDA410F" w14:textId="2FD51697" w:rsidR="00720ED3" w:rsidRPr="00A32E76" w:rsidRDefault="00176FD5" w:rsidP="00176FD5">
      <w:pPr>
        <w:pStyle w:val="Caption"/>
        <w:rPr>
          <w:lang w:val="el-GR"/>
        </w:rPr>
      </w:pPr>
      <w:bookmarkStart w:id="86" w:name="_Toc39137023"/>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10</w:t>
      </w:r>
      <w:r>
        <w:fldChar w:fldCharType="end"/>
      </w:r>
      <w:r w:rsidR="00CB6A90">
        <w:rPr>
          <w:lang w:val="el-GR"/>
        </w:rPr>
        <w:t xml:space="preserve"> Διαγράματα εγκάρσιων δυνάμεων </w:t>
      </w:r>
      <w:r w:rsidR="00CB6A90" w:rsidRPr="00A32E76">
        <w:rPr>
          <w:lang w:val="el-GR"/>
        </w:rPr>
        <w:t>Q</w:t>
      </w:r>
      <w:r w:rsidR="00CB6A90" w:rsidRPr="00CB6A90">
        <w:rPr>
          <w:lang w:val="el-GR"/>
        </w:rPr>
        <w:t>(</w:t>
      </w:r>
      <w:r w:rsidR="00CB6A90" w:rsidRPr="00A32E76">
        <w:rPr>
          <w:lang w:val="el-GR"/>
        </w:rPr>
        <w:t>x</w:t>
      </w:r>
      <w:r w:rsidR="00CB6A90" w:rsidRPr="00CB6A90">
        <w:rPr>
          <w:lang w:val="el-GR"/>
        </w:rPr>
        <w:t>)</w:t>
      </w:r>
      <w:r w:rsidR="00CB6A90">
        <w:rPr>
          <w:lang w:val="el-GR"/>
        </w:rPr>
        <w:t xml:space="preserve">, ροπών </w:t>
      </w:r>
      <w:r w:rsidR="00CB6A90" w:rsidRPr="00A32E76">
        <w:rPr>
          <w:lang w:val="el-GR"/>
        </w:rPr>
        <w:t>M</w:t>
      </w:r>
      <w:r w:rsidR="00CB6A90" w:rsidRPr="00CB6A90">
        <w:rPr>
          <w:lang w:val="el-GR"/>
        </w:rPr>
        <w:t>(</w:t>
      </w:r>
      <w:r w:rsidR="00CB6A90" w:rsidRPr="00A32E76">
        <w:rPr>
          <w:lang w:val="el-GR"/>
        </w:rPr>
        <w:t>x</w:t>
      </w:r>
      <w:r w:rsidR="00CB6A90" w:rsidRPr="00CB6A90">
        <w:rPr>
          <w:lang w:val="el-GR"/>
        </w:rPr>
        <w:t xml:space="preserve">) </w:t>
      </w:r>
      <w:r w:rsidR="00CB6A90">
        <w:rPr>
          <w:lang w:val="el-GR"/>
        </w:rPr>
        <w:t xml:space="preserve">και μετατόπισης της δοκού </w:t>
      </w:r>
      <w:r w:rsidR="00CB6A90" w:rsidRPr="00A32E76">
        <w:rPr>
          <w:lang w:val="el-GR"/>
        </w:rPr>
        <w:t>y</w:t>
      </w:r>
      <w:r w:rsidR="00CB6A90" w:rsidRPr="00CB6A90">
        <w:rPr>
          <w:lang w:val="el-GR"/>
        </w:rPr>
        <w:t>(</w:t>
      </w:r>
      <w:r w:rsidR="00CB6A90" w:rsidRPr="00A32E76">
        <w:rPr>
          <w:lang w:val="el-GR"/>
        </w:rPr>
        <w:t>x</w:t>
      </w:r>
      <w:r w:rsidR="00CB6A90" w:rsidRPr="00CB6A90">
        <w:rPr>
          <w:lang w:val="el-GR"/>
        </w:rPr>
        <w:t>)</w:t>
      </w:r>
      <w:bookmarkEnd w:id="86"/>
    </w:p>
    <w:p w14:paraId="25799972" w14:textId="77777777" w:rsidR="00C14CA6" w:rsidRDefault="00C14CA6" w:rsidP="006F0B07">
      <w:pPr>
        <w:rPr>
          <w:lang w:val="el-GR"/>
        </w:rPr>
      </w:pPr>
    </w:p>
    <w:p w14:paraId="281C6A1B" w14:textId="55E4BD3D" w:rsidR="00720ED3" w:rsidRDefault="00CB6A90" w:rsidP="006F0B07">
      <w:pPr>
        <w:rPr>
          <w:lang w:val="el-GR"/>
        </w:rPr>
      </w:pPr>
      <w:r w:rsidRPr="00CB6A90">
        <w:rPr>
          <w:lang w:val="el-GR"/>
        </w:rPr>
        <w:t>Σ</w:t>
      </w:r>
      <w:r w:rsidR="00C14CA6">
        <w:rPr>
          <w:lang w:val="el-GR"/>
        </w:rPr>
        <w:t>’</w:t>
      </w:r>
      <w:r w:rsidRPr="00CB6A90">
        <w:rPr>
          <w:lang w:val="el-GR"/>
        </w:rPr>
        <w:t xml:space="preserve"> απόσταση </w:t>
      </w:r>
      <w:r w:rsidRPr="00CB6A90">
        <w:t>x</w:t>
      </w:r>
      <w:r w:rsidRPr="00CB6A90">
        <w:rPr>
          <w:lang w:val="el-GR"/>
        </w:rPr>
        <w:t xml:space="preserve"> από το αριστερό άκρο της δοκού η ροπή ισούται με</w:t>
      </w:r>
      <w:r w:rsidR="003E3811" w:rsidRPr="003E3811">
        <w:rPr>
          <w:lang w:val="el-GR"/>
        </w:rPr>
        <w:t>:</w:t>
      </w:r>
      <w:r w:rsidRPr="00CB6A90">
        <w:rPr>
          <w:lang w:val="el-GR"/>
        </w:rPr>
        <w:t xml:space="preserve"> </w:t>
      </w:r>
    </w:p>
    <w:p w14:paraId="53F76544" w14:textId="76A7ADE5" w:rsidR="00CB6A90" w:rsidRPr="00E01F9C" w:rsidRDefault="00CB6A90" w:rsidP="006F0B07">
      <w:pPr>
        <w:rPr>
          <w:lang w:val="el-GR"/>
        </w:rPr>
      </w:pPr>
      <m:oMathPara>
        <m:oMath>
          <m:r>
            <w:rPr>
              <w:rFonts w:ascii="Cambria Math" w:hAnsi="Cambria Math"/>
              <w:lang w:val="el-GR"/>
            </w:rPr>
            <m:t>Μ=-</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r>
            <w:rPr>
              <w:rFonts w:ascii="Cambria Math" w:hAnsi="Cambria Math"/>
              <w:lang w:val="el-GR"/>
            </w:rPr>
            <m:t>x</m:t>
          </m:r>
        </m:oMath>
      </m:oMathPara>
    </w:p>
    <w:p w14:paraId="19C72CB8" w14:textId="1FB248FC" w:rsidR="00E01F9C" w:rsidRDefault="00E01F9C" w:rsidP="00340D4E">
      <w:pPr>
        <w:spacing w:line="360" w:lineRule="auto"/>
        <w:jc w:val="both"/>
        <w:rPr>
          <w:lang w:val="el-GR"/>
        </w:rPr>
      </w:pPr>
      <w:r>
        <w:rPr>
          <w:lang w:val="el-GR"/>
        </w:rPr>
        <w:t>Το αρνητικό σημείο προκύπτει από την σύμβαση που κάναμε προυγουμένως, δηλαδή όταν οι ροπές στα άκρα τείνουν να προκαλέσουν τη δοκό να στρέψει τα κοίλα προς τα άνω να είναι αρνητικές διαφορετικά θετικές.</w:t>
      </w:r>
    </w:p>
    <w:p w14:paraId="15A6A0AD" w14:textId="5CF1ACF5" w:rsidR="00E01F9C" w:rsidRPr="00CC0F27" w:rsidRDefault="00E01F9C" w:rsidP="00E01F9C">
      <w:pPr>
        <w:jc w:val="both"/>
        <w:rPr>
          <w:i/>
          <w:lang w:val="el-GR"/>
        </w:rPr>
      </w:pPr>
      <w:r>
        <w:rPr>
          <w:lang w:val="el-GR"/>
        </w:rPr>
        <w:t xml:space="preserve">Επειδή  </w:t>
      </w:r>
      <m:oMath>
        <m:r>
          <m:rPr>
            <m:sty m:val="p"/>
          </m:rPr>
          <w:rPr>
            <w:rFonts w:ascii="Cambria Math" w:hAnsi="Cambria Math"/>
            <w:lang w:val="el-GR"/>
          </w:rPr>
          <w:br/>
        </m:r>
      </m:oMath>
      <m:oMathPara>
        <m:oMath>
          <m:r>
            <w:rPr>
              <w:rFonts w:ascii="Cambria Math" w:hAnsi="Cambria Math"/>
              <w:lang w:val="el-GR"/>
            </w:rPr>
            <w:lastRenderedPageBreak/>
            <m:t>Μ=-</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r>
            <w:rPr>
              <w:rFonts w:ascii="Cambria Math" w:hAnsi="Cambria Math"/>
              <w:lang w:val="el-GR"/>
            </w:rPr>
            <m:t>x=EI</m:t>
          </m:r>
          <m:sSup>
            <m:sSupPr>
              <m:ctrlPr>
                <w:rPr>
                  <w:rFonts w:ascii="Cambria Math" w:hAnsi="Cambria Math"/>
                  <w:i/>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m:t>
          </m:r>
          <m:sSup>
            <m:sSupPr>
              <m:ctrlPr>
                <w:rPr>
                  <w:rFonts w:ascii="Cambria Math" w:hAnsi="Cambria Math"/>
                  <w:i/>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2</m:t>
                  </m:r>
                </m:sup>
              </m:sSup>
            </m:num>
            <m:den>
              <m:r>
                <w:rPr>
                  <w:rFonts w:ascii="Cambria Math" w:hAnsi="Cambria Math"/>
                  <w:lang w:val="el-GR"/>
                </w:rPr>
                <m:t>2</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 xml:space="preserve"> και y=-</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x+C</m:t>
              </m:r>
            </m:e>
            <m:sub>
              <m:r>
                <w:rPr>
                  <w:rFonts w:ascii="Cambria Math" w:hAnsi="Cambria Math"/>
                  <w:lang w:val="el-GR"/>
                </w:rPr>
                <m:t>2</m:t>
              </m:r>
            </m:sub>
          </m:sSub>
          <m:r>
            <w:rPr>
              <w:rFonts w:ascii="Cambria Math" w:hAnsi="Cambria Math"/>
              <w:lang w:val="el-GR"/>
            </w:rPr>
            <m:t xml:space="preserve"> </m:t>
          </m:r>
        </m:oMath>
      </m:oMathPara>
    </w:p>
    <w:p w14:paraId="3E8527BE" w14:textId="30C5FF2A" w:rsidR="005B2A49" w:rsidRDefault="005B2A49" w:rsidP="00E01F9C">
      <w:pPr>
        <w:jc w:val="both"/>
        <w:rPr>
          <w:iCs/>
          <w:lang w:val="el-GR"/>
        </w:rPr>
      </w:pPr>
      <w:r>
        <w:rPr>
          <w:iCs/>
          <w:lang w:val="el-GR"/>
        </w:rPr>
        <w:t xml:space="preserve">Για </w:t>
      </w:r>
      <w:r>
        <w:rPr>
          <w:iCs/>
        </w:rPr>
        <w:t>x</w:t>
      </w:r>
      <w:r w:rsidRPr="005B2A49">
        <w:rPr>
          <w:iCs/>
          <w:lang w:val="el-GR"/>
        </w:rPr>
        <w:t>=0</w:t>
      </w:r>
      <w:r>
        <w:rPr>
          <w:iCs/>
          <w:lang w:val="el-GR"/>
        </w:rPr>
        <w:t xml:space="preserve"> το </w:t>
      </w:r>
      <w:r>
        <w:rPr>
          <w:iCs/>
        </w:rPr>
        <w:t>y</w:t>
      </w:r>
      <w:r w:rsidRPr="005B2A49">
        <w:rPr>
          <w:iCs/>
          <w:lang w:val="el-GR"/>
        </w:rPr>
        <w:t>=0</w:t>
      </w:r>
      <w:r>
        <w:rPr>
          <w:iCs/>
          <w:lang w:val="el-GR"/>
        </w:rPr>
        <w:t xml:space="preserve"> αλλά το </w:t>
      </w:r>
      <m:oMath>
        <m:sSup>
          <m:sSupPr>
            <m:ctrlPr>
              <w:rPr>
                <w:rFonts w:ascii="Cambria Math" w:hAnsi="Cambria Math"/>
                <w:i/>
                <w:iCs/>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≠0</m:t>
        </m:r>
      </m:oMath>
      <w:r w:rsidRPr="005B2A49">
        <w:rPr>
          <w:iCs/>
          <w:lang w:val="el-GR"/>
        </w:rPr>
        <w:t xml:space="preserve"> </w:t>
      </w:r>
      <w:r>
        <w:rPr>
          <w:iCs/>
          <w:lang w:val="el-GR"/>
        </w:rPr>
        <w:t xml:space="preserve">(άρθρωση όχι πάκτωση), οπότε </w:t>
      </w:r>
      <w:r>
        <w:rPr>
          <w:iCs/>
        </w:rPr>
        <w:t>C</w:t>
      </w:r>
      <w:r w:rsidRPr="005B2A49">
        <w:rPr>
          <w:iCs/>
          <w:vertAlign w:val="subscript"/>
          <w:lang w:val="el-GR"/>
        </w:rPr>
        <w:t>2</w:t>
      </w:r>
      <w:r>
        <w:rPr>
          <w:iCs/>
          <w:lang w:val="el-GR"/>
        </w:rPr>
        <w:t>=0</w:t>
      </w:r>
    </w:p>
    <w:p w14:paraId="36DAB644" w14:textId="307FD691" w:rsidR="005B2A49" w:rsidRDefault="005B2A49" w:rsidP="00E01F9C">
      <w:pPr>
        <w:jc w:val="both"/>
        <w:rPr>
          <w:iCs/>
          <w:lang w:val="el-GR"/>
        </w:rPr>
      </w:pPr>
      <w:r>
        <w:rPr>
          <w:iCs/>
          <w:lang w:val="el-GR"/>
        </w:rPr>
        <w:t>Και</w:t>
      </w:r>
    </w:p>
    <w:p w14:paraId="5733D640" w14:textId="433CA221" w:rsidR="005B2A49" w:rsidRDefault="005B2A49" w:rsidP="00E01F9C">
      <w:pPr>
        <w:jc w:val="both"/>
        <w:rPr>
          <w:lang w:val="el-GR"/>
        </w:rPr>
      </w:pPr>
      <m:oMath>
        <m:r>
          <w:rPr>
            <w:rFonts w:ascii="Cambria Math" w:hAnsi="Cambria Math"/>
            <w:lang w:val="el-GR"/>
          </w:rPr>
          <m:t>y(</m:t>
        </m:r>
        <m:r>
          <w:rPr>
            <w:rFonts w:ascii="Cambria Math" w:hAnsi="Cambria Math"/>
          </w:rPr>
          <m:t>x</m:t>
        </m:r>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x</m:t>
        </m:r>
      </m:oMath>
      <w:r w:rsidR="00F71F86" w:rsidRPr="00F71F86">
        <w:rPr>
          <w:lang w:val="el-GR"/>
        </w:rPr>
        <w:t xml:space="preserve">  ,</w:t>
      </w:r>
      <m:oMath>
        <m:r>
          <w:rPr>
            <w:rFonts w:ascii="Cambria Math" w:hAnsi="Cambria Math"/>
            <w:lang w:val="el-GR"/>
          </w:rPr>
          <m:t xml:space="preserve"> </m:t>
        </m:r>
        <m:sSup>
          <m:sSupPr>
            <m:ctrlPr>
              <w:rPr>
                <w:rFonts w:ascii="Cambria Math" w:hAnsi="Cambria Math"/>
                <w:i/>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x</m:t>
                </m:r>
              </m:e>
              <m:sup>
                <m:r>
                  <w:rPr>
                    <w:rFonts w:ascii="Cambria Math" w:hAnsi="Cambria Math"/>
                    <w:lang w:val="el-GR"/>
                  </w:rPr>
                  <m:t>2</m:t>
                </m:r>
              </m:sup>
            </m:sSup>
          </m:num>
          <m:den>
            <m:r>
              <w:rPr>
                <w:rFonts w:ascii="Cambria Math" w:hAnsi="Cambria Math"/>
                <w:lang w:val="el-GR"/>
              </w:rPr>
              <m:t>2</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oMath>
    </w:p>
    <w:p w14:paraId="0824A515" w14:textId="77777777" w:rsidR="00C14CA6" w:rsidRDefault="00C14CA6" w:rsidP="00E01F9C">
      <w:pPr>
        <w:jc w:val="both"/>
        <w:rPr>
          <w:lang w:val="el-GR"/>
        </w:rPr>
      </w:pPr>
    </w:p>
    <w:p w14:paraId="7A6A0222" w14:textId="00DDC8FC" w:rsidR="00F71F86" w:rsidRDefault="00F71F86" w:rsidP="00E01F9C">
      <w:pPr>
        <w:jc w:val="both"/>
        <w:rPr>
          <w:lang w:val="el-GR"/>
        </w:rPr>
      </w:pPr>
      <w:r>
        <w:rPr>
          <w:lang w:val="el-GR"/>
        </w:rPr>
        <w:t>Στο σημείο Κ, όπου εκεί εφαρμόζεται το φορτίο</w:t>
      </w:r>
      <w:r w:rsidR="00730DF0">
        <w:rPr>
          <w:lang w:val="el-GR"/>
        </w:rPr>
        <w:t>, η απόκλιση από τον ουδέτερο άξονα της δοκού είναι</w:t>
      </w:r>
    </w:p>
    <w:p w14:paraId="5774216B" w14:textId="77777777" w:rsidR="00C14CA6" w:rsidRDefault="00C14CA6" w:rsidP="00E01F9C">
      <w:pPr>
        <w:jc w:val="both"/>
        <w:rPr>
          <w:lang w:val="el-GR"/>
        </w:rPr>
      </w:pPr>
    </w:p>
    <w:p w14:paraId="26A2A4A8" w14:textId="098AFA90" w:rsidR="00730DF0" w:rsidRDefault="007B05DF" w:rsidP="00D55AAB">
      <w:pPr>
        <w:jc w:val="center"/>
        <w:rPr>
          <w:lang w:val="el-GR"/>
        </w:rPr>
      </w:pPr>
      <m:oMathPara>
        <m:oMath>
          <m:sSub>
            <m:sSubPr>
              <m:ctrlPr>
                <w:rPr>
                  <w:rFonts w:ascii="Cambria Math" w:hAnsi="Cambria Math"/>
                  <w:i/>
                  <w:lang w:val="el-GR"/>
                </w:rPr>
              </m:ctrlPr>
            </m:sSubPr>
            <m:e>
              <m:r>
                <w:rPr>
                  <w:rFonts w:ascii="Cambria Math" w:hAnsi="Cambria Math"/>
                </w:rPr>
                <m:t>δ</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α</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α</m:t>
          </m:r>
        </m:oMath>
      </m:oMathPara>
    </w:p>
    <w:p w14:paraId="6B7D3039" w14:textId="6B28B576" w:rsidR="00730DF0" w:rsidRDefault="00730DF0" w:rsidP="00E01F9C">
      <w:pPr>
        <w:jc w:val="both"/>
        <w:rPr>
          <w:lang w:val="el-GR"/>
        </w:rPr>
      </w:pPr>
      <w:r>
        <w:rPr>
          <w:lang w:val="el-GR"/>
        </w:rPr>
        <w:t xml:space="preserve">Και η κλίση </w:t>
      </w:r>
      <m:oMath>
        <m:sSub>
          <m:sSubPr>
            <m:ctrlPr>
              <w:rPr>
                <w:rFonts w:ascii="Cambria Math" w:hAnsi="Cambria Math"/>
                <w:i/>
                <w:lang w:val="el-GR"/>
              </w:rPr>
            </m:ctrlPr>
          </m:sSubPr>
          <m:e>
            <m:r>
              <w:rPr>
                <w:rFonts w:ascii="Cambria Math" w:hAnsi="Cambria Math"/>
                <w:lang w:val="el-GR"/>
              </w:rPr>
              <m:t>φ</m:t>
            </m:r>
          </m:e>
          <m:sub>
            <m:r>
              <w:rPr>
                <w:rFonts w:ascii="Cambria Math" w:hAnsi="Cambria Math"/>
                <w:lang w:val="el-GR"/>
              </w:rPr>
              <m:t>Κ</m:t>
            </m:r>
          </m:sub>
        </m:sSub>
      </m:oMath>
      <w:r>
        <w:rPr>
          <w:vertAlign w:val="subscript"/>
          <w:lang w:val="el-GR"/>
        </w:rPr>
        <w:t xml:space="preserve"> </w:t>
      </w:r>
      <w:r>
        <w:rPr>
          <w:lang w:val="el-GR"/>
        </w:rPr>
        <w:t xml:space="preserve"> είναι ίση με</w:t>
      </w:r>
    </w:p>
    <w:p w14:paraId="5F20ECF1" w14:textId="1D32F6B7" w:rsidR="00730DF0" w:rsidRPr="00C14CA6" w:rsidRDefault="007B05DF" w:rsidP="00D55AAB">
      <w:pPr>
        <w:jc w:val="center"/>
        <w:rPr>
          <w:lang w:val="el-GR"/>
        </w:rPr>
      </w:pPr>
      <m:oMathPara>
        <m:oMath>
          <m:sSub>
            <m:sSubPr>
              <m:ctrlPr>
                <w:rPr>
                  <w:rFonts w:ascii="Cambria Math" w:hAnsi="Cambria Math"/>
                  <w:i/>
                  <w:lang w:val="el-GR"/>
                </w:rPr>
              </m:ctrlPr>
            </m:sSubPr>
            <m:e>
              <m:r>
                <w:rPr>
                  <w:rFonts w:ascii="Cambria Math" w:hAnsi="Cambria Math"/>
                  <w:lang w:val="el-GR"/>
                </w:rPr>
                <m:t>φ</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α</m:t>
                  </m:r>
                </m:e>
                <m:sup>
                  <m:r>
                    <w:rPr>
                      <w:rFonts w:ascii="Cambria Math" w:hAnsi="Cambria Math"/>
                      <w:lang w:val="el-GR"/>
                    </w:rPr>
                    <m:t>2</m:t>
                  </m:r>
                </m:sup>
              </m:sSup>
            </m:num>
            <m:den>
              <m:r>
                <w:rPr>
                  <w:rFonts w:ascii="Cambria Math" w:hAnsi="Cambria Math"/>
                  <w:lang w:val="el-GR"/>
                </w:rPr>
                <m:t>2</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oMath>
      </m:oMathPara>
    </w:p>
    <w:p w14:paraId="472F9E8D" w14:textId="77777777" w:rsidR="00C14CA6" w:rsidRPr="00CC0B04" w:rsidRDefault="00C14CA6" w:rsidP="00D55AAB">
      <w:pPr>
        <w:jc w:val="center"/>
        <w:rPr>
          <w:lang w:val="el-GR"/>
        </w:rPr>
      </w:pPr>
    </w:p>
    <w:p w14:paraId="4E100F4F" w14:textId="11D51195" w:rsidR="00764681" w:rsidRDefault="00CC0B04" w:rsidP="001C4113">
      <w:pPr>
        <w:ind w:hanging="11"/>
        <w:jc w:val="both"/>
        <w:rPr>
          <w:lang w:val="el-GR"/>
        </w:rPr>
      </w:pPr>
      <w:r>
        <w:rPr>
          <w:lang w:val="el-GR"/>
        </w:rPr>
        <w:t xml:space="preserve">Οι εξισώσεις ισχύουν από το αριστερό μέρος του </w:t>
      </w:r>
      <w:r w:rsidR="003231FE">
        <w:rPr>
          <w:lang w:val="el-GR"/>
        </w:rPr>
        <w:t xml:space="preserve">σημείου </w:t>
      </w:r>
      <w:r>
        <w:rPr>
          <w:lang w:val="el-GR"/>
        </w:rPr>
        <w:t xml:space="preserve">Κ. </w:t>
      </w:r>
    </w:p>
    <w:p w14:paraId="4E99FD46" w14:textId="7225EBC5" w:rsidR="00CC0B04" w:rsidRDefault="00CC0B04" w:rsidP="00340D4E">
      <w:pPr>
        <w:spacing w:line="360" w:lineRule="auto"/>
        <w:ind w:hanging="11"/>
        <w:jc w:val="both"/>
        <w:rPr>
          <w:lang w:val="el-GR"/>
        </w:rPr>
      </w:pPr>
      <w:r>
        <w:rPr>
          <w:lang w:val="el-GR"/>
        </w:rPr>
        <w:t xml:space="preserve">Για να υπολογίσουμε τη σταθερά </w:t>
      </w:r>
      <w:r w:rsidRPr="009B79F7">
        <w:rPr>
          <w:i/>
          <w:iCs/>
        </w:rPr>
        <w:t>C</w:t>
      </w:r>
      <w:r w:rsidRPr="009B79F7">
        <w:rPr>
          <w:i/>
          <w:iCs/>
          <w:vertAlign w:val="subscript"/>
          <w:lang w:val="el-GR"/>
        </w:rPr>
        <w:t>1</w:t>
      </w:r>
      <w:r>
        <w:rPr>
          <w:lang w:val="el-GR"/>
        </w:rPr>
        <w:t>, πρέπ</w:t>
      </w:r>
      <w:r w:rsidR="005F77C3">
        <w:rPr>
          <w:lang w:val="el-GR"/>
        </w:rPr>
        <w:t>ε</w:t>
      </w:r>
      <w:r>
        <w:rPr>
          <w:lang w:val="el-GR"/>
        </w:rPr>
        <w:t>ι να πάμε στο δεξιό μέρος της δοκού</w:t>
      </w:r>
      <w:r w:rsidR="005F77C3">
        <w:rPr>
          <w:lang w:val="el-GR"/>
        </w:rPr>
        <w:t>, δεξιά του</w:t>
      </w:r>
      <w:r>
        <w:rPr>
          <w:lang w:val="el-GR"/>
        </w:rPr>
        <w:t xml:space="preserve"> </w:t>
      </w:r>
      <w:r w:rsidR="005F77C3">
        <w:rPr>
          <w:lang w:val="el-GR"/>
        </w:rPr>
        <w:t xml:space="preserve">σημείου </w:t>
      </w:r>
      <w:r>
        <w:rPr>
          <w:lang w:val="el-GR"/>
        </w:rPr>
        <w:t xml:space="preserve">Κ). </w:t>
      </w:r>
      <w:r w:rsidR="001C4113">
        <w:rPr>
          <w:lang w:val="el-GR"/>
        </w:rPr>
        <w:t xml:space="preserve">Η σταθερά της ολοκλήρωσης </w:t>
      </w:r>
      <w:r w:rsidR="001C4113" w:rsidRPr="009B79F7">
        <w:rPr>
          <w:i/>
          <w:iCs/>
        </w:rPr>
        <w:t>C</w:t>
      </w:r>
      <w:r w:rsidR="001C4113" w:rsidRPr="009B79F7">
        <w:rPr>
          <w:i/>
          <w:iCs/>
          <w:vertAlign w:val="subscript"/>
          <w:lang w:val="el-GR"/>
        </w:rPr>
        <w:t>1</w:t>
      </w:r>
      <w:r w:rsidR="001C4113">
        <w:rPr>
          <w:lang w:val="el-GR"/>
        </w:rPr>
        <w:t xml:space="preserve"> μπορεί να προσδιοριστεί ΜΟΝΟ όταν θεωρήσουμε το δε</w:t>
      </w:r>
      <w:r w:rsidR="00842C67">
        <w:rPr>
          <w:lang w:val="el-GR"/>
        </w:rPr>
        <w:t>ξ</w:t>
      </w:r>
      <w:r w:rsidR="001C4113">
        <w:rPr>
          <w:lang w:val="el-GR"/>
        </w:rPr>
        <w:t>ιό τμήμα της δοκού. Είναι προτιμότερο να επιλέξουμε ένα νέο σύστημα συντεταγμένων με αρχή Ο’ στο δεξιό άκρο της δοκού</w:t>
      </w:r>
      <w:r w:rsidR="00702E38">
        <w:rPr>
          <w:lang w:val="el-GR"/>
        </w:rPr>
        <w:t xml:space="preserve"> (</w:t>
      </w:r>
      <w:r w:rsidR="00702E38" w:rsidRPr="00702E38">
        <w:rPr>
          <w:color w:val="FF0000"/>
          <w:lang w:val="el-GR"/>
        </w:rPr>
        <w:t>βλ Σχ 3-</w:t>
      </w:r>
      <w:r w:rsidR="00176FD5">
        <w:rPr>
          <w:color w:val="FF0000"/>
          <w:lang w:val="el-GR"/>
        </w:rPr>
        <w:t>10</w:t>
      </w:r>
      <w:r w:rsidR="00702E38">
        <w:rPr>
          <w:lang w:val="el-GR"/>
        </w:rPr>
        <w:t>)</w:t>
      </w:r>
      <w:r w:rsidR="00764681">
        <w:rPr>
          <w:lang w:val="el-GR"/>
        </w:rPr>
        <w:t xml:space="preserve">.Η μόνη διαφορά ανάμεσα στο δεξιό και αριστερό άκρο είναι στις αντιδράσεις οι οποίες είναι </w:t>
      </w:r>
      <w:r w:rsidR="00764681" w:rsidRPr="009B79F7">
        <w:rPr>
          <w:i/>
        </w:rPr>
        <w:t>Pa</w:t>
      </w:r>
      <w:r w:rsidR="00764681" w:rsidRPr="009B79F7">
        <w:rPr>
          <w:i/>
          <w:lang w:val="el-GR"/>
        </w:rPr>
        <w:t>/</w:t>
      </w:r>
      <w:r w:rsidR="00764681" w:rsidRPr="009B79F7">
        <w:rPr>
          <w:i/>
        </w:rPr>
        <w:t>L</w:t>
      </w:r>
      <w:r w:rsidR="00764681">
        <w:rPr>
          <w:lang w:val="el-GR"/>
        </w:rPr>
        <w:t xml:space="preserve"> στα δεξιά και </w:t>
      </w:r>
      <w:r w:rsidR="00764681" w:rsidRPr="009B79F7">
        <w:rPr>
          <w:i/>
        </w:rPr>
        <w:t>Pb</w:t>
      </w:r>
      <w:r w:rsidR="00764681" w:rsidRPr="009B79F7">
        <w:rPr>
          <w:i/>
          <w:lang w:val="el-GR"/>
        </w:rPr>
        <w:t>/</w:t>
      </w:r>
      <w:r w:rsidR="00764681" w:rsidRPr="009B79F7">
        <w:rPr>
          <w:i/>
        </w:rPr>
        <w:t>L</w:t>
      </w:r>
      <w:r w:rsidR="00764681" w:rsidRPr="00764681">
        <w:rPr>
          <w:lang w:val="el-GR"/>
        </w:rPr>
        <w:t xml:space="preserve"> </w:t>
      </w:r>
      <w:r w:rsidR="00764681">
        <w:rPr>
          <w:lang w:val="el-GR"/>
        </w:rPr>
        <w:t xml:space="preserve">στα αριστερά  και στις αποστάσεις οι οποίες είναι </w:t>
      </w:r>
      <w:r w:rsidR="00764681">
        <w:t>b</w:t>
      </w:r>
      <w:r w:rsidR="00764681">
        <w:rPr>
          <w:lang w:val="el-GR"/>
        </w:rPr>
        <w:t xml:space="preserve"> στα δεξιά και </w:t>
      </w:r>
      <w:r w:rsidR="00764681">
        <w:t>a</w:t>
      </w:r>
      <w:r w:rsidR="00764681">
        <w:rPr>
          <w:lang w:val="el-GR"/>
        </w:rPr>
        <w:t xml:space="preserve"> στα αρειστερά. Αυτό συνεπάγεται ότι πρέπει στους προυγούμενους τύπους να εναλλάξουμε τα γράμματα </w:t>
      </w:r>
      <w:r w:rsidR="00764681" w:rsidRPr="00764681">
        <w:rPr>
          <w:lang w:val="el-GR"/>
        </w:rPr>
        <w:t xml:space="preserve"> </w:t>
      </w:r>
      <w:r w:rsidR="00764681">
        <w:t>b</w:t>
      </w:r>
      <w:r w:rsidR="00764681">
        <w:rPr>
          <w:lang w:val="el-GR"/>
        </w:rPr>
        <w:t xml:space="preserve"> και </w:t>
      </w:r>
      <w:r w:rsidR="00764681">
        <w:t>a</w:t>
      </w:r>
      <w:r w:rsidR="00764681">
        <w:rPr>
          <w:lang w:val="el-GR"/>
        </w:rPr>
        <w:t>, δηλαδή</w:t>
      </w:r>
      <w:r w:rsidR="00764681" w:rsidRPr="00764681">
        <w:rPr>
          <w:lang w:val="el-GR"/>
        </w:rPr>
        <w:t>:</w:t>
      </w:r>
    </w:p>
    <w:p w14:paraId="44F592E5" w14:textId="312B5693" w:rsidR="00764681" w:rsidRPr="00764681" w:rsidRDefault="007B05DF" w:rsidP="00764681">
      <w:pPr>
        <w:jc w:val="center"/>
        <w:rPr>
          <w:lang w:val="el-GR"/>
        </w:rPr>
      </w:pPr>
      <m:oMathPara>
        <m:oMath>
          <m:sSub>
            <m:sSubPr>
              <m:ctrlPr>
                <w:rPr>
                  <w:rFonts w:ascii="Cambria Math" w:hAnsi="Cambria Math"/>
                  <w:i/>
                  <w:lang w:val="el-GR"/>
                </w:rPr>
              </m:ctrlPr>
            </m:sSubPr>
            <m:e>
              <m:r>
                <w:rPr>
                  <w:rFonts w:ascii="Cambria Math" w:hAnsi="Cambria Math"/>
                </w:rPr>
                <m:t>δ</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Pa</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3</m:t>
              </m:r>
            </m:sub>
          </m:sSub>
          <m:r>
            <w:rPr>
              <w:rFonts w:ascii="Cambria Math" w:hAnsi="Cambria Math"/>
              <w:lang w:val="el-GR"/>
            </w:rPr>
            <m:t>b</m:t>
          </m:r>
        </m:oMath>
      </m:oMathPara>
    </w:p>
    <w:p w14:paraId="17A1E3A1" w14:textId="08E2596C" w:rsidR="00764681" w:rsidRPr="00C14CA6" w:rsidRDefault="007B05DF" w:rsidP="00764681">
      <w:pPr>
        <w:jc w:val="both"/>
        <w:rPr>
          <w:lang w:val="el-GR"/>
        </w:rPr>
      </w:pPr>
      <m:oMathPara>
        <m:oMath>
          <m:sSub>
            <m:sSubPr>
              <m:ctrlPr>
                <w:rPr>
                  <w:rFonts w:ascii="Cambria Math" w:hAnsi="Cambria Math"/>
                  <w:i/>
                  <w:lang w:val="el-GR"/>
                </w:rPr>
              </m:ctrlPr>
            </m:sSubPr>
            <m:e>
              <m:r>
                <w:rPr>
                  <w:rFonts w:ascii="Cambria Math" w:hAnsi="Cambria Math"/>
                  <w:lang w:val="el-GR"/>
                </w:rPr>
                <m:t>φ</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Pa</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2</m:t>
                  </m:r>
                </m:sup>
              </m:sSup>
            </m:num>
            <m:den>
              <m:r>
                <w:rPr>
                  <w:rFonts w:ascii="Cambria Math" w:hAnsi="Cambria Math"/>
                  <w:lang w:val="el-GR"/>
                </w:rPr>
                <m:t>2</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3</m:t>
              </m:r>
            </m:sub>
          </m:sSub>
        </m:oMath>
      </m:oMathPara>
    </w:p>
    <w:p w14:paraId="6E8D41AC" w14:textId="77777777" w:rsidR="00C14CA6" w:rsidRPr="00764681" w:rsidRDefault="00C14CA6" w:rsidP="00764681">
      <w:pPr>
        <w:jc w:val="both"/>
        <w:rPr>
          <w:lang w:val="el-GR"/>
        </w:rPr>
      </w:pPr>
    </w:p>
    <w:p w14:paraId="20E469D7" w14:textId="6B66D80C" w:rsidR="00764681" w:rsidRDefault="00764681" w:rsidP="00340D4E">
      <w:pPr>
        <w:spacing w:line="360" w:lineRule="auto"/>
        <w:jc w:val="both"/>
        <w:rPr>
          <w:lang w:val="el-GR"/>
        </w:rPr>
      </w:pPr>
      <w:r>
        <w:rPr>
          <w:lang w:val="el-GR"/>
        </w:rPr>
        <w:t>Οι εξισώσεις αυτές ισχύουν από τα δεξιά το</w:t>
      </w:r>
      <w:r w:rsidR="0035623E">
        <w:rPr>
          <w:lang w:val="el-GR"/>
        </w:rPr>
        <w:t>υ</w:t>
      </w:r>
      <w:r>
        <w:rPr>
          <w:lang w:val="el-GR"/>
        </w:rPr>
        <w:t xml:space="preserve"> σημείου Κ. </w:t>
      </w:r>
      <w:r w:rsidR="002831F0">
        <w:rPr>
          <w:lang w:val="el-GR"/>
        </w:rPr>
        <w:t xml:space="preserve">Σημειώστε ότι η σταθερά </w:t>
      </w:r>
      <w:r w:rsidR="002831F0">
        <w:t>C</w:t>
      </w:r>
      <w:r w:rsidR="002831F0" w:rsidRPr="002831F0">
        <w:rPr>
          <w:vertAlign w:val="subscript"/>
          <w:lang w:val="el-GR"/>
        </w:rPr>
        <w:t>3</w:t>
      </w:r>
      <w:r w:rsidR="002831F0">
        <w:rPr>
          <w:lang w:val="el-GR"/>
        </w:rPr>
        <w:t xml:space="preserve"> είναι διαφορετική από την </w:t>
      </w:r>
      <w:r w:rsidR="002831F0">
        <w:t>C</w:t>
      </w:r>
      <w:r w:rsidR="002831F0" w:rsidRPr="002831F0">
        <w:rPr>
          <w:vertAlign w:val="subscript"/>
          <w:lang w:val="el-GR"/>
        </w:rPr>
        <w:t>1</w:t>
      </w:r>
      <w:r w:rsidR="002831F0">
        <w:rPr>
          <w:vertAlign w:val="subscript"/>
          <w:lang w:val="el-GR"/>
        </w:rPr>
        <w:t>.</w:t>
      </w:r>
      <w:r w:rsidR="00940640">
        <w:rPr>
          <w:vertAlign w:val="subscript"/>
          <w:lang w:val="el-GR"/>
        </w:rPr>
        <w:t xml:space="preserve"> </w:t>
      </w:r>
      <w:r w:rsidR="00940640">
        <w:rPr>
          <w:lang w:val="el-GR"/>
        </w:rPr>
        <w:t xml:space="preserve"> Επειδή το </w:t>
      </w:r>
      <m:oMath>
        <m:sSub>
          <m:sSubPr>
            <m:ctrlPr>
              <w:rPr>
                <w:rFonts w:ascii="Cambria Math" w:hAnsi="Cambria Math"/>
                <w:i/>
                <w:lang w:val="el-GR"/>
              </w:rPr>
            </m:ctrlPr>
          </m:sSubPr>
          <m:e>
            <m:r>
              <w:rPr>
                <w:rFonts w:ascii="Cambria Math" w:hAnsi="Cambria Math"/>
              </w:rPr>
              <m:t>δ</m:t>
            </m:r>
          </m:e>
          <m:sub>
            <m:r>
              <w:rPr>
                <w:rFonts w:ascii="Cambria Math" w:hAnsi="Cambria Math"/>
                <w:lang w:val="el-GR"/>
              </w:rPr>
              <m:t>Κ</m:t>
            </m:r>
          </m:sub>
        </m:sSub>
      </m:oMath>
      <w:r w:rsidR="00940640">
        <w:rPr>
          <w:lang w:val="el-GR"/>
        </w:rPr>
        <w:t xml:space="preserve"> πρέπει να είναι το ίδια δεξιά και αριστερά του Κ</w:t>
      </w:r>
      <w:r w:rsidR="00940640" w:rsidRPr="00940640">
        <w:rPr>
          <w:lang w:val="el-GR"/>
        </w:rPr>
        <w:t xml:space="preserve">, </w:t>
      </w:r>
      <w:r w:rsidR="00940640">
        <w:rPr>
          <w:lang w:val="el-GR"/>
        </w:rPr>
        <w:t>ισχύει</w:t>
      </w:r>
      <w:r w:rsidR="00940640" w:rsidRPr="00940640">
        <w:rPr>
          <w:lang w:val="el-GR"/>
        </w:rPr>
        <w:t>:</w:t>
      </w:r>
      <w:r w:rsidR="00940640">
        <w:rPr>
          <w:lang w:val="el-GR"/>
        </w:rPr>
        <w:t xml:space="preserve"> </w:t>
      </w:r>
    </w:p>
    <w:p w14:paraId="5EB87F77" w14:textId="3C1D6197" w:rsidR="00940640" w:rsidRPr="00C14CA6" w:rsidRDefault="00940640" w:rsidP="00764681">
      <w:pPr>
        <w:jc w:val="both"/>
        <w:rPr>
          <w:lang w:val="el-GR"/>
        </w:rPr>
      </w:pPr>
      <m:oMathPara>
        <m:oMath>
          <m:r>
            <w:rPr>
              <w:rFonts w:ascii="Cambria Math" w:hAnsi="Cambria Math"/>
              <w:lang w:val="el-GR"/>
            </w:rPr>
            <w:lastRenderedPageBreak/>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α</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α=-</m:t>
          </m:r>
          <m:f>
            <m:fPr>
              <m:ctrlPr>
                <w:rPr>
                  <w:rFonts w:ascii="Cambria Math" w:hAnsi="Cambria Math"/>
                  <w:i/>
                  <w:lang w:val="el-GR"/>
                </w:rPr>
              </m:ctrlPr>
            </m:fPr>
            <m:num>
              <m:r>
                <w:rPr>
                  <w:rFonts w:ascii="Cambria Math" w:hAnsi="Cambria Math"/>
                </w:rPr>
                <m:t>Pa</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3</m:t>
              </m:r>
            </m:sub>
          </m:sSub>
          <m:r>
            <w:rPr>
              <w:rFonts w:ascii="Cambria Math" w:hAnsi="Cambria Math"/>
              <w:lang w:val="el-GR"/>
            </w:rPr>
            <m:t>b</m:t>
          </m:r>
        </m:oMath>
      </m:oMathPara>
    </w:p>
    <w:p w14:paraId="4E35AC4E" w14:textId="77777777" w:rsidR="00C14CA6" w:rsidRPr="00940640" w:rsidRDefault="00C14CA6" w:rsidP="00764681">
      <w:pPr>
        <w:jc w:val="both"/>
        <w:rPr>
          <w:lang w:val="el-GR"/>
        </w:rPr>
      </w:pPr>
    </w:p>
    <w:p w14:paraId="0AFC5A52" w14:textId="7682A26B" w:rsidR="00940640" w:rsidRDefault="00940640" w:rsidP="00340D4E">
      <w:pPr>
        <w:spacing w:line="360" w:lineRule="auto"/>
        <w:jc w:val="both"/>
        <w:rPr>
          <w:lang w:val="el-GR"/>
        </w:rPr>
      </w:pPr>
      <w:r>
        <w:rPr>
          <w:lang w:val="el-GR"/>
        </w:rPr>
        <w:t>Και η κλίση είναι η ίδια διότι η δοκός είναι συνεχής αλλά ότι καλούμε θετική κλίση στο σύστημα Ο είναι αρνητικό στο σύστημα Ο’ , οπότε</w:t>
      </w:r>
    </w:p>
    <w:p w14:paraId="0C9DE09B" w14:textId="02DEA1E2" w:rsidR="00940640" w:rsidRPr="008F3114" w:rsidRDefault="00940640" w:rsidP="00764681">
      <w:pPr>
        <w:jc w:val="both"/>
        <w:rPr>
          <w:lang w:val="el-GR"/>
        </w:rPr>
      </w:pPr>
      <m:oMathPara>
        <m:oMath>
          <m:r>
            <w:rPr>
              <w:rFonts w:ascii="Cambria Math" w:hAnsi="Cambria Math"/>
              <w:lang w:val="el-GR"/>
            </w:rPr>
            <m:t>-</m:t>
          </m:r>
          <m:f>
            <m:fPr>
              <m:ctrlPr>
                <w:rPr>
                  <w:rFonts w:ascii="Cambria Math" w:hAnsi="Cambria Math"/>
                  <w:i/>
                  <w:lang w:val="el-GR"/>
                </w:rPr>
              </m:ctrlPr>
            </m:fPr>
            <m:num>
              <m:r>
                <w:rPr>
                  <w:rFonts w:ascii="Cambria Math" w:hAnsi="Cambria Math"/>
                </w:rPr>
                <m:t>Pb</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α</m:t>
                  </m:r>
                </m:e>
                <m:sup>
                  <m:r>
                    <w:rPr>
                      <w:rFonts w:ascii="Cambria Math" w:hAnsi="Cambria Math"/>
                      <w:lang w:val="el-GR"/>
                    </w:rPr>
                    <m:t>2</m:t>
                  </m:r>
                </m:sup>
              </m:sSup>
            </m:num>
            <m:den>
              <m:r>
                <w:rPr>
                  <w:rFonts w:ascii="Cambria Math" w:hAnsi="Cambria Math"/>
                  <w:lang w:val="el-GR"/>
                </w:rPr>
                <m:t>2</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m:t>
          </m:r>
          <m:f>
            <m:fPr>
              <m:ctrlPr>
                <w:rPr>
                  <w:rFonts w:ascii="Cambria Math" w:hAnsi="Cambria Math"/>
                  <w:i/>
                  <w:lang w:val="el-GR"/>
                </w:rPr>
              </m:ctrlPr>
            </m:fPr>
            <m:num>
              <m:r>
                <w:rPr>
                  <w:rFonts w:ascii="Cambria Math" w:hAnsi="Cambria Math"/>
                </w:rPr>
                <m:t>Pa</m:t>
              </m:r>
            </m:num>
            <m:den>
              <m:r>
                <w:rPr>
                  <w:rFonts w:ascii="Cambria Math" w:hAnsi="Cambria Math"/>
                  <w:lang w:val="el-GR"/>
                </w:rPr>
                <m:t>L</m:t>
              </m:r>
            </m:den>
          </m:f>
          <m:f>
            <m:fPr>
              <m:ctrlPr>
                <w:rPr>
                  <w:rFonts w:ascii="Cambria Math" w:hAnsi="Cambria Math"/>
                  <w:i/>
                  <w:lang w:val="el-GR"/>
                </w:rPr>
              </m:ctrlPr>
            </m:fPr>
            <m:num>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6</m:t>
              </m:r>
            </m:den>
          </m:f>
          <m:r>
            <w:rPr>
              <w:rFonts w:ascii="Cambria Math" w:hAnsi="Cambria Math"/>
              <w:lang w:val="el-GR"/>
            </w:rPr>
            <m:t>-</m:t>
          </m:r>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3</m:t>
              </m:r>
            </m:sub>
          </m:sSub>
          <m:r>
            <w:rPr>
              <w:rFonts w:ascii="Cambria Math" w:hAnsi="Cambria Math"/>
              <w:lang w:val="el-GR"/>
            </w:rPr>
            <m:t>b</m:t>
          </m:r>
        </m:oMath>
      </m:oMathPara>
    </w:p>
    <w:p w14:paraId="338B1F95" w14:textId="77777777" w:rsidR="00953EB3" w:rsidRDefault="00953EB3" w:rsidP="00764681">
      <w:pPr>
        <w:jc w:val="both"/>
        <w:rPr>
          <w:lang w:val="el-GR"/>
        </w:rPr>
      </w:pPr>
    </w:p>
    <w:p w14:paraId="420C1FF1" w14:textId="77777777" w:rsidR="0083538C" w:rsidRDefault="008F3114" w:rsidP="00340D4E">
      <w:pPr>
        <w:spacing w:line="360" w:lineRule="auto"/>
        <w:jc w:val="both"/>
        <w:rPr>
          <w:iCs/>
          <w:lang w:val="el-GR"/>
        </w:rPr>
      </w:pPr>
      <w:r>
        <w:rPr>
          <w:lang w:val="el-GR"/>
        </w:rPr>
        <w:t xml:space="preserve">Εδώ έχουμε δύο εξισώσεις με δύο αγνώστους </w:t>
      </w:r>
      <w:r w:rsidRPr="008F3114">
        <w:rPr>
          <w:i/>
        </w:rPr>
        <w:t>C</w:t>
      </w:r>
      <w:r w:rsidRPr="008F3114">
        <w:rPr>
          <w:i/>
          <w:vertAlign w:val="subscript"/>
          <w:lang w:val="el-GR"/>
        </w:rPr>
        <w:t>1</w:t>
      </w:r>
      <w:r w:rsidRPr="008F3114">
        <w:rPr>
          <w:lang w:val="el-GR"/>
        </w:rPr>
        <w:t xml:space="preserve"> </w:t>
      </w:r>
      <w:r>
        <w:rPr>
          <w:lang w:val="el-GR"/>
        </w:rPr>
        <w:t xml:space="preserve">και </w:t>
      </w:r>
      <w:r w:rsidRPr="008F3114">
        <w:rPr>
          <w:i/>
        </w:rPr>
        <w:t>C</w:t>
      </w:r>
      <w:r w:rsidRPr="008F3114">
        <w:rPr>
          <w:i/>
          <w:vertAlign w:val="subscript"/>
          <w:lang w:val="el-GR"/>
        </w:rPr>
        <w:t>3</w:t>
      </w:r>
      <w:r w:rsidRPr="008F3114">
        <w:rPr>
          <w:lang w:val="el-GR"/>
        </w:rPr>
        <w:t>.</w:t>
      </w:r>
      <w:r w:rsidR="007A72ED" w:rsidRPr="007A72ED">
        <w:rPr>
          <w:lang w:val="el-GR"/>
        </w:rPr>
        <w:t xml:space="preserve"> </w:t>
      </w:r>
      <w:r w:rsidR="007A72ED">
        <w:rPr>
          <w:lang w:val="el-GR"/>
        </w:rPr>
        <w:t xml:space="preserve">Πρόσθεση των εξισώσεων προσδιορίζει το </w:t>
      </w:r>
      <w:r w:rsidR="007A72ED" w:rsidRPr="0083538C">
        <w:rPr>
          <w:i/>
        </w:rPr>
        <w:t>C</w:t>
      </w:r>
      <w:r w:rsidR="007A72ED" w:rsidRPr="0083538C">
        <w:rPr>
          <w:i/>
          <w:vertAlign w:val="subscript"/>
          <w:lang w:val="el-GR"/>
        </w:rPr>
        <w:t>1</w:t>
      </w:r>
      <w:r w:rsidR="007A72ED">
        <w:rPr>
          <w:lang w:val="el-GR"/>
        </w:rPr>
        <w:t xml:space="preserve">, και αντικατάσταση της τιμής του </w:t>
      </w:r>
      <w:r w:rsidR="007A72ED" w:rsidRPr="007A72ED">
        <w:rPr>
          <w:i/>
        </w:rPr>
        <w:t>C</w:t>
      </w:r>
      <w:r w:rsidR="007A72ED" w:rsidRPr="007A72ED">
        <w:rPr>
          <w:i/>
          <w:vertAlign w:val="subscript"/>
          <w:lang w:val="el-GR"/>
        </w:rPr>
        <w:t>1</w:t>
      </w:r>
      <w:r w:rsidR="007A72ED">
        <w:rPr>
          <w:lang w:val="el-GR"/>
        </w:rPr>
        <w:t xml:space="preserve"> </w:t>
      </w:r>
      <w:r w:rsidR="0083538C">
        <w:rPr>
          <w:lang w:val="el-GR"/>
        </w:rPr>
        <w:t xml:space="preserve">σε μία από τις εξισώσεις προσδιορίζει </w:t>
      </w:r>
      <w:r w:rsidR="007A72ED">
        <w:rPr>
          <w:lang w:val="el-GR"/>
        </w:rPr>
        <w:t xml:space="preserve">το </w:t>
      </w:r>
      <w:r w:rsidR="007A72ED" w:rsidRPr="007A72ED">
        <w:rPr>
          <w:i/>
        </w:rPr>
        <w:t>C</w:t>
      </w:r>
      <w:r w:rsidR="007A72ED" w:rsidRPr="007A72ED">
        <w:rPr>
          <w:i/>
          <w:vertAlign w:val="subscript"/>
          <w:lang w:val="el-GR"/>
        </w:rPr>
        <w:t>3</w:t>
      </w:r>
      <w:r w:rsidR="0083538C">
        <w:rPr>
          <w:i/>
          <w:vertAlign w:val="subscript"/>
          <w:lang w:val="el-GR"/>
        </w:rPr>
        <w:t>.</w:t>
      </w:r>
      <w:r w:rsidR="0083538C" w:rsidRPr="0083538C">
        <w:rPr>
          <w:iCs/>
          <w:lang w:val="el-GR"/>
        </w:rPr>
        <w:t>:</w:t>
      </w:r>
    </w:p>
    <w:p w14:paraId="31F51399" w14:textId="25C69F63" w:rsidR="008F3114" w:rsidRPr="00CC0F27" w:rsidRDefault="007B05DF" w:rsidP="00764681">
      <w:pPr>
        <w:jc w:val="both"/>
        <w:rPr>
          <w:i/>
          <w:vertAlign w:val="subscript"/>
          <w:lang w:val="el-GR"/>
        </w:rPr>
      </w:pPr>
      <m:oMath>
        <m:sSub>
          <m:sSubPr>
            <m:ctrlPr>
              <w:rPr>
                <w:rFonts w:ascii="Cambria Math" w:hAnsi="Cambria Math"/>
                <w:i/>
                <w:vertAlign w:val="subscript"/>
                <w:lang w:val="el-GR"/>
              </w:rPr>
            </m:ctrlPr>
          </m:sSubPr>
          <m:e>
            <m:r>
              <w:rPr>
                <w:rFonts w:ascii="Cambria Math" w:hAnsi="Cambria Math"/>
                <w:vertAlign w:val="subscript"/>
                <w:lang w:val="el-GR"/>
              </w:rPr>
              <m:t>C</m:t>
            </m:r>
          </m:e>
          <m:sub>
            <m:r>
              <w:rPr>
                <w:rFonts w:ascii="Cambria Math" w:hAnsi="Cambria Math"/>
                <w:vertAlign w:val="subscript"/>
                <w:lang w:val="el-GR"/>
              </w:rPr>
              <m:t>1</m:t>
            </m:r>
          </m:sub>
        </m:sSub>
      </m:oMath>
      <w:r w:rsidR="0083538C">
        <w:rPr>
          <w:i/>
          <w:vertAlign w:val="subscript"/>
          <w:lang w:val="el-GR"/>
        </w:rPr>
        <w:t xml:space="preserve"> </w:t>
      </w:r>
      <w:r w:rsidR="0083538C" w:rsidRPr="00CC0F27">
        <w:rPr>
          <w:i/>
          <w:vertAlign w:val="subscript"/>
          <w:lang w:val="el-GR"/>
        </w:rPr>
        <w:t>=</w:t>
      </w:r>
      <m:oMath>
        <m:f>
          <m:fPr>
            <m:ctrlPr>
              <w:rPr>
                <w:rFonts w:ascii="Cambria Math" w:hAnsi="Cambria Math"/>
                <w:i/>
                <w:vertAlign w:val="subscript"/>
              </w:rPr>
            </m:ctrlPr>
          </m:fPr>
          <m:num>
            <m:r>
              <w:rPr>
                <w:rFonts w:ascii="Cambria Math" w:hAnsi="Cambria Math"/>
                <w:vertAlign w:val="subscript"/>
              </w:rPr>
              <m:t>Pab</m:t>
            </m:r>
          </m:num>
          <m:den>
            <m:r>
              <w:rPr>
                <w:rFonts w:ascii="Cambria Math" w:hAnsi="Cambria Math"/>
                <w:vertAlign w:val="subscript"/>
              </w:rPr>
              <m:t>EI</m:t>
            </m:r>
            <m:sSup>
              <m:sSupPr>
                <m:ctrlPr>
                  <w:rPr>
                    <w:rFonts w:ascii="Cambria Math" w:hAnsi="Cambria Math"/>
                    <w:i/>
                    <w:vertAlign w:val="subscript"/>
                  </w:rPr>
                </m:ctrlPr>
              </m:sSupPr>
              <m:e>
                <m:r>
                  <w:rPr>
                    <w:rFonts w:ascii="Cambria Math" w:hAnsi="Cambria Math"/>
                    <w:vertAlign w:val="subscript"/>
                  </w:rPr>
                  <m:t>L</m:t>
                </m:r>
              </m:e>
              <m:sup>
                <m:r>
                  <w:rPr>
                    <w:rFonts w:ascii="Cambria Math" w:hAnsi="Cambria Math"/>
                    <w:vertAlign w:val="subscript"/>
                    <w:lang w:val="el-GR"/>
                  </w:rPr>
                  <m:t>2</m:t>
                </m:r>
              </m:sup>
            </m:sSup>
          </m:den>
        </m:f>
        <m:r>
          <w:rPr>
            <w:rFonts w:ascii="Cambria Math" w:hAnsi="Cambria Math"/>
            <w:vertAlign w:val="subscript"/>
            <w:lang w:val="el-GR"/>
          </w:rPr>
          <m:t>(</m:t>
        </m:r>
        <m:f>
          <m:fPr>
            <m:ctrlPr>
              <w:rPr>
                <w:rFonts w:ascii="Cambria Math" w:hAnsi="Cambria Math"/>
                <w:i/>
                <w:vertAlign w:val="subscript"/>
              </w:rPr>
            </m:ctrlPr>
          </m:fPr>
          <m:num>
            <m:sSup>
              <m:sSupPr>
                <m:ctrlPr>
                  <w:rPr>
                    <w:rFonts w:ascii="Cambria Math" w:hAnsi="Cambria Math"/>
                    <w:i/>
                    <w:vertAlign w:val="subscript"/>
                  </w:rPr>
                </m:ctrlPr>
              </m:sSupPr>
              <m:e>
                <m:r>
                  <w:rPr>
                    <w:rFonts w:ascii="Cambria Math" w:hAnsi="Cambria Math"/>
                    <w:vertAlign w:val="subscript"/>
                  </w:rPr>
                  <m:t>a</m:t>
                </m:r>
              </m:e>
              <m:sup>
                <m:r>
                  <w:rPr>
                    <w:rFonts w:ascii="Cambria Math" w:hAnsi="Cambria Math"/>
                    <w:vertAlign w:val="subscript"/>
                    <w:lang w:val="el-GR"/>
                  </w:rPr>
                  <m:t>2</m:t>
                </m:r>
              </m:sup>
            </m:sSup>
          </m:num>
          <m:den>
            <m:r>
              <w:rPr>
                <w:rFonts w:ascii="Cambria Math" w:hAnsi="Cambria Math"/>
                <w:vertAlign w:val="subscript"/>
                <w:lang w:val="el-GR"/>
              </w:rPr>
              <m:t>6</m:t>
            </m:r>
          </m:den>
        </m:f>
        <m:r>
          <w:rPr>
            <w:rFonts w:ascii="Cambria Math" w:hAnsi="Cambria Math"/>
            <w:vertAlign w:val="subscript"/>
            <w:lang w:val="el-GR"/>
          </w:rPr>
          <m:t>+</m:t>
        </m:r>
        <m:f>
          <m:fPr>
            <m:ctrlPr>
              <w:rPr>
                <w:rFonts w:ascii="Cambria Math" w:hAnsi="Cambria Math"/>
                <w:i/>
                <w:vertAlign w:val="subscript"/>
              </w:rPr>
            </m:ctrlPr>
          </m:fPr>
          <m:num>
            <m:sSup>
              <m:sSupPr>
                <m:ctrlPr>
                  <w:rPr>
                    <w:rFonts w:ascii="Cambria Math" w:hAnsi="Cambria Math"/>
                    <w:i/>
                    <w:vertAlign w:val="subscript"/>
                  </w:rPr>
                </m:ctrlPr>
              </m:sSupPr>
              <m:e>
                <m:r>
                  <w:rPr>
                    <w:rFonts w:ascii="Cambria Math" w:hAnsi="Cambria Math"/>
                    <w:vertAlign w:val="subscript"/>
                  </w:rPr>
                  <m:t>b</m:t>
                </m:r>
              </m:e>
              <m:sup>
                <m:r>
                  <w:rPr>
                    <w:rFonts w:ascii="Cambria Math" w:hAnsi="Cambria Math"/>
                    <w:vertAlign w:val="subscript"/>
                    <w:lang w:val="el-GR"/>
                  </w:rPr>
                  <m:t>2</m:t>
                </m:r>
              </m:sup>
            </m:sSup>
          </m:num>
          <m:den>
            <m:r>
              <w:rPr>
                <w:rFonts w:ascii="Cambria Math" w:hAnsi="Cambria Math"/>
                <w:vertAlign w:val="subscript"/>
                <w:lang w:val="el-GR"/>
              </w:rPr>
              <m:t>3</m:t>
            </m:r>
          </m:den>
        </m:f>
        <m:r>
          <w:rPr>
            <w:rFonts w:ascii="Cambria Math" w:hAnsi="Cambria Math"/>
            <w:vertAlign w:val="subscript"/>
            <w:lang w:val="el-GR"/>
          </w:rPr>
          <m:t>+</m:t>
        </m:r>
        <m:f>
          <m:fPr>
            <m:ctrlPr>
              <w:rPr>
                <w:rFonts w:ascii="Cambria Math" w:hAnsi="Cambria Math"/>
                <w:i/>
                <w:vertAlign w:val="subscript"/>
              </w:rPr>
            </m:ctrlPr>
          </m:fPr>
          <m:num>
            <m:r>
              <w:rPr>
                <w:rFonts w:ascii="Cambria Math" w:hAnsi="Cambria Math"/>
                <w:vertAlign w:val="subscript"/>
              </w:rPr>
              <m:t>ab</m:t>
            </m:r>
          </m:num>
          <m:den>
            <m:r>
              <w:rPr>
                <w:rFonts w:ascii="Cambria Math" w:hAnsi="Cambria Math"/>
                <w:vertAlign w:val="subscript"/>
                <w:lang w:val="el-GR"/>
              </w:rPr>
              <m:t>2</m:t>
            </m:r>
          </m:den>
        </m:f>
        <m:r>
          <w:rPr>
            <w:rFonts w:ascii="Cambria Math" w:hAnsi="Cambria Math"/>
            <w:vertAlign w:val="subscript"/>
            <w:lang w:val="el-GR"/>
          </w:rPr>
          <m:t>)</m:t>
        </m:r>
      </m:oMath>
    </w:p>
    <w:p w14:paraId="7E4E273A" w14:textId="59B379C2" w:rsidR="00F34660" w:rsidRPr="00CC0F27" w:rsidRDefault="007B05DF" w:rsidP="00F34660">
      <w:pPr>
        <w:jc w:val="both"/>
        <w:rPr>
          <w:i/>
          <w:vertAlign w:val="subscript"/>
          <w:lang w:val="el-GR"/>
        </w:rPr>
      </w:pPr>
      <m:oMath>
        <m:sSub>
          <m:sSubPr>
            <m:ctrlPr>
              <w:rPr>
                <w:rFonts w:ascii="Cambria Math" w:hAnsi="Cambria Math"/>
                <w:i/>
                <w:vertAlign w:val="subscript"/>
                <w:lang w:val="el-GR"/>
              </w:rPr>
            </m:ctrlPr>
          </m:sSubPr>
          <m:e>
            <m:r>
              <w:rPr>
                <w:rFonts w:ascii="Cambria Math" w:hAnsi="Cambria Math"/>
                <w:vertAlign w:val="subscript"/>
                <w:lang w:val="el-GR"/>
              </w:rPr>
              <m:t>C</m:t>
            </m:r>
          </m:e>
          <m:sub>
            <m:r>
              <w:rPr>
                <w:rFonts w:ascii="Cambria Math" w:hAnsi="Cambria Math"/>
                <w:vertAlign w:val="subscript"/>
                <w:lang w:val="el-GR"/>
              </w:rPr>
              <m:t>3</m:t>
            </m:r>
          </m:sub>
        </m:sSub>
      </m:oMath>
      <w:r w:rsidR="00F34660" w:rsidRPr="00CC0F27">
        <w:rPr>
          <w:i/>
          <w:vertAlign w:val="subscript"/>
          <w:lang w:val="el-GR"/>
        </w:rPr>
        <w:t xml:space="preserve"> =</w:t>
      </w:r>
      <m:oMath>
        <m:f>
          <m:fPr>
            <m:ctrlPr>
              <w:rPr>
                <w:rFonts w:ascii="Cambria Math" w:hAnsi="Cambria Math"/>
                <w:i/>
                <w:vertAlign w:val="subscript"/>
              </w:rPr>
            </m:ctrlPr>
          </m:fPr>
          <m:num>
            <m:r>
              <w:rPr>
                <w:rFonts w:ascii="Cambria Math" w:hAnsi="Cambria Math"/>
                <w:vertAlign w:val="subscript"/>
              </w:rPr>
              <m:t>Pab</m:t>
            </m:r>
          </m:num>
          <m:den>
            <m:r>
              <w:rPr>
                <w:rFonts w:ascii="Cambria Math" w:hAnsi="Cambria Math"/>
                <w:vertAlign w:val="subscript"/>
              </w:rPr>
              <m:t>EI</m:t>
            </m:r>
            <m:sSup>
              <m:sSupPr>
                <m:ctrlPr>
                  <w:rPr>
                    <w:rFonts w:ascii="Cambria Math" w:hAnsi="Cambria Math"/>
                    <w:i/>
                    <w:vertAlign w:val="subscript"/>
                  </w:rPr>
                </m:ctrlPr>
              </m:sSupPr>
              <m:e>
                <m:r>
                  <w:rPr>
                    <w:rFonts w:ascii="Cambria Math" w:hAnsi="Cambria Math"/>
                    <w:vertAlign w:val="subscript"/>
                  </w:rPr>
                  <m:t>L</m:t>
                </m:r>
              </m:e>
              <m:sup>
                <m:r>
                  <w:rPr>
                    <w:rFonts w:ascii="Cambria Math" w:hAnsi="Cambria Math"/>
                    <w:vertAlign w:val="subscript"/>
                    <w:lang w:val="el-GR"/>
                  </w:rPr>
                  <m:t>2</m:t>
                </m:r>
              </m:sup>
            </m:sSup>
          </m:den>
        </m:f>
        <m:r>
          <w:rPr>
            <w:rFonts w:ascii="Cambria Math" w:hAnsi="Cambria Math"/>
            <w:vertAlign w:val="subscript"/>
            <w:lang w:val="el-GR"/>
          </w:rPr>
          <m:t>(</m:t>
        </m:r>
        <m:f>
          <m:fPr>
            <m:ctrlPr>
              <w:rPr>
                <w:rFonts w:ascii="Cambria Math" w:hAnsi="Cambria Math"/>
                <w:i/>
                <w:vertAlign w:val="subscript"/>
              </w:rPr>
            </m:ctrlPr>
          </m:fPr>
          <m:num>
            <m:sSup>
              <m:sSupPr>
                <m:ctrlPr>
                  <w:rPr>
                    <w:rFonts w:ascii="Cambria Math" w:hAnsi="Cambria Math"/>
                    <w:i/>
                    <w:vertAlign w:val="subscript"/>
                  </w:rPr>
                </m:ctrlPr>
              </m:sSupPr>
              <m:e>
                <m:r>
                  <w:rPr>
                    <w:rFonts w:ascii="Cambria Math" w:hAnsi="Cambria Math"/>
                    <w:vertAlign w:val="subscript"/>
                  </w:rPr>
                  <m:t>b</m:t>
                </m:r>
              </m:e>
              <m:sup>
                <m:r>
                  <w:rPr>
                    <w:rFonts w:ascii="Cambria Math" w:hAnsi="Cambria Math"/>
                    <w:vertAlign w:val="subscript"/>
                    <w:lang w:val="el-GR"/>
                  </w:rPr>
                  <m:t>2</m:t>
                </m:r>
              </m:sup>
            </m:sSup>
          </m:num>
          <m:den>
            <m:r>
              <w:rPr>
                <w:rFonts w:ascii="Cambria Math" w:hAnsi="Cambria Math"/>
                <w:vertAlign w:val="subscript"/>
                <w:lang w:val="el-GR"/>
              </w:rPr>
              <m:t>6</m:t>
            </m:r>
          </m:den>
        </m:f>
        <m:r>
          <w:rPr>
            <w:rFonts w:ascii="Cambria Math" w:hAnsi="Cambria Math"/>
            <w:vertAlign w:val="subscript"/>
            <w:lang w:val="el-GR"/>
          </w:rPr>
          <m:t>+</m:t>
        </m:r>
        <m:f>
          <m:fPr>
            <m:ctrlPr>
              <w:rPr>
                <w:rFonts w:ascii="Cambria Math" w:hAnsi="Cambria Math"/>
                <w:i/>
                <w:vertAlign w:val="subscript"/>
              </w:rPr>
            </m:ctrlPr>
          </m:fPr>
          <m:num>
            <m:sSup>
              <m:sSupPr>
                <m:ctrlPr>
                  <w:rPr>
                    <w:rFonts w:ascii="Cambria Math" w:hAnsi="Cambria Math"/>
                    <w:i/>
                    <w:vertAlign w:val="subscript"/>
                  </w:rPr>
                </m:ctrlPr>
              </m:sSupPr>
              <m:e>
                <m:r>
                  <w:rPr>
                    <w:rFonts w:ascii="Cambria Math" w:hAnsi="Cambria Math"/>
                    <w:vertAlign w:val="subscript"/>
                  </w:rPr>
                  <m:t>a</m:t>
                </m:r>
              </m:e>
              <m:sup>
                <m:r>
                  <w:rPr>
                    <w:rFonts w:ascii="Cambria Math" w:hAnsi="Cambria Math"/>
                    <w:vertAlign w:val="subscript"/>
                    <w:lang w:val="el-GR"/>
                  </w:rPr>
                  <m:t>2</m:t>
                </m:r>
              </m:sup>
            </m:sSup>
          </m:num>
          <m:den>
            <m:r>
              <w:rPr>
                <w:rFonts w:ascii="Cambria Math" w:hAnsi="Cambria Math"/>
                <w:vertAlign w:val="subscript"/>
                <w:lang w:val="el-GR"/>
              </w:rPr>
              <m:t>3</m:t>
            </m:r>
          </m:den>
        </m:f>
        <m:r>
          <w:rPr>
            <w:rFonts w:ascii="Cambria Math" w:hAnsi="Cambria Math"/>
            <w:vertAlign w:val="subscript"/>
            <w:lang w:val="el-GR"/>
          </w:rPr>
          <m:t>+</m:t>
        </m:r>
        <m:f>
          <m:fPr>
            <m:ctrlPr>
              <w:rPr>
                <w:rFonts w:ascii="Cambria Math" w:hAnsi="Cambria Math"/>
                <w:i/>
                <w:vertAlign w:val="subscript"/>
              </w:rPr>
            </m:ctrlPr>
          </m:fPr>
          <m:num>
            <m:r>
              <w:rPr>
                <w:rFonts w:ascii="Cambria Math" w:hAnsi="Cambria Math"/>
                <w:vertAlign w:val="subscript"/>
              </w:rPr>
              <m:t>ab</m:t>
            </m:r>
          </m:num>
          <m:den>
            <m:r>
              <w:rPr>
                <w:rFonts w:ascii="Cambria Math" w:hAnsi="Cambria Math"/>
                <w:vertAlign w:val="subscript"/>
                <w:lang w:val="el-GR"/>
              </w:rPr>
              <m:t>2</m:t>
            </m:r>
          </m:den>
        </m:f>
        <m:r>
          <w:rPr>
            <w:rFonts w:ascii="Cambria Math" w:hAnsi="Cambria Math"/>
            <w:vertAlign w:val="subscript"/>
            <w:lang w:val="el-GR"/>
          </w:rPr>
          <m:t>)</m:t>
        </m:r>
      </m:oMath>
    </w:p>
    <w:p w14:paraId="5552E283" w14:textId="77777777" w:rsidR="00005E31" w:rsidRPr="00CC0F27" w:rsidRDefault="00005E31" w:rsidP="00F34660">
      <w:pPr>
        <w:jc w:val="both"/>
        <w:rPr>
          <w:i/>
          <w:vertAlign w:val="subscript"/>
          <w:lang w:val="el-GR"/>
        </w:rPr>
      </w:pPr>
    </w:p>
    <w:p w14:paraId="4C145364" w14:textId="093607F1" w:rsidR="00F34660" w:rsidRDefault="00F34660" w:rsidP="00340D4E">
      <w:pPr>
        <w:spacing w:line="360" w:lineRule="auto"/>
        <w:jc w:val="both"/>
        <w:rPr>
          <w:iCs/>
          <w:lang w:val="el-GR"/>
        </w:rPr>
      </w:pPr>
      <w:r>
        <w:rPr>
          <w:iCs/>
        </w:rPr>
        <w:t>To</w:t>
      </w:r>
      <w:r w:rsidRPr="00F34660">
        <w:rPr>
          <w:iCs/>
          <w:lang w:val="el-GR"/>
        </w:rPr>
        <w:t xml:space="preserve"> </w:t>
      </w:r>
      <w:r>
        <w:rPr>
          <w:iCs/>
        </w:rPr>
        <w:t>C</w:t>
      </w:r>
      <w:r w:rsidRPr="00201430">
        <w:rPr>
          <w:i/>
          <w:iCs/>
          <w:vertAlign w:val="subscript"/>
          <w:lang w:val="el-GR"/>
        </w:rPr>
        <w:t>3</w:t>
      </w:r>
      <w:r>
        <w:rPr>
          <w:iCs/>
          <w:lang w:val="el-GR"/>
        </w:rPr>
        <w:t xml:space="preserve"> προκύπτει από το </w:t>
      </w:r>
      <w:r>
        <w:rPr>
          <w:iCs/>
        </w:rPr>
        <w:t>C</w:t>
      </w:r>
      <w:r w:rsidRPr="00201430">
        <w:rPr>
          <w:i/>
          <w:iCs/>
          <w:vertAlign w:val="subscript"/>
          <w:lang w:val="el-GR"/>
        </w:rPr>
        <w:t>1</w:t>
      </w:r>
      <w:r>
        <w:rPr>
          <w:iCs/>
          <w:lang w:val="el-GR"/>
        </w:rPr>
        <w:t xml:space="preserve"> από εναλλαγή του </w:t>
      </w:r>
      <w:r w:rsidRPr="00F34660">
        <w:rPr>
          <w:i/>
          <w:iCs/>
        </w:rPr>
        <w:t>a</w:t>
      </w:r>
      <w:r w:rsidRPr="00F34660">
        <w:rPr>
          <w:iCs/>
          <w:lang w:val="el-GR"/>
        </w:rPr>
        <w:t xml:space="preserve"> </w:t>
      </w:r>
      <w:r>
        <w:rPr>
          <w:iCs/>
          <w:lang w:val="el-GR"/>
        </w:rPr>
        <w:t xml:space="preserve">με το </w:t>
      </w:r>
      <w:r w:rsidRPr="00F34660">
        <w:rPr>
          <w:i/>
          <w:iCs/>
        </w:rPr>
        <w:t>b</w:t>
      </w:r>
      <w:r w:rsidRPr="00F34660">
        <w:rPr>
          <w:iCs/>
          <w:lang w:val="el-GR"/>
        </w:rPr>
        <w:t>.</w:t>
      </w:r>
      <w:r w:rsidR="00713B22">
        <w:rPr>
          <w:iCs/>
          <w:lang w:val="el-GR"/>
        </w:rPr>
        <w:t xml:space="preserve"> Αντικατάσταση του </w:t>
      </w:r>
      <w:r w:rsidR="00713B22" w:rsidRPr="00713B22">
        <w:rPr>
          <w:i/>
        </w:rPr>
        <w:t>C</w:t>
      </w:r>
      <w:r w:rsidR="00713B22" w:rsidRPr="00713B22">
        <w:rPr>
          <w:i/>
          <w:vertAlign w:val="subscript"/>
          <w:lang w:val="el-GR"/>
        </w:rPr>
        <w:t>1</w:t>
      </w:r>
      <w:r w:rsidR="00713B22">
        <w:rPr>
          <w:iCs/>
          <w:lang w:val="el-GR"/>
        </w:rPr>
        <w:t xml:space="preserve"> στις ανωτέρω εξισώσεις για την απόκλιση και την κλίση στο Κ δίδει</w:t>
      </w:r>
      <w:r w:rsidR="00713B22" w:rsidRPr="00713B22">
        <w:rPr>
          <w:iCs/>
          <w:lang w:val="el-GR"/>
        </w:rPr>
        <w:t>:</w:t>
      </w:r>
    </w:p>
    <w:p w14:paraId="5E26952F" w14:textId="7152A15B" w:rsidR="00713B22" w:rsidRPr="00005E31" w:rsidRDefault="007B05DF" w:rsidP="00F34660">
      <w:pPr>
        <w:jc w:val="both"/>
        <w:rPr>
          <w:lang w:val="el-GR"/>
        </w:rPr>
      </w:pPr>
      <m:oMathPara>
        <m:oMath>
          <m:sSub>
            <m:sSubPr>
              <m:ctrlPr>
                <w:rPr>
                  <w:rFonts w:ascii="Cambria Math" w:hAnsi="Cambria Math"/>
                  <w:i/>
                  <w:lang w:val="el-GR"/>
                </w:rPr>
              </m:ctrlPr>
            </m:sSubPr>
            <m:e>
              <m:r>
                <w:rPr>
                  <w:rFonts w:ascii="Cambria Math" w:hAnsi="Cambria Math"/>
                </w:rPr>
                <m:t>δ</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m:t>
              </m:r>
              <m:sSup>
                <m:sSupPr>
                  <m:ctrlPr>
                    <w:rPr>
                      <w:rFonts w:ascii="Cambria Math" w:hAnsi="Cambria Math"/>
                      <w:i/>
                    </w:rPr>
                  </m:ctrlPr>
                </m:sSupPr>
                <m:e>
                  <m:r>
                    <w:rPr>
                      <w:rFonts w:ascii="Cambria Math" w:hAnsi="Cambria Math"/>
                    </w:rPr>
                    <m:t>α</m:t>
                  </m:r>
                </m:e>
                <m:sup>
                  <m:r>
                    <w:rPr>
                      <w:rFonts w:ascii="Cambria Math" w:hAnsi="Cambria Math"/>
                    </w:rPr>
                    <m:t>2</m:t>
                  </m:r>
                </m:sup>
              </m:sSup>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2</m:t>
                  </m:r>
                </m:sup>
              </m:sSup>
            </m:num>
            <m:den>
              <m:r>
                <w:rPr>
                  <w:rFonts w:ascii="Cambria Math" w:hAnsi="Cambria Math"/>
                  <w:lang w:val="el-GR"/>
                </w:rPr>
                <m:t xml:space="preserve">3ΕΙ </m:t>
              </m:r>
              <m:r>
                <w:rPr>
                  <w:rFonts w:ascii="Cambria Math" w:hAnsi="Cambria Math"/>
                </w:rPr>
                <m:t>L</m:t>
              </m:r>
            </m:den>
          </m:f>
        </m:oMath>
      </m:oMathPara>
    </w:p>
    <w:p w14:paraId="3C6A902A" w14:textId="7490654A" w:rsidR="00005E31" w:rsidRPr="00005E31" w:rsidRDefault="007B05DF" w:rsidP="00005E31">
      <w:pPr>
        <w:jc w:val="both"/>
        <w:rPr>
          <w:lang w:val="el-GR"/>
        </w:rPr>
      </w:pPr>
      <m:oMathPara>
        <m:oMath>
          <m:sSub>
            <m:sSubPr>
              <m:ctrlPr>
                <w:rPr>
                  <w:rFonts w:ascii="Cambria Math" w:hAnsi="Cambria Math"/>
                  <w:i/>
                  <w:lang w:val="el-GR"/>
                </w:rPr>
              </m:ctrlPr>
            </m:sSubPr>
            <m:e>
              <m:r>
                <w:rPr>
                  <w:rFonts w:ascii="Cambria Math" w:hAnsi="Cambria Math"/>
                </w:rPr>
                <m:t>φ</m:t>
              </m:r>
            </m:e>
            <m:sub>
              <m:r>
                <w:rPr>
                  <w:rFonts w:ascii="Cambria Math" w:hAnsi="Cambria Math"/>
                  <w:lang w:val="el-GR"/>
                </w:rPr>
                <m:t>Κ</m:t>
              </m:r>
            </m:sub>
          </m:sSub>
          <m:r>
            <w:rPr>
              <w:rFonts w:ascii="Cambria Math" w:hAnsi="Cambria Math"/>
              <w:lang w:val="el-GR"/>
            </w:rPr>
            <m:t>=</m:t>
          </m:r>
          <m:f>
            <m:fPr>
              <m:ctrlPr>
                <w:rPr>
                  <w:rFonts w:ascii="Cambria Math" w:hAnsi="Cambria Math"/>
                  <w:i/>
                  <w:lang w:val="el-GR"/>
                </w:rPr>
              </m:ctrlPr>
            </m:fPr>
            <m:num>
              <m:r>
                <w:rPr>
                  <w:rFonts w:ascii="Cambria Math" w:hAnsi="Cambria Math"/>
                </w:rPr>
                <m:t>Pab</m:t>
              </m:r>
            </m:num>
            <m:den>
              <m:r>
                <w:rPr>
                  <w:rFonts w:ascii="Cambria Math" w:hAnsi="Cambria Math"/>
                  <w:lang w:val="el-GR"/>
                </w:rPr>
                <m:t xml:space="preserve">3ΕΙ </m:t>
              </m:r>
              <m:sSup>
                <m:sSupPr>
                  <m:ctrlPr>
                    <w:rPr>
                      <w:rFonts w:ascii="Cambria Math" w:hAnsi="Cambria Math"/>
                      <w:i/>
                      <w:lang w:val="el-GR"/>
                    </w:rPr>
                  </m:ctrlPr>
                </m:sSupPr>
                <m:e>
                  <m:r>
                    <w:rPr>
                      <w:rFonts w:ascii="Cambria Math" w:hAnsi="Cambria Math"/>
                      <w:lang w:val="el-GR"/>
                    </w:rPr>
                    <m:t>L</m:t>
                  </m:r>
                </m:e>
                <m:sup>
                  <m:r>
                    <w:rPr>
                      <w:rFonts w:ascii="Cambria Math" w:hAnsi="Cambria Math"/>
                      <w:lang w:val="el-GR"/>
                    </w:rPr>
                    <m:t>2</m:t>
                  </m:r>
                </m:sup>
              </m:sSup>
            </m:den>
          </m:f>
          <m:r>
            <w:rPr>
              <w:rFonts w:ascii="Cambria Math" w:hAnsi="Cambria Math"/>
              <w:lang w:val="el-GR"/>
            </w:rPr>
            <m:t>(</m:t>
          </m:r>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2</m:t>
              </m:r>
            </m:sup>
          </m:sSup>
          <m:r>
            <w:rPr>
              <w:rFonts w:ascii="Cambria Math" w:hAnsi="Cambria Math"/>
              <w:lang w:val="el-GR"/>
            </w:rPr>
            <m:t>-</m:t>
          </m:r>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2</m:t>
              </m:r>
            </m:sup>
          </m:sSup>
          <m:r>
            <w:rPr>
              <w:rFonts w:ascii="Cambria Math" w:hAnsi="Cambria Math"/>
              <w:lang w:val="el-GR"/>
            </w:rPr>
            <m:t>)</m:t>
          </m:r>
        </m:oMath>
      </m:oMathPara>
    </w:p>
    <w:p w14:paraId="0A050F08" w14:textId="3C30C2E4" w:rsidR="00005E31" w:rsidRDefault="00005E31" w:rsidP="00F34660">
      <w:pPr>
        <w:jc w:val="both"/>
        <w:rPr>
          <w:iCs/>
          <w:lang w:val="el-GR"/>
        </w:rPr>
      </w:pPr>
    </w:p>
    <w:p w14:paraId="35B189C2" w14:textId="7C01E84C" w:rsidR="009C1016" w:rsidRDefault="009C1016" w:rsidP="00F34660">
      <w:pPr>
        <w:jc w:val="both"/>
        <w:rPr>
          <w:iCs/>
          <w:lang w:val="el-GR"/>
        </w:rPr>
      </w:pPr>
      <w:r>
        <w:rPr>
          <w:iCs/>
          <w:lang w:val="el-GR"/>
        </w:rPr>
        <w:t xml:space="preserve">Οι εξισώσεις αυτές μπορούν να αποδειχθούν με τη μέθοδο </w:t>
      </w:r>
      <w:r w:rsidRPr="005F59B8">
        <w:rPr>
          <w:b/>
          <w:bCs/>
          <w:iCs/>
          <w:lang w:val="el-GR"/>
        </w:rPr>
        <w:t>12 23 68</w:t>
      </w:r>
      <w:r>
        <w:rPr>
          <w:iCs/>
          <w:lang w:val="el-GR"/>
        </w:rPr>
        <w:t xml:space="preserve"> ως εξής</w:t>
      </w:r>
      <w:r w:rsidRPr="009C1016">
        <w:rPr>
          <w:iCs/>
          <w:lang w:val="el-GR"/>
        </w:rPr>
        <w:t>:</w:t>
      </w:r>
    </w:p>
    <w:p w14:paraId="7039B374" w14:textId="45632450" w:rsidR="009C1016" w:rsidRDefault="00226F66" w:rsidP="00F34660">
      <w:pPr>
        <w:jc w:val="both"/>
        <w:rPr>
          <w:iCs/>
          <w:lang w:val="el-GR"/>
        </w:rPr>
      </w:pPr>
      <w:r>
        <w:rPr>
          <w:iCs/>
          <w:lang w:val="el-GR"/>
        </w:rPr>
        <w:t>Διαχωρίζουμε την αμφιέρεστη δοκό σε δύο προβόλους των οποίων η πάκτωση βρίσκεται στο σημείο Κ όπου η γωνία φ είναι άγνωστη. Σε κάθε πρόβολο εφαρμόζεται συγκεντρωτικό φορτίο στο άκρο του</w:t>
      </w:r>
      <w:r w:rsidRPr="00226F66">
        <w:rPr>
          <w:iCs/>
          <w:lang w:val="el-GR"/>
        </w:rPr>
        <w:t>:</w:t>
      </w:r>
      <w:r>
        <w:rPr>
          <w:iCs/>
          <w:lang w:val="el-GR"/>
        </w:rPr>
        <w:t xml:space="preserve"> </w:t>
      </w:r>
      <w:r>
        <w:rPr>
          <w:iCs/>
        </w:rPr>
        <w:t>Pa</w:t>
      </w:r>
      <w:r w:rsidRPr="00226F66">
        <w:rPr>
          <w:iCs/>
          <w:lang w:val="el-GR"/>
        </w:rPr>
        <w:t>/</w:t>
      </w:r>
      <w:r>
        <w:rPr>
          <w:iCs/>
        </w:rPr>
        <w:t>L</w:t>
      </w:r>
      <w:r w:rsidRPr="00226F66">
        <w:rPr>
          <w:iCs/>
          <w:lang w:val="el-GR"/>
        </w:rPr>
        <w:t xml:space="preserve"> </w:t>
      </w:r>
      <w:r>
        <w:rPr>
          <w:iCs/>
          <w:lang w:val="el-GR"/>
        </w:rPr>
        <w:t xml:space="preserve">στα δεξιά και </w:t>
      </w:r>
      <w:r>
        <w:rPr>
          <w:iCs/>
        </w:rPr>
        <w:t>Pb</w:t>
      </w:r>
      <w:r w:rsidRPr="00226F66">
        <w:rPr>
          <w:iCs/>
          <w:lang w:val="el-GR"/>
        </w:rPr>
        <w:t>/</w:t>
      </w:r>
      <w:r>
        <w:rPr>
          <w:iCs/>
        </w:rPr>
        <w:t>L</w:t>
      </w:r>
      <w:r>
        <w:rPr>
          <w:iCs/>
          <w:lang w:val="el-GR"/>
        </w:rPr>
        <w:t xml:space="preserve"> στα αριστερά (</w:t>
      </w:r>
      <w:r w:rsidRPr="00226F66">
        <w:rPr>
          <w:iCs/>
          <w:color w:val="FF0000"/>
          <w:lang w:val="el-GR"/>
        </w:rPr>
        <w:t>βλ Σχ 3-</w:t>
      </w:r>
      <w:r w:rsidR="00176FD5">
        <w:rPr>
          <w:iCs/>
          <w:color w:val="FF0000"/>
          <w:lang w:val="el-GR"/>
        </w:rPr>
        <w:t>11</w:t>
      </w:r>
      <w:r>
        <w:rPr>
          <w:iCs/>
          <w:lang w:val="el-GR"/>
        </w:rPr>
        <w:t xml:space="preserve">). </w:t>
      </w:r>
      <w:r w:rsidR="005164E2">
        <w:rPr>
          <w:iCs/>
          <w:lang w:val="el-GR"/>
        </w:rPr>
        <w:t xml:space="preserve">Από το σχήμα προκύπτει ότι η απόκλιση ισούται με </w:t>
      </w:r>
    </w:p>
    <w:p w14:paraId="228BF440" w14:textId="71CDB184" w:rsidR="005164E2" w:rsidRPr="00F75B93" w:rsidRDefault="005164E2" w:rsidP="00F34660">
      <w:pPr>
        <w:jc w:val="both"/>
        <w:rPr>
          <w:i/>
          <w:iCs/>
          <w:lang w:val="el-GR"/>
        </w:rPr>
      </w:pPr>
      <m:oMathPara>
        <m:oMath>
          <m:r>
            <w:rPr>
              <w:rFonts w:ascii="Cambria Math" w:hAnsi="Cambria Math"/>
              <w:lang w:val="el-GR"/>
            </w:rPr>
            <m:t>δ=</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1</m:t>
              </m:r>
            </m:sub>
          </m:sSub>
          <m:r>
            <w:rPr>
              <w:rFonts w:ascii="Cambria Math" w:hAnsi="Cambria Math"/>
              <w:lang w:val="el-GR"/>
            </w:rPr>
            <m:t>+φ</m:t>
          </m:r>
          <m:r>
            <w:rPr>
              <w:rFonts w:ascii="Cambria Math" w:hAnsi="Cambria Math"/>
            </w:rPr>
            <m:t>b</m:t>
          </m:r>
          <m:r>
            <w:rPr>
              <w:rFonts w:ascii="Cambria Math" w:hAnsi="Cambria Math"/>
              <w:lang w:val="el-GR"/>
            </w:rPr>
            <m:t>=</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2</m:t>
              </m:r>
            </m:sub>
          </m:sSub>
          <m:r>
            <w:rPr>
              <w:rFonts w:ascii="Cambria Math" w:hAnsi="Cambria Math"/>
              <w:lang w:val="el-GR"/>
            </w:rPr>
            <m:t>-φ</m:t>
          </m:r>
          <m:r>
            <w:rPr>
              <w:rFonts w:ascii="Cambria Math" w:hAnsi="Cambria Math"/>
            </w:rPr>
            <m:t>a</m:t>
          </m:r>
          <m:r>
            <w:rPr>
              <w:rFonts w:ascii="Cambria Math" w:hAnsi="Cambria Math"/>
              <w:lang w:val="el-GR"/>
            </w:rPr>
            <m:t>→φ=</m:t>
          </m:r>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2</m:t>
                  </m:r>
                </m:sub>
              </m:sSub>
              <m:r>
                <w:rPr>
                  <w:rFonts w:ascii="Cambria Math" w:hAnsi="Cambria Math"/>
                  <w:lang w:val="el-GR"/>
                </w:rPr>
                <m:t>-</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1</m:t>
                  </m:r>
                </m:sub>
              </m:sSub>
            </m:num>
            <m:den>
              <m:r>
                <w:rPr>
                  <w:rFonts w:ascii="Cambria Math" w:hAnsi="Cambria Math"/>
                </w:rPr>
                <m:t>L</m:t>
              </m:r>
            </m:den>
          </m:f>
        </m:oMath>
      </m:oMathPara>
    </w:p>
    <w:p w14:paraId="7B201860" w14:textId="2DFF0F02" w:rsidR="00F75B93" w:rsidRDefault="00F75B93" w:rsidP="00F34660">
      <w:pPr>
        <w:jc w:val="both"/>
        <w:rPr>
          <w:lang w:val="el-GR"/>
        </w:rPr>
      </w:pPr>
      <w:r>
        <w:rPr>
          <w:lang w:val="el-GR"/>
        </w:rPr>
        <w:t>Οπότε</w:t>
      </w:r>
    </w:p>
    <w:p w14:paraId="2CEF7F91" w14:textId="1B457DFF" w:rsidR="00F75B93" w:rsidRPr="00DE60C4" w:rsidRDefault="00F75B93" w:rsidP="00F34660">
      <w:pPr>
        <w:jc w:val="both"/>
        <w:rPr>
          <w:iCs/>
          <w:lang w:val="el-GR"/>
        </w:rPr>
      </w:pPr>
      <m:oMathPara>
        <m:oMath>
          <m:r>
            <w:rPr>
              <w:rFonts w:ascii="Cambria Math" w:hAnsi="Cambria Math"/>
              <w:lang w:val="el-GR"/>
            </w:rPr>
            <m:t>δ=</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1</m:t>
              </m:r>
            </m:sub>
          </m:sSub>
          <m:f>
            <m:fPr>
              <m:ctrlPr>
                <w:rPr>
                  <w:rFonts w:ascii="Cambria Math" w:hAnsi="Cambria Math"/>
                  <w:i/>
                  <w:iCs/>
                  <w:lang w:val="el-GR"/>
                </w:rPr>
              </m:ctrlPr>
            </m:fPr>
            <m:num>
              <m:r>
                <w:rPr>
                  <w:rFonts w:ascii="Cambria Math" w:hAnsi="Cambria Math"/>
                  <w:lang w:val="el-GR"/>
                </w:rPr>
                <m:t>a</m:t>
              </m:r>
            </m:num>
            <m:den>
              <m:r>
                <w:rPr>
                  <w:rFonts w:ascii="Cambria Math" w:hAnsi="Cambria Math"/>
                </w:rPr>
                <m:t>L</m:t>
              </m:r>
            </m:den>
          </m:f>
          <m:r>
            <w:rPr>
              <w:rFonts w:ascii="Cambria Math" w:hAnsi="Cambria Math"/>
              <w:lang w:val="el-GR"/>
            </w:rPr>
            <m:t>+</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2</m:t>
              </m:r>
            </m:sub>
          </m:sSub>
          <m:f>
            <m:fPr>
              <m:ctrlPr>
                <w:rPr>
                  <w:rFonts w:ascii="Cambria Math" w:hAnsi="Cambria Math"/>
                  <w:i/>
                  <w:iCs/>
                  <w:lang w:val="el-GR"/>
                </w:rPr>
              </m:ctrlPr>
            </m:fPr>
            <m:num>
              <m:r>
                <w:rPr>
                  <w:rFonts w:ascii="Cambria Math" w:hAnsi="Cambria Math"/>
                  <w:lang w:val="el-GR"/>
                </w:rPr>
                <m:t>b</m:t>
              </m:r>
            </m:num>
            <m:den>
              <m:r>
                <w:rPr>
                  <w:rFonts w:ascii="Cambria Math" w:hAnsi="Cambria Math"/>
                </w:rPr>
                <m:t>L</m:t>
              </m:r>
            </m:den>
          </m:f>
        </m:oMath>
      </m:oMathPara>
    </w:p>
    <w:p w14:paraId="53FF6C23" w14:textId="4DC943D2" w:rsidR="00DE60C4" w:rsidRDefault="00DE60C4" w:rsidP="00F34660">
      <w:pPr>
        <w:jc w:val="both"/>
        <w:rPr>
          <w:iCs/>
          <w:lang w:val="el-GR"/>
        </w:rPr>
      </w:pPr>
      <w:r>
        <w:rPr>
          <w:iCs/>
          <w:lang w:val="el-GR"/>
        </w:rPr>
        <w:t xml:space="preserve">Οι αποκλίσεις </w:t>
      </w:r>
      <w:r w:rsidRPr="00DE60C4">
        <w:rPr>
          <w:i/>
          <w:iCs/>
          <w:lang w:val="el-GR"/>
        </w:rPr>
        <w:t>δ</w:t>
      </w:r>
      <w:r w:rsidRPr="00DE60C4">
        <w:rPr>
          <w:i/>
          <w:iCs/>
          <w:vertAlign w:val="subscript"/>
          <w:lang w:val="el-GR"/>
        </w:rPr>
        <w:t>1</w:t>
      </w:r>
      <w:r>
        <w:rPr>
          <w:iCs/>
          <w:lang w:val="el-GR"/>
        </w:rPr>
        <w:t xml:space="preserve"> και </w:t>
      </w:r>
      <w:r w:rsidRPr="00DE60C4">
        <w:rPr>
          <w:i/>
          <w:lang w:val="el-GR"/>
        </w:rPr>
        <w:t>δ</w:t>
      </w:r>
      <w:r w:rsidRPr="00DE60C4">
        <w:rPr>
          <w:i/>
          <w:vertAlign w:val="subscript"/>
          <w:lang w:val="el-GR"/>
        </w:rPr>
        <w:t>2</w:t>
      </w:r>
      <w:r>
        <w:rPr>
          <w:iCs/>
          <w:lang w:val="el-GR"/>
        </w:rPr>
        <w:t xml:space="preserve"> προσδιορίζονται άμεσα από τη μέθοδο </w:t>
      </w:r>
      <w:r w:rsidRPr="00DE60C4">
        <w:rPr>
          <w:b/>
          <w:bCs/>
          <w:iCs/>
          <w:lang w:val="el-GR"/>
        </w:rPr>
        <w:t>12 23 68</w:t>
      </w:r>
      <w:r>
        <w:rPr>
          <w:iCs/>
          <w:lang w:val="el-GR"/>
        </w:rPr>
        <w:t xml:space="preserve"> ως εξής</w:t>
      </w:r>
      <w:r w:rsidRPr="00DE60C4">
        <w:rPr>
          <w:iCs/>
          <w:lang w:val="el-GR"/>
        </w:rPr>
        <w:t>:</w:t>
      </w:r>
    </w:p>
    <w:p w14:paraId="20489770" w14:textId="1C65072F" w:rsidR="00564AD4" w:rsidRDefault="007B05DF" w:rsidP="006520EF">
      <w:pPr>
        <w:jc w:val="center"/>
        <w:rPr>
          <w:lang w:val="el-GR"/>
        </w:rPr>
      </w:pPr>
      <m:oMath>
        <m:sSub>
          <m:sSubPr>
            <m:ctrlPr>
              <w:rPr>
                <w:rFonts w:ascii="Cambria Math" w:hAnsi="Cambria Math"/>
                <w:i/>
                <w:lang w:val="el-GR"/>
              </w:rPr>
            </m:ctrlPr>
          </m:sSubPr>
          <m:e>
            <m:r>
              <w:rPr>
                <w:rFonts w:ascii="Cambria Math" w:hAnsi="Cambria Math"/>
                <w:lang w:val="el-GR"/>
              </w:rPr>
              <m:t>δ</m:t>
            </m:r>
          </m:e>
          <m:sub>
            <m:r>
              <w:rPr>
                <w:rFonts w:ascii="Cambria Math" w:hAnsi="Cambria Math"/>
                <w:lang w:val="el-GR"/>
              </w:rPr>
              <m:t>1</m:t>
            </m:r>
          </m:sub>
        </m:sSub>
        <m:r>
          <w:rPr>
            <w:rFonts w:ascii="Cambria Math" w:hAnsi="Cambria Math"/>
            <w:lang w:val="el-GR"/>
          </w:rPr>
          <m:t>=</m:t>
        </m:r>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Pa</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3ΕΙ</m:t>
            </m:r>
          </m:den>
        </m:f>
      </m:oMath>
      <w:r w:rsidR="00564AD4" w:rsidRPr="00564AD4">
        <w:rPr>
          <w:lang w:val="el-GR"/>
        </w:rPr>
        <w:t xml:space="preserve">  </w:t>
      </w:r>
      <w:r w:rsidR="00564AD4">
        <w:rPr>
          <w:lang w:val="el-GR"/>
        </w:rPr>
        <w:t>και</w:t>
      </w:r>
      <w:r w:rsidR="00564AD4" w:rsidRPr="00564AD4">
        <w:rPr>
          <w:lang w:val="el-GR"/>
        </w:rPr>
        <w:t xml:space="preserve"> </w:t>
      </w:r>
      <m:oMath>
        <m:sSub>
          <m:sSubPr>
            <m:ctrlPr>
              <w:rPr>
                <w:rFonts w:ascii="Cambria Math" w:hAnsi="Cambria Math"/>
                <w:i/>
                <w:lang w:val="el-GR"/>
              </w:rPr>
            </m:ctrlPr>
          </m:sSubPr>
          <m:e>
            <m:r>
              <w:rPr>
                <w:rFonts w:ascii="Cambria Math" w:hAnsi="Cambria Math"/>
                <w:lang w:val="el-GR"/>
              </w:rPr>
              <m:t>δ</m:t>
            </m:r>
          </m:e>
          <m:sub>
            <m:r>
              <w:rPr>
                <w:rFonts w:ascii="Cambria Math" w:hAnsi="Cambria Math"/>
                <w:lang w:val="el-GR"/>
              </w:rPr>
              <m:t>2</m:t>
            </m:r>
          </m:sub>
        </m:sSub>
        <m:r>
          <w:rPr>
            <w:rFonts w:ascii="Cambria Math" w:hAnsi="Cambria Math"/>
            <w:lang w:val="el-GR"/>
          </w:rPr>
          <m:t>=</m:t>
        </m:r>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Pb</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3</m:t>
                </m:r>
              </m:sup>
            </m:sSup>
          </m:num>
          <m:den>
            <m:r>
              <w:rPr>
                <w:rFonts w:ascii="Cambria Math" w:hAnsi="Cambria Math"/>
                <w:lang w:val="el-GR"/>
              </w:rPr>
              <m:t>3ΕΙ</m:t>
            </m:r>
          </m:den>
        </m:f>
      </m:oMath>
    </w:p>
    <w:p w14:paraId="70A40E77" w14:textId="1BFB2142" w:rsidR="00564AD4" w:rsidRDefault="00564AD4" w:rsidP="00F34660">
      <w:pPr>
        <w:jc w:val="both"/>
        <w:rPr>
          <w:lang w:val="el-GR"/>
        </w:rPr>
      </w:pPr>
      <w:r>
        <w:rPr>
          <w:lang w:val="el-GR"/>
        </w:rPr>
        <w:t xml:space="preserve">Σημειώστε ότι δεν πήραμ την συνεισφορά απο την κλίση διότι στην πάκτωση θεωρούμε μηδενική κλίση. Οπότε η ολική απόκλιση στο σημείο Κ, της δοκού είναι </w:t>
      </w:r>
    </w:p>
    <w:p w14:paraId="0C37B294" w14:textId="6577F61A" w:rsidR="00564AD4" w:rsidRDefault="00564AD4" w:rsidP="006520EF">
      <w:pPr>
        <w:jc w:val="center"/>
        <w:rPr>
          <w:lang w:val="el-GR"/>
        </w:rPr>
      </w:pPr>
      <w:r>
        <w:rPr>
          <w:lang w:val="el-GR"/>
        </w:rPr>
        <w:t>δ</w:t>
      </w:r>
      <w:r w:rsidRPr="00564AD4">
        <w:rPr>
          <w:lang w:val="el-GR"/>
        </w:rPr>
        <w:t xml:space="preserve"> </w:t>
      </w:r>
      <w:r>
        <w:rPr>
          <w:lang w:val="el-GR"/>
        </w:rPr>
        <w:t>=</w:t>
      </w:r>
      <m:oMath>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Pa</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3ΕΙ</m:t>
            </m:r>
          </m:den>
        </m:f>
        <m:f>
          <m:fPr>
            <m:ctrlPr>
              <w:rPr>
                <w:rFonts w:ascii="Cambria Math" w:hAnsi="Cambria Math"/>
                <w:i/>
                <w:lang w:val="el-GR"/>
              </w:rPr>
            </m:ctrlPr>
          </m:fPr>
          <m:num>
            <m:r>
              <w:rPr>
                <w:rFonts w:ascii="Cambria Math" w:hAnsi="Cambria Math"/>
                <w:lang w:val="el-GR"/>
              </w:rPr>
              <m:t>a</m:t>
            </m:r>
          </m:num>
          <m:den>
            <m:r>
              <w:rPr>
                <w:rFonts w:ascii="Cambria Math" w:hAnsi="Cambria Math"/>
              </w:rPr>
              <m:t>L</m:t>
            </m:r>
          </m:den>
        </m:f>
        <m:r>
          <w:rPr>
            <w:rFonts w:ascii="Cambria Math" w:hAnsi="Cambria Math"/>
            <w:lang w:val="el-GR"/>
          </w:rPr>
          <m:t>+</m:t>
        </m:r>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Pb</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3</m:t>
                </m:r>
              </m:sup>
            </m:sSup>
          </m:num>
          <m:den>
            <m:r>
              <w:rPr>
                <w:rFonts w:ascii="Cambria Math" w:hAnsi="Cambria Math"/>
                <w:lang w:val="el-GR"/>
              </w:rPr>
              <m:t>3ΕΙ</m:t>
            </m:r>
          </m:den>
        </m:f>
        <m:f>
          <m:fPr>
            <m:ctrlPr>
              <w:rPr>
                <w:rFonts w:ascii="Cambria Math" w:hAnsi="Cambria Math"/>
                <w:i/>
                <w:lang w:val="el-GR"/>
              </w:rPr>
            </m:ctrlPr>
          </m:fPr>
          <m:num>
            <m:r>
              <w:rPr>
                <w:rFonts w:ascii="Cambria Math" w:hAnsi="Cambria Math"/>
                <w:lang w:val="el-GR"/>
              </w:rPr>
              <m:t>b</m:t>
            </m:r>
          </m:num>
          <m:den>
            <m:r>
              <w:rPr>
                <w:rFonts w:ascii="Cambria Math" w:hAnsi="Cambria Math"/>
                <w:lang w:val="el-GR"/>
              </w:rPr>
              <m:t>L</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P</m:t>
            </m:r>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2</m:t>
                </m:r>
              </m:sup>
            </m:sSup>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2</m:t>
                </m:r>
              </m:sup>
            </m:sSup>
          </m:num>
          <m:den>
            <m:r>
              <w:rPr>
                <w:rFonts w:ascii="Cambria Math" w:hAnsi="Cambria Math"/>
                <w:lang w:val="el-GR"/>
              </w:rPr>
              <m:t>3ΕΙL</m:t>
            </m:r>
          </m:den>
        </m:f>
      </m:oMath>
    </w:p>
    <w:p w14:paraId="46292C32" w14:textId="1B7C82CC" w:rsidR="00302572" w:rsidRDefault="00302572" w:rsidP="00F34660">
      <w:pPr>
        <w:jc w:val="both"/>
        <w:rPr>
          <w:lang w:val="el-GR"/>
        </w:rPr>
      </w:pPr>
      <w:r>
        <w:rPr>
          <w:lang w:val="el-GR"/>
        </w:rPr>
        <w:t>Η απόκλιση είναι η ίδια ώς και προυγουμένως. Η κλίση στο Κ ισούται με</w:t>
      </w:r>
    </w:p>
    <w:p w14:paraId="12B29338" w14:textId="77777777" w:rsidR="00302572" w:rsidRDefault="00302572" w:rsidP="00F34660">
      <w:pPr>
        <w:jc w:val="both"/>
        <w:rPr>
          <w:lang w:val="el-GR"/>
        </w:rPr>
      </w:pPr>
    </w:p>
    <w:p w14:paraId="45EEC06F" w14:textId="3ECB51A4" w:rsidR="00302572" w:rsidRPr="00302572" w:rsidRDefault="00302572" w:rsidP="00F34660">
      <w:pPr>
        <w:jc w:val="both"/>
        <w:rPr>
          <w:i/>
          <w:lang w:val="el-GR"/>
        </w:rPr>
      </w:pPr>
      <m:oMathPara>
        <m:oMath>
          <m:r>
            <w:rPr>
              <w:rFonts w:ascii="Cambria Math" w:hAnsi="Cambria Math"/>
              <w:lang w:val="el-GR"/>
            </w:rPr>
            <m:t>φ=</m:t>
          </m:r>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2</m:t>
                  </m:r>
                </m:sub>
              </m:sSub>
              <m:r>
                <w:rPr>
                  <w:rFonts w:ascii="Cambria Math" w:hAnsi="Cambria Math"/>
                  <w:lang w:val="el-GR"/>
                </w:rPr>
                <m:t>-</m:t>
              </m:r>
              <m:sSub>
                <m:sSubPr>
                  <m:ctrlPr>
                    <w:rPr>
                      <w:rFonts w:ascii="Cambria Math" w:hAnsi="Cambria Math"/>
                      <w:i/>
                      <w:iCs/>
                      <w:lang w:val="el-GR"/>
                    </w:rPr>
                  </m:ctrlPr>
                </m:sSubPr>
                <m:e>
                  <m:r>
                    <w:rPr>
                      <w:rFonts w:ascii="Cambria Math" w:hAnsi="Cambria Math"/>
                      <w:lang w:val="el-GR"/>
                    </w:rPr>
                    <m:t>δ</m:t>
                  </m:r>
                </m:e>
                <m:sub>
                  <m:r>
                    <w:rPr>
                      <w:rFonts w:ascii="Cambria Math" w:hAnsi="Cambria Math"/>
                      <w:lang w:val="el-GR"/>
                    </w:rPr>
                    <m:t>1</m:t>
                  </m:r>
                </m:sub>
              </m:sSub>
            </m:num>
            <m:den>
              <m:r>
                <w:rPr>
                  <w:rFonts w:ascii="Cambria Math" w:hAnsi="Cambria Math"/>
                </w:rPr>
                <m:t>L</m:t>
              </m:r>
            </m:den>
          </m:f>
          <m:r>
            <w:rPr>
              <w:rFonts w:ascii="Cambria Math" w:hAnsi="Cambria Math"/>
              <w:lang w:val="el-GR"/>
            </w:rPr>
            <m:t>=</m:t>
          </m:r>
          <m:f>
            <m:fPr>
              <m:ctrlPr>
                <w:rPr>
                  <w:rFonts w:ascii="Cambria Math" w:hAnsi="Cambria Math"/>
                  <w:i/>
                  <w:iCs/>
                  <w:lang w:val="el-GR"/>
                </w:rPr>
              </m:ctrlPr>
            </m:fPr>
            <m:num>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Pb</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3</m:t>
                      </m:r>
                    </m:sup>
                  </m:sSup>
                </m:num>
                <m:den>
                  <m:r>
                    <w:rPr>
                      <w:rFonts w:ascii="Cambria Math" w:hAnsi="Cambria Math"/>
                      <w:lang w:val="el-GR"/>
                    </w:rPr>
                    <m:t>3ΕΙ</m:t>
                  </m:r>
                </m:den>
              </m:f>
              <m:r>
                <w:rPr>
                  <w:rFonts w:ascii="Cambria Math" w:hAnsi="Cambria Math"/>
                  <w:lang w:val="el-GR"/>
                </w:rPr>
                <m:t>-</m:t>
              </m:r>
              <m:f>
                <m:fPr>
                  <m:ctrlPr>
                    <w:rPr>
                      <w:rFonts w:ascii="Cambria Math" w:hAnsi="Cambria Math"/>
                      <w:i/>
                      <w:lang w:val="el-GR"/>
                    </w:rPr>
                  </m:ctrlPr>
                </m:fPr>
                <m:num>
                  <m:f>
                    <m:fPr>
                      <m:ctrlPr>
                        <w:rPr>
                          <w:rFonts w:ascii="Cambria Math" w:hAnsi="Cambria Math"/>
                          <w:i/>
                          <w:lang w:val="el-GR"/>
                        </w:rPr>
                      </m:ctrlPr>
                    </m:fPr>
                    <m:num>
                      <m:r>
                        <w:rPr>
                          <w:rFonts w:ascii="Cambria Math" w:hAnsi="Cambria Math"/>
                          <w:lang w:val="el-GR"/>
                        </w:rPr>
                        <m:t>Pa</m:t>
                      </m:r>
                    </m:num>
                    <m:den>
                      <m:r>
                        <w:rPr>
                          <w:rFonts w:ascii="Cambria Math" w:hAnsi="Cambria Math"/>
                          <w:lang w:val="el-GR"/>
                        </w:rPr>
                        <m:t>L</m:t>
                      </m:r>
                    </m:den>
                  </m:f>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num>
                <m:den>
                  <m:r>
                    <w:rPr>
                      <w:rFonts w:ascii="Cambria Math" w:hAnsi="Cambria Math"/>
                      <w:lang w:val="el-GR"/>
                    </w:rPr>
                    <m:t>3ΕΙ</m:t>
                  </m:r>
                </m:den>
              </m:f>
              <m:r>
                <m:rPr>
                  <m:sty m:val="p"/>
                </m:rPr>
                <w:rPr>
                  <w:rFonts w:ascii="Cambria Math" w:hAnsi="Cambria Math"/>
                  <w:lang w:val="el-GR"/>
                </w:rPr>
                <m:t xml:space="preserve"> </m:t>
              </m:r>
            </m:num>
            <m:den>
              <m:r>
                <w:rPr>
                  <w:rFonts w:ascii="Cambria Math" w:hAnsi="Cambria Math"/>
                </w:rPr>
                <m:t>L</m:t>
              </m:r>
            </m:den>
          </m:f>
          <m:r>
            <w:rPr>
              <w:rFonts w:ascii="Cambria Math" w:hAnsi="Cambria Math"/>
              <w:lang w:val="el-GR"/>
            </w:rPr>
            <m:t>=</m:t>
          </m:r>
          <m:f>
            <m:fPr>
              <m:ctrlPr>
                <w:rPr>
                  <w:rFonts w:ascii="Cambria Math" w:hAnsi="Cambria Math"/>
                  <w:i/>
                  <w:lang w:val="el-GR"/>
                </w:rPr>
              </m:ctrlPr>
            </m:fPr>
            <m:num>
              <m:r>
                <w:rPr>
                  <w:rFonts w:ascii="Cambria Math" w:hAnsi="Cambria Math"/>
                </w:rPr>
                <m:t>Pab</m:t>
              </m:r>
            </m:num>
            <m:den>
              <m:r>
                <w:rPr>
                  <w:rFonts w:ascii="Cambria Math" w:hAnsi="Cambria Math"/>
                  <w:lang w:val="el-GR"/>
                </w:rPr>
                <m:t xml:space="preserve">3ΕΙ </m:t>
              </m:r>
              <m:sSup>
                <m:sSupPr>
                  <m:ctrlPr>
                    <w:rPr>
                      <w:rFonts w:ascii="Cambria Math" w:hAnsi="Cambria Math"/>
                      <w:i/>
                      <w:lang w:val="el-GR"/>
                    </w:rPr>
                  </m:ctrlPr>
                </m:sSupPr>
                <m:e>
                  <m:r>
                    <w:rPr>
                      <w:rFonts w:ascii="Cambria Math" w:hAnsi="Cambria Math"/>
                      <w:lang w:val="el-GR"/>
                    </w:rPr>
                    <m:t>L</m:t>
                  </m:r>
                </m:e>
                <m:sup>
                  <m:r>
                    <w:rPr>
                      <w:rFonts w:ascii="Cambria Math" w:hAnsi="Cambria Math"/>
                      <w:lang w:val="el-GR"/>
                    </w:rPr>
                    <m:t>2</m:t>
                  </m:r>
                </m:sup>
              </m:sSup>
            </m:den>
          </m:f>
          <m:r>
            <w:rPr>
              <w:rFonts w:ascii="Cambria Math" w:hAnsi="Cambria Math"/>
              <w:lang w:val="el-GR"/>
            </w:rPr>
            <m:t>(</m:t>
          </m:r>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2</m:t>
              </m:r>
            </m:sup>
          </m:sSup>
          <m:r>
            <w:rPr>
              <w:rFonts w:ascii="Cambria Math" w:hAnsi="Cambria Math"/>
              <w:lang w:val="el-GR"/>
            </w:rPr>
            <m:t>-</m:t>
          </m:r>
          <m:sSup>
            <m:sSupPr>
              <m:ctrlPr>
                <w:rPr>
                  <w:rFonts w:ascii="Cambria Math" w:hAnsi="Cambria Math"/>
                  <w:i/>
                  <w:lang w:val="el-GR"/>
                </w:rPr>
              </m:ctrlPr>
            </m:sSupPr>
            <m:e>
              <m:r>
                <w:rPr>
                  <w:rFonts w:ascii="Cambria Math" w:hAnsi="Cambria Math"/>
                  <w:lang w:val="el-GR"/>
                </w:rPr>
                <m:t>a</m:t>
              </m:r>
            </m:e>
            <m:sup>
              <m:r>
                <w:rPr>
                  <w:rFonts w:ascii="Cambria Math" w:hAnsi="Cambria Math"/>
                  <w:lang w:val="el-GR"/>
                </w:rPr>
                <m:t>2</m:t>
              </m:r>
            </m:sup>
          </m:sSup>
          <m:r>
            <w:rPr>
              <w:rFonts w:ascii="Cambria Math" w:hAnsi="Cambria Math"/>
              <w:lang w:val="el-GR"/>
            </w:rPr>
            <m:t>)</m:t>
          </m:r>
        </m:oMath>
      </m:oMathPara>
    </w:p>
    <w:p w14:paraId="6FE8AD5F" w14:textId="77777777" w:rsidR="00302572" w:rsidRDefault="00302572" w:rsidP="00F34660">
      <w:pPr>
        <w:jc w:val="both"/>
        <w:rPr>
          <w:iCs/>
          <w:lang w:val="el-GR"/>
        </w:rPr>
      </w:pPr>
    </w:p>
    <w:p w14:paraId="1F234355" w14:textId="77777777" w:rsidR="00C14CA6" w:rsidRDefault="00302572" w:rsidP="00C14CA6">
      <w:pPr>
        <w:jc w:val="both"/>
        <w:rPr>
          <w:iCs/>
          <w:lang w:val="el-GR"/>
        </w:rPr>
      </w:pPr>
      <w:r>
        <w:rPr>
          <w:iCs/>
          <w:lang w:val="el-GR"/>
        </w:rPr>
        <w:t>Η ίδια κλίση με αυτή που βρήκαμε με την αναλυτική μέθοδο.</w:t>
      </w:r>
    </w:p>
    <w:p w14:paraId="0D54B15E" w14:textId="749F523F" w:rsidR="00F32FD4" w:rsidRPr="00720ED3" w:rsidRDefault="00F32FD4" w:rsidP="00C14CA6">
      <w:pPr>
        <w:jc w:val="both"/>
        <w:rPr>
          <w:lang w:val="el-GR"/>
        </w:rPr>
      </w:pPr>
      <w:r>
        <w:rPr>
          <w:noProof/>
          <w:lang w:val="el-GR"/>
        </w:rPr>
        <mc:AlternateContent>
          <mc:Choice Requires="wpc">
            <w:drawing>
              <wp:inline distT="0" distB="0" distL="0" distR="0" wp14:anchorId="78D3C176" wp14:editId="0A3E59BB">
                <wp:extent cx="5048250" cy="4457535"/>
                <wp:effectExtent l="0" t="0" r="0" b="38735"/>
                <wp:docPr id="1499" name="Canvas 149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17" name="Text Box 1517"/>
                        <wps:cNvSpPr txBox="1"/>
                        <wps:spPr>
                          <a:xfrm>
                            <a:off x="783846" y="3591400"/>
                            <a:ext cx="307975" cy="338018"/>
                          </a:xfrm>
                          <a:prstGeom prst="rect">
                            <a:avLst/>
                          </a:prstGeom>
                          <a:solidFill>
                            <a:schemeClr val="lt1"/>
                          </a:solidFill>
                          <a:ln w="6350">
                            <a:noFill/>
                          </a:ln>
                        </wps:spPr>
                        <wps:txbx>
                          <w:txbxContent>
                            <w:p w14:paraId="38F4DF52" w14:textId="21907F14" w:rsidR="007B05DF" w:rsidRPr="00CD22B2" w:rsidRDefault="007B05DF">
                              <w:pPr>
                                <w:rPr>
                                  <w:lang w:val="el-GR"/>
                                </w:rPr>
                              </w:pPr>
                              <w:r>
                                <w:rPr>
                                  <w:lang w:val="el-GR"/>
                                </w:rPr>
                                <w:t>δ</w:t>
                              </w:r>
                              <w:r w:rsidRPr="00CD22B2">
                                <w:rPr>
                                  <w:vertAlign w:val="subscript"/>
                                  <w:lang w:val="el-GR"/>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14" name="Text Box 1514"/>
                        <wps:cNvSpPr txBox="1"/>
                        <wps:spPr>
                          <a:xfrm>
                            <a:off x="1187355" y="3736828"/>
                            <a:ext cx="347345" cy="257180"/>
                          </a:xfrm>
                          <a:prstGeom prst="rect">
                            <a:avLst/>
                          </a:prstGeom>
                          <a:solidFill>
                            <a:schemeClr val="lt1"/>
                          </a:solidFill>
                          <a:ln w="6350">
                            <a:noFill/>
                          </a:ln>
                        </wps:spPr>
                        <wps:txbx>
                          <w:txbxContent>
                            <w:p w14:paraId="78C469B1" w14:textId="72679362" w:rsidR="007B05DF" w:rsidRPr="002A79B7" w:rsidRDefault="007B05DF">
                              <w:r>
                                <w:rPr>
                                  <w:lang w:val="el-GR"/>
                                </w:rPr>
                                <w:t>φ</w:t>
                              </w:r>
                              <w:r>
                                <w:t xml:space="preserve">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12" name="Text Box 1512"/>
                        <wps:cNvSpPr txBox="1"/>
                        <wps:spPr>
                          <a:xfrm>
                            <a:off x="1258835" y="3434458"/>
                            <a:ext cx="262890" cy="274916"/>
                          </a:xfrm>
                          <a:prstGeom prst="rect">
                            <a:avLst/>
                          </a:prstGeom>
                          <a:solidFill>
                            <a:schemeClr val="lt1"/>
                          </a:solidFill>
                          <a:ln w="6350">
                            <a:noFill/>
                          </a:ln>
                        </wps:spPr>
                        <wps:txbx>
                          <w:txbxContent>
                            <w:p w14:paraId="11737933" w14:textId="1F5F430E" w:rsidR="007B05DF" w:rsidRPr="002A79B7" w:rsidRDefault="007B05DF">
                              <w:pPr>
                                <w:rPr>
                                  <w:lang w:val="el-GR"/>
                                </w:rPr>
                              </w:pPr>
                              <w:r>
                                <w:rPr>
                                  <w:lang w:val="el-GR"/>
                                </w:rPr>
                                <w:t>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01" name="Text Box 1500"/>
                        <wps:cNvSpPr txBox="1"/>
                        <wps:spPr>
                          <a:xfrm>
                            <a:off x="3084820" y="2638636"/>
                            <a:ext cx="262255" cy="327660"/>
                          </a:xfrm>
                          <a:prstGeom prst="rect">
                            <a:avLst/>
                          </a:prstGeom>
                          <a:solidFill>
                            <a:schemeClr val="lt1"/>
                          </a:solidFill>
                          <a:ln w="6350">
                            <a:noFill/>
                          </a:ln>
                        </wps:spPr>
                        <wps:txbx>
                          <w:txbxContent>
                            <w:p w14:paraId="318F531D" w14:textId="77777777" w:rsidR="007B05DF" w:rsidRDefault="007B05DF" w:rsidP="00A509B0">
                              <w:pPr>
                                <w:rPr>
                                  <w:sz w:val="24"/>
                                  <w:szCs w:val="24"/>
                                </w:rPr>
                              </w:pPr>
                              <w:r>
                                <w:t>Κ</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58" name="Text Box 1458"/>
                        <wps:cNvSpPr txBox="1"/>
                        <wps:spPr>
                          <a:xfrm>
                            <a:off x="1057275" y="719115"/>
                            <a:ext cx="447675" cy="438150"/>
                          </a:xfrm>
                          <a:prstGeom prst="rect">
                            <a:avLst/>
                          </a:prstGeom>
                          <a:solidFill>
                            <a:schemeClr val="lt1"/>
                          </a:solidFill>
                          <a:ln w="6350">
                            <a:noFill/>
                          </a:ln>
                        </wps:spPr>
                        <wps:txbx>
                          <w:txbxContent>
                            <w:p w14:paraId="538E5C91" w14:textId="77777777" w:rsidR="007B05DF" w:rsidRDefault="007B05DF" w:rsidP="00F32FD4">
                              <w:r>
                                <w:t>Pb/L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9" name="Text Box 1459"/>
                        <wps:cNvSpPr txBox="1"/>
                        <wps:spPr>
                          <a:xfrm>
                            <a:off x="1239785" y="2210650"/>
                            <a:ext cx="281940" cy="261633"/>
                          </a:xfrm>
                          <a:prstGeom prst="rect">
                            <a:avLst/>
                          </a:prstGeom>
                          <a:solidFill>
                            <a:schemeClr val="lt1"/>
                          </a:solidFill>
                          <a:ln w="6350">
                            <a:noFill/>
                          </a:ln>
                        </wps:spPr>
                        <wps:txbx>
                          <w:txbxContent>
                            <w:p w14:paraId="732C44AC" w14:textId="77777777" w:rsidR="007B05DF" w:rsidRPr="00A32E76" w:rsidRDefault="007B05DF" w:rsidP="00F32FD4">
                              <w:pPr>
                                <w:rPr>
                                  <w:lang w:val="el-GR"/>
                                </w:rPr>
                              </w:pPr>
                              <w:r>
                                <w:rPr>
                                  <w:lang w:val="el-GR"/>
                                </w:rPr>
                                <w:t>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60" name="Text Box 1460"/>
                        <wps:cNvSpPr txBox="1"/>
                        <wps:spPr>
                          <a:xfrm>
                            <a:off x="846162" y="2417302"/>
                            <a:ext cx="402590" cy="397510"/>
                          </a:xfrm>
                          <a:prstGeom prst="rect">
                            <a:avLst/>
                          </a:prstGeom>
                          <a:solidFill>
                            <a:schemeClr val="lt1"/>
                          </a:solidFill>
                          <a:ln w="6350">
                            <a:noFill/>
                          </a:ln>
                        </wps:spPr>
                        <wps:txbx>
                          <w:txbxContent>
                            <w:p w14:paraId="0F351F1B" w14:textId="77777777" w:rsidR="007B05DF" w:rsidRDefault="007B05DF" w:rsidP="00F32FD4">
                              <w:r>
                                <w:t>Y(x)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64" name="Rectangle 1464"/>
                        <wps:cNvSpPr/>
                        <wps:spPr>
                          <a:xfrm>
                            <a:off x="1504950" y="1423965"/>
                            <a:ext cx="2209800" cy="47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 name="Straight Arrow Connector 1465"/>
                        <wps:cNvCnPr/>
                        <wps:spPr>
                          <a:xfrm>
                            <a:off x="3091644" y="628628"/>
                            <a:ext cx="9525" cy="819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66" name="Straight Arrow Connector 1466"/>
                        <wps:cNvCnPr/>
                        <wps:spPr>
                          <a:xfrm flipV="1">
                            <a:off x="1504950" y="719115"/>
                            <a:ext cx="9525" cy="7286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67" name="Straight Arrow Connector 1467"/>
                        <wps:cNvCnPr/>
                        <wps:spPr>
                          <a:xfrm flipV="1">
                            <a:off x="3714750" y="795315"/>
                            <a:ext cx="9525" cy="6524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68" name="Text Box 1468"/>
                        <wps:cNvSpPr txBox="1"/>
                        <wps:spPr>
                          <a:xfrm>
                            <a:off x="3108988" y="395265"/>
                            <a:ext cx="261620" cy="457200"/>
                          </a:xfrm>
                          <a:prstGeom prst="rect">
                            <a:avLst/>
                          </a:prstGeom>
                          <a:solidFill>
                            <a:schemeClr val="lt1"/>
                          </a:solidFill>
                          <a:ln w="6350">
                            <a:noFill/>
                          </a:ln>
                        </wps:spPr>
                        <wps:txbx>
                          <w:txbxContent>
                            <w:p w14:paraId="3EED9DD4" w14:textId="77777777" w:rsidR="007B05DF" w:rsidRDefault="007B05DF" w:rsidP="00F32FD4">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69" name="Text Box 1469"/>
                        <wps:cNvSpPr txBox="1"/>
                        <wps:spPr>
                          <a:xfrm>
                            <a:off x="3766782" y="782947"/>
                            <a:ext cx="441325" cy="285750"/>
                          </a:xfrm>
                          <a:prstGeom prst="rect">
                            <a:avLst/>
                          </a:prstGeom>
                          <a:solidFill>
                            <a:schemeClr val="lt1"/>
                          </a:solidFill>
                          <a:ln w="6350">
                            <a:noFill/>
                          </a:ln>
                        </wps:spPr>
                        <wps:txbx>
                          <w:txbxContent>
                            <w:p w14:paraId="1078E371" w14:textId="77777777" w:rsidR="007B05DF" w:rsidRDefault="007B05DF" w:rsidP="00F32FD4">
                              <w:r>
                                <w:t>Pa/L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70" name="Text Box 1470"/>
                        <wps:cNvSpPr txBox="1"/>
                        <wps:spPr>
                          <a:xfrm>
                            <a:off x="2189044" y="904498"/>
                            <a:ext cx="256540" cy="447675"/>
                          </a:xfrm>
                          <a:prstGeom prst="rect">
                            <a:avLst/>
                          </a:prstGeom>
                          <a:solidFill>
                            <a:schemeClr val="lt1"/>
                          </a:solidFill>
                          <a:ln w="6350">
                            <a:noFill/>
                          </a:ln>
                        </wps:spPr>
                        <wps:txbx>
                          <w:txbxContent>
                            <w:p w14:paraId="69ED399F" w14:textId="77777777" w:rsidR="007B05DF" w:rsidRPr="00AB1EFB" w:rsidRDefault="007B05DF" w:rsidP="00F32FD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71" name="Text Box 1471"/>
                        <wps:cNvSpPr txBox="1"/>
                        <wps:spPr>
                          <a:xfrm>
                            <a:off x="3248878" y="904498"/>
                            <a:ext cx="262890" cy="428625"/>
                          </a:xfrm>
                          <a:prstGeom prst="rect">
                            <a:avLst/>
                          </a:prstGeom>
                          <a:solidFill>
                            <a:schemeClr val="lt1"/>
                          </a:solidFill>
                          <a:ln w="6350">
                            <a:noFill/>
                          </a:ln>
                        </wps:spPr>
                        <wps:txbx>
                          <w:txbxContent>
                            <w:p w14:paraId="426F5218" w14:textId="77777777" w:rsidR="007B05DF" w:rsidRDefault="007B05DF" w:rsidP="00F32FD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72" name="Straight Connector 1472"/>
                        <wps:cNvCnPr/>
                        <wps:spPr>
                          <a:xfrm>
                            <a:off x="1485900" y="1290615"/>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3" name="Straight Connector 1473"/>
                        <wps:cNvCnPr/>
                        <wps:spPr>
                          <a:xfrm>
                            <a:off x="3724275" y="1262040"/>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4" name="Straight Connector 1474"/>
                        <wps:cNvCnPr/>
                        <wps:spPr>
                          <a:xfrm>
                            <a:off x="3091644" y="1403351"/>
                            <a:ext cx="10520" cy="3933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5" name="Straight Arrow Connector 1475"/>
                        <wps:cNvCnPr/>
                        <wps:spPr>
                          <a:xfrm>
                            <a:off x="1504950" y="1157265"/>
                            <a:ext cx="1596219" cy="682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76" name="Straight Arrow Connector 1476"/>
                        <wps:cNvCnPr/>
                        <wps:spPr>
                          <a:xfrm>
                            <a:off x="3084820" y="1164089"/>
                            <a:ext cx="606899" cy="1364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77" name="Isosceles Triangle 1477"/>
                        <wps:cNvSpPr/>
                        <wps:spPr>
                          <a:xfrm>
                            <a:off x="1476006" y="1462350"/>
                            <a:ext cx="45719" cy="19106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 name="Isosceles Triangle 1478"/>
                        <wps:cNvSpPr/>
                        <wps:spPr>
                          <a:xfrm>
                            <a:off x="3686944" y="1489645"/>
                            <a:ext cx="45719" cy="13647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 name="Straight Connector 1479"/>
                        <wps:cNvCnPr/>
                        <wps:spPr>
                          <a:xfrm>
                            <a:off x="1385247" y="1681140"/>
                            <a:ext cx="204717" cy="0"/>
                          </a:xfrm>
                          <a:prstGeom prst="line">
                            <a:avLst/>
                          </a:prstGeom>
                        </wps:spPr>
                        <wps:style>
                          <a:lnRef idx="2">
                            <a:schemeClr val="dk1"/>
                          </a:lnRef>
                          <a:fillRef idx="0">
                            <a:schemeClr val="dk1"/>
                          </a:fillRef>
                          <a:effectRef idx="1">
                            <a:schemeClr val="dk1"/>
                          </a:effectRef>
                          <a:fontRef idx="minor">
                            <a:schemeClr val="tx1"/>
                          </a:fontRef>
                        </wps:style>
                        <wps:bodyPr/>
                      </wps:wsp>
                      <wps:wsp>
                        <wps:cNvPr id="1480" name="Straight Arrow Connector 1480"/>
                        <wps:cNvCnPr/>
                        <wps:spPr>
                          <a:xfrm>
                            <a:off x="1521725" y="1871782"/>
                            <a:ext cx="2245057" cy="2047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81" name="Text Box 1481"/>
                        <wps:cNvSpPr txBox="1"/>
                        <wps:spPr>
                          <a:xfrm>
                            <a:off x="2565779" y="1810367"/>
                            <a:ext cx="248285" cy="300252"/>
                          </a:xfrm>
                          <a:prstGeom prst="rect">
                            <a:avLst/>
                          </a:prstGeom>
                          <a:solidFill>
                            <a:schemeClr val="lt1"/>
                          </a:solidFill>
                          <a:ln w="6350">
                            <a:noFill/>
                          </a:ln>
                        </wps:spPr>
                        <wps:txbx>
                          <w:txbxContent>
                            <w:p w14:paraId="68FBBFFB" w14:textId="77777777" w:rsidR="007B05DF" w:rsidRDefault="007B05DF" w:rsidP="00F32FD4">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2" name="Straight Connector 1482"/>
                        <wps:cNvCnPr>
                          <a:stCxn id="1477" idx="2"/>
                        </wps:cNvCnPr>
                        <wps:spPr>
                          <a:xfrm>
                            <a:off x="1476006" y="1653233"/>
                            <a:ext cx="38469" cy="2804800"/>
                          </a:xfrm>
                          <a:prstGeom prst="line">
                            <a:avLst/>
                          </a:prstGeom>
                        </wps:spPr>
                        <wps:style>
                          <a:lnRef idx="1">
                            <a:schemeClr val="dk1"/>
                          </a:lnRef>
                          <a:fillRef idx="0">
                            <a:schemeClr val="dk1"/>
                          </a:fillRef>
                          <a:effectRef idx="0">
                            <a:schemeClr val="dk1"/>
                          </a:effectRef>
                          <a:fontRef idx="minor">
                            <a:schemeClr val="tx1"/>
                          </a:fontRef>
                        </wps:style>
                        <wps:bodyPr/>
                      </wps:wsp>
                      <wps:wsp>
                        <wps:cNvPr id="1483" name="Straight Connector 1483"/>
                        <wps:cNvCnPr/>
                        <wps:spPr>
                          <a:xfrm>
                            <a:off x="3101169" y="1461883"/>
                            <a:ext cx="995" cy="277778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84" name="Straight Connector 1484"/>
                        <wps:cNvCnPr>
                          <a:stCxn id="1478" idx="5"/>
                        </wps:cNvCnPr>
                        <wps:spPr>
                          <a:xfrm>
                            <a:off x="3721233" y="1557832"/>
                            <a:ext cx="18254" cy="22246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92" name="Straight Connector 1492"/>
                        <wps:cNvCnPr/>
                        <wps:spPr>
                          <a:xfrm>
                            <a:off x="1476006" y="2431340"/>
                            <a:ext cx="223533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93" name="Freeform: Shape 1493"/>
                        <wps:cNvSpPr/>
                        <wps:spPr>
                          <a:xfrm>
                            <a:off x="1493151" y="2457223"/>
                            <a:ext cx="2218188" cy="348489"/>
                          </a:xfrm>
                          <a:custGeom>
                            <a:avLst/>
                            <a:gdLst>
                              <a:gd name="connsiteX0" fmla="*/ 0 w 2238233"/>
                              <a:gd name="connsiteY0" fmla="*/ 0 h 286603"/>
                              <a:gd name="connsiteX1" fmla="*/ 757451 w 2238233"/>
                              <a:gd name="connsiteY1" fmla="*/ 286603 h 286603"/>
                              <a:gd name="connsiteX2" fmla="*/ 2238233 w 2238233"/>
                              <a:gd name="connsiteY2" fmla="*/ 0 h 286603"/>
                              <a:gd name="connsiteX3" fmla="*/ 2238233 w 2238233"/>
                              <a:gd name="connsiteY3" fmla="*/ 0 h 286603"/>
                            </a:gdLst>
                            <a:ahLst/>
                            <a:cxnLst>
                              <a:cxn ang="0">
                                <a:pos x="connsiteX0" y="connsiteY0"/>
                              </a:cxn>
                              <a:cxn ang="0">
                                <a:pos x="connsiteX1" y="connsiteY1"/>
                              </a:cxn>
                              <a:cxn ang="0">
                                <a:pos x="connsiteX2" y="connsiteY2"/>
                              </a:cxn>
                              <a:cxn ang="0">
                                <a:pos x="connsiteX3" y="connsiteY3"/>
                              </a:cxn>
                            </a:cxnLst>
                            <a:rect l="l" t="t" r="r" b="b"/>
                            <a:pathLst>
                              <a:path w="2238233" h="286603">
                                <a:moveTo>
                                  <a:pt x="0" y="0"/>
                                </a:moveTo>
                                <a:cubicBezTo>
                                  <a:pt x="192206" y="143301"/>
                                  <a:pt x="384412" y="286603"/>
                                  <a:pt x="757451" y="286603"/>
                                </a:cubicBezTo>
                                <a:cubicBezTo>
                                  <a:pt x="1130490" y="286603"/>
                                  <a:pt x="2238233" y="0"/>
                                  <a:pt x="2238233" y="0"/>
                                </a:cubicBezTo>
                                <a:lnTo>
                                  <a:pt x="2238233"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 name="Straight Arrow Connector 1494"/>
                        <wps:cNvCnPr/>
                        <wps:spPr>
                          <a:xfrm>
                            <a:off x="1323833" y="2424516"/>
                            <a:ext cx="0" cy="6277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5" name="Straight Arrow Connector 1495"/>
                        <wps:cNvCnPr/>
                        <wps:spPr>
                          <a:xfrm flipV="1">
                            <a:off x="1603612" y="2315334"/>
                            <a:ext cx="498143" cy="68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6" name="Text Box 1496"/>
                        <wps:cNvSpPr txBox="1"/>
                        <wps:spPr>
                          <a:xfrm>
                            <a:off x="2093509" y="2151561"/>
                            <a:ext cx="250190" cy="265665"/>
                          </a:xfrm>
                          <a:prstGeom prst="rect">
                            <a:avLst/>
                          </a:prstGeom>
                          <a:solidFill>
                            <a:schemeClr val="lt1"/>
                          </a:solidFill>
                          <a:ln w="6350">
                            <a:noFill/>
                          </a:ln>
                        </wps:spPr>
                        <wps:txbx>
                          <w:txbxContent>
                            <w:p w14:paraId="295B8EF9" w14:textId="77777777" w:rsidR="007B05DF" w:rsidRDefault="007B05DF" w:rsidP="00F32FD4">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98" name="Straight Connector 1498"/>
                        <wps:cNvCnPr/>
                        <wps:spPr>
                          <a:xfrm>
                            <a:off x="3521122" y="1626121"/>
                            <a:ext cx="341194" cy="0"/>
                          </a:xfrm>
                          <a:prstGeom prst="line">
                            <a:avLst/>
                          </a:prstGeom>
                        </wps:spPr>
                        <wps:style>
                          <a:lnRef idx="2">
                            <a:schemeClr val="dk1"/>
                          </a:lnRef>
                          <a:fillRef idx="0">
                            <a:schemeClr val="dk1"/>
                          </a:fillRef>
                          <a:effectRef idx="1">
                            <a:schemeClr val="dk1"/>
                          </a:effectRef>
                          <a:fontRef idx="minor">
                            <a:schemeClr val="tx1"/>
                          </a:fontRef>
                        </wps:style>
                        <wps:bodyPr/>
                      </wps:wsp>
                      <wps:wsp>
                        <wps:cNvPr id="1502" name="Freeform: Shape 1502"/>
                        <wps:cNvSpPr/>
                        <wps:spPr>
                          <a:xfrm>
                            <a:off x="3098042" y="3031842"/>
                            <a:ext cx="648268" cy="416257"/>
                          </a:xfrm>
                          <a:custGeom>
                            <a:avLst/>
                            <a:gdLst>
                              <a:gd name="connsiteX0" fmla="*/ 0 w 648268"/>
                              <a:gd name="connsiteY0" fmla="*/ 416257 h 416257"/>
                              <a:gd name="connsiteX1" fmla="*/ 436728 w 648268"/>
                              <a:gd name="connsiteY1" fmla="*/ 238836 h 416257"/>
                              <a:gd name="connsiteX2" fmla="*/ 648268 w 648268"/>
                              <a:gd name="connsiteY2" fmla="*/ 0 h 416257"/>
                            </a:gdLst>
                            <a:ahLst/>
                            <a:cxnLst>
                              <a:cxn ang="0">
                                <a:pos x="connsiteX0" y="connsiteY0"/>
                              </a:cxn>
                              <a:cxn ang="0">
                                <a:pos x="connsiteX1" y="connsiteY1"/>
                              </a:cxn>
                              <a:cxn ang="0">
                                <a:pos x="connsiteX2" y="connsiteY2"/>
                              </a:cxn>
                            </a:cxnLst>
                            <a:rect l="l" t="t" r="r" b="b"/>
                            <a:pathLst>
                              <a:path w="648268" h="416257">
                                <a:moveTo>
                                  <a:pt x="0" y="416257"/>
                                </a:moveTo>
                                <a:cubicBezTo>
                                  <a:pt x="164341" y="362234"/>
                                  <a:pt x="328683" y="308212"/>
                                  <a:pt x="436728" y="238836"/>
                                </a:cubicBezTo>
                                <a:cubicBezTo>
                                  <a:pt x="544773" y="169460"/>
                                  <a:pt x="596520" y="84730"/>
                                  <a:pt x="648268"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 name="Straight Connector 1503"/>
                        <wps:cNvCnPr/>
                        <wps:spPr>
                          <a:xfrm>
                            <a:off x="2982036" y="3454922"/>
                            <a:ext cx="83933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4" name="Straight Connector 1504"/>
                        <wps:cNvCnPr/>
                        <wps:spPr>
                          <a:xfrm flipV="1">
                            <a:off x="3111689" y="3141023"/>
                            <a:ext cx="798394" cy="29342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5" name="Straight Connector 1505"/>
                        <wps:cNvCnPr>
                          <a:stCxn id="1502" idx="2"/>
                        </wps:cNvCnPr>
                        <wps:spPr>
                          <a:xfrm>
                            <a:off x="3746310" y="3031504"/>
                            <a:ext cx="211541" cy="716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6" name="Straight Connector 1506"/>
                        <wps:cNvCnPr/>
                        <wps:spPr>
                          <a:xfrm>
                            <a:off x="3711339" y="3222911"/>
                            <a:ext cx="30110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7" name="Text Box 1507"/>
                        <wps:cNvSpPr txBox="1"/>
                        <wps:spPr>
                          <a:xfrm>
                            <a:off x="4039737" y="2926706"/>
                            <a:ext cx="307975" cy="275734"/>
                          </a:xfrm>
                          <a:prstGeom prst="rect">
                            <a:avLst/>
                          </a:prstGeom>
                          <a:solidFill>
                            <a:schemeClr val="lt1"/>
                          </a:solidFill>
                          <a:ln w="6350">
                            <a:noFill/>
                          </a:ln>
                        </wps:spPr>
                        <wps:txbx>
                          <w:txbxContent>
                            <w:p w14:paraId="5AD86880" w14:textId="1B70A270" w:rsidR="007B05DF" w:rsidRPr="009C21A2" w:rsidRDefault="007B05DF">
                              <w:pPr>
                                <w:rPr>
                                  <w:lang w:val="el-GR"/>
                                </w:rPr>
                              </w:pPr>
                              <w:r>
                                <w:rPr>
                                  <w:lang w:val="el-GR"/>
                                </w:rPr>
                                <w:t>δ</w:t>
                              </w:r>
                              <w:r w:rsidRPr="009C21A2">
                                <w:rPr>
                                  <w:vertAlign w:val="subscript"/>
                                  <w:lang w:val="el-GR"/>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08" name="Text Box 1508"/>
                        <wps:cNvSpPr txBox="1"/>
                        <wps:spPr>
                          <a:xfrm>
                            <a:off x="3862316" y="3247198"/>
                            <a:ext cx="353695" cy="344202"/>
                          </a:xfrm>
                          <a:prstGeom prst="rect">
                            <a:avLst/>
                          </a:prstGeom>
                          <a:solidFill>
                            <a:schemeClr val="lt1"/>
                          </a:solidFill>
                          <a:ln w="6350">
                            <a:noFill/>
                          </a:ln>
                        </wps:spPr>
                        <wps:txbx>
                          <w:txbxContent>
                            <w:p w14:paraId="13EAD62C" w14:textId="1C7816C4" w:rsidR="007B05DF" w:rsidRPr="009C21A2" w:rsidRDefault="007B05DF">
                              <w:r>
                                <w:rPr>
                                  <w:lang w:val="el-GR"/>
                                </w:rPr>
                                <w:t>φ</w:t>
                              </w:r>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09" name="Freeform: Shape 1509"/>
                        <wps:cNvSpPr/>
                        <wps:spPr>
                          <a:xfrm>
                            <a:off x="1494430" y="3386684"/>
                            <a:ext cx="1617260" cy="394702"/>
                          </a:xfrm>
                          <a:custGeom>
                            <a:avLst/>
                            <a:gdLst>
                              <a:gd name="connsiteX0" fmla="*/ 0 w 1617260"/>
                              <a:gd name="connsiteY0" fmla="*/ 0 h 394702"/>
                              <a:gd name="connsiteX1" fmla="*/ 607325 w 1617260"/>
                              <a:gd name="connsiteY1" fmla="*/ 375313 h 394702"/>
                              <a:gd name="connsiteX2" fmla="*/ 1617260 w 1617260"/>
                              <a:gd name="connsiteY2" fmla="*/ 307074 h 394702"/>
                            </a:gdLst>
                            <a:ahLst/>
                            <a:cxnLst>
                              <a:cxn ang="0">
                                <a:pos x="connsiteX0" y="connsiteY0"/>
                              </a:cxn>
                              <a:cxn ang="0">
                                <a:pos x="connsiteX1" y="connsiteY1"/>
                              </a:cxn>
                              <a:cxn ang="0">
                                <a:pos x="connsiteX2" y="connsiteY2"/>
                              </a:cxn>
                            </a:cxnLst>
                            <a:rect l="l" t="t" r="r" b="b"/>
                            <a:pathLst>
                              <a:path w="1617260" h="394702">
                                <a:moveTo>
                                  <a:pt x="0" y="0"/>
                                </a:moveTo>
                                <a:cubicBezTo>
                                  <a:pt x="168891" y="162067"/>
                                  <a:pt x="337782" y="324134"/>
                                  <a:pt x="607325" y="375313"/>
                                </a:cubicBezTo>
                                <a:cubicBezTo>
                                  <a:pt x="876868" y="426492"/>
                                  <a:pt x="1247064" y="366783"/>
                                  <a:pt x="1617260" y="30707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 name="Straight Connector 1510"/>
                        <wps:cNvCnPr/>
                        <wps:spPr>
                          <a:xfrm flipH="1">
                            <a:off x="1426191" y="3673287"/>
                            <a:ext cx="1712794" cy="382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11" name="Straight Connector 1511"/>
                        <wps:cNvCnPr>
                          <a:stCxn id="1509" idx="2"/>
                        </wps:cNvCnPr>
                        <wps:spPr>
                          <a:xfrm flipH="1">
                            <a:off x="1317009" y="3693346"/>
                            <a:ext cx="1794681" cy="41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15" name="Straight Connector 1515"/>
                        <wps:cNvCnPr/>
                        <wps:spPr>
                          <a:xfrm flipH="1">
                            <a:off x="982639" y="3386306"/>
                            <a:ext cx="49336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16" name="Straight Connector 1516"/>
                        <wps:cNvCnPr/>
                        <wps:spPr>
                          <a:xfrm flipH="1">
                            <a:off x="968991" y="4062248"/>
                            <a:ext cx="51690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18" name="Straight Arrow Connector 1518"/>
                        <wps:cNvCnPr/>
                        <wps:spPr>
                          <a:xfrm>
                            <a:off x="1071349" y="3400331"/>
                            <a:ext cx="0" cy="66874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19" name="Straight Connector 1519"/>
                        <wps:cNvCnPr/>
                        <wps:spPr>
                          <a:xfrm>
                            <a:off x="3091644" y="3318445"/>
                            <a:ext cx="0" cy="477671"/>
                          </a:xfrm>
                          <a:prstGeom prst="line">
                            <a:avLst/>
                          </a:prstGeom>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78D3C176" id="Canvas 1499" o:spid="_x0000_s1394" editas="canvas" style="width:397.5pt;height:351pt;mso-position-horizontal-relative:char;mso-position-vertical-relative:line" coordsize="50482,4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">
                <v:shape id="_x0000_s1395" type="#_x0000_t75" style="position:absolute;width:50482;height:44570;visibility:visible;mso-wrap-style:square" filled="t">
                  <v:fill o:detectmouseclick="t"/>
                  <v:path o:connecttype="none"/>
                </v:shape>
                <v:shape id="Text Box 1517" o:spid="_x0000_s1396" type="#_x0000_t202" style="position:absolute;left:7838;top:35914;width:3080;height:33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" fillcolor="white [3201]" stroked="f" strokeweight=".5pt">
                  <v:textbox>
                    <w:txbxContent>
                      <w:p w14:paraId="38F4DF52" w14:textId="21907F14" w:rsidR="007B05DF" w:rsidRPr="00CD22B2" w:rsidRDefault="007B05DF">
                        <w:pPr>
                          <w:rPr>
                            <w:lang w:val="el-GR"/>
                          </w:rPr>
                        </w:pPr>
                        <w:r>
                          <w:rPr>
                            <w:lang w:val="el-GR"/>
                          </w:rPr>
                          <w:t>δ</w:t>
                        </w:r>
                        <w:r w:rsidRPr="00CD22B2">
                          <w:rPr>
                            <w:vertAlign w:val="subscript"/>
                            <w:lang w:val="el-GR"/>
                          </w:rPr>
                          <w:t>2</w:t>
                        </w:r>
                      </w:p>
                    </w:txbxContent>
                  </v:textbox>
                </v:shape>
                <v:shape id="Text Box 1514" o:spid="_x0000_s1397" type="#_x0000_t202" style="position:absolute;left:11873;top:37368;width:3474;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" fillcolor="white [3201]" stroked="f" strokeweight=".5pt">
                  <v:textbox>
                    <w:txbxContent>
                      <w:p w14:paraId="78C469B1" w14:textId="72679362" w:rsidR="007B05DF" w:rsidRPr="002A79B7" w:rsidRDefault="007B05DF">
                        <w:r>
                          <w:rPr>
                            <w:lang w:val="el-GR"/>
                          </w:rPr>
                          <w:t>φ</w:t>
                        </w:r>
                        <w:r>
                          <w:t xml:space="preserve">a </w:t>
                        </w:r>
                      </w:p>
                    </w:txbxContent>
                  </v:textbox>
                </v:shape>
                <v:shape id="Text Box 1512" o:spid="_x0000_s1398" type="#_x0000_t202" style="position:absolute;left:12588;top:34344;width:2629;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" fillcolor="white [3201]" stroked="f" strokeweight=".5pt">
                  <v:textbox>
                    <w:txbxContent>
                      <w:p w14:paraId="11737933" w14:textId="1F5F430E" w:rsidR="007B05DF" w:rsidRPr="002A79B7" w:rsidRDefault="007B05DF">
                        <w:pPr>
                          <w:rPr>
                            <w:lang w:val="el-GR"/>
                          </w:rPr>
                        </w:pPr>
                        <w:r>
                          <w:rPr>
                            <w:lang w:val="el-GR"/>
                          </w:rPr>
                          <w:t>δ</w:t>
                        </w:r>
                      </w:p>
                    </w:txbxContent>
                  </v:textbox>
                </v:shape>
                <v:shape id="Text Box 1500" o:spid="_x0000_s1399" type="#_x0000_t202" style="position:absolute;left:30848;top:26386;width:2622;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" fillcolor="white [3201]" stroked="f" strokeweight=".5pt">
                  <v:textbox>
                    <w:txbxContent>
                      <w:p w14:paraId="318F531D" w14:textId="77777777" w:rsidR="007B05DF" w:rsidRDefault="007B05DF" w:rsidP="00A509B0">
                        <w:pPr>
                          <w:rPr>
                            <w:sz w:val="24"/>
                            <w:szCs w:val="24"/>
                          </w:rPr>
                        </w:pPr>
                        <w:r>
                          <w:t>Κ</w:t>
                        </w:r>
                      </w:p>
                    </w:txbxContent>
                  </v:textbox>
                </v:shape>
                <v:shape id="Text Box 1458" o:spid="_x0000_s1400" type="#_x0000_t202" style="position:absolute;left:10572;top:7191;width:4477;height:4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" fillcolor="white [3201]" stroked="f" strokeweight=".5pt">
                  <v:textbox>
                    <w:txbxContent>
                      <w:p w14:paraId="538E5C91" w14:textId="77777777" w:rsidR="007B05DF" w:rsidRDefault="007B05DF" w:rsidP="00F32FD4">
                        <w:r>
                          <w:t>Pb/L</w:t>
                        </w:r>
                      </w:p>
                    </w:txbxContent>
                  </v:textbox>
                </v:shape>
                <v:shape id="Text Box 1459" o:spid="_x0000_s1401" type="#_x0000_t202" style="position:absolute;left:12397;top:22106;width:2820;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" fillcolor="white [3201]" stroked="f" strokeweight=".5pt">
                  <v:textbox>
                    <w:txbxContent>
                      <w:p w14:paraId="732C44AC" w14:textId="77777777" w:rsidR="007B05DF" w:rsidRPr="00A32E76" w:rsidRDefault="007B05DF" w:rsidP="00F32FD4">
                        <w:pPr>
                          <w:rPr>
                            <w:lang w:val="el-GR"/>
                          </w:rPr>
                        </w:pPr>
                        <w:r>
                          <w:rPr>
                            <w:lang w:val="el-GR"/>
                          </w:rPr>
                          <w:t>Ο</w:t>
                        </w:r>
                      </w:p>
                    </w:txbxContent>
                  </v:textbox>
                </v:shape>
                <v:shape id="Text Box 1460" o:spid="_x0000_s1402" type="#_x0000_t202" style="position:absolute;left:8461;top:24173;width:4026;height:3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" fillcolor="white [3201]" stroked="f" strokeweight=".5pt">
                  <v:textbox>
                    <w:txbxContent>
                      <w:p w14:paraId="0F351F1B" w14:textId="77777777" w:rsidR="007B05DF" w:rsidRDefault="007B05DF" w:rsidP="00F32FD4">
                        <w:r>
                          <w:t>Y(x)</w:t>
                        </w:r>
                      </w:p>
                    </w:txbxContent>
                  </v:textbox>
                </v:shape>
                <v:rect id="Rectangle 1464" o:spid="_x0000_s1403" style="position:absolute;left:15049;top:14239;width:2209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" fillcolor="#4f81bd [3204]" strokecolor="#243f60 [1604]" strokeweight="2pt"/>
                <v:shape id="Straight Arrow Connector 1465" o:spid="_x0000_s1404" type="#_x0000_t32" style="position:absolute;left:30916;top:6286;width:95;height:8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" strokecolor="black [3200]" strokeweight="2pt">
                  <v:stroke endarrow="block"/>
                  <v:shadow on="t" color="black" opacity="24903f" origin=",.5" offset="0,.55556mm"/>
                </v:shape>
                <v:shape id="Straight Arrow Connector 1466" o:spid="_x0000_s1405" type="#_x0000_t32" style="position:absolute;left:15049;top:7191;width:95;height:7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" strokecolor="black [3200]" strokeweight="2pt">
                  <v:stroke endarrow="block"/>
                  <v:shadow on="t" color="black" opacity="24903f" origin=",.5" offset="0,.55556mm"/>
                </v:shape>
                <v:shape id="Straight Arrow Connector 1467" o:spid="_x0000_s1406" type="#_x0000_t32" style="position:absolute;left:37147;top:7953;width:95;height:6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" strokecolor="black [3200]" strokeweight="2pt">
                  <v:stroke endarrow="block"/>
                  <v:shadow on="t" color="black" opacity="24903f" origin=",.5" offset="0,.55556mm"/>
                </v:shape>
                <v:shape id="Text Box 1468" o:spid="_x0000_s1407" type="#_x0000_t202" style="position:absolute;left:31089;top:3952;width:261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" fillcolor="white [3201]" stroked="f" strokeweight=".5pt">
                  <v:textbox>
                    <w:txbxContent>
                      <w:p w14:paraId="3EED9DD4" w14:textId="77777777" w:rsidR="007B05DF" w:rsidRDefault="007B05DF" w:rsidP="00F32FD4">
                        <w:r>
                          <w:t>P</w:t>
                        </w:r>
                      </w:p>
                    </w:txbxContent>
                  </v:textbox>
                </v:shape>
                <v:shape id="Text Box 1469" o:spid="_x0000_s1408" type="#_x0000_t202" style="position:absolute;left:37667;top:7829;width:441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" fillcolor="white [3201]" stroked="f" strokeweight=".5pt">
                  <v:textbox>
                    <w:txbxContent>
                      <w:p w14:paraId="1078E371" w14:textId="77777777" w:rsidR="007B05DF" w:rsidRDefault="007B05DF" w:rsidP="00F32FD4">
                        <w:r>
                          <w:t>Pa/L</w:t>
                        </w:r>
                      </w:p>
                    </w:txbxContent>
                  </v:textbox>
                </v:shape>
                <v:shape id="Text Box 1470" o:spid="_x0000_s1409" type="#_x0000_t202" style="position:absolute;left:21890;top:9044;width:2565;height:4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" fillcolor="white [3201]" stroked="f" strokeweight=".5pt">
                  <v:textbox>
                    <w:txbxContent>
                      <w:p w14:paraId="69ED399F" w14:textId="77777777" w:rsidR="007B05DF" w:rsidRPr="00AB1EFB" w:rsidRDefault="007B05DF" w:rsidP="00F32FD4">
                        <w:r>
                          <w:t>a</w:t>
                        </w:r>
                      </w:p>
                    </w:txbxContent>
                  </v:textbox>
                </v:shape>
                <v:shape id="Text Box 1471" o:spid="_x0000_s1410" type="#_x0000_t202" style="position:absolute;left:32488;top:9044;width:2629;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" fillcolor="white [3201]" stroked="f" strokeweight=".5pt">
                  <v:textbox>
                    <w:txbxContent>
                      <w:p w14:paraId="426F5218" w14:textId="77777777" w:rsidR="007B05DF" w:rsidRDefault="007B05DF" w:rsidP="00F32FD4">
                        <w:r>
                          <w:t>b</w:t>
                        </w:r>
                      </w:p>
                    </w:txbxContent>
                  </v:textbox>
                </v:shape>
                <v:line id="Straight Connector 1472" o:spid="_x0000_s1411" style="position:absolute;visibility:visible;mso-wrap-style:square" from="14859,12906" to="14859,17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" strokecolor="#4579b8 [3044]"/>
                <v:line id="Straight Connector 1473" o:spid="_x0000_s1412" style="position:absolute;visibility:visible;mso-wrap-style:square" from="37242,12620" to="37242,1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" strokecolor="#4579b8 [3044]"/>
                <v:line id="Straight Connector 1474" o:spid="_x0000_s1413" style="position:absolute;visibility:visible;mso-wrap-style:square" from="30916,14033" to="31021,17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" strokecolor="#4579b8 [3044]"/>
                <v:shape id="Straight Arrow Connector 1475" o:spid="_x0000_s1414" type="#_x0000_t32" style="position:absolute;left:15049;top:11572;width:15962;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" strokecolor="#4579b8 [3044]">
                  <v:stroke startarrow="block" endarrow="block"/>
                </v:shape>
                <v:shape id="Straight Arrow Connector 1476" o:spid="_x0000_s1415" type="#_x0000_t32" style="position:absolute;left:30848;top:11640;width:6069;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" strokecolor="#4579b8 [3044]">
                  <v:stroke startarrow="block" endarrow="block"/>
                </v:shape>
                <v:shape id="Isosceles Triangle 1477" o:spid="_x0000_s1416" type="#_x0000_t5" style="position:absolute;left:14760;top:14623;width:45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" fillcolor="#4f81bd [3204]" strokecolor="#243f60 [1604]" strokeweight="2pt"/>
                <v:shape id="Isosceles Triangle 1478" o:spid="_x0000_s1417" type="#_x0000_t5" style="position:absolute;left:36869;top:14896;width:457;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" fillcolor="#4f81bd [3204]" strokecolor="#243f60 [1604]" strokeweight="2pt"/>
                <v:line id="Straight Connector 1479" o:spid="_x0000_s1418" style="position:absolute;visibility:visible;mso-wrap-style:square" from="13852,16811" to="15899,1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" strokecolor="black [3200]" strokeweight="2pt">
                  <v:shadow on="t" color="black" opacity="24903f" origin=",.5" offset="0,.55556mm"/>
                </v:line>
                <v:shape id="Straight Arrow Connector 1480" o:spid="_x0000_s1419" type="#_x0000_t32" style="position:absolute;left:15217;top:18717;width:22450;height: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" strokecolor="#4579b8 [3044]">
                  <v:stroke startarrow="block" endarrow="block"/>
                </v:shape>
                <v:shape id="Text Box 1481" o:spid="_x0000_s1420" type="#_x0000_t202" style="position:absolute;left:25657;top:18103;width:2483;height:3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" fillcolor="white [3201]" stroked="f" strokeweight=".5pt">
                  <v:textbox>
                    <w:txbxContent>
                      <w:p w14:paraId="68FBBFFB" w14:textId="77777777" w:rsidR="007B05DF" w:rsidRDefault="007B05DF" w:rsidP="00F32FD4">
                        <w:r>
                          <w:t>L</w:t>
                        </w:r>
                      </w:p>
                    </w:txbxContent>
                  </v:textbox>
                </v:shape>
                <v:line id="Straight Connector 1482" o:spid="_x0000_s1421" style="position:absolute;visibility:visible;mso-wrap-style:square" from="14760,16532" to="15144,4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" strokecolor="black [3040]"/>
                <v:line id="Straight Connector 1483" o:spid="_x0000_s1422" style="position:absolute;visibility:visible;mso-wrap-style:square" from="31011,14618" to="31021,4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" strokecolor="#4579b8 [3044]"/>
                <v:line id="Straight Connector 1484" o:spid="_x0000_s1423" style="position:absolute;visibility:visible;mso-wrap-style:square" from="37212,15578" to="37394,3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" strokecolor="#4579b8 [3044]"/>
                <v:line id="Straight Connector 1492" o:spid="_x0000_s1424" style="position:absolute;visibility:visible;mso-wrap-style:square" from="14760,24313" to="37113,24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" strokecolor="#4579b8 [3044]"/>
                <v:shape id="Freeform: Shape 1493" o:spid="_x0000_s1425" style="position:absolute;left:14931;top:24572;width:22182;height:3485;visibility:visible;mso-wrap-style:square;v-text-anchor:middle" coordsize="2238233,286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" path="m,c192206,143301,384412,286603,757451,286603,1130490,286603,2238233,,2238233,r,e" filled="f" strokecolor="#243f60 [1604]" strokeweight="2pt">
                  <v:path arrowok="t" o:connecttype="custom" o:connectlocs="0,0;750667,348489;2218188,0;2218188,0" o:connectangles="0,0,0,0"/>
                </v:shape>
                <v:shape id="Straight Arrow Connector 1494" o:spid="_x0000_s1426" type="#_x0000_t32" style="position:absolute;left:13238;top:24245;width:0;height:6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" strokecolor="#4579b8 [3044]">
                  <v:stroke endarrow="block"/>
                </v:shape>
                <v:shape id="Straight Arrow Connector 1495" o:spid="_x0000_s1427" type="#_x0000_t32" style="position:absolute;left:16036;top:23153;width:4981;height: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" strokecolor="#4579b8 [3044]">
                  <v:stroke endarrow="block"/>
                </v:shape>
                <v:shape id="Text Box 1496" o:spid="_x0000_s1428" type="#_x0000_t202" style="position:absolute;left:20935;top:21515;width:2501;height:26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" fillcolor="white [3201]" stroked="f" strokeweight=".5pt">
                  <v:textbox>
                    <w:txbxContent>
                      <w:p w14:paraId="295B8EF9" w14:textId="77777777" w:rsidR="007B05DF" w:rsidRDefault="007B05DF" w:rsidP="00F32FD4">
                        <w:r>
                          <w:t>x</w:t>
                        </w:r>
                      </w:p>
                    </w:txbxContent>
                  </v:textbox>
                </v:shape>
                <v:line id="Straight Connector 1498" o:spid="_x0000_s1429" style="position:absolute;visibility:visible;mso-wrap-style:square" from="35211,16261" to="38623,1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" strokecolor="black [3200]" strokeweight="2pt">
                  <v:shadow on="t" color="black" opacity="24903f" origin=",.5" offset="0,.55556mm"/>
                </v:line>
                <v:shape id="Freeform: Shape 1502" o:spid="_x0000_s1430" style="position:absolute;left:30980;top:30318;width:6483;height:4162;visibility:visible;mso-wrap-style:square;v-text-anchor:middle" coordsize="648268,416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" path="m,416257c164341,362234,328683,308212,436728,238836,544773,169460,596520,84730,648268,e" filled="f" strokecolor="#243f60 [1604]" strokeweight="2pt">
                  <v:path arrowok="t" o:connecttype="custom" o:connectlocs="0,416257;436728,238836;648268,0" o:connectangles="0,0,0"/>
                </v:shape>
                <v:line id="Straight Connector 1503" o:spid="_x0000_s1431" style="position:absolute;visibility:visible;mso-wrap-style:square" from="29820,34549" to="38213,34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" strokecolor="#4579b8 [3044]"/>
                <v:line id="Straight Connector 1504" o:spid="_x0000_s1432" style="position:absolute;flip:y;visibility:visible;mso-wrap-style:square" from="31116,31410" to="39100,3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" strokecolor="#4579b8 [3044]"/>
                <v:line id="Straight Connector 1505" o:spid="_x0000_s1433" style="position:absolute;visibility:visible;mso-wrap-style:square" from="37463,30315" to="39578,3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" strokecolor="#4579b8 [3044]"/>
                <v:line id="Straight Connector 1506" o:spid="_x0000_s1434" style="position:absolute;visibility:visible;mso-wrap-style:square" from="37113,32229" to="40124,3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" strokecolor="#4579b8 [3044]"/>
                <v:shape id="Text Box 1507" o:spid="_x0000_s1435" type="#_x0000_t202" style="position:absolute;left:40397;top:29267;width:3080;height:27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" fillcolor="white [3201]" stroked="f" strokeweight=".5pt">
                  <v:textbox>
                    <w:txbxContent>
                      <w:p w14:paraId="5AD86880" w14:textId="1B70A270" w:rsidR="007B05DF" w:rsidRPr="009C21A2" w:rsidRDefault="007B05DF">
                        <w:pPr>
                          <w:rPr>
                            <w:lang w:val="el-GR"/>
                          </w:rPr>
                        </w:pPr>
                        <w:r>
                          <w:rPr>
                            <w:lang w:val="el-GR"/>
                          </w:rPr>
                          <w:t>δ</w:t>
                        </w:r>
                        <w:r w:rsidRPr="009C21A2">
                          <w:rPr>
                            <w:vertAlign w:val="subscript"/>
                            <w:lang w:val="el-GR"/>
                          </w:rPr>
                          <w:t>1</w:t>
                        </w:r>
                      </w:p>
                    </w:txbxContent>
                  </v:textbox>
                </v:shape>
                <v:shape id="Text Box 1508" o:spid="_x0000_s1436" type="#_x0000_t202" style="position:absolute;left:38623;top:32471;width:3537;height:3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" fillcolor="white [3201]" stroked="f" strokeweight=".5pt">
                  <v:textbox>
                    <w:txbxContent>
                      <w:p w14:paraId="13EAD62C" w14:textId="1C7816C4" w:rsidR="007B05DF" w:rsidRPr="009C21A2" w:rsidRDefault="007B05DF">
                        <w:r>
                          <w:rPr>
                            <w:lang w:val="el-GR"/>
                          </w:rPr>
                          <w:t>φ</w:t>
                        </w:r>
                        <w:r>
                          <w:t>b</w:t>
                        </w:r>
                      </w:p>
                    </w:txbxContent>
                  </v:textbox>
                </v:shape>
                <v:shape id="Freeform: Shape 1509" o:spid="_x0000_s1437" style="position:absolute;left:14944;top:33866;width:16172;height:3947;visibility:visible;mso-wrap-style:square;v-text-anchor:middle" coordsize="1617260,39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" path="m,c168891,162067,337782,324134,607325,375313v269543,51179,639739,-8530,1009935,-68239e" filled="f" strokecolor="#243f60 [1604]" strokeweight="2pt">
                  <v:path arrowok="t" o:connecttype="custom" o:connectlocs="0,0;607325,375313;1617260,307074" o:connectangles="0,0,0"/>
                </v:shape>
                <v:line id="Straight Connector 1510" o:spid="_x0000_s1438" style="position:absolute;flip:x;visibility:visible;mso-wrap-style:square" from="14261,36732" to="31389,40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" strokecolor="#4579b8 [3044]"/>
                <v:line id="Straight Connector 1511" o:spid="_x0000_s1439" style="position:absolute;flip:x;visibility:visible;mso-wrap-style:square" from="13170,36933" to="31116,3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" strokecolor="#4579b8 [3044]"/>
                <v:line id="Straight Connector 1515" o:spid="_x0000_s1440" style="position:absolute;flip:x;visibility:visible;mso-wrap-style:square" from="9826,33863" to="14760,3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" strokecolor="#4579b8 [3044]"/>
                <v:line id="Straight Connector 1516" o:spid="_x0000_s1441" style="position:absolute;flip:x;visibility:visible;mso-wrap-style:square" from="9689,40622" to="14859,4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" strokecolor="#4579b8 [3044]"/>
                <v:shape id="Straight Arrow Connector 1518" o:spid="_x0000_s1442" type="#_x0000_t32" style="position:absolute;left:10713;top:34003;width:0;height:66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" strokecolor="#4579b8 [3044]">
                  <v:stroke startarrow="block" endarrow="block"/>
                </v:shape>
                <v:line id="Straight Connector 1519" o:spid="_x0000_s1443" style="position:absolute;visibility:visible;mso-wrap-style:square" from="30916,33184" to="30916,3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" strokecolor="black [3200]" strokeweight="2pt">
                  <v:shadow on="t" color="black" opacity="24903f" origin=",.5" offset="0,.55556mm"/>
                </v:line>
                <w10:anchorlock/>
              </v:group>
            </w:pict>
          </mc:Fallback>
        </mc:AlternateContent>
      </w:r>
    </w:p>
    <w:p w14:paraId="052508EB" w14:textId="631BDBBD" w:rsidR="00F32FD4" w:rsidRPr="00A32E76" w:rsidRDefault="00176FD5" w:rsidP="00176FD5">
      <w:pPr>
        <w:pStyle w:val="Caption"/>
        <w:rPr>
          <w:lang w:val="el-GR"/>
        </w:rPr>
      </w:pPr>
      <w:bookmarkStart w:id="87" w:name="_Toc39137024"/>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11</w:t>
      </w:r>
      <w:r>
        <w:fldChar w:fldCharType="end"/>
      </w:r>
      <w:r w:rsidR="00F32FD4">
        <w:rPr>
          <w:lang w:val="el-GR"/>
        </w:rPr>
        <w:t xml:space="preserve">  Διαγράματα απόκλισης αμφιέρεστης δοκού φορτισμένη με συγκεντρωτικό φοσρτίο παράκεντρα.</w:t>
      </w:r>
      <w:bookmarkEnd w:id="87"/>
    </w:p>
    <w:p w14:paraId="60345D30" w14:textId="4977A071" w:rsidR="00F32FD4" w:rsidRDefault="00F32FD4" w:rsidP="00F34660">
      <w:pPr>
        <w:jc w:val="both"/>
        <w:rPr>
          <w:iCs/>
          <w:lang w:val="el-GR"/>
        </w:rPr>
      </w:pPr>
    </w:p>
    <w:p w14:paraId="7584A49E" w14:textId="05B98F97" w:rsidR="00A31B21" w:rsidRPr="00E42062" w:rsidRDefault="00355CDE" w:rsidP="00F34660">
      <w:pPr>
        <w:jc w:val="both"/>
        <w:rPr>
          <w:iCs/>
          <w:lang w:val="el-GR"/>
        </w:rPr>
      </w:pPr>
      <w:r>
        <w:rPr>
          <w:iCs/>
          <w:lang w:val="el-GR"/>
        </w:rPr>
        <w:t xml:space="preserve">Για </w:t>
      </w:r>
      <w:r>
        <w:rPr>
          <w:iCs/>
        </w:rPr>
        <w:t>a</w:t>
      </w:r>
      <w:r w:rsidRPr="00355CDE">
        <w:rPr>
          <w:iCs/>
          <w:lang w:val="el-GR"/>
        </w:rPr>
        <w:t>=</w:t>
      </w:r>
      <w:r>
        <w:rPr>
          <w:iCs/>
        </w:rPr>
        <w:t>b</w:t>
      </w:r>
      <w:r w:rsidRPr="00355CDE">
        <w:rPr>
          <w:iCs/>
          <w:lang w:val="el-GR"/>
        </w:rPr>
        <w:t>=</w:t>
      </w:r>
      <w:r>
        <w:rPr>
          <w:iCs/>
        </w:rPr>
        <w:t>L</w:t>
      </w:r>
      <w:r w:rsidRPr="00355CDE">
        <w:rPr>
          <w:iCs/>
          <w:lang w:val="el-GR"/>
        </w:rPr>
        <w:t>/</w:t>
      </w:r>
      <w:r>
        <w:rPr>
          <w:iCs/>
          <w:lang w:val="el-GR"/>
        </w:rPr>
        <w:t>2  (δηλαδή το φορτίο είναι στο κέντρο της δοκού) ισχύει</w:t>
      </w:r>
      <w:r w:rsidR="00E42062" w:rsidRPr="00E42062">
        <w:rPr>
          <w:iCs/>
          <w:lang w:val="el-GR"/>
        </w:rPr>
        <w:t>:</w:t>
      </w:r>
    </w:p>
    <w:p w14:paraId="481C7CC9" w14:textId="61263ACA" w:rsidR="00355CDE" w:rsidRPr="00A41814" w:rsidRDefault="007B05DF" w:rsidP="00355CDE">
      <w:pPr>
        <w:jc w:val="both"/>
        <w:rPr>
          <w:b/>
          <w:bCs/>
          <w:lang w:val="el-GR"/>
        </w:rPr>
      </w:pPr>
      <m:oMathPara>
        <m:oMath>
          <m:sSub>
            <m:sSubPr>
              <m:ctrlPr>
                <w:rPr>
                  <w:rFonts w:ascii="Cambria Math" w:hAnsi="Cambria Math"/>
                  <w:b/>
                  <w:bCs/>
                  <w:i/>
                  <w:lang w:val="el-GR"/>
                </w:rPr>
              </m:ctrlPr>
            </m:sSubPr>
            <m:e>
              <m:r>
                <m:rPr>
                  <m:sty m:val="bi"/>
                </m:rPr>
                <w:rPr>
                  <w:rFonts w:ascii="Cambria Math" w:hAnsi="Cambria Math"/>
                </w:rPr>
                <m:t>δ</m:t>
              </m:r>
            </m:e>
            <m:sub>
              <m:r>
                <m:rPr>
                  <m:sty m:val="bi"/>
                </m:rPr>
                <w:rPr>
                  <w:rFonts w:ascii="Cambria Math" w:hAnsi="Cambria Math"/>
                  <w:lang w:val="el-GR"/>
                </w:rPr>
                <m:t>Κ</m:t>
              </m:r>
            </m:sub>
          </m:sSub>
          <m:r>
            <m:rPr>
              <m:sty m:val="bi"/>
            </m:rPr>
            <w:rPr>
              <w:rFonts w:ascii="Cambria Math" w:hAnsi="Cambria Math"/>
              <w:lang w:val="el-GR"/>
            </w:rPr>
            <m:t>=</m:t>
          </m:r>
          <m:f>
            <m:fPr>
              <m:ctrlPr>
                <w:rPr>
                  <w:rFonts w:ascii="Cambria Math" w:hAnsi="Cambria Math"/>
                  <w:b/>
                  <w:bCs/>
                  <w:i/>
                  <w:lang w:val="el-GR"/>
                </w:rPr>
              </m:ctrlPr>
            </m:fPr>
            <m:num>
              <m:r>
                <m:rPr>
                  <m:sty m:val="bi"/>
                </m:rPr>
                <w:rPr>
                  <w:rFonts w:ascii="Cambria Math" w:hAnsi="Cambria Math"/>
                </w:rPr>
                <m:t>P</m:t>
              </m:r>
              <m:sSup>
                <m:sSupPr>
                  <m:ctrlPr>
                    <w:rPr>
                      <w:rFonts w:ascii="Cambria Math" w:hAnsi="Cambria Math"/>
                      <w:b/>
                      <w:bCs/>
                      <w:i/>
                    </w:rPr>
                  </m:ctrlPr>
                </m:sSupPr>
                <m:e>
                  <m:r>
                    <m:rPr>
                      <m:sty m:val="bi"/>
                    </m:rPr>
                    <w:rPr>
                      <w:rFonts w:ascii="Cambria Math" w:hAnsi="Cambria Math"/>
                    </w:rPr>
                    <m:t>L</m:t>
                  </m:r>
                </m:e>
                <m:sup>
                  <m:r>
                    <m:rPr>
                      <m:sty m:val="bi"/>
                    </m:rPr>
                    <w:rPr>
                      <w:rFonts w:ascii="Cambria Math" w:hAnsi="Cambria Math"/>
                    </w:rPr>
                    <m:t>3</m:t>
                  </m:r>
                </m:sup>
              </m:sSup>
            </m:num>
            <m:den>
              <m:r>
                <m:rPr>
                  <m:sty m:val="bi"/>
                </m:rPr>
                <w:rPr>
                  <w:rFonts w:ascii="Cambria Math" w:hAnsi="Cambria Math"/>
                  <w:lang w:val="el-GR"/>
                </w:rPr>
                <m:t>48</m:t>
              </m:r>
              <m:r>
                <m:rPr>
                  <m:sty m:val="bi"/>
                </m:rPr>
                <w:rPr>
                  <w:rFonts w:ascii="Cambria Math" w:hAnsi="Cambria Math"/>
                  <w:lang w:val="el-GR"/>
                </w:rPr>
                <m:t>ΕΙ</m:t>
              </m:r>
            </m:den>
          </m:f>
        </m:oMath>
      </m:oMathPara>
    </w:p>
    <w:p w14:paraId="1F915437" w14:textId="3A1032F1" w:rsidR="00355CDE" w:rsidRPr="00355CDE" w:rsidRDefault="007B05DF" w:rsidP="00355CDE">
      <w:pPr>
        <w:jc w:val="both"/>
        <w:rPr>
          <w:lang w:val="el-GR"/>
        </w:rPr>
      </w:pPr>
      <m:oMathPara>
        <m:oMath>
          <m:sSub>
            <m:sSubPr>
              <m:ctrlPr>
                <w:rPr>
                  <w:rFonts w:ascii="Cambria Math" w:hAnsi="Cambria Math"/>
                  <w:i/>
                  <w:lang w:val="el-GR"/>
                </w:rPr>
              </m:ctrlPr>
            </m:sSubPr>
            <m:e>
              <m:r>
                <w:rPr>
                  <w:rFonts w:ascii="Cambria Math" w:hAnsi="Cambria Math"/>
                </w:rPr>
                <m:t>φ</m:t>
              </m:r>
            </m:e>
            <m:sub>
              <m:r>
                <w:rPr>
                  <w:rFonts w:ascii="Cambria Math" w:hAnsi="Cambria Math"/>
                  <w:lang w:val="el-GR"/>
                </w:rPr>
                <m:t>Κ</m:t>
              </m:r>
            </m:sub>
          </m:sSub>
          <m:r>
            <w:rPr>
              <w:rFonts w:ascii="Cambria Math" w:hAnsi="Cambria Math"/>
              <w:lang w:val="el-GR"/>
            </w:rPr>
            <m:t>=0</m:t>
          </m:r>
        </m:oMath>
      </m:oMathPara>
    </w:p>
    <w:p w14:paraId="1A7F199A" w14:textId="56DBF3BB" w:rsidR="00355CDE" w:rsidRPr="002B3DFC" w:rsidRDefault="009335EA" w:rsidP="00340D4E">
      <w:pPr>
        <w:spacing w:line="360" w:lineRule="auto"/>
        <w:jc w:val="both"/>
        <w:rPr>
          <w:lang w:val="el-GR"/>
        </w:rPr>
      </w:pPr>
      <w:r>
        <w:rPr>
          <w:lang w:val="el-GR"/>
        </w:rPr>
        <w:t xml:space="preserve">Δηλαδή φτάσαμε στα ίδια αποτελέσματα όπως και με τη μέθοδο </w:t>
      </w:r>
      <w:r w:rsidRPr="00E609B6">
        <w:rPr>
          <w:b/>
          <w:bCs/>
          <w:lang w:val="el-GR"/>
        </w:rPr>
        <w:t>12 23 68</w:t>
      </w:r>
      <w:r>
        <w:rPr>
          <w:lang w:val="el-GR"/>
        </w:rPr>
        <w:t xml:space="preserve"> (</w:t>
      </w:r>
      <w:r>
        <w:t>Myosotis</w:t>
      </w:r>
      <w:r w:rsidRPr="009335EA">
        <w:rPr>
          <w:lang w:val="el-GR"/>
        </w:rPr>
        <w:t>)</w:t>
      </w:r>
      <w:r>
        <w:rPr>
          <w:lang w:val="el-GR"/>
        </w:rPr>
        <w:t xml:space="preserve"> αλλά με απλά βήματα χωρίς πολλά μαθηματικά!</w:t>
      </w:r>
      <w:r w:rsidR="007A5E75">
        <w:rPr>
          <w:lang w:val="el-GR"/>
        </w:rPr>
        <w:t xml:space="preserve"> </w:t>
      </w:r>
      <w:r w:rsidR="007A5E75" w:rsidRPr="00CC2B78">
        <w:rPr>
          <w:u w:val="single"/>
          <w:lang w:val="el-GR"/>
        </w:rPr>
        <w:t>Αυτό άλλωστε θέλει και ο Μηχανικός να φθάνει στο αποτέλεσμα με γρήγορα βήματα χωρίς περιπλοκές</w:t>
      </w:r>
      <w:r w:rsidR="002B3DFC" w:rsidRPr="00CC2B78">
        <w:rPr>
          <w:u w:val="single"/>
          <w:lang w:val="el-GR"/>
        </w:rPr>
        <w:t xml:space="preserve"> και πολύπλοκα μαθηματικά.</w:t>
      </w:r>
      <w:r w:rsidR="002B3DFC">
        <w:rPr>
          <w:lang w:val="el-GR"/>
        </w:rPr>
        <w:t xml:space="preserve"> </w:t>
      </w:r>
    </w:p>
    <w:p w14:paraId="4053FDB6" w14:textId="77777777" w:rsidR="00764681" w:rsidRPr="00F34660" w:rsidRDefault="00764681" w:rsidP="001C4113">
      <w:pPr>
        <w:ind w:hanging="11"/>
        <w:jc w:val="both"/>
        <w:rPr>
          <w:lang w:val="el-GR"/>
        </w:rPr>
      </w:pPr>
    </w:p>
    <w:p w14:paraId="2FC0C0CD" w14:textId="0C3E8F2E" w:rsidR="00E47F7C" w:rsidRDefault="00665A49" w:rsidP="006F0B07">
      <w:pPr>
        <w:rPr>
          <w:bCs/>
          <w:lang w:val="el-GR"/>
        </w:rPr>
      </w:pPr>
      <w:r w:rsidRPr="00C14CA6">
        <w:rPr>
          <w:b/>
          <w:u w:val="single"/>
          <w:lang w:val="el-GR"/>
        </w:rPr>
        <w:t>Εφαρμογή 3</w:t>
      </w:r>
      <w:r w:rsidRPr="00C14CA6">
        <w:rPr>
          <w:b/>
          <w:u w:val="single"/>
          <w:vertAlign w:val="superscript"/>
          <w:lang w:val="el-GR"/>
        </w:rPr>
        <w:t>η</w:t>
      </w:r>
      <w:r w:rsidRPr="008D4B23">
        <w:rPr>
          <w:b/>
          <w:lang w:val="el-GR"/>
        </w:rPr>
        <w:t xml:space="preserve"> </w:t>
      </w:r>
      <w:r>
        <w:rPr>
          <w:b/>
          <w:lang w:val="el-GR"/>
        </w:rPr>
        <w:t xml:space="preserve"> </w:t>
      </w:r>
      <w:r w:rsidR="00DA57BD">
        <w:rPr>
          <w:bCs/>
          <w:lang w:val="el-GR"/>
        </w:rPr>
        <w:t xml:space="preserve">Πρόβολος φορτίζεται με ομοιόμορφη κατανομή φορτίου </w:t>
      </w:r>
      <w:r w:rsidR="00DA57BD">
        <w:rPr>
          <w:bCs/>
        </w:rPr>
        <w:t>W</w:t>
      </w:r>
      <w:r w:rsidR="00DA57BD">
        <w:rPr>
          <w:bCs/>
          <w:lang w:val="el-GR"/>
        </w:rPr>
        <w:t xml:space="preserve"> κατά μήκος της δοκού μήκους </w:t>
      </w:r>
      <w:r w:rsidR="00DA57BD">
        <w:rPr>
          <w:bCs/>
        </w:rPr>
        <w:t>L</w:t>
      </w:r>
      <w:r w:rsidR="00DA57BD">
        <w:rPr>
          <w:bCs/>
          <w:lang w:val="el-GR"/>
        </w:rPr>
        <w:t xml:space="preserve"> (βλ Σχ 3-</w:t>
      </w:r>
      <w:r w:rsidR="00176FD5">
        <w:rPr>
          <w:bCs/>
          <w:lang w:val="el-GR"/>
        </w:rPr>
        <w:t>12</w:t>
      </w:r>
      <w:r w:rsidR="00DA57BD">
        <w:rPr>
          <w:bCs/>
          <w:lang w:val="el-GR"/>
        </w:rPr>
        <w:t>). Υπολογίστε την απόκλιση και την κ</w:t>
      </w:r>
      <w:r w:rsidR="00842C67">
        <w:rPr>
          <w:bCs/>
          <w:lang w:val="el-GR"/>
        </w:rPr>
        <w:t>λί</w:t>
      </w:r>
      <w:r w:rsidR="00DA57BD">
        <w:rPr>
          <w:bCs/>
          <w:lang w:val="el-GR"/>
        </w:rPr>
        <w:t>ση στο ελέυθερο άκρο της δοκού</w:t>
      </w:r>
      <w:r w:rsidR="00C14CA6">
        <w:rPr>
          <w:bCs/>
          <w:lang w:val="el-GR"/>
        </w:rPr>
        <w:t>.</w:t>
      </w:r>
    </w:p>
    <w:p w14:paraId="218ECD42" w14:textId="77777777" w:rsidR="00C14CA6" w:rsidRPr="00C14CA6" w:rsidRDefault="00C14CA6" w:rsidP="00C14CA6">
      <w:pPr>
        <w:rPr>
          <w:b/>
          <w:bCs/>
          <w:lang w:val="el-GR"/>
        </w:rPr>
      </w:pPr>
      <w:r w:rsidRPr="00C14CA6">
        <w:rPr>
          <w:b/>
          <w:bCs/>
          <w:lang w:val="el-GR"/>
        </w:rPr>
        <w:t>Λύση</w:t>
      </w:r>
    </w:p>
    <w:p w14:paraId="5ADD5ACB" w14:textId="75679367" w:rsidR="00C14CA6" w:rsidRPr="00654A3D" w:rsidRDefault="00C14CA6" w:rsidP="00C14CA6">
      <w:pPr>
        <w:rPr>
          <w:bCs/>
          <w:lang w:val="el-GR"/>
        </w:rPr>
      </w:pPr>
      <w:r>
        <w:rPr>
          <w:bCs/>
          <w:lang w:val="el-GR"/>
        </w:rPr>
        <w:t xml:space="preserve">Το ομοιόμορφο φορτίο </w:t>
      </w:r>
      <w:r>
        <w:rPr>
          <w:bCs/>
        </w:rPr>
        <w:t>W</w:t>
      </w:r>
      <w:r>
        <w:rPr>
          <w:bCs/>
          <w:lang w:val="el-GR"/>
        </w:rPr>
        <w:t xml:space="preserve"> μπορεί να αντικατασταθεί από συγκεντρωτικό φορτίο </w:t>
      </w:r>
      <w:r>
        <w:rPr>
          <w:bCs/>
        </w:rPr>
        <w:t>P</w:t>
      </w:r>
      <w:r w:rsidRPr="00654A3D">
        <w:rPr>
          <w:bCs/>
          <w:lang w:val="el-GR"/>
        </w:rPr>
        <w:t>=</w:t>
      </w:r>
      <w:r>
        <w:rPr>
          <w:bCs/>
        </w:rPr>
        <w:t>WL</w:t>
      </w:r>
      <w:r>
        <w:rPr>
          <w:bCs/>
          <w:lang w:val="el-GR"/>
        </w:rPr>
        <w:t>, στο μέσο της δοκού. Ισορροπία δυνάμεων προσδιορίζει την αντίδραση στην πάκτωση (</w:t>
      </w:r>
      <w:r>
        <w:rPr>
          <w:bCs/>
        </w:rPr>
        <w:t>R</w:t>
      </w:r>
      <w:r w:rsidRPr="00654A3D">
        <w:rPr>
          <w:bCs/>
          <w:vertAlign w:val="subscript"/>
        </w:rPr>
        <w:t>A</w:t>
      </w:r>
      <w:r w:rsidRPr="00654A3D">
        <w:rPr>
          <w:bCs/>
          <w:lang w:val="el-GR"/>
        </w:rPr>
        <w:t>=</w:t>
      </w:r>
      <w:r>
        <w:rPr>
          <w:bCs/>
        </w:rPr>
        <w:t>WL</w:t>
      </w:r>
      <w:r w:rsidRPr="00667B18">
        <w:rPr>
          <w:bCs/>
          <w:lang w:val="el-GR"/>
        </w:rPr>
        <w:t xml:space="preserve">). </w:t>
      </w:r>
    </w:p>
    <w:p w14:paraId="78F10452" w14:textId="77777777" w:rsidR="00C14CA6" w:rsidRDefault="00C14CA6" w:rsidP="00C14CA6">
      <w:pPr>
        <w:rPr>
          <w:bCs/>
          <w:lang w:val="el-GR"/>
        </w:rPr>
      </w:pPr>
      <w:r>
        <w:rPr>
          <w:bCs/>
          <w:lang w:val="el-GR"/>
        </w:rPr>
        <w:t>Η κατανομή του εγκάρσιου ή διατμητικού φορτίου από το ελεύθερο άκρο είναι</w:t>
      </w:r>
      <w:r w:rsidRPr="00862E14">
        <w:rPr>
          <w:bCs/>
          <w:lang w:val="el-GR"/>
        </w:rPr>
        <w:t xml:space="preserve"> </w:t>
      </w:r>
      <w:r>
        <w:rPr>
          <w:bCs/>
          <w:lang w:val="el-GR"/>
        </w:rPr>
        <w:t>γραμμική</w:t>
      </w:r>
      <w:r w:rsidRPr="00862E14">
        <w:rPr>
          <w:bCs/>
          <w:lang w:val="el-GR"/>
        </w:rPr>
        <w:t xml:space="preserve"> </w:t>
      </w:r>
      <w:r>
        <w:rPr>
          <w:bCs/>
          <w:lang w:val="el-GR"/>
        </w:rPr>
        <w:t xml:space="preserve">και ισούται με </w:t>
      </w:r>
    </w:p>
    <w:p w14:paraId="513FB12E" w14:textId="77777777" w:rsidR="00C14CA6" w:rsidRPr="00862E14" w:rsidRDefault="00C14CA6" w:rsidP="00C14CA6">
      <w:pPr>
        <w:rPr>
          <w:bCs/>
          <w:lang w:val="el-GR"/>
        </w:rPr>
      </w:pPr>
      <m:oMathPara>
        <m:oMath>
          <m:r>
            <w:rPr>
              <w:rFonts w:ascii="Cambria Math" w:hAnsi="Cambria Math"/>
              <w:lang w:val="el-GR"/>
            </w:rPr>
            <m:t>Q</m:t>
          </m:r>
          <m:d>
            <m:dPr>
              <m:ctrlPr>
                <w:rPr>
                  <w:rFonts w:ascii="Cambria Math" w:hAnsi="Cambria Math"/>
                  <w:bCs/>
                  <w:i/>
                  <w:lang w:val="el-GR"/>
                </w:rPr>
              </m:ctrlPr>
            </m:dPr>
            <m:e>
              <m:r>
                <w:rPr>
                  <w:rFonts w:ascii="Cambria Math" w:hAnsi="Cambria Math"/>
                  <w:lang w:val="el-GR"/>
                </w:rPr>
                <m:t>x</m:t>
              </m:r>
            </m:e>
          </m:d>
          <m:r>
            <w:rPr>
              <w:rFonts w:ascii="Cambria Math" w:hAnsi="Cambria Math"/>
              <w:lang w:val="el-GR"/>
            </w:rPr>
            <m:t>=W</m:t>
          </m:r>
          <m:d>
            <m:dPr>
              <m:ctrlPr>
                <w:rPr>
                  <w:rFonts w:ascii="Cambria Math" w:hAnsi="Cambria Math"/>
                  <w:bCs/>
                  <w:i/>
                  <w:lang w:val="el-GR"/>
                </w:rPr>
              </m:ctrlPr>
            </m:dPr>
            <m:e>
              <m:r>
                <w:rPr>
                  <w:rFonts w:ascii="Cambria Math" w:hAnsi="Cambria Math"/>
                  <w:lang w:val="el-GR"/>
                </w:rPr>
                <m:t>L-x</m:t>
              </m:r>
            </m:e>
          </m:d>
        </m:oMath>
      </m:oMathPara>
    </w:p>
    <w:p w14:paraId="137D0110" w14:textId="77777777" w:rsidR="00C14CA6" w:rsidRDefault="00C14CA6" w:rsidP="00C14CA6">
      <w:pPr>
        <w:rPr>
          <w:bCs/>
          <w:lang w:val="el-GR"/>
        </w:rPr>
      </w:pPr>
      <w:r>
        <w:rPr>
          <w:bCs/>
          <w:lang w:val="el-GR"/>
        </w:rPr>
        <w:t xml:space="preserve">Ενώ η ροπή είναι παραβολική και ισούται με </w:t>
      </w:r>
    </w:p>
    <w:p w14:paraId="2327416C" w14:textId="77777777" w:rsidR="00C14CA6" w:rsidRPr="00862E14" w:rsidRDefault="00C14CA6" w:rsidP="00C14CA6">
      <w:pPr>
        <w:rPr>
          <w:bCs/>
          <w:i/>
          <w:lang w:val="el-GR"/>
        </w:rPr>
      </w:pPr>
      <m:oMathPara>
        <m:oMath>
          <m:r>
            <w:rPr>
              <w:rFonts w:ascii="Cambria Math" w:hAnsi="Cambria Math"/>
              <w:lang w:val="el-GR"/>
            </w:rPr>
            <m:t>Μ</m:t>
          </m:r>
          <m:d>
            <m:dPr>
              <m:ctrlPr>
                <w:rPr>
                  <w:rFonts w:ascii="Cambria Math" w:hAnsi="Cambria Math"/>
                  <w:bCs/>
                  <w:i/>
                  <w:lang w:val="el-GR"/>
                </w:rPr>
              </m:ctrlPr>
            </m:dPr>
            <m:e>
              <m:r>
                <w:rPr>
                  <w:rFonts w:ascii="Cambria Math" w:hAnsi="Cambria Math"/>
                  <w:lang w:val="el-GR"/>
                </w:rPr>
                <m:t>x</m:t>
              </m:r>
            </m:e>
          </m:d>
          <m:r>
            <w:rPr>
              <w:rFonts w:ascii="Cambria Math" w:hAnsi="Cambria Math"/>
              <w:lang w:val="el-GR"/>
            </w:rPr>
            <m:t>=W</m:t>
          </m:r>
          <m:d>
            <m:dPr>
              <m:ctrlPr>
                <w:rPr>
                  <w:rFonts w:ascii="Cambria Math" w:hAnsi="Cambria Math"/>
                  <w:bCs/>
                  <w:i/>
                  <w:lang w:val="el-GR"/>
                </w:rPr>
              </m:ctrlPr>
            </m:dPr>
            <m:e>
              <m:r>
                <w:rPr>
                  <w:rFonts w:ascii="Cambria Math" w:hAnsi="Cambria Math"/>
                  <w:lang w:val="el-GR"/>
                </w:rPr>
                <m:t>L-x</m:t>
              </m:r>
            </m:e>
          </m:d>
          <m:f>
            <m:fPr>
              <m:ctrlPr>
                <w:rPr>
                  <w:rFonts w:ascii="Cambria Math" w:hAnsi="Cambria Math"/>
                  <w:bCs/>
                  <w:i/>
                  <w:lang w:val="el-GR"/>
                </w:rPr>
              </m:ctrlPr>
            </m:fPr>
            <m:num>
              <m:r>
                <w:rPr>
                  <w:rFonts w:ascii="Cambria Math" w:hAnsi="Cambria Math"/>
                </w:rPr>
                <m:t>L-x</m:t>
              </m:r>
            </m:num>
            <m:den>
              <m:r>
                <w:rPr>
                  <w:rFonts w:ascii="Cambria Math" w:hAnsi="Cambria Math"/>
                  <w:lang w:val="el-GR"/>
                </w:rPr>
                <m:t>2</m:t>
              </m:r>
            </m:den>
          </m:f>
          <m:r>
            <w:rPr>
              <w:rFonts w:ascii="Cambria Math" w:hAnsi="Cambria Math"/>
              <w:lang w:val="el-GR"/>
            </w:rPr>
            <m:t>=</m:t>
          </m:r>
          <m:f>
            <m:fPr>
              <m:ctrlPr>
                <w:rPr>
                  <w:rFonts w:ascii="Cambria Math" w:hAnsi="Cambria Math"/>
                  <w:bCs/>
                  <w:i/>
                  <w:lang w:val="el-GR"/>
                </w:rPr>
              </m:ctrlPr>
            </m:fPr>
            <m:num>
              <m:r>
                <w:rPr>
                  <w:rFonts w:ascii="Cambria Math" w:hAnsi="Cambria Math"/>
                  <w:lang w:val="el-GR"/>
                </w:rPr>
                <m:t>W</m:t>
              </m:r>
            </m:num>
            <m:den>
              <m:r>
                <w:rPr>
                  <w:rFonts w:ascii="Cambria Math" w:hAnsi="Cambria Math"/>
                  <w:lang w:val="el-GR"/>
                </w:rPr>
                <m:t>2</m:t>
              </m:r>
            </m:den>
          </m:f>
          <m:r>
            <w:rPr>
              <w:rFonts w:ascii="Cambria Math" w:hAnsi="Cambria Math"/>
              <w:lang w:val="el-GR"/>
            </w:rPr>
            <m:t>(L-x</m:t>
          </m:r>
          <m:sSup>
            <m:sSupPr>
              <m:ctrlPr>
                <w:rPr>
                  <w:rFonts w:ascii="Cambria Math" w:hAnsi="Cambria Math"/>
                  <w:bCs/>
                  <w:i/>
                  <w:lang w:val="el-GR"/>
                </w:rPr>
              </m:ctrlPr>
            </m:sSupPr>
            <m:e>
              <m:r>
                <w:rPr>
                  <w:rFonts w:ascii="Cambria Math" w:hAnsi="Cambria Math"/>
                  <w:lang w:val="el-GR"/>
                </w:rPr>
                <m:t>)</m:t>
              </m:r>
            </m:e>
            <m:sup>
              <m:r>
                <w:rPr>
                  <w:rFonts w:ascii="Cambria Math" w:hAnsi="Cambria Math"/>
                  <w:lang w:val="el-GR"/>
                </w:rPr>
                <m:t>2</m:t>
              </m:r>
            </m:sup>
          </m:sSup>
        </m:oMath>
      </m:oMathPara>
    </w:p>
    <w:p w14:paraId="340580AF" w14:textId="77777777" w:rsidR="00C14CA6" w:rsidRDefault="00C14CA6" w:rsidP="00C14CA6">
      <w:pPr>
        <w:rPr>
          <w:bCs/>
          <w:lang w:val="el-GR"/>
        </w:rPr>
      </w:pPr>
      <w:r>
        <w:rPr>
          <w:bCs/>
          <w:lang w:val="el-GR"/>
        </w:rPr>
        <w:t xml:space="preserve">Η κατακόρυφη απόκλιση </w:t>
      </w:r>
      <w:r>
        <w:rPr>
          <w:bCs/>
        </w:rPr>
        <w:t>y</w:t>
      </w:r>
      <w:r w:rsidRPr="00753E58">
        <w:rPr>
          <w:bCs/>
          <w:lang w:val="el-GR"/>
        </w:rPr>
        <w:t>(</w:t>
      </w:r>
      <w:r>
        <w:rPr>
          <w:bCs/>
        </w:rPr>
        <w:t>x</w:t>
      </w:r>
      <w:r w:rsidRPr="00753E58">
        <w:rPr>
          <w:bCs/>
          <w:lang w:val="el-GR"/>
        </w:rPr>
        <w:t>)</w:t>
      </w:r>
      <w:r>
        <w:rPr>
          <w:bCs/>
          <w:lang w:val="el-GR"/>
        </w:rPr>
        <w:t xml:space="preserve"> υπολογίζεται αναλυτικά ως κάτωθι</w:t>
      </w:r>
      <w:r w:rsidRPr="00753E58">
        <w:rPr>
          <w:bCs/>
          <w:lang w:val="el-GR"/>
        </w:rPr>
        <w:t>:</w:t>
      </w:r>
    </w:p>
    <w:p w14:paraId="5226991B" w14:textId="77777777" w:rsidR="00C14CA6" w:rsidRPr="00275879" w:rsidRDefault="00C14CA6" w:rsidP="00C14CA6">
      <w:pPr>
        <w:rPr>
          <w:bCs/>
          <w:i/>
        </w:rPr>
      </w:pPr>
      <m:oMathPara>
        <m:oMath>
          <m:r>
            <w:rPr>
              <w:rFonts w:ascii="Cambria Math" w:hAnsi="Cambria Math"/>
              <w:lang w:val="el-GR"/>
            </w:rPr>
            <m:t>Μ=ΕΙ</m:t>
          </m:r>
          <m:sSup>
            <m:sSupPr>
              <m:ctrlPr>
                <w:rPr>
                  <w:rFonts w:ascii="Cambria Math" w:hAnsi="Cambria Math"/>
                  <w:bCs/>
                  <w:i/>
                  <w:lang w:val="el-GR"/>
                </w:rPr>
              </m:ctrlPr>
            </m:sSupPr>
            <m:e>
              <m:r>
                <w:rPr>
                  <w:rFonts w:ascii="Cambria Math" w:hAnsi="Cambria Math"/>
                </w:rPr>
                <m:t>y</m:t>
              </m:r>
            </m:e>
            <m:sup>
              <m:r>
                <w:rPr>
                  <w:rFonts w:ascii="Cambria Math" w:hAnsi="Cambria Math"/>
                  <w:lang w:val="el-GR"/>
                </w:rPr>
                <m:t>''</m:t>
              </m:r>
            </m:sup>
          </m:sSup>
          <m:r>
            <w:rPr>
              <w:rFonts w:ascii="Cambria Math" w:hAnsi="Cambria Math"/>
              <w:lang w:val="el-GR"/>
            </w:rPr>
            <m:t>→</m:t>
          </m:r>
          <m:sSup>
            <m:sSupPr>
              <m:ctrlPr>
                <w:rPr>
                  <w:rFonts w:ascii="Cambria Math" w:hAnsi="Cambria Math"/>
                  <w:bCs/>
                  <w:i/>
                </w:rPr>
              </m:ctrlPr>
            </m:sSupPr>
            <m:e>
              <m:r>
                <w:rPr>
                  <w:rFonts w:ascii="Cambria Math" w:hAnsi="Cambria Math"/>
                </w:rPr>
                <m:t>y</m:t>
              </m:r>
            </m:e>
            <m:sup>
              <m:r>
                <w:rPr>
                  <w:rFonts w:ascii="Cambria Math" w:hAnsi="Cambria Math"/>
                </w:rPr>
                <m:t>'</m:t>
              </m:r>
            </m:sup>
          </m:sSup>
          <m:r>
            <w:rPr>
              <w:rFonts w:ascii="Cambria Math" w:hAnsi="Cambria Math"/>
            </w:rPr>
            <m:t>=</m:t>
          </m:r>
          <m:nary>
            <m:naryPr>
              <m:limLoc m:val="undOvr"/>
              <m:subHide m:val="1"/>
              <m:supHide m:val="1"/>
              <m:ctrlPr>
                <w:rPr>
                  <w:rFonts w:ascii="Cambria Math" w:hAnsi="Cambria Math"/>
                  <w:bCs/>
                  <w:i/>
                </w:rPr>
              </m:ctrlPr>
            </m:naryPr>
            <m:sub/>
            <m:sup/>
            <m:e>
              <m:f>
                <m:fPr>
                  <m:ctrlPr>
                    <w:rPr>
                      <w:rFonts w:ascii="Cambria Math" w:hAnsi="Cambria Math"/>
                      <w:bCs/>
                      <w:i/>
                    </w:rPr>
                  </m:ctrlPr>
                </m:fPr>
                <m:num>
                  <m:r>
                    <w:rPr>
                      <w:rFonts w:ascii="Cambria Math" w:hAnsi="Cambria Math"/>
                    </w:rPr>
                    <m:t>Mdx</m:t>
                  </m:r>
                </m:num>
                <m:den>
                  <m:r>
                    <w:rPr>
                      <w:rFonts w:ascii="Cambria Math" w:hAnsi="Cambria Math"/>
                    </w:rPr>
                    <m:t>EI</m:t>
                  </m:r>
                </m:den>
              </m:f>
            </m:e>
          </m:nary>
          <m:r>
            <w:rPr>
              <w:rFonts w:ascii="Cambria Math" w:hAnsi="Cambria Math"/>
            </w:rPr>
            <m:t>=</m:t>
          </m:r>
          <m:f>
            <m:fPr>
              <m:ctrlPr>
                <w:rPr>
                  <w:rFonts w:ascii="Cambria Math" w:hAnsi="Cambria Math"/>
                  <w:bCs/>
                  <w:i/>
                </w:rPr>
              </m:ctrlPr>
            </m:fPr>
            <m:num>
              <m:r>
                <w:rPr>
                  <w:rFonts w:ascii="Cambria Math" w:hAnsi="Cambria Math"/>
                </w:rPr>
                <m:t>-W</m:t>
              </m:r>
            </m:num>
            <m:den>
              <m:r>
                <w:rPr>
                  <w:rFonts w:ascii="Cambria Math" w:hAnsi="Cambria Math"/>
                </w:rPr>
                <m:t>2EI</m:t>
              </m:r>
            </m:den>
          </m:f>
          <m:nary>
            <m:naryPr>
              <m:limLoc m:val="undOvr"/>
              <m:subHide m:val="1"/>
              <m:supHide m:val="1"/>
              <m:ctrlPr>
                <w:rPr>
                  <w:rFonts w:ascii="Cambria Math" w:hAnsi="Cambria Math"/>
                  <w:bCs/>
                  <w:i/>
                </w:rPr>
              </m:ctrlPr>
            </m:naryPr>
            <m:sub/>
            <m:sup/>
            <m:e>
              <m:r>
                <w:rPr>
                  <w:rFonts w:ascii="Cambria Math" w:hAnsi="Cambria Math"/>
                  <w:lang w:val="el-GR"/>
                </w:rPr>
                <m:t>(L-x</m:t>
              </m:r>
              <m:sSup>
                <m:sSupPr>
                  <m:ctrlPr>
                    <w:rPr>
                      <w:rFonts w:ascii="Cambria Math" w:hAnsi="Cambria Math"/>
                      <w:bCs/>
                      <w:i/>
                      <w:lang w:val="el-GR"/>
                    </w:rPr>
                  </m:ctrlPr>
                </m:sSupPr>
                <m:e>
                  <m:r>
                    <w:rPr>
                      <w:rFonts w:ascii="Cambria Math" w:hAnsi="Cambria Math"/>
                      <w:lang w:val="el-GR"/>
                    </w:rPr>
                    <m:t>)</m:t>
                  </m:r>
                </m:e>
                <m:sup>
                  <m:r>
                    <w:rPr>
                      <w:rFonts w:ascii="Cambria Math" w:hAnsi="Cambria Math"/>
                      <w:lang w:val="el-GR"/>
                    </w:rPr>
                    <m:t>2</m:t>
                  </m:r>
                </m:sup>
              </m:sSup>
              <m:r>
                <w:rPr>
                  <w:rFonts w:ascii="Cambria Math" w:hAnsi="Cambria Math"/>
                  <w:lang w:val="el-GR"/>
                </w:rPr>
                <m:t>d(L-x)=</m:t>
              </m:r>
              <m:f>
                <m:fPr>
                  <m:ctrlPr>
                    <w:rPr>
                      <w:rFonts w:ascii="Cambria Math" w:hAnsi="Cambria Math"/>
                      <w:bCs/>
                      <w:i/>
                    </w:rPr>
                  </m:ctrlPr>
                </m:fPr>
                <m:num>
                  <m:r>
                    <w:rPr>
                      <w:rFonts w:ascii="Cambria Math" w:hAnsi="Cambria Math"/>
                    </w:rPr>
                    <m:t>-W</m:t>
                  </m:r>
                </m:num>
                <m:den>
                  <m:r>
                    <w:rPr>
                      <w:rFonts w:ascii="Cambria Math" w:hAnsi="Cambria Math"/>
                    </w:rPr>
                    <m:t>6EI</m:t>
                  </m:r>
                </m:den>
              </m:f>
            </m:e>
          </m:nary>
          <m:r>
            <w:rPr>
              <w:rFonts w:ascii="Cambria Math" w:hAnsi="Cambria Math"/>
              <w:lang w:val="el-GR"/>
            </w:rPr>
            <m:t>(L-x</m:t>
          </m:r>
          <m:sSup>
            <m:sSupPr>
              <m:ctrlPr>
                <w:rPr>
                  <w:rFonts w:ascii="Cambria Math" w:hAnsi="Cambria Math"/>
                  <w:bCs/>
                  <w:i/>
                  <w:lang w:val="el-GR"/>
                </w:rPr>
              </m:ctrlPr>
            </m:sSupPr>
            <m:e>
              <m:r>
                <w:rPr>
                  <w:rFonts w:ascii="Cambria Math" w:hAnsi="Cambria Math"/>
                  <w:lang w:val="el-GR"/>
                </w:rPr>
                <m:t>)</m:t>
              </m:r>
            </m:e>
            <m:sup>
              <m:r>
                <w:rPr>
                  <w:rFonts w:ascii="Cambria Math" w:hAnsi="Cambria Math"/>
                  <w:lang w:val="el-GR"/>
                </w:rPr>
                <m:t>3</m:t>
              </m:r>
            </m:sup>
          </m:sSup>
          <m:r>
            <w:rPr>
              <w:rFonts w:ascii="Cambria Math" w:hAnsi="Cambria Math"/>
              <w:lang w:val="el-GR"/>
            </w:rPr>
            <m:t>+</m:t>
          </m:r>
          <m:sSub>
            <m:sSubPr>
              <m:ctrlPr>
                <w:rPr>
                  <w:rFonts w:ascii="Cambria Math" w:hAnsi="Cambria Math"/>
                  <w:bCs/>
                  <w:i/>
                  <w:lang w:val="el-GR"/>
                </w:rPr>
              </m:ctrlPr>
            </m:sSubPr>
            <m:e>
              <m:r>
                <w:rPr>
                  <w:rFonts w:ascii="Cambria Math" w:hAnsi="Cambria Math"/>
                  <w:lang w:val="el-GR"/>
                </w:rPr>
                <m:t>C</m:t>
              </m:r>
            </m:e>
            <m:sub>
              <m:r>
                <w:rPr>
                  <w:rFonts w:ascii="Cambria Math" w:hAnsi="Cambria Math"/>
                  <w:lang w:val="el-GR"/>
                </w:rPr>
                <m:t>1</m:t>
              </m:r>
            </m:sub>
          </m:sSub>
        </m:oMath>
      </m:oMathPara>
    </w:p>
    <w:p w14:paraId="2DCC915A" w14:textId="77777777" w:rsidR="00C14CA6" w:rsidRPr="00CC0F27" w:rsidRDefault="00C14CA6" w:rsidP="00C14CA6">
      <w:pPr>
        <w:rPr>
          <w:bCs/>
          <w:lang w:val="el-GR"/>
        </w:rPr>
      </w:pPr>
      <w:r>
        <w:rPr>
          <w:bCs/>
          <w:lang w:val="el-GR"/>
        </w:rPr>
        <w:t xml:space="preserve">Στο πακτωμένο άκρο η κλίση είναι μηδέν οπότε για </w:t>
      </w:r>
      <w:r>
        <w:rPr>
          <w:bCs/>
        </w:rPr>
        <w:t>x</w:t>
      </w:r>
      <w:r w:rsidRPr="00A55BFC">
        <w:rPr>
          <w:bCs/>
          <w:lang w:val="el-GR"/>
        </w:rPr>
        <w:t>=0,</w:t>
      </w:r>
      <w:r>
        <w:rPr>
          <w:bCs/>
          <w:lang w:val="el-GR"/>
        </w:rPr>
        <w:t xml:space="preserve"> </w:t>
      </w:r>
      <m:oMath>
        <m:f>
          <m:fPr>
            <m:ctrlPr>
              <w:rPr>
                <w:rFonts w:ascii="Cambria Math" w:hAnsi="Cambria Math"/>
                <w:bCs/>
                <w:i/>
              </w:rPr>
            </m:ctrlPr>
          </m:fPr>
          <m:num>
            <m:r>
              <w:rPr>
                <w:rFonts w:ascii="Cambria Math" w:hAnsi="Cambria Math"/>
                <w:lang w:val="el-GR"/>
              </w:rPr>
              <m:t>-</m:t>
            </m:r>
            <m:r>
              <w:rPr>
                <w:rFonts w:ascii="Cambria Math" w:hAnsi="Cambria Math"/>
              </w:rPr>
              <m:t>W</m:t>
            </m:r>
          </m:num>
          <m:den>
            <m:r>
              <w:rPr>
                <w:rFonts w:ascii="Cambria Math" w:hAnsi="Cambria Math"/>
                <w:lang w:val="el-GR"/>
              </w:rPr>
              <m:t>6</m:t>
            </m:r>
            <m:r>
              <w:rPr>
                <w:rFonts w:ascii="Cambria Math" w:hAnsi="Cambria Math"/>
              </w:rPr>
              <m:t>EI</m:t>
            </m:r>
          </m:den>
        </m:f>
        <m:sSup>
          <m:sSupPr>
            <m:ctrlPr>
              <w:rPr>
                <w:rFonts w:ascii="Cambria Math" w:hAnsi="Cambria Math"/>
                <w:bCs/>
                <w:i/>
              </w:rPr>
            </m:ctrlPr>
          </m:sSupPr>
          <m:e>
            <m:r>
              <w:rPr>
                <w:rFonts w:ascii="Cambria Math" w:hAnsi="Cambria Math"/>
              </w:rPr>
              <m:t>L</m:t>
            </m:r>
          </m:e>
          <m:sup>
            <m:r>
              <w:rPr>
                <w:rFonts w:ascii="Cambria Math" w:hAnsi="Cambria Math"/>
                <w:lang w:val="el-GR"/>
              </w:rPr>
              <m:t>3</m:t>
            </m:r>
          </m:sup>
        </m:sSup>
        <m:r>
          <w:rPr>
            <w:rFonts w:ascii="Cambria Math" w:hAnsi="Cambria Math"/>
            <w:lang w:val="el-GR"/>
          </w:rPr>
          <m:t>+</m:t>
        </m:r>
        <m:sSub>
          <m:sSubPr>
            <m:ctrlPr>
              <w:rPr>
                <w:rFonts w:ascii="Cambria Math" w:hAnsi="Cambria Math"/>
                <w:bCs/>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=0→</m:t>
        </m:r>
        <m:sSub>
          <m:sSubPr>
            <m:ctrlPr>
              <w:rPr>
                <w:rFonts w:ascii="Cambria Math" w:hAnsi="Cambria Math"/>
                <w:bCs/>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m:t>
        </m:r>
        <m:f>
          <m:fPr>
            <m:ctrlPr>
              <w:rPr>
                <w:rFonts w:ascii="Cambria Math" w:hAnsi="Cambria Math"/>
                <w:bCs/>
                <w:i/>
              </w:rPr>
            </m:ctrlPr>
          </m:fPr>
          <m:num>
            <m:r>
              <w:rPr>
                <w:rFonts w:ascii="Cambria Math" w:hAnsi="Cambria Math"/>
              </w:rPr>
              <m:t>W</m:t>
            </m:r>
          </m:num>
          <m:den>
            <m:r>
              <w:rPr>
                <w:rFonts w:ascii="Cambria Math" w:hAnsi="Cambria Math"/>
                <w:lang w:val="el-GR"/>
              </w:rPr>
              <m:t>6</m:t>
            </m:r>
            <m:r>
              <w:rPr>
                <w:rFonts w:ascii="Cambria Math" w:hAnsi="Cambria Math"/>
              </w:rPr>
              <m:t>EI</m:t>
            </m:r>
          </m:den>
        </m:f>
        <m:sSup>
          <m:sSupPr>
            <m:ctrlPr>
              <w:rPr>
                <w:rFonts w:ascii="Cambria Math" w:hAnsi="Cambria Math"/>
                <w:bCs/>
                <w:i/>
              </w:rPr>
            </m:ctrlPr>
          </m:sSupPr>
          <m:e>
            <m:r>
              <w:rPr>
                <w:rFonts w:ascii="Cambria Math" w:hAnsi="Cambria Math"/>
              </w:rPr>
              <m:t>L</m:t>
            </m:r>
          </m:e>
          <m:sup>
            <m:r>
              <w:rPr>
                <w:rFonts w:ascii="Cambria Math" w:hAnsi="Cambria Math"/>
                <w:lang w:val="el-GR"/>
              </w:rPr>
              <m:t>3</m:t>
            </m:r>
          </m:sup>
        </m:sSup>
      </m:oMath>
    </w:p>
    <w:p w14:paraId="068D5236" w14:textId="77777777" w:rsidR="00C14CA6" w:rsidRDefault="00C14CA6" w:rsidP="00C14CA6">
      <w:pPr>
        <w:rPr>
          <w:bCs/>
          <w:lang w:val="el-GR"/>
        </w:rPr>
      </w:pPr>
      <w:r>
        <w:rPr>
          <w:bCs/>
          <w:lang w:val="el-GR"/>
        </w:rPr>
        <w:t>Άρα,</w:t>
      </w:r>
    </w:p>
    <w:p w14:paraId="769793BE" w14:textId="77777777" w:rsidR="00C14CA6" w:rsidRPr="00585BBE" w:rsidRDefault="007B05DF" w:rsidP="00C14CA6">
      <w:pPr>
        <w:rPr>
          <w:bCs/>
          <w:i/>
          <w:lang w:val="el-GR"/>
        </w:rPr>
      </w:pPr>
      <m:oMathPara>
        <m:oMath>
          <m:sSup>
            <m:sSupPr>
              <m:ctrlPr>
                <w:rPr>
                  <w:rFonts w:ascii="Cambria Math" w:hAnsi="Cambria Math"/>
                  <w:bCs/>
                  <w:i/>
                </w:rPr>
              </m:ctrlPr>
            </m:sSupPr>
            <m:e>
              <m:r>
                <w:rPr>
                  <w:rFonts w:ascii="Cambria Math" w:hAnsi="Cambria Math"/>
                </w:rPr>
                <m:t>y</m:t>
              </m:r>
            </m:e>
            <m:sup>
              <m:r>
                <w:rPr>
                  <w:rFonts w:ascii="Cambria Math" w:hAnsi="Cambria Math"/>
                </w:rPr>
                <m:t>'</m:t>
              </m:r>
            </m:sup>
          </m:sSup>
          <m:r>
            <w:rPr>
              <w:rFonts w:ascii="Cambria Math" w:hAnsi="Cambria Math"/>
            </w:rPr>
            <m:t>=</m:t>
          </m:r>
          <m:f>
            <m:fPr>
              <m:ctrlPr>
                <w:rPr>
                  <w:rFonts w:ascii="Cambria Math" w:hAnsi="Cambria Math"/>
                  <w:bCs/>
                  <w:i/>
                </w:rPr>
              </m:ctrlPr>
            </m:fPr>
            <m:num>
              <m:r>
                <w:rPr>
                  <w:rFonts w:ascii="Cambria Math" w:hAnsi="Cambria Math"/>
                </w:rPr>
                <m:t>W</m:t>
              </m:r>
            </m:num>
            <m:den>
              <m:r>
                <w:rPr>
                  <w:rFonts w:ascii="Cambria Math" w:hAnsi="Cambria Math"/>
                </w:rPr>
                <m:t>6EI</m:t>
              </m:r>
            </m:den>
          </m:f>
          <m:r>
            <w:rPr>
              <w:rFonts w:ascii="Cambria Math" w:hAnsi="Cambria Math"/>
            </w:rPr>
            <m:t>[</m:t>
          </m:r>
          <m:sSup>
            <m:sSupPr>
              <m:ctrlPr>
                <w:rPr>
                  <w:rFonts w:ascii="Cambria Math" w:hAnsi="Cambria Math"/>
                  <w:bCs/>
                  <w:i/>
                </w:rPr>
              </m:ctrlPr>
            </m:sSupPr>
            <m:e>
              <m:r>
                <w:rPr>
                  <w:rFonts w:ascii="Cambria Math" w:hAnsi="Cambria Math"/>
                </w:rPr>
                <m:t>L</m:t>
              </m:r>
            </m:e>
            <m:sup>
              <m:r>
                <w:rPr>
                  <w:rFonts w:ascii="Cambria Math" w:hAnsi="Cambria Math"/>
                </w:rPr>
                <m:t>3</m:t>
              </m:r>
            </m:sup>
          </m:sSup>
          <m:r>
            <w:rPr>
              <w:rFonts w:ascii="Cambria Math" w:hAnsi="Cambria Math"/>
            </w:rPr>
            <m:t>-</m:t>
          </m:r>
          <m:r>
            <w:rPr>
              <w:rFonts w:ascii="Cambria Math" w:hAnsi="Cambria Math"/>
              <w:lang w:val="el-GR"/>
            </w:rPr>
            <m:t>(L-x</m:t>
          </m:r>
          <m:sSup>
            <m:sSupPr>
              <m:ctrlPr>
                <w:rPr>
                  <w:rFonts w:ascii="Cambria Math" w:hAnsi="Cambria Math"/>
                  <w:bCs/>
                  <w:i/>
                  <w:lang w:val="el-GR"/>
                </w:rPr>
              </m:ctrlPr>
            </m:sSupPr>
            <m:e>
              <m:r>
                <w:rPr>
                  <w:rFonts w:ascii="Cambria Math" w:hAnsi="Cambria Math"/>
                  <w:lang w:val="el-GR"/>
                </w:rPr>
                <m:t>)</m:t>
              </m:r>
            </m:e>
            <m:sup>
              <m:r>
                <w:rPr>
                  <w:rFonts w:ascii="Cambria Math" w:hAnsi="Cambria Math"/>
                  <w:lang w:val="el-GR"/>
                </w:rPr>
                <m:t>3</m:t>
              </m:r>
            </m:sup>
          </m:sSup>
          <m:r>
            <w:rPr>
              <w:rFonts w:ascii="Cambria Math" w:hAnsi="Cambria Math"/>
              <w:lang w:val="el-GR"/>
            </w:rPr>
            <m:t>]→y=</m:t>
          </m:r>
          <m:nary>
            <m:naryPr>
              <m:limLoc m:val="undOvr"/>
              <m:subHide m:val="1"/>
              <m:supHide m:val="1"/>
              <m:ctrlPr>
                <w:rPr>
                  <w:rFonts w:ascii="Cambria Math" w:hAnsi="Cambria Math"/>
                  <w:bCs/>
                  <w:i/>
                  <w:lang w:val="el-GR"/>
                </w:rPr>
              </m:ctrlPr>
            </m:naryPr>
            <m:sub/>
            <m:sup/>
            <m:e>
              <m:sSup>
                <m:sSupPr>
                  <m:ctrlPr>
                    <w:rPr>
                      <w:rFonts w:ascii="Cambria Math" w:hAnsi="Cambria Math"/>
                      <w:bCs/>
                      <w:i/>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dx=</m:t>
              </m:r>
              <m:f>
                <m:fPr>
                  <m:ctrlPr>
                    <w:rPr>
                      <w:rFonts w:ascii="Cambria Math" w:hAnsi="Cambria Math"/>
                      <w:bCs/>
                      <w:i/>
                    </w:rPr>
                  </m:ctrlPr>
                </m:fPr>
                <m:num>
                  <m:r>
                    <w:rPr>
                      <w:rFonts w:ascii="Cambria Math" w:hAnsi="Cambria Math"/>
                    </w:rPr>
                    <m:t>W</m:t>
                  </m:r>
                </m:num>
                <m:den>
                  <m:r>
                    <w:rPr>
                      <w:rFonts w:ascii="Cambria Math" w:hAnsi="Cambria Math"/>
                    </w:rPr>
                    <m:t>6EI</m:t>
                  </m:r>
                </m:den>
              </m:f>
              <m:d>
                <m:dPr>
                  <m:begChr m:val="["/>
                  <m:endChr m:val="]"/>
                  <m:ctrlPr>
                    <w:rPr>
                      <w:rFonts w:ascii="Cambria Math" w:hAnsi="Cambria Math"/>
                      <w:bCs/>
                      <w:i/>
                    </w:rPr>
                  </m:ctrlPr>
                </m:dPr>
                <m:e>
                  <m:sSup>
                    <m:sSupPr>
                      <m:ctrlPr>
                        <w:rPr>
                          <w:rFonts w:ascii="Cambria Math" w:hAnsi="Cambria Math"/>
                          <w:bCs/>
                          <w:i/>
                        </w:rPr>
                      </m:ctrlPr>
                    </m:sSupPr>
                    <m:e>
                      <m:r>
                        <w:rPr>
                          <w:rFonts w:ascii="Cambria Math" w:hAnsi="Cambria Math"/>
                        </w:rPr>
                        <m:t>L</m:t>
                      </m:r>
                    </m:e>
                    <m:sup>
                      <m:r>
                        <w:rPr>
                          <w:rFonts w:ascii="Cambria Math" w:hAnsi="Cambria Math"/>
                        </w:rPr>
                        <m:t>3</m:t>
                      </m:r>
                    </m:sup>
                  </m:sSup>
                  <m:r>
                    <w:rPr>
                      <w:rFonts w:ascii="Cambria Math" w:hAnsi="Cambria Math"/>
                    </w:rPr>
                    <m:t>x-</m:t>
                  </m:r>
                  <m:f>
                    <m:fPr>
                      <m:ctrlPr>
                        <w:rPr>
                          <w:rFonts w:ascii="Cambria Math" w:hAnsi="Cambria Math"/>
                          <w:bCs/>
                          <w:i/>
                          <w:lang w:val="el-GR"/>
                        </w:rPr>
                      </m:ctrlPr>
                    </m:fPr>
                    <m:num>
                      <m:r>
                        <w:rPr>
                          <w:rFonts w:ascii="Cambria Math" w:hAnsi="Cambria Math"/>
                          <w:lang w:val="el-GR"/>
                        </w:rPr>
                        <m:t>(L-x</m:t>
                      </m:r>
                      <m:sSup>
                        <m:sSupPr>
                          <m:ctrlPr>
                            <w:rPr>
                              <w:rFonts w:ascii="Cambria Math" w:hAnsi="Cambria Math"/>
                              <w:bCs/>
                              <w:i/>
                              <w:lang w:val="el-GR"/>
                            </w:rPr>
                          </m:ctrlPr>
                        </m:sSupPr>
                        <m:e>
                          <m:r>
                            <w:rPr>
                              <w:rFonts w:ascii="Cambria Math" w:hAnsi="Cambria Math"/>
                              <w:lang w:val="el-GR"/>
                            </w:rPr>
                            <m:t>)</m:t>
                          </m:r>
                        </m:e>
                        <m:sup>
                          <m:r>
                            <w:rPr>
                              <w:rFonts w:ascii="Cambria Math" w:hAnsi="Cambria Math"/>
                              <w:lang w:val="el-GR"/>
                            </w:rPr>
                            <m:t>4</m:t>
                          </m:r>
                        </m:sup>
                      </m:sSup>
                    </m:num>
                    <m:den>
                      <m:r>
                        <w:rPr>
                          <w:rFonts w:ascii="Cambria Math" w:hAnsi="Cambria Math"/>
                          <w:lang w:val="el-GR"/>
                        </w:rPr>
                        <m:t>4</m:t>
                      </m:r>
                    </m:den>
                  </m:f>
                  <m:ctrlPr>
                    <w:rPr>
                      <w:rFonts w:ascii="Cambria Math" w:hAnsi="Cambria Math"/>
                      <w:bCs/>
                      <w:i/>
                      <w:lang w:val="el-GR"/>
                    </w:rPr>
                  </m:ctrlPr>
                </m:e>
              </m:d>
            </m:e>
          </m:nary>
          <m:r>
            <w:rPr>
              <w:rFonts w:ascii="Cambria Math" w:hAnsi="Cambria Math"/>
              <w:lang w:val="el-GR"/>
            </w:rPr>
            <m:t>+</m:t>
          </m:r>
          <m:sSub>
            <m:sSubPr>
              <m:ctrlPr>
                <w:rPr>
                  <w:rFonts w:ascii="Cambria Math" w:hAnsi="Cambria Math"/>
                  <w:bCs/>
                  <w:i/>
                  <w:lang w:val="el-GR"/>
                </w:rPr>
              </m:ctrlPr>
            </m:sSubPr>
            <m:e>
              <m:r>
                <w:rPr>
                  <w:rFonts w:ascii="Cambria Math" w:hAnsi="Cambria Math"/>
                  <w:lang w:val="el-GR"/>
                </w:rPr>
                <m:t>C</m:t>
              </m:r>
            </m:e>
            <m:sub>
              <m:r>
                <w:rPr>
                  <w:rFonts w:ascii="Cambria Math" w:hAnsi="Cambria Math"/>
                  <w:lang w:val="el-GR"/>
                </w:rPr>
                <m:t>2</m:t>
              </m:r>
            </m:sub>
          </m:sSub>
        </m:oMath>
      </m:oMathPara>
    </w:p>
    <w:p w14:paraId="300BCDB8" w14:textId="77777777" w:rsidR="00C14CA6" w:rsidRDefault="00C14CA6" w:rsidP="00C14CA6">
      <w:pPr>
        <w:rPr>
          <w:bCs/>
          <w:iCs/>
          <w:lang w:val="el-GR"/>
        </w:rPr>
      </w:pPr>
      <w:r>
        <w:rPr>
          <w:bCs/>
          <w:iCs/>
          <w:lang w:val="el-GR"/>
        </w:rPr>
        <w:t xml:space="preserve">Για </w:t>
      </w:r>
      <w:r>
        <w:rPr>
          <w:bCs/>
          <w:iCs/>
        </w:rPr>
        <w:t>x</w:t>
      </w:r>
      <w:r w:rsidRPr="00585BBE">
        <w:rPr>
          <w:bCs/>
          <w:iCs/>
          <w:lang w:val="el-GR"/>
        </w:rPr>
        <w:t>=0</w:t>
      </w:r>
      <w:r>
        <w:rPr>
          <w:bCs/>
          <w:iCs/>
          <w:lang w:val="el-GR"/>
        </w:rPr>
        <w:t xml:space="preserve"> , </w:t>
      </w:r>
      <w:r>
        <w:rPr>
          <w:bCs/>
          <w:iCs/>
        </w:rPr>
        <w:t>y</w:t>
      </w:r>
      <w:r w:rsidRPr="00585BBE">
        <w:rPr>
          <w:bCs/>
          <w:iCs/>
          <w:lang w:val="el-GR"/>
        </w:rPr>
        <w:t xml:space="preserve">=0, </w:t>
      </w:r>
      <w:r>
        <w:rPr>
          <w:bCs/>
          <w:iCs/>
          <w:lang w:val="el-GR"/>
        </w:rPr>
        <w:t xml:space="preserve">οπότε η σταθερά </w:t>
      </w:r>
      <w:r w:rsidRPr="00585BBE">
        <w:rPr>
          <w:bCs/>
          <w:i/>
        </w:rPr>
        <w:t>C</w:t>
      </w:r>
      <w:r w:rsidRPr="00585BBE">
        <w:rPr>
          <w:bCs/>
          <w:i/>
          <w:vertAlign w:val="subscript"/>
          <w:lang w:val="el-GR"/>
        </w:rPr>
        <w:t>2</w:t>
      </w:r>
      <w:r w:rsidRPr="00585BBE">
        <w:rPr>
          <w:bCs/>
          <w:iCs/>
          <w:lang w:val="el-GR"/>
        </w:rPr>
        <w:t xml:space="preserve"> </w:t>
      </w:r>
      <w:r>
        <w:rPr>
          <w:bCs/>
          <w:iCs/>
          <w:lang w:val="el-GR"/>
        </w:rPr>
        <w:t>πρέπει να ισούται με</w:t>
      </w:r>
    </w:p>
    <w:p w14:paraId="4FDFE2AF" w14:textId="77777777" w:rsidR="00C14CA6" w:rsidRPr="00585BBE" w:rsidRDefault="007B05DF" w:rsidP="00C14CA6">
      <w:pPr>
        <w:rPr>
          <w:bCs/>
          <w:lang w:val="el-GR"/>
        </w:rPr>
      </w:pPr>
      <m:oMathPara>
        <m:oMath>
          <m:sSub>
            <m:sSubPr>
              <m:ctrlPr>
                <w:rPr>
                  <w:rFonts w:ascii="Cambria Math" w:hAnsi="Cambria Math"/>
                  <w:bCs/>
                  <w:i/>
                </w:rPr>
              </m:ctrlPr>
            </m:sSubPr>
            <m:e>
              <m:r>
                <w:rPr>
                  <w:rFonts w:ascii="Cambria Math" w:hAnsi="Cambria Math"/>
                </w:rPr>
                <m:t>C</m:t>
              </m:r>
            </m:e>
            <m:sub>
              <m:r>
                <w:rPr>
                  <w:rFonts w:ascii="Cambria Math" w:hAnsi="Cambria Math"/>
                </w:rPr>
                <m:t>2=</m:t>
              </m:r>
            </m:sub>
          </m:sSub>
          <m:f>
            <m:fPr>
              <m:ctrlPr>
                <w:rPr>
                  <w:rFonts w:ascii="Cambria Math" w:hAnsi="Cambria Math"/>
                  <w:bCs/>
                  <w:i/>
                </w:rPr>
              </m:ctrlPr>
            </m:fPr>
            <m:num>
              <m:r>
                <w:rPr>
                  <w:rFonts w:ascii="Cambria Math" w:hAnsi="Cambria Math"/>
                </w:rPr>
                <m:t>-W</m:t>
              </m:r>
            </m:num>
            <m:den>
              <m:r>
                <w:rPr>
                  <w:rFonts w:ascii="Cambria Math" w:hAnsi="Cambria Math"/>
                </w:rPr>
                <m:t>6EI</m:t>
              </m:r>
            </m:den>
          </m:f>
          <m:f>
            <m:fPr>
              <m:ctrlPr>
                <w:rPr>
                  <w:rFonts w:ascii="Cambria Math" w:hAnsi="Cambria Math"/>
                  <w:bCs/>
                  <w:i/>
                  <w:lang w:val="el-GR"/>
                </w:rPr>
              </m:ctrlPr>
            </m:fPr>
            <m:num>
              <m:sSup>
                <m:sSupPr>
                  <m:ctrlPr>
                    <w:rPr>
                      <w:rFonts w:ascii="Cambria Math" w:hAnsi="Cambria Math"/>
                      <w:bCs/>
                      <w:i/>
                      <w:lang w:val="el-GR"/>
                    </w:rPr>
                  </m:ctrlPr>
                </m:sSupPr>
                <m:e>
                  <m:r>
                    <w:rPr>
                      <w:rFonts w:ascii="Cambria Math" w:hAnsi="Cambria Math"/>
                      <w:lang w:val="el-GR"/>
                    </w:rPr>
                    <m:t>L</m:t>
                  </m:r>
                </m:e>
                <m:sup>
                  <m:r>
                    <w:rPr>
                      <w:rFonts w:ascii="Cambria Math" w:hAnsi="Cambria Math"/>
                      <w:lang w:val="el-GR"/>
                    </w:rPr>
                    <m:t>4</m:t>
                  </m:r>
                </m:sup>
              </m:sSup>
            </m:num>
            <m:den>
              <m:r>
                <w:rPr>
                  <w:rFonts w:ascii="Cambria Math" w:hAnsi="Cambria Math"/>
                  <w:lang w:val="el-GR"/>
                </w:rPr>
                <m:t>4</m:t>
              </m:r>
            </m:den>
          </m:f>
        </m:oMath>
      </m:oMathPara>
    </w:p>
    <w:p w14:paraId="5707A1F7" w14:textId="77777777" w:rsidR="00C14CA6" w:rsidRDefault="00C14CA6" w:rsidP="006F0B07">
      <w:pPr>
        <w:rPr>
          <w:bCs/>
          <w:lang w:val="el-GR"/>
        </w:rPr>
      </w:pPr>
    </w:p>
    <w:p w14:paraId="4E6E739B" w14:textId="417133B2" w:rsidR="00DA57BD" w:rsidRPr="00DA57BD" w:rsidRDefault="00DA57BD" w:rsidP="006F0B07">
      <w:pPr>
        <w:rPr>
          <w:bCs/>
          <w:lang w:val="el-GR"/>
        </w:rPr>
      </w:pPr>
      <w:r>
        <w:rPr>
          <w:bCs/>
          <w:noProof/>
          <w:lang w:val="el-GR"/>
        </w:rPr>
        <w:lastRenderedPageBreak/>
        <mc:AlternateContent>
          <mc:Choice Requires="wpc">
            <w:drawing>
              <wp:inline distT="0" distB="0" distL="0" distR="0" wp14:anchorId="2ED91DB0" wp14:editId="4DEBF7CC">
                <wp:extent cx="6212840" cy="5834380"/>
                <wp:effectExtent l="0" t="0" r="0" b="0"/>
                <wp:docPr id="1532" name="Canvas 153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51" name="Text Box 1550"/>
                        <wps:cNvSpPr txBox="1"/>
                        <wps:spPr>
                          <a:xfrm>
                            <a:off x="236470" y="2949706"/>
                            <a:ext cx="454025" cy="362585"/>
                          </a:xfrm>
                          <a:prstGeom prst="rect">
                            <a:avLst/>
                          </a:prstGeom>
                          <a:solidFill>
                            <a:schemeClr val="lt1"/>
                          </a:solidFill>
                          <a:ln w="6350">
                            <a:noFill/>
                          </a:ln>
                        </wps:spPr>
                        <wps:txbx>
                          <w:txbxContent>
                            <w:p w14:paraId="2FBAF76B" w14:textId="4F0367C9" w:rsidR="007B05DF" w:rsidRDefault="007B05DF" w:rsidP="00862E14">
                              <w:pPr>
                                <w:rPr>
                                  <w:sz w:val="24"/>
                                  <w:szCs w:val="24"/>
                                </w:rPr>
                              </w:pPr>
                              <w:r>
                                <w:t>M(x)</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50" name="Text Box 1550"/>
                        <wps:cNvSpPr txBox="1"/>
                        <wps:spPr>
                          <a:xfrm>
                            <a:off x="296585" y="1772775"/>
                            <a:ext cx="428625" cy="363111"/>
                          </a:xfrm>
                          <a:prstGeom prst="rect">
                            <a:avLst/>
                          </a:prstGeom>
                          <a:solidFill>
                            <a:schemeClr val="lt1"/>
                          </a:solidFill>
                          <a:ln w="6350">
                            <a:noFill/>
                          </a:ln>
                        </wps:spPr>
                        <wps:txbx>
                          <w:txbxContent>
                            <w:p w14:paraId="1D730F38" w14:textId="4F325CB4" w:rsidR="007B05DF" w:rsidRDefault="007B05DF">
                              <w:r>
                                <w:t>Q(x)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39" name="Text Box 1539"/>
                        <wps:cNvSpPr txBox="1"/>
                        <wps:spPr>
                          <a:xfrm>
                            <a:off x="1960332" y="88722"/>
                            <a:ext cx="313690" cy="402609"/>
                          </a:xfrm>
                          <a:prstGeom prst="rect">
                            <a:avLst/>
                          </a:prstGeom>
                          <a:solidFill>
                            <a:schemeClr val="lt1"/>
                          </a:solidFill>
                          <a:ln w="6350">
                            <a:noFill/>
                          </a:ln>
                        </wps:spPr>
                        <wps:txbx>
                          <w:txbxContent>
                            <w:p w14:paraId="6309061B" w14:textId="2A2192C9" w:rsidR="007B05DF" w:rsidRPr="00DA57BD" w:rsidRDefault="007B05DF">
                              <w: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33" name="Straight Connector 1533"/>
                        <wps:cNvCnPr/>
                        <wps:spPr>
                          <a:xfrm>
                            <a:off x="684266" y="566394"/>
                            <a:ext cx="0" cy="634621"/>
                          </a:xfrm>
                          <a:prstGeom prst="line">
                            <a:avLst/>
                          </a:prstGeom>
                        </wps:spPr>
                        <wps:style>
                          <a:lnRef idx="2">
                            <a:schemeClr val="dk1"/>
                          </a:lnRef>
                          <a:fillRef idx="0">
                            <a:schemeClr val="dk1"/>
                          </a:fillRef>
                          <a:effectRef idx="1">
                            <a:schemeClr val="dk1"/>
                          </a:effectRef>
                          <a:fontRef idx="minor">
                            <a:schemeClr val="tx1"/>
                          </a:fontRef>
                        </wps:style>
                        <wps:bodyPr/>
                      </wps:wsp>
                      <wps:wsp>
                        <wps:cNvPr id="1534" name="Rectangle 1534"/>
                        <wps:cNvSpPr/>
                        <wps:spPr>
                          <a:xfrm>
                            <a:off x="697914" y="852997"/>
                            <a:ext cx="2736376" cy="614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 name="Rectangle 1535"/>
                        <wps:cNvSpPr/>
                        <wps:spPr>
                          <a:xfrm>
                            <a:off x="711562" y="375325"/>
                            <a:ext cx="2715904" cy="44355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 name="Straight Arrow Connector 1536"/>
                        <wps:cNvCnPr/>
                        <wps:spPr>
                          <a:xfrm>
                            <a:off x="1332535" y="402621"/>
                            <a:ext cx="0" cy="4162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7" name="Straight Arrow Connector 1537"/>
                        <wps:cNvCnPr/>
                        <wps:spPr>
                          <a:xfrm>
                            <a:off x="2103633" y="395797"/>
                            <a:ext cx="0" cy="4367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8" name="Straight Arrow Connector 1538"/>
                        <wps:cNvCnPr/>
                        <wps:spPr>
                          <a:xfrm>
                            <a:off x="2792845" y="409445"/>
                            <a:ext cx="0" cy="4162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40" name="Straight Arrow Connector 1540"/>
                        <wps:cNvCnPr/>
                        <wps:spPr>
                          <a:xfrm>
                            <a:off x="718386" y="1180543"/>
                            <a:ext cx="268860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41" name="Text Box 1541"/>
                        <wps:cNvSpPr txBox="1"/>
                        <wps:spPr>
                          <a:xfrm>
                            <a:off x="1926212" y="1030418"/>
                            <a:ext cx="248285" cy="286603"/>
                          </a:xfrm>
                          <a:prstGeom prst="rect">
                            <a:avLst/>
                          </a:prstGeom>
                          <a:solidFill>
                            <a:schemeClr val="lt1"/>
                          </a:solidFill>
                          <a:ln w="6350">
                            <a:noFill/>
                          </a:ln>
                        </wps:spPr>
                        <wps:txbx>
                          <w:txbxContent>
                            <w:p w14:paraId="2D604687" w14:textId="49E67283"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2" name="Straight Arrow Connector 1542"/>
                        <wps:cNvCnPr/>
                        <wps:spPr>
                          <a:xfrm flipV="1">
                            <a:off x="725210" y="95546"/>
                            <a:ext cx="0" cy="723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43" name="Text Box 1543"/>
                        <wps:cNvSpPr txBox="1"/>
                        <wps:spPr>
                          <a:xfrm>
                            <a:off x="35998" y="6548"/>
                            <a:ext cx="569595" cy="361954"/>
                          </a:xfrm>
                          <a:prstGeom prst="rect">
                            <a:avLst/>
                          </a:prstGeom>
                          <a:solidFill>
                            <a:schemeClr val="lt1"/>
                          </a:solidFill>
                          <a:ln w="6350">
                            <a:noFill/>
                          </a:ln>
                        </wps:spPr>
                        <wps:txbx>
                          <w:txbxContent>
                            <w:p w14:paraId="69F2F54A" w14:textId="45F5741B" w:rsidR="007B05DF" w:rsidRPr="00F123D3" w:rsidRDefault="007B05DF">
                              <w:r>
                                <w:t>R</w:t>
                              </w:r>
                              <w:r w:rsidRPr="00F123D3">
                                <w:rPr>
                                  <w:vertAlign w:val="subscript"/>
                                </w:rPr>
                                <w:t>A</w:t>
                              </w:r>
                              <w:r>
                                <w:t>=WL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4" name="Straight Connector 1544"/>
                        <wps:cNvCnPr/>
                        <wps:spPr>
                          <a:xfrm>
                            <a:off x="684266" y="1200750"/>
                            <a:ext cx="0" cy="446990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5" name="Straight Connector 1545"/>
                        <wps:cNvCnPr/>
                        <wps:spPr>
                          <a:xfrm>
                            <a:off x="3406995" y="982568"/>
                            <a:ext cx="20471" cy="467444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6" name="Straight Connector 1546"/>
                        <wps:cNvCnPr/>
                        <wps:spPr>
                          <a:xfrm>
                            <a:off x="691090" y="2129062"/>
                            <a:ext cx="27159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7" name="Straight Connector 1547"/>
                        <wps:cNvCnPr/>
                        <wps:spPr>
                          <a:xfrm>
                            <a:off x="677442" y="1630919"/>
                            <a:ext cx="2715905" cy="49785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8" name="Straight Connector 1548"/>
                        <wps:cNvCnPr/>
                        <wps:spPr>
                          <a:xfrm>
                            <a:off x="656971" y="3650788"/>
                            <a:ext cx="27159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9" name="Arc 1549"/>
                        <wps:cNvSpPr/>
                        <wps:spPr>
                          <a:xfrm rot="11650458">
                            <a:off x="573911" y="2938057"/>
                            <a:ext cx="5638857" cy="701752"/>
                          </a:xfrm>
                          <a:prstGeom prst="arc">
                            <a:avLst>
                              <a:gd name="adj1" fmla="val 15503465"/>
                              <a:gd name="adj2" fmla="val 21540295"/>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 name="Straight Connector 1552"/>
                        <wps:cNvCnPr/>
                        <wps:spPr>
                          <a:xfrm>
                            <a:off x="691090" y="4428711"/>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53" name="Freeform: Shape 1553"/>
                        <wps:cNvSpPr/>
                        <wps:spPr>
                          <a:xfrm>
                            <a:off x="725210" y="4437770"/>
                            <a:ext cx="2709080" cy="420845"/>
                          </a:xfrm>
                          <a:custGeom>
                            <a:avLst/>
                            <a:gdLst>
                              <a:gd name="connsiteX0" fmla="*/ 0 w 2709080"/>
                              <a:gd name="connsiteY0" fmla="*/ 4588 h 420845"/>
                              <a:gd name="connsiteX1" fmla="*/ 893928 w 2709080"/>
                              <a:gd name="connsiteY1" fmla="*/ 59179 h 420845"/>
                              <a:gd name="connsiteX2" fmla="*/ 2709080 w 2709080"/>
                              <a:gd name="connsiteY2" fmla="*/ 420845 h 420845"/>
                              <a:gd name="connsiteX3" fmla="*/ 2709080 w 2709080"/>
                              <a:gd name="connsiteY3" fmla="*/ 420845 h 420845"/>
                            </a:gdLst>
                            <a:ahLst/>
                            <a:cxnLst>
                              <a:cxn ang="0">
                                <a:pos x="connsiteX0" y="connsiteY0"/>
                              </a:cxn>
                              <a:cxn ang="0">
                                <a:pos x="connsiteX1" y="connsiteY1"/>
                              </a:cxn>
                              <a:cxn ang="0">
                                <a:pos x="connsiteX2" y="connsiteY2"/>
                              </a:cxn>
                              <a:cxn ang="0">
                                <a:pos x="connsiteX3" y="connsiteY3"/>
                              </a:cxn>
                            </a:cxnLst>
                            <a:rect l="l" t="t" r="r" b="b"/>
                            <a:pathLst>
                              <a:path w="2709080" h="420845">
                                <a:moveTo>
                                  <a:pt x="0" y="4588"/>
                                </a:moveTo>
                                <a:cubicBezTo>
                                  <a:pt x="221207" y="-2805"/>
                                  <a:pt x="442415" y="-10197"/>
                                  <a:pt x="893928" y="59179"/>
                                </a:cubicBezTo>
                                <a:cubicBezTo>
                                  <a:pt x="1345441" y="128555"/>
                                  <a:pt x="2709080" y="420845"/>
                                  <a:pt x="2709080" y="420845"/>
                                </a:cubicBezTo>
                                <a:lnTo>
                                  <a:pt x="2709080" y="42084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 name="Straight Arrow Connector 1554"/>
                        <wps:cNvCnPr/>
                        <wps:spPr>
                          <a:xfrm>
                            <a:off x="684266" y="4437393"/>
                            <a:ext cx="0" cy="7010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55" name="Text Box 1555"/>
                        <wps:cNvSpPr txBox="1"/>
                        <wps:spPr>
                          <a:xfrm>
                            <a:off x="220242" y="4582548"/>
                            <a:ext cx="398145" cy="330200"/>
                          </a:xfrm>
                          <a:prstGeom prst="rect">
                            <a:avLst/>
                          </a:prstGeom>
                          <a:solidFill>
                            <a:schemeClr val="lt1"/>
                          </a:solidFill>
                          <a:ln w="6350">
                            <a:noFill/>
                          </a:ln>
                        </wps:spPr>
                        <wps:txbx>
                          <w:txbxContent>
                            <w:p w14:paraId="78A72B5F" w14:textId="785FBD76" w:rsidR="007B05DF" w:rsidRDefault="007B05DF">
                              <w:r>
                                <w:t>y(x)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ED91DB0" id="Canvas 1532" o:spid="_x0000_s1444" editas="canvas" style="width:489.2pt;height:459.4pt;mso-position-horizontal-relative:char;mso-position-vertical-relative:line" coordsize="62128,5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">
                <v:shape id="_x0000_s1445" type="#_x0000_t75" style="position:absolute;width:62128;height:58343;visibility:visible;mso-wrap-style:square" filled="t">
                  <v:fill o:detectmouseclick="t"/>
                  <v:path o:connecttype="none"/>
                </v:shape>
                <v:shape id="Text Box 1550" o:spid="_x0000_s1446" type="#_x0000_t202" style="position:absolute;left:2364;top:29497;width:4540;height:36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" fillcolor="white [3201]" stroked="f" strokeweight=".5pt">
                  <v:textbox>
                    <w:txbxContent>
                      <w:p w14:paraId="2FBAF76B" w14:textId="4F0367C9" w:rsidR="007B05DF" w:rsidRDefault="007B05DF" w:rsidP="00862E14">
                        <w:pPr>
                          <w:rPr>
                            <w:sz w:val="24"/>
                            <w:szCs w:val="24"/>
                          </w:rPr>
                        </w:pPr>
                        <w:r>
                          <w:t>M(x)</w:t>
                        </w:r>
                      </w:p>
                    </w:txbxContent>
                  </v:textbox>
                </v:shape>
                <v:shape id="Text Box 1550" o:spid="_x0000_s1447" type="#_x0000_t202" style="position:absolute;left:2965;top:17727;width:4287;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" fillcolor="white [3201]" stroked="f" strokeweight=".5pt">
                  <v:textbox>
                    <w:txbxContent>
                      <w:p w14:paraId="1D730F38" w14:textId="4F325CB4" w:rsidR="007B05DF" w:rsidRDefault="007B05DF">
                        <w:r>
                          <w:t>Q(x)</w:t>
                        </w:r>
                      </w:p>
                    </w:txbxContent>
                  </v:textbox>
                </v:shape>
                <v:shape id="Text Box 1539" o:spid="_x0000_s1448" type="#_x0000_t202" style="position:absolute;left:19603;top:887;width:3137;height:402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" fillcolor="white [3201]" stroked="f" strokeweight=".5pt">
                  <v:textbox>
                    <w:txbxContent>
                      <w:p w14:paraId="6309061B" w14:textId="2A2192C9" w:rsidR="007B05DF" w:rsidRPr="00DA57BD" w:rsidRDefault="007B05DF">
                        <w:r>
                          <w:t>W</w:t>
                        </w:r>
                      </w:p>
                    </w:txbxContent>
                  </v:textbox>
                </v:shape>
                <v:line id="Straight Connector 1533" o:spid="_x0000_s1449" style="position:absolute;visibility:visible;mso-wrap-style:square" from="6842,5663" to="6842,1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" strokecolor="black [3200]" strokeweight="2pt">
                  <v:shadow on="t" color="black" opacity="24903f" origin=",.5" offset="0,.55556mm"/>
                </v:line>
                <v:rect id="Rectangle 1534" o:spid="_x0000_s1450" style="position:absolute;left:6979;top:8529;width:27363;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" fillcolor="#4f81bd [3204]" strokecolor="#243f60 [1604]" strokeweight="2pt"/>
                <v:rect id="Rectangle 1535" o:spid="_x0000_s1451" style="position:absolute;left:7115;top:3753;width:27159;height:4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" filled="f" strokecolor="#243f60 [1604]" strokeweight="2pt"/>
                <v:shape id="Straight Arrow Connector 1536" o:spid="_x0000_s1452" type="#_x0000_t32" style="position:absolute;left:13325;top:4026;width:0;height:4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" strokecolor="#4579b8 [3044]">
                  <v:stroke endarrow="block"/>
                </v:shape>
                <v:shape id="Straight Arrow Connector 1537" o:spid="_x0000_s1453" type="#_x0000_t32" style="position:absolute;left:21036;top:3957;width:0;height:43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" strokecolor="#4579b8 [3044]">
                  <v:stroke endarrow="block"/>
                </v:shape>
                <v:shape id="Straight Arrow Connector 1538" o:spid="_x0000_s1454" type="#_x0000_t32" style="position:absolute;left:27928;top:4094;width:0;height:41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" strokecolor="#4579b8 [3044]">
                  <v:stroke endarrow="block"/>
                </v:shape>
                <v:shape id="Straight Arrow Connector 1540" o:spid="_x0000_s1455" type="#_x0000_t32" style="position:absolute;left:7183;top:11805;width:26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" strokecolor="#4579b8 [3044]">
                  <v:stroke startarrow="block" endarrow="block"/>
                </v:shape>
                <v:shape id="Text Box 1541" o:spid="_x0000_s1456" type="#_x0000_t202" style="position:absolute;left:19262;top:10304;width:2482;height:2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" fillcolor="white [3201]" stroked="f" strokeweight=".5pt">
                  <v:textbox>
                    <w:txbxContent>
                      <w:p w14:paraId="2D604687" w14:textId="49E67283" w:rsidR="007B05DF" w:rsidRDefault="007B05DF">
                        <w:r>
                          <w:t>L</w:t>
                        </w:r>
                      </w:p>
                    </w:txbxContent>
                  </v:textbox>
                </v:shape>
                <v:shape id="Straight Arrow Connector 1542" o:spid="_x0000_s1457" type="#_x0000_t32" style="position:absolute;left:7252;top:955;width:0;height:72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" strokecolor="#4579b8 [3044]">
                  <v:stroke endarrow="block"/>
                </v:shape>
                <v:shape id="Text Box 1543" o:spid="_x0000_s1458" type="#_x0000_t202" style="position:absolute;left:359;top:65;width:5696;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" fillcolor="white [3201]" stroked="f" strokeweight=".5pt">
                  <v:textbox>
                    <w:txbxContent>
                      <w:p w14:paraId="69F2F54A" w14:textId="45F5741B" w:rsidR="007B05DF" w:rsidRPr="00F123D3" w:rsidRDefault="007B05DF">
                        <w:r>
                          <w:t>R</w:t>
                        </w:r>
                        <w:r w:rsidRPr="00F123D3">
                          <w:rPr>
                            <w:vertAlign w:val="subscript"/>
                          </w:rPr>
                          <w:t>A</w:t>
                        </w:r>
                        <w:r>
                          <w:t>=WL</w:t>
                        </w:r>
                      </w:p>
                    </w:txbxContent>
                  </v:textbox>
                </v:shape>
                <v:line id="Straight Connector 1544" o:spid="_x0000_s1459" style="position:absolute;visibility:visible;mso-wrap-style:square" from="6842,12007" to="6842,5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" strokecolor="#4579b8 [3044]"/>
                <v:line id="Straight Connector 1545" o:spid="_x0000_s1460" style="position:absolute;visibility:visible;mso-wrap-style:square" from="34069,9825" to="34274,5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" strokecolor="#4579b8 [3044]"/>
                <v:line id="Straight Connector 1546" o:spid="_x0000_s1461" style="position:absolute;visibility:visible;mso-wrap-style:square" from="6910,21290" to="34069,2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" strokecolor="#4579b8 [3044]"/>
                <v:line id="Straight Connector 1547" o:spid="_x0000_s1462" style="position:absolute;visibility:visible;mso-wrap-style:square" from="6774,16309" to="33933,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" strokecolor="#4579b8 [3044]"/>
                <v:line id="Straight Connector 1548" o:spid="_x0000_s1463" style="position:absolute;visibility:visible;mso-wrap-style:square" from="6569,36507" to="33728,3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" strokecolor="#4579b8 [3044]"/>
                <v:shape id="Arc 1549" o:spid="_x0000_s1464" style="position:absolute;left:5739;top:29380;width:56388;height:7018;rotation:-10867553fd;visibility:visible;mso-wrap-style:square;v-text-anchor:middle" coordsize="5638857,7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" path="m2747371,115nsl3099127,1731c4393751,17793,5431951,142015,5611792,302375l2819429,350876,2747371,115xem2747371,115nfl3099127,1731c4393751,17793,5431951,142015,5611792,302375e" filled="f" strokecolor="#4579b8 [3044]">
                  <v:path arrowok="t" o:connecttype="custom" o:connectlocs="2747371,115;3099127,1731;5611792,302375" o:connectangles="0,0,0"/>
                </v:shape>
                <v:line id="Straight Connector 1552" o:spid="_x0000_s1465" style="position:absolute;visibility:visible;mso-wrap-style:square" from="6910,44287" to="34342,4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" strokecolor="#4579b8 [3044]"/>
                <v:shape id="Freeform: Shape 1553" o:spid="_x0000_s1466" style="position:absolute;left:7252;top:44377;width:27090;height:4209;visibility:visible;mso-wrap-style:square;v-text-anchor:middle" coordsize="2709080,42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" path="m,4588c221207,-2805,442415,-10197,893928,59179v451513,69376,1815152,361666,1815152,361666l2709080,420845e" filled="f" strokecolor="#243f60 [1604]" strokeweight="2pt">
                  <v:path arrowok="t" o:connecttype="custom" o:connectlocs="0,4588;893928,59179;2709080,420845;2709080,420845" o:connectangles="0,0,0,0"/>
                </v:shape>
                <v:shape id="Straight Arrow Connector 1554" o:spid="_x0000_s1467" type="#_x0000_t32" style="position:absolute;left:6842;top:44373;width:0;height:7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" strokecolor="#4579b8 [3044]">
                  <v:stroke endarrow="block"/>
                </v:shape>
                <v:shape id="Text Box 1555" o:spid="_x0000_s1468" type="#_x0000_t202" style="position:absolute;left:2202;top:45825;width:3981;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" fillcolor="white [3201]" stroked="f" strokeweight=".5pt">
                  <v:textbox>
                    <w:txbxContent>
                      <w:p w14:paraId="78A72B5F" w14:textId="785FBD76" w:rsidR="007B05DF" w:rsidRDefault="007B05DF">
                        <w:r>
                          <w:t>y(x)</w:t>
                        </w:r>
                      </w:p>
                    </w:txbxContent>
                  </v:textbox>
                </v:shape>
                <w10:anchorlock/>
              </v:group>
            </w:pict>
          </mc:Fallback>
        </mc:AlternateContent>
      </w:r>
    </w:p>
    <w:p w14:paraId="1C9E2C37" w14:textId="25B18B3E" w:rsidR="00E566A7" w:rsidRPr="00E566A7" w:rsidRDefault="00176FD5" w:rsidP="00176FD5">
      <w:pPr>
        <w:pStyle w:val="Caption"/>
        <w:rPr>
          <w:lang w:val="el-GR"/>
        </w:rPr>
      </w:pPr>
      <w:bookmarkStart w:id="88" w:name="_Toc39137025"/>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12</w:t>
      </w:r>
      <w:r>
        <w:fldChar w:fldCharType="end"/>
      </w:r>
      <w:r w:rsidR="00E566A7" w:rsidRPr="00E566A7">
        <w:rPr>
          <w:lang w:val="el-GR"/>
        </w:rPr>
        <w:t xml:space="preserve"> Πρόβολος φορτιζόμενος ομοιόμορφα με φορτίο W(N/m)</w:t>
      </w:r>
      <w:bookmarkEnd w:id="88"/>
    </w:p>
    <w:p w14:paraId="23349043" w14:textId="77777777" w:rsidR="00E566A7" w:rsidRDefault="00E566A7" w:rsidP="006F0B07">
      <w:pPr>
        <w:rPr>
          <w:bCs/>
          <w:lang w:val="el-GR"/>
        </w:rPr>
      </w:pPr>
    </w:p>
    <w:p w14:paraId="63C20472" w14:textId="71D070CF" w:rsidR="00585BBE" w:rsidRDefault="00585BBE" w:rsidP="006F0B07">
      <w:pPr>
        <w:rPr>
          <w:bCs/>
          <w:lang w:val="el-GR"/>
        </w:rPr>
      </w:pPr>
      <w:r>
        <w:rPr>
          <w:bCs/>
          <w:lang w:val="el-GR"/>
        </w:rPr>
        <w:t>Οπότε η απόκλιση ή βέλος κάμψης στο ελεύθερο άκρο (</w:t>
      </w:r>
      <w:r>
        <w:rPr>
          <w:bCs/>
        </w:rPr>
        <w:t>x</w:t>
      </w:r>
      <w:r w:rsidRPr="00585BBE">
        <w:rPr>
          <w:bCs/>
          <w:lang w:val="el-GR"/>
        </w:rPr>
        <w:t>=</w:t>
      </w:r>
      <w:r>
        <w:rPr>
          <w:bCs/>
        </w:rPr>
        <w:t>L</w:t>
      </w:r>
      <w:r w:rsidRPr="00585BBE">
        <w:rPr>
          <w:bCs/>
          <w:lang w:val="el-GR"/>
        </w:rPr>
        <w:t>)</w:t>
      </w:r>
      <w:r>
        <w:rPr>
          <w:bCs/>
          <w:lang w:val="el-GR"/>
        </w:rPr>
        <w:t xml:space="preserve"> ισούται με</w:t>
      </w:r>
    </w:p>
    <w:p w14:paraId="52B727F9" w14:textId="78CE3BA3" w:rsidR="00585BBE" w:rsidRPr="00334EEF" w:rsidRDefault="00585BBE" w:rsidP="006F0B07">
      <w:pPr>
        <w:rPr>
          <w:bCs/>
          <w:i/>
        </w:rPr>
      </w:pPr>
      <m:oMathPara>
        <m:oMath>
          <m:r>
            <w:rPr>
              <w:rFonts w:ascii="Cambria Math" w:hAnsi="Cambria Math"/>
              <w:lang w:val="el-GR"/>
            </w:rPr>
            <m:t>δ=y</m:t>
          </m:r>
          <m:d>
            <m:dPr>
              <m:ctrlPr>
                <w:rPr>
                  <w:rFonts w:ascii="Cambria Math" w:hAnsi="Cambria Math"/>
                  <w:bCs/>
                  <w:i/>
                  <w:lang w:val="el-GR"/>
                </w:rPr>
              </m:ctrlPr>
            </m:dPr>
            <m:e>
              <m:r>
                <w:rPr>
                  <w:rFonts w:ascii="Cambria Math" w:hAnsi="Cambria Math"/>
                  <w:lang w:val="el-GR"/>
                </w:rPr>
                <m:t>x=L</m:t>
              </m:r>
            </m:e>
          </m:d>
          <m:r>
            <w:rPr>
              <w:rFonts w:ascii="Cambria Math" w:hAnsi="Cambria Math"/>
              <w:lang w:val="el-GR"/>
            </w:rPr>
            <m:t>=</m:t>
          </m:r>
          <m:f>
            <m:fPr>
              <m:ctrlPr>
                <w:rPr>
                  <w:rFonts w:ascii="Cambria Math" w:hAnsi="Cambria Math"/>
                  <w:bCs/>
                  <w:i/>
                </w:rPr>
              </m:ctrlPr>
            </m:fPr>
            <m:num>
              <m:r>
                <w:rPr>
                  <w:rFonts w:ascii="Cambria Math" w:hAnsi="Cambria Math"/>
                </w:rPr>
                <m:t>W</m:t>
              </m:r>
            </m:num>
            <m:den>
              <m:r>
                <w:rPr>
                  <w:rFonts w:ascii="Cambria Math" w:hAnsi="Cambria Math"/>
                </w:rPr>
                <m:t>6EI</m:t>
              </m:r>
            </m:den>
          </m:f>
          <m:sSup>
            <m:sSupPr>
              <m:ctrlPr>
                <w:rPr>
                  <w:rFonts w:ascii="Cambria Math" w:hAnsi="Cambria Math"/>
                  <w:bCs/>
                  <w:i/>
                </w:rPr>
              </m:ctrlPr>
            </m:sSupPr>
            <m:e>
              <m:r>
                <w:rPr>
                  <w:rFonts w:ascii="Cambria Math" w:hAnsi="Cambria Math"/>
                </w:rPr>
                <m:t>L</m:t>
              </m:r>
            </m:e>
            <m:sup>
              <m:r>
                <w:rPr>
                  <w:rFonts w:ascii="Cambria Math" w:hAnsi="Cambria Math"/>
                </w:rPr>
                <m:t>4</m:t>
              </m:r>
            </m:sup>
          </m:sSup>
          <m:r>
            <w:rPr>
              <w:rFonts w:ascii="Cambria Math" w:hAnsi="Cambria Math"/>
            </w:rPr>
            <m:t>-</m:t>
          </m:r>
          <m:f>
            <m:fPr>
              <m:ctrlPr>
                <w:rPr>
                  <w:rFonts w:ascii="Cambria Math" w:hAnsi="Cambria Math"/>
                  <w:bCs/>
                  <w:i/>
                </w:rPr>
              </m:ctrlPr>
            </m:fPr>
            <m:num>
              <m:r>
                <w:rPr>
                  <w:rFonts w:ascii="Cambria Math" w:hAnsi="Cambria Math"/>
                </w:rPr>
                <m:t>W</m:t>
              </m:r>
            </m:num>
            <m:den>
              <m:r>
                <w:rPr>
                  <w:rFonts w:ascii="Cambria Math" w:hAnsi="Cambria Math"/>
                </w:rPr>
                <m:t>6EI</m:t>
              </m:r>
            </m:den>
          </m:f>
          <m:f>
            <m:fPr>
              <m:ctrlPr>
                <w:rPr>
                  <w:rFonts w:ascii="Cambria Math" w:hAnsi="Cambria Math"/>
                  <w:bCs/>
                  <w:i/>
                  <w:lang w:val="el-GR"/>
                </w:rPr>
              </m:ctrlPr>
            </m:fPr>
            <m:num>
              <m:sSup>
                <m:sSupPr>
                  <m:ctrlPr>
                    <w:rPr>
                      <w:rFonts w:ascii="Cambria Math" w:hAnsi="Cambria Math"/>
                      <w:bCs/>
                      <w:i/>
                      <w:lang w:val="el-GR"/>
                    </w:rPr>
                  </m:ctrlPr>
                </m:sSupPr>
                <m:e>
                  <m:r>
                    <w:rPr>
                      <w:rFonts w:ascii="Cambria Math" w:hAnsi="Cambria Math"/>
                      <w:lang w:val="el-GR"/>
                    </w:rPr>
                    <m:t>L</m:t>
                  </m:r>
                </m:e>
                <m:sup>
                  <m:r>
                    <w:rPr>
                      <w:rFonts w:ascii="Cambria Math" w:hAnsi="Cambria Math"/>
                      <w:lang w:val="el-GR"/>
                    </w:rPr>
                    <m:t>4</m:t>
                  </m:r>
                </m:sup>
              </m:sSup>
            </m:num>
            <m:den>
              <m:r>
                <w:rPr>
                  <w:rFonts w:ascii="Cambria Math" w:hAnsi="Cambria Math"/>
                  <w:lang w:val="el-GR"/>
                </w:rPr>
                <m:t>4</m:t>
              </m:r>
            </m:den>
          </m:f>
          <m:r>
            <w:rPr>
              <w:rFonts w:ascii="Cambria Math" w:hAnsi="Cambria Math"/>
              <w:lang w:val="el-GR"/>
            </w:rPr>
            <m:t>=</m:t>
          </m:r>
          <m:f>
            <m:fPr>
              <m:ctrlPr>
                <w:rPr>
                  <w:rFonts w:ascii="Cambria Math" w:hAnsi="Cambria Math"/>
                  <w:b/>
                  <w:i/>
                </w:rPr>
              </m:ctrlPr>
            </m:fPr>
            <m:num>
              <m:r>
                <m:rPr>
                  <m:sty m:val="bi"/>
                </m:rPr>
                <w:rPr>
                  <w:rFonts w:ascii="Cambria Math" w:hAnsi="Cambria Math"/>
                </w:rPr>
                <m:t>W</m:t>
              </m:r>
              <m:sSup>
                <m:sSupPr>
                  <m:ctrlPr>
                    <w:rPr>
                      <w:rFonts w:ascii="Cambria Math" w:hAnsi="Cambria Math"/>
                      <w:b/>
                      <w:i/>
                      <w:lang w:val="el-GR"/>
                    </w:rPr>
                  </m:ctrlPr>
                </m:sSupPr>
                <m:e>
                  <m:r>
                    <m:rPr>
                      <m:sty m:val="bi"/>
                    </m:rPr>
                    <w:rPr>
                      <w:rFonts w:ascii="Cambria Math" w:hAnsi="Cambria Math"/>
                      <w:lang w:val="el-GR"/>
                    </w:rPr>
                    <m:t>L</m:t>
                  </m:r>
                </m:e>
                <m:sup>
                  <m:r>
                    <m:rPr>
                      <m:sty m:val="bi"/>
                    </m:rPr>
                    <w:rPr>
                      <w:rFonts w:ascii="Cambria Math" w:hAnsi="Cambria Math"/>
                      <w:lang w:val="el-GR"/>
                    </w:rPr>
                    <m:t>4</m:t>
                  </m:r>
                </m:sup>
              </m:sSup>
            </m:num>
            <m:den>
              <m:r>
                <m:rPr>
                  <m:sty m:val="bi"/>
                </m:rPr>
                <w:rPr>
                  <w:rFonts w:ascii="Cambria Math" w:hAnsi="Cambria Math"/>
                </w:rPr>
                <m:t>8</m:t>
              </m:r>
              <m:r>
                <m:rPr>
                  <m:sty m:val="bi"/>
                </m:rPr>
                <w:rPr>
                  <w:rFonts w:ascii="Cambria Math" w:hAnsi="Cambria Math"/>
                </w:rPr>
                <m:t>EI</m:t>
              </m:r>
            </m:den>
          </m:f>
        </m:oMath>
      </m:oMathPara>
    </w:p>
    <w:p w14:paraId="1809B850" w14:textId="68172C22" w:rsidR="00334EEF" w:rsidRDefault="00334EEF" w:rsidP="006F0B07">
      <w:pPr>
        <w:rPr>
          <w:bCs/>
          <w:iCs/>
          <w:lang w:val="el-GR"/>
        </w:rPr>
      </w:pPr>
      <w:r>
        <w:rPr>
          <w:bCs/>
          <w:iCs/>
          <w:lang w:val="el-GR"/>
        </w:rPr>
        <w:t xml:space="preserve">Και η κλίση στο </w:t>
      </w:r>
      <w:r>
        <w:rPr>
          <w:bCs/>
          <w:iCs/>
        </w:rPr>
        <w:t>x</w:t>
      </w:r>
      <w:r w:rsidRPr="00334EEF">
        <w:rPr>
          <w:bCs/>
          <w:iCs/>
          <w:lang w:val="el-GR"/>
        </w:rPr>
        <w:t>=</w:t>
      </w:r>
      <w:r>
        <w:rPr>
          <w:bCs/>
          <w:iCs/>
        </w:rPr>
        <w:t>L</w:t>
      </w:r>
      <w:r>
        <w:rPr>
          <w:bCs/>
          <w:iCs/>
          <w:lang w:val="el-GR"/>
        </w:rPr>
        <w:t xml:space="preserve"> ισούται με </w:t>
      </w:r>
    </w:p>
    <w:p w14:paraId="5C04F0E3" w14:textId="46863821" w:rsidR="00334EEF" w:rsidRPr="00334EEF" w:rsidRDefault="00334EEF" w:rsidP="006F0B07">
      <w:pPr>
        <w:rPr>
          <w:bCs/>
          <w:i/>
          <w:iCs/>
          <w:lang w:val="el-GR"/>
        </w:rPr>
      </w:pPr>
      <m:oMathPara>
        <m:oMath>
          <m:r>
            <w:rPr>
              <w:rFonts w:ascii="Cambria Math" w:hAnsi="Cambria Math"/>
              <w:lang w:val="el-GR"/>
            </w:rPr>
            <m:t>φ=</m:t>
          </m:r>
          <m:sSup>
            <m:sSupPr>
              <m:ctrlPr>
                <w:rPr>
                  <w:rFonts w:ascii="Cambria Math" w:hAnsi="Cambria Math"/>
                  <w:bCs/>
                  <w:i/>
                  <w:iCs/>
                  <w:lang w:val="el-GR"/>
                </w:rPr>
              </m:ctrlPr>
            </m:sSupPr>
            <m:e>
              <m:r>
                <w:rPr>
                  <w:rFonts w:ascii="Cambria Math" w:hAnsi="Cambria Math"/>
                </w:rPr>
                <m:t>y</m:t>
              </m:r>
            </m:e>
            <m:sup>
              <m:r>
                <w:rPr>
                  <w:rFonts w:ascii="Cambria Math" w:hAnsi="Cambria Math"/>
                  <w:lang w:val="el-GR"/>
                </w:rPr>
                <m:t>'</m:t>
              </m:r>
            </m:sup>
          </m:sSup>
          <m:d>
            <m:dPr>
              <m:ctrlPr>
                <w:rPr>
                  <w:rFonts w:ascii="Cambria Math" w:hAnsi="Cambria Math"/>
                  <w:bCs/>
                  <w:i/>
                  <w:iCs/>
                  <w:lang w:val="el-GR"/>
                </w:rPr>
              </m:ctrlPr>
            </m:dPr>
            <m:e>
              <m:r>
                <w:rPr>
                  <w:rFonts w:ascii="Cambria Math" w:hAnsi="Cambria Math"/>
                  <w:lang w:val="el-GR"/>
                </w:rPr>
                <m:t>x=L</m:t>
              </m:r>
            </m:e>
          </m:d>
          <m:r>
            <w:rPr>
              <w:rFonts w:ascii="Cambria Math" w:hAnsi="Cambria Math"/>
              <w:lang w:val="el-GR"/>
            </w:rPr>
            <m:t>=</m:t>
          </m:r>
          <m:sSub>
            <m:sSubPr>
              <m:ctrlPr>
                <w:rPr>
                  <w:rFonts w:ascii="Cambria Math" w:hAnsi="Cambria Math"/>
                  <w:bCs/>
                  <w:i/>
                  <w:lang w:val="el-GR"/>
                </w:rPr>
              </m:ctrlPr>
            </m:sSubPr>
            <m:e>
              <m:r>
                <w:rPr>
                  <w:rFonts w:ascii="Cambria Math" w:hAnsi="Cambria Math"/>
                  <w:lang w:val="el-GR"/>
                </w:rPr>
                <m:t>C</m:t>
              </m:r>
            </m:e>
            <m:sub>
              <m:r>
                <w:rPr>
                  <w:rFonts w:ascii="Cambria Math" w:hAnsi="Cambria Math"/>
                  <w:lang w:val="el-GR"/>
                </w:rPr>
                <m:t>1</m:t>
              </m:r>
            </m:sub>
          </m:sSub>
          <m:r>
            <w:rPr>
              <w:rFonts w:ascii="Cambria Math" w:hAnsi="Cambria Math"/>
              <w:lang w:val="el-GR"/>
            </w:rPr>
            <m:t>=</m:t>
          </m:r>
          <m:f>
            <m:fPr>
              <m:ctrlPr>
                <w:rPr>
                  <w:rFonts w:ascii="Cambria Math" w:hAnsi="Cambria Math"/>
                  <w:b/>
                  <w:i/>
                </w:rPr>
              </m:ctrlPr>
            </m:fPr>
            <m:num>
              <m:r>
                <m:rPr>
                  <m:sty m:val="bi"/>
                </m:rPr>
                <w:rPr>
                  <w:rFonts w:ascii="Cambria Math" w:hAnsi="Cambria Math"/>
                </w:rPr>
                <m:t>W</m:t>
              </m:r>
            </m:num>
            <m:den>
              <m:r>
                <m:rPr>
                  <m:sty m:val="bi"/>
                </m:rPr>
                <w:rPr>
                  <w:rFonts w:ascii="Cambria Math" w:hAnsi="Cambria Math"/>
                </w:rPr>
                <m:t>6</m:t>
              </m:r>
              <m:r>
                <m:rPr>
                  <m:sty m:val="bi"/>
                </m:rPr>
                <w:rPr>
                  <w:rFonts w:ascii="Cambria Math" w:hAnsi="Cambria Math"/>
                </w:rPr>
                <m:t>EI</m:t>
              </m:r>
            </m:den>
          </m:f>
          <m:sSup>
            <m:sSupPr>
              <m:ctrlPr>
                <w:rPr>
                  <w:rFonts w:ascii="Cambria Math" w:hAnsi="Cambria Math"/>
                  <w:b/>
                  <w:i/>
                </w:rPr>
              </m:ctrlPr>
            </m:sSupPr>
            <m:e>
              <m:r>
                <m:rPr>
                  <m:sty m:val="bi"/>
                </m:rPr>
                <w:rPr>
                  <w:rFonts w:ascii="Cambria Math" w:hAnsi="Cambria Math"/>
                </w:rPr>
                <m:t>L</m:t>
              </m:r>
            </m:e>
            <m:sup>
              <m:r>
                <m:rPr>
                  <m:sty m:val="bi"/>
                </m:rPr>
                <w:rPr>
                  <w:rFonts w:ascii="Cambria Math" w:hAnsi="Cambria Math"/>
                </w:rPr>
                <m:t>3</m:t>
              </m:r>
            </m:sup>
          </m:sSup>
        </m:oMath>
      </m:oMathPara>
    </w:p>
    <w:p w14:paraId="07B913D3" w14:textId="77777777" w:rsidR="00753E58" w:rsidRPr="00753E58" w:rsidRDefault="00753E58" w:rsidP="006F0B07">
      <w:pPr>
        <w:rPr>
          <w:bCs/>
          <w:lang w:val="el-GR"/>
        </w:rPr>
      </w:pPr>
    </w:p>
    <w:p w14:paraId="0DC5C11C" w14:textId="7C2EFF1B" w:rsidR="006520EF" w:rsidRPr="00C61D86" w:rsidRDefault="00C61D86" w:rsidP="006F0B07">
      <w:pPr>
        <w:rPr>
          <w:b/>
          <w:lang w:val="el-GR"/>
        </w:rPr>
      </w:pPr>
      <w:r>
        <w:rPr>
          <w:b/>
          <w:lang w:val="el-GR"/>
        </w:rPr>
        <w:lastRenderedPageBreak/>
        <w:t>Επίλυση</w:t>
      </w:r>
      <w:r w:rsidR="00443562">
        <w:rPr>
          <w:b/>
          <w:lang w:val="el-GR"/>
        </w:rPr>
        <w:t xml:space="preserve"> (με το</w:t>
      </w:r>
      <w:r w:rsidR="00900AAB">
        <w:rPr>
          <w:b/>
          <w:lang w:val="el-GR"/>
        </w:rPr>
        <w:t>ν</w:t>
      </w:r>
      <w:r w:rsidR="00443562">
        <w:rPr>
          <w:b/>
          <w:lang w:val="el-GR"/>
        </w:rPr>
        <w:t xml:space="preserve"> γρήγορο τρόπο</w:t>
      </w:r>
      <w:r w:rsidR="008D0347">
        <w:rPr>
          <w:b/>
          <w:lang w:val="el-GR"/>
        </w:rPr>
        <w:t xml:space="preserve"> </w:t>
      </w:r>
      <w:r w:rsidR="008D0347" w:rsidRPr="008D0347">
        <w:rPr>
          <w:b/>
          <w:bCs/>
          <w:lang w:val="el-GR"/>
        </w:rPr>
        <w:t>12 23 68</w:t>
      </w:r>
      <w:r w:rsidR="00443562">
        <w:rPr>
          <w:b/>
          <w:lang w:val="el-GR"/>
        </w:rPr>
        <w:t>)</w:t>
      </w:r>
    </w:p>
    <w:p w14:paraId="79E402DE" w14:textId="363DE8E1" w:rsidR="00296186" w:rsidRPr="00685455" w:rsidRDefault="000F5BCB" w:rsidP="0055384C">
      <w:pPr>
        <w:jc w:val="both"/>
        <w:rPr>
          <w:bCs/>
          <w:lang w:val="el-GR"/>
        </w:rPr>
      </w:pPr>
      <w:r w:rsidRPr="000F5BCB">
        <w:rPr>
          <w:bCs/>
          <w:lang w:val="el-GR"/>
        </w:rPr>
        <w:t>Επειδή στο αριστερό άκρο έχουμε πάκτωση η κλίση της καμπύλης απόκλισης της δοκού από τον ουδέτερο άξονα είναι μηδέν, οπότε δεν έχουμε συνεισφορά απο την κλίση στον τύπο τ</w:t>
      </w:r>
      <w:r w:rsidR="005F5DAE">
        <w:rPr>
          <w:bCs/>
          <w:lang w:val="el-GR"/>
        </w:rPr>
        <w:t>η</w:t>
      </w:r>
      <w:r w:rsidRPr="000F5BCB">
        <w:rPr>
          <w:bCs/>
          <w:lang w:val="el-GR"/>
        </w:rPr>
        <w:t>ς μεθόδου</w:t>
      </w:r>
      <w:r w:rsidRPr="00F857D9">
        <w:rPr>
          <w:b/>
          <w:lang w:val="el-GR"/>
        </w:rPr>
        <w:t xml:space="preserve"> 12 23 68</w:t>
      </w:r>
      <w:r w:rsidRPr="000F5BCB">
        <w:rPr>
          <w:bCs/>
          <w:lang w:val="el-GR"/>
        </w:rPr>
        <w:t>.</w:t>
      </w:r>
      <w:r w:rsidR="0057580A">
        <w:rPr>
          <w:bCs/>
          <w:lang w:val="el-GR"/>
        </w:rPr>
        <w:t xml:space="preserve"> Το βέλος κάμψης στο άκρο της δοκού είναι </w:t>
      </w:r>
      <w:r w:rsidR="005F5DAE">
        <w:rPr>
          <w:bCs/>
          <w:lang w:val="el-GR"/>
        </w:rPr>
        <w:t>(</w:t>
      </w:r>
      <w:r w:rsidR="005F5DAE" w:rsidRPr="005F5DAE">
        <w:rPr>
          <w:bCs/>
          <w:color w:val="FF0000"/>
          <w:lang w:val="el-GR"/>
        </w:rPr>
        <w:t>Βλ Πίνακας 3-2</w:t>
      </w:r>
      <w:r w:rsidR="005F5DAE">
        <w:rPr>
          <w:bCs/>
          <w:lang w:val="el-GR"/>
        </w:rPr>
        <w:t xml:space="preserve"> </w:t>
      </w:r>
      <w:r w:rsidR="00685455" w:rsidRPr="00685455">
        <w:rPr>
          <w:bCs/>
          <w:color w:val="FF0000"/>
          <w:lang w:val="el-GR"/>
        </w:rPr>
        <w:t xml:space="preserve">τελευταία </w:t>
      </w:r>
      <w:r w:rsidR="005F5DAE" w:rsidRPr="00685455">
        <w:rPr>
          <w:bCs/>
          <w:color w:val="FF0000"/>
          <w:lang w:val="el-GR"/>
        </w:rPr>
        <w:t>σειρά</w:t>
      </w:r>
      <w:r w:rsidR="00685455">
        <w:rPr>
          <w:bCs/>
          <w:lang w:val="el-GR"/>
        </w:rPr>
        <w:t>)</w:t>
      </w:r>
      <w:r w:rsidR="00685455" w:rsidRPr="00685455">
        <w:rPr>
          <w:bCs/>
          <w:lang w:val="el-GR"/>
        </w:rPr>
        <w:t>:</w:t>
      </w:r>
    </w:p>
    <w:p w14:paraId="78CB70AA" w14:textId="7B3C3BC8" w:rsidR="0057580A" w:rsidRPr="003229B4" w:rsidRDefault="003229B4" w:rsidP="0055384C">
      <w:pPr>
        <w:jc w:val="both"/>
        <w:rPr>
          <w:b/>
          <w:lang w:val="el-GR"/>
        </w:rPr>
      </w:pPr>
      <m:oMathPara>
        <m:oMath>
          <m:r>
            <m:rPr>
              <m:sty m:val="bi"/>
            </m:rPr>
            <w:rPr>
              <w:rFonts w:ascii="Cambria Math" w:hAnsi="Cambria Math"/>
              <w:lang w:val="el-GR"/>
            </w:rPr>
            <m:t>δ=</m:t>
          </m:r>
          <m:f>
            <m:fPr>
              <m:ctrlPr>
                <w:rPr>
                  <w:rFonts w:ascii="Cambria Math" w:hAnsi="Cambria Math"/>
                  <w:b/>
                  <w:i/>
                  <w:lang w:val="el-GR"/>
                </w:rPr>
              </m:ctrlPr>
            </m:fPr>
            <m:num>
              <m:r>
                <m:rPr>
                  <m:sty m:val="bi"/>
                </m:rPr>
                <w:rPr>
                  <w:rFonts w:ascii="Cambria Math" w:hAnsi="Cambria Math"/>
                  <w:lang w:val="el-GR"/>
                </w:rPr>
                <m:t>W</m:t>
              </m:r>
              <m:sSup>
                <m:sSupPr>
                  <m:ctrlPr>
                    <w:rPr>
                      <w:rFonts w:ascii="Cambria Math" w:hAnsi="Cambria Math"/>
                      <w:b/>
                      <w:i/>
                      <w:lang w:val="el-GR"/>
                    </w:rPr>
                  </m:ctrlPr>
                </m:sSupPr>
                <m:e>
                  <m:r>
                    <m:rPr>
                      <m:sty m:val="bi"/>
                    </m:rPr>
                    <w:rPr>
                      <w:rFonts w:ascii="Cambria Math" w:hAnsi="Cambria Math"/>
                      <w:lang w:val="el-GR"/>
                    </w:rPr>
                    <m:t>L</m:t>
                  </m:r>
                </m:e>
                <m:sup>
                  <m:r>
                    <m:rPr>
                      <m:sty m:val="bi"/>
                    </m:rPr>
                    <w:rPr>
                      <w:rFonts w:ascii="Cambria Math" w:hAnsi="Cambria Math"/>
                      <w:lang w:val="el-GR"/>
                    </w:rPr>
                    <m:t>4</m:t>
                  </m:r>
                </m:sup>
              </m:sSup>
            </m:num>
            <m:den>
              <m:r>
                <m:rPr>
                  <m:sty m:val="bi"/>
                </m:rPr>
                <w:rPr>
                  <w:rFonts w:ascii="Cambria Math" w:hAnsi="Cambria Math"/>
                  <w:lang w:val="el-GR"/>
                </w:rPr>
                <m:t>8</m:t>
              </m:r>
              <m:r>
                <m:rPr>
                  <m:sty m:val="bi"/>
                </m:rPr>
                <w:rPr>
                  <w:rFonts w:ascii="Cambria Math" w:hAnsi="Cambria Math"/>
                  <w:lang w:val="el-GR"/>
                </w:rPr>
                <m:t>ΕΙ</m:t>
              </m:r>
            </m:den>
          </m:f>
        </m:oMath>
      </m:oMathPara>
    </w:p>
    <w:p w14:paraId="4241BDE1" w14:textId="6F1E455D" w:rsidR="006520EF" w:rsidRDefault="006520EF" w:rsidP="0055384C">
      <w:pPr>
        <w:jc w:val="both"/>
        <w:rPr>
          <w:b/>
          <w:lang w:val="el-GR"/>
        </w:rPr>
      </w:pPr>
    </w:p>
    <w:p w14:paraId="7757FED0" w14:textId="24ED5C16" w:rsidR="006520EF" w:rsidRPr="00685455" w:rsidRDefault="00685455" w:rsidP="006F0B07">
      <w:pPr>
        <w:rPr>
          <w:bCs/>
          <w:lang w:val="el-GR"/>
        </w:rPr>
      </w:pPr>
      <w:r>
        <w:rPr>
          <w:bCs/>
          <w:lang w:val="el-GR"/>
        </w:rPr>
        <w:t>κ</w:t>
      </w:r>
      <w:r w:rsidR="0057580A" w:rsidRPr="0057580A">
        <w:rPr>
          <w:bCs/>
          <w:lang w:val="el-GR"/>
        </w:rPr>
        <w:t>αι η κλίση στο ελέυθερο άκρο είναι</w:t>
      </w:r>
      <w:r w:rsidRPr="00685455">
        <w:rPr>
          <w:bCs/>
          <w:lang w:val="el-GR"/>
        </w:rPr>
        <w:t>:</w:t>
      </w:r>
    </w:p>
    <w:p w14:paraId="7931FFB2" w14:textId="50E852A4" w:rsidR="0057580A" w:rsidRPr="003229B4" w:rsidRDefault="003229B4" w:rsidP="006F0B07">
      <w:pPr>
        <w:rPr>
          <w:b/>
          <w:lang w:val="el-GR"/>
        </w:rPr>
      </w:pPr>
      <m:oMathPara>
        <m:oMath>
          <m:r>
            <m:rPr>
              <m:sty m:val="bi"/>
            </m:rPr>
            <w:rPr>
              <w:rFonts w:ascii="Cambria Math" w:hAnsi="Cambria Math"/>
              <w:lang w:val="el-GR"/>
            </w:rPr>
            <m:t>φ=</m:t>
          </m:r>
          <m:f>
            <m:fPr>
              <m:ctrlPr>
                <w:rPr>
                  <w:rFonts w:ascii="Cambria Math" w:hAnsi="Cambria Math"/>
                  <w:b/>
                  <w:i/>
                  <w:lang w:val="el-GR"/>
                </w:rPr>
              </m:ctrlPr>
            </m:fPr>
            <m:num>
              <m:r>
                <m:rPr>
                  <m:sty m:val="bi"/>
                </m:rPr>
                <w:rPr>
                  <w:rFonts w:ascii="Cambria Math" w:hAnsi="Cambria Math"/>
                </w:rPr>
                <m:t>W</m:t>
              </m:r>
              <m:sSup>
                <m:sSupPr>
                  <m:ctrlPr>
                    <w:rPr>
                      <w:rFonts w:ascii="Cambria Math" w:hAnsi="Cambria Math"/>
                      <w:b/>
                      <w:i/>
                      <w:lang w:val="el-GR"/>
                    </w:rPr>
                  </m:ctrlPr>
                </m:sSupPr>
                <m:e>
                  <m:r>
                    <m:rPr>
                      <m:sty m:val="bi"/>
                    </m:rPr>
                    <w:rPr>
                      <w:rFonts w:ascii="Cambria Math" w:hAnsi="Cambria Math"/>
                      <w:lang w:val="el-GR"/>
                    </w:rPr>
                    <m:t>L</m:t>
                  </m:r>
                </m:e>
                <m:sup>
                  <m:r>
                    <m:rPr>
                      <m:sty m:val="bi"/>
                    </m:rPr>
                    <w:rPr>
                      <w:rFonts w:ascii="Cambria Math" w:hAnsi="Cambria Math"/>
                      <w:lang w:val="el-GR"/>
                    </w:rPr>
                    <m:t>3</m:t>
                  </m:r>
                </m:sup>
              </m:sSup>
            </m:num>
            <m:den>
              <m:r>
                <m:rPr>
                  <m:sty m:val="bi"/>
                </m:rPr>
                <w:rPr>
                  <w:rFonts w:ascii="Cambria Math" w:hAnsi="Cambria Math"/>
                  <w:lang w:val="el-GR"/>
                </w:rPr>
                <m:t>6</m:t>
              </m:r>
              <m:r>
                <m:rPr>
                  <m:sty m:val="bi"/>
                </m:rPr>
                <w:rPr>
                  <w:rFonts w:ascii="Cambria Math" w:hAnsi="Cambria Math"/>
                  <w:lang w:val="el-GR"/>
                </w:rPr>
                <m:t>ΕΙ</m:t>
              </m:r>
            </m:den>
          </m:f>
        </m:oMath>
      </m:oMathPara>
    </w:p>
    <w:p w14:paraId="02598CD9" w14:textId="3F7ADD02" w:rsidR="006520EF" w:rsidRDefault="006520EF" w:rsidP="006F0B07">
      <w:pPr>
        <w:rPr>
          <w:bCs/>
        </w:rPr>
      </w:pPr>
    </w:p>
    <w:p w14:paraId="677D763B" w14:textId="55349380" w:rsidR="008F41FC" w:rsidRPr="008F41FC" w:rsidRDefault="008F41FC" w:rsidP="006F0B07">
      <w:pPr>
        <w:rPr>
          <w:bCs/>
          <w:lang w:val="el-GR"/>
        </w:rPr>
      </w:pPr>
      <w:r>
        <w:rPr>
          <w:bCs/>
          <w:lang w:val="el-GR"/>
        </w:rPr>
        <w:t>Τα ίδια αποτελέσματα όπως με την αναλυτική μέθοδο</w:t>
      </w:r>
      <w:r w:rsidR="00685455">
        <w:rPr>
          <w:bCs/>
          <w:lang w:val="el-GR"/>
        </w:rPr>
        <w:t xml:space="preserve"> αλλά με απλά βήματα!</w:t>
      </w:r>
    </w:p>
    <w:p w14:paraId="06D13141" w14:textId="77777777" w:rsidR="00AB1EFB" w:rsidRPr="00F34660" w:rsidRDefault="00AB1EFB" w:rsidP="006F0B07">
      <w:pPr>
        <w:rPr>
          <w:lang w:val="el-GR"/>
        </w:rPr>
      </w:pPr>
    </w:p>
    <w:p w14:paraId="7813A017" w14:textId="1F88445C" w:rsidR="008D4B23" w:rsidRPr="0051778E" w:rsidRDefault="00DE5A6F" w:rsidP="008D4B23">
      <w:pPr>
        <w:spacing w:line="360" w:lineRule="auto"/>
        <w:jc w:val="both"/>
        <w:rPr>
          <w:lang w:val="el-GR"/>
        </w:rPr>
      </w:pPr>
      <w:r w:rsidRPr="00267544">
        <w:rPr>
          <w:b/>
          <w:u w:val="single"/>
          <w:lang w:val="el-GR"/>
        </w:rPr>
        <w:t xml:space="preserve">Εφαρμογή </w:t>
      </w:r>
      <w:r w:rsidR="00665A49" w:rsidRPr="00267544">
        <w:rPr>
          <w:b/>
          <w:u w:val="single"/>
          <w:lang w:val="el-GR"/>
        </w:rPr>
        <w:t>4</w:t>
      </w:r>
      <w:r w:rsidR="008D4B23" w:rsidRPr="00267544">
        <w:rPr>
          <w:b/>
          <w:u w:val="single"/>
          <w:vertAlign w:val="superscript"/>
          <w:lang w:val="el-GR"/>
        </w:rPr>
        <w:t>η</w:t>
      </w:r>
      <w:r w:rsidR="008D4B23" w:rsidRPr="008D4B23">
        <w:rPr>
          <w:b/>
          <w:lang w:val="el-GR"/>
        </w:rPr>
        <w:t xml:space="preserve"> </w:t>
      </w:r>
      <w:r w:rsidR="008D4B23">
        <w:rPr>
          <w:b/>
          <w:lang w:val="el-GR"/>
        </w:rPr>
        <w:t xml:space="preserve"> </w:t>
      </w:r>
      <w:bookmarkStart w:id="89" w:name="_Toc517370035"/>
      <w:r w:rsidR="0051778E">
        <w:rPr>
          <w:lang w:val="el-GR"/>
        </w:rPr>
        <w:t>Δ</w:t>
      </w:r>
      <w:r w:rsidR="008D4B23" w:rsidRPr="008D4B23">
        <w:rPr>
          <w:lang w:val="el-GR"/>
        </w:rPr>
        <w:t>οκός</w:t>
      </w:r>
      <w:r w:rsidR="0051778E">
        <w:rPr>
          <w:lang w:val="el-GR"/>
        </w:rPr>
        <w:t>,</w:t>
      </w:r>
      <w:r w:rsidR="008D4B23" w:rsidRPr="008D4B23">
        <w:rPr>
          <w:lang w:val="el-GR"/>
        </w:rPr>
        <w:t xml:space="preserve"> </w:t>
      </w:r>
      <w:r w:rsidR="0051778E">
        <w:rPr>
          <w:lang w:val="el-GR"/>
        </w:rPr>
        <w:t xml:space="preserve">ορθογώνιας διατομής, </w:t>
      </w:r>
      <w:r w:rsidR="008D4B23" w:rsidRPr="008D4B23">
        <w:rPr>
          <w:lang w:val="el-GR"/>
        </w:rPr>
        <w:t xml:space="preserve">υπόκειται σε φόρτιση P, σε ίση απόσταση a απο τα άκρα της, όπως φαίνεται στο </w:t>
      </w:r>
      <w:r w:rsidR="008D4B23" w:rsidRPr="00F57F29">
        <w:rPr>
          <w:color w:val="FF0000"/>
          <w:lang w:val="el-GR"/>
        </w:rPr>
        <w:t>Σχ. 3-</w:t>
      </w:r>
      <w:r w:rsidR="00176FD5">
        <w:rPr>
          <w:color w:val="FF0000"/>
          <w:lang w:val="el-GR"/>
        </w:rPr>
        <w:t>13</w:t>
      </w:r>
      <w:r w:rsidR="008D4B23" w:rsidRPr="008D4B23">
        <w:rPr>
          <w:lang w:val="el-GR"/>
        </w:rPr>
        <w:t>. Υπολογίστε τ</w:t>
      </w:r>
      <w:r w:rsidR="00DE194B">
        <w:rPr>
          <w:lang w:val="el-GR"/>
        </w:rPr>
        <w:t xml:space="preserve">η </w:t>
      </w:r>
      <w:r w:rsidR="00DE194B" w:rsidRPr="001A00F2">
        <w:rPr>
          <w:i/>
          <w:iCs/>
          <w:lang w:val="el-GR"/>
        </w:rPr>
        <w:t xml:space="preserve">μέγιστη ορθή </w:t>
      </w:r>
      <w:r w:rsidR="008D4B23" w:rsidRPr="001A00F2">
        <w:rPr>
          <w:i/>
          <w:iCs/>
          <w:lang w:val="el-GR"/>
        </w:rPr>
        <w:t>τάσ</w:t>
      </w:r>
      <w:r w:rsidR="00DE194B" w:rsidRPr="001A00F2">
        <w:rPr>
          <w:i/>
          <w:iCs/>
          <w:lang w:val="el-GR"/>
        </w:rPr>
        <w:t>η</w:t>
      </w:r>
      <w:r w:rsidR="008D4B23" w:rsidRPr="008D4B23">
        <w:rPr>
          <w:lang w:val="el-GR"/>
        </w:rPr>
        <w:t xml:space="preserve"> εντός της δοκού.</w:t>
      </w:r>
      <w:r w:rsidR="001A00F2" w:rsidRPr="0051778E">
        <w:rPr>
          <w:lang w:val="el-GR"/>
        </w:rPr>
        <w:t xml:space="preserve"> </w:t>
      </w:r>
      <w:r w:rsidR="0051778E">
        <w:rPr>
          <w:lang w:val="el-GR"/>
        </w:rPr>
        <w:t>Δίδεται σ</w:t>
      </w:r>
      <w:r w:rsidR="0051778E" w:rsidRPr="0051778E">
        <w:rPr>
          <w:vertAlign w:val="subscript"/>
          <w:lang w:val="el-GR"/>
        </w:rPr>
        <w:t>επ</w:t>
      </w:r>
      <w:r w:rsidR="0051778E">
        <w:rPr>
          <w:lang w:val="el-GR"/>
        </w:rPr>
        <w:t>=</w:t>
      </w:r>
      <w:r w:rsidR="00732D46">
        <w:rPr>
          <w:lang w:val="el-GR"/>
        </w:rPr>
        <w:t xml:space="preserve">78 </w:t>
      </w:r>
      <w:r w:rsidR="0051778E">
        <w:rPr>
          <w:lang w:val="el-GR"/>
        </w:rPr>
        <w:t>Μ</w:t>
      </w:r>
      <w:r w:rsidR="0051778E">
        <w:t>Pa</w:t>
      </w:r>
      <w:r w:rsidR="0051778E" w:rsidRPr="00F57F29">
        <w:rPr>
          <w:lang w:val="el-GR"/>
        </w:rPr>
        <w:t>(</w:t>
      </w:r>
      <w:r w:rsidR="0051778E">
        <w:rPr>
          <w:lang w:val="el-GR"/>
        </w:rPr>
        <w:t xml:space="preserve"> σε θλίψη και εφελκυσμό</w:t>
      </w:r>
      <w:r w:rsidR="00D44136">
        <w:rPr>
          <w:lang w:val="el-GR"/>
        </w:rPr>
        <w:t>)</w:t>
      </w:r>
      <w:r w:rsidR="00B47A1F" w:rsidRPr="00B47A1F">
        <w:rPr>
          <w:lang w:val="el-GR"/>
        </w:rPr>
        <w:t xml:space="preserve"> </w:t>
      </w:r>
      <w:r w:rsidR="00B47A1F">
        <w:rPr>
          <w:lang w:val="el-GR"/>
        </w:rPr>
        <w:t>και τ</w:t>
      </w:r>
      <w:r w:rsidR="00B47A1F" w:rsidRPr="00B47A1F">
        <w:rPr>
          <w:vertAlign w:val="subscript"/>
          <w:lang w:val="el-GR"/>
        </w:rPr>
        <w:t>επ</w:t>
      </w:r>
      <w:r w:rsidR="00B47A1F" w:rsidRPr="00B47A1F">
        <w:rPr>
          <w:u w:val="single"/>
          <w:lang w:val="el-GR"/>
        </w:rPr>
        <w:t>&lt;</w:t>
      </w:r>
      <w:r w:rsidR="00B47A1F" w:rsidRPr="00B47A1F">
        <w:rPr>
          <w:lang w:val="el-GR"/>
        </w:rPr>
        <w:t xml:space="preserve"> </w:t>
      </w:r>
      <w:r w:rsidR="00B47A1F">
        <w:rPr>
          <w:lang w:val="el-GR"/>
        </w:rPr>
        <w:t>10 Μ</w:t>
      </w:r>
      <w:r w:rsidR="00B47A1F">
        <w:t>Pa</w:t>
      </w:r>
      <w:r w:rsidR="0051778E">
        <w:rPr>
          <w:lang w:val="el-GR"/>
        </w:rPr>
        <w:t>).</w:t>
      </w:r>
      <w:r w:rsidR="00F57F29">
        <w:rPr>
          <w:lang w:val="el-GR"/>
        </w:rPr>
        <w:t xml:space="preserve"> </w:t>
      </w:r>
    </w:p>
    <w:p w14:paraId="27DFB583" w14:textId="77777777" w:rsidR="00267544" w:rsidRDefault="00267544" w:rsidP="00C61B3B">
      <w:pPr>
        <w:rPr>
          <w:b/>
          <w:bCs/>
          <w:lang w:val="el-GR"/>
        </w:rPr>
      </w:pPr>
      <w:r>
        <w:rPr>
          <w:b/>
          <w:bCs/>
          <w:lang w:val="el-GR"/>
        </w:rPr>
        <w:t>Λύση</w:t>
      </w:r>
    </w:p>
    <w:p w14:paraId="70422F5D" w14:textId="7B05C83D" w:rsidR="00C61B3B" w:rsidRPr="005721E5" w:rsidRDefault="00C61B3B" w:rsidP="00C61B3B">
      <w:pPr>
        <w:rPr>
          <w:lang w:val="el-GR"/>
        </w:rPr>
      </w:pPr>
      <w:r w:rsidRPr="00C44A9F">
        <w:rPr>
          <w:lang w:val="el-GR"/>
        </w:rPr>
        <w:t>Αρχικά προσδιορίζουμε τις αντιδράσεις</w:t>
      </w:r>
      <w:r>
        <w:rPr>
          <w:lang w:val="el-GR"/>
        </w:rPr>
        <w:t xml:space="preserve"> στις στηρίξεις της δοκού</w:t>
      </w:r>
      <w:r w:rsidRPr="005721E5">
        <w:rPr>
          <w:lang w:val="el-GR"/>
        </w:rPr>
        <w:t>:</w:t>
      </w:r>
    </w:p>
    <w:p w14:paraId="361FF6A0" w14:textId="77777777" w:rsidR="00C61B3B" w:rsidRPr="00C61B3B" w:rsidRDefault="00C61B3B" w:rsidP="00C61B3B">
      <w:pPr>
        <w:rPr>
          <w:lang w:val="el-GR"/>
        </w:rPr>
      </w:pPr>
      <w:r>
        <w:rPr>
          <w:lang w:val="el-GR"/>
        </w:rPr>
        <w:t>Ισορροπία δυνάμεων</w:t>
      </w:r>
      <w:r w:rsidRPr="00F53753">
        <w:rPr>
          <w:lang w:val="el-GR"/>
        </w:rPr>
        <w:t>:</w:t>
      </w:r>
      <w:r>
        <w:rPr>
          <w:lang w:val="el-GR"/>
        </w:rPr>
        <w:t xml:space="preserve"> </w:t>
      </w:r>
      <w:r>
        <w:t>R</w:t>
      </w:r>
      <w:r w:rsidRPr="00F53753">
        <w:rPr>
          <w:vertAlign w:val="subscript"/>
        </w:rPr>
        <w:t>A</w:t>
      </w:r>
      <w:r w:rsidRPr="00F53753">
        <w:rPr>
          <w:lang w:val="el-GR"/>
        </w:rPr>
        <w:t>+</w:t>
      </w:r>
      <w:r>
        <w:t>R</w:t>
      </w:r>
      <w:r w:rsidRPr="00F53753">
        <w:rPr>
          <w:vertAlign w:val="subscript"/>
        </w:rPr>
        <w:t>B</w:t>
      </w:r>
      <w:r w:rsidRPr="00F53753">
        <w:rPr>
          <w:lang w:val="el-GR"/>
        </w:rPr>
        <w:t>=2</w:t>
      </w:r>
      <w:r>
        <w:t>P</w:t>
      </w:r>
    </w:p>
    <w:p w14:paraId="03452B13" w14:textId="77777777" w:rsidR="00C61B3B" w:rsidRPr="00C61B3B" w:rsidRDefault="00C61B3B" w:rsidP="00C61B3B">
      <w:pPr>
        <w:rPr>
          <w:lang w:val="el-GR"/>
        </w:rPr>
      </w:pPr>
      <w:r>
        <w:rPr>
          <w:lang w:val="el-GR"/>
        </w:rPr>
        <w:t>Ισορροπία ροπών στο Α</w:t>
      </w:r>
      <w:r w:rsidRPr="00F53753">
        <w:rPr>
          <w:lang w:val="el-GR"/>
        </w:rPr>
        <w:t>:</w:t>
      </w:r>
      <w:r>
        <w:rPr>
          <w:lang w:val="el-GR"/>
        </w:rPr>
        <w:t xml:space="preserve"> </w:t>
      </w:r>
      <w:r>
        <w:t>P</w:t>
      </w:r>
      <w:r w:rsidRPr="00F53753">
        <w:rPr>
          <w:lang w:val="el-GR"/>
        </w:rPr>
        <w:t xml:space="preserve"> </w:t>
      </w:r>
      <w:r>
        <w:t>a</w:t>
      </w:r>
      <w:r w:rsidRPr="00F53753">
        <w:rPr>
          <w:lang w:val="el-GR"/>
        </w:rPr>
        <w:t>+</w:t>
      </w:r>
      <w:r>
        <w:t>P</w:t>
      </w:r>
      <w:r w:rsidRPr="00F53753">
        <w:rPr>
          <w:lang w:val="el-GR"/>
        </w:rPr>
        <w:t>(</w:t>
      </w:r>
      <w:r>
        <w:t>L</w:t>
      </w:r>
      <w:r w:rsidRPr="00F53753">
        <w:rPr>
          <w:lang w:val="el-GR"/>
        </w:rPr>
        <w:t>-</w:t>
      </w:r>
      <w:r>
        <w:t>a</w:t>
      </w:r>
      <w:r w:rsidRPr="00F53753">
        <w:rPr>
          <w:lang w:val="el-GR"/>
        </w:rPr>
        <w:t>)=</w:t>
      </w:r>
      <w:r>
        <w:t>R</w:t>
      </w:r>
      <w:r w:rsidRPr="00F53753">
        <w:rPr>
          <w:vertAlign w:val="subscript"/>
        </w:rPr>
        <w:t>B</w:t>
      </w:r>
      <w:r w:rsidRPr="00F53753">
        <w:rPr>
          <w:lang w:val="el-GR"/>
        </w:rPr>
        <w:t xml:space="preserve"> </w:t>
      </w:r>
      <w:r>
        <w:t>L</w:t>
      </w:r>
      <w:r w:rsidRPr="00F53753">
        <w:rPr>
          <w:lang w:val="el-GR"/>
        </w:rPr>
        <w:t xml:space="preserve">  </w:t>
      </w:r>
      <w:r>
        <w:rPr>
          <w:lang w:val="el-GR"/>
        </w:rPr>
        <w:t xml:space="preserve">ή </w:t>
      </w:r>
      <w:r>
        <w:t>R</w:t>
      </w:r>
      <w:r w:rsidRPr="00F53753">
        <w:rPr>
          <w:vertAlign w:val="subscript"/>
        </w:rPr>
        <w:t>B</w:t>
      </w:r>
      <w:r w:rsidRPr="00F53753">
        <w:rPr>
          <w:lang w:val="el-GR"/>
        </w:rPr>
        <w:t>=</w:t>
      </w:r>
      <w:r>
        <w:t>P</w:t>
      </w:r>
      <w:r w:rsidRPr="00F53753">
        <w:rPr>
          <w:lang w:val="el-GR"/>
        </w:rPr>
        <w:t xml:space="preserve"> </w:t>
      </w:r>
    </w:p>
    <w:p w14:paraId="0F922E4E" w14:textId="77777777" w:rsidR="00C61B3B" w:rsidRPr="00C61B3B" w:rsidRDefault="00C61B3B" w:rsidP="00C61B3B">
      <w:pPr>
        <w:rPr>
          <w:lang w:val="el-GR"/>
        </w:rPr>
      </w:pPr>
      <w:r>
        <w:rPr>
          <w:lang w:val="el-GR"/>
        </w:rPr>
        <w:t xml:space="preserve">Αντικατάσταση της </w:t>
      </w:r>
      <w:r>
        <w:t>R</w:t>
      </w:r>
      <w:r w:rsidRPr="00F53753">
        <w:rPr>
          <w:vertAlign w:val="subscript"/>
        </w:rPr>
        <w:t>B</w:t>
      </w:r>
      <w:r>
        <w:rPr>
          <w:lang w:val="el-GR"/>
        </w:rPr>
        <w:t xml:space="preserve"> στην πρώτη εξίσωση δίδει </w:t>
      </w:r>
      <w:r>
        <w:t>R</w:t>
      </w:r>
      <w:r w:rsidRPr="00F53753">
        <w:rPr>
          <w:vertAlign w:val="subscript"/>
        </w:rPr>
        <w:t>A</w:t>
      </w:r>
      <w:r w:rsidRPr="00F53753">
        <w:rPr>
          <w:lang w:val="el-GR"/>
        </w:rPr>
        <w:t>=</w:t>
      </w:r>
      <w:r>
        <w:t>P</w:t>
      </w:r>
    </w:p>
    <w:p w14:paraId="760714DE" w14:textId="77777777" w:rsidR="00C61B3B" w:rsidRDefault="00C61B3B" w:rsidP="00C61B3B">
      <w:pPr>
        <w:rPr>
          <w:lang w:val="el-GR"/>
        </w:rPr>
      </w:pPr>
      <w:r>
        <w:rPr>
          <w:lang w:val="el-GR"/>
        </w:rPr>
        <w:t xml:space="preserve">Οπότε οι αντιδράσεις στα άκρα της δοκού ισούται με </w:t>
      </w:r>
      <w:r>
        <w:t>P</w:t>
      </w:r>
      <w:r w:rsidRPr="00F53753">
        <w:rPr>
          <w:lang w:val="el-GR"/>
        </w:rPr>
        <w:t>.</w:t>
      </w:r>
      <w:r>
        <w:rPr>
          <w:lang w:val="el-GR"/>
        </w:rPr>
        <w:t xml:space="preserve"> </w:t>
      </w:r>
    </w:p>
    <w:p w14:paraId="26D6234C" w14:textId="3E771703" w:rsidR="00C61B3B" w:rsidRPr="00A52C33" w:rsidRDefault="00C61B3B" w:rsidP="00C61B3B">
      <w:pPr>
        <w:spacing w:line="360" w:lineRule="auto"/>
        <w:jc w:val="both"/>
        <w:rPr>
          <w:lang w:val="el-GR"/>
        </w:rPr>
      </w:pPr>
      <w:r>
        <w:rPr>
          <w:lang w:val="el-GR"/>
        </w:rPr>
        <w:t xml:space="preserve">Κατόπιν σχεδιάζουμε τα διαγράμματα των οριζοντίων και εγκάρσιων δυνάμεων καθώς και των ροπών. Τα οριζόντια φορτία είναι μηδέν, το εγκάρσιο φορτίο είναι </w:t>
      </w:r>
      <w:r w:rsidRPr="00F60333">
        <w:rPr>
          <w:lang w:val="el-GR"/>
        </w:rPr>
        <w:t>P</w:t>
      </w:r>
      <w:r w:rsidRPr="002A4ADD">
        <w:rPr>
          <w:lang w:val="el-GR"/>
        </w:rPr>
        <w:t xml:space="preserve"> </w:t>
      </w:r>
      <w:r>
        <w:rPr>
          <w:lang w:val="el-GR"/>
        </w:rPr>
        <w:t xml:space="preserve">μέχρι την απόσταση </w:t>
      </w:r>
      <w:r w:rsidRPr="00F60333">
        <w:rPr>
          <w:lang w:val="el-GR"/>
        </w:rPr>
        <w:t>a</w:t>
      </w:r>
      <w:r>
        <w:rPr>
          <w:lang w:val="el-GR"/>
        </w:rPr>
        <w:t xml:space="preserve">, από το αριστερό άκρο Α, μέχρι το σημείο </w:t>
      </w:r>
      <w:r w:rsidRPr="00F60333">
        <w:rPr>
          <w:lang w:val="el-GR"/>
        </w:rPr>
        <w:t>C</w:t>
      </w:r>
      <w:r>
        <w:rPr>
          <w:lang w:val="el-GR"/>
        </w:rPr>
        <w:t xml:space="preserve"> όπου δρα το αρνητικό φορτίο Π, οπότε μηδενίζεται μέχρι το </w:t>
      </w:r>
      <w:r w:rsidRPr="00F60333">
        <w:rPr>
          <w:lang w:val="el-GR"/>
        </w:rPr>
        <w:t>D</w:t>
      </w:r>
      <w:r>
        <w:rPr>
          <w:lang w:val="el-GR"/>
        </w:rPr>
        <w:t xml:space="preserve">. Μετ’α το </w:t>
      </w:r>
      <w:r w:rsidRPr="00F60333">
        <w:rPr>
          <w:lang w:val="el-GR"/>
        </w:rPr>
        <w:t>D</w:t>
      </w:r>
      <w:r>
        <w:rPr>
          <w:lang w:val="el-GR"/>
        </w:rPr>
        <w:t xml:space="preserve"> το φορτίο παίρνει την τιμή -</w:t>
      </w:r>
      <w:r w:rsidRPr="00F60333">
        <w:rPr>
          <w:lang w:val="el-GR"/>
        </w:rPr>
        <w:t>P</w:t>
      </w:r>
      <w:r>
        <w:rPr>
          <w:lang w:val="el-GR"/>
        </w:rPr>
        <w:t xml:space="preserve"> μέχρι το Β, όπου δρα η αντίδραση </w:t>
      </w:r>
      <w:r w:rsidRPr="00F60333">
        <w:rPr>
          <w:lang w:val="el-GR"/>
        </w:rPr>
        <w:t>RB</w:t>
      </w:r>
      <w:r>
        <w:rPr>
          <w:lang w:val="el-GR"/>
        </w:rPr>
        <w:t xml:space="preserve"> και μηδενίζεται το εγκάρσιο φορτίο, όπως άλλωστε έπρεπε να συμβεί για να ισχύει η κατακόρυφη ισορροπία δυνάμεων. Το διάγραμμα των ροπών φαίνεται επίσης στο </w:t>
      </w:r>
      <w:r w:rsidRPr="00B6301B">
        <w:rPr>
          <w:color w:val="FF0000"/>
          <w:lang w:val="el-GR"/>
        </w:rPr>
        <w:t>Σχ 3-9</w:t>
      </w:r>
      <w:r>
        <w:rPr>
          <w:lang w:val="el-GR"/>
        </w:rPr>
        <w:t xml:space="preserve">. Σε απόσταση </w:t>
      </w:r>
      <w:r w:rsidRPr="00F60333">
        <w:rPr>
          <w:lang w:val="el-GR"/>
        </w:rPr>
        <w:t>x</w:t>
      </w:r>
      <w:r w:rsidRPr="00871E26">
        <w:rPr>
          <w:lang w:val="el-GR"/>
        </w:rPr>
        <w:t>,</w:t>
      </w:r>
      <w:r>
        <w:rPr>
          <w:lang w:val="el-GR"/>
        </w:rPr>
        <w:t xml:space="preserve"> απο το Α η ροπή ισούται με Μ=</w:t>
      </w:r>
      <w:r w:rsidRPr="00F60333">
        <w:rPr>
          <w:lang w:val="el-GR"/>
        </w:rPr>
        <w:t>Px</w:t>
      </w:r>
      <w:r w:rsidRPr="00871E26">
        <w:rPr>
          <w:lang w:val="el-GR"/>
        </w:rPr>
        <w:t xml:space="preserve">, </w:t>
      </w:r>
      <w:r>
        <w:rPr>
          <w:lang w:val="el-GR"/>
        </w:rPr>
        <w:t xml:space="preserve">δηλαδή είναι γραμμική μέχρι το </w:t>
      </w:r>
      <w:r w:rsidRPr="00F60333">
        <w:rPr>
          <w:lang w:val="el-GR"/>
        </w:rPr>
        <w:t>C</w:t>
      </w:r>
      <w:r>
        <w:rPr>
          <w:lang w:val="el-GR"/>
        </w:rPr>
        <w:t xml:space="preserve">. Για λόγους που θα γίνουν προφανείς κατωτέρω η ροπή διαιρείται με το ΕΙ. Οπότε στο </w:t>
      </w:r>
      <w:r w:rsidRPr="00F60333">
        <w:rPr>
          <w:lang w:val="el-GR"/>
        </w:rPr>
        <w:t>C</w:t>
      </w:r>
      <w:r w:rsidRPr="001220C0">
        <w:rPr>
          <w:lang w:val="el-GR"/>
        </w:rPr>
        <w:t xml:space="preserve"> </w:t>
      </w:r>
      <w:r>
        <w:rPr>
          <w:lang w:val="el-GR"/>
        </w:rPr>
        <w:t>ισχύει Μ</w:t>
      </w:r>
      <w:r w:rsidRPr="00F60333">
        <w:rPr>
          <w:lang w:val="el-GR"/>
        </w:rPr>
        <w:t>max</w:t>
      </w:r>
      <w:r>
        <w:rPr>
          <w:lang w:val="el-GR"/>
        </w:rPr>
        <w:t>=</w:t>
      </w:r>
      <w:r w:rsidRPr="00F60333">
        <w:rPr>
          <w:lang w:val="el-GR"/>
        </w:rPr>
        <w:t>P</w:t>
      </w:r>
      <w:r w:rsidRPr="00795E28">
        <w:rPr>
          <w:lang w:val="el-GR"/>
        </w:rPr>
        <w:t xml:space="preserve"> </w:t>
      </w:r>
      <w:r w:rsidRPr="00F60333">
        <w:rPr>
          <w:lang w:val="el-GR"/>
        </w:rPr>
        <w:t>a</w:t>
      </w:r>
      <w:r w:rsidRPr="001220C0">
        <w:rPr>
          <w:lang w:val="el-GR"/>
        </w:rPr>
        <w:t xml:space="preserve"> </w:t>
      </w:r>
      <w:r>
        <w:rPr>
          <w:lang w:val="el-GR"/>
        </w:rPr>
        <w:t xml:space="preserve">και έχουμε τη μέγιστη ροπή κάμψης. Στην απόσταση </w:t>
      </w:r>
      <w:r w:rsidRPr="00F60333">
        <w:rPr>
          <w:lang w:val="el-GR"/>
        </w:rPr>
        <w:t>CD</w:t>
      </w:r>
      <w:r>
        <w:rPr>
          <w:lang w:val="el-GR"/>
        </w:rPr>
        <w:t xml:space="preserve"> η ροπή παραμένει </w:t>
      </w:r>
      <w:r>
        <w:rPr>
          <w:lang w:val="el-GR"/>
        </w:rPr>
        <w:lastRenderedPageBreak/>
        <w:t xml:space="preserve">σταθερή μαι στο διάστημα </w:t>
      </w:r>
      <w:r w:rsidRPr="00F60333">
        <w:rPr>
          <w:lang w:val="el-GR"/>
        </w:rPr>
        <w:t>DB</w:t>
      </w:r>
      <w:r>
        <w:rPr>
          <w:lang w:val="el-GR"/>
        </w:rPr>
        <w:t xml:space="preserve"> γίνεται πάλι γραμμική αλλά με αντίθετη κλίση από εκείνη στο πρώτο διάστημα. Στο διάστημα </w:t>
      </w:r>
      <w:r w:rsidRPr="00F60333">
        <w:rPr>
          <w:lang w:val="el-GR"/>
        </w:rPr>
        <w:t>CD</w:t>
      </w:r>
      <w:r>
        <w:rPr>
          <w:lang w:val="el-GR"/>
        </w:rPr>
        <w:t xml:space="preserve"> η εγκάρσια δύναμη είναι μηδέν, και λέμε ότι η δοκός φορτίζεται σε καθαρή κάμψη. </w:t>
      </w:r>
    </w:p>
    <w:p w14:paraId="6153446D" w14:textId="69F56978" w:rsidR="008D4B23" w:rsidRPr="008D4B23" w:rsidRDefault="008D4B23" w:rsidP="008D4B23">
      <w:pPr>
        <w:spacing w:line="360" w:lineRule="auto"/>
        <w:jc w:val="both"/>
        <w:rPr>
          <w:lang w:val="el-GR"/>
        </w:rPr>
      </w:pPr>
      <w:r>
        <w:rPr>
          <w:noProof/>
          <w:lang w:val="el-GR"/>
        </w:rPr>
        <mc:AlternateContent>
          <mc:Choice Requires="wpc">
            <w:drawing>
              <wp:inline distT="0" distB="0" distL="0" distR="0" wp14:anchorId="06DC0B25" wp14:editId="32153A7F">
                <wp:extent cx="5818505" cy="5607685"/>
                <wp:effectExtent l="0" t="0" r="0" b="0"/>
                <wp:docPr id="84" name="Canvas 8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46" name="Text Box 1046"/>
                        <wps:cNvSpPr txBox="1"/>
                        <wps:spPr>
                          <a:xfrm>
                            <a:off x="4174109" y="1569525"/>
                            <a:ext cx="455295" cy="313055"/>
                          </a:xfrm>
                          <a:prstGeom prst="rect">
                            <a:avLst/>
                          </a:prstGeom>
                          <a:solidFill>
                            <a:schemeClr val="lt1"/>
                          </a:solidFill>
                          <a:ln w="6350">
                            <a:noFill/>
                          </a:ln>
                        </wps:spPr>
                        <wps:txbx>
                          <w:txbxContent>
                            <w:p w14:paraId="01CE7330" w14:textId="0AF9F413" w:rsidR="007B05DF" w:rsidRPr="003E29A1" w:rsidRDefault="007B05DF">
                              <w:r>
                                <w:t>R</w:t>
                              </w:r>
                              <w:r w:rsidRPr="00F53753">
                                <w:rPr>
                                  <w:vertAlign w:val="subscript"/>
                                </w:rPr>
                                <w:t>B</w:t>
                              </w:r>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45" name="Text Box 1045"/>
                        <wps:cNvSpPr txBox="1"/>
                        <wps:spPr>
                          <a:xfrm>
                            <a:off x="221869" y="1664775"/>
                            <a:ext cx="458470" cy="352425"/>
                          </a:xfrm>
                          <a:prstGeom prst="rect">
                            <a:avLst/>
                          </a:prstGeom>
                          <a:solidFill>
                            <a:schemeClr val="lt1"/>
                          </a:solidFill>
                          <a:ln w="6350">
                            <a:noFill/>
                          </a:ln>
                        </wps:spPr>
                        <wps:txbx>
                          <w:txbxContent>
                            <w:p w14:paraId="0840AAEE" w14:textId="00920175" w:rsidR="007B05DF" w:rsidRPr="003E29A1" w:rsidRDefault="007B05DF">
                              <w:r>
                                <w:t>R</w:t>
                              </w:r>
                              <w:r w:rsidRPr="00F53753">
                                <w:rPr>
                                  <w:vertAlign w:val="subscript"/>
                                </w:rPr>
                                <w:t>A</w:t>
                              </w:r>
                              <w:r>
                                <w:rPr>
                                  <w:lang w:val="el-GR"/>
                                </w:rPr>
                                <w:t>=</w:t>
                              </w:r>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07" name="Text Box 362"/>
                        <wps:cNvSpPr txBox="1"/>
                        <wps:spPr>
                          <a:xfrm>
                            <a:off x="2935519" y="36000"/>
                            <a:ext cx="261620" cy="323850"/>
                          </a:xfrm>
                          <a:prstGeom prst="rect">
                            <a:avLst/>
                          </a:prstGeom>
                          <a:solidFill>
                            <a:schemeClr val="lt1"/>
                          </a:solidFill>
                          <a:ln w="6350">
                            <a:noFill/>
                          </a:ln>
                        </wps:spPr>
                        <wps:txbx>
                          <w:txbxContent>
                            <w:p w14:paraId="3DF29641" w14:textId="7F226361" w:rsidR="007B05DF" w:rsidRDefault="007B05DF" w:rsidP="00A4516D">
                              <w:pPr>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75" name="Text Box 1175"/>
                        <wps:cNvSpPr txBox="1"/>
                        <wps:spPr>
                          <a:xfrm>
                            <a:off x="3708019" y="2950650"/>
                            <a:ext cx="232410" cy="333375"/>
                          </a:xfrm>
                          <a:prstGeom prst="rect">
                            <a:avLst/>
                          </a:prstGeom>
                          <a:solidFill>
                            <a:schemeClr val="lt1"/>
                          </a:solidFill>
                          <a:ln w="6350">
                            <a:noFill/>
                          </a:ln>
                        </wps:spPr>
                        <wps:txbx>
                          <w:txbxContent>
                            <w:p w14:paraId="33325B18" w14:textId="25D9FB76" w:rsidR="007B05DF" w:rsidRPr="0067688B" w:rsidRDefault="007B05D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8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74" name="Text Box 1174"/>
                        <wps:cNvSpPr txBox="1"/>
                        <wps:spPr>
                          <a:xfrm>
                            <a:off x="993394" y="2655375"/>
                            <a:ext cx="259080" cy="390525"/>
                          </a:xfrm>
                          <a:prstGeom prst="rect">
                            <a:avLst/>
                          </a:prstGeom>
                          <a:solidFill>
                            <a:schemeClr val="lt1"/>
                          </a:solidFill>
                          <a:ln w="6350">
                            <a:noFill/>
                          </a:ln>
                        </wps:spPr>
                        <wps:txbx>
                          <w:txbxContent>
                            <w:p w14:paraId="2960FC4F" w14:textId="34E4B46A" w:rsidR="007B05DF" w:rsidRDefault="007B05DF">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58" name="Text Box 1058"/>
                        <wps:cNvSpPr txBox="1"/>
                        <wps:spPr>
                          <a:xfrm>
                            <a:off x="4222369" y="978975"/>
                            <a:ext cx="265430" cy="361950"/>
                          </a:xfrm>
                          <a:prstGeom prst="rect">
                            <a:avLst/>
                          </a:prstGeom>
                          <a:solidFill>
                            <a:schemeClr val="lt1"/>
                          </a:solidFill>
                          <a:ln w="6350">
                            <a:noFill/>
                          </a:ln>
                        </wps:spPr>
                        <wps:txbx>
                          <w:txbxContent>
                            <w:p w14:paraId="1F69D59E" w14:textId="708B556C" w:rsidR="007B05DF" w:rsidRPr="00F53753" w:rsidRDefault="007B05DF">
                              <w:pPr>
                                <w:rPr>
                                  <w:lang w:val="el-GR"/>
                                </w:rPr>
                              </w:pPr>
                              <w:r>
                                <w:rPr>
                                  <w:lang w:val="el-GR"/>
                                </w:rPr>
                                <w:t>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51" name="Text Box 1051"/>
                        <wps:cNvSpPr txBox="1"/>
                        <wps:spPr>
                          <a:xfrm>
                            <a:off x="412369" y="874200"/>
                            <a:ext cx="271145" cy="257175"/>
                          </a:xfrm>
                          <a:prstGeom prst="rect">
                            <a:avLst/>
                          </a:prstGeom>
                          <a:solidFill>
                            <a:schemeClr val="lt1"/>
                          </a:solidFill>
                          <a:ln w="6350">
                            <a:noFill/>
                          </a:ln>
                        </wps:spPr>
                        <wps:txbx>
                          <w:txbxContent>
                            <w:p w14:paraId="54743638" w14:textId="7E3E4731" w:rsidR="007B05DF" w:rsidRPr="00F53753" w:rsidRDefault="007B05DF">
                              <w:pPr>
                                <w:rPr>
                                  <w:lang w:val="el-GR"/>
                                </w:rPr>
                              </w:pPr>
                              <w:r>
                                <w:rPr>
                                  <w:lang w:val="el-GR"/>
                                </w:rPr>
                                <w:t>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2" name="Rectangle 162"/>
                        <wps:cNvSpPr/>
                        <wps:spPr>
                          <a:xfrm>
                            <a:off x="707644" y="883725"/>
                            <a:ext cx="347662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Straight Arrow Connector 338"/>
                        <wps:cNvCnPr/>
                        <wps:spPr>
                          <a:xfrm>
                            <a:off x="1650619" y="102675"/>
                            <a:ext cx="0" cy="7715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46" name="Straight Arrow Connector 346"/>
                        <wps:cNvCnPr/>
                        <wps:spPr>
                          <a:xfrm>
                            <a:off x="3184144" y="121725"/>
                            <a:ext cx="0" cy="7334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48" name="Isosceles Triangle 348"/>
                        <wps:cNvSpPr/>
                        <wps:spPr>
                          <a:xfrm>
                            <a:off x="574294" y="998025"/>
                            <a:ext cx="220980" cy="1905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Oval 354"/>
                        <wps:cNvSpPr/>
                        <wps:spPr>
                          <a:xfrm>
                            <a:off x="4127119" y="1017075"/>
                            <a:ext cx="14287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Straight Connector 356"/>
                        <wps:cNvCnPr/>
                        <wps:spPr>
                          <a:xfrm>
                            <a:off x="412369" y="1217100"/>
                            <a:ext cx="609600" cy="0"/>
                          </a:xfrm>
                          <a:prstGeom prst="line">
                            <a:avLst/>
                          </a:prstGeom>
                        </wps:spPr>
                        <wps:style>
                          <a:lnRef idx="2">
                            <a:schemeClr val="dk1"/>
                          </a:lnRef>
                          <a:fillRef idx="0">
                            <a:schemeClr val="dk1"/>
                          </a:fillRef>
                          <a:effectRef idx="1">
                            <a:schemeClr val="dk1"/>
                          </a:effectRef>
                          <a:fontRef idx="minor">
                            <a:schemeClr val="tx1"/>
                          </a:fontRef>
                        </wps:style>
                        <wps:bodyPr/>
                      </wps:wsp>
                      <wps:wsp>
                        <wps:cNvPr id="358" name="Straight Connector 358"/>
                        <wps:cNvCnPr/>
                        <wps:spPr>
                          <a:xfrm>
                            <a:off x="4060444" y="1207575"/>
                            <a:ext cx="342900" cy="0"/>
                          </a:xfrm>
                          <a:prstGeom prst="line">
                            <a:avLst/>
                          </a:prstGeom>
                        </wps:spPr>
                        <wps:style>
                          <a:lnRef idx="2">
                            <a:schemeClr val="dk1"/>
                          </a:lnRef>
                          <a:fillRef idx="0">
                            <a:schemeClr val="dk1"/>
                          </a:fillRef>
                          <a:effectRef idx="1">
                            <a:schemeClr val="dk1"/>
                          </a:effectRef>
                          <a:fontRef idx="minor">
                            <a:schemeClr val="tx1"/>
                          </a:fontRef>
                        </wps:style>
                        <wps:bodyPr/>
                      </wps:wsp>
                      <wps:wsp>
                        <wps:cNvPr id="362" name="Text Box 362"/>
                        <wps:cNvSpPr txBox="1"/>
                        <wps:spPr>
                          <a:xfrm>
                            <a:off x="1060069" y="397950"/>
                            <a:ext cx="256540" cy="323850"/>
                          </a:xfrm>
                          <a:prstGeom prst="rect">
                            <a:avLst/>
                          </a:prstGeom>
                          <a:solidFill>
                            <a:schemeClr val="lt1"/>
                          </a:solidFill>
                          <a:ln w="6350">
                            <a:noFill/>
                          </a:ln>
                        </wps:spPr>
                        <wps:txbx>
                          <w:txbxContent>
                            <w:p w14:paraId="65966486" w14:textId="23AF3C5E" w:rsidR="007B05DF" w:rsidRPr="008D4B23" w:rsidRDefault="007B05D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64" name="Text Box 364"/>
                        <wps:cNvSpPr txBox="1"/>
                        <wps:spPr>
                          <a:xfrm>
                            <a:off x="3660394" y="407475"/>
                            <a:ext cx="256540" cy="295275"/>
                          </a:xfrm>
                          <a:prstGeom prst="rect">
                            <a:avLst/>
                          </a:prstGeom>
                          <a:solidFill>
                            <a:schemeClr val="lt1"/>
                          </a:solidFill>
                          <a:ln w="6350">
                            <a:noFill/>
                          </a:ln>
                        </wps:spPr>
                        <wps:txbx>
                          <w:txbxContent>
                            <w:p w14:paraId="3FC0F507" w14:textId="4EA4A127" w:rsidR="007B05DF" w:rsidRDefault="007B05D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37" name="Straight Arrow Connector 537"/>
                        <wps:cNvCnPr/>
                        <wps:spPr>
                          <a:xfrm flipV="1">
                            <a:off x="679069" y="350325"/>
                            <a:ext cx="1009650" cy="285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39" name="Straight Arrow Connector 539"/>
                        <wps:cNvCnPr/>
                        <wps:spPr>
                          <a:xfrm>
                            <a:off x="3174619" y="359850"/>
                            <a:ext cx="9810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45" name="Straight Connector 545"/>
                        <wps:cNvCnPr/>
                        <wps:spPr>
                          <a:xfrm>
                            <a:off x="669544" y="226500"/>
                            <a:ext cx="0" cy="4286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a:off x="4155694" y="226500"/>
                            <a:ext cx="0" cy="5524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52" name="Straight Arrow Connector 552"/>
                        <wps:cNvCnPr/>
                        <wps:spPr>
                          <a:xfrm>
                            <a:off x="679069" y="1398075"/>
                            <a:ext cx="36004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50" name="Text Box 550"/>
                        <wps:cNvSpPr txBox="1"/>
                        <wps:spPr>
                          <a:xfrm>
                            <a:off x="2174494" y="1312350"/>
                            <a:ext cx="248285" cy="361950"/>
                          </a:xfrm>
                          <a:prstGeom prst="rect">
                            <a:avLst/>
                          </a:prstGeom>
                          <a:solidFill>
                            <a:schemeClr val="lt1"/>
                          </a:solidFill>
                          <a:ln w="6350">
                            <a:noFill/>
                          </a:ln>
                        </wps:spPr>
                        <wps:txbx>
                          <w:txbxContent>
                            <w:p w14:paraId="442F58B8" w14:textId="1BF1770B" w:rsidR="007B05DF" w:rsidRDefault="007B05DF">
                              <w: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54" name="Text Box 554"/>
                        <wps:cNvSpPr txBox="1"/>
                        <wps:spPr>
                          <a:xfrm>
                            <a:off x="1812544" y="36000"/>
                            <a:ext cx="261620" cy="457200"/>
                          </a:xfrm>
                          <a:prstGeom prst="rect">
                            <a:avLst/>
                          </a:prstGeom>
                          <a:solidFill>
                            <a:schemeClr val="lt1"/>
                          </a:solidFill>
                          <a:ln w="6350">
                            <a:noFill/>
                          </a:ln>
                        </wps:spPr>
                        <wps:txbx>
                          <w:txbxContent>
                            <w:p w14:paraId="14847177" w14:textId="30322E6B" w:rsidR="007B05DF"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42" name="Straight Arrow Connector 842"/>
                        <wps:cNvCnPr/>
                        <wps:spPr>
                          <a:xfrm flipV="1">
                            <a:off x="621919" y="1312350"/>
                            <a:ext cx="0" cy="866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08" name="Straight Arrow Connector 1308"/>
                        <wps:cNvCnPr/>
                        <wps:spPr>
                          <a:xfrm flipV="1">
                            <a:off x="4221394" y="1244700"/>
                            <a:ext cx="0" cy="866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163" name="Text Box 1163"/>
                        <wps:cNvSpPr txBox="1"/>
                        <wps:spPr>
                          <a:xfrm>
                            <a:off x="1488694" y="1055175"/>
                            <a:ext cx="264160" cy="295275"/>
                          </a:xfrm>
                          <a:prstGeom prst="rect">
                            <a:avLst/>
                          </a:prstGeom>
                          <a:solidFill>
                            <a:schemeClr val="lt1"/>
                          </a:solidFill>
                          <a:ln w="6350">
                            <a:noFill/>
                          </a:ln>
                        </wps:spPr>
                        <wps:txbx>
                          <w:txbxContent>
                            <w:p w14:paraId="7EF8B833" w14:textId="35B0B541" w:rsidR="007B05DF" w:rsidRPr="00F53753" w:rsidRDefault="007B05DF">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64" name="Text Box 1164"/>
                        <wps:cNvSpPr txBox="1"/>
                        <wps:spPr>
                          <a:xfrm>
                            <a:off x="3136519" y="1045650"/>
                            <a:ext cx="271145" cy="276225"/>
                          </a:xfrm>
                          <a:prstGeom prst="rect">
                            <a:avLst/>
                          </a:prstGeom>
                          <a:solidFill>
                            <a:schemeClr val="lt1"/>
                          </a:solidFill>
                          <a:ln w="6350">
                            <a:noFill/>
                          </a:ln>
                        </wps:spPr>
                        <wps:txbx>
                          <w:txbxContent>
                            <w:p w14:paraId="42F1A8B0" w14:textId="1BC4DF8B" w:rsidR="007B05DF" w:rsidRDefault="007B05DF">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65" name="Straight Connector 1165"/>
                        <wps:cNvCnPr/>
                        <wps:spPr>
                          <a:xfrm>
                            <a:off x="621919" y="2207700"/>
                            <a:ext cx="0" cy="32861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6" name="Straight Connector 1166"/>
                        <wps:cNvCnPr/>
                        <wps:spPr>
                          <a:xfrm>
                            <a:off x="4241419" y="1931475"/>
                            <a:ext cx="0" cy="35147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7" name="Straight Connector 1167"/>
                        <wps:cNvCnPr/>
                        <wps:spPr>
                          <a:xfrm>
                            <a:off x="612394" y="2969700"/>
                            <a:ext cx="36671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8" name="Straight Connector 1168"/>
                        <wps:cNvCnPr/>
                        <wps:spPr>
                          <a:xfrm>
                            <a:off x="1660144" y="902775"/>
                            <a:ext cx="0" cy="4533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9" name="Straight Connector 1169"/>
                        <wps:cNvCnPr/>
                        <wps:spPr>
                          <a:xfrm>
                            <a:off x="3193669" y="893250"/>
                            <a:ext cx="0" cy="45624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0" name="Rectangle 1170"/>
                        <wps:cNvSpPr/>
                        <wps:spPr>
                          <a:xfrm>
                            <a:off x="631444" y="2664900"/>
                            <a:ext cx="1019175" cy="266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 name="Text Box 1171"/>
                        <wps:cNvSpPr txBox="1"/>
                        <wps:spPr>
                          <a:xfrm>
                            <a:off x="326644" y="2636325"/>
                            <a:ext cx="261620" cy="352425"/>
                          </a:xfrm>
                          <a:prstGeom prst="rect">
                            <a:avLst/>
                          </a:prstGeom>
                          <a:solidFill>
                            <a:schemeClr val="lt1"/>
                          </a:solidFill>
                          <a:ln w="6350">
                            <a:noFill/>
                          </a:ln>
                        </wps:spPr>
                        <wps:txbx>
                          <w:txbxContent>
                            <w:p w14:paraId="64C85FCB" w14:textId="1BD11998" w:rsidR="007B05DF" w:rsidRPr="00EA55EE"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72" name="Straight Connector 1172"/>
                        <wps:cNvCnPr/>
                        <wps:spPr>
                          <a:xfrm>
                            <a:off x="1707769" y="2960175"/>
                            <a:ext cx="1447800" cy="9525"/>
                          </a:xfrm>
                          <a:prstGeom prst="line">
                            <a:avLst/>
                          </a:prstGeom>
                        </wps:spPr>
                        <wps:style>
                          <a:lnRef idx="2">
                            <a:schemeClr val="dk1"/>
                          </a:lnRef>
                          <a:fillRef idx="0">
                            <a:schemeClr val="dk1"/>
                          </a:fillRef>
                          <a:effectRef idx="1">
                            <a:schemeClr val="dk1"/>
                          </a:effectRef>
                          <a:fontRef idx="minor">
                            <a:schemeClr val="tx1"/>
                          </a:fontRef>
                        </wps:style>
                        <wps:bodyPr/>
                      </wps:wsp>
                      <wps:wsp>
                        <wps:cNvPr id="1319" name="Rectangle 1319"/>
                        <wps:cNvSpPr/>
                        <wps:spPr>
                          <a:xfrm>
                            <a:off x="3174619" y="2988750"/>
                            <a:ext cx="1085851" cy="266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3" name="Text Box 1173"/>
                        <wps:cNvSpPr txBox="1"/>
                        <wps:spPr>
                          <a:xfrm>
                            <a:off x="4403344" y="3150675"/>
                            <a:ext cx="304800" cy="323850"/>
                          </a:xfrm>
                          <a:prstGeom prst="rect">
                            <a:avLst/>
                          </a:prstGeom>
                          <a:solidFill>
                            <a:schemeClr val="lt1"/>
                          </a:solidFill>
                          <a:ln w="6350">
                            <a:noFill/>
                          </a:ln>
                        </wps:spPr>
                        <wps:txbx>
                          <w:txbxContent>
                            <w:p w14:paraId="7EE6A74C" w14:textId="19C41D7B" w:rsidR="007B05DF"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76" name="Straight Connector 1176"/>
                        <wps:cNvCnPr/>
                        <wps:spPr>
                          <a:xfrm>
                            <a:off x="631444" y="4179375"/>
                            <a:ext cx="3619500" cy="0"/>
                          </a:xfrm>
                          <a:prstGeom prst="line">
                            <a:avLst/>
                          </a:prstGeom>
                        </wps:spPr>
                        <wps:style>
                          <a:lnRef idx="1">
                            <a:schemeClr val="dk1"/>
                          </a:lnRef>
                          <a:fillRef idx="0">
                            <a:schemeClr val="dk1"/>
                          </a:fillRef>
                          <a:effectRef idx="0">
                            <a:schemeClr val="dk1"/>
                          </a:effectRef>
                          <a:fontRef idx="minor">
                            <a:schemeClr val="tx1"/>
                          </a:fontRef>
                        </wps:style>
                        <wps:bodyPr/>
                      </wps:wsp>
                      <wps:wsp>
                        <wps:cNvPr id="1177" name="Straight Connector 1177"/>
                        <wps:cNvCnPr/>
                        <wps:spPr>
                          <a:xfrm>
                            <a:off x="650494" y="4217475"/>
                            <a:ext cx="1019175" cy="819150"/>
                          </a:xfrm>
                          <a:prstGeom prst="line">
                            <a:avLst/>
                          </a:prstGeom>
                        </wps:spPr>
                        <wps:style>
                          <a:lnRef idx="2">
                            <a:schemeClr val="dk1"/>
                          </a:lnRef>
                          <a:fillRef idx="0">
                            <a:schemeClr val="dk1"/>
                          </a:fillRef>
                          <a:effectRef idx="1">
                            <a:schemeClr val="dk1"/>
                          </a:effectRef>
                          <a:fontRef idx="minor">
                            <a:schemeClr val="tx1"/>
                          </a:fontRef>
                        </wps:style>
                        <wps:bodyPr/>
                      </wps:wsp>
                      <wps:wsp>
                        <wps:cNvPr id="1178" name="Straight Connector 1178"/>
                        <wps:cNvCnPr/>
                        <wps:spPr>
                          <a:xfrm>
                            <a:off x="1650619" y="5036625"/>
                            <a:ext cx="1562100" cy="9525"/>
                          </a:xfrm>
                          <a:prstGeom prst="line">
                            <a:avLst/>
                          </a:prstGeom>
                        </wps:spPr>
                        <wps:style>
                          <a:lnRef idx="2">
                            <a:schemeClr val="dk1"/>
                          </a:lnRef>
                          <a:fillRef idx="0">
                            <a:schemeClr val="dk1"/>
                          </a:fillRef>
                          <a:effectRef idx="1">
                            <a:schemeClr val="dk1"/>
                          </a:effectRef>
                          <a:fontRef idx="minor">
                            <a:schemeClr val="tx1"/>
                          </a:fontRef>
                        </wps:style>
                        <wps:bodyPr/>
                      </wps:wsp>
                      <wps:wsp>
                        <wps:cNvPr id="1179" name="Straight Connector 1179"/>
                        <wps:cNvCnPr/>
                        <wps:spPr>
                          <a:xfrm flipV="1">
                            <a:off x="3222244" y="4198426"/>
                            <a:ext cx="1019175" cy="838200"/>
                          </a:xfrm>
                          <a:prstGeom prst="line">
                            <a:avLst/>
                          </a:prstGeom>
                        </wps:spPr>
                        <wps:style>
                          <a:lnRef idx="2">
                            <a:schemeClr val="dk1"/>
                          </a:lnRef>
                          <a:fillRef idx="0">
                            <a:schemeClr val="dk1"/>
                          </a:fillRef>
                          <a:effectRef idx="1">
                            <a:schemeClr val="dk1"/>
                          </a:effectRef>
                          <a:fontRef idx="minor">
                            <a:schemeClr val="tx1"/>
                          </a:fontRef>
                        </wps:style>
                        <wps:bodyPr/>
                      </wps:wsp>
                      <wps:wsp>
                        <wps:cNvPr id="1180" name="Text Box 1180"/>
                        <wps:cNvSpPr txBox="1"/>
                        <wps:spPr>
                          <a:xfrm>
                            <a:off x="98044" y="4293675"/>
                            <a:ext cx="309245" cy="371475"/>
                          </a:xfrm>
                          <a:prstGeom prst="rect">
                            <a:avLst/>
                          </a:prstGeom>
                          <a:solidFill>
                            <a:schemeClr val="lt1"/>
                          </a:solidFill>
                          <a:ln w="6350">
                            <a:noFill/>
                          </a:ln>
                        </wps:spPr>
                        <wps:txbx>
                          <w:txbxContent>
                            <w:p w14:paraId="3D3C9C07" w14:textId="2432E980" w:rsidR="007B05DF" w:rsidRDefault="007B05DF">
                              <w: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1" name="Text Box 1181"/>
                        <wps:cNvSpPr txBox="1"/>
                        <wps:spPr>
                          <a:xfrm>
                            <a:off x="1926844" y="5227125"/>
                            <a:ext cx="669925" cy="381000"/>
                          </a:xfrm>
                          <a:prstGeom prst="rect">
                            <a:avLst/>
                          </a:prstGeom>
                          <a:solidFill>
                            <a:schemeClr val="lt1"/>
                          </a:solidFill>
                          <a:ln w="6350">
                            <a:noFill/>
                          </a:ln>
                        </wps:spPr>
                        <wps:txbx>
                          <w:txbxContent>
                            <w:p w14:paraId="737D386E" w14:textId="2FDB87E9" w:rsidR="007B05DF" w:rsidRPr="00B42D4C" w:rsidRDefault="007B05DF">
                              <w:proofErr w:type="spellStart"/>
                              <w:r>
                                <w:t>M</w:t>
                              </w:r>
                              <w:r w:rsidRPr="00EC5F1B">
                                <w:rPr>
                                  <w:vertAlign w:val="subscript"/>
                                </w:rPr>
                                <w:t>max</w:t>
                              </w:r>
                              <w:proofErr w:type="spellEnd"/>
                              <w:r>
                                <w:t>=Pa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2" name="Rectangle 1182"/>
                        <wps:cNvSpPr/>
                        <wps:spPr>
                          <a:xfrm>
                            <a:off x="4803394" y="883725"/>
                            <a:ext cx="676275" cy="666750"/>
                          </a:xfrm>
                          <a:prstGeom prst="rect">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 name="Text Box 1183"/>
                        <wps:cNvSpPr txBox="1"/>
                        <wps:spPr>
                          <a:xfrm>
                            <a:off x="4966589" y="1645725"/>
                            <a:ext cx="262890" cy="323850"/>
                          </a:xfrm>
                          <a:prstGeom prst="rect">
                            <a:avLst/>
                          </a:prstGeom>
                          <a:solidFill>
                            <a:schemeClr val="lt1"/>
                          </a:solidFill>
                          <a:ln w="6350">
                            <a:noFill/>
                          </a:ln>
                        </wps:spPr>
                        <wps:txbx>
                          <w:txbxContent>
                            <w:p w14:paraId="470AB324" w14:textId="63698344" w:rsidR="007B05DF" w:rsidRPr="008D5875" w:rsidRDefault="007B05D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4" name="Text Box 1184"/>
                        <wps:cNvSpPr txBox="1"/>
                        <wps:spPr>
                          <a:xfrm>
                            <a:off x="5555869" y="1036125"/>
                            <a:ext cx="262890" cy="371475"/>
                          </a:xfrm>
                          <a:prstGeom prst="rect">
                            <a:avLst/>
                          </a:prstGeom>
                          <a:solidFill>
                            <a:schemeClr val="lt1"/>
                          </a:solidFill>
                          <a:ln w="6350">
                            <a:noFill/>
                          </a:ln>
                        </wps:spPr>
                        <wps:txbx>
                          <w:txbxContent>
                            <w:p w14:paraId="13D57DD6" w14:textId="49F5B00B" w:rsidR="007B05DF" w:rsidRDefault="007B05DF">
                              <w: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5" name="Text Box 1185"/>
                        <wps:cNvSpPr txBox="1"/>
                        <wps:spPr>
                          <a:xfrm>
                            <a:off x="4946269" y="2055300"/>
                            <a:ext cx="483235" cy="390525"/>
                          </a:xfrm>
                          <a:prstGeom prst="rect">
                            <a:avLst/>
                          </a:prstGeom>
                          <a:solidFill>
                            <a:schemeClr val="lt1"/>
                          </a:solidFill>
                          <a:ln w="6350">
                            <a:noFill/>
                          </a:ln>
                        </wps:spPr>
                        <wps:txbx>
                          <w:txbxContent>
                            <w:p w14:paraId="38E81D85" w14:textId="08437907" w:rsidR="007B05DF" w:rsidRPr="007C7AD3" w:rsidRDefault="007B05DF">
                              <w:pPr>
                                <w:rPr>
                                  <w:lang w:val="el-GR"/>
                                </w:rPr>
                              </w:pPr>
                              <w:r>
                                <w:rPr>
                                  <w:lang w:val="el-GR"/>
                                </w:rPr>
                                <w:t>Τομή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6DC0B25" id="Canvas 84" o:spid="_x0000_s1469" editas="canvas" style="width:458.15pt;height:441.55pt;mso-position-horizontal-relative:char;mso-position-vertical-relative:line" coordsize="58185,56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">
                <v:shape id="_x0000_s1470" type="#_x0000_t75" style="position:absolute;width:58185;height:56076;visibility:visible;mso-wrap-style:square" filled="t">
                  <v:fill o:detectmouseclick="t"/>
                  <v:path o:connecttype="none"/>
                </v:shape>
                <v:shape id="Text Box 1046" o:spid="_x0000_s1471" type="#_x0000_t202" style="position:absolute;left:41741;top:15695;width:4553;height:31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" fillcolor="white [3201]" stroked="f" strokeweight=".5pt">
                  <v:textbox>
                    <w:txbxContent>
                      <w:p w14:paraId="01CE7330" w14:textId="0AF9F413" w:rsidR="007B05DF" w:rsidRPr="003E29A1" w:rsidRDefault="007B05DF">
                        <w:r>
                          <w:t>R</w:t>
                        </w:r>
                        <w:r w:rsidRPr="00F53753">
                          <w:rPr>
                            <w:vertAlign w:val="subscript"/>
                          </w:rPr>
                          <w:t>B</w:t>
                        </w:r>
                        <w:r>
                          <w:t>=P</w:t>
                        </w:r>
                      </w:p>
                    </w:txbxContent>
                  </v:textbox>
                </v:shape>
                <v:shape id="Text Box 1045" o:spid="_x0000_s1472" type="#_x0000_t202" style="position:absolute;left:2218;top:16647;width:4585;height:3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" fillcolor="white [3201]" stroked="f" strokeweight=".5pt">
                  <v:textbox>
                    <w:txbxContent>
                      <w:p w14:paraId="0840AAEE" w14:textId="00920175" w:rsidR="007B05DF" w:rsidRPr="003E29A1" w:rsidRDefault="007B05DF">
                        <w:r>
                          <w:t>R</w:t>
                        </w:r>
                        <w:r w:rsidRPr="00F53753">
                          <w:rPr>
                            <w:vertAlign w:val="subscript"/>
                          </w:rPr>
                          <w:t>A</w:t>
                        </w:r>
                        <w:r>
                          <w:rPr>
                            <w:lang w:val="el-GR"/>
                          </w:rPr>
                          <w:t>=</w:t>
                        </w:r>
                        <w:r>
                          <w:t>P</w:t>
                        </w:r>
                      </w:p>
                    </w:txbxContent>
                  </v:textbox>
                </v:shape>
                <v:shape id="Text Box 362" o:spid="_x0000_s1473" type="#_x0000_t202" style="position:absolute;left:29355;top:360;width:2616;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" fillcolor="white [3201]" stroked="f" strokeweight=".5pt">
                  <v:textbox>
                    <w:txbxContent>
                      <w:p w14:paraId="3DF29641" w14:textId="7F226361" w:rsidR="007B05DF" w:rsidRDefault="007B05DF" w:rsidP="00A4516D">
                        <w:pPr>
                          <w:rPr>
                            <w:sz w:val="24"/>
                            <w:szCs w:val="24"/>
                          </w:rPr>
                        </w:pPr>
                        <w:r>
                          <w:t>P</w:t>
                        </w:r>
                      </w:p>
                    </w:txbxContent>
                  </v:textbox>
                </v:shape>
                <v:shape id="Text Box 1175" o:spid="_x0000_s1474" type="#_x0000_t202" style="position:absolute;left:37080;top:29506;width:2324;height:33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" fillcolor="white [3201]" stroked="f" strokeweight=".5pt">
                  <v:textbox>
                    <w:txbxContent>
                      <w:p w14:paraId="33325B18" w14:textId="25D9FB76" w:rsidR="007B05DF" w:rsidRPr="0067688B" w:rsidRDefault="007B05D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8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v:shape id="Text Box 1174" o:spid="_x0000_s1475" type="#_x0000_t202" style="position:absolute;left:9933;top:26553;width:2591;height:39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" fillcolor="white [3201]" stroked="f" strokeweight=".5pt">
                  <v:textbox>
                    <w:txbxContent>
                      <w:p w14:paraId="2960FC4F" w14:textId="34E4B46A" w:rsidR="007B05DF" w:rsidRDefault="007B05DF">
                        <w:r>
                          <w:t>+</w:t>
                        </w:r>
                      </w:p>
                    </w:txbxContent>
                  </v:textbox>
                </v:shape>
                <v:shape id="Text Box 1058" o:spid="_x0000_s1476" type="#_x0000_t202" style="position:absolute;left:42223;top:9789;width:2654;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" fillcolor="white [3201]" stroked="f" strokeweight=".5pt">
                  <v:textbox>
                    <w:txbxContent>
                      <w:p w14:paraId="1F69D59E" w14:textId="708B556C" w:rsidR="007B05DF" w:rsidRPr="00F53753" w:rsidRDefault="007B05DF">
                        <w:pPr>
                          <w:rPr>
                            <w:lang w:val="el-GR"/>
                          </w:rPr>
                        </w:pPr>
                        <w:r>
                          <w:rPr>
                            <w:lang w:val="el-GR"/>
                          </w:rPr>
                          <w:t>Β</w:t>
                        </w:r>
                      </w:p>
                    </w:txbxContent>
                  </v:textbox>
                </v:shape>
                <v:shape id="Text Box 1051" o:spid="_x0000_s1477" type="#_x0000_t202" style="position:absolute;left:4123;top:8742;width:2712;height:25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" fillcolor="white [3201]" stroked="f" strokeweight=".5pt">
                  <v:textbox>
                    <w:txbxContent>
                      <w:p w14:paraId="54743638" w14:textId="7E3E4731" w:rsidR="007B05DF" w:rsidRPr="00F53753" w:rsidRDefault="007B05DF">
                        <w:pPr>
                          <w:rPr>
                            <w:lang w:val="el-GR"/>
                          </w:rPr>
                        </w:pPr>
                        <w:r>
                          <w:rPr>
                            <w:lang w:val="el-GR"/>
                          </w:rPr>
                          <w:t>Α</w:t>
                        </w:r>
                      </w:p>
                    </w:txbxContent>
                  </v:textbox>
                </v:shape>
                <v:rect id="Rectangle 162" o:spid="_x0000_s1478" style="position:absolute;left:7076;top:8837;width:34766;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" fillcolor="#4f81bd [3204]" strokecolor="#243f60 [1604]" strokeweight="2pt"/>
                <v:shape id="Straight Arrow Connector 338" o:spid="_x0000_s1479" type="#_x0000_t32" style="position:absolute;left:16506;top:1026;width:0;height:7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" strokecolor="black [3200]" strokeweight="2pt">
                  <v:stroke endarrow="block"/>
                  <v:shadow on="t" color="black" opacity="24903f" origin=",.5" offset="0,.55556mm"/>
                </v:shape>
                <v:shape id="Straight Arrow Connector 346" o:spid="_x0000_s1480" type="#_x0000_t32" style="position:absolute;left:31841;top:1217;width:0;height:7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" strokecolor="black [3200]" strokeweight="2pt">
                  <v:stroke endarrow="block"/>
                  <v:shadow on="t" color="black" opacity="24903f" origin=",.5" offset="0,.55556mm"/>
                </v:shape>
                <v:shape id="Isosceles Triangle 348" o:spid="_x0000_s1481" type="#_x0000_t5" style="position:absolute;left:5742;top:9980;width:2210;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" fillcolor="#4f81bd [3204]" strokecolor="#243f60 [1604]" strokeweight="2pt"/>
                <v:oval id="Oval 354" o:spid="_x0000_s1482" style="position:absolute;left:41271;top:10170;width:1428;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" fillcolor="#4f81bd [3204]" strokecolor="#243f60 [1604]" strokeweight="2pt"/>
                <v:line id="Straight Connector 356" o:spid="_x0000_s1483" style="position:absolute;visibility:visible;mso-wrap-style:square" from="4123,12171" to="10219,1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" strokecolor="black [3200]" strokeweight="2pt">
                  <v:shadow on="t" color="black" opacity="24903f" origin=",.5" offset="0,.55556mm"/>
                </v:line>
                <v:line id="Straight Connector 358" o:spid="_x0000_s1484" style="position:absolute;visibility:visible;mso-wrap-style:square" from="40604,12075" to="44033,1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" strokecolor="black [3200]" strokeweight="2pt">
                  <v:shadow on="t" color="black" opacity="24903f" origin=",.5" offset="0,.55556mm"/>
                </v:line>
                <v:shape id="Text Box 362" o:spid="_x0000_s1485" type="#_x0000_t202" style="position:absolute;left:10600;top:3979;width:2566;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" fillcolor="white [3201]" stroked="f" strokeweight=".5pt">
                  <v:textbox>
                    <w:txbxContent>
                      <w:p w14:paraId="65966486" w14:textId="23AF3C5E" w:rsidR="007B05DF" w:rsidRPr="008D4B23" w:rsidRDefault="007B05DF">
                        <w:r>
                          <w:t>a</w:t>
                        </w:r>
                      </w:p>
                    </w:txbxContent>
                  </v:textbox>
                </v:shape>
                <v:shape id="Text Box 364" o:spid="_x0000_s1486" type="#_x0000_t202" style="position:absolute;left:36603;top:4074;width:2566;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" fillcolor="white [3201]" stroked="f" strokeweight=".5pt">
                  <v:textbox>
                    <w:txbxContent>
                      <w:p w14:paraId="3FC0F507" w14:textId="4EA4A127" w:rsidR="007B05DF" w:rsidRDefault="007B05DF">
                        <w:r>
                          <w:t>a</w:t>
                        </w:r>
                      </w:p>
                    </w:txbxContent>
                  </v:textbox>
                </v:shape>
                <v:shape id="Straight Arrow Connector 537" o:spid="_x0000_s1487" type="#_x0000_t32" style="position:absolute;left:6790;top:3503;width:10097;height: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" strokecolor="#4579b8 [3044]">
                  <v:stroke startarrow="block" endarrow="block"/>
                </v:shape>
                <v:shape id="Straight Arrow Connector 539" o:spid="_x0000_s1488" type="#_x0000_t32" style="position:absolute;left:31746;top:3598;width:9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" strokecolor="#4579b8 [3044]">
                  <v:stroke startarrow="block" endarrow="block"/>
                </v:shape>
                <v:line id="Straight Connector 545" o:spid="_x0000_s1489" style="position:absolute;visibility:visible;mso-wrap-style:square" from="6695,2265" to="6695,6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" strokecolor="#4579b8 [3044]"/>
                <v:line id="Straight Connector 547" o:spid="_x0000_s1490" style="position:absolute;visibility:visible;mso-wrap-style:square" from="41556,2265" to="41556,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" strokecolor="#4579b8 [3044]"/>
                <v:shape id="Straight Arrow Connector 552" o:spid="_x0000_s1491" type="#_x0000_t32" style="position:absolute;left:6790;top:13980;width:360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" strokecolor="#4579b8 [3044]">
                  <v:stroke startarrow="block" endarrow="block"/>
                </v:shape>
                <v:shape id="Text Box 550" o:spid="_x0000_s1492" type="#_x0000_t202" style="position:absolute;left:21744;top:13123;width:2483;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" fillcolor="white [3201]" stroked="f" strokeweight=".5pt">
                  <v:textbox>
                    <w:txbxContent>
                      <w:p w14:paraId="442F58B8" w14:textId="1BF1770B" w:rsidR="007B05DF" w:rsidRDefault="007B05DF">
                        <w:r>
                          <w:t>L</w:t>
                        </w:r>
                      </w:p>
                    </w:txbxContent>
                  </v:textbox>
                </v:shape>
                <v:shape id="Text Box 554" o:spid="_x0000_s1493" type="#_x0000_t202" style="position:absolute;left:18125;top:360;width:2616;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" fillcolor="white [3201]" stroked="f" strokeweight=".5pt">
                  <v:textbox>
                    <w:txbxContent>
                      <w:p w14:paraId="14847177" w14:textId="30322E6B" w:rsidR="007B05DF" w:rsidRDefault="007B05DF">
                        <w:r>
                          <w:t>P</w:t>
                        </w:r>
                      </w:p>
                    </w:txbxContent>
                  </v:textbox>
                </v:shape>
                <v:shape id="Straight Arrow Connector 842" o:spid="_x0000_s1494" type="#_x0000_t32" style="position:absolute;left:6219;top:13123;width:0;height:8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" strokecolor="black [3200]" strokeweight="2pt">
                  <v:stroke endarrow="block"/>
                  <v:shadow on="t" color="black" opacity="24903f" origin=",.5" offset="0,.55556mm"/>
                </v:shape>
                <v:shape id="Straight Arrow Connector 1308" o:spid="_x0000_s1495" type="#_x0000_t32" style="position:absolute;left:42213;top:12447;width:0;height:8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" strokecolor="black [3200]" strokeweight="2pt">
                  <v:stroke endarrow="block"/>
                  <v:shadow on="t" color="black" opacity="24903f" origin=",.5" offset="0,.55556mm"/>
                </v:shape>
                <v:shape id="Text Box 1163" o:spid="_x0000_s1496" type="#_x0000_t202" style="position:absolute;left:14886;top:10551;width:2642;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" fillcolor="white [3201]" stroked="f" strokeweight=".5pt">
                  <v:textbox>
                    <w:txbxContent>
                      <w:p w14:paraId="7EF8B833" w14:textId="35B0B541" w:rsidR="007B05DF" w:rsidRPr="00F53753" w:rsidRDefault="007B05DF">
                        <w:r>
                          <w:t>C</w:t>
                        </w:r>
                      </w:p>
                    </w:txbxContent>
                  </v:textbox>
                </v:shape>
                <v:shape id="Text Box 1164" o:spid="_x0000_s1497" type="#_x0000_t202" style="position:absolute;left:31365;top:10456;width:271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" fillcolor="white [3201]" stroked="f" strokeweight=".5pt">
                  <v:textbox>
                    <w:txbxContent>
                      <w:p w14:paraId="42F1A8B0" w14:textId="1BC4DF8B" w:rsidR="007B05DF" w:rsidRDefault="007B05DF">
                        <w:r>
                          <w:t>D</w:t>
                        </w:r>
                      </w:p>
                    </w:txbxContent>
                  </v:textbox>
                </v:shape>
                <v:line id="Straight Connector 1165" o:spid="_x0000_s1498" style="position:absolute;visibility:visible;mso-wrap-style:square" from="6219,22077" to="6219,5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" strokecolor="#4579b8 [3044]"/>
                <v:line id="Straight Connector 1166" o:spid="_x0000_s1499" style="position:absolute;visibility:visible;mso-wrap-style:square" from="42414,19314" to="42414,5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" strokecolor="#4579b8 [3044]"/>
                <v:line id="Straight Connector 1167" o:spid="_x0000_s1500" style="position:absolute;visibility:visible;mso-wrap-style:square" from="6123,29697" to="42795,29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" strokecolor="#4579b8 [3044]"/>
                <v:line id="Straight Connector 1168" o:spid="_x0000_s1501" style="position:absolute;visibility:visible;mso-wrap-style:square" from="16601,9027" to="16601,5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" strokecolor="#4579b8 [3044]"/>
                <v:line id="Straight Connector 1169" o:spid="_x0000_s1502" style="position:absolute;visibility:visible;mso-wrap-style:square" from="31936,8932" to="31936,5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" strokecolor="#4579b8 [3044]"/>
                <v:rect id="Rectangle 1170" o:spid="_x0000_s1503" style="position:absolute;left:6314;top:26649;width:1019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" filled="f" strokecolor="#243f60 [1604]" strokeweight="2pt"/>
                <v:shape id="Text Box 1171" o:spid="_x0000_s1504" type="#_x0000_t202" style="position:absolute;left:3266;top:26363;width:2616;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" fillcolor="white [3201]" stroked="f" strokeweight=".5pt">
                  <v:textbox>
                    <w:txbxContent>
                      <w:p w14:paraId="64C85FCB" w14:textId="1BD11998" w:rsidR="007B05DF" w:rsidRPr="00EA55EE" w:rsidRDefault="007B05DF">
                        <w:r>
                          <w:t>P</w:t>
                        </w:r>
                      </w:p>
                    </w:txbxContent>
                  </v:textbox>
                </v:shape>
                <v:line id="Straight Connector 1172" o:spid="_x0000_s1505" style="position:absolute;visibility:visible;mso-wrap-style:square" from="17077,29601" to="31555,29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" strokecolor="black [3200]" strokeweight="2pt">
                  <v:shadow on="t" color="black" opacity="24903f" origin=",.5" offset="0,.55556mm"/>
                </v:line>
                <v:rect id="Rectangle 1319" o:spid="_x0000_s1506" style="position:absolute;left:31746;top:29887;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" filled="f" strokecolor="#243f60 [1604]" strokeweight="2pt"/>
                <v:shape id="Text Box 1173" o:spid="_x0000_s1507" type="#_x0000_t202" style="position:absolute;left:44033;top:31506;width:3048;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" fillcolor="white [3201]" stroked="f" strokeweight=".5pt">
                  <v:textbox>
                    <w:txbxContent>
                      <w:p w14:paraId="7EE6A74C" w14:textId="19C41D7B" w:rsidR="007B05DF" w:rsidRDefault="007B05DF">
                        <w:r>
                          <w:t>-P</w:t>
                        </w:r>
                      </w:p>
                    </w:txbxContent>
                  </v:textbox>
                </v:shape>
                <v:line id="Straight Connector 1176" o:spid="_x0000_s1508" style="position:absolute;visibility:visible;mso-wrap-style:square" from="6314,41793" to="42509,4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" strokecolor="black [3040]"/>
                <v:line id="Straight Connector 1177" o:spid="_x0000_s1509" style="position:absolute;visibility:visible;mso-wrap-style:square" from="6504,42174" to="16696,5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" strokecolor="black [3200]" strokeweight="2pt">
                  <v:shadow on="t" color="black" opacity="24903f" origin=",.5" offset="0,.55556mm"/>
                </v:line>
                <v:line id="Straight Connector 1178" o:spid="_x0000_s1510" style="position:absolute;visibility:visible;mso-wrap-style:square" from="16506,50366" to="32127,5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" strokecolor="black [3200]" strokeweight="2pt">
                  <v:shadow on="t" color="black" opacity="24903f" origin=",.5" offset="0,.55556mm"/>
                </v:line>
                <v:line id="Straight Connector 1179" o:spid="_x0000_s1511" style="position:absolute;flip:y;visibility:visible;mso-wrap-style:square" from="32222,41984" to="42414,5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" strokecolor="black [3200]" strokeweight="2pt">
                  <v:shadow on="t" color="black" opacity="24903f" origin=",.5" offset="0,.55556mm"/>
                </v:line>
                <v:shape id="Text Box 1180" o:spid="_x0000_s1512" type="#_x0000_t202" style="position:absolute;left:980;top:42936;width:3092;height:3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" fillcolor="white [3201]" stroked="f" strokeweight=".5pt">
                  <v:textbox>
                    <w:txbxContent>
                      <w:p w14:paraId="3D3C9C07" w14:textId="2432E980" w:rsidR="007B05DF" w:rsidRDefault="007B05DF">
                        <w:r>
                          <w:t>M</w:t>
                        </w:r>
                      </w:p>
                    </w:txbxContent>
                  </v:textbox>
                </v:shape>
                <v:shape id="Text Box 1181" o:spid="_x0000_s1513" type="#_x0000_t202" style="position:absolute;left:19268;top:52271;width:669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" fillcolor="white [3201]" stroked="f" strokeweight=".5pt">
                  <v:textbox>
                    <w:txbxContent>
                      <w:p w14:paraId="737D386E" w14:textId="2FDB87E9" w:rsidR="007B05DF" w:rsidRPr="00B42D4C" w:rsidRDefault="007B05DF">
                        <w:proofErr w:type="spellStart"/>
                        <w:r>
                          <w:t>M</w:t>
                        </w:r>
                        <w:r w:rsidRPr="00EC5F1B">
                          <w:rPr>
                            <w:vertAlign w:val="subscript"/>
                          </w:rPr>
                          <w:t>max</w:t>
                        </w:r>
                        <w:proofErr w:type="spellEnd"/>
                        <w:r>
                          <w:t>=Pa</w:t>
                        </w:r>
                      </w:p>
                    </w:txbxContent>
                  </v:textbox>
                </v:shape>
                <v:rect id="Rectangle 1182" o:spid="_x0000_s1514" style="position:absolute;left:48033;top:8837;width:6763;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" strokecolor="#243f60 [1604]" strokeweight="2pt">
                  <v:fill r:id="rId195" o:title="" recolor="t" rotate="t" type="tile"/>
                </v:rect>
                <v:shape id="Text Box 1183" o:spid="_x0000_s1515" type="#_x0000_t202" style="position:absolute;left:49665;top:16457;width:262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" fillcolor="white [3201]" stroked="f" strokeweight=".5pt">
                  <v:textbox>
                    <w:txbxContent>
                      <w:p w14:paraId="470AB324" w14:textId="63698344" w:rsidR="007B05DF" w:rsidRPr="008D5875" w:rsidRDefault="007B05DF">
                        <w:r>
                          <w:t>b</w:t>
                        </w:r>
                      </w:p>
                    </w:txbxContent>
                  </v:textbox>
                </v:shape>
                <v:shape id="Text Box 1184" o:spid="_x0000_s1516" type="#_x0000_t202" style="position:absolute;left:55558;top:10361;width:2629;height:3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" fillcolor="white [3201]" stroked="f" strokeweight=".5pt">
                  <v:textbox>
                    <w:txbxContent>
                      <w:p w14:paraId="13D57DD6" w14:textId="49F5B00B" w:rsidR="007B05DF" w:rsidRDefault="007B05DF">
                        <w:r>
                          <w:t>h</w:t>
                        </w:r>
                      </w:p>
                    </w:txbxContent>
                  </v:textbox>
                </v:shape>
                <v:shape id="Text Box 1185" o:spid="_x0000_s1517" type="#_x0000_t202" style="position:absolute;left:49462;top:20553;width:4833;height:3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" fillcolor="white [3201]" stroked="f" strokeweight=".5pt">
                  <v:textbox>
                    <w:txbxContent>
                      <w:p w14:paraId="38E81D85" w14:textId="08437907" w:rsidR="007B05DF" w:rsidRPr="007C7AD3" w:rsidRDefault="007B05DF">
                        <w:pPr>
                          <w:rPr>
                            <w:lang w:val="el-GR"/>
                          </w:rPr>
                        </w:pPr>
                        <w:r>
                          <w:rPr>
                            <w:lang w:val="el-GR"/>
                          </w:rPr>
                          <w:t>Τομή</w:t>
                        </w:r>
                      </w:p>
                    </w:txbxContent>
                  </v:textbox>
                </v:shape>
                <w10:anchorlock/>
              </v:group>
            </w:pict>
          </mc:Fallback>
        </mc:AlternateContent>
      </w:r>
    </w:p>
    <w:p w14:paraId="208391E2" w14:textId="4DFEB994" w:rsidR="002E2D43" w:rsidRPr="002A4ADD" w:rsidRDefault="00176FD5" w:rsidP="00176FD5">
      <w:pPr>
        <w:pStyle w:val="Caption"/>
        <w:rPr>
          <w:lang w:val="el-GR"/>
        </w:rPr>
      </w:pPr>
      <w:bookmarkStart w:id="90" w:name="_Toc39137026"/>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13</w:t>
      </w:r>
      <w:r>
        <w:fldChar w:fldCharType="end"/>
      </w:r>
      <w:r w:rsidR="002A4ADD" w:rsidRPr="002A4ADD">
        <w:rPr>
          <w:lang w:val="el-GR"/>
        </w:rPr>
        <w:t xml:space="preserve"> Δοκός υπό εγκάρσια φόρτιση με φορτία P σε ίση απόσταση απο τα άκρα.</w:t>
      </w:r>
      <w:bookmarkEnd w:id="90"/>
      <w:r w:rsidR="002A4ADD" w:rsidRPr="002A4ADD">
        <w:rPr>
          <w:lang w:val="el-GR"/>
        </w:rPr>
        <w:t xml:space="preserve"> </w:t>
      </w:r>
    </w:p>
    <w:p w14:paraId="0FB65983" w14:textId="3C4DE86B" w:rsidR="002E2D43" w:rsidRDefault="008D5875" w:rsidP="008D4B23">
      <w:pPr>
        <w:rPr>
          <w:lang w:val="el-GR"/>
        </w:rPr>
      </w:pPr>
      <w:r>
        <w:rPr>
          <w:lang w:val="el-GR"/>
        </w:rPr>
        <w:t xml:space="preserve">Συμπερασματικά η μέγιστη ροπή κάμψης αναπτύσεται στο διάστημα </w:t>
      </w:r>
      <w:r>
        <w:t>CD</w:t>
      </w:r>
      <w:r>
        <w:rPr>
          <w:lang w:val="el-GR"/>
        </w:rPr>
        <w:t>.</w:t>
      </w:r>
    </w:p>
    <w:p w14:paraId="13DA26E4" w14:textId="6FDFBC22" w:rsidR="008D5875" w:rsidRDefault="007C7AD3" w:rsidP="008D4B23">
      <w:pPr>
        <w:rPr>
          <w:lang w:val="el-GR"/>
        </w:rPr>
      </w:pPr>
      <w:r>
        <w:rPr>
          <w:lang w:val="el-GR"/>
        </w:rPr>
        <w:t>Εάν η</w:t>
      </w:r>
      <w:r w:rsidR="008D5875">
        <w:rPr>
          <w:lang w:val="el-GR"/>
        </w:rPr>
        <w:t xml:space="preserve"> </w:t>
      </w:r>
      <w:r>
        <w:rPr>
          <w:lang w:val="el-GR"/>
        </w:rPr>
        <w:t>τομή της δοκού είναι ορθο</w:t>
      </w:r>
      <w:r w:rsidR="00795E28">
        <w:t>g</w:t>
      </w:r>
      <w:r>
        <w:rPr>
          <w:lang w:val="el-GR"/>
        </w:rPr>
        <w:t>ώνιο παραλ/μο</w:t>
      </w:r>
      <w:r w:rsidR="00795E28">
        <w:rPr>
          <w:lang w:val="el-GR"/>
        </w:rPr>
        <w:t xml:space="preserve">  τότε </w:t>
      </w:r>
      <w:r>
        <w:rPr>
          <w:lang w:val="el-GR"/>
        </w:rPr>
        <w:t xml:space="preserve">η ροπή αδρανείας της επιφανείας, ως προς το κέντρο βάρους είναι </w:t>
      </w:r>
      <m:oMath>
        <m:sSub>
          <m:sSubPr>
            <m:ctrlPr>
              <w:rPr>
                <w:rFonts w:ascii="Cambria Math" w:hAnsi="Cambria Math"/>
                <w:i/>
                <w:lang w:val="el-GR"/>
              </w:rPr>
            </m:ctrlPr>
          </m:sSubPr>
          <m:e>
            <m:r>
              <w:rPr>
                <w:rFonts w:ascii="Cambria Math" w:hAnsi="Cambria Math"/>
                <w:lang w:val="el-GR"/>
              </w:rPr>
              <m:t>I</m:t>
            </m:r>
          </m:e>
          <m:sub>
            <m:r>
              <w:rPr>
                <w:rFonts w:ascii="Cambria Math" w:hAnsi="Cambria Math"/>
                <w:lang w:val="el-GR"/>
              </w:rPr>
              <m:t>max</m:t>
            </m:r>
          </m:sub>
        </m:sSub>
        <m:r>
          <w:rPr>
            <w:rFonts w:ascii="Cambria Math" w:hAnsi="Cambria Math"/>
            <w:lang w:val="el-GR"/>
          </w:rPr>
          <m:t>=</m:t>
        </m:r>
        <m:f>
          <m:fPr>
            <m:ctrlPr>
              <w:rPr>
                <w:rFonts w:ascii="Cambria Math" w:hAnsi="Cambria Math"/>
                <w:i/>
                <w:lang w:val="el-GR"/>
              </w:rPr>
            </m:ctrlPr>
          </m:fPr>
          <m:num>
            <m:r>
              <w:rPr>
                <w:rFonts w:ascii="Cambria Math" w:hAnsi="Cambria Math"/>
                <w:lang w:val="el-GR"/>
              </w:rPr>
              <m:t>1</m:t>
            </m:r>
          </m:num>
          <m:den>
            <m:r>
              <w:rPr>
                <w:rFonts w:ascii="Cambria Math" w:hAnsi="Cambria Math"/>
                <w:lang w:val="el-GR"/>
              </w:rPr>
              <m:t>12</m:t>
            </m:r>
          </m:den>
        </m:f>
        <m:r>
          <w:rPr>
            <w:rFonts w:ascii="Cambria Math" w:hAnsi="Cambria Math"/>
            <w:lang w:val="el-GR"/>
          </w:rPr>
          <m:t>b</m:t>
        </m:r>
        <m:sSup>
          <m:sSupPr>
            <m:ctrlPr>
              <w:rPr>
                <w:rFonts w:ascii="Cambria Math" w:hAnsi="Cambria Math"/>
                <w:i/>
                <w:lang w:val="el-GR"/>
              </w:rPr>
            </m:ctrlPr>
          </m:sSupPr>
          <m:e>
            <m:r>
              <w:rPr>
                <w:rFonts w:ascii="Cambria Math" w:hAnsi="Cambria Math"/>
                <w:lang w:val="el-GR"/>
              </w:rPr>
              <m:t>h</m:t>
            </m:r>
          </m:e>
          <m:sup>
            <m:r>
              <w:rPr>
                <w:rFonts w:ascii="Cambria Math" w:hAnsi="Cambria Math"/>
                <w:lang w:val="el-GR"/>
              </w:rPr>
              <m:t>3</m:t>
            </m:r>
          </m:sup>
        </m:sSup>
      </m:oMath>
      <w:r w:rsidRPr="007C7AD3">
        <w:rPr>
          <w:lang w:val="el-GR"/>
        </w:rPr>
        <w:t xml:space="preserve"> </w:t>
      </w:r>
      <w:r>
        <w:rPr>
          <w:lang w:val="el-GR"/>
        </w:rPr>
        <w:t>και η ορθή τάση που αναπτύσσεται στην κατεύθυνση</w:t>
      </w:r>
      <w:r w:rsidR="000D27F9" w:rsidRPr="000D27F9">
        <w:rPr>
          <w:lang w:val="el-GR"/>
        </w:rPr>
        <w:t xml:space="preserve"> </w:t>
      </w:r>
      <w:r w:rsidR="000D27F9">
        <w:t>y</w:t>
      </w:r>
      <w:r>
        <w:rPr>
          <w:lang w:val="el-GR"/>
        </w:rPr>
        <w:t xml:space="preserve"> μέσα στη δοκού ισούται με </w:t>
      </w:r>
    </w:p>
    <w:p w14:paraId="0C62CA02" w14:textId="1C8A60B6" w:rsidR="007C7AD3" w:rsidRDefault="007C7AD3" w:rsidP="008D4B23">
      <w:pPr>
        <w:rPr>
          <w:lang w:val="el-GR"/>
        </w:rPr>
      </w:pPr>
      <m:oMath>
        <m:r>
          <w:rPr>
            <w:rFonts w:ascii="Cambria Math" w:hAnsi="Cambria Math"/>
            <w:lang w:val="el-GR"/>
          </w:rPr>
          <m:t>σ(</m:t>
        </m:r>
        <m:r>
          <w:rPr>
            <w:rFonts w:ascii="Cambria Math" w:hAnsi="Cambria Math"/>
          </w:rPr>
          <m:t>y</m:t>
        </m:r>
        <m:r>
          <w:rPr>
            <w:rFonts w:ascii="Cambria Math" w:hAnsi="Cambria Math"/>
            <w:lang w:val="el-GR"/>
          </w:rPr>
          <m:t>)=</m:t>
        </m:r>
        <m:f>
          <m:fPr>
            <m:ctrlPr>
              <w:rPr>
                <w:rFonts w:ascii="Cambria Math" w:hAnsi="Cambria Math"/>
                <w:i/>
                <w:lang w:val="el-GR"/>
              </w:rPr>
            </m:ctrlPr>
          </m:fPr>
          <m:num>
            <m:sSub>
              <m:sSubPr>
                <m:ctrlPr>
                  <w:rPr>
                    <w:rFonts w:ascii="Cambria Math" w:hAnsi="Cambria Math"/>
                    <w:i/>
                  </w:rPr>
                </m:ctrlPr>
              </m:sSubPr>
              <m:e>
                <m:r>
                  <w:rPr>
                    <w:rFonts w:ascii="Cambria Math" w:hAnsi="Cambria Math"/>
                  </w:rPr>
                  <m:t>M</m:t>
                </m:r>
              </m:e>
              <m:sub>
                <m:r>
                  <w:rPr>
                    <w:rFonts w:ascii="Cambria Math" w:hAnsi="Cambria Math"/>
                  </w:rPr>
                  <m:t>max</m:t>
                </m:r>
              </m:sub>
            </m:sSub>
          </m:num>
          <m:den>
            <m:r>
              <w:rPr>
                <w:rFonts w:ascii="Cambria Math" w:hAnsi="Cambria Math"/>
                <w:lang w:val="el-GR"/>
              </w:rPr>
              <m:t>I</m:t>
            </m:r>
          </m:den>
        </m:f>
        <m:r>
          <w:rPr>
            <w:rFonts w:ascii="Cambria Math" w:hAnsi="Cambria Math"/>
          </w:rPr>
          <m:t>y</m:t>
        </m:r>
      </m:oMath>
      <w:r w:rsidR="00DB59F8" w:rsidRPr="00E5576C">
        <w:rPr>
          <w:lang w:val="el-GR"/>
        </w:rPr>
        <w:t xml:space="preserve"> </w:t>
      </w:r>
      <w:r w:rsidR="00E5576C" w:rsidRPr="00E5576C">
        <w:rPr>
          <w:lang w:val="el-GR"/>
        </w:rPr>
        <w:t xml:space="preserve"> </w:t>
      </w:r>
    </w:p>
    <w:p w14:paraId="78D03313" w14:textId="77777777" w:rsidR="00F9124A" w:rsidRDefault="00F9124A" w:rsidP="00F9124A">
      <w:pPr>
        <w:rPr>
          <w:lang w:val="el-GR"/>
        </w:rPr>
      </w:pPr>
      <w:r>
        <w:rPr>
          <w:lang w:val="el-GR"/>
        </w:rPr>
        <w:lastRenderedPageBreak/>
        <w:t>Όπου</w:t>
      </w:r>
      <w:r w:rsidRPr="00E5576C">
        <w:rPr>
          <w:lang w:val="el-GR"/>
        </w:rPr>
        <w:t xml:space="preserve"> </w:t>
      </w:r>
      <w:r>
        <w:rPr>
          <w:lang w:val="el-GR"/>
        </w:rPr>
        <w:t>Α</w:t>
      </w:r>
      <w:r w:rsidRPr="00E5576C">
        <w:rPr>
          <w:lang w:val="el-GR"/>
        </w:rPr>
        <w:t>=</w:t>
      </w:r>
      <w:proofErr w:type="spellStart"/>
      <w:r>
        <w:t>bh</w:t>
      </w:r>
      <w:proofErr w:type="spellEnd"/>
      <w:r w:rsidRPr="00E5576C">
        <w:rPr>
          <w:lang w:val="el-GR"/>
        </w:rPr>
        <w:t xml:space="preserve">, </w:t>
      </w:r>
      <w:r>
        <w:rPr>
          <w:lang w:val="el-GR"/>
        </w:rPr>
        <w:t xml:space="preserve">είναι το εμβαδόν της διατομής. </w:t>
      </w:r>
    </w:p>
    <w:p w14:paraId="68BD36D4" w14:textId="13CA1F22" w:rsidR="00F9124A" w:rsidRPr="00432840" w:rsidRDefault="00F9124A" w:rsidP="00F9124A">
      <w:pPr>
        <w:rPr>
          <w:lang w:val="el-GR"/>
        </w:rPr>
      </w:pPr>
      <w:r>
        <w:rPr>
          <w:lang w:val="el-GR"/>
        </w:rPr>
        <w:t>Στην άνω και κάτω επιφάνεια της δοκού η ορθή τάση παίρνει τη μέγιστη τιμή και ισούται με</w:t>
      </w:r>
      <w:r w:rsidR="00432840" w:rsidRPr="00432840">
        <w:rPr>
          <w:lang w:val="el-GR"/>
        </w:rPr>
        <w:t>:</w:t>
      </w:r>
    </w:p>
    <w:p w14:paraId="5DC0E223" w14:textId="4A622DBE" w:rsidR="00F9124A" w:rsidRDefault="00F9124A" w:rsidP="00F9124A">
      <w:pPr>
        <w:rPr>
          <w:lang w:val="el-GR"/>
        </w:rPr>
      </w:pPr>
      <m:oMathPara>
        <m:oMath>
          <m:r>
            <w:rPr>
              <w:rFonts w:ascii="Cambria Math" w:hAnsi="Cambria Math"/>
              <w:lang w:val="el-GR"/>
            </w:rPr>
            <m:t>σ(</m:t>
          </m:r>
          <m:r>
            <w:rPr>
              <w:rFonts w:ascii="Cambria Math" w:hAnsi="Cambria Math"/>
            </w:rPr>
            <m:t>max)</m:t>
          </m:r>
          <m:r>
            <w:rPr>
              <w:rFonts w:ascii="Cambria Math" w:hAnsi="Cambria Math"/>
              <w:lang w:val="el-GR"/>
            </w:rPr>
            <m:t>=</m:t>
          </m:r>
          <m:f>
            <m:fPr>
              <m:ctrlPr>
                <w:rPr>
                  <w:rFonts w:ascii="Cambria Math" w:hAnsi="Cambria Math"/>
                  <w:i/>
                  <w:lang w:val="el-GR"/>
                </w:rPr>
              </m:ctrlPr>
            </m:fPr>
            <m:num>
              <m:sSub>
                <m:sSubPr>
                  <m:ctrlPr>
                    <w:rPr>
                      <w:rFonts w:ascii="Cambria Math" w:hAnsi="Cambria Math"/>
                      <w:i/>
                    </w:rPr>
                  </m:ctrlPr>
                </m:sSubPr>
                <m:e>
                  <m:r>
                    <w:rPr>
                      <w:rFonts w:ascii="Cambria Math" w:hAnsi="Cambria Math"/>
                    </w:rPr>
                    <m:t>M</m:t>
                  </m:r>
                </m:e>
                <m:sub>
                  <m:r>
                    <w:rPr>
                      <w:rFonts w:ascii="Cambria Math" w:hAnsi="Cambria Math"/>
                    </w:rPr>
                    <m:t>max</m:t>
                  </m:r>
                </m:sub>
              </m:sSub>
            </m:num>
            <m:den>
              <m:r>
                <w:rPr>
                  <w:rFonts w:ascii="Cambria Math" w:hAnsi="Cambria Math"/>
                  <w:lang w:val="el-GR"/>
                </w:rPr>
                <m:t>I</m:t>
              </m:r>
            </m:den>
          </m:f>
          <m:f>
            <m:fPr>
              <m:ctrlPr>
                <w:rPr>
                  <w:rFonts w:ascii="Cambria Math" w:hAnsi="Cambria Math"/>
                  <w:i/>
                  <w:lang w:val="el-GR"/>
                </w:rPr>
              </m:ctrlPr>
            </m:fPr>
            <m:num>
              <m:r>
                <w:rPr>
                  <w:rFonts w:ascii="Cambria Math" w:hAnsi="Cambria Math"/>
                </w:rPr>
                <m:t>h</m:t>
              </m:r>
            </m:num>
            <m:den>
              <m:r>
                <w:rPr>
                  <w:rFonts w:ascii="Cambria Math" w:hAnsi="Cambria Math"/>
                  <w:lang w:val="el-GR"/>
                </w:rPr>
                <m:t>2</m:t>
              </m:r>
            </m:den>
          </m:f>
        </m:oMath>
      </m:oMathPara>
    </w:p>
    <w:p w14:paraId="6C7CAB57" w14:textId="5550301C" w:rsidR="00115687" w:rsidRDefault="00F9124A" w:rsidP="00F9124A">
      <w:pPr>
        <w:rPr>
          <w:lang w:val="el-GR"/>
        </w:rPr>
      </w:pPr>
      <w:r w:rsidRPr="00C30CBC">
        <w:rPr>
          <w:lang w:val="el-GR"/>
        </w:rPr>
        <w:softHyphen/>
      </w:r>
      <w:r w:rsidR="00115687">
        <w:rPr>
          <w:lang w:val="el-GR"/>
        </w:rPr>
        <w:t xml:space="preserve">ενώ στο μέσο είναι μηδέν. Το Σχ. </w:t>
      </w:r>
      <w:r w:rsidR="00115687" w:rsidRPr="00432840">
        <w:rPr>
          <w:color w:val="FF0000"/>
          <w:lang w:val="el-GR"/>
        </w:rPr>
        <w:t>3-1</w:t>
      </w:r>
      <w:r w:rsidR="00176FD5">
        <w:rPr>
          <w:color w:val="FF0000"/>
          <w:lang w:val="el-GR"/>
        </w:rPr>
        <w:t>4</w:t>
      </w:r>
      <w:r w:rsidR="00115687" w:rsidRPr="00432840">
        <w:rPr>
          <w:color w:val="FF0000"/>
          <w:lang w:val="el-GR"/>
        </w:rPr>
        <w:t xml:space="preserve"> </w:t>
      </w:r>
      <w:r w:rsidR="00115687">
        <w:rPr>
          <w:lang w:val="el-GR"/>
        </w:rPr>
        <w:t xml:space="preserve">δείχνει </w:t>
      </w:r>
      <w:r w:rsidR="00432840">
        <w:rPr>
          <w:lang w:val="el-GR"/>
        </w:rPr>
        <w:t>τ</w:t>
      </w:r>
      <w:r w:rsidR="00115687">
        <w:rPr>
          <w:lang w:val="el-GR"/>
        </w:rPr>
        <w:t xml:space="preserve">ην κατανομή των ορθών τάσεων μέσα στη δοκό </w:t>
      </w:r>
    </w:p>
    <w:p w14:paraId="32D3E1E4" w14:textId="7A7BD851" w:rsidR="00DA57BD" w:rsidRPr="00DA57BD" w:rsidRDefault="00115687" w:rsidP="00F9124A">
      <w:pPr>
        <w:rPr>
          <w:lang w:val="el-GR"/>
        </w:rPr>
      </w:pPr>
      <w:r w:rsidRPr="00DC72A1">
        <w:rPr>
          <w:b/>
          <w:bCs/>
          <w:u w:val="single"/>
          <w:lang w:val="el-GR"/>
        </w:rPr>
        <w:t>Παράδειγμα:</w:t>
      </w:r>
      <w:r w:rsidRPr="00115687">
        <w:rPr>
          <w:lang w:val="el-GR"/>
        </w:rPr>
        <w:t xml:space="preserve"> </w:t>
      </w:r>
      <w:r w:rsidR="00F9124A" w:rsidRPr="00C30CBC">
        <w:rPr>
          <w:lang w:val="el-GR"/>
        </w:rPr>
        <w:t xml:space="preserve">Εαν υποθέσουμε ότι </w:t>
      </w:r>
      <w:r w:rsidR="00A176B3">
        <w:t>b</w:t>
      </w:r>
      <w:r w:rsidR="00F9124A" w:rsidRPr="00C30CBC">
        <w:rPr>
          <w:lang w:val="el-GR"/>
        </w:rPr>
        <w:t>=40 mm, h=8 mm</w:t>
      </w:r>
      <w:r w:rsidR="00A176B3">
        <w:rPr>
          <w:lang w:val="el-GR"/>
        </w:rPr>
        <w:t xml:space="preserve">, το φορτίο ισούται με </w:t>
      </w:r>
      <w:r w:rsidR="00F9124A" w:rsidRPr="00C30CBC">
        <w:rPr>
          <w:lang w:val="el-GR"/>
        </w:rPr>
        <w:t xml:space="preserve"> P=100N</w:t>
      </w:r>
      <w:r w:rsidR="00A176B3">
        <w:rPr>
          <w:lang w:val="el-GR"/>
        </w:rPr>
        <w:t xml:space="preserve"> και η απόσταση </w:t>
      </w:r>
      <w:r w:rsidR="00A176B3">
        <w:t>a</w:t>
      </w:r>
      <w:r w:rsidR="00A176B3" w:rsidRPr="00A176B3">
        <w:rPr>
          <w:lang w:val="el-GR"/>
        </w:rPr>
        <w:t>=300</w:t>
      </w:r>
      <w:r w:rsidR="00A176B3">
        <w:t>mm</w:t>
      </w:r>
      <w:r w:rsidR="00A176B3">
        <w:rPr>
          <w:lang w:val="el-GR"/>
        </w:rPr>
        <w:t xml:space="preserve"> </w:t>
      </w:r>
      <w:r w:rsidR="00F9124A" w:rsidRPr="00C30CBC">
        <w:rPr>
          <w:lang w:val="el-GR"/>
        </w:rPr>
        <w:t xml:space="preserve"> τότε</w:t>
      </w:r>
      <w:r w:rsidR="00DA57BD" w:rsidRPr="00DA57BD">
        <w:rPr>
          <w:lang w:val="el-GR"/>
        </w:rPr>
        <w:t>:</w:t>
      </w:r>
    </w:p>
    <w:p w14:paraId="216AE768" w14:textId="396D57F3" w:rsidR="00A176B3" w:rsidRDefault="00A176B3" w:rsidP="00F9124A">
      <w:pPr>
        <w:rPr>
          <w:lang w:val="el-GR"/>
        </w:rPr>
      </w:pPr>
      <w:r w:rsidRPr="00A176B3">
        <w:rPr>
          <w:lang w:val="el-GR"/>
        </w:rPr>
        <w:t>(</w:t>
      </w:r>
      <w:r>
        <w:t>a</w:t>
      </w:r>
      <w:r w:rsidRPr="00A176B3">
        <w:rPr>
          <w:lang w:val="el-GR"/>
        </w:rPr>
        <w:t xml:space="preserve">) </w:t>
      </w:r>
      <w:r>
        <w:rPr>
          <w:lang w:val="el-GR"/>
        </w:rPr>
        <w:t xml:space="preserve">η ροπή αδρανείας της επιφανείας είναι </w:t>
      </w:r>
    </w:p>
    <w:p w14:paraId="2AD5AC54" w14:textId="19BDBC83" w:rsidR="00A176B3" w:rsidRPr="00A176B3" w:rsidRDefault="00A176B3" w:rsidP="00F9124A">
      <w:pPr>
        <w:rPr>
          <w:i/>
        </w:rPr>
      </w:pPr>
      <m:oMathPara>
        <m:oMath>
          <m:r>
            <w:rPr>
              <w:rFonts w:ascii="Cambria Math" w:hAnsi="Cambria Math"/>
              <w:lang w:val="el-GR"/>
            </w:rPr>
            <m:t>Ι=</m:t>
          </m:r>
          <m:f>
            <m:fPr>
              <m:ctrlPr>
                <w:rPr>
                  <w:rFonts w:ascii="Cambria Math" w:hAnsi="Cambria Math"/>
                  <w:i/>
                  <w:lang w:val="el-GR"/>
                </w:rPr>
              </m:ctrlPr>
            </m:fPr>
            <m:num>
              <m:r>
                <w:rPr>
                  <w:rFonts w:ascii="Cambria Math" w:hAnsi="Cambria Math"/>
                  <w:lang w:val="el-GR"/>
                </w:rPr>
                <m:t>1</m:t>
              </m:r>
            </m:num>
            <m:den>
              <m:r>
                <w:rPr>
                  <w:rFonts w:ascii="Cambria Math" w:hAnsi="Cambria Math"/>
                  <w:lang w:val="el-GR"/>
                </w:rPr>
                <m:t>12</m:t>
              </m:r>
            </m:den>
          </m:f>
          <m:r>
            <w:rPr>
              <w:rFonts w:ascii="Cambria Math" w:hAnsi="Cambria Math"/>
            </w:rPr>
            <m:t>b</m:t>
          </m:r>
          <m:sSup>
            <m:sSupPr>
              <m:ctrlPr>
                <w:rPr>
                  <w:rFonts w:ascii="Cambria Math" w:hAnsi="Cambria Math"/>
                  <w:i/>
                </w:rPr>
              </m:ctrlPr>
            </m:sSupPr>
            <m:e>
              <m:r>
                <w:rPr>
                  <w:rFonts w:ascii="Cambria Math" w:hAnsi="Cambria Math"/>
                </w:rPr>
                <m:t>h</m:t>
              </m:r>
            </m:e>
            <m:sup>
              <m:r>
                <w:rPr>
                  <w:rFonts w:ascii="Cambria Math" w:hAnsi="Cambria Math"/>
                </w:rPr>
                <m:t>3</m:t>
              </m:r>
            </m:sup>
          </m:sSup>
          <m:r>
            <w:rPr>
              <w:rFonts w:ascii="Cambria Math" w:hAnsi="Cambria Math"/>
            </w:rPr>
            <m:t xml:space="preserve">=1706.6 </m:t>
          </m:r>
          <m:sSup>
            <m:sSupPr>
              <m:ctrlPr>
                <w:rPr>
                  <w:rFonts w:ascii="Cambria Math" w:hAnsi="Cambria Math"/>
                  <w:i/>
                </w:rPr>
              </m:ctrlPr>
            </m:sSupPr>
            <m:e>
              <m:r>
                <w:rPr>
                  <w:rFonts w:ascii="Cambria Math" w:hAnsi="Cambria Math"/>
                </w:rPr>
                <m:t>mm</m:t>
              </m:r>
            </m:e>
            <m:sup>
              <m:r>
                <w:rPr>
                  <w:rFonts w:ascii="Cambria Math" w:hAnsi="Cambria Math"/>
                </w:rPr>
                <m:t>4</m:t>
              </m:r>
            </m:sup>
          </m:sSup>
        </m:oMath>
      </m:oMathPara>
    </w:p>
    <w:p w14:paraId="59A231F4" w14:textId="52B0DF43" w:rsidR="00A176B3" w:rsidRPr="001B2D1C" w:rsidRDefault="001B2D1C" w:rsidP="00F9124A">
      <w:pPr>
        <w:rPr>
          <w:iCs/>
          <w:lang w:val="el-GR"/>
        </w:rPr>
      </w:pPr>
      <w:r w:rsidRPr="001B2D1C">
        <w:rPr>
          <w:iCs/>
          <w:lang w:val="el-GR"/>
        </w:rPr>
        <w:t xml:space="preserve"> </w:t>
      </w:r>
      <w:r>
        <w:rPr>
          <w:iCs/>
          <w:lang w:val="el-GR"/>
        </w:rPr>
        <w:t>Σ’ αυτή την εφαρμογή η δοκός έχει τοποθετηθεί στις στηρίξεις με την μεγάλη πλευρά οριζόντια και το πάχος της καθ ύψος. Η επιλογή αυτή έγινε διότι κατωτέρω εφαρμόζουμε την παρούσα θεωρία για το πείραμα κάμψης μεταλλικής ράβδου.</w:t>
      </w:r>
    </w:p>
    <w:p w14:paraId="09C81EDF" w14:textId="77777777" w:rsidR="006E5274" w:rsidRDefault="006E5274" w:rsidP="00F9124A">
      <w:pPr>
        <w:rPr>
          <w:lang w:val="el-GR"/>
        </w:rPr>
      </w:pPr>
      <w:r>
        <w:rPr>
          <w:lang w:val="el-GR"/>
        </w:rPr>
        <w:t xml:space="preserve">(β) </w:t>
      </w:r>
      <w:r w:rsidR="00F9124A" w:rsidRPr="00C30CBC">
        <w:rPr>
          <w:lang w:val="el-GR"/>
        </w:rPr>
        <w:t>η</w:t>
      </w:r>
      <w:r w:rsidR="00115687" w:rsidRPr="00115687">
        <w:rPr>
          <w:lang w:val="el-GR"/>
        </w:rPr>
        <w:t xml:space="preserve"> </w:t>
      </w:r>
      <w:r w:rsidR="00115687">
        <w:rPr>
          <w:lang w:val="el-GR"/>
        </w:rPr>
        <w:t>μέγιστη</w:t>
      </w:r>
      <w:r w:rsidR="00F9124A" w:rsidRPr="00C30CBC">
        <w:rPr>
          <w:lang w:val="el-GR"/>
        </w:rPr>
        <w:t xml:space="preserve"> </w:t>
      </w:r>
      <w:r w:rsidR="00F9124A" w:rsidRPr="00115687">
        <w:rPr>
          <w:i/>
          <w:lang w:val="el-GR"/>
        </w:rPr>
        <w:t>ορθή τάση</w:t>
      </w:r>
      <w:r w:rsidR="00F9124A" w:rsidRPr="00C30CBC">
        <w:rPr>
          <w:lang w:val="el-GR"/>
        </w:rPr>
        <w:t xml:space="preserve"> εντός της δοκού ισούται με </w:t>
      </w:r>
      <w:r w:rsidR="00A176B3" w:rsidRPr="00A176B3">
        <w:rPr>
          <w:lang w:val="el-GR"/>
        </w:rPr>
        <w:t xml:space="preserve"> </w:t>
      </w:r>
    </w:p>
    <w:p w14:paraId="1F441BFC" w14:textId="77777777" w:rsidR="006E5274" w:rsidRDefault="006E5274" w:rsidP="00F9124A">
      <w:pPr>
        <w:rPr>
          <w:lang w:val="el-GR"/>
        </w:rPr>
      </w:pPr>
    </w:p>
    <w:p w14:paraId="28F31E07" w14:textId="34135100" w:rsidR="006E5274" w:rsidRPr="00AF5C56" w:rsidRDefault="007B05DF" w:rsidP="00F9124A">
      <w:pPr>
        <w:rPr>
          <w:i/>
        </w:rPr>
      </w:pPr>
      <m:oMathPara>
        <m:oMath>
          <m:sSub>
            <m:sSubPr>
              <m:ctrlPr>
                <w:rPr>
                  <w:rFonts w:ascii="Cambria Math" w:hAnsi="Cambria Math"/>
                  <w:i/>
                  <w:lang w:val="el-GR"/>
                </w:rPr>
              </m:ctrlPr>
            </m:sSubPr>
            <m:e>
              <m:r>
                <w:rPr>
                  <w:rFonts w:ascii="Cambria Math" w:hAnsi="Cambria Math"/>
                  <w:lang w:val="el-GR"/>
                </w:rPr>
                <m:t>σ</m:t>
              </m:r>
            </m:e>
            <m:sub>
              <m:r>
                <w:rPr>
                  <w:rFonts w:ascii="Cambria Math" w:hAnsi="Cambria Math"/>
                </w:rPr>
                <m:t>max</m:t>
              </m:r>
            </m:sub>
          </m:sSub>
          <m:r>
            <w:rPr>
              <w:rFonts w:ascii="Cambria Math" w:hAnsi="Cambria Math"/>
              <w:lang w:val="el-GR"/>
            </w:rPr>
            <m:t>=</m:t>
          </m:r>
          <m:f>
            <m:fPr>
              <m:ctrlPr>
                <w:rPr>
                  <w:rFonts w:ascii="Cambria Math" w:hAnsi="Cambria Math"/>
                  <w:i/>
                  <w:lang w:val="el-GR"/>
                </w:rPr>
              </m:ctrlPr>
            </m:fPr>
            <m:num>
              <m:r>
                <w:rPr>
                  <w:rFonts w:ascii="Cambria Math" w:hAnsi="Cambria Math"/>
                  <w:lang w:val="el-GR"/>
                </w:rPr>
                <m:t>Pa</m:t>
              </m:r>
            </m:num>
            <m:den>
              <m:r>
                <w:rPr>
                  <w:rFonts w:ascii="Cambria Math" w:hAnsi="Cambria Math"/>
                  <w:lang w:val="el-GR"/>
                </w:rPr>
                <m:t>I</m:t>
              </m:r>
            </m:den>
          </m:f>
          <m:f>
            <m:fPr>
              <m:ctrlPr>
                <w:rPr>
                  <w:rFonts w:ascii="Cambria Math" w:hAnsi="Cambria Math"/>
                  <w:i/>
                  <w:lang w:val="el-GR"/>
                </w:rPr>
              </m:ctrlPr>
            </m:fPr>
            <m:num>
              <m:r>
                <w:rPr>
                  <w:rFonts w:ascii="Cambria Math" w:hAnsi="Cambria Math"/>
                  <w:lang w:val="el-GR"/>
                </w:rPr>
                <m:t>h</m:t>
              </m:r>
            </m:num>
            <m:den>
              <m:r>
                <w:rPr>
                  <w:rFonts w:ascii="Cambria Math" w:hAnsi="Cambria Math"/>
                  <w:lang w:val="el-GR"/>
                </w:rPr>
                <m:t>2</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100 300</m:t>
              </m:r>
            </m:num>
            <m:den>
              <m:r>
                <w:rPr>
                  <w:rFonts w:ascii="Cambria Math" w:hAnsi="Cambria Math"/>
                  <w:lang w:val="el-GR"/>
                </w:rPr>
                <m:t>1706.6</m:t>
              </m:r>
            </m:den>
          </m:f>
          <m:f>
            <m:fPr>
              <m:ctrlPr>
                <w:rPr>
                  <w:rFonts w:ascii="Cambria Math" w:hAnsi="Cambria Math"/>
                  <w:i/>
                  <w:lang w:val="el-GR"/>
                </w:rPr>
              </m:ctrlPr>
            </m:fPr>
            <m:num>
              <m:r>
                <w:rPr>
                  <w:rFonts w:ascii="Cambria Math" w:hAnsi="Cambria Math"/>
                  <w:lang w:val="el-GR"/>
                </w:rPr>
                <m:t>8</m:t>
              </m:r>
            </m:num>
            <m:den>
              <m:r>
                <w:rPr>
                  <w:rFonts w:ascii="Cambria Math" w:hAnsi="Cambria Math"/>
                  <w:lang w:val="el-GR"/>
                </w:rPr>
                <m:t>2</m:t>
              </m:r>
            </m:den>
          </m:f>
          <m:d>
            <m:dPr>
              <m:ctrlPr>
                <w:rPr>
                  <w:rFonts w:ascii="Cambria Math" w:hAnsi="Cambria Math"/>
                  <w:i/>
                  <w:lang w:val="el-GR"/>
                </w:rPr>
              </m:ctrlPr>
            </m:dPr>
            <m:e>
              <m:f>
                <m:fPr>
                  <m:ctrlPr>
                    <w:rPr>
                      <w:rFonts w:ascii="Cambria Math" w:hAnsi="Cambria Math"/>
                      <w:i/>
                      <w:lang w:val="el-GR"/>
                    </w:rPr>
                  </m:ctrlPr>
                </m:fPr>
                <m:num>
                  <m:r>
                    <w:rPr>
                      <w:rFonts w:ascii="Cambria Math" w:hAnsi="Cambria Math"/>
                      <w:lang w:val="el-GR"/>
                    </w:rPr>
                    <m:t>N</m:t>
                  </m:r>
                </m:num>
                <m:den>
                  <m:sSup>
                    <m:sSupPr>
                      <m:ctrlPr>
                        <w:rPr>
                          <w:rFonts w:ascii="Cambria Math" w:hAnsi="Cambria Math"/>
                          <w:i/>
                          <w:lang w:val="el-GR"/>
                        </w:rPr>
                      </m:ctrlPr>
                    </m:sSupPr>
                    <m:e>
                      <m:r>
                        <w:rPr>
                          <w:rFonts w:ascii="Cambria Math" w:hAnsi="Cambria Math"/>
                          <w:lang w:val="el-GR"/>
                        </w:rPr>
                        <m:t>mm</m:t>
                      </m:r>
                    </m:e>
                    <m:sup>
                      <m:r>
                        <w:rPr>
                          <w:rFonts w:ascii="Cambria Math" w:hAnsi="Cambria Math"/>
                          <w:lang w:val="el-GR"/>
                        </w:rPr>
                        <m:t>2</m:t>
                      </m:r>
                    </m:sup>
                  </m:sSup>
                </m:den>
              </m:f>
              <m:r>
                <w:rPr>
                  <w:rFonts w:ascii="Cambria Math" w:hAnsi="Cambria Math"/>
                  <w:lang w:val="el-GR"/>
                </w:rPr>
                <m:t>=MPa</m:t>
              </m:r>
            </m:e>
          </m:d>
          <m:r>
            <w:rPr>
              <w:rFonts w:ascii="Cambria Math" w:hAnsi="Cambria Math"/>
              <w:lang w:val="el-GR"/>
            </w:rPr>
            <m:t>=70MPa&lt;78Μ</m:t>
          </m:r>
          <m:r>
            <w:rPr>
              <w:rFonts w:ascii="Cambria Math" w:hAnsi="Cambria Math"/>
            </w:rPr>
            <m:t>Pa</m:t>
          </m:r>
        </m:oMath>
      </m:oMathPara>
    </w:p>
    <w:p w14:paraId="5B29C642" w14:textId="0AE9B66F" w:rsidR="00F9124A" w:rsidRPr="00732D46" w:rsidRDefault="00F9124A" w:rsidP="00F9124A">
      <w:pPr>
        <w:rPr>
          <w:sz w:val="18"/>
          <w:szCs w:val="18"/>
          <w:lang w:val="el-GR"/>
        </w:rPr>
      </w:pPr>
    </w:p>
    <w:p w14:paraId="301E122F" w14:textId="78890358" w:rsidR="000D27F9" w:rsidRDefault="000D27F9" w:rsidP="008D4B23">
      <w:pPr>
        <w:rPr>
          <w:lang w:val="el-GR"/>
        </w:rPr>
      </w:pPr>
      <w:r>
        <w:rPr>
          <w:noProof/>
          <w:lang w:val="el-GR"/>
        </w:rPr>
        <mc:AlternateContent>
          <mc:Choice Requires="wpc">
            <w:drawing>
              <wp:inline distT="0" distB="0" distL="0" distR="0" wp14:anchorId="3B523317" wp14:editId="42B7A9DE">
                <wp:extent cx="5486400" cy="2197678"/>
                <wp:effectExtent l="0" t="19050" r="0" b="0"/>
                <wp:docPr id="1187" name="Canvas 11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15" name="Text Box 1315"/>
                        <wps:cNvSpPr txBox="1"/>
                        <wps:spPr>
                          <a:xfrm>
                            <a:off x="2837411" y="828849"/>
                            <a:ext cx="411480" cy="262887"/>
                          </a:xfrm>
                          <a:prstGeom prst="rect">
                            <a:avLst/>
                          </a:prstGeom>
                          <a:solidFill>
                            <a:schemeClr val="lt1"/>
                          </a:solidFill>
                          <a:ln w="6350">
                            <a:noFill/>
                          </a:ln>
                        </wps:spPr>
                        <wps:txbx>
                          <w:txbxContent>
                            <w:p w14:paraId="14A8477E" w14:textId="2A69BEE6" w:rsidR="007B05DF" w:rsidRPr="005F1E81" w:rsidRDefault="007B05DF">
                              <w:r>
                                <w:rPr>
                                  <w:lang w:val="el-GR"/>
                                </w:rPr>
                                <w:t>σ</w:t>
                              </w:r>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13" name="Text Box 1313"/>
                        <wps:cNvSpPr txBox="1"/>
                        <wps:spPr>
                          <a:xfrm>
                            <a:off x="2565862" y="83128"/>
                            <a:ext cx="252730" cy="354676"/>
                          </a:xfrm>
                          <a:prstGeom prst="rect">
                            <a:avLst/>
                          </a:prstGeom>
                          <a:solidFill>
                            <a:schemeClr val="lt1"/>
                          </a:solidFill>
                          <a:ln w="6350">
                            <a:noFill/>
                          </a:ln>
                        </wps:spPr>
                        <wps:txbx>
                          <w:txbxContent>
                            <w:p w14:paraId="66211C3E" w14:textId="44450DA2" w:rsidR="007B05DF" w:rsidRDefault="007B05DF">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14" name="Text Box 1314"/>
                        <wps:cNvSpPr txBox="1"/>
                        <wps:spPr>
                          <a:xfrm>
                            <a:off x="4572000" y="1147154"/>
                            <a:ext cx="250190" cy="249382"/>
                          </a:xfrm>
                          <a:prstGeom prst="rect">
                            <a:avLst/>
                          </a:prstGeom>
                          <a:solidFill>
                            <a:schemeClr val="lt1"/>
                          </a:solidFill>
                          <a:ln w="6350">
                            <a:noFill/>
                          </a:ln>
                        </wps:spPr>
                        <wps:txbx>
                          <w:txbxContent>
                            <w:p w14:paraId="2638CDC0" w14:textId="4A53CE65" w:rsidR="007B05DF" w:rsidRDefault="007B05DF">
                              <w: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88" name="Rectangle 1188"/>
                        <wps:cNvSpPr/>
                        <wps:spPr>
                          <a:xfrm>
                            <a:off x="975360" y="665018"/>
                            <a:ext cx="3225338" cy="113607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 name="Straight Connector 1189"/>
                        <wps:cNvCnPr/>
                        <wps:spPr>
                          <a:xfrm>
                            <a:off x="886691" y="1224742"/>
                            <a:ext cx="4006734" cy="0"/>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310" name="Straight Connector 1310"/>
                        <wps:cNvCnPr/>
                        <wps:spPr>
                          <a:xfrm flipH="1" flipV="1">
                            <a:off x="2576945" y="83128"/>
                            <a:ext cx="33251" cy="1990205"/>
                          </a:xfrm>
                          <a:prstGeom prst="line">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311" name="Straight Connector 1311"/>
                        <wps:cNvCnPr/>
                        <wps:spPr>
                          <a:xfrm flipH="1">
                            <a:off x="1983972" y="634885"/>
                            <a:ext cx="1246908" cy="115512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12" name="Text Box 1312"/>
                        <wps:cNvSpPr txBox="1"/>
                        <wps:spPr>
                          <a:xfrm>
                            <a:off x="4294909" y="554182"/>
                            <a:ext cx="457200" cy="321310"/>
                          </a:xfrm>
                          <a:prstGeom prst="rect">
                            <a:avLst/>
                          </a:prstGeom>
                          <a:solidFill>
                            <a:schemeClr val="lt1"/>
                          </a:solidFill>
                          <a:ln w="6350">
                            <a:noFill/>
                          </a:ln>
                        </wps:spPr>
                        <wps:txbx>
                          <w:txbxContent>
                            <w:p w14:paraId="5BCEDC2A" w14:textId="5E58BBD1" w:rsidR="007B05DF" w:rsidRDefault="007B05DF">
                              <w:r>
                                <w:t>+h/2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41" name="Text Box 1312"/>
                        <wps:cNvSpPr txBox="1"/>
                        <wps:spPr>
                          <a:xfrm>
                            <a:off x="4336364" y="1648582"/>
                            <a:ext cx="430530" cy="321310"/>
                          </a:xfrm>
                          <a:prstGeom prst="rect">
                            <a:avLst/>
                          </a:prstGeom>
                          <a:solidFill>
                            <a:schemeClr val="lt1"/>
                          </a:solidFill>
                          <a:ln w="6350">
                            <a:noFill/>
                          </a:ln>
                        </wps:spPr>
                        <wps:txbx>
                          <w:txbxContent>
                            <w:p w14:paraId="3EC76519" w14:textId="6EBB3204" w:rsidR="007B05DF" w:rsidRDefault="007B05DF" w:rsidP="00E024DC">
                              <w:pPr>
                                <w:rPr>
                                  <w:sz w:val="24"/>
                                  <w:szCs w:val="24"/>
                                </w:rPr>
                              </w:pPr>
                              <w:r>
                                <w:t>-h/2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316" name="Straight Arrow Connector 1316"/>
                        <wps:cNvCnPr/>
                        <wps:spPr>
                          <a:xfrm flipH="1">
                            <a:off x="2576945" y="790056"/>
                            <a:ext cx="459971" cy="110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17" name="Straight Arrow Connector 1317"/>
                        <wps:cNvCnPr>
                          <a:stCxn id="1315" idx="1"/>
                        </wps:cNvCnPr>
                        <wps:spPr>
                          <a:xfrm flipH="1">
                            <a:off x="2576945" y="960293"/>
                            <a:ext cx="260466" cy="126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18" name="Straight Connector 1318"/>
                        <wps:cNvCnPr/>
                        <wps:spPr>
                          <a:xfrm flipV="1">
                            <a:off x="1972886" y="1205692"/>
                            <a:ext cx="0" cy="5541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0" name="Straight Arrow Connector 1320"/>
                        <wps:cNvCnPr/>
                        <wps:spPr>
                          <a:xfrm flipV="1">
                            <a:off x="1983972" y="1349779"/>
                            <a:ext cx="459970" cy="110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1" name="Straight Arrow Connector 1321"/>
                        <wps:cNvCnPr/>
                        <wps:spPr>
                          <a:xfrm flipV="1">
                            <a:off x="1972886" y="1560368"/>
                            <a:ext cx="232758" cy="55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2" name="Text Box 1322"/>
                        <wps:cNvSpPr txBox="1"/>
                        <wps:spPr>
                          <a:xfrm>
                            <a:off x="1557251" y="817549"/>
                            <a:ext cx="541020" cy="316339"/>
                          </a:xfrm>
                          <a:prstGeom prst="rect">
                            <a:avLst/>
                          </a:prstGeom>
                          <a:solidFill>
                            <a:schemeClr val="lt1"/>
                          </a:solidFill>
                          <a:ln w="6350">
                            <a:noFill/>
                          </a:ln>
                        </wps:spPr>
                        <wps:txbx>
                          <w:txbxContent>
                            <w:p w14:paraId="4C972D31" w14:textId="7FD7A064" w:rsidR="007B05DF" w:rsidRPr="00E14CF5" w:rsidRDefault="007B05DF">
                              <w:pPr>
                                <w:rPr>
                                  <w:lang w:val="el-GR"/>
                                </w:rPr>
                              </w:pPr>
                              <w:r>
                                <w:rPr>
                                  <w:lang w:val="el-GR"/>
                                </w:rPr>
                                <w:t>θλίψη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23" name="Text Box 1323"/>
                        <wps:cNvSpPr txBox="1"/>
                        <wps:spPr>
                          <a:xfrm>
                            <a:off x="2804160" y="1438448"/>
                            <a:ext cx="840740" cy="277091"/>
                          </a:xfrm>
                          <a:prstGeom prst="rect">
                            <a:avLst/>
                          </a:prstGeom>
                          <a:solidFill>
                            <a:schemeClr val="lt1"/>
                          </a:solidFill>
                          <a:ln w="6350">
                            <a:noFill/>
                          </a:ln>
                        </wps:spPr>
                        <wps:txbx>
                          <w:txbxContent>
                            <w:p w14:paraId="2DF889BC" w14:textId="49E1C40B" w:rsidR="007B05DF" w:rsidRPr="00E14CF5" w:rsidRDefault="007B05DF">
                              <w:pPr>
                                <w:rPr>
                                  <w:lang w:val="el-GR"/>
                                </w:rPr>
                              </w:pPr>
                              <w:r>
                                <w:rPr>
                                  <w:lang w:val="el-GR"/>
                                </w:rPr>
                                <w:t>Εφελκυσμό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B523317" id="Canvas 1187" o:spid="_x0000_s1518" editas="canvas" style="width:6in;height:173.05pt;mso-position-horizontal-relative:char;mso-position-vertical-relative:line" coordsize="54864,2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">
                <v:shape id="_x0000_s1519" type="#_x0000_t75" style="position:absolute;width:54864;height:21971;visibility:visible;mso-wrap-style:square" filled="t">
                  <v:fill o:detectmouseclick="t"/>
                  <v:path o:connecttype="none"/>
                </v:shape>
                <v:shape id="Text Box 1315" o:spid="_x0000_s1520" type="#_x0000_t202" style="position:absolute;left:28374;top:8288;width:4114;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" fillcolor="white [3201]" stroked="f" strokeweight=".5pt">
                  <v:textbox>
                    <w:txbxContent>
                      <w:p w14:paraId="14A8477E" w14:textId="2A69BEE6" w:rsidR="007B05DF" w:rsidRPr="005F1E81" w:rsidRDefault="007B05DF">
                        <w:r>
                          <w:rPr>
                            <w:lang w:val="el-GR"/>
                          </w:rPr>
                          <w:t>σ</w:t>
                        </w:r>
                        <w:r>
                          <w:t>(y)</w:t>
                        </w:r>
                      </w:p>
                    </w:txbxContent>
                  </v:textbox>
                </v:shape>
                <v:shape id="Text Box 1313" o:spid="_x0000_s1521" type="#_x0000_t202" style="position:absolute;left:25658;top:831;width:2527;height:35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" fillcolor="white [3201]" stroked="f" strokeweight=".5pt">
                  <v:textbox>
                    <w:txbxContent>
                      <w:p w14:paraId="66211C3E" w14:textId="44450DA2" w:rsidR="007B05DF" w:rsidRDefault="007B05DF">
                        <w:r>
                          <w:t>y</w:t>
                        </w:r>
                      </w:p>
                    </w:txbxContent>
                  </v:textbox>
                </v:shape>
                <v:shape id="Text Box 1314" o:spid="_x0000_s1522" type="#_x0000_t202" style="position:absolute;left:45720;top:11471;width:2501;height:24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" fillcolor="white [3201]" stroked="f" strokeweight=".5pt">
                  <v:textbox>
                    <w:txbxContent>
                      <w:p w14:paraId="2638CDC0" w14:textId="4A53CE65" w:rsidR="007B05DF" w:rsidRDefault="007B05DF">
                        <w:r>
                          <w:t>x</w:t>
                        </w:r>
                      </w:p>
                    </w:txbxContent>
                  </v:textbox>
                </v:shape>
                <v:rect id="Rectangle 1188" o:spid="_x0000_s1523" style="position:absolute;left:9753;top:6650;width:32253;height:11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" filled="f" strokecolor="#243f60 [1604]" strokeweight="2pt"/>
                <v:line id="Straight Connector 1189" o:spid="_x0000_s1524" style="position:absolute;visibility:visible;mso-wrap-style:square" from="8866,12247" to="48934,1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" strokecolor="black [3200]">
                  <v:stroke endarrow="open"/>
                </v:line>
                <v:line id="Straight Connector 1310" o:spid="_x0000_s1525" style="position:absolute;flip:x y;visibility:visible;mso-wrap-style:square" from="25769,831" to="26101,20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" strokecolor="black [3200]">
                  <v:stroke endarrow="open"/>
                </v:line>
                <v:line id="Straight Connector 1311" o:spid="_x0000_s1526" style="position:absolute;flip:x;visibility:visible;mso-wrap-style:square" from="19839,6348" to="32308,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" strokecolor="#4579b8 [3044]"/>
                <v:shape id="Text Box 1312" o:spid="_x0000_s1527" type="#_x0000_t202" style="position:absolute;left:42949;top:5541;width:45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" fillcolor="white [3201]" stroked="f" strokeweight=".5pt">
                  <v:textbox>
                    <w:txbxContent>
                      <w:p w14:paraId="5BCEDC2A" w14:textId="5E58BBD1" w:rsidR="007B05DF" w:rsidRDefault="007B05DF">
                        <w:r>
                          <w:t>+h/2</w:t>
                        </w:r>
                      </w:p>
                    </w:txbxContent>
                  </v:textbox>
                </v:shape>
                <v:shape id="Text Box 1312" o:spid="_x0000_s1528" type="#_x0000_t202" style="position:absolute;left:43363;top:16485;width:430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" fillcolor="white [3201]" stroked="f" strokeweight=".5pt">
                  <v:textbox>
                    <w:txbxContent>
                      <w:p w14:paraId="3EC76519" w14:textId="6EBB3204" w:rsidR="007B05DF" w:rsidRDefault="007B05DF" w:rsidP="00E024DC">
                        <w:pPr>
                          <w:rPr>
                            <w:sz w:val="24"/>
                            <w:szCs w:val="24"/>
                          </w:rPr>
                        </w:pPr>
                        <w:r>
                          <w:t>-h/2</w:t>
                        </w:r>
                      </w:p>
                    </w:txbxContent>
                  </v:textbox>
                </v:shape>
                <v:shape id="Straight Arrow Connector 1316" o:spid="_x0000_s1529" type="#_x0000_t32" style="position:absolute;left:25769;top:7900;width:4600;height:1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" strokecolor="#4579b8 [3044]">
                  <v:stroke endarrow="block"/>
                </v:shape>
                <v:shape id="Straight Arrow Connector 1317" o:spid="_x0000_s1530" type="#_x0000_t32" style="position:absolute;left:25769;top:9602;width:2605;height:1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" strokecolor="#4579b8 [3044]">
                  <v:stroke endarrow="block"/>
                </v:shape>
                <v:line id="Straight Connector 1318" o:spid="_x0000_s1531" style="position:absolute;flip:y;visibility:visible;mso-wrap-style:square" from="19728,12056" to="19728,1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" strokecolor="#4579b8 [3044]"/>
                <v:shape id="Straight Arrow Connector 1320" o:spid="_x0000_s1532" type="#_x0000_t32" style="position:absolute;left:19839;top:13497;width:4600;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" strokecolor="#4579b8 [3044]">
                  <v:stroke endarrow="block"/>
                </v:shape>
                <v:shape id="Straight Arrow Connector 1321" o:spid="_x0000_s1533" type="#_x0000_t32" style="position:absolute;left:19728;top:15603;width:2328;height: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" strokecolor="#4579b8 [3044]">
                  <v:stroke endarrow="block"/>
                </v:shape>
                <v:shape id="Text Box 1322" o:spid="_x0000_s1534" type="#_x0000_t202" style="position:absolute;left:15572;top:8175;width:5410;height:3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" fillcolor="white [3201]" stroked="f" strokeweight=".5pt">
                  <v:textbox>
                    <w:txbxContent>
                      <w:p w14:paraId="4C972D31" w14:textId="7FD7A064" w:rsidR="007B05DF" w:rsidRPr="00E14CF5" w:rsidRDefault="007B05DF">
                        <w:pPr>
                          <w:rPr>
                            <w:lang w:val="el-GR"/>
                          </w:rPr>
                        </w:pPr>
                        <w:r>
                          <w:rPr>
                            <w:lang w:val="el-GR"/>
                          </w:rPr>
                          <w:t>θλίψη</w:t>
                        </w:r>
                      </w:p>
                    </w:txbxContent>
                  </v:textbox>
                </v:shape>
                <v:shape id="Text Box 1323" o:spid="_x0000_s1535" type="#_x0000_t202" style="position:absolute;left:28041;top:14384;width:8408;height:2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" fillcolor="white [3201]" stroked="f" strokeweight=".5pt">
                  <v:textbox>
                    <w:txbxContent>
                      <w:p w14:paraId="2DF889BC" w14:textId="49E1C40B" w:rsidR="007B05DF" w:rsidRPr="00E14CF5" w:rsidRDefault="007B05DF">
                        <w:pPr>
                          <w:rPr>
                            <w:lang w:val="el-GR"/>
                          </w:rPr>
                        </w:pPr>
                        <w:r>
                          <w:rPr>
                            <w:lang w:val="el-GR"/>
                          </w:rPr>
                          <w:t>Εφελκυσμό</w:t>
                        </w:r>
                      </w:p>
                    </w:txbxContent>
                  </v:textbox>
                </v:shape>
                <w10:anchorlock/>
              </v:group>
            </w:pict>
          </mc:Fallback>
        </mc:AlternateContent>
      </w:r>
    </w:p>
    <w:p w14:paraId="4EE59025" w14:textId="74FBA98E" w:rsidR="000D27F9" w:rsidRDefault="00176FD5" w:rsidP="00176FD5">
      <w:pPr>
        <w:pStyle w:val="Caption"/>
        <w:rPr>
          <w:lang w:val="el-GR"/>
        </w:rPr>
      </w:pPr>
      <w:bookmarkStart w:id="91" w:name="_Toc39137027"/>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14</w:t>
      </w:r>
      <w:r>
        <w:fldChar w:fldCharType="end"/>
      </w:r>
      <w:r w:rsidR="00F9124A">
        <w:rPr>
          <w:lang w:val="el-GR"/>
        </w:rPr>
        <w:t xml:space="preserve"> Ορθή τάση εντός της δοκού.</w:t>
      </w:r>
      <w:bookmarkEnd w:id="91"/>
    </w:p>
    <w:p w14:paraId="4AB71CE4" w14:textId="070D963C" w:rsidR="002C08B3" w:rsidRDefault="00DA57BD" w:rsidP="0040136F">
      <w:pPr>
        <w:spacing w:line="360" w:lineRule="auto"/>
        <w:jc w:val="both"/>
        <w:rPr>
          <w:rFonts w:ascii="Times New Roman" w:hAnsi="Times New Roman" w:cs="Times New Roman"/>
          <w:sz w:val="24"/>
          <w:szCs w:val="24"/>
          <w:lang w:val="el-GR"/>
        </w:rPr>
      </w:pPr>
      <w:r w:rsidRPr="00DA57BD">
        <w:rPr>
          <w:rFonts w:ascii="Times New Roman" w:hAnsi="Times New Roman" w:cs="Times New Roman"/>
          <w:sz w:val="24"/>
          <w:szCs w:val="24"/>
          <w:lang w:val="el-GR"/>
        </w:rPr>
        <w:t>(</w:t>
      </w:r>
      <w:r>
        <w:rPr>
          <w:rFonts w:ascii="Times New Roman" w:hAnsi="Times New Roman" w:cs="Times New Roman"/>
          <w:sz w:val="24"/>
          <w:szCs w:val="24"/>
          <w:lang w:val="el-GR"/>
        </w:rPr>
        <w:t xml:space="preserve">γ) </w:t>
      </w:r>
      <w:r w:rsidR="002C08B3">
        <w:rPr>
          <w:rFonts w:ascii="Times New Roman" w:hAnsi="Times New Roman" w:cs="Times New Roman"/>
          <w:sz w:val="24"/>
          <w:szCs w:val="24"/>
          <w:lang w:val="el-GR"/>
        </w:rPr>
        <w:t xml:space="preserve">Η </w:t>
      </w:r>
      <w:r w:rsidR="002C08B3" w:rsidRPr="00D44136">
        <w:rPr>
          <w:rFonts w:ascii="Times New Roman" w:hAnsi="Times New Roman" w:cs="Times New Roman"/>
          <w:i/>
          <w:iCs/>
          <w:sz w:val="24"/>
          <w:szCs w:val="24"/>
          <w:lang w:val="el-GR"/>
        </w:rPr>
        <w:t>διατμητική</w:t>
      </w:r>
      <w:r w:rsidR="002C08B3">
        <w:rPr>
          <w:rFonts w:ascii="Times New Roman" w:hAnsi="Times New Roman" w:cs="Times New Roman"/>
          <w:sz w:val="24"/>
          <w:szCs w:val="24"/>
          <w:lang w:val="el-GR"/>
        </w:rPr>
        <w:t xml:space="preserve"> τάση εντός της δοκού ισούται με</w:t>
      </w:r>
      <w:r w:rsidR="00176FD5">
        <w:rPr>
          <w:rFonts w:ascii="Times New Roman" w:hAnsi="Times New Roman" w:cs="Times New Roman"/>
          <w:sz w:val="24"/>
          <w:szCs w:val="24"/>
          <w:lang w:val="el-GR"/>
        </w:rPr>
        <w:t xml:space="preserve"> (βλ Σχ-15)</w:t>
      </w:r>
      <w:r w:rsidR="002C08B3">
        <w:rPr>
          <w:rFonts w:ascii="Times New Roman" w:hAnsi="Times New Roman" w:cs="Times New Roman"/>
          <w:sz w:val="24"/>
          <w:szCs w:val="24"/>
          <w:lang w:val="el-GR"/>
        </w:rPr>
        <w:t xml:space="preserve"> </w:t>
      </w:r>
      <w:r w:rsidR="001755E1" w:rsidRPr="001755E1">
        <w:rPr>
          <w:rFonts w:ascii="Times New Roman" w:hAnsi="Times New Roman" w:cs="Times New Roman"/>
          <w:sz w:val="24"/>
          <w:szCs w:val="24"/>
          <w:lang w:val="el-GR"/>
        </w:rPr>
        <w:t>:</w:t>
      </w:r>
    </w:p>
    <w:p w14:paraId="2F4941EE" w14:textId="77777777" w:rsidR="00EE2BE1" w:rsidRPr="001755E1" w:rsidRDefault="00EE2BE1" w:rsidP="0040136F">
      <w:pPr>
        <w:spacing w:line="360" w:lineRule="auto"/>
        <w:jc w:val="both"/>
        <w:rPr>
          <w:rFonts w:ascii="Times New Roman" w:hAnsi="Times New Roman" w:cs="Times New Roman"/>
          <w:sz w:val="24"/>
          <w:szCs w:val="24"/>
          <w:lang w:val="el-GR"/>
        </w:rPr>
      </w:pPr>
    </w:p>
    <w:p w14:paraId="5D91323D" w14:textId="5EA7C30B" w:rsidR="002C08B3" w:rsidRPr="002C08B3" w:rsidRDefault="002C08B3" w:rsidP="0040136F">
      <w:pPr>
        <w:spacing w:line="360" w:lineRule="auto"/>
        <w:jc w:val="both"/>
        <w:rPr>
          <w:rFonts w:ascii="Times New Roman" w:hAnsi="Times New Roman" w:cs="Times New Roman"/>
          <w:i/>
          <w:sz w:val="24"/>
          <w:szCs w:val="24"/>
        </w:rPr>
      </w:pPr>
      <m:oMathPara>
        <m:oMath>
          <m:r>
            <w:rPr>
              <w:rFonts w:ascii="Cambria Math" w:hAnsi="Cambria Math" w:cs="Times New Roman"/>
              <w:sz w:val="24"/>
              <w:szCs w:val="24"/>
              <w:lang w:val="el-GR"/>
            </w:rPr>
            <m:t>τ</m:t>
          </m:r>
          <m:d>
            <m:dPr>
              <m:ctrlPr>
                <w:rPr>
                  <w:rFonts w:ascii="Cambria Math" w:hAnsi="Cambria Math" w:cs="Times New Roman"/>
                  <w:i/>
                  <w:sz w:val="24"/>
                  <w:szCs w:val="24"/>
                  <w:lang w:val="el-GR"/>
                </w:rPr>
              </m:ctrlPr>
            </m:dPr>
            <m:e>
              <m:r>
                <w:rPr>
                  <w:rFonts w:ascii="Cambria Math" w:hAnsi="Cambria Math" w:cs="Times New Roman"/>
                  <w:sz w:val="24"/>
                  <w:szCs w:val="24"/>
                </w:rPr>
                <m:t>y</m:t>
              </m:r>
              <m:ctrlPr>
                <w:rPr>
                  <w:rFonts w:ascii="Cambria Math" w:hAnsi="Cambria Math" w:cs="Times New Roman"/>
                  <w:i/>
                  <w:sz w:val="24"/>
                  <w:szCs w:val="24"/>
                </w:rPr>
              </m:ctrlP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max</m:t>
                  </m:r>
                </m:sub>
              </m:sSub>
            </m:num>
            <m:den>
              <m:r>
                <w:rPr>
                  <w:rFonts w:ascii="Cambria Math" w:hAnsi="Cambria Math" w:cs="Times New Roman"/>
                  <w:sz w:val="24"/>
                  <w:szCs w:val="24"/>
                </w:rPr>
                <m:t>2bh</m:t>
              </m:r>
            </m:den>
          </m:f>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2y</m:t>
              </m:r>
            </m:num>
            <m:den>
              <m:r>
                <w:rPr>
                  <w:rFonts w:ascii="Cambria Math" w:hAnsi="Cambria Math" w:cs="Times New Roman"/>
                  <w:sz w:val="24"/>
                  <w:szCs w:val="24"/>
                </w:rPr>
                <m:t>h</m:t>
              </m:r>
            </m:den>
          </m:f>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oMath>
      </m:oMathPara>
    </w:p>
    <w:p w14:paraId="52B3C855" w14:textId="7DA15FA3" w:rsidR="001755E1" w:rsidRDefault="00EC4F1D" w:rsidP="0040136F">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rPr>
        <w:lastRenderedPageBreak/>
        <mc:AlternateContent>
          <mc:Choice Requires="wps">
            <w:drawing>
              <wp:anchor distT="0" distB="0" distL="114300" distR="114300" simplePos="0" relativeHeight="251653115" behindDoc="0" locked="0" layoutInCell="1" allowOverlap="1" wp14:anchorId="32DEDA04" wp14:editId="1C69D670">
                <wp:simplePos x="0" y="0"/>
                <wp:positionH relativeFrom="column">
                  <wp:posOffset>1985749</wp:posOffset>
                </wp:positionH>
                <wp:positionV relativeFrom="paragraph">
                  <wp:posOffset>-68751</wp:posOffset>
                </wp:positionV>
                <wp:extent cx="914400" cy="388962"/>
                <wp:effectExtent l="0" t="0" r="0" b="0"/>
                <wp:wrapNone/>
                <wp:docPr id="1531" name="Text Box 1531"/>
                <wp:cNvGraphicFramePr/>
                <a:graphic xmlns:a="http://schemas.openxmlformats.org/drawingml/2006/main">
                  <a:graphicData uri="http://schemas.microsoft.com/office/word/2010/wordprocessingShape">
                    <wps:wsp>
                      <wps:cNvSpPr txBox="1"/>
                      <wps:spPr>
                        <a:xfrm>
                          <a:off x="0" y="0"/>
                          <a:ext cx="914400" cy="388962"/>
                        </a:xfrm>
                        <a:prstGeom prst="rect">
                          <a:avLst/>
                        </a:prstGeom>
                        <a:solidFill>
                          <a:schemeClr val="lt1"/>
                        </a:solidFill>
                        <a:ln w="6350">
                          <a:noFill/>
                        </a:ln>
                      </wps:spPr>
                      <wps:txbx>
                        <w:txbxContent>
                          <w:p w14:paraId="526AD910" w14:textId="4BD882E3" w:rsidR="007B05DF" w:rsidRPr="00EC4F1D" w:rsidRDefault="007B05DF">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EDA04" id="Text Box 1531" o:spid="_x0000_s1536" type="#_x0000_t202" style="position:absolute;left:0;text-align:left;margin-left:156.35pt;margin-top:-5.4pt;width:1in;height:30.65pt;z-index:25165311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" fillcolor="white [3201]" stroked="f" strokeweight=".5pt">
                <v:textbox>
                  <w:txbxContent>
                    <w:p w14:paraId="526AD910" w14:textId="4BD882E3" w:rsidR="007B05DF" w:rsidRPr="00EC4F1D" w:rsidRDefault="007B05DF">
                      <w:r>
                        <w:t>y</w:t>
                      </w:r>
                    </w:p>
                  </w:txbxContent>
                </v:textbox>
              </v:shape>
            </w:pict>
          </mc:Fallback>
        </mc:AlternateContent>
      </w:r>
      <w:r>
        <w:rPr>
          <w:rFonts w:ascii="Times New Roman" w:hAnsi="Times New Roman" w:cs="Times New Roman"/>
          <w:noProof/>
          <w:sz w:val="24"/>
          <w:szCs w:val="24"/>
          <w:lang w:val="el-GR"/>
        </w:rPr>
        <mc:AlternateContent>
          <mc:Choice Requires="wps">
            <w:drawing>
              <wp:anchor distT="0" distB="0" distL="114300" distR="114300" simplePos="0" relativeHeight="251917312" behindDoc="0" locked="0" layoutInCell="1" allowOverlap="1" wp14:anchorId="16D074C3" wp14:editId="2E04BC22">
                <wp:simplePos x="0" y="0"/>
                <wp:positionH relativeFrom="column">
                  <wp:posOffset>2245057</wp:posOffset>
                </wp:positionH>
                <wp:positionV relativeFrom="paragraph">
                  <wp:posOffset>-89222</wp:posOffset>
                </wp:positionV>
                <wp:extent cx="0" cy="764274"/>
                <wp:effectExtent l="76200" t="38100" r="57150" b="17145"/>
                <wp:wrapNone/>
                <wp:docPr id="1530" name="Straight Arrow Connector 1530"/>
                <wp:cNvGraphicFramePr/>
                <a:graphic xmlns:a="http://schemas.openxmlformats.org/drawingml/2006/main">
                  <a:graphicData uri="http://schemas.microsoft.com/office/word/2010/wordprocessingShape">
                    <wps:wsp>
                      <wps:cNvCnPr/>
                      <wps:spPr>
                        <a:xfrm flipV="1">
                          <a:off x="0" y="0"/>
                          <a:ext cx="0" cy="7642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3780F8" id="Straight Arrow Connector 1530" o:spid="_x0000_s1026" type="#_x0000_t32" style="position:absolute;margin-left:176.8pt;margin-top:-7.05pt;width:0;height:60.2pt;flip:y;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" strokecolor="#4579b8 [3044]">
                <v:stroke endarrow="block"/>
              </v:shape>
            </w:pict>
          </mc:Fallback>
        </mc:AlternateContent>
      </w:r>
      <w:r>
        <w:rPr>
          <w:rFonts w:ascii="Times New Roman" w:hAnsi="Times New Roman" w:cs="Times New Roman"/>
          <w:noProof/>
          <w:sz w:val="24"/>
          <w:szCs w:val="24"/>
          <w:lang w:val="el-GR"/>
        </w:rPr>
        <mc:AlternateContent>
          <mc:Choice Requires="wps">
            <w:drawing>
              <wp:anchor distT="0" distB="0" distL="114300" distR="114300" simplePos="0" relativeHeight="251916288" behindDoc="0" locked="0" layoutInCell="1" allowOverlap="1" wp14:anchorId="3058FBF5" wp14:editId="6302EB74">
                <wp:simplePos x="0" y="0"/>
                <wp:positionH relativeFrom="column">
                  <wp:posOffset>2866030</wp:posOffset>
                </wp:positionH>
                <wp:positionV relativeFrom="paragraph">
                  <wp:posOffset>340682</wp:posOffset>
                </wp:positionV>
                <wp:extent cx="914400" cy="272955"/>
                <wp:effectExtent l="0" t="0" r="8255" b="0"/>
                <wp:wrapNone/>
                <wp:docPr id="1529" name="Text Box 1529"/>
                <wp:cNvGraphicFramePr/>
                <a:graphic xmlns:a="http://schemas.openxmlformats.org/drawingml/2006/main">
                  <a:graphicData uri="http://schemas.microsoft.com/office/word/2010/wordprocessingShape">
                    <wps:wsp>
                      <wps:cNvSpPr txBox="1"/>
                      <wps:spPr>
                        <a:xfrm>
                          <a:off x="0" y="0"/>
                          <a:ext cx="914400" cy="272955"/>
                        </a:xfrm>
                        <a:prstGeom prst="rect">
                          <a:avLst/>
                        </a:prstGeom>
                        <a:solidFill>
                          <a:schemeClr val="lt1"/>
                        </a:solidFill>
                        <a:ln w="6350">
                          <a:noFill/>
                        </a:ln>
                      </wps:spPr>
                      <wps:txbx>
                        <w:txbxContent>
                          <w:p w14:paraId="1967F6FE" w14:textId="1F43FBB6" w:rsidR="007B05DF" w:rsidRPr="00EC4F1D" w:rsidRDefault="007B05DF">
                            <w:r>
                              <w:rPr>
                                <w:lang w:val="el-GR"/>
                              </w:rPr>
                              <w:t>τ(</w:t>
                            </w:r>
                            <w: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58FBF5" id="Text Box 1529" o:spid="_x0000_s1537" type="#_x0000_t202" style="position:absolute;left:0;text-align:left;margin-left:225.65pt;margin-top:26.85pt;width:1in;height:21.5pt;z-index:251916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" fillcolor="white [3201]" stroked="f" strokeweight=".5pt">
                <v:textbox>
                  <w:txbxContent>
                    <w:p w14:paraId="1967F6FE" w14:textId="1F43FBB6" w:rsidR="007B05DF" w:rsidRPr="00EC4F1D" w:rsidRDefault="007B05DF">
                      <w:r>
                        <w:rPr>
                          <w:lang w:val="el-GR"/>
                        </w:rPr>
                        <w:t>τ(</w:t>
                      </w:r>
                      <w:r>
                        <w:t>y)</w:t>
                      </w:r>
                    </w:p>
                  </w:txbxContent>
                </v:textbox>
              </v:shape>
            </w:pict>
          </mc:Fallback>
        </mc:AlternateContent>
      </w:r>
      <w:r w:rsidR="001755E1">
        <w:rPr>
          <w:rFonts w:ascii="Times New Roman" w:hAnsi="Times New Roman" w:cs="Times New Roman"/>
          <w:noProof/>
          <w:sz w:val="24"/>
          <w:szCs w:val="24"/>
          <w:lang w:val="el-GR"/>
        </w:rPr>
        <mc:AlternateContent>
          <mc:Choice Requires="wps">
            <w:drawing>
              <wp:anchor distT="0" distB="0" distL="114300" distR="114300" simplePos="0" relativeHeight="251912192" behindDoc="0" locked="0" layoutInCell="1" allowOverlap="1" wp14:anchorId="6C778FA5" wp14:editId="28D52C7F">
                <wp:simplePos x="0" y="0"/>
                <wp:positionH relativeFrom="column">
                  <wp:posOffset>1763556</wp:posOffset>
                </wp:positionH>
                <wp:positionV relativeFrom="paragraph">
                  <wp:posOffset>219075</wp:posOffset>
                </wp:positionV>
                <wp:extent cx="1009935" cy="1009935"/>
                <wp:effectExtent l="0" t="0" r="19050" b="19050"/>
                <wp:wrapNone/>
                <wp:docPr id="1525" name="Arc 1525"/>
                <wp:cNvGraphicFramePr/>
                <a:graphic xmlns:a="http://schemas.openxmlformats.org/drawingml/2006/main">
                  <a:graphicData uri="http://schemas.microsoft.com/office/word/2010/wordprocessingShape">
                    <wps:wsp>
                      <wps:cNvSpPr/>
                      <wps:spPr>
                        <a:xfrm rot="5400000">
                          <a:off x="0" y="0"/>
                          <a:ext cx="1009935" cy="100993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1E07E4" id="Arc 1525" o:spid="_x0000_s1026" style="position:absolute;margin-left:138.85pt;margin-top:17.25pt;width:79.5pt;height:79.5pt;rotation:90;z-index:251912192;visibility:visible;mso-wrap-style:square;mso-wrap-distance-left:9pt;mso-wrap-distance-top:0;mso-wrap-distance-right:9pt;mso-wrap-distance-bottom:0;mso-position-horizontal:absolute;mso-position-horizontal-relative:text;mso-position-vertical:absolute;mso-position-vertical-relative:text;v-text-anchor:middle" coordsize="1009935,100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" path="m504967,nsc783853,,1009935,226082,1009935,504968r-504967,c504968,336645,504967,168323,504967,xem504967,nfc783853,,1009935,226082,1009935,504968e" filled="f" strokecolor="#4579b8 [3044]">
                <v:path arrowok="t" o:connecttype="custom" o:connectlocs="504967,0;1009935,504968" o:connectangles="0,0"/>
              </v:shape>
            </w:pict>
          </mc:Fallback>
        </mc:AlternateContent>
      </w:r>
      <w:r w:rsidR="001755E1">
        <w:rPr>
          <w:rFonts w:ascii="Times New Roman" w:hAnsi="Times New Roman" w:cs="Times New Roman"/>
          <w:noProof/>
          <w:sz w:val="24"/>
          <w:szCs w:val="24"/>
          <w:lang w:val="el-GR"/>
        </w:rPr>
        <mc:AlternateContent>
          <mc:Choice Requires="wps">
            <w:drawing>
              <wp:anchor distT="0" distB="0" distL="114300" distR="114300" simplePos="0" relativeHeight="251909120" behindDoc="0" locked="0" layoutInCell="1" allowOverlap="1" wp14:anchorId="335A50A4" wp14:editId="6CFC475D">
                <wp:simplePos x="0" y="0"/>
                <wp:positionH relativeFrom="column">
                  <wp:posOffset>1760561</wp:posOffset>
                </wp:positionH>
                <wp:positionV relativeFrom="paragraph">
                  <wp:posOffset>156437</wp:posOffset>
                </wp:positionV>
                <wp:extent cx="1009935" cy="1009935"/>
                <wp:effectExtent l="0" t="0" r="19050" b="0"/>
                <wp:wrapNone/>
                <wp:docPr id="1523" name="Arc 1523"/>
                <wp:cNvGraphicFramePr/>
                <a:graphic xmlns:a="http://schemas.openxmlformats.org/drawingml/2006/main">
                  <a:graphicData uri="http://schemas.microsoft.com/office/word/2010/wordprocessingShape">
                    <wps:wsp>
                      <wps:cNvSpPr/>
                      <wps:spPr>
                        <a:xfrm>
                          <a:off x="0" y="0"/>
                          <a:ext cx="1009935" cy="100993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6BAC7E" id="Arc 1523" o:spid="_x0000_s1026" style="position:absolute;margin-left:138.65pt;margin-top:12.3pt;width:79.5pt;height:79.5pt;z-index:251909120;visibility:visible;mso-wrap-style:square;mso-wrap-distance-left:9pt;mso-wrap-distance-top:0;mso-wrap-distance-right:9pt;mso-wrap-distance-bottom:0;mso-position-horizontal:absolute;mso-position-horizontal-relative:text;mso-position-vertical:absolute;mso-position-vertical-relative:text;v-text-anchor:middle" coordsize="1009935,100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" path="m504967,nsc783853,,1009935,226082,1009935,504968r-504967,c504968,336645,504967,168323,504967,xem504967,nfc783853,,1009935,226082,1009935,504968e" filled="f" strokecolor="#4579b8 [3044]">
                <v:path arrowok="t" o:connecttype="custom" o:connectlocs="504967,0;1009935,504968" o:connectangles="0,0"/>
              </v:shape>
            </w:pict>
          </mc:Fallback>
        </mc:AlternateContent>
      </w:r>
      <w:r w:rsidR="001755E1">
        <w:rPr>
          <w:rFonts w:ascii="Times New Roman" w:hAnsi="Times New Roman" w:cs="Times New Roman"/>
          <w:noProof/>
          <w:sz w:val="24"/>
          <w:szCs w:val="24"/>
          <w:lang w:val="el-GR"/>
        </w:rPr>
        <mc:AlternateContent>
          <mc:Choice Requires="wps">
            <w:drawing>
              <wp:anchor distT="0" distB="0" distL="114300" distR="114300" simplePos="0" relativeHeight="251908096" behindDoc="0" locked="0" layoutInCell="1" allowOverlap="1" wp14:anchorId="05515AF3" wp14:editId="2D65AB75">
                <wp:simplePos x="0" y="0"/>
                <wp:positionH relativeFrom="column">
                  <wp:posOffset>2245057</wp:posOffset>
                </wp:positionH>
                <wp:positionV relativeFrom="paragraph">
                  <wp:posOffset>122318</wp:posOffset>
                </wp:positionV>
                <wp:extent cx="0" cy="1146004"/>
                <wp:effectExtent l="0" t="0" r="38100" b="35560"/>
                <wp:wrapNone/>
                <wp:docPr id="1522" name="Straight Connector 1522"/>
                <wp:cNvGraphicFramePr/>
                <a:graphic xmlns:a="http://schemas.openxmlformats.org/drawingml/2006/main">
                  <a:graphicData uri="http://schemas.microsoft.com/office/word/2010/wordprocessingShape">
                    <wps:wsp>
                      <wps:cNvCnPr/>
                      <wps:spPr>
                        <a:xfrm>
                          <a:off x="0" y="0"/>
                          <a:ext cx="0" cy="11460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641514" id="Straight Connector 1522"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176.8pt,9.65pt" to="176.8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" strokecolor="#4579b8 [3044]"/>
            </w:pict>
          </mc:Fallback>
        </mc:AlternateContent>
      </w:r>
      <w:r w:rsidR="001755E1">
        <w:rPr>
          <w:rFonts w:ascii="Times New Roman" w:hAnsi="Times New Roman" w:cs="Times New Roman"/>
          <w:noProof/>
          <w:sz w:val="24"/>
          <w:szCs w:val="24"/>
          <w:lang w:val="el-GR"/>
        </w:rPr>
        <mc:AlternateContent>
          <mc:Choice Requires="wps">
            <w:drawing>
              <wp:anchor distT="0" distB="0" distL="114300" distR="114300" simplePos="0" relativeHeight="251906048" behindDoc="0" locked="0" layoutInCell="1" allowOverlap="1" wp14:anchorId="2E973053" wp14:editId="09F30D38">
                <wp:simplePos x="0" y="0"/>
                <wp:positionH relativeFrom="column">
                  <wp:posOffset>832513</wp:posOffset>
                </wp:positionH>
                <wp:positionV relativeFrom="paragraph">
                  <wp:posOffset>156437</wp:posOffset>
                </wp:positionV>
                <wp:extent cx="3500651" cy="1112293"/>
                <wp:effectExtent l="0" t="0" r="24130" b="12065"/>
                <wp:wrapNone/>
                <wp:docPr id="1520" name="Rectangle 1520"/>
                <wp:cNvGraphicFramePr/>
                <a:graphic xmlns:a="http://schemas.openxmlformats.org/drawingml/2006/main">
                  <a:graphicData uri="http://schemas.microsoft.com/office/word/2010/wordprocessingShape">
                    <wps:wsp>
                      <wps:cNvSpPr/>
                      <wps:spPr>
                        <a:xfrm>
                          <a:off x="0" y="0"/>
                          <a:ext cx="3500651" cy="11122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39BC3" id="Rectangle 1520" o:spid="_x0000_s1026" style="position:absolute;margin-left:65.55pt;margin-top:12.3pt;width:275.65pt;height:87.6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" filled="f" strokecolor="#243f60 [1604]" strokeweight="2pt"/>
            </w:pict>
          </mc:Fallback>
        </mc:AlternateContent>
      </w:r>
    </w:p>
    <w:p w14:paraId="24BE0588" w14:textId="65F78622" w:rsidR="001755E1" w:rsidRDefault="00176FD5" w:rsidP="0040136F">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rPr>
        <mc:AlternateContent>
          <mc:Choice Requires="wps">
            <w:drawing>
              <wp:anchor distT="0" distB="0" distL="114300" distR="114300" simplePos="0" relativeHeight="251915264" behindDoc="0" locked="0" layoutInCell="1" allowOverlap="1" wp14:anchorId="269C15E9" wp14:editId="00915F2B">
                <wp:simplePos x="0" y="0"/>
                <wp:positionH relativeFrom="column">
                  <wp:posOffset>2231238</wp:posOffset>
                </wp:positionH>
                <wp:positionV relativeFrom="paragraph">
                  <wp:posOffset>598492</wp:posOffset>
                </wp:positionV>
                <wp:extent cx="423080" cy="0"/>
                <wp:effectExtent l="0" t="76200" r="15240" b="95250"/>
                <wp:wrapNone/>
                <wp:docPr id="1528" name="Straight Arrow Connector 1528"/>
                <wp:cNvGraphicFramePr/>
                <a:graphic xmlns:a="http://schemas.openxmlformats.org/drawingml/2006/main">
                  <a:graphicData uri="http://schemas.microsoft.com/office/word/2010/wordprocessingShape">
                    <wps:wsp>
                      <wps:cNvCnPr/>
                      <wps:spPr>
                        <a:xfrm>
                          <a:off x="0" y="0"/>
                          <a:ext cx="4230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CF1901" id="Straight Arrow Connector 1528" o:spid="_x0000_s1026" type="#_x0000_t32" style="position:absolute;margin-left:175.7pt;margin-top:47.15pt;width:33.3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" strokecolor="#4579b8 [3044]">
                <v:stroke endarrow="block"/>
              </v:shape>
            </w:pict>
          </mc:Fallback>
        </mc:AlternateContent>
      </w:r>
      <w:r w:rsidR="00EC4F1D">
        <w:rPr>
          <w:rFonts w:ascii="Times New Roman" w:hAnsi="Times New Roman" w:cs="Times New Roman"/>
          <w:noProof/>
          <w:sz w:val="24"/>
          <w:szCs w:val="24"/>
          <w:lang w:val="el-GR"/>
        </w:rPr>
        <mc:AlternateContent>
          <mc:Choice Requires="wps">
            <w:drawing>
              <wp:anchor distT="0" distB="0" distL="114300" distR="114300" simplePos="0" relativeHeight="251914240" behindDoc="0" locked="0" layoutInCell="1" allowOverlap="1" wp14:anchorId="2A32A0E2" wp14:editId="467FFBAC">
                <wp:simplePos x="0" y="0"/>
                <wp:positionH relativeFrom="column">
                  <wp:posOffset>2251881</wp:posOffset>
                </wp:positionH>
                <wp:positionV relativeFrom="paragraph">
                  <wp:posOffset>39503</wp:posOffset>
                </wp:positionV>
                <wp:extent cx="450376" cy="0"/>
                <wp:effectExtent l="0" t="76200" r="26035" b="95250"/>
                <wp:wrapNone/>
                <wp:docPr id="1527" name="Straight Arrow Connector 1527"/>
                <wp:cNvGraphicFramePr/>
                <a:graphic xmlns:a="http://schemas.openxmlformats.org/drawingml/2006/main">
                  <a:graphicData uri="http://schemas.microsoft.com/office/word/2010/wordprocessingShape">
                    <wps:wsp>
                      <wps:cNvCnPr/>
                      <wps:spPr>
                        <a:xfrm>
                          <a:off x="0" y="0"/>
                          <a:ext cx="4503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AB0A99" id="Straight Arrow Connector 1527" o:spid="_x0000_s1026" type="#_x0000_t32" style="position:absolute;margin-left:177.3pt;margin-top:3.1pt;width:35.45pt;height:0;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" strokecolor="#4579b8 [3044]">
                <v:stroke endarrow="block"/>
              </v:shape>
            </w:pict>
          </mc:Fallback>
        </mc:AlternateContent>
      </w:r>
      <w:r w:rsidR="00EC4F1D">
        <w:rPr>
          <w:rFonts w:ascii="Times New Roman" w:hAnsi="Times New Roman" w:cs="Times New Roman"/>
          <w:noProof/>
          <w:sz w:val="24"/>
          <w:szCs w:val="24"/>
          <w:lang w:val="el-GR"/>
        </w:rPr>
        <mc:AlternateContent>
          <mc:Choice Requires="wps">
            <w:drawing>
              <wp:anchor distT="0" distB="0" distL="114300" distR="114300" simplePos="0" relativeHeight="251913216" behindDoc="0" locked="0" layoutInCell="1" allowOverlap="1" wp14:anchorId="71B6F2B9" wp14:editId="104A66CE">
                <wp:simplePos x="0" y="0"/>
                <wp:positionH relativeFrom="column">
                  <wp:posOffset>2272352</wp:posOffset>
                </wp:positionH>
                <wp:positionV relativeFrom="paragraph">
                  <wp:posOffset>298810</wp:posOffset>
                </wp:positionV>
                <wp:extent cx="518615" cy="0"/>
                <wp:effectExtent l="0" t="76200" r="15240" b="95250"/>
                <wp:wrapNone/>
                <wp:docPr id="1526" name="Straight Arrow Connector 1526"/>
                <wp:cNvGraphicFramePr/>
                <a:graphic xmlns:a="http://schemas.openxmlformats.org/drawingml/2006/main">
                  <a:graphicData uri="http://schemas.microsoft.com/office/word/2010/wordprocessingShape">
                    <wps:wsp>
                      <wps:cNvCnPr/>
                      <wps:spPr>
                        <a:xfrm>
                          <a:off x="0" y="0"/>
                          <a:ext cx="5186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3C87F" id="Straight Arrow Connector 1526" o:spid="_x0000_s1026" type="#_x0000_t32" style="position:absolute;margin-left:178.95pt;margin-top:23.55pt;width:40.85pt;height:0;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" strokecolor="#4579b8 [3044]">
                <v:stroke endarrow="block"/>
              </v:shape>
            </w:pict>
          </mc:Fallback>
        </mc:AlternateContent>
      </w:r>
      <w:r w:rsidR="001755E1">
        <w:rPr>
          <w:rFonts w:ascii="Times New Roman" w:hAnsi="Times New Roman" w:cs="Times New Roman"/>
          <w:noProof/>
          <w:sz w:val="24"/>
          <w:szCs w:val="24"/>
          <w:lang w:val="el-GR"/>
        </w:rPr>
        <mc:AlternateContent>
          <mc:Choice Requires="wps">
            <w:drawing>
              <wp:anchor distT="0" distB="0" distL="114300" distR="114300" simplePos="0" relativeHeight="251907072" behindDoc="0" locked="0" layoutInCell="1" allowOverlap="1" wp14:anchorId="07CF68DB" wp14:editId="62081BCB">
                <wp:simplePos x="0" y="0"/>
                <wp:positionH relativeFrom="column">
                  <wp:posOffset>640241</wp:posOffset>
                </wp:positionH>
                <wp:positionV relativeFrom="paragraph">
                  <wp:posOffset>289560</wp:posOffset>
                </wp:positionV>
                <wp:extent cx="4094329" cy="0"/>
                <wp:effectExtent l="0" t="0" r="0" b="0"/>
                <wp:wrapNone/>
                <wp:docPr id="1521" name="Straight Connector 1521"/>
                <wp:cNvGraphicFramePr/>
                <a:graphic xmlns:a="http://schemas.openxmlformats.org/drawingml/2006/main">
                  <a:graphicData uri="http://schemas.microsoft.com/office/word/2010/wordprocessingShape">
                    <wps:wsp>
                      <wps:cNvCnPr/>
                      <wps:spPr>
                        <a:xfrm>
                          <a:off x="0" y="0"/>
                          <a:ext cx="40943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3794A" id="Straight Connector 1521"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50.4pt,22.8pt" to="372.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" strokecolor="#4579b8 [3044]"/>
            </w:pict>
          </mc:Fallback>
        </mc:AlternateContent>
      </w:r>
    </w:p>
    <w:p w14:paraId="63E8579C" w14:textId="77777777" w:rsidR="00EE2BE1" w:rsidRDefault="00EE2BE1" w:rsidP="00176FD5">
      <w:pPr>
        <w:pStyle w:val="Caption"/>
        <w:rPr>
          <w:lang w:val="el-GR"/>
        </w:rPr>
      </w:pPr>
      <w:bookmarkStart w:id="92" w:name="_Toc39137028"/>
    </w:p>
    <w:p w14:paraId="3B4A8BBA" w14:textId="77777777" w:rsidR="00EE2BE1" w:rsidRDefault="00EE2BE1" w:rsidP="00176FD5">
      <w:pPr>
        <w:pStyle w:val="Caption"/>
        <w:rPr>
          <w:lang w:val="el-GR"/>
        </w:rPr>
      </w:pPr>
    </w:p>
    <w:p w14:paraId="4EEE6C8A" w14:textId="77777777" w:rsidR="00EE2BE1" w:rsidRDefault="00EE2BE1" w:rsidP="00176FD5">
      <w:pPr>
        <w:pStyle w:val="Caption"/>
        <w:rPr>
          <w:lang w:val="el-GR"/>
        </w:rPr>
      </w:pPr>
    </w:p>
    <w:p w14:paraId="06A6131C" w14:textId="77777777" w:rsidR="00EE2BE1" w:rsidRDefault="00EE2BE1" w:rsidP="00176FD5">
      <w:pPr>
        <w:pStyle w:val="Caption"/>
        <w:rPr>
          <w:lang w:val="el-GR"/>
        </w:rPr>
      </w:pPr>
    </w:p>
    <w:p w14:paraId="3E94CF2F" w14:textId="2BC6DA01" w:rsidR="001755E1" w:rsidRPr="00176FD5" w:rsidRDefault="00176FD5" w:rsidP="00176FD5">
      <w:pPr>
        <w:pStyle w:val="Caption"/>
        <w:rPr>
          <w:rFonts w:ascii="Times New Roman" w:hAnsi="Times New Roman" w:cs="Times New Roman"/>
          <w:sz w:val="24"/>
          <w:szCs w:val="24"/>
          <w:lang w:val="el-GR"/>
        </w:rPr>
      </w:pPr>
      <w:r w:rsidRPr="00176FD5">
        <w:rPr>
          <w:lang w:val="el-GR"/>
        </w:rPr>
        <w:t xml:space="preserve">Σχ. 3- </w:t>
      </w:r>
      <w:r>
        <w:fldChar w:fldCharType="begin"/>
      </w:r>
      <w:r w:rsidRPr="00176FD5">
        <w:rPr>
          <w:lang w:val="el-GR"/>
        </w:rPr>
        <w:instrText xml:space="preserve"> </w:instrText>
      </w:r>
      <w:r>
        <w:instrText>SEQ</w:instrText>
      </w:r>
      <w:r w:rsidRPr="00176FD5">
        <w:rPr>
          <w:lang w:val="el-GR"/>
        </w:rPr>
        <w:instrText xml:space="preserve"> Σχ._3- \* </w:instrText>
      </w:r>
      <w:r>
        <w:instrText>ARABIC</w:instrText>
      </w:r>
      <w:r w:rsidRPr="00176FD5">
        <w:rPr>
          <w:lang w:val="el-GR"/>
        </w:rPr>
        <w:instrText xml:space="preserve"> </w:instrText>
      </w:r>
      <w:r>
        <w:fldChar w:fldCharType="separate"/>
      </w:r>
      <w:r w:rsidR="00303964" w:rsidRPr="00E934EE">
        <w:rPr>
          <w:noProof/>
          <w:lang w:val="el-GR"/>
        </w:rPr>
        <w:t>15</w:t>
      </w:r>
      <w:r>
        <w:fldChar w:fldCharType="end"/>
      </w:r>
      <w:r>
        <w:rPr>
          <w:lang w:val="el-GR"/>
        </w:rPr>
        <w:t xml:space="preserve"> Κατανομή των διατμητικών τάσεων</w:t>
      </w:r>
      <w:bookmarkEnd w:id="92"/>
    </w:p>
    <w:p w14:paraId="5818E497" w14:textId="1DB82213" w:rsidR="001755E1" w:rsidRDefault="001755E1" w:rsidP="0040136F">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rPr>
        <mc:AlternateContent>
          <mc:Choice Requires="wps">
            <w:drawing>
              <wp:anchor distT="0" distB="0" distL="114300" distR="114300" simplePos="0" relativeHeight="251910144" behindDoc="0" locked="0" layoutInCell="1" allowOverlap="1" wp14:anchorId="3BFFEAF3" wp14:editId="4DC249F8">
                <wp:simplePos x="0" y="0"/>
                <wp:positionH relativeFrom="column">
                  <wp:posOffset>2251881</wp:posOffset>
                </wp:positionH>
                <wp:positionV relativeFrom="paragraph">
                  <wp:posOffset>85412</wp:posOffset>
                </wp:positionV>
                <wp:extent cx="45719" cy="45719"/>
                <wp:effectExtent l="0" t="0" r="12065" b="0"/>
                <wp:wrapNone/>
                <wp:docPr id="1524" name="Arc 1524"/>
                <wp:cNvGraphicFramePr/>
                <a:graphic xmlns:a="http://schemas.openxmlformats.org/drawingml/2006/main">
                  <a:graphicData uri="http://schemas.microsoft.com/office/word/2010/wordprocessingShape">
                    <wps:wsp>
                      <wps:cNvSpPr/>
                      <wps:spPr>
                        <a:xfrm>
                          <a:off x="0" y="0"/>
                          <a:ext cx="45719" cy="45719"/>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4635" id="Arc 1524" o:spid="_x0000_s1026" style="position:absolute;margin-left:177.3pt;margin-top:6.75pt;width:3.6pt;height:3.6pt;z-index:251910144;visibility:visible;mso-wrap-style:square;mso-wrap-distance-left:9pt;mso-wrap-distance-top:0;mso-wrap-distance-right:9pt;mso-wrap-distance-bottom:0;mso-position-horizontal:absolute;mso-position-horizontal-relative:text;mso-position-vertical:absolute;mso-position-vertical-relative:text;v-text-anchor:middle" coordsize="45719,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" path="m22859,nsc35484,,45719,10235,45719,22860r-22859,c22860,15240,22859,7620,22859,xem22859,nfc35484,,45719,10235,45719,22860e" filled="f" strokecolor="#4579b8 [3044]">
                <v:path arrowok="t" o:connecttype="custom" o:connectlocs="22859,0;45719,22860" o:connectangles="0,0"/>
              </v:shape>
            </w:pict>
          </mc:Fallback>
        </mc:AlternateContent>
      </w:r>
    </w:p>
    <w:p w14:paraId="6FEA9695" w14:textId="4BFABBF4" w:rsidR="0040136F" w:rsidRPr="001B031B" w:rsidRDefault="0040136F" w:rsidP="0040136F">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μέγιστη </w:t>
      </w:r>
      <w:r w:rsidRPr="002721D7">
        <w:rPr>
          <w:rFonts w:ascii="Times New Roman" w:hAnsi="Times New Roman" w:cs="Times New Roman"/>
          <w:i/>
          <w:sz w:val="24"/>
          <w:szCs w:val="24"/>
          <w:lang w:val="el-GR"/>
        </w:rPr>
        <w:t xml:space="preserve"> διατμητική</w:t>
      </w:r>
      <w:r w:rsidRPr="001B031B">
        <w:rPr>
          <w:rFonts w:ascii="Times New Roman" w:hAnsi="Times New Roman" w:cs="Times New Roman"/>
          <w:sz w:val="24"/>
          <w:szCs w:val="24"/>
          <w:lang w:val="el-GR"/>
        </w:rPr>
        <w:t xml:space="preserve"> τ</w:t>
      </w:r>
      <w:r>
        <w:rPr>
          <w:rFonts w:ascii="Times New Roman" w:hAnsi="Times New Roman" w:cs="Times New Roman"/>
          <w:sz w:val="24"/>
          <w:szCs w:val="24"/>
          <w:lang w:val="el-GR"/>
        </w:rPr>
        <w:t>άση</w:t>
      </w:r>
      <w:r w:rsidR="000D1625" w:rsidRPr="000D1625">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στο μέσο της δοκού</w:t>
      </w:r>
      <w:r w:rsidR="000D1625" w:rsidRPr="000D1625">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ισούται με </w:t>
      </w:r>
    </w:p>
    <w:p w14:paraId="50B87066" w14:textId="4537D1CD" w:rsidR="00F9124A" w:rsidRDefault="0040136F" w:rsidP="0040136F">
      <w:pPr>
        <w:rPr>
          <w:rFonts w:ascii="Times New Roman" w:hAnsi="Times New Roman" w:cs="Times New Roman"/>
          <w:sz w:val="24"/>
          <w:szCs w:val="24"/>
        </w:rPr>
      </w:pPr>
      <w:r w:rsidRPr="001B031B">
        <w:rPr>
          <w:rFonts w:ascii="Times New Roman" w:hAnsi="Times New Roman" w:cs="Times New Roman"/>
          <w:sz w:val="24"/>
          <w:szCs w:val="24"/>
          <w:lang w:val="el-GR"/>
        </w:rPr>
        <w:tab/>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rPr>
              <m:t>max</m:t>
            </m:r>
          </m:sub>
        </m:sSub>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3</m:t>
            </m:r>
          </m:num>
          <m:den>
            <m:r>
              <w:rPr>
                <w:rFonts w:ascii="Cambria Math" w:hAnsi="Cambria Math" w:cs="Times New Roman"/>
                <w:sz w:val="24"/>
                <w:szCs w:val="24"/>
                <w:lang w:val="el-GR"/>
              </w:rPr>
              <m:t>2</m:t>
            </m:r>
          </m:den>
        </m:f>
        <m:f>
          <m:fPr>
            <m:ctrlPr>
              <w:rPr>
                <w:rFonts w:ascii="Cambria Math" w:hAnsi="Cambria Math" w:cs="Times New Roman"/>
                <w:i/>
                <w:sz w:val="24"/>
                <w:szCs w:val="24"/>
                <w:lang w:val="el-GR"/>
              </w:rPr>
            </m:ctrlPr>
          </m:fPr>
          <m:num>
            <m:sSub>
              <m:sSubPr>
                <m:ctrlPr>
                  <w:rPr>
                    <w:rFonts w:ascii="Cambria Math" w:hAnsi="Cambria Math" w:cs="Times New Roman"/>
                    <w:i/>
                    <w:sz w:val="24"/>
                    <w:szCs w:val="24"/>
                    <w:lang w:val="el-GR"/>
                  </w:rPr>
                </m:ctrlPr>
              </m:sSubPr>
              <m:e>
                <m:r>
                  <w:rPr>
                    <w:rFonts w:ascii="Cambria Math" w:hAnsi="Cambria Math" w:cs="Times New Roman"/>
                    <w:sz w:val="24"/>
                    <w:szCs w:val="24"/>
                    <w:lang w:val="el-GR"/>
                  </w:rPr>
                  <m:t>Q</m:t>
                </m:r>
              </m:e>
              <m:sub>
                <m:r>
                  <w:rPr>
                    <w:rFonts w:ascii="Cambria Math" w:hAnsi="Cambria Math" w:cs="Times New Roman"/>
                    <w:sz w:val="24"/>
                    <w:szCs w:val="24"/>
                    <w:lang w:val="el-GR"/>
                  </w:rPr>
                  <m:t>max</m:t>
                </m:r>
              </m:sub>
            </m:sSub>
          </m:num>
          <m:den>
            <m:r>
              <w:rPr>
                <w:rFonts w:ascii="Cambria Math" w:hAnsi="Cambria Math" w:cs="Times New Roman"/>
                <w:sz w:val="24"/>
                <w:szCs w:val="24"/>
                <w:lang w:val="el-GR"/>
              </w:rPr>
              <m:t>bh</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300</m:t>
            </m:r>
          </m:num>
          <m:den>
            <m:r>
              <w:rPr>
                <w:rFonts w:ascii="Cambria Math" w:hAnsi="Cambria Math" w:cs="Times New Roman"/>
                <w:sz w:val="24"/>
                <w:szCs w:val="24"/>
                <w:lang w:val="el-GR"/>
              </w:rPr>
              <m:t>2 40 8</m:t>
            </m:r>
          </m:den>
        </m:f>
        <m:r>
          <w:rPr>
            <w:rFonts w:ascii="Cambria Math" w:hAnsi="Cambria Math" w:cs="Times New Roman"/>
            <w:sz w:val="24"/>
            <w:szCs w:val="24"/>
            <w:lang w:val="el-GR"/>
          </w:rPr>
          <m:t>=0.468 Μ</m:t>
        </m:r>
        <m:r>
          <w:rPr>
            <w:rFonts w:ascii="Cambria Math" w:hAnsi="Cambria Math" w:cs="Times New Roman"/>
            <w:sz w:val="24"/>
            <w:szCs w:val="24"/>
          </w:rPr>
          <m:t xml:space="preserve">Pa </m:t>
        </m:r>
      </m:oMath>
    </w:p>
    <w:p w14:paraId="235E56AB" w14:textId="77685B94" w:rsidR="00DE5A6F" w:rsidRPr="00A05DA5" w:rsidRDefault="00A05DA5" w:rsidP="008902A5">
      <w:pPr>
        <w:pStyle w:val="Heading1"/>
        <w:spacing w:line="360" w:lineRule="auto"/>
        <w:ind w:left="360"/>
        <w:rPr>
          <w:rFonts w:ascii="Times New Roman" w:hAnsi="Times New Roman" w:cs="Times New Roman"/>
          <w:lang w:val="el-GR"/>
        </w:rPr>
      </w:pPr>
      <w:bookmarkStart w:id="93" w:name="_Toc39318668"/>
      <w:r>
        <w:rPr>
          <w:rFonts w:ascii="Times New Roman" w:hAnsi="Times New Roman" w:cs="Times New Roman"/>
          <w:lang w:val="el-GR"/>
        </w:rPr>
        <w:t>Α</w:t>
      </w:r>
      <w:r w:rsidR="00DE5A6F" w:rsidRPr="00A05DA5">
        <w:rPr>
          <w:rFonts w:ascii="Times New Roman" w:hAnsi="Times New Roman" w:cs="Times New Roman"/>
          <w:lang w:val="el-GR"/>
        </w:rPr>
        <w:t>σκήσεις</w:t>
      </w:r>
      <w:bookmarkEnd w:id="89"/>
      <w:r>
        <w:rPr>
          <w:rFonts w:ascii="Times New Roman" w:hAnsi="Times New Roman" w:cs="Times New Roman"/>
          <w:lang w:val="el-GR"/>
        </w:rPr>
        <w:t xml:space="preserve">   προς λύση</w:t>
      </w:r>
      <w:bookmarkEnd w:id="93"/>
    </w:p>
    <w:p w14:paraId="51BDFC55" w14:textId="644EEE43" w:rsidR="000B6C5A" w:rsidRPr="00A05DA5" w:rsidRDefault="00DE5A6F" w:rsidP="00D8343A">
      <w:pPr>
        <w:pStyle w:val="ListParagraph"/>
        <w:numPr>
          <w:ilvl w:val="0"/>
          <w:numId w:val="8"/>
        </w:numPr>
        <w:spacing w:line="360" w:lineRule="auto"/>
        <w:jc w:val="both"/>
        <w:rPr>
          <w:rFonts w:ascii="Times New Roman" w:hAnsi="Times New Roman" w:cs="Times New Roman"/>
          <w:i/>
          <w:iCs/>
          <w:sz w:val="24"/>
          <w:szCs w:val="24"/>
          <w:lang w:val="el-GR"/>
        </w:rPr>
      </w:pPr>
      <w:r w:rsidRPr="00A05DA5">
        <w:rPr>
          <w:rFonts w:ascii="Times New Roman" w:hAnsi="Times New Roman" w:cs="Times New Roman"/>
          <w:sz w:val="24"/>
          <w:szCs w:val="24"/>
          <w:lang w:val="el-GR"/>
        </w:rPr>
        <w:t xml:space="preserve">Πρόβολος διαστάσεων </w:t>
      </w:r>
      <w:r w:rsidRPr="00A05DA5">
        <w:rPr>
          <w:rFonts w:ascii="Times New Roman" w:hAnsi="Times New Roman" w:cs="Times New Roman"/>
          <w:sz w:val="24"/>
          <w:szCs w:val="24"/>
        </w:rPr>
        <w:t>a</w:t>
      </w:r>
      <w:r w:rsidRPr="00A05DA5">
        <w:rPr>
          <w:rFonts w:ascii="Times New Roman" w:hAnsi="Times New Roman" w:cs="Times New Roman"/>
          <w:sz w:val="24"/>
          <w:szCs w:val="24"/>
          <w:lang w:val="el-GR"/>
        </w:rPr>
        <w:t>=</w:t>
      </w:r>
      <w:r w:rsidR="006713C0" w:rsidRPr="00A05DA5">
        <w:rPr>
          <w:rFonts w:ascii="Times New Roman" w:hAnsi="Times New Roman" w:cs="Times New Roman"/>
          <w:sz w:val="24"/>
          <w:szCs w:val="24"/>
          <w:lang w:val="el-GR"/>
        </w:rPr>
        <w:t xml:space="preserve">60 </w:t>
      </w:r>
      <w:r w:rsidR="006713C0" w:rsidRPr="00A05DA5">
        <w:rPr>
          <w:rFonts w:ascii="Times New Roman" w:hAnsi="Times New Roman" w:cs="Times New Roman"/>
          <w:sz w:val="24"/>
          <w:szCs w:val="24"/>
        </w:rPr>
        <w:t>cm</w:t>
      </w:r>
      <w:r w:rsidRPr="00A05DA5">
        <w:rPr>
          <w:rFonts w:ascii="Times New Roman" w:hAnsi="Times New Roman" w:cs="Times New Roman"/>
          <w:sz w:val="24"/>
          <w:szCs w:val="24"/>
          <w:lang w:val="el-GR"/>
        </w:rPr>
        <w:t xml:space="preserve"> , </w:t>
      </w:r>
      <w:r w:rsidRPr="00A05DA5">
        <w:rPr>
          <w:rFonts w:ascii="Times New Roman" w:hAnsi="Times New Roman" w:cs="Times New Roman"/>
          <w:sz w:val="24"/>
          <w:szCs w:val="24"/>
        </w:rPr>
        <w:t>b</w:t>
      </w:r>
      <w:r w:rsidRPr="00A05DA5">
        <w:rPr>
          <w:rFonts w:ascii="Times New Roman" w:hAnsi="Times New Roman" w:cs="Times New Roman"/>
          <w:sz w:val="24"/>
          <w:szCs w:val="24"/>
          <w:lang w:val="el-GR"/>
        </w:rPr>
        <w:t>=</w:t>
      </w:r>
      <w:r w:rsidR="007F7BCB" w:rsidRPr="00A05DA5">
        <w:rPr>
          <w:rFonts w:ascii="Times New Roman" w:hAnsi="Times New Roman" w:cs="Times New Roman"/>
          <w:sz w:val="24"/>
          <w:szCs w:val="24"/>
          <w:lang w:val="el-GR"/>
        </w:rPr>
        <w:t xml:space="preserve">90 </w:t>
      </w:r>
      <w:r w:rsidR="007F7BCB" w:rsidRPr="00A05DA5">
        <w:rPr>
          <w:rFonts w:ascii="Times New Roman" w:hAnsi="Times New Roman" w:cs="Times New Roman"/>
          <w:sz w:val="24"/>
          <w:szCs w:val="24"/>
        </w:rPr>
        <w:t>cm</w:t>
      </w:r>
      <w:r w:rsidRPr="00A05DA5">
        <w:rPr>
          <w:rFonts w:ascii="Times New Roman" w:hAnsi="Times New Roman" w:cs="Times New Roman"/>
          <w:sz w:val="24"/>
          <w:szCs w:val="24"/>
          <w:lang w:val="el-GR"/>
        </w:rPr>
        <w:t xml:space="preserve"> φορτίζεται με φορτίο </w:t>
      </w:r>
      <w:r w:rsidRPr="00A05DA5">
        <w:rPr>
          <w:rFonts w:ascii="Times New Roman" w:hAnsi="Times New Roman" w:cs="Times New Roman"/>
          <w:sz w:val="24"/>
          <w:szCs w:val="24"/>
        </w:rPr>
        <w:t>w</w:t>
      </w:r>
      <w:r w:rsidRPr="00A05DA5">
        <w:rPr>
          <w:rFonts w:ascii="Times New Roman" w:hAnsi="Times New Roman" w:cs="Times New Roman"/>
          <w:sz w:val="24"/>
          <w:szCs w:val="24"/>
          <w:lang w:val="el-GR"/>
        </w:rPr>
        <w:t>=</w:t>
      </w:r>
      <w:r w:rsidR="007F7BCB" w:rsidRPr="00A05DA5">
        <w:rPr>
          <w:rFonts w:ascii="Times New Roman" w:hAnsi="Times New Roman" w:cs="Times New Roman"/>
          <w:sz w:val="24"/>
          <w:szCs w:val="24"/>
          <w:lang w:val="el-GR"/>
        </w:rPr>
        <w:t xml:space="preserve">3000 </w:t>
      </w:r>
      <w:r w:rsidR="007F7BCB" w:rsidRPr="00A05DA5">
        <w:rPr>
          <w:rFonts w:ascii="Times New Roman" w:hAnsi="Times New Roman" w:cs="Times New Roman"/>
          <w:sz w:val="24"/>
          <w:szCs w:val="24"/>
        </w:rPr>
        <w:t>N</w:t>
      </w:r>
      <w:r w:rsidR="007F7BCB" w:rsidRPr="00A05DA5">
        <w:rPr>
          <w:rFonts w:ascii="Times New Roman" w:hAnsi="Times New Roman" w:cs="Times New Roman"/>
          <w:sz w:val="24"/>
          <w:szCs w:val="24"/>
          <w:lang w:val="el-GR"/>
        </w:rPr>
        <w:t>/</w:t>
      </w:r>
      <w:r w:rsidR="007F7BCB" w:rsidRPr="00A05DA5">
        <w:rPr>
          <w:rFonts w:ascii="Times New Roman" w:hAnsi="Times New Roman" w:cs="Times New Roman"/>
          <w:sz w:val="24"/>
          <w:szCs w:val="24"/>
        </w:rPr>
        <w:t>m</w:t>
      </w:r>
      <w:r w:rsidRPr="00A05DA5">
        <w:rPr>
          <w:rFonts w:ascii="Times New Roman" w:hAnsi="Times New Roman" w:cs="Times New Roman"/>
          <w:sz w:val="24"/>
          <w:szCs w:val="24"/>
          <w:lang w:val="el-GR"/>
        </w:rPr>
        <w:t xml:space="preserve"> και</w:t>
      </w:r>
      <w:r w:rsidR="00B52BC3" w:rsidRPr="00A05DA5">
        <w:rPr>
          <w:rFonts w:ascii="Times New Roman" w:hAnsi="Times New Roman" w:cs="Times New Roman"/>
          <w:sz w:val="24"/>
          <w:szCs w:val="24"/>
          <w:lang w:val="el-GR"/>
        </w:rPr>
        <w:t xml:space="preserve"> </w:t>
      </w:r>
      <w:r w:rsidRPr="00A05DA5">
        <w:rPr>
          <w:rFonts w:ascii="Times New Roman" w:hAnsi="Times New Roman" w:cs="Times New Roman"/>
          <w:sz w:val="24"/>
          <w:szCs w:val="24"/>
        </w:rPr>
        <w:t>P</w:t>
      </w:r>
      <w:r w:rsidRPr="00A05DA5">
        <w:rPr>
          <w:rFonts w:ascii="Times New Roman" w:hAnsi="Times New Roman" w:cs="Times New Roman"/>
          <w:sz w:val="24"/>
          <w:szCs w:val="24"/>
          <w:lang w:val="el-GR"/>
        </w:rPr>
        <w:t>=</w:t>
      </w:r>
      <w:r w:rsidR="007F7BCB" w:rsidRPr="00A05DA5">
        <w:rPr>
          <w:rFonts w:ascii="Times New Roman" w:hAnsi="Times New Roman" w:cs="Times New Roman"/>
          <w:sz w:val="24"/>
          <w:szCs w:val="24"/>
          <w:lang w:val="el-GR"/>
        </w:rPr>
        <w:t xml:space="preserve">2225 </w:t>
      </w:r>
      <w:r w:rsidR="007F7BCB" w:rsidRPr="00A05DA5">
        <w:rPr>
          <w:rFonts w:ascii="Times New Roman" w:hAnsi="Times New Roman" w:cs="Times New Roman"/>
          <w:sz w:val="24"/>
          <w:szCs w:val="24"/>
        </w:rPr>
        <w:t>N</w:t>
      </w:r>
      <w:r w:rsidRPr="00A05DA5">
        <w:rPr>
          <w:rFonts w:ascii="Times New Roman" w:hAnsi="Times New Roman" w:cs="Times New Roman"/>
          <w:sz w:val="24"/>
          <w:szCs w:val="24"/>
          <w:lang w:val="el-GR"/>
        </w:rPr>
        <w:t>. Υπολογίστε και σχεδιάστε τα διαγράμματα της  διατμητικής  δύναμης  και της καμπτικής ροπή</w:t>
      </w:r>
      <w:r w:rsidR="00B40273" w:rsidRPr="00A05DA5">
        <w:rPr>
          <w:rFonts w:ascii="Times New Roman" w:hAnsi="Times New Roman" w:cs="Times New Roman"/>
          <w:sz w:val="24"/>
          <w:szCs w:val="24"/>
        </w:rPr>
        <w:t>s</w:t>
      </w:r>
      <w:r w:rsidR="00B40273" w:rsidRPr="00A05DA5">
        <w:rPr>
          <w:rFonts w:ascii="Times New Roman" w:hAnsi="Times New Roman" w:cs="Times New Roman"/>
          <w:sz w:val="24"/>
          <w:szCs w:val="24"/>
          <w:lang w:val="el-GR"/>
        </w:rPr>
        <w:t xml:space="preserve">. Υπολογίστε το βέλος κάμψης </w:t>
      </w:r>
      <w:r w:rsidR="00F661DB" w:rsidRPr="00A05DA5">
        <w:rPr>
          <w:rFonts w:ascii="Times New Roman" w:hAnsi="Times New Roman" w:cs="Times New Roman"/>
          <w:sz w:val="24"/>
          <w:szCs w:val="24"/>
          <w:lang w:val="el-GR"/>
        </w:rPr>
        <w:t xml:space="preserve">και την κλίση </w:t>
      </w:r>
      <w:r w:rsidR="00B40273" w:rsidRPr="00A05DA5">
        <w:rPr>
          <w:rFonts w:ascii="Times New Roman" w:hAnsi="Times New Roman" w:cs="Times New Roman"/>
          <w:sz w:val="24"/>
          <w:szCs w:val="24"/>
          <w:lang w:val="el-GR"/>
        </w:rPr>
        <w:t>στο ελ</w:t>
      </w:r>
      <w:r w:rsidR="00EA6EA4" w:rsidRPr="00A05DA5">
        <w:rPr>
          <w:rFonts w:ascii="Times New Roman" w:hAnsi="Times New Roman" w:cs="Times New Roman"/>
          <w:sz w:val="24"/>
          <w:szCs w:val="24"/>
          <w:lang w:val="el-GR"/>
        </w:rPr>
        <w:t>εύ</w:t>
      </w:r>
      <w:r w:rsidR="00B40273" w:rsidRPr="00A05DA5">
        <w:rPr>
          <w:rFonts w:ascii="Times New Roman" w:hAnsi="Times New Roman" w:cs="Times New Roman"/>
          <w:sz w:val="24"/>
          <w:szCs w:val="24"/>
          <w:lang w:val="el-GR"/>
        </w:rPr>
        <w:t xml:space="preserve">θερο άκρο της δοκού. </w:t>
      </w:r>
      <w:r w:rsidR="000B6C5A">
        <w:rPr>
          <w:rFonts w:ascii="Times New Roman" w:hAnsi="Times New Roman" w:cs="Times New Roman"/>
          <w:i/>
          <w:iCs/>
          <w:noProof/>
          <w:sz w:val="24"/>
          <w:szCs w:val="24"/>
          <w:lang w:val="el-GR"/>
        </w:rPr>
        <mc:AlternateContent>
          <mc:Choice Requires="wpc">
            <w:drawing>
              <wp:inline distT="0" distB="0" distL="0" distR="0" wp14:anchorId="77965062" wp14:editId="3C0F1F0D">
                <wp:extent cx="5486400" cy="2209800"/>
                <wp:effectExtent l="0" t="0" r="0" b="0"/>
                <wp:docPr id="604" name="Canvas 60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86" name="Text Box 1486"/>
                        <wps:cNvSpPr txBox="1"/>
                        <wps:spPr>
                          <a:xfrm>
                            <a:off x="3581400" y="476250"/>
                            <a:ext cx="313690" cy="457200"/>
                          </a:xfrm>
                          <a:prstGeom prst="rect">
                            <a:avLst/>
                          </a:prstGeom>
                          <a:solidFill>
                            <a:schemeClr val="lt1"/>
                          </a:solidFill>
                          <a:ln w="6350">
                            <a:noFill/>
                          </a:ln>
                        </wps:spPr>
                        <wps:txbx>
                          <w:txbxContent>
                            <w:p w14:paraId="2E214A3B" w14:textId="2A0CACBC" w:rsidR="007B05DF" w:rsidRDefault="007B05DF">
                              <w: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06" name="Rectangle 606"/>
                        <wps:cNvSpPr/>
                        <wps:spPr>
                          <a:xfrm>
                            <a:off x="1104900" y="1085850"/>
                            <a:ext cx="32956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6" name="Straight Connector 1456"/>
                        <wps:cNvCnPr/>
                        <wps:spPr>
                          <a:xfrm>
                            <a:off x="1114425" y="581025"/>
                            <a:ext cx="0" cy="1028700"/>
                          </a:xfrm>
                          <a:prstGeom prst="line">
                            <a:avLst/>
                          </a:prstGeom>
                        </wps:spPr>
                        <wps:style>
                          <a:lnRef idx="2">
                            <a:schemeClr val="dk1"/>
                          </a:lnRef>
                          <a:fillRef idx="0">
                            <a:schemeClr val="dk1"/>
                          </a:fillRef>
                          <a:effectRef idx="1">
                            <a:schemeClr val="dk1"/>
                          </a:effectRef>
                          <a:fontRef idx="minor">
                            <a:schemeClr val="tx1"/>
                          </a:fontRef>
                        </wps:style>
                        <wps:bodyPr/>
                      </wps:wsp>
                      <wps:wsp>
                        <wps:cNvPr id="1457" name="Straight Arrow Connector 1457"/>
                        <wps:cNvCnPr/>
                        <wps:spPr>
                          <a:xfrm>
                            <a:off x="2933700" y="447675"/>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61" name="Rectangle 1461"/>
                        <wps:cNvSpPr/>
                        <wps:spPr>
                          <a:xfrm>
                            <a:off x="2981325" y="752475"/>
                            <a:ext cx="1438275" cy="323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 name="Straight Arrow Connector 1462"/>
                        <wps:cNvCnPr/>
                        <wps:spPr>
                          <a:xfrm>
                            <a:off x="3686175" y="78105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63" name="Straight Arrow Connector 1463"/>
                        <wps:cNvCnPr/>
                        <wps:spPr>
                          <a:xfrm>
                            <a:off x="4143375" y="80010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85" name="Text Box 1485"/>
                        <wps:cNvSpPr txBox="1"/>
                        <wps:spPr>
                          <a:xfrm>
                            <a:off x="2581275" y="285750"/>
                            <a:ext cx="261620" cy="552450"/>
                          </a:xfrm>
                          <a:prstGeom prst="rect">
                            <a:avLst/>
                          </a:prstGeom>
                          <a:solidFill>
                            <a:schemeClr val="lt1"/>
                          </a:solidFill>
                          <a:ln w="6350">
                            <a:noFill/>
                          </a:ln>
                        </wps:spPr>
                        <wps:txbx>
                          <w:txbxContent>
                            <w:p w14:paraId="3DFCFCDA" w14:textId="6000682F" w:rsidR="007B05DF" w:rsidRPr="000B6C5A"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7" name="Text Box 1487"/>
                        <wps:cNvSpPr txBox="1"/>
                        <wps:spPr>
                          <a:xfrm>
                            <a:off x="1676400" y="1476375"/>
                            <a:ext cx="256540" cy="466725"/>
                          </a:xfrm>
                          <a:prstGeom prst="rect">
                            <a:avLst/>
                          </a:prstGeom>
                          <a:solidFill>
                            <a:schemeClr val="lt1"/>
                          </a:solidFill>
                          <a:ln w="6350">
                            <a:noFill/>
                          </a:ln>
                        </wps:spPr>
                        <wps:txbx>
                          <w:txbxContent>
                            <w:p w14:paraId="4192F87C" w14:textId="23ACF82F" w:rsidR="007B05DF" w:rsidRDefault="007B05D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90" name="Text Box 1490"/>
                        <wps:cNvSpPr txBox="1"/>
                        <wps:spPr>
                          <a:xfrm>
                            <a:off x="3562350" y="1485900"/>
                            <a:ext cx="262890" cy="342900"/>
                          </a:xfrm>
                          <a:prstGeom prst="rect">
                            <a:avLst/>
                          </a:prstGeom>
                          <a:solidFill>
                            <a:schemeClr val="lt1"/>
                          </a:solidFill>
                          <a:ln w="6350">
                            <a:noFill/>
                          </a:ln>
                        </wps:spPr>
                        <wps:txbx>
                          <w:txbxContent>
                            <w:p w14:paraId="2114A69B" w14:textId="631E06A8" w:rsidR="007B05DF" w:rsidRDefault="007B05D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56" name="Straight Arrow Connector 1556"/>
                        <wps:cNvCnPr/>
                        <wps:spPr>
                          <a:xfrm flipV="1">
                            <a:off x="1114425" y="1419225"/>
                            <a:ext cx="1819275"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60" name="Straight Arrow Connector 1560"/>
                        <wps:cNvCnPr/>
                        <wps:spPr>
                          <a:xfrm flipV="1">
                            <a:off x="2933700" y="1419225"/>
                            <a:ext cx="156210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7965062" id="Canvas 604" o:spid="_x0000_s1538" editas="canvas" style="width:6in;height:174pt;mso-position-horizontal-relative:char;mso-position-vertical-relative:line" coordsize="54864,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">
                <v:shape id="_x0000_s1539" type="#_x0000_t75" style="position:absolute;width:54864;height:22098;visibility:visible;mso-wrap-style:square" filled="t">
                  <v:fill o:detectmouseclick="t"/>
                  <v:path o:connecttype="none"/>
                </v:shape>
                <v:shape id="Text Box 1486" o:spid="_x0000_s1540" type="#_x0000_t202" style="position:absolute;left:35814;top:4762;width:3136;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" fillcolor="white [3201]" stroked="f" strokeweight=".5pt">
                  <v:textbox>
                    <w:txbxContent>
                      <w:p w14:paraId="2E214A3B" w14:textId="2A0CACBC" w:rsidR="007B05DF" w:rsidRDefault="007B05DF">
                        <w:r>
                          <w:t>W</w:t>
                        </w:r>
                      </w:p>
                    </w:txbxContent>
                  </v:textbox>
                </v:shape>
                <v:rect id="Rectangle 606" o:spid="_x0000_s1541" style="position:absolute;left:11049;top:10858;width:3295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" fillcolor="#4f81bd [3204]" strokecolor="#243f60 [1604]" strokeweight="2pt"/>
                <v:line id="Straight Connector 1456" o:spid="_x0000_s1542" style="position:absolute;visibility:visible;mso-wrap-style:square" from="11144,5810" to="11144,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" strokecolor="black [3200]" strokeweight="2pt">
                  <v:shadow on="t" color="black" opacity="24903f" origin=",.5" offset="0,.55556mm"/>
                </v:line>
                <v:shape id="Straight Arrow Connector 1457" o:spid="_x0000_s1543" type="#_x0000_t32" style="position:absolute;left:29337;top:4476;width:0;height:6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" strokecolor="black [3200]" strokeweight="2pt">
                  <v:stroke endarrow="block"/>
                  <v:shadow on="t" color="black" opacity="24903f" origin=",.5" offset="0,.55556mm"/>
                </v:shape>
                <v:rect id="Rectangle 1461" o:spid="_x0000_s1544" style="position:absolute;left:29813;top:7524;width:1438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" filled="f" strokecolor="#243f60 [1604]" strokeweight="2pt"/>
                <v:shape id="Straight Arrow Connector 1462" o:spid="_x0000_s1545" type="#_x0000_t32" style="position:absolute;left:36861;top:7810;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" strokecolor="#4579b8 [3044]">
                  <v:stroke endarrow="block"/>
                </v:shape>
                <v:shape id="Straight Arrow Connector 1463" o:spid="_x0000_s1546" type="#_x0000_t32" style="position:absolute;left:41433;top:800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" strokecolor="#4579b8 [3044]">
                  <v:stroke endarrow="block"/>
                </v:shape>
                <v:shape id="Text Box 1485" o:spid="_x0000_s1547" type="#_x0000_t202" style="position:absolute;left:25812;top:2857;width:2616;height:5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" fillcolor="white [3201]" stroked="f" strokeweight=".5pt">
                  <v:textbox>
                    <w:txbxContent>
                      <w:p w14:paraId="3DFCFCDA" w14:textId="6000682F" w:rsidR="007B05DF" w:rsidRPr="000B6C5A" w:rsidRDefault="007B05DF">
                        <w:r>
                          <w:t>P</w:t>
                        </w:r>
                      </w:p>
                    </w:txbxContent>
                  </v:textbox>
                </v:shape>
                <v:shape id="Text Box 1487" o:spid="_x0000_s1548" type="#_x0000_t202" style="position:absolute;left:16764;top:14763;width:2565;height:46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" fillcolor="white [3201]" stroked="f" strokeweight=".5pt">
                  <v:textbox>
                    <w:txbxContent>
                      <w:p w14:paraId="4192F87C" w14:textId="23ACF82F" w:rsidR="007B05DF" w:rsidRDefault="007B05DF">
                        <w:r>
                          <w:t>a</w:t>
                        </w:r>
                      </w:p>
                    </w:txbxContent>
                  </v:textbox>
                </v:shape>
                <v:shape id="Text Box 1490" o:spid="_x0000_s1549" type="#_x0000_t202" style="position:absolute;left:35623;top:14859;width:262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" fillcolor="white [3201]" stroked="f" strokeweight=".5pt">
                  <v:textbox>
                    <w:txbxContent>
                      <w:p w14:paraId="2114A69B" w14:textId="631E06A8" w:rsidR="007B05DF" w:rsidRDefault="007B05DF">
                        <w:r>
                          <w:t>b</w:t>
                        </w:r>
                      </w:p>
                    </w:txbxContent>
                  </v:textbox>
                </v:shape>
                <v:shape id="Straight Arrow Connector 1556" o:spid="_x0000_s1550" type="#_x0000_t32" style="position:absolute;left:11144;top:14192;width:1819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" strokecolor="#4579b8 [3044]">
                  <v:stroke startarrow="block" endarrow="block"/>
                </v:shape>
                <v:shape id="Straight Arrow Connector 1560" o:spid="_x0000_s1551" type="#_x0000_t32" style="position:absolute;left:29337;top:14192;width:1562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" strokecolor="#4579b8 [3044]">
                  <v:stroke startarrow="block" endarrow="block"/>
                </v:shape>
                <w10:anchorlock/>
              </v:group>
            </w:pict>
          </mc:Fallback>
        </mc:AlternateContent>
      </w:r>
    </w:p>
    <w:p w14:paraId="5CE560DC" w14:textId="280036AA" w:rsidR="00DE5A6F" w:rsidRPr="001B031B" w:rsidRDefault="00DE5A6F" w:rsidP="00D8343A">
      <w:pPr>
        <w:pStyle w:val="ListParagraph"/>
        <w:numPr>
          <w:ilvl w:val="0"/>
          <w:numId w:val="8"/>
        </w:numPr>
        <w:spacing w:line="360" w:lineRule="auto"/>
        <w:jc w:val="both"/>
        <w:rPr>
          <w:rFonts w:ascii="Times New Roman" w:hAnsi="Times New Roman" w:cs="Times New Roman"/>
          <w:i/>
          <w:iCs/>
          <w:sz w:val="24"/>
          <w:szCs w:val="24"/>
          <w:lang w:val="el-GR"/>
        </w:rPr>
      </w:pPr>
      <w:r w:rsidRPr="001B031B">
        <w:rPr>
          <w:rFonts w:ascii="Times New Roman" w:hAnsi="Times New Roman" w:cs="Times New Roman"/>
          <w:sz w:val="24"/>
          <w:szCs w:val="24"/>
          <w:lang w:val="el-GR"/>
        </w:rPr>
        <w:t>Σχεδιάστε τα διαγράμματα της  διατμητικής  δύναμης  και της καμπτικής ροπής για α=</w:t>
      </w:r>
      <w:r w:rsidR="00EB43C0" w:rsidRPr="00EB43C0">
        <w:rPr>
          <w:rFonts w:ascii="Times New Roman" w:hAnsi="Times New Roman" w:cs="Times New Roman"/>
          <w:sz w:val="24"/>
          <w:szCs w:val="24"/>
          <w:lang w:val="el-GR"/>
        </w:rPr>
        <w:t xml:space="preserve">90 </w:t>
      </w:r>
      <w:r w:rsidR="00EB43C0">
        <w:rPr>
          <w:rFonts w:ascii="Times New Roman" w:hAnsi="Times New Roman" w:cs="Times New Roman"/>
          <w:sz w:val="24"/>
          <w:szCs w:val="24"/>
        </w:rPr>
        <w:t>cm</w:t>
      </w:r>
      <w:r w:rsidRPr="001B031B">
        <w:rPr>
          <w:rFonts w:ascii="Times New Roman" w:hAnsi="Times New Roman" w:cs="Times New Roman"/>
          <w:sz w:val="24"/>
          <w:szCs w:val="24"/>
          <w:lang w:val="el-GR"/>
        </w:rPr>
        <w:t xml:space="preserve"> , β=</w:t>
      </w:r>
      <w:r w:rsidR="00EB43C0" w:rsidRPr="00EB43C0">
        <w:rPr>
          <w:rFonts w:ascii="Times New Roman" w:hAnsi="Times New Roman" w:cs="Times New Roman"/>
          <w:sz w:val="24"/>
          <w:szCs w:val="24"/>
          <w:lang w:val="el-GR"/>
        </w:rPr>
        <w:t xml:space="preserve">60 </w:t>
      </w:r>
      <w:r w:rsidR="00EB43C0">
        <w:rPr>
          <w:rFonts w:ascii="Times New Roman" w:hAnsi="Times New Roman" w:cs="Times New Roman"/>
          <w:sz w:val="24"/>
          <w:szCs w:val="24"/>
        </w:rPr>
        <w:t>cm</w:t>
      </w:r>
      <w:r w:rsidRPr="001B031B">
        <w:rPr>
          <w:rFonts w:ascii="Times New Roman" w:hAnsi="Times New Roman" w:cs="Times New Roman"/>
          <w:sz w:val="24"/>
          <w:szCs w:val="24"/>
          <w:lang w:val="el-GR"/>
        </w:rPr>
        <w:t xml:space="preserve"> ,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=1</w:t>
      </w:r>
      <w:r w:rsidR="00EB43C0" w:rsidRPr="00EB43C0">
        <w:rPr>
          <w:rFonts w:ascii="Times New Roman" w:hAnsi="Times New Roman" w:cs="Times New Roman"/>
          <w:sz w:val="24"/>
          <w:szCs w:val="24"/>
          <w:lang w:val="el-GR"/>
        </w:rPr>
        <w:t xml:space="preserve">1460 </w:t>
      </w:r>
      <w:r w:rsidR="00EB43C0">
        <w:rPr>
          <w:rFonts w:ascii="Times New Roman" w:hAnsi="Times New Roman" w:cs="Times New Roman"/>
          <w:sz w:val="24"/>
          <w:szCs w:val="24"/>
        </w:rPr>
        <w:t>N</w:t>
      </w:r>
      <w:r w:rsidR="00EB43C0" w:rsidRPr="00EB43C0">
        <w:rPr>
          <w:rFonts w:ascii="Times New Roman" w:hAnsi="Times New Roman" w:cs="Times New Roman"/>
          <w:sz w:val="24"/>
          <w:szCs w:val="24"/>
          <w:lang w:val="el-GR"/>
        </w:rPr>
        <w:t>/</w:t>
      </w:r>
      <w:r w:rsidR="00EB43C0">
        <w:rPr>
          <w:rFonts w:ascii="Times New Roman" w:hAnsi="Times New Roman" w:cs="Times New Roman"/>
          <w:sz w:val="24"/>
          <w:szCs w:val="24"/>
        </w:rPr>
        <w:t>m</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w:t>
      </w:r>
      <w:r w:rsidR="00EB43C0" w:rsidRPr="00EB43C0">
        <w:rPr>
          <w:rFonts w:ascii="Times New Roman" w:hAnsi="Times New Roman" w:cs="Times New Roman"/>
          <w:sz w:val="24"/>
          <w:szCs w:val="24"/>
          <w:lang w:val="el-GR"/>
        </w:rPr>
        <w:t xml:space="preserve">445 </w:t>
      </w:r>
      <w:r w:rsidR="00EB43C0">
        <w:rPr>
          <w:rFonts w:ascii="Times New Roman" w:hAnsi="Times New Roman" w:cs="Times New Roman"/>
          <w:sz w:val="24"/>
          <w:szCs w:val="24"/>
        </w:rPr>
        <w:t>N</w:t>
      </w:r>
      <w:r w:rsidRPr="001B031B">
        <w:rPr>
          <w:rFonts w:ascii="Times New Roman" w:hAnsi="Times New Roman" w:cs="Times New Roman"/>
          <w:sz w:val="24"/>
          <w:szCs w:val="24"/>
          <w:lang w:val="el-GR"/>
        </w:rPr>
        <w:t>.</w:t>
      </w:r>
      <w:r w:rsidR="00D55473" w:rsidRPr="00D55473">
        <w:rPr>
          <w:rFonts w:ascii="Times New Roman" w:hAnsi="Times New Roman" w:cs="Times New Roman"/>
          <w:sz w:val="24"/>
          <w:szCs w:val="24"/>
          <w:lang w:val="el-GR"/>
        </w:rPr>
        <w:t xml:space="preserve"> </w:t>
      </w:r>
      <w:r w:rsidR="00D55473">
        <w:rPr>
          <w:rFonts w:ascii="Times New Roman" w:hAnsi="Times New Roman" w:cs="Times New Roman"/>
          <w:sz w:val="24"/>
          <w:szCs w:val="24"/>
          <w:lang w:val="el-GR"/>
        </w:rPr>
        <w:t>Το αριστερό άκρο είναι πακτωμένο. Υπολογίστε το βέλος καάμψης στ</w:t>
      </w:r>
      <w:r w:rsidR="00743CD6">
        <w:rPr>
          <w:rFonts w:ascii="Times New Roman" w:hAnsi="Times New Roman" w:cs="Times New Roman"/>
          <w:sz w:val="24"/>
          <w:szCs w:val="24"/>
          <w:lang w:val="el-GR"/>
        </w:rPr>
        <w:t>ο</w:t>
      </w:r>
      <w:r w:rsidR="00D55473">
        <w:rPr>
          <w:rFonts w:ascii="Times New Roman" w:hAnsi="Times New Roman" w:cs="Times New Roman"/>
          <w:sz w:val="24"/>
          <w:szCs w:val="24"/>
          <w:lang w:val="el-GR"/>
        </w:rPr>
        <w:t xml:space="preserve"> ελεύθερο άκρο της δοκού. </w:t>
      </w:r>
    </w:p>
    <w:p w14:paraId="66C1D127" w14:textId="7A5E40D0" w:rsidR="00DE5A6F" w:rsidRPr="001B031B" w:rsidRDefault="00CF2920" w:rsidP="00D8343A">
      <w:pPr>
        <w:spacing w:line="360" w:lineRule="auto"/>
        <w:jc w:val="both"/>
        <w:rPr>
          <w:rFonts w:ascii="Times New Roman" w:hAnsi="Times New Roman" w:cs="Times New Roman"/>
          <w:i/>
          <w:iCs/>
          <w:sz w:val="24"/>
          <w:szCs w:val="24"/>
        </w:rPr>
      </w:pPr>
      <w:r>
        <w:rPr>
          <w:rFonts w:ascii="Times New Roman" w:hAnsi="Times New Roman" w:cs="Times New Roman"/>
          <w:i/>
          <w:iCs/>
          <w:noProof/>
          <w:sz w:val="24"/>
          <w:szCs w:val="24"/>
          <w:lang w:val="el-GR"/>
        </w:rPr>
        <w:lastRenderedPageBreak/>
        <mc:AlternateContent>
          <mc:Choice Requires="wpc">
            <w:drawing>
              <wp:inline distT="0" distB="0" distL="0" distR="0" wp14:anchorId="353C0A57" wp14:editId="0CE9695F">
                <wp:extent cx="5486400" cy="2524125"/>
                <wp:effectExtent l="0" t="0" r="0" b="9525"/>
                <wp:docPr id="1608" name="Canvas 16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03" name="Text Box 1603"/>
                        <wps:cNvSpPr txBox="1"/>
                        <wps:spPr>
                          <a:xfrm>
                            <a:off x="3952875" y="685800"/>
                            <a:ext cx="261620" cy="552450"/>
                          </a:xfrm>
                          <a:prstGeom prst="rect">
                            <a:avLst/>
                          </a:prstGeom>
                          <a:solidFill>
                            <a:schemeClr val="lt1"/>
                          </a:solidFill>
                          <a:ln w="6350">
                            <a:noFill/>
                          </a:ln>
                        </wps:spPr>
                        <wps:txbx>
                          <w:txbxContent>
                            <w:p w14:paraId="5D45B6E1" w14:textId="77777777" w:rsidR="007B05DF" w:rsidRPr="000B6C5A" w:rsidRDefault="007B05DF" w:rsidP="00CF2920">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64" name="Text Box 1564"/>
                        <wps:cNvSpPr txBox="1"/>
                        <wps:spPr>
                          <a:xfrm>
                            <a:off x="1773555" y="762000"/>
                            <a:ext cx="313690" cy="457200"/>
                          </a:xfrm>
                          <a:prstGeom prst="rect">
                            <a:avLst/>
                          </a:prstGeom>
                          <a:solidFill>
                            <a:schemeClr val="lt1"/>
                          </a:solidFill>
                          <a:ln w="6350">
                            <a:noFill/>
                          </a:ln>
                        </wps:spPr>
                        <wps:txbx>
                          <w:txbxContent>
                            <w:p w14:paraId="346D398D" w14:textId="77777777" w:rsidR="007B05DF" w:rsidRDefault="007B05DF" w:rsidP="00CF2920">
                              <w: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65" name="Rectangle 1565"/>
                        <wps:cNvSpPr/>
                        <wps:spPr>
                          <a:xfrm>
                            <a:off x="1143000" y="1419225"/>
                            <a:ext cx="32956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2" name="Straight Connector 1572"/>
                        <wps:cNvCnPr/>
                        <wps:spPr>
                          <a:xfrm>
                            <a:off x="1114425" y="895350"/>
                            <a:ext cx="0" cy="1028700"/>
                          </a:xfrm>
                          <a:prstGeom prst="line">
                            <a:avLst/>
                          </a:prstGeom>
                        </wps:spPr>
                        <wps:style>
                          <a:lnRef idx="2">
                            <a:schemeClr val="dk1"/>
                          </a:lnRef>
                          <a:fillRef idx="0">
                            <a:schemeClr val="dk1"/>
                          </a:fillRef>
                          <a:effectRef idx="1">
                            <a:schemeClr val="dk1"/>
                          </a:effectRef>
                          <a:fontRef idx="minor">
                            <a:schemeClr val="tx1"/>
                          </a:fontRef>
                        </wps:style>
                        <wps:bodyPr/>
                      </wps:wsp>
                      <wps:wsp>
                        <wps:cNvPr id="1574" name="Straight Arrow Connector 1574"/>
                        <wps:cNvCnPr/>
                        <wps:spPr>
                          <a:xfrm>
                            <a:off x="4391025" y="781050"/>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97" name="Rectangle 1597"/>
                        <wps:cNvSpPr/>
                        <wps:spPr>
                          <a:xfrm>
                            <a:off x="1133475" y="1047750"/>
                            <a:ext cx="1762125" cy="323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 name="Straight Arrow Connector 1601"/>
                        <wps:cNvCnPr/>
                        <wps:spPr>
                          <a:xfrm>
                            <a:off x="1581150" y="1076325"/>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2" name="Straight Arrow Connector 1602"/>
                        <wps:cNvCnPr/>
                        <wps:spPr>
                          <a:xfrm>
                            <a:off x="2476500" y="106680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4" name="Text Box 1604"/>
                        <wps:cNvSpPr txBox="1"/>
                        <wps:spPr>
                          <a:xfrm>
                            <a:off x="1676400" y="1790700"/>
                            <a:ext cx="256540" cy="466725"/>
                          </a:xfrm>
                          <a:prstGeom prst="rect">
                            <a:avLst/>
                          </a:prstGeom>
                          <a:solidFill>
                            <a:schemeClr val="lt1"/>
                          </a:solidFill>
                          <a:ln w="6350">
                            <a:noFill/>
                          </a:ln>
                        </wps:spPr>
                        <wps:txbx>
                          <w:txbxContent>
                            <w:p w14:paraId="5685BBB7" w14:textId="77777777" w:rsidR="007B05DF" w:rsidRDefault="007B05DF" w:rsidP="00CF2920">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05" name="Text Box 1605"/>
                        <wps:cNvSpPr txBox="1"/>
                        <wps:spPr>
                          <a:xfrm>
                            <a:off x="3562350" y="1800225"/>
                            <a:ext cx="262890" cy="342900"/>
                          </a:xfrm>
                          <a:prstGeom prst="rect">
                            <a:avLst/>
                          </a:prstGeom>
                          <a:solidFill>
                            <a:schemeClr val="lt1"/>
                          </a:solidFill>
                          <a:ln w="6350">
                            <a:noFill/>
                          </a:ln>
                        </wps:spPr>
                        <wps:txbx>
                          <w:txbxContent>
                            <w:p w14:paraId="637F3D7C" w14:textId="77777777" w:rsidR="007B05DF" w:rsidRDefault="007B05DF" w:rsidP="00CF2920">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06" name="Straight Arrow Connector 1606"/>
                        <wps:cNvCnPr/>
                        <wps:spPr>
                          <a:xfrm flipV="1">
                            <a:off x="1114425" y="1733550"/>
                            <a:ext cx="1819275"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07" name="Straight Arrow Connector 1607"/>
                        <wps:cNvCnPr/>
                        <wps:spPr>
                          <a:xfrm>
                            <a:off x="2924175" y="1733550"/>
                            <a:ext cx="148590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53C0A57" id="Canvas 1608" o:spid="_x0000_s1552" editas="canvas" style="width:6in;height:198.75pt;mso-position-horizontal-relative:char;mso-position-vertical-relative:line" coordsize="54864,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">
                <v:shape id="_x0000_s1553" type="#_x0000_t75" style="position:absolute;width:54864;height:25241;visibility:visible;mso-wrap-style:square" filled="t">
                  <v:fill o:detectmouseclick="t"/>
                  <v:path o:connecttype="none"/>
                </v:shape>
                <v:shape id="Text Box 1603" o:spid="_x0000_s1554" type="#_x0000_t202" style="position:absolute;left:39528;top:6858;width:2616;height:5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" fillcolor="white [3201]" stroked="f" strokeweight=".5pt">
                  <v:textbox>
                    <w:txbxContent>
                      <w:p w14:paraId="5D45B6E1" w14:textId="77777777" w:rsidR="007B05DF" w:rsidRPr="000B6C5A" w:rsidRDefault="007B05DF" w:rsidP="00CF2920">
                        <w:r>
                          <w:t>P</w:t>
                        </w:r>
                      </w:p>
                    </w:txbxContent>
                  </v:textbox>
                </v:shape>
                <v:shape id="Text Box 1564" o:spid="_x0000_s1555" type="#_x0000_t202" style="position:absolute;left:17735;top:7620;width:313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" fillcolor="white [3201]" stroked="f" strokeweight=".5pt">
                  <v:textbox>
                    <w:txbxContent>
                      <w:p w14:paraId="346D398D" w14:textId="77777777" w:rsidR="007B05DF" w:rsidRDefault="007B05DF" w:rsidP="00CF2920">
                        <w:r>
                          <w:t>W</w:t>
                        </w:r>
                      </w:p>
                    </w:txbxContent>
                  </v:textbox>
                </v:shape>
                <v:rect id="Rectangle 1565" o:spid="_x0000_s1556" style="position:absolute;left:11430;top:14192;width:3295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" fillcolor="#4f81bd [3204]" strokecolor="#243f60 [1604]" strokeweight="2pt"/>
                <v:line id="Straight Connector 1572" o:spid="_x0000_s1557" style="position:absolute;visibility:visible;mso-wrap-style:square" from="11144,8953" to="11144,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" strokecolor="black [3200]" strokeweight="2pt">
                  <v:shadow on="t" color="black" opacity="24903f" origin=",.5" offset="0,.55556mm"/>
                </v:line>
                <v:shape id="Straight Arrow Connector 1574" o:spid="_x0000_s1558" type="#_x0000_t32" style="position:absolute;left:43910;top:7810;width:0;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" strokecolor="black [3200]" strokeweight="2pt">
                  <v:stroke endarrow="block"/>
                  <v:shadow on="t" color="black" opacity="24903f" origin=",.5" offset="0,.55556mm"/>
                </v:shape>
                <v:rect id="Rectangle 1597" o:spid="_x0000_s1559" style="position:absolute;left:11334;top:10477;width:1762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" filled="f" strokecolor="#243f60 [1604]" strokeweight="2pt"/>
                <v:shape id="Straight Arrow Connector 1601" o:spid="_x0000_s1560" type="#_x0000_t32" style="position:absolute;left:15811;top:10763;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" strokecolor="#4579b8 [3044]">
                  <v:stroke endarrow="block"/>
                </v:shape>
                <v:shape id="Straight Arrow Connector 1602" o:spid="_x0000_s1561" type="#_x0000_t32" style="position:absolute;left:24765;top:10668;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" strokecolor="#4579b8 [3044]">
                  <v:stroke endarrow="block"/>
                </v:shape>
                <v:shape id="Text Box 1604" o:spid="_x0000_s1562" type="#_x0000_t202" style="position:absolute;left:16764;top:17907;width:2565;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" fillcolor="white [3201]" stroked="f" strokeweight=".5pt">
                  <v:textbox>
                    <w:txbxContent>
                      <w:p w14:paraId="5685BBB7" w14:textId="77777777" w:rsidR="007B05DF" w:rsidRDefault="007B05DF" w:rsidP="00CF2920">
                        <w:r>
                          <w:t>a</w:t>
                        </w:r>
                      </w:p>
                    </w:txbxContent>
                  </v:textbox>
                </v:shape>
                <v:shape id="Text Box 1605" o:spid="_x0000_s1563" type="#_x0000_t202" style="position:absolute;left:35623;top:18002;width:262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" fillcolor="white [3201]" stroked="f" strokeweight=".5pt">
                  <v:textbox>
                    <w:txbxContent>
                      <w:p w14:paraId="637F3D7C" w14:textId="77777777" w:rsidR="007B05DF" w:rsidRDefault="007B05DF" w:rsidP="00CF2920">
                        <w:r>
                          <w:t>b</w:t>
                        </w:r>
                      </w:p>
                    </w:txbxContent>
                  </v:textbox>
                </v:shape>
                <v:shape id="Straight Arrow Connector 1606" o:spid="_x0000_s1564" type="#_x0000_t32" style="position:absolute;left:11144;top:17335;width:1819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" strokecolor="#4579b8 [3044]">
                  <v:stroke startarrow="block" endarrow="block"/>
                </v:shape>
                <v:shape id="Straight Arrow Connector 1607" o:spid="_x0000_s1565" type="#_x0000_t32" style="position:absolute;left:29241;top:17335;width:14859;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" strokecolor="#4579b8 [3044]">
                  <v:stroke startarrow="block" endarrow="block"/>
                </v:shape>
                <w10:anchorlock/>
              </v:group>
            </w:pict>
          </mc:Fallback>
        </mc:AlternateContent>
      </w:r>
    </w:p>
    <w:p w14:paraId="3481C153" w14:textId="5F383983" w:rsidR="00DE5A6F" w:rsidRPr="001B031B" w:rsidRDefault="00DE5A6F" w:rsidP="00D8343A">
      <w:pPr>
        <w:pStyle w:val="ListParagraph"/>
        <w:numPr>
          <w:ilvl w:val="0"/>
          <w:numId w:val="8"/>
        </w:numPr>
        <w:spacing w:line="360" w:lineRule="auto"/>
        <w:jc w:val="both"/>
        <w:rPr>
          <w:rFonts w:ascii="Times New Roman" w:hAnsi="Times New Roman" w:cs="Times New Roman"/>
          <w:i/>
          <w:iCs/>
          <w:sz w:val="24"/>
          <w:szCs w:val="24"/>
          <w:lang w:val="el-GR"/>
        </w:rPr>
      </w:pPr>
      <w:r w:rsidRPr="001B031B">
        <w:rPr>
          <w:rFonts w:ascii="Times New Roman" w:hAnsi="Times New Roman" w:cs="Times New Roman"/>
          <w:sz w:val="24"/>
          <w:szCs w:val="24"/>
          <w:lang w:val="el-GR"/>
        </w:rPr>
        <w:t xml:space="preserve">Δοκός με δύο στηρίξεις ολικού μήκους  </w:t>
      </w:r>
      <w:r w:rsidR="005D509E" w:rsidRPr="005D509E">
        <w:rPr>
          <w:rFonts w:ascii="Times New Roman" w:hAnsi="Times New Roman" w:cs="Times New Roman"/>
          <w:sz w:val="24"/>
          <w:szCs w:val="24"/>
          <w:lang w:val="el-GR"/>
        </w:rPr>
        <w:t xml:space="preserve">2,45 </w:t>
      </w:r>
      <w:r w:rsidR="005D509E">
        <w:rPr>
          <w:rFonts w:ascii="Times New Roman" w:hAnsi="Times New Roman" w:cs="Times New Roman"/>
          <w:sz w:val="24"/>
          <w:szCs w:val="24"/>
        </w:rPr>
        <w:t>m</w:t>
      </w:r>
      <w:r w:rsidRPr="001B031B">
        <w:rPr>
          <w:rFonts w:ascii="Times New Roman" w:hAnsi="Times New Roman" w:cs="Times New Roman"/>
          <w:sz w:val="24"/>
          <w:szCs w:val="24"/>
          <w:lang w:val="el-GR"/>
        </w:rPr>
        <w:t xml:space="preserve"> φορτίζεται με δύο ίσες συγκεντρωτικές δυνάμεις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w:t>
      </w:r>
      <w:r w:rsidR="005D509E" w:rsidRPr="005D509E">
        <w:rPr>
          <w:rFonts w:ascii="Times New Roman" w:hAnsi="Times New Roman" w:cs="Times New Roman"/>
          <w:sz w:val="24"/>
          <w:szCs w:val="24"/>
          <w:lang w:val="el-GR"/>
        </w:rPr>
        <w:t>2225</w:t>
      </w:r>
      <w:r w:rsidR="005D509E">
        <w:rPr>
          <w:rFonts w:ascii="Times New Roman" w:hAnsi="Times New Roman" w:cs="Times New Roman"/>
          <w:sz w:val="24"/>
          <w:szCs w:val="24"/>
        </w:rPr>
        <w:t>N</w:t>
      </w:r>
      <w:r w:rsidRPr="001B031B">
        <w:rPr>
          <w:rFonts w:ascii="Times New Roman" w:hAnsi="Times New Roman" w:cs="Times New Roman"/>
          <w:sz w:val="24"/>
          <w:szCs w:val="24"/>
          <w:lang w:val="el-GR"/>
        </w:rPr>
        <w:t xml:space="preserve">. Σχεδιάστε τα </w:t>
      </w:r>
      <w:r w:rsidR="005D509E" w:rsidRPr="001B031B">
        <w:rPr>
          <w:rFonts w:ascii="Times New Roman" w:hAnsi="Times New Roman" w:cs="Times New Roman"/>
          <w:sz w:val="24"/>
          <w:szCs w:val="24"/>
          <w:lang w:val="el-GR"/>
        </w:rPr>
        <w:t>διαγράμματα</w:t>
      </w:r>
      <w:r w:rsidR="005D509E" w:rsidRPr="00A05DA5">
        <w:rPr>
          <w:rFonts w:ascii="Times New Roman" w:hAnsi="Times New Roman" w:cs="Times New Roman"/>
          <w:sz w:val="24"/>
          <w:szCs w:val="24"/>
          <w:lang w:val="el-GR"/>
        </w:rPr>
        <w:t xml:space="preserve"> </w:t>
      </w:r>
      <w:r w:rsidRPr="001B031B">
        <w:rPr>
          <w:rFonts w:ascii="Times New Roman" w:hAnsi="Times New Roman" w:cs="Times New Roman"/>
          <w:sz w:val="24"/>
          <w:szCs w:val="24"/>
        </w:rPr>
        <w:t>S</w:t>
      </w:r>
      <w:r w:rsidR="005D509E" w:rsidRPr="00A05DA5">
        <w:rPr>
          <w:rFonts w:ascii="Times New Roman" w:hAnsi="Times New Roman" w:cs="Times New Roman"/>
          <w:sz w:val="24"/>
          <w:szCs w:val="24"/>
          <w:lang w:val="el-GR"/>
        </w:rPr>
        <w:t xml:space="preserve"> (</w:t>
      </w:r>
      <w:r w:rsidR="005D509E">
        <w:rPr>
          <w:rFonts w:ascii="Times New Roman" w:hAnsi="Times New Roman" w:cs="Times New Roman"/>
          <w:sz w:val="24"/>
          <w:szCs w:val="24"/>
          <w:lang w:val="el-GR"/>
        </w:rPr>
        <w:t>εγκάρσια φορτία)</w:t>
      </w:r>
      <w:r w:rsidRPr="005D509E">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και</w:t>
      </w:r>
      <w:r w:rsidRPr="005D509E">
        <w:rPr>
          <w:rFonts w:ascii="Times New Roman" w:hAnsi="Times New Roman" w:cs="Times New Roman"/>
          <w:sz w:val="24"/>
          <w:szCs w:val="24"/>
          <w:lang w:val="el-GR"/>
        </w:rPr>
        <w:t xml:space="preserve"> </w:t>
      </w:r>
      <w:r w:rsidRPr="001B031B">
        <w:rPr>
          <w:rFonts w:ascii="Times New Roman" w:hAnsi="Times New Roman" w:cs="Times New Roman"/>
          <w:sz w:val="24"/>
          <w:szCs w:val="24"/>
        </w:rPr>
        <w:t>M</w:t>
      </w:r>
      <w:r w:rsidRPr="005D509E">
        <w:rPr>
          <w:rFonts w:ascii="Times New Roman" w:hAnsi="Times New Roman" w:cs="Times New Roman"/>
          <w:sz w:val="24"/>
          <w:szCs w:val="24"/>
          <w:lang w:val="el-GR"/>
        </w:rPr>
        <w:t xml:space="preserve"> </w:t>
      </w:r>
      <w:r w:rsidR="005D509E">
        <w:rPr>
          <w:rFonts w:ascii="Times New Roman" w:hAnsi="Times New Roman" w:cs="Times New Roman"/>
          <w:sz w:val="24"/>
          <w:szCs w:val="24"/>
          <w:lang w:val="el-GR"/>
        </w:rPr>
        <w:t>(ροπές)</w:t>
      </w:r>
      <w:r w:rsidRPr="001B031B">
        <w:rPr>
          <w:rFonts w:ascii="Times New Roman" w:hAnsi="Times New Roman" w:cs="Times New Roman"/>
          <w:sz w:val="24"/>
          <w:szCs w:val="24"/>
          <w:lang w:val="el-GR"/>
        </w:rPr>
        <w:t xml:space="preserve">. </w:t>
      </w:r>
      <w:r w:rsidR="00A05DA5">
        <w:rPr>
          <w:rFonts w:ascii="Times New Roman" w:hAnsi="Times New Roman" w:cs="Times New Roman"/>
          <w:sz w:val="24"/>
          <w:szCs w:val="24"/>
          <w:lang w:val="el-GR"/>
        </w:rPr>
        <w:t xml:space="preserve">Υπολογίστε το βέλος κάμψης στο κέντρο της δοκού. </w:t>
      </w:r>
    </w:p>
    <w:p w14:paraId="70E2662A" w14:textId="27EC161F" w:rsidR="00DE5A6F" w:rsidRPr="001B031B" w:rsidRDefault="00AF5C38" w:rsidP="00D8343A">
      <w:pPr>
        <w:spacing w:line="360" w:lineRule="auto"/>
        <w:jc w:val="both"/>
        <w:rPr>
          <w:rFonts w:ascii="Times New Roman" w:hAnsi="Times New Roman" w:cs="Times New Roman"/>
          <w:i/>
          <w:iCs/>
          <w:sz w:val="24"/>
          <w:szCs w:val="24"/>
          <w:lang w:val="el-GR"/>
        </w:rPr>
      </w:pPr>
      <w:r>
        <w:rPr>
          <w:rFonts w:ascii="Times New Roman" w:hAnsi="Times New Roman" w:cs="Times New Roman"/>
          <w:i/>
          <w:iCs/>
          <w:noProof/>
          <w:sz w:val="24"/>
          <w:szCs w:val="24"/>
          <w:lang w:val="el-GR"/>
        </w:rPr>
        <mc:AlternateContent>
          <mc:Choice Requires="wpc">
            <w:drawing>
              <wp:inline distT="0" distB="0" distL="0" distR="0" wp14:anchorId="0B88B35B" wp14:editId="27196653">
                <wp:extent cx="5486400" cy="2524125"/>
                <wp:effectExtent l="0" t="0" r="0" b="9525"/>
                <wp:docPr id="1621" name="Canvas 16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27" name="Text Box 1616"/>
                        <wps:cNvSpPr txBox="1"/>
                        <wps:spPr>
                          <a:xfrm>
                            <a:off x="2199300" y="1704000"/>
                            <a:ext cx="372745" cy="552450"/>
                          </a:xfrm>
                          <a:prstGeom prst="rect">
                            <a:avLst/>
                          </a:prstGeom>
                          <a:solidFill>
                            <a:schemeClr val="lt1"/>
                          </a:solidFill>
                          <a:ln w="6350">
                            <a:noFill/>
                          </a:ln>
                        </wps:spPr>
                        <wps:txbx>
                          <w:txbxContent>
                            <w:p w14:paraId="3E2372BF" w14:textId="5BC376E1" w:rsidR="007B05DF" w:rsidRDefault="007B05DF" w:rsidP="003A6F29">
                              <w:pPr>
                                <w:rPr>
                                  <w:sz w:val="24"/>
                                  <w:szCs w:val="24"/>
                                </w:rPr>
                              </w:pPr>
                              <w:r>
                                <w:t>L/4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16" name="Text Box 1616"/>
                        <wps:cNvSpPr txBox="1"/>
                        <wps:spPr>
                          <a:xfrm>
                            <a:off x="2562225" y="476250"/>
                            <a:ext cx="261620" cy="552450"/>
                          </a:xfrm>
                          <a:prstGeom prst="rect">
                            <a:avLst/>
                          </a:prstGeom>
                          <a:solidFill>
                            <a:schemeClr val="lt1"/>
                          </a:solidFill>
                          <a:ln w="6350">
                            <a:noFill/>
                          </a:ln>
                        </wps:spPr>
                        <wps:txbx>
                          <w:txbxContent>
                            <w:p w14:paraId="6FDC9086" w14:textId="77777777" w:rsidR="007B05DF" w:rsidRPr="000B6C5A" w:rsidRDefault="007B05DF" w:rsidP="00AF5C38">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10" name="Rectangle 1610"/>
                        <wps:cNvSpPr/>
                        <wps:spPr>
                          <a:xfrm>
                            <a:off x="1143000" y="1419225"/>
                            <a:ext cx="32956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 name="Straight Arrow Connector 1612"/>
                        <wps:cNvCnPr/>
                        <wps:spPr>
                          <a:xfrm>
                            <a:off x="2743200" y="762000"/>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17" name="Text Box 1617"/>
                        <wps:cNvSpPr txBox="1"/>
                        <wps:spPr>
                          <a:xfrm>
                            <a:off x="1504950" y="1714500"/>
                            <a:ext cx="372745" cy="466725"/>
                          </a:xfrm>
                          <a:prstGeom prst="rect">
                            <a:avLst/>
                          </a:prstGeom>
                          <a:solidFill>
                            <a:schemeClr val="lt1"/>
                          </a:solidFill>
                          <a:ln w="6350">
                            <a:noFill/>
                          </a:ln>
                        </wps:spPr>
                        <wps:txbx>
                          <w:txbxContent>
                            <w:p w14:paraId="7BA164A7" w14:textId="18752EA2" w:rsidR="007B05DF" w:rsidRDefault="007B05DF" w:rsidP="00AF5C38">
                              <w:r>
                                <w:t>L/4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18" name="Text Box 1618"/>
                        <wps:cNvSpPr txBox="1"/>
                        <wps:spPr>
                          <a:xfrm>
                            <a:off x="3562350" y="1800225"/>
                            <a:ext cx="372745" cy="342900"/>
                          </a:xfrm>
                          <a:prstGeom prst="rect">
                            <a:avLst/>
                          </a:prstGeom>
                          <a:solidFill>
                            <a:schemeClr val="lt1"/>
                          </a:solidFill>
                          <a:ln w="6350">
                            <a:noFill/>
                          </a:ln>
                        </wps:spPr>
                        <wps:txbx>
                          <w:txbxContent>
                            <w:p w14:paraId="799F6428" w14:textId="20DF6868" w:rsidR="007B05DF" w:rsidRDefault="007B05DF" w:rsidP="00AF5C38">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19" name="Straight Arrow Connector 1619"/>
                        <wps:cNvCnPr/>
                        <wps:spPr>
                          <a:xfrm flipV="1">
                            <a:off x="1114425" y="1743075"/>
                            <a:ext cx="885825" cy="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20" name="Straight Arrow Connector 1620"/>
                        <wps:cNvCnPr/>
                        <wps:spPr>
                          <a:xfrm flipV="1">
                            <a:off x="2724150" y="1695451"/>
                            <a:ext cx="1685925" cy="2857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22" name="Isosceles Triangle 1622"/>
                        <wps:cNvSpPr/>
                        <wps:spPr>
                          <a:xfrm>
                            <a:off x="1104900" y="1562100"/>
                            <a:ext cx="47625" cy="2095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3" name="Straight Connector 1623"/>
                        <wps:cNvCnPr/>
                        <wps:spPr>
                          <a:xfrm flipV="1">
                            <a:off x="942975" y="1790700"/>
                            <a:ext cx="371475" cy="9525"/>
                          </a:xfrm>
                          <a:prstGeom prst="line">
                            <a:avLst/>
                          </a:prstGeom>
                        </wps:spPr>
                        <wps:style>
                          <a:lnRef idx="2">
                            <a:schemeClr val="dk1"/>
                          </a:lnRef>
                          <a:fillRef idx="0">
                            <a:schemeClr val="dk1"/>
                          </a:fillRef>
                          <a:effectRef idx="1">
                            <a:schemeClr val="dk1"/>
                          </a:effectRef>
                          <a:fontRef idx="minor">
                            <a:schemeClr val="tx1"/>
                          </a:fontRef>
                        </wps:style>
                        <wps:bodyPr/>
                      </wps:wsp>
                      <wps:wsp>
                        <wps:cNvPr id="1624" name="Straight Arrow Connector 1624"/>
                        <wps:cNvCnPr/>
                        <wps:spPr>
                          <a:xfrm>
                            <a:off x="1951650" y="762000"/>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25" name="Text Box 1616"/>
                        <wps:cNvSpPr txBox="1"/>
                        <wps:spPr>
                          <a:xfrm>
                            <a:off x="1534160" y="541950"/>
                            <a:ext cx="261620" cy="552450"/>
                          </a:xfrm>
                          <a:prstGeom prst="rect">
                            <a:avLst/>
                          </a:prstGeom>
                          <a:solidFill>
                            <a:schemeClr val="lt1"/>
                          </a:solidFill>
                          <a:ln w="6350">
                            <a:noFill/>
                          </a:ln>
                        </wps:spPr>
                        <wps:txbx>
                          <w:txbxContent>
                            <w:p w14:paraId="3F9BC23B" w14:textId="77777777" w:rsidR="007B05DF" w:rsidRDefault="007B05DF" w:rsidP="00AF5C38">
                              <w:pPr>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26" name="Straight Arrow Connector 1626"/>
                        <wps:cNvCnPr/>
                        <wps:spPr>
                          <a:xfrm>
                            <a:off x="1990725" y="1743075"/>
                            <a:ext cx="69532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28" name="Oval 1628"/>
                        <wps:cNvSpPr/>
                        <wps:spPr>
                          <a:xfrm>
                            <a:off x="4352925" y="1514475"/>
                            <a:ext cx="123825" cy="123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 name="Straight Connector 1629"/>
                        <wps:cNvCnPr/>
                        <wps:spPr>
                          <a:xfrm>
                            <a:off x="4371975" y="1695451"/>
                            <a:ext cx="161925" cy="0"/>
                          </a:xfrm>
                          <a:prstGeom prst="line">
                            <a:avLst/>
                          </a:prstGeom>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0B88B35B" id="Canvas 1621" o:spid="_x0000_s1566" editas="canvas" style="width:6in;height:198.75pt;mso-position-horizontal-relative:char;mso-position-vertical-relative:line" coordsize="54864,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">
                <v:shape id="_x0000_s1567" type="#_x0000_t75" style="position:absolute;width:54864;height:25241;visibility:visible;mso-wrap-style:square" filled="t">
                  <v:fill o:detectmouseclick="t"/>
                  <v:path o:connecttype="none"/>
                </v:shape>
                <v:shape id="Text Box 1616" o:spid="_x0000_s1568" type="#_x0000_t202" style="position:absolute;left:21993;top:17040;width:3727;height:5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" fillcolor="white [3201]" stroked="f" strokeweight=".5pt">
                  <v:textbox>
                    <w:txbxContent>
                      <w:p w14:paraId="3E2372BF" w14:textId="5BC376E1" w:rsidR="007B05DF" w:rsidRDefault="007B05DF" w:rsidP="003A6F29">
                        <w:pPr>
                          <w:rPr>
                            <w:sz w:val="24"/>
                            <w:szCs w:val="24"/>
                          </w:rPr>
                        </w:pPr>
                        <w:r>
                          <w:t>L/4</w:t>
                        </w:r>
                      </w:p>
                    </w:txbxContent>
                  </v:textbox>
                </v:shape>
                <v:shape id="Text Box 1616" o:spid="_x0000_s1569" type="#_x0000_t202" style="position:absolute;left:25622;top:4762;width:2616;height:5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" fillcolor="white [3201]" stroked="f" strokeweight=".5pt">
                  <v:textbox>
                    <w:txbxContent>
                      <w:p w14:paraId="6FDC9086" w14:textId="77777777" w:rsidR="007B05DF" w:rsidRPr="000B6C5A" w:rsidRDefault="007B05DF" w:rsidP="00AF5C38">
                        <w:r>
                          <w:t>P</w:t>
                        </w:r>
                      </w:p>
                    </w:txbxContent>
                  </v:textbox>
                </v:shape>
                <v:rect id="Rectangle 1610" o:spid="_x0000_s1570" style="position:absolute;left:11430;top:14192;width:3295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" fillcolor="#4f81bd [3204]" strokecolor="#243f60 [1604]" strokeweight="2pt"/>
                <v:shape id="Straight Arrow Connector 1612" o:spid="_x0000_s1571" type="#_x0000_t32" style="position:absolute;left:27432;top:7620;width:0;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" strokecolor="black [3200]" strokeweight="2pt">
                  <v:stroke endarrow="block"/>
                  <v:shadow on="t" color="black" opacity="24903f" origin=",.5" offset="0,.55556mm"/>
                </v:shape>
                <v:shape id="Text Box 1617" o:spid="_x0000_s1572" type="#_x0000_t202" style="position:absolute;left:15049;top:17145;width:3727;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" fillcolor="white [3201]" stroked="f" strokeweight=".5pt">
                  <v:textbox>
                    <w:txbxContent>
                      <w:p w14:paraId="7BA164A7" w14:textId="18752EA2" w:rsidR="007B05DF" w:rsidRDefault="007B05DF" w:rsidP="00AF5C38">
                        <w:r>
                          <w:t>L/4</w:t>
                        </w:r>
                      </w:p>
                    </w:txbxContent>
                  </v:textbox>
                </v:shape>
                <v:shape id="Text Box 1618" o:spid="_x0000_s1573" type="#_x0000_t202" style="position:absolute;left:35623;top:18002;width:3727;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" fillcolor="white [3201]" stroked="f" strokeweight=".5pt">
                  <v:textbox>
                    <w:txbxContent>
                      <w:p w14:paraId="799F6428" w14:textId="20DF6868" w:rsidR="007B05DF" w:rsidRDefault="007B05DF" w:rsidP="00AF5C38">
                        <w:r>
                          <w:t>L/2</w:t>
                        </w:r>
                      </w:p>
                    </w:txbxContent>
                  </v:textbox>
                </v:shape>
                <v:shape id="Straight Arrow Connector 1619" o:spid="_x0000_s1574" type="#_x0000_t32" style="position:absolute;left:11144;top:17430;width:885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" strokecolor="#4579b8 [3044]">
                  <v:stroke startarrow="block" endarrow="block"/>
                </v:shape>
                <v:shape id="Straight Arrow Connector 1620" o:spid="_x0000_s1575" type="#_x0000_t32" style="position:absolute;left:27241;top:16954;width:16859;height: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" strokecolor="#4579b8 [3044]">
                  <v:stroke startarrow="block" endarrow="block"/>
                </v:shape>
                <v:shape id="Isosceles Triangle 1622" o:spid="_x0000_s1576" type="#_x0000_t5" style="position:absolute;left:11049;top:15621;width:476;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" fillcolor="#4f81bd [3204]" strokecolor="#243f60 [1604]" strokeweight="2pt"/>
                <v:line id="Straight Connector 1623" o:spid="_x0000_s1577" style="position:absolute;flip:y;visibility:visible;mso-wrap-style:square" from="9429,17907" to="13144,1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" strokecolor="black [3200]" strokeweight="2pt">
                  <v:shadow on="t" color="black" opacity="24903f" origin=",.5" offset="0,.55556mm"/>
                </v:line>
                <v:shape id="Straight Arrow Connector 1624" o:spid="_x0000_s1578" type="#_x0000_t32" style="position:absolute;left:19516;top:7620;width:0;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" strokecolor="black [3200]" strokeweight="2pt">
                  <v:stroke endarrow="block"/>
                  <v:shadow on="t" color="black" opacity="24903f" origin=",.5" offset="0,.55556mm"/>
                </v:shape>
                <v:shape id="Text Box 1616" o:spid="_x0000_s1579" type="#_x0000_t202" style="position:absolute;left:15341;top:5419;width:2616;height:5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" fillcolor="white [3201]" stroked="f" strokeweight=".5pt">
                  <v:textbox>
                    <w:txbxContent>
                      <w:p w14:paraId="3F9BC23B" w14:textId="77777777" w:rsidR="007B05DF" w:rsidRDefault="007B05DF" w:rsidP="00AF5C38">
                        <w:pPr>
                          <w:rPr>
                            <w:sz w:val="24"/>
                            <w:szCs w:val="24"/>
                          </w:rPr>
                        </w:pPr>
                        <w:r>
                          <w:t>P</w:t>
                        </w:r>
                      </w:p>
                    </w:txbxContent>
                  </v:textbox>
                </v:shape>
                <v:shape id="Straight Arrow Connector 1626" o:spid="_x0000_s1580" type="#_x0000_t32" style="position:absolute;left:19907;top:17430;width:6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" strokecolor="#4579b8 [3044]">
                  <v:stroke startarrow="block" endarrow="block"/>
                </v:shape>
                <v:oval id="Oval 1628" o:spid="_x0000_s1581" style="position:absolute;left:43529;top:15144;width:1238;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" fillcolor="#4f81bd [3204]" strokecolor="#243f60 [1604]" strokeweight="2pt"/>
                <v:line id="Straight Connector 1629" o:spid="_x0000_s1582" style="position:absolute;visibility:visible;mso-wrap-style:square" from="43719,16954" to="45339,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" strokecolor="black [3200]" strokeweight="2pt">
                  <v:shadow on="t" color="black" opacity="24903f" origin=",.5" offset="0,.55556mm"/>
                </v:line>
                <w10:anchorlock/>
              </v:group>
            </w:pict>
          </mc:Fallback>
        </mc:AlternateContent>
      </w:r>
    </w:p>
    <w:p w14:paraId="3876515E" w14:textId="4DB1229F" w:rsidR="00DE5A6F" w:rsidRPr="001B031B" w:rsidRDefault="00DE5A6F" w:rsidP="00D8343A">
      <w:pPr>
        <w:pStyle w:val="ListParagraph"/>
        <w:numPr>
          <w:ilvl w:val="0"/>
          <w:numId w:val="8"/>
        </w:num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Εάν </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w:t>
      </w:r>
      <w:r w:rsidR="005C01EC">
        <w:rPr>
          <w:rFonts w:ascii="Times New Roman" w:hAnsi="Times New Roman" w:cs="Times New Roman"/>
          <w:sz w:val="24"/>
          <w:szCs w:val="24"/>
          <w:lang w:val="el-GR"/>
        </w:rPr>
        <w:t xml:space="preserve">3 </w:t>
      </w:r>
      <w:r w:rsidR="005C01EC">
        <w:rPr>
          <w:rFonts w:ascii="Times New Roman" w:hAnsi="Times New Roman" w:cs="Times New Roman"/>
          <w:sz w:val="24"/>
          <w:szCs w:val="24"/>
        </w:rPr>
        <w:t>m</w:t>
      </w:r>
      <w:r w:rsidR="005C01EC" w:rsidRPr="005C01EC">
        <w:rPr>
          <w:rFonts w:ascii="Times New Roman" w:hAnsi="Times New Roman" w:cs="Times New Roman"/>
          <w:sz w:val="24"/>
          <w:szCs w:val="24"/>
          <w:lang w:val="el-GR"/>
        </w:rPr>
        <w:t xml:space="preserve">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4450</w:t>
      </w:r>
      <w:r w:rsidR="005C01EC">
        <w:rPr>
          <w:rFonts w:ascii="Times New Roman" w:hAnsi="Times New Roman" w:cs="Times New Roman"/>
          <w:sz w:val="24"/>
          <w:szCs w:val="24"/>
        </w:rPr>
        <w:t>N</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 xml:space="preserve">2920 </w:t>
      </w:r>
      <w:r w:rsidR="005C01EC">
        <w:rPr>
          <w:rFonts w:ascii="Times New Roman" w:hAnsi="Times New Roman" w:cs="Times New Roman"/>
          <w:sz w:val="24"/>
          <w:szCs w:val="24"/>
        </w:rPr>
        <w:t>N</w:t>
      </w:r>
      <w:r w:rsidR="005C01EC" w:rsidRPr="005C01EC">
        <w:rPr>
          <w:rFonts w:ascii="Times New Roman" w:hAnsi="Times New Roman" w:cs="Times New Roman"/>
          <w:sz w:val="24"/>
          <w:szCs w:val="24"/>
          <w:lang w:val="el-GR"/>
        </w:rPr>
        <w:t>/</w:t>
      </w:r>
      <w:r w:rsidR="005C01EC">
        <w:rPr>
          <w:rFonts w:ascii="Times New Roman" w:hAnsi="Times New Roman" w:cs="Times New Roman"/>
          <w:sz w:val="24"/>
          <w:szCs w:val="24"/>
        </w:rPr>
        <w:t>m</w:t>
      </w:r>
      <w:r w:rsidRPr="001B031B">
        <w:rPr>
          <w:rFonts w:ascii="Times New Roman" w:hAnsi="Times New Roman" w:cs="Times New Roman"/>
          <w:sz w:val="24"/>
          <w:szCs w:val="24"/>
          <w:lang w:val="el-GR"/>
        </w:rPr>
        <w:t>, υπολογίστε το μέγεθος και τη θέση της μέγιστης καμπτικής ροπής</w:t>
      </w:r>
      <w:r w:rsidR="00A05DA5">
        <w:rPr>
          <w:rFonts w:ascii="Times New Roman" w:hAnsi="Times New Roman" w:cs="Times New Roman"/>
          <w:sz w:val="24"/>
          <w:szCs w:val="24"/>
          <w:lang w:val="el-GR"/>
        </w:rPr>
        <w:t xml:space="preserve"> καθλως και το βέλος κάμψης στο κέντρο της δοκού.</w:t>
      </w:r>
    </w:p>
    <w:p w14:paraId="47282B05" w14:textId="6FCBE95A" w:rsidR="00A05DA5" w:rsidRDefault="00A05DA5" w:rsidP="00D8343A">
      <w:pPr>
        <w:spacing w:line="360" w:lineRule="auto"/>
        <w:jc w:val="both"/>
        <w:rPr>
          <w:rFonts w:ascii="Times New Roman" w:hAnsi="Times New Roman" w:cs="Times New Roman"/>
          <w:sz w:val="24"/>
          <w:szCs w:val="24"/>
        </w:rPr>
      </w:pPr>
      <w:r>
        <w:rPr>
          <w:rFonts w:ascii="Times New Roman" w:hAnsi="Times New Roman" w:cs="Times New Roman"/>
          <w:i/>
          <w:iCs/>
          <w:noProof/>
          <w:sz w:val="24"/>
          <w:szCs w:val="24"/>
          <w:lang w:val="el-GR"/>
        </w:rPr>
        <w:lastRenderedPageBreak/>
        <mc:AlternateContent>
          <mc:Choice Requires="wpc">
            <w:drawing>
              <wp:inline distT="0" distB="0" distL="0" distR="0" wp14:anchorId="6F2972A7" wp14:editId="4D4B833A">
                <wp:extent cx="5486400" cy="2524125"/>
                <wp:effectExtent l="0" t="0" r="0" b="9525"/>
                <wp:docPr id="1644" name="Canvas 164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46" name="Text Box 1646"/>
                        <wps:cNvSpPr txBox="1"/>
                        <wps:spPr>
                          <a:xfrm>
                            <a:off x="4495800" y="1609725"/>
                            <a:ext cx="589915" cy="314325"/>
                          </a:xfrm>
                          <a:prstGeom prst="rect">
                            <a:avLst/>
                          </a:prstGeom>
                          <a:solidFill>
                            <a:schemeClr val="lt1"/>
                          </a:solidFill>
                          <a:ln w="6350">
                            <a:noFill/>
                          </a:ln>
                        </wps:spPr>
                        <wps:txbx>
                          <w:txbxContent>
                            <w:p w14:paraId="248D2432" w14:textId="33E48487" w:rsidR="007B05DF" w:rsidRPr="00A05DA5" w:rsidRDefault="007B05DF">
                              <w:pPr>
                                <w:rPr>
                                  <w:lang w:val="el-GR"/>
                                </w:rPr>
                              </w:pPr>
                              <w:r>
                                <w:rPr>
                                  <w:lang w:val="el-GR"/>
                                </w:rPr>
                                <w:t>Κύλιση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45" name="Text Box 1645"/>
                        <wps:cNvSpPr txBox="1"/>
                        <wps:spPr>
                          <a:xfrm>
                            <a:off x="647700" y="1790700"/>
                            <a:ext cx="733425" cy="419100"/>
                          </a:xfrm>
                          <a:prstGeom prst="rect">
                            <a:avLst/>
                          </a:prstGeom>
                          <a:solidFill>
                            <a:schemeClr val="lt1"/>
                          </a:solidFill>
                          <a:ln w="6350">
                            <a:noFill/>
                          </a:ln>
                        </wps:spPr>
                        <wps:txbx>
                          <w:txbxContent>
                            <w:p w14:paraId="0963FCC1" w14:textId="2F1CACFC" w:rsidR="007B05DF" w:rsidRPr="00A05DA5" w:rsidRDefault="007B05DF">
                              <w:pPr>
                                <w:rPr>
                                  <w:lang w:val="el-GR"/>
                                </w:rPr>
                              </w:pPr>
                              <w:r>
                                <w:rPr>
                                  <w:lang w:val="el-GR"/>
                                </w:rPr>
                                <w:t>Άρθρωση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32" name="Text Box 1632"/>
                        <wps:cNvSpPr txBox="1"/>
                        <wps:spPr>
                          <a:xfrm flipH="1">
                            <a:off x="3028315" y="609600"/>
                            <a:ext cx="261620" cy="600075"/>
                          </a:xfrm>
                          <a:prstGeom prst="rect">
                            <a:avLst/>
                          </a:prstGeom>
                          <a:solidFill>
                            <a:schemeClr val="lt1"/>
                          </a:solidFill>
                          <a:ln w="6350">
                            <a:noFill/>
                          </a:ln>
                        </wps:spPr>
                        <wps:txbx>
                          <w:txbxContent>
                            <w:p w14:paraId="28E78A0F" w14:textId="77777777" w:rsidR="007B05DF" w:rsidRPr="000B6C5A" w:rsidRDefault="007B05DF" w:rsidP="00A05DA5">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33" name="Text Box 1633"/>
                        <wps:cNvSpPr txBox="1"/>
                        <wps:spPr>
                          <a:xfrm>
                            <a:off x="1773555" y="762000"/>
                            <a:ext cx="313690" cy="457200"/>
                          </a:xfrm>
                          <a:prstGeom prst="rect">
                            <a:avLst/>
                          </a:prstGeom>
                          <a:solidFill>
                            <a:schemeClr val="lt1"/>
                          </a:solidFill>
                          <a:ln w="6350">
                            <a:noFill/>
                          </a:ln>
                        </wps:spPr>
                        <wps:txbx>
                          <w:txbxContent>
                            <w:p w14:paraId="55A821D0" w14:textId="77777777" w:rsidR="007B05DF" w:rsidRDefault="007B05DF" w:rsidP="00A05DA5">
                              <w: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34" name="Rectangle 1634"/>
                        <wps:cNvSpPr/>
                        <wps:spPr>
                          <a:xfrm>
                            <a:off x="1143000" y="1419225"/>
                            <a:ext cx="32956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 name="Straight Arrow Connector 1636"/>
                        <wps:cNvCnPr/>
                        <wps:spPr>
                          <a:xfrm>
                            <a:off x="2914650" y="742950"/>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37" name="Rectangle 1637"/>
                        <wps:cNvSpPr/>
                        <wps:spPr>
                          <a:xfrm>
                            <a:off x="1133475" y="1047750"/>
                            <a:ext cx="1762125" cy="323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8" name="Straight Arrow Connector 1638"/>
                        <wps:cNvCnPr/>
                        <wps:spPr>
                          <a:xfrm>
                            <a:off x="1581150" y="1076325"/>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39" name="Straight Arrow Connector 1639"/>
                        <wps:cNvCnPr/>
                        <wps:spPr>
                          <a:xfrm>
                            <a:off x="2476500" y="106680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40" name="Text Box 1640"/>
                        <wps:cNvSpPr txBox="1"/>
                        <wps:spPr>
                          <a:xfrm>
                            <a:off x="1676400" y="1790700"/>
                            <a:ext cx="372745" cy="466725"/>
                          </a:xfrm>
                          <a:prstGeom prst="rect">
                            <a:avLst/>
                          </a:prstGeom>
                          <a:solidFill>
                            <a:schemeClr val="lt1"/>
                          </a:solidFill>
                          <a:ln w="6350">
                            <a:noFill/>
                          </a:ln>
                        </wps:spPr>
                        <wps:txbx>
                          <w:txbxContent>
                            <w:p w14:paraId="2E260387" w14:textId="4DF42CC5" w:rsidR="007B05DF" w:rsidRPr="00A05DA5" w:rsidRDefault="007B05DF" w:rsidP="00A05DA5">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41" name="Text Box 1641"/>
                        <wps:cNvSpPr txBox="1"/>
                        <wps:spPr>
                          <a:xfrm>
                            <a:off x="3562350" y="1800225"/>
                            <a:ext cx="372745" cy="342900"/>
                          </a:xfrm>
                          <a:prstGeom prst="rect">
                            <a:avLst/>
                          </a:prstGeom>
                          <a:solidFill>
                            <a:schemeClr val="lt1"/>
                          </a:solidFill>
                          <a:ln w="6350">
                            <a:noFill/>
                          </a:ln>
                        </wps:spPr>
                        <wps:txbx>
                          <w:txbxContent>
                            <w:p w14:paraId="03621927" w14:textId="5C0DD4D0" w:rsidR="007B05DF" w:rsidRDefault="007B05DF" w:rsidP="00A05DA5">
                              <w:r>
                                <w:t>L/2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42" name="Straight Arrow Connector 1642"/>
                        <wps:cNvCnPr/>
                        <wps:spPr>
                          <a:xfrm flipV="1">
                            <a:off x="1114425" y="1733550"/>
                            <a:ext cx="1819275"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43" name="Straight Arrow Connector 1643"/>
                        <wps:cNvCnPr/>
                        <wps:spPr>
                          <a:xfrm>
                            <a:off x="2924175" y="1733550"/>
                            <a:ext cx="148590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F2972A7" id="Canvas 1644" o:spid="_x0000_s1583" editas="canvas" style="width:6in;height:198.75pt;mso-position-horizontal-relative:char;mso-position-vertical-relative:line" coordsize="54864,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">
                <v:shape id="_x0000_s1584" type="#_x0000_t75" style="position:absolute;width:54864;height:25241;visibility:visible;mso-wrap-style:square" filled="t">
                  <v:fill o:detectmouseclick="t"/>
                  <v:path o:connecttype="none"/>
                </v:shape>
                <v:shape id="Text Box 1646" o:spid="_x0000_s1585" type="#_x0000_t202" style="position:absolute;left:44958;top:16097;width:5899;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" fillcolor="white [3201]" stroked="f" strokeweight=".5pt">
                  <v:textbox>
                    <w:txbxContent>
                      <w:p w14:paraId="248D2432" w14:textId="33E48487" w:rsidR="007B05DF" w:rsidRPr="00A05DA5" w:rsidRDefault="007B05DF">
                        <w:pPr>
                          <w:rPr>
                            <w:lang w:val="el-GR"/>
                          </w:rPr>
                        </w:pPr>
                        <w:r>
                          <w:rPr>
                            <w:lang w:val="el-GR"/>
                          </w:rPr>
                          <w:t>Κύλιση</w:t>
                        </w:r>
                      </w:p>
                    </w:txbxContent>
                  </v:textbox>
                </v:shape>
                <v:shape id="Text Box 1645" o:spid="_x0000_s1586" type="#_x0000_t202" style="position:absolute;left:6477;top:17907;width:7334;height:4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" fillcolor="white [3201]" stroked="f" strokeweight=".5pt">
                  <v:textbox>
                    <w:txbxContent>
                      <w:p w14:paraId="0963FCC1" w14:textId="2F1CACFC" w:rsidR="007B05DF" w:rsidRPr="00A05DA5" w:rsidRDefault="007B05DF">
                        <w:pPr>
                          <w:rPr>
                            <w:lang w:val="el-GR"/>
                          </w:rPr>
                        </w:pPr>
                        <w:r>
                          <w:rPr>
                            <w:lang w:val="el-GR"/>
                          </w:rPr>
                          <w:t>Άρθρωση</w:t>
                        </w:r>
                      </w:p>
                    </w:txbxContent>
                  </v:textbox>
                </v:shape>
                <v:shape id="Text Box 1632" o:spid="_x0000_s1587" type="#_x0000_t202" style="position:absolute;left:30283;top:6096;width:2616;height:6000;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" fillcolor="white [3201]" stroked="f" strokeweight=".5pt">
                  <v:textbox>
                    <w:txbxContent>
                      <w:p w14:paraId="28E78A0F" w14:textId="77777777" w:rsidR="007B05DF" w:rsidRPr="000B6C5A" w:rsidRDefault="007B05DF" w:rsidP="00A05DA5">
                        <w:r>
                          <w:t>P</w:t>
                        </w:r>
                      </w:p>
                    </w:txbxContent>
                  </v:textbox>
                </v:shape>
                <v:shape id="Text Box 1633" o:spid="_x0000_s1588" type="#_x0000_t202" style="position:absolute;left:17735;top:7620;width:3137;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" fillcolor="white [3201]" stroked="f" strokeweight=".5pt">
                  <v:textbox>
                    <w:txbxContent>
                      <w:p w14:paraId="55A821D0" w14:textId="77777777" w:rsidR="007B05DF" w:rsidRDefault="007B05DF" w:rsidP="00A05DA5">
                        <w:r>
                          <w:t>W</w:t>
                        </w:r>
                      </w:p>
                    </w:txbxContent>
                  </v:textbox>
                </v:shape>
                <v:rect id="Rectangle 1634" o:spid="_x0000_s1589" style="position:absolute;left:11430;top:14192;width:3295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" fillcolor="#4f81bd [3204]" strokecolor="#243f60 [1604]" strokeweight="2pt"/>
                <v:shape id="Straight Arrow Connector 1636" o:spid="_x0000_s1590" type="#_x0000_t32" style="position:absolute;left:29146;top:7429;width:0;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" strokecolor="black [3200]" strokeweight="2pt">
                  <v:stroke endarrow="block"/>
                  <v:shadow on="t" color="black" opacity="24903f" origin=",.5" offset="0,.55556mm"/>
                </v:shape>
                <v:rect id="Rectangle 1637" o:spid="_x0000_s1591" style="position:absolute;left:11334;top:10477;width:1762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" filled="f" strokecolor="#243f60 [1604]" strokeweight="2pt"/>
                <v:shape id="Straight Arrow Connector 1638" o:spid="_x0000_s1592" type="#_x0000_t32" style="position:absolute;left:15811;top:10763;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" strokecolor="#4579b8 [3044]">
                  <v:stroke endarrow="block"/>
                </v:shape>
                <v:shape id="Straight Arrow Connector 1639" o:spid="_x0000_s1593" type="#_x0000_t32" style="position:absolute;left:24765;top:10668;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" strokecolor="#4579b8 [3044]">
                  <v:stroke endarrow="block"/>
                </v:shape>
                <v:shape id="Text Box 1640" o:spid="_x0000_s1594" type="#_x0000_t202" style="position:absolute;left:16764;top:17907;width:3727;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" fillcolor="white [3201]" stroked="f" strokeweight=".5pt">
                  <v:textbox>
                    <w:txbxContent>
                      <w:p w14:paraId="2E260387" w14:textId="4DF42CC5" w:rsidR="007B05DF" w:rsidRPr="00A05DA5" w:rsidRDefault="007B05DF" w:rsidP="00A05DA5">
                        <w:r>
                          <w:t>L/2</w:t>
                        </w:r>
                      </w:p>
                    </w:txbxContent>
                  </v:textbox>
                </v:shape>
                <v:shape id="Text Box 1641" o:spid="_x0000_s1595" type="#_x0000_t202" style="position:absolute;left:35623;top:18002;width:3727;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" fillcolor="white [3201]" stroked="f" strokeweight=".5pt">
                  <v:textbox>
                    <w:txbxContent>
                      <w:p w14:paraId="03621927" w14:textId="5C0DD4D0" w:rsidR="007B05DF" w:rsidRDefault="007B05DF" w:rsidP="00A05DA5">
                        <w:r>
                          <w:t>L/2</w:t>
                        </w:r>
                      </w:p>
                    </w:txbxContent>
                  </v:textbox>
                </v:shape>
                <v:shape id="Straight Arrow Connector 1642" o:spid="_x0000_s1596" type="#_x0000_t32" style="position:absolute;left:11144;top:17335;width:1819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" strokecolor="#4579b8 [3044]">
                  <v:stroke startarrow="block" endarrow="block"/>
                </v:shape>
                <v:shape id="Straight Arrow Connector 1643" o:spid="_x0000_s1597" type="#_x0000_t32" style="position:absolute;left:29241;top:17335;width:14859;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" strokecolor="#4579b8 [3044]">
                  <v:stroke startarrow="block" endarrow="block"/>
                </v:shape>
                <w10:anchorlock/>
              </v:group>
            </w:pict>
          </mc:Fallback>
        </mc:AlternateContent>
      </w:r>
    </w:p>
    <w:p w14:paraId="2E1C6395" w14:textId="5E075711" w:rsidR="00DE5A6F" w:rsidRPr="001B031B" w:rsidRDefault="00DE5A6F" w:rsidP="00D8343A">
      <w:pPr>
        <w:spacing w:line="360" w:lineRule="auto"/>
        <w:jc w:val="both"/>
        <w:rPr>
          <w:rFonts w:ascii="Times New Roman" w:hAnsi="Times New Roman" w:cs="Times New Roman"/>
          <w:sz w:val="24"/>
          <w:szCs w:val="24"/>
        </w:rPr>
      </w:pPr>
    </w:p>
    <w:p w14:paraId="12251C34" w14:textId="78E7DDF7" w:rsidR="00DE5A6F" w:rsidRPr="001B031B" w:rsidRDefault="00DE5A6F" w:rsidP="00D8343A">
      <w:pPr>
        <w:pStyle w:val="ListParagraph"/>
        <w:numPr>
          <w:ilvl w:val="0"/>
          <w:numId w:val="8"/>
        </w:num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Δοκός υποβαστάζεται από δύο στηρίξεις , κύλιση στα αριστερά και άρθρωση στα δεξιά μήκους </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 xml:space="preserve">3 </w:t>
      </w:r>
      <w:r w:rsidR="005C01EC">
        <w:rPr>
          <w:rFonts w:ascii="Times New Roman" w:hAnsi="Times New Roman" w:cs="Times New Roman"/>
          <w:sz w:val="24"/>
          <w:szCs w:val="24"/>
        </w:rPr>
        <w:t>m</w:t>
      </w:r>
      <w:r w:rsidRPr="001B031B">
        <w:rPr>
          <w:rFonts w:ascii="Times New Roman" w:hAnsi="Times New Roman" w:cs="Times New Roman"/>
          <w:sz w:val="24"/>
          <w:szCs w:val="24"/>
          <w:lang w:val="el-GR"/>
        </w:rPr>
        <w:t xml:space="preserve"> μεταξύ των στηρίξεων και προεξέχει </w:t>
      </w:r>
      <w:r w:rsidRPr="001B031B">
        <w:rPr>
          <w:rFonts w:ascii="Times New Roman" w:hAnsi="Times New Roman" w:cs="Times New Roman"/>
          <w:sz w:val="24"/>
          <w:szCs w:val="24"/>
        </w:rPr>
        <w:t>a</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1</w:t>
      </w:r>
      <w:r w:rsidR="005C01EC">
        <w:rPr>
          <w:rFonts w:ascii="Times New Roman" w:hAnsi="Times New Roman" w:cs="Times New Roman"/>
          <w:sz w:val="24"/>
          <w:szCs w:val="24"/>
        </w:rPr>
        <w:t>m</w:t>
      </w:r>
      <w:r w:rsidRPr="001B031B">
        <w:rPr>
          <w:rFonts w:ascii="Times New Roman" w:hAnsi="Times New Roman" w:cs="Times New Roman"/>
          <w:sz w:val="24"/>
          <w:szCs w:val="24"/>
          <w:lang w:val="el-GR"/>
        </w:rPr>
        <w:t xml:space="preserve"> στα αριστερά. Η δοκός  φορτίζεται με </w:t>
      </w:r>
      <w:r w:rsidRPr="001B031B">
        <w:rPr>
          <w:rFonts w:ascii="Times New Roman" w:hAnsi="Times New Roman" w:cs="Times New Roman"/>
          <w:sz w:val="24"/>
          <w:szCs w:val="24"/>
        </w:rPr>
        <w:t>w</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 xml:space="preserve">1500 </w:t>
      </w:r>
      <w:r w:rsidR="005C01EC">
        <w:rPr>
          <w:rFonts w:ascii="Times New Roman" w:hAnsi="Times New Roman" w:cs="Times New Roman"/>
          <w:sz w:val="24"/>
          <w:szCs w:val="24"/>
        </w:rPr>
        <w:t>N</w:t>
      </w:r>
      <w:r w:rsidR="005C01EC" w:rsidRPr="005C01EC">
        <w:rPr>
          <w:rFonts w:ascii="Times New Roman" w:hAnsi="Times New Roman" w:cs="Times New Roman"/>
          <w:sz w:val="24"/>
          <w:szCs w:val="24"/>
          <w:lang w:val="el-GR"/>
        </w:rPr>
        <w:t>/</w:t>
      </w:r>
      <w:r w:rsidR="005C01EC">
        <w:rPr>
          <w:rFonts w:ascii="Times New Roman" w:hAnsi="Times New Roman" w:cs="Times New Roman"/>
          <w:sz w:val="24"/>
          <w:szCs w:val="24"/>
        </w:rPr>
        <w:t>m</w:t>
      </w:r>
      <w:r w:rsidRPr="001B031B">
        <w:rPr>
          <w:rFonts w:ascii="Times New Roman" w:hAnsi="Times New Roman" w:cs="Times New Roman"/>
          <w:sz w:val="24"/>
          <w:szCs w:val="24"/>
          <w:lang w:val="el-GR"/>
        </w:rPr>
        <w:t xml:space="preserve"> και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w:t>
      </w:r>
      <w:r w:rsidR="005C01EC" w:rsidRPr="005C01EC">
        <w:rPr>
          <w:rFonts w:ascii="Times New Roman" w:hAnsi="Times New Roman" w:cs="Times New Roman"/>
          <w:sz w:val="24"/>
          <w:szCs w:val="24"/>
          <w:lang w:val="el-GR"/>
        </w:rPr>
        <w:t>2225</w:t>
      </w:r>
      <w:r w:rsidR="005C01EC">
        <w:rPr>
          <w:rFonts w:ascii="Times New Roman" w:hAnsi="Times New Roman" w:cs="Times New Roman"/>
          <w:sz w:val="24"/>
          <w:szCs w:val="24"/>
        </w:rPr>
        <w:t>N</w:t>
      </w:r>
      <w:r w:rsidRPr="001B031B">
        <w:rPr>
          <w:rFonts w:ascii="Times New Roman" w:hAnsi="Times New Roman" w:cs="Times New Roman"/>
          <w:sz w:val="24"/>
          <w:szCs w:val="24"/>
          <w:lang w:val="el-GR"/>
        </w:rPr>
        <w:t>. Σχεδιάστε τα διαγράμματα διατμητικής δύναμης και καμπτικής ροπής</w:t>
      </w:r>
      <w:r w:rsidR="00A72D2C">
        <w:rPr>
          <w:rFonts w:ascii="Times New Roman" w:hAnsi="Times New Roman" w:cs="Times New Roman"/>
          <w:sz w:val="24"/>
          <w:szCs w:val="24"/>
          <w:lang w:val="el-GR"/>
        </w:rPr>
        <w:t xml:space="preserve"> και υπολογίστε το βέλος κάμψης στο ελεύθερο άκρο της δοκού</w:t>
      </w:r>
    </w:p>
    <w:p w14:paraId="34B7BEE6" w14:textId="421BED19" w:rsidR="00DE5A6F" w:rsidRPr="001B031B" w:rsidRDefault="00953C4E" w:rsidP="00D8343A">
      <w:pPr>
        <w:spacing w:line="360" w:lineRule="auto"/>
        <w:jc w:val="both"/>
        <w:rPr>
          <w:rFonts w:ascii="Times New Roman" w:hAnsi="Times New Roman" w:cs="Times New Roman"/>
          <w:sz w:val="24"/>
          <w:szCs w:val="24"/>
        </w:rPr>
      </w:pPr>
      <w:r>
        <w:rPr>
          <w:rFonts w:ascii="Times New Roman" w:hAnsi="Times New Roman" w:cs="Times New Roman"/>
          <w:i/>
          <w:iCs/>
          <w:noProof/>
          <w:sz w:val="24"/>
          <w:szCs w:val="24"/>
          <w:lang w:val="el-GR"/>
        </w:rPr>
        <mc:AlternateContent>
          <mc:Choice Requires="wpc">
            <w:drawing>
              <wp:inline distT="0" distB="0" distL="0" distR="0" wp14:anchorId="705AD764" wp14:editId="4C3EE258">
                <wp:extent cx="5486400" cy="2209800"/>
                <wp:effectExtent l="0" t="0" r="0" b="0"/>
                <wp:docPr id="1659" name="Canvas 165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47" name="Text Box 1647"/>
                        <wps:cNvSpPr txBox="1"/>
                        <wps:spPr>
                          <a:xfrm>
                            <a:off x="3581400" y="476250"/>
                            <a:ext cx="313690" cy="457200"/>
                          </a:xfrm>
                          <a:prstGeom prst="rect">
                            <a:avLst/>
                          </a:prstGeom>
                          <a:solidFill>
                            <a:schemeClr val="lt1"/>
                          </a:solidFill>
                          <a:ln w="6350">
                            <a:noFill/>
                          </a:ln>
                        </wps:spPr>
                        <wps:txbx>
                          <w:txbxContent>
                            <w:p w14:paraId="3282881A" w14:textId="77777777" w:rsidR="007B05DF" w:rsidRDefault="007B05DF" w:rsidP="00953C4E">
                              <w: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48" name="Rectangle 1648"/>
                        <wps:cNvSpPr/>
                        <wps:spPr>
                          <a:xfrm>
                            <a:off x="1104900" y="1085850"/>
                            <a:ext cx="32956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0" name="Straight Arrow Connector 1650"/>
                        <wps:cNvCnPr/>
                        <wps:spPr>
                          <a:xfrm>
                            <a:off x="1123950" y="447675"/>
                            <a:ext cx="0" cy="657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51" name="Rectangle 1651"/>
                        <wps:cNvSpPr/>
                        <wps:spPr>
                          <a:xfrm>
                            <a:off x="2981325" y="752475"/>
                            <a:ext cx="1438275" cy="323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2" name="Straight Arrow Connector 1652"/>
                        <wps:cNvCnPr/>
                        <wps:spPr>
                          <a:xfrm>
                            <a:off x="3686175" y="78105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53" name="Straight Arrow Connector 1653"/>
                        <wps:cNvCnPr/>
                        <wps:spPr>
                          <a:xfrm>
                            <a:off x="4143375" y="80010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54" name="Text Box 1654"/>
                        <wps:cNvSpPr txBox="1"/>
                        <wps:spPr>
                          <a:xfrm>
                            <a:off x="1143000" y="333375"/>
                            <a:ext cx="261620" cy="552450"/>
                          </a:xfrm>
                          <a:prstGeom prst="rect">
                            <a:avLst/>
                          </a:prstGeom>
                          <a:solidFill>
                            <a:schemeClr val="lt1"/>
                          </a:solidFill>
                          <a:ln w="6350">
                            <a:noFill/>
                          </a:ln>
                        </wps:spPr>
                        <wps:txbx>
                          <w:txbxContent>
                            <w:p w14:paraId="54AC0BDC" w14:textId="77777777" w:rsidR="007B05DF" w:rsidRPr="000B6C5A" w:rsidRDefault="007B05DF" w:rsidP="00953C4E">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55" name="Text Box 1655"/>
                        <wps:cNvSpPr txBox="1"/>
                        <wps:spPr>
                          <a:xfrm>
                            <a:off x="1676400" y="1476375"/>
                            <a:ext cx="256540" cy="466725"/>
                          </a:xfrm>
                          <a:prstGeom prst="rect">
                            <a:avLst/>
                          </a:prstGeom>
                          <a:solidFill>
                            <a:schemeClr val="lt1"/>
                          </a:solidFill>
                          <a:ln w="6350">
                            <a:noFill/>
                          </a:ln>
                        </wps:spPr>
                        <wps:txbx>
                          <w:txbxContent>
                            <w:p w14:paraId="674FDC86" w14:textId="77777777" w:rsidR="007B05DF" w:rsidRDefault="007B05DF" w:rsidP="00953C4E">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56" name="Text Box 1656"/>
                        <wps:cNvSpPr txBox="1"/>
                        <wps:spPr>
                          <a:xfrm>
                            <a:off x="3562350" y="1485900"/>
                            <a:ext cx="262890" cy="342900"/>
                          </a:xfrm>
                          <a:prstGeom prst="rect">
                            <a:avLst/>
                          </a:prstGeom>
                          <a:solidFill>
                            <a:schemeClr val="lt1"/>
                          </a:solidFill>
                          <a:ln w="6350">
                            <a:noFill/>
                          </a:ln>
                        </wps:spPr>
                        <wps:txbx>
                          <w:txbxContent>
                            <w:p w14:paraId="7DCBE634" w14:textId="77777777" w:rsidR="007B05DF" w:rsidRDefault="007B05DF" w:rsidP="00953C4E">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57" name="Straight Arrow Connector 1657"/>
                        <wps:cNvCnPr/>
                        <wps:spPr>
                          <a:xfrm flipV="1">
                            <a:off x="1114425" y="1419225"/>
                            <a:ext cx="1819275"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58" name="Straight Arrow Connector 1658"/>
                        <wps:cNvCnPr/>
                        <wps:spPr>
                          <a:xfrm flipV="1">
                            <a:off x="2933700" y="1419225"/>
                            <a:ext cx="156210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60" name="Text Box 1645"/>
                        <wps:cNvSpPr txBox="1"/>
                        <wps:spPr>
                          <a:xfrm>
                            <a:off x="4400550" y="1476375"/>
                            <a:ext cx="733425" cy="419100"/>
                          </a:xfrm>
                          <a:prstGeom prst="rect">
                            <a:avLst/>
                          </a:prstGeom>
                          <a:solidFill>
                            <a:schemeClr val="lt1"/>
                          </a:solidFill>
                          <a:ln w="6350">
                            <a:noFill/>
                          </a:ln>
                        </wps:spPr>
                        <wps:txbx>
                          <w:txbxContent>
                            <w:p w14:paraId="2BE92AD9" w14:textId="77777777" w:rsidR="007B05DF" w:rsidRDefault="007B05DF" w:rsidP="00953C4E">
                              <w:pPr>
                                <w:rPr>
                                  <w:sz w:val="24"/>
                                  <w:szCs w:val="24"/>
                                </w:rPr>
                              </w:pPr>
                              <w:proofErr w:type="spellStart"/>
                              <w:r>
                                <w:t>Άρθρωση</w:t>
                              </w:r>
                              <w:proofErr w:type="spell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1" name="Text Box 1646"/>
                        <wps:cNvSpPr txBox="1"/>
                        <wps:spPr>
                          <a:xfrm>
                            <a:off x="2723175" y="1542075"/>
                            <a:ext cx="589915" cy="314325"/>
                          </a:xfrm>
                          <a:prstGeom prst="rect">
                            <a:avLst/>
                          </a:prstGeom>
                          <a:solidFill>
                            <a:schemeClr val="lt1"/>
                          </a:solidFill>
                          <a:ln w="6350">
                            <a:noFill/>
                          </a:ln>
                        </wps:spPr>
                        <wps:txbx>
                          <w:txbxContent>
                            <w:p w14:paraId="0A467ED8" w14:textId="77777777" w:rsidR="007B05DF" w:rsidRDefault="007B05DF" w:rsidP="00953C4E">
                              <w:pPr>
                                <w:rPr>
                                  <w:sz w:val="24"/>
                                  <w:szCs w:val="24"/>
                                </w:rPr>
                              </w:pPr>
                              <w:proofErr w:type="spellStart"/>
                              <w:r>
                                <w:t>Κύλιση</w:t>
                              </w:r>
                              <w:proofErr w:type="spell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2" name="Oval 1662"/>
                        <wps:cNvSpPr/>
                        <wps:spPr>
                          <a:xfrm>
                            <a:off x="2924175" y="1171575"/>
                            <a:ext cx="114300" cy="114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3" name="Isosceles Triangle 1663"/>
                        <wps:cNvSpPr/>
                        <wps:spPr>
                          <a:xfrm>
                            <a:off x="4343400" y="1209675"/>
                            <a:ext cx="114300" cy="1238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05AD764" id="Canvas 1659" o:spid="_x0000_s1598" editas="canvas" style="width:6in;height:174pt;mso-position-horizontal-relative:char;mso-position-vertical-relative:line" coordsize="54864,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">
                <v:shape id="_x0000_s1599" type="#_x0000_t75" style="position:absolute;width:54864;height:22098;visibility:visible;mso-wrap-style:square" filled="t">
                  <v:fill o:detectmouseclick="t"/>
                  <v:path o:connecttype="none"/>
                </v:shape>
                <v:shape id="Text Box 1647" o:spid="_x0000_s1600" type="#_x0000_t202" style="position:absolute;left:35814;top:4762;width:3136;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" fillcolor="white [3201]" stroked="f" strokeweight=".5pt">
                  <v:textbox>
                    <w:txbxContent>
                      <w:p w14:paraId="3282881A" w14:textId="77777777" w:rsidR="007B05DF" w:rsidRDefault="007B05DF" w:rsidP="00953C4E">
                        <w:r>
                          <w:t>W</w:t>
                        </w:r>
                      </w:p>
                    </w:txbxContent>
                  </v:textbox>
                </v:shape>
                <v:rect id="Rectangle 1648" o:spid="_x0000_s1601" style="position:absolute;left:11049;top:10858;width:3295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" fillcolor="#4f81bd [3204]" strokecolor="#243f60 [1604]" strokeweight="2pt"/>
                <v:shape id="Straight Arrow Connector 1650" o:spid="_x0000_s1602" type="#_x0000_t32" style="position:absolute;left:11239;top:4476;width:0;height:6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" strokecolor="black [3200]" strokeweight="2pt">
                  <v:stroke endarrow="block"/>
                  <v:shadow on="t" color="black" opacity="24903f" origin=",.5" offset="0,.55556mm"/>
                </v:shape>
                <v:rect id="Rectangle 1651" o:spid="_x0000_s1603" style="position:absolute;left:29813;top:7524;width:1438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" filled="f" strokecolor="#243f60 [1604]" strokeweight="2pt"/>
                <v:shape id="Straight Arrow Connector 1652" o:spid="_x0000_s1604" type="#_x0000_t32" style="position:absolute;left:36861;top:7810;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" strokecolor="#4579b8 [3044]">
                  <v:stroke endarrow="block"/>
                </v:shape>
                <v:shape id="Straight Arrow Connector 1653" o:spid="_x0000_s1605" type="#_x0000_t32" style="position:absolute;left:41433;top:800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" strokecolor="#4579b8 [3044]">
                  <v:stroke endarrow="block"/>
                </v:shape>
                <v:shape id="Text Box 1654" o:spid="_x0000_s1606" type="#_x0000_t202" style="position:absolute;left:11430;top:3333;width:2616;height:55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" fillcolor="white [3201]" stroked="f" strokeweight=".5pt">
                  <v:textbox>
                    <w:txbxContent>
                      <w:p w14:paraId="54AC0BDC" w14:textId="77777777" w:rsidR="007B05DF" w:rsidRPr="000B6C5A" w:rsidRDefault="007B05DF" w:rsidP="00953C4E">
                        <w:r>
                          <w:t>P</w:t>
                        </w:r>
                      </w:p>
                    </w:txbxContent>
                  </v:textbox>
                </v:shape>
                <v:shape id="Text Box 1655" o:spid="_x0000_s1607" type="#_x0000_t202" style="position:absolute;left:16764;top:14763;width:2565;height:46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" fillcolor="white [3201]" stroked="f" strokeweight=".5pt">
                  <v:textbox>
                    <w:txbxContent>
                      <w:p w14:paraId="674FDC86" w14:textId="77777777" w:rsidR="007B05DF" w:rsidRDefault="007B05DF" w:rsidP="00953C4E">
                        <w:r>
                          <w:t>a</w:t>
                        </w:r>
                      </w:p>
                    </w:txbxContent>
                  </v:textbox>
                </v:shape>
                <v:shape id="Text Box 1656" o:spid="_x0000_s1608" type="#_x0000_t202" style="position:absolute;left:35623;top:14859;width:262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" fillcolor="white [3201]" stroked="f" strokeweight=".5pt">
                  <v:textbox>
                    <w:txbxContent>
                      <w:p w14:paraId="7DCBE634" w14:textId="77777777" w:rsidR="007B05DF" w:rsidRDefault="007B05DF" w:rsidP="00953C4E">
                        <w:r>
                          <w:t>b</w:t>
                        </w:r>
                      </w:p>
                    </w:txbxContent>
                  </v:textbox>
                </v:shape>
                <v:shape id="Straight Arrow Connector 1657" o:spid="_x0000_s1609" type="#_x0000_t32" style="position:absolute;left:11144;top:14192;width:1819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" strokecolor="#4579b8 [3044]">
                  <v:stroke startarrow="block" endarrow="block"/>
                </v:shape>
                <v:shape id="Straight Arrow Connector 1658" o:spid="_x0000_s1610" type="#_x0000_t32" style="position:absolute;left:29337;top:14192;width:1562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" strokecolor="#4579b8 [3044]">
                  <v:stroke startarrow="block" endarrow="block"/>
                </v:shape>
                <v:shape id="Text Box 1645" o:spid="_x0000_s1611" type="#_x0000_t202" style="position:absolute;left:44005;top:14763;width:7334;height:4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" fillcolor="white [3201]" stroked="f" strokeweight=".5pt">
                  <v:textbox>
                    <w:txbxContent>
                      <w:p w14:paraId="2BE92AD9" w14:textId="77777777" w:rsidR="007B05DF" w:rsidRDefault="007B05DF" w:rsidP="00953C4E">
                        <w:pPr>
                          <w:rPr>
                            <w:sz w:val="24"/>
                            <w:szCs w:val="24"/>
                          </w:rPr>
                        </w:pPr>
                        <w:proofErr w:type="spellStart"/>
                        <w:r>
                          <w:t>Άρθρωση</w:t>
                        </w:r>
                        <w:proofErr w:type="spellEnd"/>
                      </w:p>
                    </w:txbxContent>
                  </v:textbox>
                </v:shape>
                <v:shape id="Text Box 1646" o:spid="_x0000_s1612" type="#_x0000_t202" style="position:absolute;left:27231;top:15420;width:5899;height:3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" fillcolor="white [3201]" stroked="f" strokeweight=".5pt">
                  <v:textbox>
                    <w:txbxContent>
                      <w:p w14:paraId="0A467ED8" w14:textId="77777777" w:rsidR="007B05DF" w:rsidRDefault="007B05DF" w:rsidP="00953C4E">
                        <w:pPr>
                          <w:rPr>
                            <w:sz w:val="24"/>
                            <w:szCs w:val="24"/>
                          </w:rPr>
                        </w:pPr>
                        <w:proofErr w:type="spellStart"/>
                        <w:r>
                          <w:t>Κύλιση</w:t>
                        </w:r>
                        <w:proofErr w:type="spellEnd"/>
                      </w:p>
                    </w:txbxContent>
                  </v:textbox>
                </v:shape>
                <v:oval id="Oval 1662" o:spid="_x0000_s1613" style="position:absolute;left:29241;top:11715;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" fillcolor="#4f81bd [3204]" strokecolor="#243f60 [1604]" strokeweight="2pt"/>
                <v:shape id="Isosceles Triangle 1663" o:spid="_x0000_s1614" type="#_x0000_t5" style="position:absolute;left:43434;top:12096;width:1143;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" fillcolor="#4f81bd [3204]" strokecolor="#243f60 [1604]" strokeweight="2pt"/>
                <w10:anchorlock/>
              </v:group>
            </w:pict>
          </mc:Fallback>
        </mc:AlternateContent>
      </w:r>
    </w:p>
    <w:p w14:paraId="4C500CB8" w14:textId="569E1673" w:rsidR="00DE5A6F" w:rsidRPr="001B031B" w:rsidRDefault="00DE5A6F" w:rsidP="00D8343A">
      <w:pPr>
        <w:pStyle w:val="ListParagraph"/>
        <w:spacing w:line="360" w:lineRule="auto"/>
        <w:jc w:val="both"/>
        <w:rPr>
          <w:rFonts w:ascii="Times New Roman" w:hAnsi="Times New Roman" w:cs="Times New Roman"/>
          <w:sz w:val="24"/>
          <w:szCs w:val="24"/>
        </w:rPr>
      </w:pPr>
    </w:p>
    <w:p w14:paraId="3212711D" w14:textId="77777777" w:rsidR="00CF4284" w:rsidRDefault="00CF4284" w:rsidP="00D76D34">
      <w:pPr>
        <w:pStyle w:val="Heading2"/>
        <w:rPr>
          <w:lang w:val="el-GR"/>
        </w:rPr>
      </w:pPr>
      <w:bookmarkStart w:id="94" w:name="_Toc517370036"/>
    </w:p>
    <w:p w14:paraId="73E8B3A0" w14:textId="413FF171" w:rsidR="00CF4284" w:rsidRDefault="00CF4284" w:rsidP="00D76D34">
      <w:pPr>
        <w:pStyle w:val="Heading2"/>
        <w:rPr>
          <w:lang w:val="el-GR"/>
        </w:rPr>
      </w:pPr>
    </w:p>
    <w:p w14:paraId="4D1E60AE" w14:textId="77777777" w:rsidR="00CF4284" w:rsidRPr="00CF4284" w:rsidRDefault="00CF4284" w:rsidP="00CF4284">
      <w:pPr>
        <w:rPr>
          <w:lang w:val="el-GR"/>
        </w:rPr>
      </w:pPr>
    </w:p>
    <w:p w14:paraId="3604D6FF" w14:textId="74EAEF3B" w:rsidR="00DE5A6F" w:rsidRPr="001B031B" w:rsidRDefault="00DE5A6F" w:rsidP="00D76D34">
      <w:pPr>
        <w:pStyle w:val="Heading2"/>
        <w:rPr>
          <w:lang w:val="el-GR"/>
        </w:rPr>
      </w:pPr>
      <w:bookmarkStart w:id="95" w:name="_Toc39318669"/>
      <w:r w:rsidRPr="001B031B">
        <w:rPr>
          <w:lang w:val="el-GR"/>
        </w:rPr>
        <w:lastRenderedPageBreak/>
        <w:t>3.</w:t>
      </w:r>
      <w:r w:rsidR="008D1CF1">
        <w:rPr>
          <w:lang w:val="el-GR"/>
        </w:rPr>
        <w:t>3</w:t>
      </w:r>
      <w:r w:rsidRPr="001B031B">
        <w:rPr>
          <w:lang w:val="el-GR"/>
        </w:rPr>
        <w:t xml:space="preserve"> Τάση καθαρής κάμψης</w:t>
      </w:r>
      <w:bookmarkEnd w:id="94"/>
      <w:bookmarkEnd w:id="95"/>
      <w:r w:rsidRPr="001B031B">
        <w:rPr>
          <w:lang w:val="el-GR"/>
        </w:rPr>
        <w:t xml:space="preserve"> </w:t>
      </w:r>
    </w:p>
    <w:p w14:paraId="72B8BA8B" w14:textId="77777777" w:rsidR="00DE5A6F" w:rsidRPr="001B031B" w:rsidRDefault="00DE5A6F" w:rsidP="00D8343A">
      <w:pPr>
        <w:spacing w:line="360" w:lineRule="auto"/>
        <w:rPr>
          <w:rFonts w:ascii="Times New Roman" w:hAnsi="Times New Roman" w:cs="Times New Roman"/>
          <w:sz w:val="24"/>
          <w:szCs w:val="24"/>
          <w:lang w:val="el-GR"/>
        </w:rPr>
      </w:pPr>
    </w:p>
    <w:p w14:paraId="333AB5BF" w14:textId="2B3DD74C" w:rsidR="00DE5A6F" w:rsidRPr="001B031B" w:rsidRDefault="00DE5A6F" w:rsidP="00D8343A">
      <w:pPr>
        <w:spacing w:line="360" w:lineRule="auto"/>
        <w:ind w:firstLine="720"/>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Θεωρούμε δοκό με δύο στηρίξεις </w:t>
      </w:r>
      <w:r w:rsidRPr="001B031B">
        <w:rPr>
          <w:rFonts w:ascii="Times New Roman" w:hAnsi="Times New Roman" w:cs="Times New Roman"/>
          <w:color w:val="FF0000"/>
          <w:sz w:val="24"/>
          <w:szCs w:val="24"/>
          <w:lang w:val="el-GR"/>
        </w:rPr>
        <w:t>(Σχ. 3-</w:t>
      </w:r>
      <w:r w:rsidR="00944714" w:rsidRPr="00944714">
        <w:rPr>
          <w:rFonts w:ascii="Times New Roman" w:hAnsi="Times New Roman" w:cs="Times New Roman"/>
          <w:color w:val="FF0000"/>
          <w:sz w:val="24"/>
          <w:szCs w:val="24"/>
          <w:lang w:val="el-GR"/>
        </w:rPr>
        <w:t>16</w:t>
      </w:r>
      <w:r w:rsidRPr="001B031B">
        <w:rPr>
          <w:rFonts w:ascii="Times New Roman" w:hAnsi="Times New Roman" w:cs="Times New Roman"/>
          <w:color w:val="FF0000"/>
          <w:sz w:val="24"/>
          <w:szCs w:val="24"/>
          <w:lang w:val="el-GR"/>
        </w:rPr>
        <w:t>)</w:t>
      </w:r>
      <w:r w:rsidRPr="001B031B">
        <w:rPr>
          <w:rFonts w:ascii="Times New Roman" w:hAnsi="Times New Roman" w:cs="Times New Roman"/>
          <w:sz w:val="24"/>
          <w:szCs w:val="24"/>
          <w:lang w:val="el-GR"/>
        </w:rPr>
        <w:t xml:space="preserve"> συμμετρικά φορτιζόμενη με δύο φορτία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Αμφότερες οι αντιδράσεις στις στηρίξεις είναι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προς τα άνω και στο κεντρικό τμήμα της δοκό η διατμητική δύναμη είναι μηδέν και η καμπτική ροπή σταθερά ίση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196B4FA" wp14:editId="172BB3A9">
            <wp:extent cx="295275" cy="17145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m:oMath>
        <m:r>
          <w:rPr>
            <w:rFonts w:ascii="Cambria Math" w:hAnsi="Cambria Math" w:cs="Times New Roman"/>
            <w:sz w:val="24"/>
            <w:szCs w:val="24"/>
            <w:lang w:val="el-GR"/>
          </w:rPr>
          <m:t>M=P a</m:t>
        </m:r>
      </m:oMath>
      <w:r w:rsidRPr="001B031B">
        <w:rPr>
          <w:rFonts w:ascii="Times New Roman" w:hAnsi="Times New Roman" w:cs="Times New Roman"/>
          <w:sz w:val="24"/>
          <w:szCs w:val="24"/>
          <w:lang w:val="el-GR"/>
        </w:rPr>
        <w:t xml:space="preserve">. Το κεντρικό τμήμα της δοκό λέμε ότι βρίσκεται υπό καθαρή κάμψη, δηλαδή χωρίς διατμητική δύναμη, και γι αυτή την απλή περίπτωση θα προσδιορίσουμε  την τάση στη διατομή της δοκού. Με βάση τις εξισώσεις στατικής ισορροπίας προκύπτει ότι η άνω ίνες της δοκού πρέπει να είναι σε θλίψη και οι κάτω ίνες σε εφελκυσμό. </w:t>
      </w:r>
    </w:p>
    <w:p w14:paraId="6E5B3E0B" w14:textId="2B337501" w:rsidR="00DE5A6F" w:rsidRPr="001B031B" w:rsidRDefault="00E15478" w:rsidP="00D8343A">
      <w:pPr>
        <w:spacing w:line="360" w:lineRule="auto"/>
        <w:ind w:firstLine="720"/>
        <w:jc w:val="both"/>
        <w:rPr>
          <w:rFonts w:ascii="Times New Roman" w:hAnsi="Times New Roman" w:cs="Times New Roman"/>
          <w:color w:val="FF0000"/>
          <w:sz w:val="24"/>
          <w:szCs w:val="24"/>
          <w:lang w:val="el-GR"/>
        </w:rPr>
      </w:pPr>
      <w:r>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900928" behindDoc="0" locked="0" layoutInCell="1" allowOverlap="1" wp14:anchorId="701C6A32" wp14:editId="5AFA0316">
                <wp:simplePos x="0" y="0"/>
                <wp:positionH relativeFrom="column">
                  <wp:posOffset>3741484</wp:posOffset>
                </wp:positionH>
                <wp:positionV relativeFrom="paragraph">
                  <wp:posOffset>1052195</wp:posOffset>
                </wp:positionV>
                <wp:extent cx="92209" cy="141909"/>
                <wp:effectExtent l="0" t="0" r="22225" b="10795"/>
                <wp:wrapNone/>
                <wp:docPr id="1065" name="Isosceles Triangle 1065"/>
                <wp:cNvGraphicFramePr/>
                <a:graphic xmlns:a="http://schemas.openxmlformats.org/drawingml/2006/main">
                  <a:graphicData uri="http://schemas.microsoft.com/office/word/2010/wordprocessingShape">
                    <wps:wsp>
                      <wps:cNvSpPr/>
                      <wps:spPr>
                        <a:xfrm>
                          <a:off x="0" y="0"/>
                          <a:ext cx="92209" cy="141909"/>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6482F4" id="Isosceles Triangle 1065" o:spid="_x0000_s1026" type="#_x0000_t5" style="position:absolute;margin-left:294.6pt;margin-top:82.85pt;width:7.25pt;height:11.1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" fillcolor="#4f81bd [3204]" strokecolor="#243f60 [1604]" strokeweight="2pt"/>
            </w:pict>
          </mc:Fallback>
        </mc:AlternateContent>
      </w:r>
      <w:r>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9904" behindDoc="0" locked="0" layoutInCell="1" allowOverlap="1" wp14:anchorId="3CF140F8" wp14:editId="3B813895">
                <wp:simplePos x="0" y="0"/>
                <wp:positionH relativeFrom="column">
                  <wp:posOffset>983556</wp:posOffset>
                </wp:positionH>
                <wp:positionV relativeFrom="paragraph">
                  <wp:posOffset>883664</wp:posOffset>
                </wp:positionV>
                <wp:extent cx="0" cy="315045"/>
                <wp:effectExtent l="57150" t="19050" r="76200" b="85090"/>
                <wp:wrapNone/>
                <wp:docPr id="1064" name="Straight Connector 1064"/>
                <wp:cNvGraphicFramePr/>
                <a:graphic xmlns:a="http://schemas.openxmlformats.org/drawingml/2006/main">
                  <a:graphicData uri="http://schemas.microsoft.com/office/word/2010/wordprocessingShape">
                    <wps:wsp>
                      <wps:cNvCnPr/>
                      <wps:spPr>
                        <a:xfrm>
                          <a:off x="0" y="0"/>
                          <a:ext cx="0" cy="3150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77F13B" id="Straight Connector 1064"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77.45pt,69.6pt" to="77.45pt,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" strokecolor="black [3200]" strokeweight="2pt">
                <v:shadow on="t" color="black" opacity="24903f" origin=",.5" offset="0,.55556mm"/>
              </v:line>
            </w:pict>
          </mc:Fallback>
        </mc:AlternateContent>
      </w:r>
      <w:r w:rsidR="008C33B6">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8880" behindDoc="0" locked="0" layoutInCell="1" allowOverlap="1" wp14:anchorId="6491787D" wp14:editId="78917284">
                <wp:simplePos x="0" y="0"/>
                <wp:positionH relativeFrom="column">
                  <wp:posOffset>3988013</wp:posOffset>
                </wp:positionH>
                <wp:positionV relativeFrom="paragraph">
                  <wp:posOffset>1337022</wp:posOffset>
                </wp:positionV>
                <wp:extent cx="914400" cy="291993"/>
                <wp:effectExtent l="0" t="0" r="0" b="0"/>
                <wp:wrapNone/>
                <wp:docPr id="1063" name="Text Box 1063"/>
                <wp:cNvGraphicFramePr/>
                <a:graphic xmlns:a="http://schemas.openxmlformats.org/drawingml/2006/main">
                  <a:graphicData uri="http://schemas.microsoft.com/office/word/2010/wordprocessingShape">
                    <wps:wsp>
                      <wps:cNvSpPr txBox="1"/>
                      <wps:spPr>
                        <a:xfrm>
                          <a:off x="0" y="0"/>
                          <a:ext cx="914400" cy="291993"/>
                        </a:xfrm>
                        <a:prstGeom prst="rect">
                          <a:avLst/>
                        </a:prstGeom>
                        <a:solidFill>
                          <a:schemeClr val="lt1"/>
                        </a:solidFill>
                        <a:ln w="6350">
                          <a:noFill/>
                        </a:ln>
                      </wps:spPr>
                      <wps:txbx>
                        <w:txbxContent>
                          <w:p w14:paraId="001166B3" w14:textId="67BE2EF3" w:rsidR="007B05DF" w:rsidRDefault="007B05DF">
                            <w:r>
                              <w:t>R</w:t>
                            </w:r>
                            <w:r w:rsidRPr="008C33B6">
                              <w:rPr>
                                <w:vertAlign w:val="subscript"/>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1787D" id="Text Box 1063" o:spid="_x0000_s1615" type="#_x0000_t202" style="position:absolute;left:0;text-align:left;margin-left:314pt;margin-top:105.3pt;width:1in;height:23pt;z-index:251898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" fillcolor="white [3201]" stroked="f" strokeweight=".5pt">
                <v:textbox>
                  <w:txbxContent>
                    <w:p w14:paraId="001166B3" w14:textId="67BE2EF3" w:rsidR="007B05DF" w:rsidRDefault="007B05DF">
                      <w:r>
                        <w:t>R</w:t>
                      </w:r>
                      <w:r w:rsidRPr="008C33B6">
                        <w:rPr>
                          <w:vertAlign w:val="subscript"/>
                        </w:rPr>
                        <w:t>B</w:t>
                      </w:r>
                    </w:p>
                  </w:txbxContent>
                </v:textbox>
              </v:shape>
            </w:pict>
          </mc:Fallback>
        </mc:AlternateContent>
      </w:r>
      <w:r w:rsidR="00F50430">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7856" behindDoc="0" locked="0" layoutInCell="1" allowOverlap="1" wp14:anchorId="59F43DAA" wp14:editId="5851D014">
                <wp:simplePos x="0" y="0"/>
                <wp:positionH relativeFrom="column">
                  <wp:posOffset>776087</wp:posOffset>
                </wp:positionH>
                <wp:positionV relativeFrom="paragraph">
                  <wp:posOffset>1429230</wp:posOffset>
                </wp:positionV>
                <wp:extent cx="914400" cy="299678"/>
                <wp:effectExtent l="0" t="0" r="6985" b="5715"/>
                <wp:wrapNone/>
                <wp:docPr id="1062" name="Text Box 1062"/>
                <wp:cNvGraphicFramePr/>
                <a:graphic xmlns:a="http://schemas.openxmlformats.org/drawingml/2006/main">
                  <a:graphicData uri="http://schemas.microsoft.com/office/word/2010/wordprocessingShape">
                    <wps:wsp>
                      <wps:cNvSpPr txBox="1"/>
                      <wps:spPr>
                        <a:xfrm>
                          <a:off x="0" y="0"/>
                          <a:ext cx="914400" cy="299678"/>
                        </a:xfrm>
                        <a:prstGeom prst="rect">
                          <a:avLst/>
                        </a:prstGeom>
                        <a:solidFill>
                          <a:schemeClr val="lt1"/>
                        </a:solidFill>
                        <a:ln w="6350">
                          <a:noFill/>
                        </a:ln>
                      </wps:spPr>
                      <wps:txbx>
                        <w:txbxContent>
                          <w:p w14:paraId="269CC478" w14:textId="2C48F4F1" w:rsidR="007B05DF" w:rsidRDefault="007B05DF">
                            <w:r>
                              <w:t>R</w:t>
                            </w:r>
                            <w:r w:rsidRPr="00F50430">
                              <w:rPr>
                                <w:vertAlign w:val="subscript"/>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F43DAA" id="Text Box 1062" o:spid="_x0000_s1616" type="#_x0000_t202" style="position:absolute;left:0;text-align:left;margin-left:61.1pt;margin-top:112.55pt;width:1in;height:23.6pt;z-index:2518978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" fillcolor="white [3201]" stroked="f" strokeweight=".5pt">
                <v:textbox>
                  <w:txbxContent>
                    <w:p w14:paraId="269CC478" w14:textId="2C48F4F1" w:rsidR="007B05DF" w:rsidRDefault="007B05DF">
                      <w:r>
                        <w:t>R</w:t>
                      </w:r>
                      <w:r w:rsidRPr="00F50430">
                        <w:rPr>
                          <w:vertAlign w:val="subscript"/>
                        </w:rPr>
                        <w:t>A</w:t>
                      </w:r>
                    </w:p>
                  </w:txbxContent>
                </v:textbox>
              </v:shape>
            </w:pict>
          </mc:Fallback>
        </mc:AlternateContent>
      </w:r>
      <w:r w:rsidR="00833B26">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655165" behindDoc="0" locked="0" layoutInCell="1" allowOverlap="1" wp14:anchorId="0C031225" wp14:editId="2E1519FA">
                <wp:simplePos x="0" y="0"/>
                <wp:positionH relativeFrom="column">
                  <wp:posOffset>1040385</wp:posOffset>
                </wp:positionH>
                <wp:positionV relativeFrom="paragraph">
                  <wp:posOffset>1344434</wp:posOffset>
                </wp:positionV>
                <wp:extent cx="2809181" cy="15640"/>
                <wp:effectExtent l="38100" t="76200" r="10795" b="99060"/>
                <wp:wrapNone/>
                <wp:docPr id="1061" name="Straight Arrow Connector 1061"/>
                <wp:cNvGraphicFramePr/>
                <a:graphic xmlns:a="http://schemas.openxmlformats.org/drawingml/2006/main">
                  <a:graphicData uri="http://schemas.microsoft.com/office/word/2010/wordprocessingShape">
                    <wps:wsp>
                      <wps:cNvCnPr/>
                      <wps:spPr>
                        <a:xfrm flipV="1">
                          <a:off x="0" y="0"/>
                          <a:ext cx="2809181" cy="1564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6A43D9" id="Straight Arrow Connector 1061" o:spid="_x0000_s1026" type="#_x0000_t32" style="position:absolute;margin-left:81.9pt;margin-top:105.85pt;width:221.2pt;height:1.25pt;flip:y;z-index:2516551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" strokecolor="#4579b8 [3044]">
                <v:stroke startarrow="block" endarrow="block"/>
              </v:shape>
            </w:pict>
          </mc:Fallback>
        </mc:AlternateContent>
      </w:r>
      <w:r w:rsidR="00337CF7">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1712" behindDoc="0" locked="0" layoutInCell="1" allowOverlap="1" wp14:anchorId="7AC4150A" wp14:editId="496C0EAD">
                <wp:simplePos x="0" y="0"/>
                <wp:positionH relativeFrom="column">
                  <wp:posOffset>1828800</wp:posOffset>
                </wp:positionH>
                <wp:positionV relativeFrom="paragraph">
                  <wp:posOffset>1083448</wp:posOffset>
                </wp:positionV>
                <wp:extent cx="914400" cy="261257"/>
                <wp:effectExtent l="0" t="0" r="2540" b="5715"/>
                <wp:wrapNone/>
                <wp:docPr id="1055" name="Text Box 1055"/>
                <wp:cNvGraphicFramePr/>
                <a:graphic xmlns:a="http://schemas.openxmlformats.org/drawingml/2006/main">
                  <a:graphicData uri="http://schemas.microsoft.com/office/word/2010/wordprocessingShape">
                    <wps:wsp>
                      <wps:cNvSpPr txBox="1"/>
                      <wps:spPr>
                        <a:xfrm>
                          <a:off x="0" y="0"/>
                          <a:ext cx="914400" cy="261257"/>
                        </a:xfrm>
                        <a:prstGeom prst="rect">
                          <a:avLst/>
                        </a:prstGeom>
                        <a:solidFill>
                          <a:schemeClr val="lt1"/>
                        </a:solidFill>
                        <a:ln w="6350">
                          <a:noFill/>
                        </a:ln>
                      </wps:spPr>
                      <wps:txbx>
                        <w:txbxContent>
                          <w:p w14:paraId="2AC4BCCA" w14:textId="7A7B774E" w:rsidR="007B05DF" w:rsidRDefault="007B05DF">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C4150A" id="Text Box 1055" o:spid="_x0000_s1617" type="#_x0000_t202" style="position:absolute;left:0;text-align:left;margin-left:2in;margin-top:85.3pt;width:1in;height:20.55pt;z-index:251891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" fillcolor="white [3201]" stroked="f" strokeweight=".5pt">
                <v:textbox>
                  <w:txbxContent>
                    <w:p w14:paraId="2AC4BCCA" w14:textId="7A7B774E" w:rsidR="007B05DF" w:rsidRDefault="007B05DF">
                      <w:r>
                        <w:t>C</w:t>
                      </w:r>
                    </w:p>
                  </w:txbxContent>
                </v:textbox>
              </v:shape>
            </w:pict>
          </mc:Fallback>
        </mc:AlternateContent>
      </w:r>
      <w:r w:rsidR="00337CF7">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6832" behindDoc="0" locked="0" layoutInCell="1" allowOverlap="1" wp14:anchorId="053E9480" wp14:editId="3A068E70">
                <wp:simplePos x="0" y="0"/>
                <wp:positionH relativeFrom="column">
                  <wp:posOffset>3887470</wp:posOffset>
                </wp:positionH>
                <wp:positionV relativeFrom="paragraph">
                  <wp:posOffset>1020381</wp:posOffset>
                </wp:positionV>
                <wp:extent cx="0" cy="445995"/>
                <wp:effectExtent l="95250" t="38100" r="76200" b="87630"/>
                <wp:wrapNone/>
                <wp:docPr id="1060" name="Straight Arrow Connector 1060"/>
                <wp:cNvGraphicFramePr/>
                <a:graphic xmlns:a="http://schemas.openxmlformats.org/drawingml/2006/main">
                  <a:graphicData uri="http://schemas.microsoft.com/office/word/2010/wordprocessingShape">
                    <wps:wsp>
                      <wps:cNvCnPr/>
                      <wps:spPr>
                        <a:xfrm flipV="1">
                          <a:off x="0" y="0"/>
                          <a:ext cx="0" cy="44599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DA18205" id="Straight Arrow Connector 1060" o:spid="_x0000_s1026" type="#_x0000_t32" style="position:absolute;margin-left:306.1pt;margin-top:80.35pt;width:0;height:35.1pt;flip:y;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" strokecolor="black [3200]" strokeweight="2pt">
                <v:stroke endarrow="block"/>
                <v:shadow on="t" color="black" opacity="24903f" origin=",.5" offset="0,.55556mm"/>
              </v:shape>
            </w:pict>
          </mc:Fallback>
        </mc:AlternateContent>
      </w:r>
      <w:r w:rsidR="00337CF7">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654140" behindDoc="0" locked="0" layoutInCell="1" allowOverlap="1" wp14:anchorId="4AEBF7B5" wp14:editId="3CF3F305">
                <wp:simplePos x="0" y="0"/>
                <wp:positionH relativeFrom="column">
                  <wp:posOffset>1037345</wp:posOffset>
                </wp:positionH>
                <wp:positionV relativeFrom="paragraph">
                  <wp:posOffset>1045029</wp:posOffset>
                </wp:positionV>
                <wp:extent cx="0" cy="576302"/>
                <wp:effectExtent l="95250" t="38100" r="76200" b="71755"/>
                <wp:wrapNone/>
                <wp:docPr id="1059" name="Straight Arrow Connector 1059"/>
                <wp:cNvGraphicFramePr/>
                <a:graphic xmlns:a="http://schemas.openxmlformats.org/drawingml/2006/main">
                  <a:graphicData uri="http://schemas.microsoft.com/office/word/2010/wordprocessingShape">
                    <wps:wsp>
                      <wps:cNvCnPr/>
                      <wps:spPr>
                        <a:xfrm flipV="1">
                          <a:off x="0" y="0"/>
                          <a:ext cx="0" cy="5763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C2F905F" id="Straight Arrow Connector 1059" o:spid="_x0000_s1026" type="#_x0000_t32" style="position:absolute;margin-left:81.7pt;margin-top:82.3pt;width:0;height:45.4pt;flip:y;z-index:2516541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" strokecolor="black [3200]" strokeweight="2pt">
                <v:stroke endarrow="block"/>
                <v:shadow on="t" color="black" opacity="24903f" origin=",.5" offset="0,.55556mm"/>
              </v:shape>
            </w:pict>
          </mc:Fallback>
        </mc:AlternateContent>
      </w:r>
      <w:r w:rsidR="002A6FB9">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86592" behindDoc="0" locked="0" layoutInCell="1" allowOverlap="1" wp14:anchorId="2F198502" wp14:editId="4B49EF83">
                <wp:simplePos x="0" y="0"/>
                <wp:positionH relativeFrom="column">
                  <wp:posOffset>3679761</wp:posOffset>
                </wp:positionH>
                <wp:positionV relativeFrom="paragraph">
                  <wp:posOffset>1205230</wp:posOffset>
                </wp:positionV>
                <wp:extent cx="299085" cy="0"/>
                <wp:effectExtent l="0" t="0" r="0" b="0"/>
                <wp:wrapNone/>
                <wp:docPr id="1050" name="Straight Connector 1050"/>
                <wp:cNvGraphicFramePr/>
                <a:graphic xmlns:a="http://schemas.openxmlformats.org/drawingml/2006/main">
                  <a:graphicData uri="http://schemas.microsoft.com/office/word/2010/wordprocessingShape">
                    <wps:wsp>
                      <wps:cNvCnPr/>
                      <wps:spPr>
                        <a:xfrm>
                          <a:off x="0" y="0"/>
                          <a:ext cx="2990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37FA47" id="Straight Connector 1050"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289.75pt,94.9pt" to="313.3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" strokecolor="#4579b8 [3044]"/>
            </w:pict>
          </mc:Fallback>
        </mc:AlternateContent>
      </w:r>
      <w:r w:rsidR="002A6FB9">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0688" behindDoc="0" locked="0" layoutInCell="1" allowOverlap="1" wp14:anchorId="0201F1C0" wp14:editId="17182566">
                <wp:simplePos x="0" y="0"/>
                <wp:positionH relativeFrom="column">
                  <wp:posOffset>1090818</wp:posOffset>
                </wp:positionH>
                <wp:positionV relativeFrom="paragraph">
                  <wp:posOffset>1044837</wp:posOffset>
                </wp:positionV>
                <wp:extent cx="914400" cy="291993"/>
                <wp:effectExtent l="0" t="0" r="0" b="0"/>
                <wp:wrapNone/>
                <wp:docPr id="1054" name="Text Box 1054"/>
                <wp:cNvGraphicFramePr/>
                <a:graphic xmlns:a="http://schemas.openxmlformats.org/drawingml/2006/main">
                  <a:graphicData uri="http://schemas.microsoft.com/office/word/2010/wordprocessingShape">
                    <wps:wsp>
                      <wps:cNvSpPr txBox="1"/>
                      <wps:spPr>
                        <a:xfrm>
                          <a:off x="0" y="0"/>
                          <a:ext cx="914400" cy="291993"/>
                        </a:xfrm>
                        <a:prstGeom prst="rect">
                          <a:avLst/>
                        </a:prstGeom>
                        <a:solidFill>
                          <a:schemeClr val="lt1"/>
                        </a:solidFill>
                        <a:ln w="6350">
                          <a:noFill/>
                        </a:ln>
                      </wps:spPr>
                      <wps:txbx>
                        <w:txbxContent>
                          <w:p w14:paraId="1F37B202" w14:textId="15C5EAA3" w:rsidR="007B05DF" w:rsidRDefault="007B05D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1F1C0" id="Text Box 1054" o:spid="_x0000_s1618" type="#_x0000_t202" style="position:absolute;left:0;text-align:left;margin-left:85.9pt;margin-top:82.25pt;width:1in;height:23pt;z-index:251890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" fillcolor="white [3201]" stroked="f" strokeweight=".5pt">
                <v:textbox>
                  <w:txbxContent>
                    <w:p w14:paraId="1F37B202" w14:textId="15C5EAA3" w:rsidR="007B05DF" w:rsidRDefault="007B05DF">
                      <w:r>
                        <w:t>A</w:t>
                      </w:r>
                    </w:p>
                  </w:txbxContent>
                </v:textbox>
              </v:shape>
            </w:pict>
          </mc:Fallback>
        </mc:AlternateContent>
      </w:r>
      <w:r w:rsidR="002A6FB9">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2736" behindDoc="0" locked="0" layoutInCell="1" allowOverlap="1" wp14:anchorId="5E405265" wp14:editId="36A8E2DF">
                <wp:simplePos x="0" y="0"/>
                <wp:positionH relativeFrom="column">
                  <wp:posOffset>2820040</wp:posOffset>
                </wp:positionH>
                <wp:positionV relativeFrom="paragraph">
                  <wp:posOffset>1068081</wp:posOffset>
                </wp:positionV>
                <wp:extent cx="914400" cy="245889"/>
                <wp:effectExtent l="0" t="0" r="2540" b="1905"/>
                <wp:wrapNone/>
                <wp:docPr id="1056" name="Text Box 1056"/>
                <wp:cNvGraphicFramePr/>
                <a:graphic xmlns:a="http://schemas.openxmlformats.org/drawingml/2006/main">
                  <a:graphicData uri="http://schemas.microsoft.com/office/word/2010/wordprocessingShape">
                    <wps:wsp>
                      <wps:cNvSpPr txBox="1"/>
                      <wps:spPr>
                        <a:xfrm>
                          <a:off x="0" y="0"/>
                          <a:ext cx="914400" cy="245889"/>
                        </a:xfrm>
                        <a:prstGeom prst="rect">
                          <a:avLst/>
                        </a:prstGeom>
                        <a:solidFill>
                          <a:schemeClr val="lt1"/>
                        </a:solidFill>
                        <a:ln w="6350">
                          <a:noFill/>
                        </a:ln>
                      </wps:spPr>
                      <wps:txbx>
                        <w:txbxContent>
                          <w:p w14:paraId="16BB6A99" w14:textId="170AA668" w:rsidR="007B05DF" w:rsidRDefault="007B05DF">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05265" id="Text Box 1056" o:spid="_x0000_s1619" type="#_x0000_t202" style="position:absolute;left:0;text-align:left;margin-left:222.05pt;margin-top:84.1pt;width:1in;height:19.35pt;z-index:251892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" fillcolor="white [3201]" stroked="f" strokeweight=".5pt">
                <v:textbox>
                  <w:txbxContent>
                    <w:p w14:paraId="16BB6A99" w14:textId="170AA668" w:rsidR="007B05DF" w:rsidRDefault="007B05DF">
                      <w:r>
                        <w:t>D</w:t>
                      </w:r>
                    </w:p>
                  </w:txbxContent>
                </v:textbox>
              </v:shape>
            </w:pict>
          </mc:Fallback>
        </mc:AlternateContent>
      </w:r>
      <w:r w:rsidR="00C40E26">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93760" behindDoc="0" locked="0" layoutInCell="1" allowOverlap="1" wp14:anchorId="5F9001E4" wp14:editId="532C7732">
                <wp:simplePos x="0" y="0"/>
                <wp:positionH relativeFrom="column">
                  <wp:posOffset>3918857</wp:posOffset>
                </wp:positionH>
                <wp:positionV relativeFrom="paragraph">
                  <wp:posOffset>906716</wp:posOffset>
                </wp:positionV>
                <wp:extent cx="914400" cy="307223"/>
                <wp:effectExtent l="0" t="0" r="0" b="0"/>
                <wp:wrapNone/>
                <wp:docPr id="1057" name="Text Box 1057"/>
                <wp:cNvGraphicFramePr/>
                <a:graphic xmlns:a="http://schemas.openxmlformats.org/drawingml/2006/main">
                  <a:graphicData uri="http://schemas.microsoft.com/office/word/2010/wordprocessingShape">
                    <wps:wsp>
                      <wps:cNvSpPr txBox="1"/>
                      <wps:spPr>
                        <a:xfrm>
                          <a:off x="0" y="0"/>
                          <a:ext cx="914400" cy="307223"/>
                        </a:xfrm>
                        <a:prstGeom prst="rect">
                          <a:avLst/>
                        </a:prstGeom>
                        <a:solidFill>
                          <a:schemeClr val="lt1"/>
                        </a:solidFill>
                        <a:ln w="6350">
                          <a:noFill/>
                        </a:ln>
                      </wps:spPr>
                      <wps:txbx>
                        <w:txbxContent>
                          <w:p w14:paraId="11C48DC3" w14:textId="33E95956" w:rsidR="007B05DF" w:rsidRDefault="007B05D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9001E4" id="Text Box 1057" o:spid="_x0000_s1620" type="#_x0000_t202" style="position:absolute;left:0;text-align:left;margin-left:308.55pt;margin-top:71.4pt;width:1in;height:24.2pt;z-index:251893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" fillcolor="white [3201]" stroked="f" strokeweight=".5pt">
                <v:textbox>
                  <w:txbxContent>
                    <w:p w14:paraId="11C48DC3" w14:textId="33E95956" w:rsidR="007B05DF" w:rsidRDefault="007B05DF">
                      <w:r>
                        <w:t>B</w:t>
                      </w:r>
                    </w:p>
                  </w:txbxContent>
                </v:textbox>
              </v:shape>
            </w:pict>
          </mc:Fallback>
        </mc:AlternateContent>
      </w:r>
      <w:r w:rsidR="007578C7">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89664" behindDoc="0" locked="0" layoutInCell="1" allowOverlap="1" wp14:anchorId="3BD3EFC4" wp14:editId="0579FC8B">
                <wp:simplePos x="0" y="0"/>
                <wp:positionH relativeFrom="column">
                  <wp:posOffset>2820040</wp:posOffset>
                </wp:positionH>
                <wp:positionV relativeFrom="paragraph">
                  <wp:posOffset>403252</wp:posOffset>
                </wp:positionV>
                <wp:extent cx="0" cy="580304"/>
                <wp:effectExtent l="95250" t="19050" r="76200" b="86995"/>
                <wp:wrapNone/>
                <wp:docPr id="1053" name="Straight Arrow Connector 1053"/>
                <wp:cNvGraphicFramePr/>
                <a:graphic xmlns:a="http://schemas.openxmlformats.org/drawingml/2006/main">
                  <a:graphicData uri="http://schemas.microsoft.com/office/word/2010/wordprocessingShape">
                    <wps:wsp>
                      <wps:cNvCnPr/>
                      <wps:spPr>
                        <a:xfrm>
                          <a:off x="0" y="0"/>
                          <a:ext cx="0" cy="58030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75C5E38" id="Straight Arrow Connector 1053" o:spid="_x0000_s1026" type="#_x0000_t32" style="position:absolute;margin-left:222.05pt;margin-top:31.75pt;width:0;height:45.7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" strokecolor="black [3200]" strokeweight="2pt">
                <v:stroke endarrow="block"/>
                <v:shadow on="t" color="black" opacity="24903f" origin=",.5" offset="0,.55556mm"/>
              </v:shape>
            </w:pict>
          </mc:Fallback>
        </mc:AlternateContent>
      </w:r>
      <w:r w:rsidR="007578C7">
        <w:rPr>
          <w:rFonts w:ascii="Times New Roman" w:hAnsi="Times New Roman" w:cs="Times New Roman"/>
          <w:noProof/>
          <w:color w:val="FF0000"/>
          <w:sz w:val="24"/>
          <w:szCs w:val="24"/>
          <w:lang w:val="el-GR" w:eastAsia="el-GR"/>
        </w:rPr>
        <mc:AlternateContent>
          <mc:Choice Requires="wps">
            <w:drawing>
              <wp:anchor distT="0" distB="0" distL="114300" distR="114300" simplePos="0" relativeHeight="251888640" behindDoc="0" locked="0" layoutInCell="1" allowOverlap="1" wp14:anchorId="737D8ECA" wp14:editId="2B059A93">
                <wp:simplePos x="0" y="0"/>
                <wp:positionH relativeFrom="column">
                  <wp:posOffset>1913324</wp:posOffset>
                </wp:positionH>
                <wp:positionV relativeFrom="paragraph">
                  <wp:posOffset>407254</wp:posOffset>
                </wp:positionV>
                <wp:extent cx="0" cy="591670"/>
                <wp:effectExtent l="95250" t="19050" r="76200" b="94615"/>
                <wp:wrapNone/>
                <wp:docPr id="1052" name="Straight Arrow Connector 1052"/>
                <wp:cNvGraphicFramePr/>
                <a:graphic xmlns:a="http://schemas.openxmlformats.org/drawingml/2006/main">
                  <a:graphicData uri="http://schemas.microsoft.com/office/word/2010/wordprocessingShape">
                    <wps:wsp>
                      <wps:cNvCnPr/>
                      <wps:spPr>
                        <a:xfrm>
                          <a:off x="0" y="0"/>
                          <a:ext cx="0" cy="5916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C227C73" id="Straight Arrow Connector 1052" o:spid="_x0000_s1026" type="#_x0000_t32" style="position:absolute;margin-left:150.65pt;margin-top:32.05pt;width:0;height:46.6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" strokecolor="black [3200]" strokeweight="2pt">
                <v:stroke endarrow="block"/>
                <v:shadow on="t" color="black" opacity="24903f" origin=",.5" offset="0,.55556mm"/>
              </v:shape>
            </w:pict>
          </mc:Fallback>
        </mc:AlternateContent>
      </w:r>
      <w:r w:rsidR="004340F5">
        <w:rPr>
          <w:rFonts w:ascii="Times New Roman" w:hAnsi="Times New Roman" w:cs="Times New Roman"/>
          <w:noProof/>
          <w:color w:val="FF0000"/>
          <w:sz w:val="24"/>
          <w:szCs w:val="24"/>
          <w:lang w:val="el-GR" w:eastAsia="el-GR"/>
        </w:rPr>
        <w:drawing>
          <wp:inline distT="0" distB="0" distL="0" distR="0" wp14:anchorId="23F47884" wp14:editId="50337A62">
            <wp:extent cx="3762375" cy="1857375"/>
            <wp:effectExtent l="0" t="0" r="9525"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762375" cy="1857375"/>
                    </a:xfrm>
                    <a:prstGeom prst="rect">
                      <a:avLst/>
                    </a:prstGeom>
                    <a:noFill/>
                    <a:ln>
                      <a:noFill/>
                    </a:ln>
                  </pic:spPr>
                </pic:pic>
              </a:graphicData>
            </a:graphic>
          </wp:inline>
        </w:drawing>
      </w:r>
    </w:p>
    <w:p w14:paraId="3D682E26" w14:textId="64A09601" w:rsidR="00DE5A6F" w:rsidRPr="001B031B" w:rsidRDefault="00944714" w:rsidP="00944714">
      <w:pPr>
        <w:pStyle w:val="Caption"/>
        <w:rPr>
          <w:color w:val="FF0000"/>
          <w:sz w:val="20"/>
          <w:szCs w:val="20"/>
          <w:lang w:val="el-GR"/>
        </w:rPr>
      </w:pPr>
      <w:bookmarkStart w:id="96" w:name="_Toc39137029"/>
      <w:r w:rsidRPr="00944714">
        <w:rPr>
          <w:lang w:val="el-GR"/>
        </w:rPr>
        <w:t xml:space="preserve">Σχ. 3- </w:t>
      </w:r>
      <w:r>
        <w:fldChar w:fldCharType="begin"/>
      </w:r>
      <w:r w:rsidRPr="00944714">
        <w:rPr>
          <w:lang w:val="el-GR"/>
        </w:rPr>
        <w:instrText xml:space="preserve"> </w:instrText>
      </w:r>
      <w:r>
        <w:instrText>SEQ</w:instrText>
      </w:r>
      <w:r w:rsidRPr="00944714">
        <w:rPr>
          <w:lang w:val="el-GR"/>
        </w:rPr>
        <w:instrText xml:space="preserve"> Σχ._3- \* </w:instrText>
      </w:r>
      <w:r>
        <w:instrText>ARABIC</w:instrText>
      </w:r>
      <w:r w:rsidRPr="00944714">
        <w:rPr>
          <w:lang w:val="el-GR"/>
        </w:rPr>
        <w:instrText xml:space="preserve"> </w:instrText>
      </w:r>
      <w:r>
        <w:fldChar w:fldCharType="separate"/>
      </w:r>
      <w:r w:rsidR="00303964" w:rsidRPr="00E934EE">
        <w:rPr>
          <w:noProof/>
          <w:lang w:val="el-GR"/>
        </w:rPr>
        <w:t>16</w:t>
      </w:r>
      <w:r>
        <w:fldChar w:fldCharType="end"/>
      </w:r>
      <w:r w:rsidR="00DE5A6F" w:rsidRPr="001B031B">
        <w:rPr>
          <w:color w:val="FF0000"/>
          <w:sz w:val="20"/>
          <w:szCs w:val="20"/>
          <w:lang w:val="el-GR"/>
        </w:rPr>
        <w:t xml:space="preserve"> </w:t>
      </w:r>
      <w:r w:rsidR="00DE5A6F" w:rsidRPr="001B031B">
        <w:rPr>
          <w:sz w:val="20"/>
          <w:szCs w:val="20"/>
          <w:lang w:val="el-GR"/>
        </w:rPr>
        <w:t>Δοκός όπου το κεντρικό τμήμα βρίσκεται υπό καθαρή κάμψη χωρίς διατμητική δύναμη.</w:t>
      </w:r>
      <w:bookmarkEnd w:id="96"/>
    </w:p>
    <w:p w14:paraId="60BF2EE9" w14:textId="2EA08E4C" w:rsidR="00DE5A6F" w:rsidRPr="001B031B" w:rsidRDefault="00DE5A6F" w:rsidP="00D8343A">
      <w:pPr>
        <w:spacing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Αυτό είναι φανερό </w:t>
      </w:r>
      <w:r w:rsidR="00944714">
        <w:rPr>
          <w:rFonts w:ascii="Times New Roman" w:hAnsi="Times New Roman" w:cs="Times New Roman"/>
          <w:sz w:val="24"/>
          <w:szCs w:val="24"/>
          <w:lang w:val="el-GR"/>
        </w:rPr>
        <w:t xml:space="preserve">όταν </w:t>
      </w:r>
      <w:r w:rsidRPr="001B031B">
        <w:rPr>
          <w:rFonts w:ascii="Times New Roman" w:hAnsi="Times New Roman" w:cs="Times New Roman"/>
          <w:sz w:val="24"/>
          <w:szCs w:val="24"/>
          <w:lang w:val="el-GR"/>
        </w:rPr>
        <w:t xml:space="preserve"> απομονώσουμε το αριστερό τμήμα της δοκού</w:t>
      </w:r>
      <w:r w:rsidR="00944714">
        <w:rPr>
          <w:rFonts w:ascii="Times New Roman" w:hAnsi="Times New Roman" w:cs="Times New Roman"/>
          <w:sz w:val="24"/>
          <w:szCs w:val="24"/>
          <w:lang w:val="el-GR"/>
        </w:rPr>
        <w:t xml:space="preserve"> οπότε </w:t>
      </w:r>
      <w:r w:rsidRPr="001B031B">
        <w:rPr>
          <w:rFonts w:ascii="Times New Roman" w:hAnsi="Times New Roman" w:cs="Times New Roman"/>
          <w:color w:val="FF0000"/>
          <w:sz w:val="24"/>
          <w:szCs w:val="24"/>
          <w:lang w:val="el-GR"/>
        </w:rPr>
        <w:t>.</w:t>
      </w:r>
      <w:r w:rsidRPr="001B031B">
        <w:rPr>
          <w:rFonts w:ascii="Times New Roman" w:hAnsi="Times New Roman" w:cs="Times New Roman"/>
          <w:sz w:val="24"/>
          <w:szCs w:val="24"/>
          <w:lang w:val="el-GR"/>
        </w:rPr>
        <w:t xml:space="preserve"> </w:t>
      </w:r>
    </w:p>
    <w:p w14:paraId="6301B7A5" w14:textId="1644B2C0" w:rsidR="00BB51BE" w:rsidRPr="001B031B" w:rsidRDefault="00BB51BE"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rPr>
        <mc:AlternateContent>
          <mc:Choice Requires="wpc">
            <w:drawing>
              <wp:inline distT="0" distB="0" distL="0" distR="0" wp14:anchorId="648A3E6C" wp14:editId="67A7B4A6">
                <wp:extent cx="5486400" cy="2358999"/>
                <wp:effectExtent l="0" t="0" r="0" b="3810"/>
                <wp:docPr id="228" name="Canvas 2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31" name="Rectangle 231"/>
                        <wps:cNvSpPr/>
                        <wps:spPr>
                          <a:xfrm>
                            <a:off x="1406178" y="1183341"/>
                            <a:ext cx="1790380" cy="2919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1398494" y="914400"/>
                            <a:ext cx="2443523" cy="2689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Straight Arrow Connector 328"/>
                        <wps:cNvCnPr/>
                        <wps:spPr>
                          <a:xfrm flipH="1">
                            <a:off x="3849701" y="906716"/>
                            <a:ext cx="568618" cy="153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9" name="Straight Arrow Connector 329"/>
                        <wps:cNvCnPr/>
                        <wps:spPr>
                          <a:xfrm flipV="1">
                            <a:off x="3857385" y="1183341"/>
                            <a:ext cx="583986" cy="76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1" name="Straight Arrow Connector 331"/>
                        <wps:cNvCnPr/>
                        <wps:spPr>
                          <a:xfrm flipV="1">
                            <a:off x="1406178" y="1167973"/>
                            <a:ext cx="7684" cy="799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2" name="Text Box 332"/>
                        <wps:cNvSpPr txBox="1"/>
                        <wps:spPr>
                          <a:xfrm>
                            <a:off x="2474259" y="322730"/>
                            <a:ext cx="353465" cy="199784"/>
                          </a:xfrm>
                          <a:prstGeom prst="rect">
                            <a:avLst/>
                          </a:prstGeom>
                          <a:solidFill>
                            <a:schemeClr val="lt1"/>
                          </a:solidFill>
                          <a:ln w="6350">
                            <a:noFill/>
                          </a:ln>
                        </wps:spPr>
                        <wps:txbx>
                          <w:txbxContent>
                            <w:p w14:paraId="7E2D237A" w14:textId="64462932" w:rsidR="007B05DF" w:rsidRPr="00BB51BE" w:rsidRDefault="007B05DF">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Straight Arrow Connector 334"/>
                        <wps:cNvCnPr/>
                        <wps:spPr>
                          <a:xfrm>
                            <a:off x="2335946" y="445674"/>
                            <a:ext cx="0" cy="4917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5" name="Text Box 335"/>
                        <wps:cNvSpPr txBox="1"/>
                        <wps:spPr>
                          <a:xfrm>
                            <a:off x="1075765" y="1436915"/>
                            <a:ext cx="261620" cy="291993"/>
                          </a:xfrm>
                          <a:prstGeom prst="rect">
                            <a:avLst/>
                          </a:prstGeom>
                          <a:solidFill>
                            <a:schemeClr val="lt1"/>
                          </a:solidFill>
                          <a:ln w="6350">
                            <a:noFill/>
                          </a:ln>
                        </wps:spPr>
                        <wps:txbx>
                          <w:txbxContent>
                            <w:p w14:paraId="6CCBFA05" w14:textId="7E46752F" w:rsidR="007B05DF"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36" name="Rectangle 336"/>
                        <wps:cNvSpPr/>
                        <wps:spPr>
                          <a:xfrm>
                            <a:off x="1383126" y="906716"/>
                            <a:ext cx="2451207" cy="268941"/>
                          </a:xfrm>
                          <a:prstGeom prst="rect">
                            <a:avLst/>
                          </a:prstGeom>
                          <a:gradFill>
                            <a:gsLst>
                              <a:gs pos="23013">
                                <a:srgbClr val="E0E9F4"/>
                              </a:gs>
                              <a:gs pos="55722">
                                <a:srgbClr val="C1D3E8"/>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48A3E6C" id="Canvas 228" o:spid="_x0000_s1621" editas="canvas" style="width:6in;height:185.75pt;mso-position-horizontal-relative:char;mso-position-vertical-relative:line" coordsize="54864,23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">
                <v:shape id="_x0000_s1622" type="#_x0000_t75" style="position:absolute;width:54864;height:23583;visibility:visible;mso-wrap-style:square" filled="t">
                  <v:fill o:detectmouseclick="t"/>
                  <v:path o:connecttype="none"/>
                </v:shape>
                <v:rect id="Rectangle 231" o:spid="_x0000_s1623" style="position:absolute;left:14061;top:11833;width:17904;height:2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" filled="f" stroked="f" strokeweight="2pt"/>
                <v:rect id="Rectangle 256" o:spid="_x0000_s1624" style="position:absolute;left:13984;top:9144;width:24436;height:2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" filled="f" strokecolor="#243f60 [1604]" strokeweight="2pt"/>
                <v:shape id="Straight Arrow Connector 328" o:spid="_x0000_s1625" type="#_x0000_t32" style="position:absolute;left:38497;top:9067;width:5686;height:1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" strokecolor="#4579b8 [3044]">
                  <v:stroke endarrow="block"/>
                </v:shape>
                <v:shape id="Straight Arrow Connector 329" o:spid="_x0000_s1626" type="#_x0000_t32" style="position:absolute;left:38573;top:11833;width:5840;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" strokecolor="#4579b8 [3044]">
                  <v:stroke endarrow="block"/>
                </v:shape>
                <v:shape id="Straight Arrow Connector 331" o:spid="_x0000_s1627" type="#_x0000_t32" style="position:absolute;left:14061;top:11679;width:77;height:79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" strokecolor="#4579b8 [3044]">
                  <v:stroke endarrow="block"/>
                </v:shape>
                <v:shape id="Text Box 332" o:spid="_x0000_s1628" type="#_x0000_t202" style="position:absolute;left:24742;top:3227;width:3535;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" fillcolor="white [3201]" stroked="f" strokeweight=".5pt">
                  <v:textbox>
                    <w:txbxContent>
                      <w:p w14:paraId="7E2D237A" w14:textId="64462932" w:rsidR="007B05DF" w:rsidRPr="00BB51BE" w:rsidRDefault="007B05DF">
                        <w:r>
                          <w:t>P</w:t>
                        </w:r>
                      </w:p>
                    </w:txbxContent>
                  </v:textbox>
                </v:shape>
                <v:shape id="Straight Arrow Connector 334" o:spid="_x0000_s1629" type="#_x0000_t32" style="position:absolute;left:23359;top:4456;width:0;height:4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" strokecolor="#4579b8 [3044]">
                  <v:stroke endarrow="block"/>
                </v:shape>
                <v:shape id="Text Box 335" o:spid="_x0000_s1630" type="#_x0000_t202" style="position:absolute;left:10757;top:14369;width:2616;height:2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" fillcolor="white [3201]" stroked="f" strokeweight=".5pt">
                  <v:textbox>
                    <w:txbxContent>
                      <w:p w14:paraId="6CCBFA05" w14:textId="7E46752F" w:rsidR="007B05DF" w:rsidRDefault="007B05DF">
                        <w:r>
                          <w:t>P</w:t>
                        </w:r>
                      </w:p>
                    </w:txbxContent>
                  </v:textbox>
                </v:shape>
                <v:rect id="Rectangle 336" o:spid="_x0000_s1631" style="position:absolute;left:13831;top:9067;width:24512;height:2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" fillcolor="#f6f8fb [180]" strokecolor="#243f60 [1604]" strokeweight="2pt">
                  <v:fill color2="#cad9eb [980]" colors="0 #f6f9fc;15082f #e0e9f4;36518f #c1d3e8;48497f #b0c6e1;54395f #b0c6e1;1 #cad9eb" focus="100%" type="gradient"/>
                </v:rect>
                <w10:anchorlock/>
              </v:group>
            </w:pict>
          </mc:Fallback>
        </mc:AlternateContent>
      </w:r>
    </w:p>
    <w:p w14:paraId="01CD7FC3" w14:textId="511FEC17" w:rsidR="00DE5A6F" w:rsidRPr="001B031B" w:rsidRDefault="00944714" w:rsidP="00944714">
      <w:pPr>
        <w:pStyle w:val="Caption"/>
        <w:rPr>
          <w:sz w:val="20"/>
          <w:szCs w:val="20"/>
          <w:lang w:val="el-GR"/>
        </w:rPr>
      </w:pPr>
      <w:bookmarkStart w:id="97" w:name="_Toc39137030"/>
      <w:r w:rsidRPr="00944714">
        <w:rPr>
          <w:lang w:val="el-GR"/>
        </w:rPr>
        <w:t xml:space="preserve">Σχ. 3- </w:t>
      </w:r>
      <w:r>
        <w:fldChar w:fldCharType="begin"/>
      </w:r>
      <w:r w:rsidRPr="00944714">
        <w:rPr>
          <w:lang w:val="el-GR"/>
        </w:rPr>
        <w:instrText xml:space="preserve"> </w:instrText>
      </w:r>
      <w:r>
        <w:instrText>SEQ</w:instrText>
      </w:r>
      <w:r w:rsidRPr="00944714">
        <w:rPr>
          <w:lang w:val="el-GR"/>
        </w:rPr>
        <w:instrText xml:space="preserve"> Σχ._3- \* </w:instrText>
      </w:r>
      <w:r>
        <w:instrText>ARABIC</w:instrText>
      </w:r>
      <w:r w:rsidRPr="00944714">
        <w:rPr>
          <w:lang w:val="el-GR"/>
        </w:rPr>
        <w:instrText xml:space="preserve"> </w:instrText>
      </w:r>
      <w:r>
        <w:fldChar w:fldCharType="separate"/>
      </w:r>
      <w:r w:rsidR="00303964" w:rsidRPr="00E934EE">
        <w:rPr>
          <w:noProof/>
          <w:lang w:val="el-GR"/>
        </w:rPr>
        <w:t>17</w:t>
      </w:r>
      <w:r>
        <w:fldChar w:fldCharType="end"/>
      </w:r>
      <w:r w:rsidR="00DE5A6F" w:rsidRPr="001B031B">
        <w:rPr>
          <w:sz w:val="20"/>
          <w:szCs w:val="20"/>
          <w:lang w:val="el-GR"/>
        </w:rPr>
        <w:t xml:space="preserve">  Απομονωμένο τμήμα της δοκού του Σχήματος 3-</w:t>
      </w:r>
      <w:r>
        <w:rPr>
          <w:sz w:val="20"/>
          <w:szCs w:val="20"/>
          <w:lang w:val="el-GR"/>
        </w:rPr>
        <w:t>16</w:t>
      </w:r>
      <w:r w:rsidR="00DE5A6F" w:rsidRPr="001B031B">
        <w:rPr>
          <w:sz w:val="20"/>
          <w:szCs w:val="20"/>
          <w:lang w:val="el-GR"/>
        </w:rPr>
        <w:t>.</w:t>
      </w:r>
      <w:bookmarkEnd w:id="97"/>
    </w:p>
    <w:p w14:paraId="43AB1922" w14:textId="717AA770"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lastRenderedPageBreak/>
        <w:t xml:space="preserve">Το φορτίο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και η αντίδραση </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προσπαθούν να περιστρέψουν αυτό το τμήμα κατά τη φορά κίνησης των δεικτών του ωρολογίου, και είναι σε ισορροπία οπότε οι δυνάμεις μεταδίδονται από το δεξί τμήμα της δοκού στο αριστερό ήμισυ το οποίο σχηματίζει ζεύγος ροπών </w:t>
      </w:r>
      <w:r w:rsidRPr="001B031B">
        <w:rPr>
          <w:rFonts w:ascii="Times New Roman" w:hAnsi="Times New Roman" w:cs="Times New Roman"/>
          <w:sz w:val="24"/>
          <w:szCs w:val="24"/>
        </w:rPr>
        <w:t>Pa</w:t>
      </w:r>
      <w:r w:rsidRPr="001B031B">
        <w:rPr>
          <w:rFonts w:ascii="Times New Roman" w:hAnsi="Times New Roman" w:cs="Times New Roman"/>
          <w:sz w:val="24"/>
          <w:szCs w:val="24"/>
          <w:lang w:val="el-GR"/>
        </w:rPr>
        <w:t xml:space="preserve"> αντίθετη με  τη φορά των δεικτών του ωρολογίου, η οποία ροπή καλείται </w:t>
      </w:r>
      <w:r w:rsidRPr="001B031B">
        <w:rPr>
          <w:rFonts w:ascii="Times New Roman" w:hAnsi="Times New Roman" w:cs="Times New Roman"/>
          <w:i/>
          <w:iCs/>
          <w:sz w:val="24"/>
          <w:szCs w:val="24"/>
          <w:lang w:val="el-GR"/>
        </w:rPr>
        <w:t>ροπή κάμψης.</w:t>
      </w:r>
      <w:r w:rsidRPr="001B031B">
        <w:rPr>
          <w:rFonts w:ascii="Times New Roman" w:hAnsi="Times New Roman" w:cs="Times New Roman"/>
          <w:sz w:val="24"/>
          <w:szCs w:val="24"/>
          <w:lang w:val="el-GR"/>
        </w:rPr>
        <w:t xml:space="preserve"> Αυτό μπορεί να πραγματοποιηθεί μόνο με την κατάσταση τραβώ – σπρώχνω το οποίο είναι το αντικείμενο αυτής της μελέτης. Η στατική από μόνης δεν μπορεί να δώσει απάντησε σε αυτό το ερώτημα. Εάν για παράδειγμα  υποθέσουμε το άνω μέρος της δοκού καταλαμβάνει το 10% της διατομής και είναι σε θλίψη, το κάτω μέρος 10% σε εφελκυσμό και το υπόλοιπο 80% δεν υπόκειται σε τάση θα λαμβάναμε απάντηση η οποία είναι απολύτως σωστή από την πλευρά της στατικής. Επιπλέον πολλές διαφορετικές απαντήσεις στατικά είναι εξ ίσου σωστές και μπορούν να ληφθούν εύκολα. Η πραγματική απάντηση δηλαδή η κατανομή της τάσης η οποία συμβαίνει στην πράξη όχι μόνο ικανοποιεί την συνθήκη στατικής  ισορροπίας  αλλά επίσης παρέχει και συνέχεια της παραμόρφωσης. Στην αυθαίρετη περίπτωση </w:t>
      </w:r>
      <w:r w:rsidRPr="00BB51BE">
        <w:rPr>
          <w:rFonts w:ascii="Times New Roman" w:hAnsi="Times New Roman" w:cs="Times New Roman"/>
          <w:sz w:val="24"/>
          <w:szCs w:val="24"/>
          <w:highlight w:val="yellow"/>
          <w:lang w:val="el-GR"/>
        </w:rPr>
        <w:t>φ</w:t>
      </w:r>
      <w:r w:rsidR="00BB51BE" w:rsidRPr="00BB51BE">
        <w:rPr>
          <w:rFonts w:ascii="Times New Roman" w:hAnsi="Times New Roman" w:cs="Times New Roman"/>
          <w:sz w:val="24"/>
          <w:szCs w:val="24"/>
          <w:highlight w:val="yellow"/>
          <w:lang w:val="el-GR"/>
        </w:rPr>
        <w:t>=</w:t>
      </w:r>
      <w:r w:rsidRPr="00BB51BE">
        <w:rPr>
          <w:rFonts w:ascii="Times New Roman" w:hAnsi="Times New Roman" w:cs="Times New Roman"/>
          <w:sz w:val="24"/>
          <w:szCs w:val="24"/>
          <w:highlight w:val="yellow"/>
          <w:lang w:val="el-GR"/>
        </w:rPr>
        <w:t xml:space="preserve"> 10-10-80%</w:t>
      </w:r>
      <w:r w:rsidRPr="001B031B">
        <w:rPr>
          <w:rFonts w:ascii="Times New Roman" w:hAnsi="Times New Roman" w:cs="Times New Roman"/>
          <w:sz w:val="24"/>
          <w:szCs w:val="24"/>
          <w:lang w:val="el-GR"/>
        </w:rPr>
        <w:t xml:space="preserve"> οι άνω ίνες θα συρρικνωθούν ελαστικά οι κάτω ίνες θα εφελκυστούν και το μεσαίο τμήμα θα παραμένει στο αρχικό μήκος. Μετά από αυτή την παραμόρφωση αυτά τα τρία τμήματα της δοκού δεν θα μπορούσαν να ταιριάξουν μαζί, με άλλα λόγια, η προταθείσα παραμόρφωση αφήνει τη δοκό ασυνεχή με ρωγμές. </w:t>
      </w:r>
    </w:p>
    <w:p w14:paraId="15EFF729" w14:textId="6B402CC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Μετά από τις ανωτέρω επεξηγήσεις, ουσίας και όχι φλυαρίας, επιστρέφουμε στο πρόβλημα και υποθέτουμε συνεχή παραμόρφωση οπότε οι άνω ίνες μικραίνουν και οι κάτω ίνες μακραίνουν. Από αυτή την κατάσταση παραμόρφωσης υπολογίζομε τις τάσεις από το νόμο του </w:t>
      </w:r>
      <w:r w:rsidRPr="001B031B">
        <w:rPr>
          <w:rFonts w:ascii="Times New Roman" w:hAnsi="Times New Roman" w:cs="Times New Roman"/>
          <w:sz w:val="24"/>
          <w:szCs w:val="24"/>
        </w:rPr>
        <w:t>Hooke</w:t>
      </w:r>
      <w:r w:rsidRPr="001B031B">
        <w:rPr>
          <w:rFonts w:ascii="Times New Roman" w:hAnsi="Times New Roman" w:cs="Times New Roman"/>
          <w:sz w:val="24"/>
          <w:szCs w:val="24"/>
          <w:lang w:val="el-GR"/>
        </w:rPr>
        <w:t xml:space="preserve">, και κατόπιν προσδιορίζουμε την ροπή κάμψης που προκαλείται από τις τάσεις. Πριν πραγματοποιήσουμε αυτούς του υπολογισμούς, περιορίζουμε το πρόβλημα ακόμη μια φορά σε δοκούς με διατομές οι οποίες είναι συμμετρικές πέριξ την κεντρική γραμμή., όπως φαίνεται στα </w:t>
      </w:r>
      <w:r w:rsidRPr="001B031B">
        <w:rPr>
          <w:rFonts w:ascii="Times New Roman" w:hAnsi="Times New Roman" w:cs="Times New Roman"/>
          <w:color w:val="FF0000"/>
          <w:sz w:val="24"/>
          <w:szCs w:val="24"/>
          <w:lang w:val="el-GR"/>
        </w:rPr>
        <w:t>Σχήματα 3-</w:t>
      </w:r>
      <w:r w:rsidR="009A59A4" w:rsidRPr="009A59A4">
        <w:rPr>
          <w:rFonts w:ascii="Times New Roman" w:hAnsi="Times New Roman" w:cs="Times New Roman"/>
          <w:color w:val="FF0000"/>
          <w:sz w:val="24"/>
          <w:szCs w:val="24"/>
          <w:lang w:val="el-GR"/>
        </w:rPr>
        <w:t>1</w:t>
      </w:r>
      <w:r w:rsidR="009074B5">
        <w:rPr>
          <w:rFonts w:ascii="Times New Roman" w:hAnsi="Times New Roman" w:cs="Times New Roman"/>
          <w:color w:val="FF0000"/>
          <w:sz w:val="24"/>
          <w:szCs w:val="24"/>
          <w:lang w:val="el-GR"/>
        </w:rPr>
        <w:t>8</w:t>
      </w:r>
      <w:r w:rsidRPr="001B031B">
        <w:rPr>
          <w:rFonts w:ascii="Times New Roman" w:hAnsi="Times New Roman" w:cs="Times New Roman"/>
          <w:color w:val="FF0000"/>
          <w:sz w:val="24"/>
          <w:szCs w:val="24"/>
          <w:vertAlign w:val="superscript"/>
          <w:lang w:val="el-GR"/>
        </w:rPr>
        <w:t xml:space="preserve"> </w:t>
      </w:r>
      <w:r w:rsidRPr="001B031B">
        <w:rPr>
          <w:rFonts w:ascii="Times New Roman" w:hAnsi="Times New Roman" w:cs="Times New Roman"/>
          <w:color w:val="FF0000"/>
          <w:sz w:val="24"/>
          <w:szCs w:val="24"/>
        </w:rPr>
        <w:t>a</w:t>
      </w:r>
      <w:r w:rsidRPr="001B031B">
        <w:rPr>
          <w:rFonts w:ascii="Times New Roman" w:hAnsi="Times New Roman" w:cs="Times New Roman"/>
          <w:color w:val="FF0000"/>
          <w:sz w:val="24"/>
          <w:szCs w:val="24"/>
          <w:lang w:val="el-GR"/>
        </w:rPr>
        <w:t>,</w:t>
      </w:r>
      <w:r w:rsidRPr="001B031B">
        <w:rPr>
          <w:rFonts w:ascii="Times New Roman" w:hAnsi="Times New Roman" w:cs="Times New Roman"/>
          <w:color w:val="FF0000"/>
          <w:sz w:val="24"/>
          <w:szCs w:val="24"/>
        </w:rPr>
        <w:t>b</w:t>
      </w:r>
      <w:r w:rsidRPr="001B031B">
        <w:rPr>
          <w:rFonts w:ascii="Times New Roman" w:hAnsi="Times New Roman" w:cs="Times New Roman"/>
          <w:color w:val="FF0000"/>
          <w:sz w:val="24"/>
          <w:szCs w:val="24"/>
          <w:lang w:val="el-GR"/>
        </w:rPr>
        <w:t>,</w:t>
      </w:r>
      <w:r w:rsidRPr="001B031B">
        <w:rPr>
          <w:rFonts w:ascii="Times New Roman" w:hAnsi="Times New Roman" w:cs="Times New Roman"/>
          <w:color w:val="FF0000"/>
          <w:sz w:val="24"/>
          <w:szCs w:val="24"/>
        </w:rPr>
        <w:t>c</w:t>
      </w:r>
      <w:r w:rsidRPr="001B031B">
        <w:rPr>
          <w:rFonts w:ascii="Times New Roman" w:hAnsi="Times New Roman" w:cs="Times New Roman"/>
          <w:sz w:val="24"/>
          <w:szCs w:val="24"/>
          <w:lang w:val="el-GR"/>
        </w:rPr>
        <w:t xml:space="preserve"> και αποκλείουμε περιπτώσεις του </w:t>
      </w:r>
      <w:r w:rsidRPr="00384C94">
        <w:rPr>
          <w:rFonts w:ascii="Times New Roman" w:hAnsi="Times New Roman" w:cs="Times New Roman"/>
          <w:color w:val="FF0000"/>
          <w:sz w:val="24"/>
          <w:szCs w:val="24"/>
          <w:lang w:val="el-GR"/>
        </w:rPr>
        <w:t>Σχήματος 3-</w:t>
      </w:r>
      <w:r w:rsidR="009A59A4" w:rsidRPr="00384C94">
        <w:rPr>
          <w:rFonts w:ascii="Times New Roman" w:hAnsi="Times New Roman" w:cs="Times New Roman"/>
          <w:color w:val="FF0000"/>
          <w:sz w:val="24"/>
          <w:szCs w:val="24"/>
          <w:lang w:val="el-GR"/>
        </w:rPr>
        <w:t>11</w:t>
      </w:r>
      <w:r w:rsidRPr="00384C94">
        <w:rPr>
          <w:rFonts w:ascii="Times New Roman" w:hAnsi="Times New Roman" w:cs="Times New Roman"/>
          <w:color w:val="FF0000"/>
          <w:sz w:val="24"/>
          <w:szCs w:val="24"/>
        </w:rPr>
        <w:t>d</w:t>
      </w:r>
      <w:r w:rsidRPr="001B031B">
        <w:rPr>
          <w:rFonts w:ascii="Times New Roman" w:hAnsi="Times New Roman" w:cs="Times New Roman"/>
          <w:sz w:val="24"/>
          <w:szCs w:val="24"/>
          <w:lang w:val="el-GR"/>
        </w:rPr>
        <w:t xml:space="preserve">. Επιπλέον θεωρούμε ότι οι φορτίσεις ενεργούν στο κατακόρυφο επίπεδο συμμετρίας και όχι εκτός αυτού. Οι γενικότερες περιπτώσεις του </w:t>
      </w:r>
      <w:r w:rsidRPr="001B031B">
        <w:rPr>
          <w:rFonts w:ascii="Times New Roman" w:hAnsi="Times New Roman" w:cs="Times New Roman"/>
          <w:color w:val="FF0000"/>
          <w:sz w:val="24"/>
          <w:szCs w:val="24"/>
          <w:lang w:val="el-GR"/>
        </w:rPr>
        <w:t>Σχήματος 3-</w:t>
      </w:r>
      <w:r w:rsidR="009A59A4" w:rsidRPr="009A59A4">
        <w:rPr>
          <w:rFonts w:ascii="Times New Roman" w:hAnsi="Times New Roman" w:cs="Times New Roman"/>
          <w:color w:val="FF0000"/>
          <w:sz w:val="24"/>
          <w:szCs w:val="24"/>
          <w:lang w:val="el-GR"/>
        </w:rPr>
        <w:t>1</w:t>
      </w:r>
      <w:r w:rsidR="009074B5">
        <w:rPr>
          <w:rFonts w:ascii="Times New Roman" w:hAnsi="Times New Roman" w:cs="Times New Roman"/>
          <w:color w:val="FF0000"/>
          <w:sz w:val="24"/>
          <w:szCs w:val="24"/>
          <w:lang w:val="el-GR"/>
        </w:rPr>
        <w:t>8</w:t>
      </w:r>
      <w:r w:rsidRPr="001B031B">
        <w:rPr>
          <w:rFonts w:ascii="Times New Roman" w:hAnsi="Times New Roman" w:cs="Times New Roman"/>
          <w:color w:val="FF0000"/>
          <w:sz w:val="24"/>
          <w:szCs w:val="24"/>
        </w:rPr>
        <w:t>d</w:t>
      </w:r>
      <w:r w:rsidRPr="001B031B">
        <w:rPr>
          <w:rFonts w:ascii="Times New Roman" w:hAnsi="Times New Roman" w:cs="Times New Roman"/>
          <w:color w:val="FF0000"/>
          <w:sz w:val="24"/>
          <w:szCs w:val="24"/>
          <w:lang w:val="el-GR"/>
        </w:rPr>
        <w:t>,</w:t>
      </w:r>
      <w:r w:rsidRPr="001B031B">
        <w:rPr>
          <w:rFonts w:ascii="Times New Roman" w:hAnsi="Times New Roman" w:cs="Times New Roman"/>
          <w:color w:val="FF0000"/>
          <w:sz w:val="24"/>
          <w:szCs w:val="24"/>
        </w:rPr>
        <w:t>e</w:t>
      </w:r>
      <w:r w:rsidRPr="001B031B">
        <w:rPr>
          <w:rFonts w:ascii="Times New Roman" w:hAnsi="Times New Roman" w:cs="Times New Roman"/>
          <w:color w:val="FF0000"/>
          <w:sz w:val="24"/>
          <w:szCs w:val="24"/>
          <w:lang w:val="el-GR"/>
        </w:rPr>
        <w:t>,</w:t>
      </w:r>
      <w:r w:rsidRPr="001B031B">
        <w:rPr>
          <w:rFonts w:ascii="Times New Roman" w:hAnsi="Times New Roman" w:cs="Times New Roman"/>
          <w:color w:val="FF0000"/>
          <w:sz w:val="24"/>
          <w:szCs w:val="24"/>
        </w:rPr>
        <w:t>f</w:t>
      </w:r>
      <w:r w:rsidRPr="001B031B">
        <w:rPr>
          <w:rFonts w:ascii="Times New Roman" w:hAnsi="Times New Roman" w:cs="Times New Roman"/>
          <w:sz w:val="24"/>
          <w:szCs w:val="24"/>
          <w:lang w:val="el-GR"/>
        </w:rPr>
        <w:t xml:space="preserve"> θα συζητηθούν αργότερα. </w:t>
      </w:r>
    </w:p>
    <w:p w14:paraId="31E9A727" w14:textId="5EB8A0F7" w:rsidR="00DE5A6F" w:rsidRPr="001B031B" w:rsidRDefault="004340F5" w:rsidP="00D8343A">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091AA49A" wp14:editId="424AD0AB">
            <wp:extent cx="6217339" cy="1667436"/>
            <wp:effectExtent l="0" t="0" r="0" b="9525"/>
            <wp:docPr id="349"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243866" cy="1674550"/>
                    </a:xfrm>
                    <a:prstGeom prst="rect">
                      <a:avLst/>
                    </a:prstGeom>
                    <a:noFill/>
                    <a:ln>
                      <a:noFill/>
                    </a:ln>
                  </pic:spPr>
                </pic:pic>
              </a:graphicData>
            </a:graphic>
          </wp:inline>
        </w:drawing>
      </w:r>
    </w:p>
    <w:p w14:paraId="6BBE530A" w14:textId="77777777" w:rsidR="00DE5A6F" w:rsidRPr="001B031B" w:rsidRDefault="00DE5A6F" w:rsidP="00D8343A">
      <w:pPr>
        <w:spacing w:line="360" w:lineRule="auto"/>
        <w:jc w:val="both"/>
        <w:rPr>
          <w:rFonts w:ascii="Times New Roman" w:hAnsi="Times New Roman" w:cs="Times New Roman"/>
          <w:sz w:val="24"/>
          <w:szCs w:val="24"/>
          <w:lang w:val="el-GR"/>
        </w:rPr>
      </w:pPr>
    </w:p>
    <w:p w14:paraId="7F849898" w14:textId="284009AB" w:rsidR="00DE5A6F" w:rsidRPr="001B031B" w:rsidRDefault="009074B5" w:rsidP="009074B5">
      <w:pPr>
        <w:pStyle w:val="Caption"/>
        <w:rPr>
          <w:sz w:val="20"/>
          <w:szCs w:val="20"/>
          <w:lang w:val="el-GR"/>
        </w:rPr>
      </w:pPr>
      <w:bookmarkStart w:id="98" w:name="_Toc39137031"/>
      <w:r w:rsidRPr="00CC0F27">
        <w:rPr>
          <w:lang w:val="el-GR"/>
        </w:rPr>
        <w:t xml:space="preserve">Σχ. 3- </w:t>
      </w:r>
      <w:r>
        <w:fldChar w:fldCharType="begin"/>
      </w:r>
      <w:r w:rsidRPr="00CC0F27">
        <w:rPr>
          <w:lang w:val="el-GR"/>
        </w:rPr>
        <w:instrText xml:space="preserve"> </w:instrText>
      </w:r>
      <w:r>
        <w:instrText>SEQ</w:instrText>
      </w:r>
      <w:r w:rsidRPr="00CC0F27">
        <w:rPr>
          <w:lang w:val="el-GR"/>
        </w:rPr>
        <w:instrText xml:space="preserve"> Σχ._3- \* </w:instrText>
      </w:r>
      <w:r>
        <w:instrText>ARABIC</w:instrText>
      </w:r>
      <w:r w:rsidRPr="00CC0F27">
        <w:rPr>
          <w:lang w:val="el-GR"/>
        </w:rPr>
        <w:instrText xml:space="preserve"> </w:instrText>
      </w:r>
      <w:r>
        <w:fldChar w:fldCharType="separate"/>
      </w:r>
      <w:r w:rsidR="00303964" w:rsidRPr="00CC0F27">
        <w:rPr>
          <w:noProof/>
          <w:lang w:val="el-GR"/>
        </w:rPr>
        <w:t>18</w:t>
      </w:r>
      <w:r>
        <w:fldChar w:fldCharType="end"/>
      </w:r>
      <w:r w:rsidR="00DE5A6F" w:rsidRPr="001B031B">
        <w:rPr>
          <w:sz w:val="20"/>
          <w:szCs w:val="20"/>
          <w:lang w:val="el-GR"/>
        </w:rPr>
        <w:t xml:space="preserve"> Διατομές δοκών</w:t>
      </w:r>
      <w:bookmarkEnd w:id="98"/>
      <w:r w:rsidR="00DE5A6F" w:rsidRPr="001B031B">
        <w:rPr>
          <w:sz w:val="20"/>
          <w:szCs w:val="20"/>
          <w:lang w:val="el-GR"/>
        </w:rPr>
        <w:t xml:space="preserve"> </w:t>
      </w:r>
    </w:p>
    <w:p w14:paraId="1CDF0A10" w14:textId="16F4F82F"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Συνεχίζουμε το πρόβλημα της </w:t>
      </w:r>
      <w:r w:rsidRPr="009A59A4">
        <w:rPr>
          <w:rFonts w:ascii="Times New Roman" w:hAnsi="Times New Roman" w:cs="Times New Roman"/>
          <w:i/>
          <w:iCs/>
          <w:sz w:val="24"/>
          <w:szCs w:val="24"/>
          <w:lang w:val="el-GR"/>
        </w:rPr>
        <w:t>καθαρής κάμψης</w:t>
      </w:r>
      <w:r w:rsidRPr="001B031B">
        <w:rPr>
          <w:rFonts w:ascii="Times New Roman" w:hAnsi="Times New Roman" w:cs="Times New Roman"/>
          <w:sz w:val="24"/>
          <w:szCs w:val="24"/>
          <w:lang w:val="el-GR"/>
        </w:rPr>
        <w:t xml:space="preserve">, με την υπόθεση για την παραμόρφωση ότι επίπεδες διατομές της δοκού κάθετες στον άξονα παραμένουν επίπεδες. Το </w:t>
      </w:r>
      <w:r w:rsidRPr="001B031B">
        <w:rPr>
          <w:rFonts w:ascii="Times New Roman" w:hAnsi="Times New Roman" w:cs="Times New Roman"/>
          <w:color w:val="FF0000"/>
          <w:sz w:val="24"/>
          <w:szCs w:val="24"/>
          <w:lang w:val="el-GR"/>
        </w:rPr>
        <w:t>Σχήμα 3-</w:t>
      </w:r>
      <w:r w:rsidR="009A59A4" w:rsidRPr="009A59A4">
        <w:rPr>
          <w:rFonts w:ascii="Times New Roman" w:hAnsi="Times New Roman" w:cs="Times New Roman"/>
          <w:color w:val="FF0000"/>
          <w:sz w:val="24"/>
          <w:szCs w:val="24"/>
          <w:lang w:val="el-GR"/>
        </w:rPr>
        <w:t>1</w:t>
      </w:r>
      <w:r w:rsidR="009074B5">
        <w:rPr>
          <w:rFonts w:ascii="Times New Roman" w:hAnsi="Times New Roman" w:cs="Times New Roman"/>
          <w:color w:val="FF0000"/>
          <w:sz w:val="24"/>
          <w:szCs w:val="24"/>
          <w:lang w:val="el-GR"/>
        </w:rPr>
        <w:t>9</w:t>
      </w:r>
      <w:r w:rsidRPr="001B031B">
        <w:rPr>
          <w:rFonts w:ascii="Times New Roman" w:hAnsi="Times New Roman" w:cs="Times New Roman"/>
          <w:sz w:val="24"/>
          <w:szCs w:val="24"/>
          <w:lang w:val="el-GR"/>
        </w:rPr>
        <w:t xml:space="preserve"> δείχνει ένα μικρό τμήμα δοκού, μήκους </w:t>
      </w:r>
      <w:r w:rsidR="00B57C06" w:rsidRPr="00B57C06">
        <w:rPr>
          <w:rFonts w:ascii="Times New Roman" w:hAnsi="Times New Roman" w:cs="Times New Roman"/>
          <w:sz w:val="24"/>
          <w:szCs w:val="24"/>
          <w:lang w:val="el-GR"/>
        </w:rPr>
        <w:t xml:space="preserve">2 </w:t>
      </w:r>
      <w:r w:rsidR="00B57C06">
        <w:rPr>
          <w:rFonts w:ascii="Times New Roman" w:hAnsi="Times New Roman" w:cs="Times New Roman"/>
          <w:sz w:val="24"/>
          <w:szCs w:val="24"/>
        </w:rPr>
        <w:t>dx</w:t>
      </w:r>
      <w:r w:rsidR="00B57C06" w:rsidRPr="00B57C06">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 xml:space="preserve">, ανάμεσα δύο τέτοιων τμημάτων, οι πλήρεις γραμμές </w:t>
      </w:r>
      <w:proofErr w:type="spellStart"/>
      <w:r w:rsidRPr="001B031B">
        <w:rPr>
          <w:rFonts w:ascii="Times New Roman" w:hAnsi="Times New Roman" w:cs="Times New Roman"/>
          <w:i/>
          <w:iCs/>
          <w:sz w:val="24"/>
          <w:szCs w:val="24"/>
        </w:rPr>
        <w:t>abcd</w:t>
      </w:r>
      <w:proofErr w:type="spellEnd"/>
      <w:r w:rsidRPr="001B031B">
        <w:rPr>
          <w:rFonts w:ascii="Times New Roman" w:hAnsi="Times New Roman" w:cs="Times New Roman"/>
          <w:sz w:val="24"/>
          <w:szCs w:val="24"/>
          <w:lang w:val="el-GR"/>
        </w:rPr>
        <w:t xml:space="preserve"> </w:t>
      </w:r>
      <w:r w:rsidR="00B57C06">
        <w:rPr>
          <w:rFonts w:ascii="Times New Roman" w:hAnsi="Times New Roman" w:cs="Times New Roman"/>
          <w:sz w:val="24"/>
          <w:szCs w:val="24"/>
          <w:lang w:val="el-GR"/>
        </w:rPr>
        <w:t>βρισκόντοντε σε</w:t>
      </w:r>
      <w:r w:rsidRPr="001B031B">
        <w:rPr>
          <w:rFonts w:ascii="Times New Roman" w:hAnsi="Times New Roman" w:cs="Times New Roman"/>
          <w:sz w:val="24"/>
          <w:szCs w:val="24"/>
          <w:lang w:val="el-GR"/>
        </w:rPr>
        <w:t xml:space="preserve"> κατάσταση χωρίς τάση και </w:t>
      </w:r>
      <w:r w:rsidR="00B57C06">
        <w:rPr>
          <w:rFonts w:ascii="Times New Roman" w:hAnsi="Times New Roman" w:cs="Times New Roman"/>
          <w:sz w:val="24"/>
          <w:szCs w:val="24"/>
          <w:lang w:val="el-GR"/>
        </w:rPr>
        <w:t>οι</w:t>
      </w:r>
      <w:r w:rsidRPr="001B031B">
        <w:rPr>
          <w:rFonts w:ascii="Times New Roman" w:hAnsi="Times New Roman" w:cs="Times New Roman"/>
          <w:sz w:val="24"/>
          <w:szCs w:val="24"/>
          <w:lang w:val="el-GR"/>
        </w:rPr>
        <w:t xml:space="preserve"> διακεκομμένες γραμμές</w:t>
      </w:r>
      <w:r w:rsidRPr="001B031B">
        <w:rPr>
          <w:rFonts w:ascii="Times New Roman" w:hAnsi="Times New Roman" w:cs="Times New Roman"/>
          <w:i/>
          <w:iCs/>
          <w:sz w:val="24"/>
          <w:szCs w:val="24"/>
          <w:lang w:val="el-GR"/>
        </w:rPr>
        <w:t xml:space="preserve"> </w:t>
      </w:r>
      <w:r w:rsidRPr="001B031B">
        <w:rPr>
          <w:rFonts w:ascii="Times New Roman" w:hAnsi="Times New Roman" w:cs="Times New Roman"/>
          <w:i/>
          <w:iCs/>
          <w:sz w:val="24"/>
          <w:szCs w:val="24"/>
        </w:rPr>
        <w:t>a</w:t>
      </w:r>
      <w:r w:rsidRPr="001B031B">
        <w:rPr>
          <w:rFonts w:ascii="Times New Roman" w:hAnsi="Times New Roman" w:cs="Times New Roman"/>
          <w:i/>
          <w:iCs/>
          <w:sz w:val="24"/>
          <w:szCs w:val="24"/>
          <w:lang w:val="el-GR"/>
        </w:rPr>
        <w:t>’</w:t>
      </w:r>
      <w:r w:rsidR="00B57C06">
        <w:rPr>
          <w:rFonts w:ascii="Times New Roman" w:hAnsi="Times New Roman" w:cs="Times New Roman"/>
          <w:i/>
          <w:iCs/>
          <w:sz w:val="24"/>
          <w:szCs w:val="24"/>
        </w:rPr>
        <w:t>b</w:t>
      </w:r>
      <w:r w:rsidRPr="001B031B">
        <w:rPr>
          <w:rFonts w:ascii="Times New Roman" w:hAnsi="Times New Roman" w:cs="Times New Roman"/>
          <w:i/>
          <w:iCs/>
          <w:sz w:val="24"/>
          <w:szCs w:val="24"/>
          <w:lang w:val="el-GR"/>
        </w:rPr>
        <w:t>’</w:t>
      </w:r>
      <w:r w:rsidRPr="001B031B">
        <w:rPr>
          <w:rFonts w:ascii="Times New Roman" w:hAnsi="Times New Roman" w:cs="Times New Roman"/>
          <w:i/>
          <w:iCs/>
          <w:sz w:val="24"/>
          <w:szCs w:val="24"/>
        </w:rPr>
        <w:t>c</w:t>
      </w:r>
      <w:r w:rsidRPr="001B031B">
        <w:rPr>
          <w:rFonts w:ascii="Times New Roman" w:hAnsi="Times New Roman" w:cs="Times New Roman"/>
          <w:i/>
          <w:iCs/>
          <w:sz w:val="24"/>
          <w:szCs w:val="24"/>
          <w:lang w:val="el-GR"/>
        </w:rPr>
        <w:t>’</w:t>
      </w:r>
      <w:r w:rsidRPr="001B031B">
        <w:rPr>
          <w:rFonts w:ascii="Times New Roman" w:hAnsi="Times New Roman" w:cs="Times New Roman"/>
          <w:i/>
          <w:iCs/>
          <w:sz w:val="24"/>
          <w:szCs w:val="24"/>
        </w:rPr>
        <w:t>d</w:t>
      </w:r>
      <w:r w:rsidRPr="001B031B">
        <w:rPr>
          <w:rFonts w:ascii="Times New Roman" w:hAnsi="Times New Roman" w:cs="Times New Roman"/>
          <w:i/>
          <w:iCs/>
          <w:sz w:val="24"/>
          <w:szCs w:val="24"/>
          <w:lang w:val="el-GR"/>
        </w:rPr>
        <w:t>’</w:t>
      </w:r>
      <w:r w:rsidRPr="001B031B">
        <w:rPr>
          <w:rFonts w:ascii="Times New Roman" w:hAnsi="Times New Roman" w:cs="Times New Roman"/>
          <w:sz w:val="24"/>
          <w:szCs w:val="24"/>
          <w:lang w:val="el-GR"/>
        </w:rPr>
        <w:t xml:space="preserve"> στην κατάσταση παραμόρφωσης με τάση. </w:t>
      </w:r>
    </w:p>
    <w:p w14:paraId="7C237103" w14:textId="16E05611" w:rsidR="00DE5A6F" w:rsidRPr="001B031B"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5E294ED5" wp14:editId="5522B440">
            <wp:extent cx="3120438" cy="2520824"/>
            <wp:effectExtent l="0" t="0" r="3810" b="0"/>
            <wp:docPr id="350"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34857" cy="2532472"/>
                    </a:xfrm>
                    <a:prstGeom prst="rect">
                      <a:avLst/>
                    </a:prstGeom>
                    <a:noFill/>
                    <a:ln>
                      <a:noFill/>
                    </a:ln>
                  </pic:spPr>
                </pic:pic>
              </a:graphicData>
            </a:graphic>
          </wp:inline>
        </w:drawing>
      </w:r>
    </w:p>
    <w:p w14:paraId="76B37F64" w14:textId="77777777" w:rsidR="00DE5A6F" w:rsidRPr="001B031B" w:rsidRDefault="00DE5A6F" w:rsidP="00D8343A">
      <w:pPr>
        <w:spacing w:line="360" w:lineRule="auto"/>
        <w:jc w:val="both"/>
        <w:rPr>
          <w:rFonts w:ascii="Times New Roman" w:hAnsi="Times New Roman" w:cs="Times New Roman"/>
          <w:sz w:val="24"/>
          <w:szCs w:val="24"/>
          <w:lang w:val="el-GR"/>
        </w:rPr>
      </w:pPr>
    </w:p>
    <w:p w14:paraId="5F2B108B" w14:textId="77777777" w:rsidR="00DE5A6F" w:rsidRPr="001B031B" w:rsidRDefault="00DE5A6F" w:rsidP="00D8343A">
      <w:pPr>
        <w:spacing w:line="360" w:lineRule="auto"/>
        <w:jc w:val="both"/>
        <w:rPr>
          <w:rFonts w:ascii="Times New Roman" w:hAnsi="Times New Roman" w:cs="Times New Roman"/>
          <w:sz w:val="24"/>
          <w:szCs w:val="24"/>
          <w:lang w:val="el-GR"/>
        </w:rPr>
      </w:pPr>
    </w:p>
    <w:p w14:paraId="12269005" w14:textId="335B8783" w:rsidR="00DE5A6F" w:rsidRPr="001B031B" w:rsidRDefault="009074B5" w:rsidP="009074B5">
      <w:pPr>
        <w:pStyle w:val="Caption"/>
        <w:rPr>
          <w:rFonts w:ascii="Times New Roman" w:hAnsi="Times New Roman" w:cs="Times New Roman"/>
          <w:color w:val="FF0000"/>
          <w:sz w:val="24"/>
          <w:szCs w:val="24"/>
          <w:lang w:val="el-GR"/>
        </w:rPr>
      </w:pPr>
      <w:bookmarkStart w:id="99" w:name="_Toc39137032"/>
      <w:r w:rsidRPr="009074B5">
        <w:rPr>
          <w:lang w:val="el-GR"/>
        </w:rPr>
        <w:t xml:space="preserve">Σχ. 3- </w:t>
      </w:r>
      <w:r>
        <w:fldChar w:fldCharType="begin"/>
      </w:r>
      <w:r w:rsidRPr="009074B5">
        <w:rPr>
          <w:lang w:val="el-GR"/>
        </w:rPr>
        <w:instrText xml:space="preserve"> </w:instrText>
      </w:r>
      <w:r>
        <w:instrText>SEQ</w:instrText>
      </w:r>
      <w:r w:rsidRPr="009074B5">
        <w:rPr>
          <w:lang w:val="el-GR"/>
        </w:rPr>
        <w:instrText xml:space="preserve"> Σχ._3- \* </w:instrText>
      </w:r>
      <w:r>
        <w:instrText>ARABIC</w:instrText>
      </w:r>
      <w:r w:rsidRPr="009074B5">
        <w:rPr>
          <w:lang w:val="el-GR"/>
        </w:rPr>
        <w:instrText xml:space="preserve"> </w:instrText>
      </w:r>
      <w:r>
        <w:fldChar w:fldCharType="separate"/>
      </w:r>
      <w:r w:rsidR="00303964" w:rsidRPr="00E934EE">
        <w:rPr>
          <w:noProof/>
          <w:lang w:val="el-GR"/>
        </w:rPr>
        <w:t>19</w:t>
      </w:r>
      <w:r>
        <w:fldChar w:fldCharType="end"/>
      </w:r>
      <w:r w:rsidR="00DE5A6F" w:rsidRPr="001B031B">
        <w:rPr>
          <w:b w:val="0"/>
          <w:bCs w:val="0"/>
          <w:sz w:val="20"/>
          <w:szCs w:val="20"/>
          <w:lang w:val="el-GR"/>
        </w:rPr>
        <w:t xml:space="preserve"> Στοιχείο δοκού μήκους  </w:t>
      </w:r>
      <w:r w:rsidR="00FA3512" w:rsidRPr="00FA3512">
        <w:rPr>
          <w:b w:val="0"/>
          <w:bCs w:val="0"/>
          <w:sz w:val="20"/>
          <w:szCs w:val="20"/>
          <w:lang w:val="el-GR"/>
        </w:rPr>
        <w:t>2</w:t>
      </w:r>
      <w:r w:rsidR="00FA3512">
        <w:rPr>
          <w:b w:val="0"/>
          <w:bCs w:val="0"/>
          <w:sz w:val="20"/>
          <w:szCs w:val="20"/>
        </w:rPr>
        <w:t>dx</w:t>
      </w:r>
      <w:r w:rsidR="00FA3512" w:rsidRPr="00FA3512">
        <w:rPr>
          <w:b w:val="0"/>
          <w:bCs w:val="0"/>
          <w:sz w:val="20"/>
          <w:szCs w:val="20"/>
          <w:lang w:val="el-GR"/>
        </w:rPr>
        <w:t xml:space="preserve"> </w:t>
      </w:r>
      <w:r w:rsidR="00DE5A6F" w:rsidRPr="001B031B">
        <w:rPr>
          <w:b w:val="0"/>
          <w:bCs w:val="0"/>
          <w:sz w:val="20"/>
          <w:szCs w:val="20"/>
          <w:lang w:val="el-GR"/>
        </w:rPr>
        <w:t>στο οποίο οι αρχικές επίπεδες τομές ad και bc παραμορφώνονται στα a’d’ και b’c’ παραμένουν επίπεδες</w:t>
      </w:r>
      <w:r w:rsidR="00DE5A6F" w:rsidRPr="001B031B">
        <w:rPr>
          <w:rFonts w:ascii="Times New Roman" w:hAnsi="Times New Roman" w:cs="Times New Roman"/>
          <w:color w:val="FF0000"/>
          <w:sz w:val="24"/>
          <w:szCs w:val="24"/>
          <w:lang w:val="el-GR"/>
        </w:rPr>
        <w:t>.</w:t>
      </w:r>
      <w:bookmarkEnd w:id="99"/>
    </w:p>
    <w:p w14:paraId="1A66DA99" w14:textId="7050294F"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lastRenderedPageBreak/>
        <w:t xml:space="preserve">Παρατηρούμε ότι οι κάτω ίνες εφελκύονται και οι άνω συρρικνώνονται συμφώνα με το </w:t>
      </w:r>
      <w:r w:rsidRPr="00BB51BE">
        <w:rPr>
          <w:rFonts w:ascii="Times New Roman" w:hAnsi="Times New Roman" w:cs="Times New Roman"/>
          <w:color w:val="FF0000"/>
          <w:sz w:val="24"/>
          <w:szCs w:val="24"/>
          <w:lang w:val="el-GR"/>
        </w:rPr>
        <w:t>Σχήμα 3-</w:t>
      </w:r>
      <w:r w:rsidR="009A59A4" w:rsidRPr="00BB51BE">
        <w:rPr>
          <w:rFonts w:ascii="Times New Roman" w:hAnsi="Times New Roman" w:cs="Times New Roman"/>
          <w:color w:val="FF0000"/>
          <w:sz w:val="24"/>
          <w:szCs w:val="24"/>
          <w:lang w:val="el-GR"/>
        </w:rPr>
        <w:t>1</w:t>
      </w:r>
      <w:r w:rsidR="009074B5">
        <w:rPr>
          <w:rFonts w:ascii="Times New Roman" w:hAnsi="Times New Roman" w:cs="Times New Roman"/>
          <w:color w:val="FF0000"/>
          <w:sz w:val="24"/>
          <w:szCs w:val="24"/>
          <w:lang w:val="el-GR"/>
        </w:rPr>
        <w:t>9</w:t>
      </w:r>
      <w:r w:rsidRPr="00BB51BE">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Υπάρχουν ουδέτερες ίνες </w:t>
      </w:r>
      <w:proofErr w:type="spellStart"/>
      <w:r w:rsidRPr="001B031B">
        <w:rPr>
          <w:rFonts w:ascii="Times New Roman" w:hAnsi="Times New Roman" w:cs="Times New Roman"/>
          <w:sz w:val="24"/>
          <w:szCs w:val="24"/>
        </w:rPr>
        <w:t>ee</w:t>
      </w:r>
      <w:proofErr w:type="spellEnd"/>
      <w:r w:rsidRPr="001B031B">
        <w:rPr>
          <w:rFonts w:ascii="Times New Roman" w:hAnsi="Times New Roman" w:cs="Times New Roman"/>
          <w:sz w:val="24"/>
          <w:szCs w:val="24"/>
          <w:lang w:val="el-GR"/>
        </w:rPr>
        <w:t xml:space="preserve"> ανάμεσα στις άνω και κάτω ίνες οι οποίες διατηρούν το αρχικό μήκος και ακόμη δεν γνωρίζουμε που είναι οι θέσεις αυτών των ουδέτερων ινών. Που βρίσκεται τοποθετημένο το </w:t>
      </w:r>
      <w:r w:rsidRPr="001B031B">
        <w:rPr>
          <w:rFonts w:ascii="Times New Roman" w:hAnsi="Times New Roman" w:cs="Times New Roman"/>
          <w:sz w:val="24"/>
          <w:szCs w:val="24"/>
        </w:rPr>
        <w:t>e</w:t>
      </w:r>
      <w:r w:rsidRPr="001B031B">
        <w:rPr>
          <w:rFonts w:ascii="Times New Roman" w:hAnsi="Times New Roman" w:cs="Times New Roman"/>
          <w:sz w:val="24"/>
          <w:szCs w:val="24"/>
          <w:lang w:val="el-GR"/>
        </w:rPr>
        <w:t xml:space="preserve"> για την ακόλουθη ανάλυση μετρούμαι </w:t>
      </w:r>
      <w:r w:rsidRPr="001B031B">
        <w:rPr>
          <w:rFonts w:ascii="Times New Roman" w:hAnsi="Times New Roman" w:cs="Times New Roman"/>
          <w:sz w:val="24"/>
          <w:szCs w:val="24"/>
        </w:rPr>
        <w:t>y</w:t>
      </w:r>
      <w:r w:rsidRPr="001B031B">
        <w:rPr>
          <w:rFonts w:ascii="Times New Roman" w:hAnsi="Times New Roman" w:cs="Times New Roman"/>
          <w:sz w:val="24"/>
          <w:szCs w:val="24"/>
          <w:lang w:val="el-GR"/>
        </w:rPr>
        <w:t xml:space="preserve"> προς τα άνω από τις ουδέτερες ίνες. Τότε για μικρές γωνίες </w:t>
      </w:r>
      <w:r w:rsidRPr="001B031B">
        <w:rPr>
          <w:rFonts w:ascii="Times New Roman" w:hAnsi="Times New Roman" w:cs="Times New Roman"/>
          <w:sz w:val="24"/>
          <w:szCs w:val="24"/>
        </w:rPr>
        <w:t>d</w:t>
      </w:r>
      <w:r w:rsidRPr="001B031B">
        <w:rPr>
          <w:rFonts w:ascii="Times New Roman" w:hAnsi="Times New Roman" w:cs="Times New Roman"/>
          <w:sz w:val="24"/>
          <w:szCs w:val="24"/>
          <w:lang w:val="el-GR"/>
        </w:rPr>
        <w:t xml:space="preserve">α τα μήκη </w:t>
      </w:r>
      <w:r w:rsidRPr="001B031B">
        <w:rPr>
          <w:rFonts w:ascii="Times New Roman" w:hAnsi="Times New Roman" w:cs="Times New Roman"/>
          <w:sz w:val="24"/>
          <w:szCs w:val="24"/>
        </w:rPr>
        <w:t>aa</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bb</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cc</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dd</w:t>
      </w:r>
      <w:r w:rsidRPr="001B031B">
        <w:rPr>
          <w:rFonts w:ascii="Times New Roman" w:hAnsi="Times New Roman" w:cs="Times New Roman"/>
          <w:sz w:val="24"/>
          <w:szCs w:val="24"/>
          <w:lang w:val="el-GR"/>
        </w:rPr>
        <w:t xml:space="preserve">’ υπολογίζονται από το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C57C2B8" wp14:editId="26CACFD5">
            <wp:extent cx="371475" cy="17145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w:t>
      </w:r>
      <m:oMath>
        <m:r>
          <w:rPr>
            <w:rFonts w:ascii="Cambria Math" w:hAnsi="Cambria Math" w:cs="Times New Roman"/>
            <w:sz w:val="24"/>
            <w:szCs w:val="24"/>
            <w:lang w:val="el-GR"/>
          </w:rPr>
          <m:t xml:space="preserve">yda </m:t>
        </m:r>
      </m:oMath>
      <w:r w:rsidR="009A59A4">
        <w:rPr>
          <w:rFonts w:ascii="Times New Roman" w:hAnsi="Times New Roman" w:cs="Times New Roman"/>
          <w:sz w:val="24"/>
          <w:szCs w:val="24"/>
          <w:lang w:val="el-GR"/>
        </w:rPr>
        <w:t>όπου</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rPr>
        <w:t>y</w:t>
      </w:r>
      <w:r w:rsidRPr="001B031B">
        <w:rPr>
          <w:rFonts w:ascii="Times New Roman" w:hAnsi="Times New Roman" w:cs="Times New Roman"/>
          <w:sz w:val="24"/>
          <w:szCs w:val="24"/>
          <w:lang w:val="el-GR"/>
        </w:rPr>
        <w:t xml:space="preserve"> είναι μεταβλητή, θετική πάνω α</w:t>
      </w:r>
      <w:r w:rsidR="009A59A4">
        <w:rPr>
          <w:rFonts w:ascii="Times New Roman" w:hAnsi="Times New Roman" w:cs="Times New Roman"/>
          <w:sz w:val="24"/>
          <w:szCs w:val="24"/>
          <w:lang w:val="el-GR"/>
        </w:rPr>
        <w:t>π</w:t>
      </w:r>
      <w:r w:rsidRPr="001B031B">
        <w:rPr>
          <w:rFonts w:ascii="Times New Roman" w:hAnsi="Times New Roman" w:cs="Times New Roman"/>
          <w:sz w:val="24"/>
          <w:szCs w:val="24"/>
          <w:lang w:val="el-GR"/>
        </w:rPr>
        <w:t>ό τον ουδέτερο άξονα</w:t>
      </w:r>
      <w:r w:rsidR="009A59A4">
        <w:rPr>
          <w:rFonts w:ascii="Times New Roman" w:hAnsi="Times New Roman" w:cs="Times New Roman"/>
          <w:sz w:val="24"/>
          <w:szCs w:val="24"/>
          <w:lang w:val="el-GR"/>
        </w:rPr>
        <w:t xml:space="preserve"> και </w:t>
      </w:r>
      <w:r w:rsidRPr="001B031B">
        <w:rPr>
          <w:rFonts w:ascii="Times New Roman" w:hAnsi="Times New Roman" w:cs="Times New Roman"/>
          <w:sz w:val="24"/>
          <w:szCs w:val="24"/>
          <w:lang w:val="el-GR"/>
        </w:rPr>
        <w:t xml:space="preserve"> αρνητικ</w:t>
      </w:r>
      <w:r w:rsidR="009A59A4">
        <w:rPr>
          <w:rFonts w:ascii="Times New Roman" w:hAnsi="Times New Roman" w:cs="Times New Roman"/>
          <w:sz w:val="24"/>
          <w:szCs w:val="24"/>
          <w:lang w:val="el-GR"/>
        </w:rPr>
        <w:t>ή</w:t>
      </w:r>
      <w:r w:rsidRPr="001B031B">
        <w:rPr>
          <w:rFonts w:ascii="Times New Roman" w:hAnsi="Times New Roman" w:cs="Times New Roman"/>
          <w:sz w:val="24"/>
          <w:szCs w:val="24"/>
          <w:lang w:val="el-GR"/>
        </w:rPr>
        <w:t xml:space="preserve"> προς τα κάτω. Η επιμήκυνση τμήματος </w:t>
      </w:r>
      <w:r w:rsidRPr="001B031B">
        <w:rPr>
          <w:rFonts w:ascii="Times New Roman" w:hAnsi="Times New Roman" w:cs="Times New Roman"/>
          <w:sz w:val="24"/>
          <w:szCs w:val="24"/>
        </w:rPr>
        <w:t>dx</w:t>
      </w:r>
      <w:r w:rsidRPr="001B031B">
        <w:rPr>
          <w:rFonts w:ascii="Times New Roman" w:hAnsi="Times New Roman" w:cs="Times New Roman"/>
          <w:sz w:val="24"/>
          <w:szCs w:val="24"/>
          <w:lang w:val="el-GR"/>
        </w:rPr>
        <w:t xml:space="preserve"> είναι </w:t>
      </w:r>
      <m:oMath>
        <m:r>
          <w:rPr>
            <w:rFonts w:ascii="Cambria Math" w:hAnsi="Cambria Math" w:cs="Times New Roman"/>
            <w:sz w:val="24"/>
            <w:szCs w:val="24"/>
            <w:lang w:val="el-GR"/>
          </w:rPr>
          <m:t xml:space="preserve">yda </m:t>
        </m:r>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35B6999" wp14:editId="0F3F95C1">
            <wp:extent cx="371475" cy="17145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και η </w:t>
      </w:r>
      <w:r w:rsidRPr="009A59A4">
        <w:rPr>
          <w:rFonts w:ascii="Times New Roman" w:hAnsi="Times New Roman" w:cs="Times New Roman"/>
          <w:i/>
          <w:iCs/>
          <w:sz w:val="24"/>
          <w:szCs w:val="24"/>
          <w:lang w:val="el-GR"/>
        </w:rPr>
        <w:t xml:space="preserve">παραμόρφωση </w:t>
      </w:r>
      <w:r w:rsidRPr="001B031B">
        <w:rPr>
          <w:rFonts w:ascii="Times New Roman" w:hAnsi="Times New Roman" w:cs="Times New Roman"/>
          <w:sz w:val="24"/>
          <w:szCs w:val="24"/>
          <w:lang w:val="el-GR"/>
        </w:rPr>
        <w:t xml:space="preserve">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CE25D8E" wp14:editId="0CB7A6C4">
            <wp:extent cx="581025" cy="3429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0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009A59A4" w:rsidRPr="009A59A4">
        <w:rPr>
          <w:rFonts w:ascii="Times New Roman" w:hAnsi="Times New Roman" w:cs="Times New Roman"/>
          <w:sz w:val="24"/>
          <w:szCs w:val="24"/>
          <w:lang w:val="el-GR"/>
        </w:rPr>
        <w:t>:</w:t>
      </w:r>
      <w:r w:rsidR="009A59A4">
        <w:rPr>
          <w:rFonts w:ascii="Times New Roman" w:hAnsi="Times New Roman" w:cs="Times New Roman"/>
          <w:sz w:val="24"/>
          <w:szCs w:val="24"/>
          <w:lang w:val="el-GR"/>
        </w:rPr>
        <w:t xml:space="preserve">  </w:t>
      </w:r>
      <m:oMath>
        <m:r>
          <w:rPr>
            <w:rFonts w:ascii="Cambria Math" w:hAnsi="Cambria Math" w:cs="Times New Roman"/>
            <w:sz w:val="24"/>
            <w:szCs w:val="24"/>
            <w:lang w:val="el-GR"/>
          </w:rPr>
          <m:t>ε=-</m:t>
        </m:r>
        <m:f>
          <m:fPr>
            <m:ctrlPr>
              <w:rPr>
                <w:rFonts w:ascii="Cambria Math" w:hAnsi="Cambria Math" w:cs="Times New Roman"/>
                <w:i/>
                <w:sz w:val="24"/>
                <w:szCs w:val="24"/>
                <w:lang w:val="el-GR"/>
              </w:rPr>
            </m:ctrlPr>
          </m:fPr>
          <m:num>
            <m:r>
              <w:rPr>
                <w:rFonts w:ascii="Cambria Math" w:hAnsi="Cambria Math" w:cs="Times New Roman"/>
                <w:sz w:val="24"/>
                <w:szCs w:val="24"/>
              </w:rPr>
              <m:t>yda</m:t>
            </m:r>
          </m:num>
          <m:den>
            <m:r>
              <w:rPr>
                <w:rFonts w:ascii="Cambria Math" w:hAnsi="Cambria Math" w:cs="Times New Roman"/>
                <w:sz w:val="24"/>
                <w:szCs w:val="24"/>
                <w:lang w:val="el-GR"/>
              </w:rPr>
              <m:t>dx</m:t>
            </m:r>
          </m:den>
        </m:f>
      </m:oMath>
      <w:r w:rsidR="00792545" w:rsidRPr="00792545">
        <w:rPr>
          <w:rFonts w:ascii="Times New Roman" w:hAnsi="Times New Roman" w:cs="Times New Roman"/>
          <w:sz w:val="24"/>
          <w:szCs w:val="24"/>
          <w:lang w:val="el-GR"/>
        </w:rPr>
        <w:t xml:space="preserve"> . </w:t>
      </w:r>
      <w:r w:rsidRPr="001B031B">
        <w:rPr>
          <w:rFonts w:ascii="Times New Roman" w:hAnsi="Times New Roman" w:cs="Times New Roman"/>
          <w:sz w:val="24"/>
          <w:szCs w:val="24"/>
          <w:lang w:val="el-GR"/>
        </w:rPr>
        <w:t xml:space="preserve">Από τον νόμο του </w:t>
      </w:r>
      <w:r w:rsidRPr="001B031B">
        <w:rPr>
          <w:rFonts w:ascii="Times New Roman" w:hAnsi="Times New Roman" w:cs="Times New Roman"/>
          <w:sz w:val="24"/>
          <w:szCs w:val="24"/>
        </w:rPr>
        <w:t>Hooke</w:t>
      </w:r>
      <w:r w:rsidRPr="001B031B">
        <w:rPr>
          <w:rFonts w:ascii="Times New Roman" w:hAnsi="Times New Roman" w:cs="Times New Roman"/>
          <w:sz w:val="24"/>
          <w:szCs w:val="24"/>
          <w:lang w:val="el-GR"/>
        </w:rPr>
        <w:t xml:space="preserve"> η τάση ισούται με</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412A8B2" wp14:editId="64048765">
            <wp:extent cx="2514600" cy="847725"/>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14600" cy="8477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9A59A4" w:rsidRPr="009A59A4">
        <w:rPr>
          <w:noProof/>
          <w:lang w:val="el-GR"/>
        </w:rPr>
        <w:t xml:space="preserve"> </w:t>
      </w:r>
      <w:r w:rsidRPr="00DE005A">
        <w:rPr>
          <w:rFonts w:ascii="Times New Roman" w:hAnsi="Times New Roman" w:cs="Times New Roman"/>
          <w:sz w:val="24"/>
          <w:szCs w:val="24"/>
          <w:lang w:val="el-GR"/>
        </w:rPr>
        <w:fldChar w:fldCharType="end"/>
      </w:r>
      <m:oMath>
        <m:r>
          <w:rPr>
            <w:rFonts w:ascii="Cambria Math" w:hAnsi="Cambria Math" w:cs="Times New Roman"/>
            <w:sz w:val="24"/>
            <w:szCs w:val="24"/>
            <w:lang w:val="el-GR"/>
          </w:rPr>
          <m:t>σ=Eε=-</m:t>
        </m:r>
        <m:f>
          <m:fPr>
            <m:ctrlPr>
              <w:rPr>
                <w:rFonts w:ascii="Cambria Math" w:hAnsi="Cambria Math" w:cs="Times New Roman"/>
                <w:i/>
                <w:sz w:val="24"/>
                <w:szCs w:val="24"/>
                <w:lang w:val="el-GR"/>
              </w:rPr>
            </m:ctrlPr>
          </m:fPr>
          <m:num>
            <m:r>
              <w:rPr>
                <w:rFonts w:ascii="Cambria Math" w:hAnsi="Cambria Math" w:cs="Times New Roman"/>
                <w:sz w:val="24"/>
                <w:szCs w:val="24"/>
              </w:rPr>
              <m:t>Eyda</m:t>
            </m:r>
          </m:num>
          <m:den>
            <m:r>
              <w:rPr>
                <w:rFonts w:ascii="Cambria Math" w:hAnsi="Cambria Math" w:cs="Times New Roman"/>
                <w:sz w:val="24"/>
                <w:szCs w:val="24"/>
                <w:lang w:val="el-GR"/>
              </w:rPr>
              <m:t>dx</m:t>
            </m:r>
          </m:den>
        </m:f>
      </m:oMath>
      <w:r w:rsidRPr="001B031B">
        <w:rPr>
          <w:rFonts w:ascii="Times New Roman" w:hAnsi="Times New Roman" w:cs="Times New Roman"/>
          <w:sz w:val="24"/>
          <w:szCs w:val="24"/>
          <w:lang w:val="el-GR"/>
        </w:rPr>
        <w:t xml:space="preserve">, όπου το Ε και </w:t>
      </w:r>
      <m:oMath>
        <m:f>
          <m:fPr>
            <m:ctrlPr>
              <w:rPr>
                <w:rFonts w:ascii="Cambria Math" w:hAnsi="Cambria Math" w:cs="Times New Roman"/>
                <w:i/>
                <w:sz w:val="24"/>
                <w:szCs w:val="24"/>
                <w:lang w:val="el-GR"/>
              </w:rPr>
            </m:ctrlPr>
          </m:fPr>
          <m:num>
            <m:r>
              <w:rPr>
                <w:rFonts w:ascii="Cambria Math" w:hAnsi="Cambria Math" w:cs="Times New Roman"/>
                <w:sz w:val="24"/>
                <w:szCs w:val="24"/>
              </w:rPr>
              <m:t>da</m:t>
            </m:r>
          </m:num>
          <m:den>
            <m:r>
              <w:rPr>
                <w:rFonts w:ascii="Cambria Math" w:hAnsi="Cambria Math" w:cs="Times New Roman"/>
                <w:sz w:val="24"/>
                <w:szCs w:val="24"/>
                <w:lang w:val="el-GR"/>
              </w:rPr>
              <m:t>dx</m:t>
            </m:r>
          </m:den>
        </m:f>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794D675" wp14:editId="416DFD05">
            <wp:extent cx="190500" cy="34290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0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Pr="001B031B">
        <w:rPr>
          <w:rFonts w:ascii="Times New Roman" w:hAnsi="Times New Roman" w:cs="Times New Roman"/>
          <w:sz w:val="24"/>
          <w:szCs w:val="24"/>
          <w:lang w:val="el-GR"/>
        </w:rPr>
        <w:t xml:space="preserve"> είναι σταθερές για όλες τις ίνες</w:t>
      </w:r>
      <w:r w:rsidR="00792545" w:rsidRPr="00792545">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ενώ το </w:t>
      </w:r>
      <w:r w:rsidRPr="001B031B">
        <w:rPr>
          <w:rFonts w:ascii="Times New Roman" w:hAnsi="Times New Roman" w:cs="Times New Roman"/>
          <w:sz w:val="24"/>
          <w:szCs w:val="24"/>
        </w:rPr>
        <w:t>y</w:t>
      </w:r>
      <w:r w:rsidRPr="001B031B">
        <w:rPr>
          <w:rFonts w:ascii="Times New Roman" w:hAnsi="Times New Roman" w:cs="Times New Roman"/>
          <w:sz w:val="24"/>
          <w:szCs w:val="24"/>
          <w:lang w:val="el-GR"/>
        </w:rPr>
        <w:t xml:space="preserve"> μεταβάλλεται από ίνα σε ίνα. Κάτω από την </w:t>
      </w:r>
      <w:r w:rsidRPr="00792545">
        <w:rPr>
          <w:rFonts w:ascii="Times New Roman" w:hAnsi="Times New Roman" w:cs="Times New Roman"/>
          <w:i/>
          <w:iCs/>
          <w:sz w:val="24"/>
          <w:szCs w:val="24"/>
          <w:lang w:val="el-GR"/>
        </w:rPr>
        <w:t>ουδέτερη γραμμή</w:t>
      </w:r>
      <w:r w:rsidRPr="001B031B">
        <w:rPr>
          <w:rFonts w:ascii="Times New Roman" w:hAnsi="Times New Roman" w:cs="Times New Roman"/>
          <w:sz w:val="24"/>
          <w:szCs w:val="24"/>
          <w:lang w:val="el-GR"/>
        </w:rPr>
        <w:t xml:space="preserve">, το </w:t>
      </w:r>
      <w:r w:rsidRPr="001B031B">
        <w:rPr>
          <w:rFonts w:ascii="Times New Roman" w:hAnsi="Times New Roman" w:cs="Times New Roman"/>
          <w:sz w:val="24"/>
          <w:szCs w:val="24"/>
        </w:rPr>
        <w:t>y</w:t>
      </w:r>
      <w:r w:rsidRPr="001B031B">
        <w:rPr>
          <w:rFonts w:ascii="Times New Roman" w:hAnsi="Times New Roman" w:cs="Times New Roman"/>
          <w:sz w:val="24"/>
          <w:szCs w:val="24"/>
          <w:lang w:val="el-GR"/>
        </w:rPr>
        <w:t xml:space="preserve"> είναι αρνητικό και όθεν η τάση  είναι εφελκυστική, πάνω όμως από την ουδέτερη γραμμή η τάση είναι θλιπτική. Η ολική εφελκυστική δύναμη σε ολόκληρη τη διατομή στην οριζόντια κατεύθυνση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73085A6" wp14:editId="39869F0E">
            <wp:extent cx="1666875" cy="35242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0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end"/>
      </w:r>
      <w:r w:rsidR="00284EF2">
        <w:rPr>
          <w:rFonts w:ascii="Times New Roman" w:hAnsi="Times New Roman" w:cs="Times New Roman"/>
          <w:sz w:val="24"/>
          <w:szCs w:val="24"/>
          <w:lang w:val="el-GR"/>
        </w:rPr>
        <w:t xml:space="preserve"> </w:t>
      </w:r>
      <m:oMath>
        <m:r>
          <w:rPr>
            <w:rFonts w:ascii="Cambria Math" w:hAnsi="Cambria Math" w:cs="Times New Roman"/>
            <w:sz w:val="24"/>
            <w:szCs w:val="24"/>
            <w:lang w:val="el-GR"/>
          </w:rPr>
          <m:t>P=</m:t>
        </m:r>
        <m:nary>
          <m:naryPr>
            <m:limLoc m:val="subSup"/>
            <m:ctrlPr>
              <w:rPr>
                <w:rFonts w:ascii="Cambria Math" w:hAnsi="Cambria Math" w:cs="Times New Roman"/>
                <w:i/>
                <w:sz w:val="24"/>
                <w:szCs w:val="24"/>
                <w:lang w:val="el-GR"/>
              </w:rPr>
            </m:ctrlPr>
          </m:naryPr>
          <m:sub>
            <m:r>
              <w:rPr>
                <w:rFonts w:ascii="Cambria Math" w:hAnsi="Cambria Math" w:cs="Times New Roman"/>
                <w:sz w:val="24"/>
                <w:szCs w:val="24"/>
                <w:lang w:val="el-GR"/>
              </w:rPr>
              <m:t>A</m:t>
            </m:r>
          </m:sub>
          <m:sup/>
          <m:e>
            <m:r>
              <w:rPr>
                <w:rFonts w:ascii="Cambria Math" w:hAnsi="Cambria Math" w:cs="Times New Roman"/>
                <w:sz w:val="24"/>
                <w:szCs w:val="24"/>
                <w:lang w:val="el-GR"/>
              </w:rPr>
              <m:t xml:space="preserve">σ </m:t>
            </m:r>
            <m:r>
              <w:rPr>
                <w:rFonts w:ascii="Cambria Math" w:hAnsi="Cambria Math" w:cs="Times New Roman"/>
                <w:sz w:val="24"/>
                <w:szCs w:val="24"/>
              </w:rPr>
              <m:t>dA</m:t>
            </m:r>
            <m:r>
              <w:rPr>
                <w:rFonts w:ascii="Cambria Math" w:hAnsi="Cambria Math" w:cs="Times New Roman"/>
                <w:sz w:val="24"/>
                <w:szCs w:val="24"/>
                <w:lang w:val="el-GR"/>
              </w:rPr>
              <m:t>=-</m:t>
            </m:r>
            <m:r>
              <w:rPr>
                <w:rFonts w:ascii="Cambria Math" w:hAnsi="Cambria Math" w:cs="Times New Roman"/>
                <w:sz w:val="24"/>
                <w:szCs w:val="24"/>
              </w:rPr>
              <m:t>E</m:t>
            </m:r>
            <m:f>
              <m:fPr>
                <m:ctrlPr>
                  <w:rPr>
                    <w:rFonts w:ascii="Cambria Math" w:hAnsi="Cambria Math" w:cs="Times New Roman"/>
                    <w:i/>
                    <w:sz w:val="24"/>
                    <w:szCs w:val="24"/>
                  </w:rPr>
                </m:ctrlPr>
              </m:fPr>
              <m:num>
                <m:r>
                  <w:rPr>
                    <w:rFonts w:ascii="Cambria Math" w:hAnsi="Cambria Math" w:cs="Times New Roman"/>
                    <w:sz w:val="24"/>
                    <w:szCs w:val="24"/>
                  </w:rPr>
                  <m:t>da</m:t>
                </m:r>
              </m:num>
              <m:den>
                <m:r>
                  <w:rPr>
                    <w:rFonts w:ascii="Cambria Math" w:hAnsi="Cambria Math" w:cs="Times New Roman"/>
                    <w:sz w:val="24"/>
                    <w:szCs w:val="24"/>
                  </w:rPr>
                  <m:t>dx</m:t>
                </m:r>
              </m:den>
            </m:f>
            <m:nary>
              <m:naryPr>
                <m:limLoc m:val="subSup"/>
                <m:ctrlPr>
                  <w:rPr>
                    <w:rFonts w:ascii="Cambria Math" w:hAnsi="Cambria Math" w:cs="Times New Roman"/>
                    <w:i/>
                    <w:sz w:val="24"/>
                    <w:szCs w:val="24"/>
                  </w:rPr>
                </m:ctrlPr>
              </m:naryPr>
              <m:sub>
                <m:r>
                  <w:rPr>
                    <w:rFonts w:ascii="Cambria Math" w:hAnsi="Cambria Math" w:cs="Times New Roman"/>
                    <w:sz w:val="24"/>
                    <w:szCs w:val="24"/>
                  </w:rPr>
                  <m:t>A</m:t>
                </m:r>
              </m:sub>
              <m:sup/>
              <m:e>
                <m:r>
                  <w:rPr>
                    <w:rFonts w:ascii="Cambria Math" w:hAnsi="Cambria Math" w:cs="Times New Roman"/>
                    <w:sz w:val="24"/>
                    <w:szCs w:val="24"/>
                  </w:rPr>
                  <m:t>ydA</m:t>
                </m:r>
              </m:e>
            </m:nary>
          </m:e>
        </m:nary>
        <m:r>
          <w:rPr>
            <w:rFonts w:ascii="Cambria Math" w:hAnsi="Cambria Math" w:cs="Times New Roman"/>
            <w:sz w:val="24"/>
            <w:szCs w:val="24"/>
            <w:lang w:val="el-GR"/>
          </w:rPr>
          <m:t>.</m:t>
        </m:r>
      </m:oMath>
    </w:p>
    <w:p w14:paraId="109F77DE" w14:textId="77777777" w:rsidR="00DE5A6F" w:rsidRPr="001B031B" w:rsidRDefault="00DE5A6F" w:rsidP="00D8343A">
      <w:pPr>
        <w:pStyle w:val="Heading1"/>
        <w:rPr>
          <w:lang w:val="el-GR"/>
        </w:rPr>
      </w:pPr>
      <w:bookmarkStart w:id="100" w:name="_Toc517370037"/>
      <w:bookmarkStart w:id="101" w:name="_Toc39318670"/>
      <w:r w:rsidRPr="001B031B">
        <w:rPr>
          <w:lang w:val="el-GR"/>
        </w:rPr>
        <w:t>Β. ΠΕΙΡΑΜΑ ΚΑΜΨΗΣ ΜΕΤΑΛΛΙΚΗΣ ΔΟΚΟΥ</w:t>
      </w:r>
      <w:bookmarkEnd w:id="100"/>
      <w:bookmarkEnd w:id="101"/>
    </w:p>
    <w:p w14:paraId="50C62A6F" w14:textId="77777777" w:rsidR="00DE5A6F" w:rsidRDefault="00DE5A6F" w:rsidP="00D8343A">
      <w:pPr>
        <w:pStyle w:val="Heading1"/>
        <w:rPr>
          <w:lang w:val="el-GR"/>
        </w:rPr>
      </w:pPr>
      <w:bookmarkStart w:id="102" w:name="_Toc517370038"/>
      <w:bookmarkStart w:id="103" w:name="_Toc39318671"/>
      <w:r w:rsidRPr="001B031B">
        <w:rPr>
          <w:lang w:val="el-GR"/>
        </w:rPr>
        <w:t xml:space="preserve">Β.1 </w:t>
      </w:r>
      <w:r>
        <w:rPr>
          <w:lang w:val="el-GR"/>
        </w:rPr>
        <w:t>Θεωρητικός Υπολογισμός του Βέλους Κάμψης Δοκού με φόρτιση σε δύο Συμμετρικά Σημεία πέριξ του Κέντρου</w:t>
      </w:r>
      <w:bookmarkEnd w:id="102"/>
      <w:bookmarkEnd w:id="103"/>
      <w:r>
        <w:rPr>
          <w:lang w:val="el-GR"/>
        </w:rPr>
        <w:t xml:space="preserve"> </w:t>
      </w:r>
    </w:p>
    <w:p w14:paraId="5D56B34C" w14:textId="77777777" w:rsidR="00DE5A6F" w:rsidRPr="001B031B" w:rsidRDefault="00DE5A6F" w:rsidP="00D8343A">
      <w:pPr>
        <w:rPr>
          <w:lang w:val="el-GR"/>
        </w:rPr>
      </w:pPr>
    </w:p>
    <w:p w14:paraId="2EA1FA35" w14:textId="07201770" w:rsidR="00A12FC8" w:rsidRDefault="0098693E" w:rsidP="00A12FC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σύστημα του </w:t>
      </w:r>
      <w:r w:rsidRPr="00A12FC8">
        <w:rPr>
          <w:rFonts w:ascii="Times New Roman" w:hAnsi="Times New Roman" w:cs="Times New Roman"/>
          <w:color w:val="FF0000"/>
          <w:sz w:val="24"/>
          <w:szCs w:val="24"/>
          <w:lang w:val="el-GR"/>
        </w:rPr>
        <w:t>Σχ. 3-</w:t>
      </w:r>
      <w:r w:rsidR="00501860">
        <w:rPr>
          <w:rFonts w:ascii="Times New Roman" w:hAnsi="Times New Roman" w:cs="Times New Roman"/>
          <w:color w:val="FF0000"/>
          <w:sz w:val="24"/>
          <w:szCs w:val="24"/>
          <w:lang w:val="el-GR"/>
        </w:rPr>
        <w:t>16</w:t>
      </w:r>
      <w:r w:rsidRPr="00A12FC8">
        <w:rPr>
          <w:rFonts w:ascii="Times New Roman" w:hAnsi="Times New Roman" w:cs="Times New Roman"/>
          <w:color w:val="FF0000"/>
          <w:sz w:val="24"/>
          <w:szCs w:val="24"/>
          <w:lang w:val="el-GR"/>
        </w:rPr>
        <w:t xml:space="preserve"> </w:t>
      </w:r>
      <w:r>
        <w:rPr>
          <w:rFonts w:ascii="Times New Roman" w:hAnsi="Times New Roman" w:cs="Times New Roman"/>
          <w:sz w:val="24"/>
          <w:szCs w:val="24"/>
          <w:lang w:val="el-GR"/>
        </w:rPr>
        <w:t xml:space="preserve">είναι </w:t>
      </w:r>
      <w:r w:rsidRPr="00A12FC8">
        <w:rPr>
          <w:rFonts w:ascii="Times New Roman" w:hAnsi="Times New Roman" w:cs="Times New Roman"/>
          <w:i/>
          <w:iCs/>
          <w:sz w:val="24"/>
          <w:szCs w:val="24"/>
          <w:lang w:val="el-GR"/>
        </w:rPr>
        <w:t>ισοστατικό</w:t>
      </w:r>
      <w:r>
        <w:rPr>
          <w:rFonts w:ascii="Times New Roman" w:hAnsi="Times New Roman" w:cs="Times New Roman"/>
          <w:sz w:val="24"/>
          <w:szCs w:val="24"/>
          <w:lang w:val="el-GR"/>
        </w:rPr>
        <w:t xml:space="preserve"> (2κ=Α+Ρ, κ=# κόμβων, Ρ=# ράβδων και Α=# αντιδράσεων). Εδώ κ=4,Ρ=3 και Α=5 (πάκτωση στο αριστερό άκρο και άρθρωση στο δεξιό άκρο της δο</w:t>
      </w:r>
      <w:r w:rsidR="00E15478">
        <w:rPr>
          <w:rFonts w:ascii="Times New Roman" w:hAnsi="Times New Roman" w:cs="Times New Roman"/>
          <w:sz w:val="24"/>
          <w:szCs w:val="24"/>
          <w:lang w:val="el-GR"/>
        </w:rPr>
        <w:t xml:space="preserve">κού). </w:t>
      </w:r>
      <w:r w:rsidR="00A12FC8">
        <w:rPr>
          <w:rFonts w:ascii="Times New Roman" w:hAnsi="Times New Roman" w:cs="Times New Roman"/>
          <w:sz w:val="24"/>
          <w:szCs w:val="24"/>
          <w:lang w:val="el-GR"/>
        </w:rPr>
        <w:t xml:space="preserve">Επειδή το σύστημα είναι ισοστατικό ο αριθμός των εξισώσεων, απο την ισορροπία δυνάμεων και ροπών αρκεί για να προσδιοριστούν οι αντιδράσεις </w:t>
      </w:r>
      <w:r w:rsidR="00A12FC8">
        <w:rPr>
          <w:rFonts w:ascii="Times New Roman" w:hAnsi="Times New Roman" w:cs="Times New Roman"/>
          <w:sz w:val="24"/>
          <w:szCs w:val="24"/>
        </w:rPr>
        <w:t>R</w:t>
      </w:r>
      <w:r w:rsidR="00A12FC8" w:rsidRPr="00A12FC8">
        <w:rPr>
          <w:rFonts w:ascii="Times New Roman" w:hAnsi="Times New Roman" w:cs="Times New Roman"/>
          <w:sz w:val="24"/>
          <w:szCs w:val="24"/>
          <w:vertAlign w:val="subscript"/>
        </w:rPr>
        <w:t>A</w:t>
      </w:r>
      <w:r w:rsidR="00A12FC8" w:rsidRPr="00A12FC8">
        <w:rPr>
          <w:rFonts w:ascii="Times New Roman" w:hAnsi="Times New Roman" w:cs="Times New Roman"/>
          <w:sz w:val="24"/>
          <w:szCs w:val="24"/>
          <w:lang w:val="el-GR"/>
        </w:rPr>
        <w:t xml:space="preserve"> </w:t>
      </w:r>
      <w:r w:rsidR="00A12FC8">
        <w:rPr>
          <w:rFonts w:ascii="Times New Roman" w:hAnsi="Times New Roman" w:cs="Times New Roman"/>
          <w:sz w:val="24"/>
          <w:szCs w:val="24"/>
          <w:lang w:val="el-GR"/>
        </w:rPr>
        <w:t xml:space="preserve">κια </w:t>
      </w:r>
      <w:r w:rsidR="00A12FC8">
        <w:rPr>
          <w:rFonts w:ascii="Times New Roman" w:hAnsi="Times New Roman" w:cs="Times New Roman"/>
          <w:sz w:val="24"/>
          <w:szCs w:val="24"/>
        </w:rPr>
        <w:t>R</w:t>
      </w:r>
      <w:r w:rsidR="00A12FC8" w:rsidRPr="00A12FC8">
        <w:rPr>
          <w:rFonts w:ascii="Times New Roman" w:hAnsi="Times New Roman" w:cs="Times New Roman"/>
          <w:sz w:val="24"/>
          <w:szCs w:val="24"/>
          <w:vertAlign w:val="subscript"/>
        </w:rPr>
        <w:t>B</w:t>
      </w:r>
      <w:r w:rsidR="00A12FC8" w:rsidRPr="00A12FC8">
        <w:rPr>
          <w:rFonts w:ascii="Times New Roman" w:hAnsi="Times New Roman" w:cs="Times New Roman"/>
          <w:sz w:val="24"/>
          <w:szCs w:val="24"/>
          <w:lang w:val="el-GR"/>
        </w:rPr>
        <w:t xml:space="preserve">. </w:t>
      </w:r>
    </w:p>
    <w:p w14:paraId="3C7781D2" w14:textId="1D27809C" w:rsidR="00A12FC8" w:rsidRPr="002975DE" w:rsidRDefault="00A12FC8" w:rsidP="00A12FC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Ισορροπία δυνάμων</w:t>
      </w:r>
      <w:r w:rsidRPr="002975DE">
        <w:rPr>
          <w:rFonts w:ascii="Times New Roman" w:hAnsi="Times New Roman" w:cs="Times New Roman"/>
          <w:sz w:val="24"/>
          <w:szCs w:val="24"/>
          <w:lang w:val="el-GR"/>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lang w:val="el-GR"/>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lang w:val="el-GR"/>
          </w:rPr>
          <m:t>=2</m:t>
        </m:r>
        <m:r>
          <w:rPr>
            <w:rFonts w:ascii="Cambria Math" w:hAnsi="Cambria Math" w:cs="Times New Roman"/>
            <w:sz w:val="24"/>
            <w:szCs w:val="24"/>
          </w:rPr>
          <m:t>P</m:t>
        </m:r>
      </m:oMath>
    </w:p>
    <w:p w14:paraId="0F7DB412" w14:textId="0AFFB3A7" w:rsidR="00A12FC8" w:rsidRDefault="00A12FC8" w:rsidP="00A12FC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Ισορροπία ροπών ως προς το σημείο Α</w:t>
      </w:r>
      <w:r w:rsidRPr="00A12FC8">
        <w:rPr>
          <w:rFonts w:ascii="Times New Roman" w:hAnsi="Times New Roman" w:cs="Times New Roman"/>
          <w:sz w:val="24"/>
          <w:szCs w:val="24"/>
          <w:lang w:val="el-GR"/>
        </w:rPr>
        <w:t>:</w:t>
      </w:r>
      <w:r>
        <w:rPr>
          <w:rFonts w:ascii="Times New Roman" w:hAnsi="Times New Roman" w:cs="Times New Roman"/>
          <w:sz w:val="24"/>
          <w:szCs w:val="24"/>
          <w:lang w:val="el-GR"/>
        </w:rPr>
        <w:t xml:space="preserve"> </w:t>
      </w:r>
      <m:oMath>
        <m:r>
          <w:rPr>
            <w:rFonts w:ascii="Cambria Math" w:hAnsi="Cambria Math" w:cs="Times New Roman"/>
            <w:sz w:val="24"/>
            <w:szCs w:val="24"/>
            <w:lang w:val="el-GR"/>
          </w:rPr>
          <m:t>P*a+P*</m:t>
        </m:r>
        <m:d>
          <m:dPr>
            <m:ctrlPr>
              <w:rPr>
                <w:rFonts w:ascii="Cambria Math" w:hAnsi="Cambria Math" w:cs="Times New Roman"/>
                <w:i/>
                <w:sz w:val="24"/>
                <w:szCs w:val="24"/>
                <w:lang w:val="el-GR"/>
              </w:rPr>
            </m:ctrlPr>
          </m:dPr>
          <m:e>
            <m:r>
              <w:rPr>
                <w:rFonts w:ascii="Cambria Math" w:hAnsi="Cambria Math" w:cs="Times New Roman"/>
                <w:sz w:val="24"/>
                <w:szCs w:val="24"/>
                <w:lang w:val="el-GR"/>
              </w:rPr>
              <m:t>a+2b</m:t>
            </m:r>
          </m:e>
        </m:d>
        <m:r>
          <w:rPr>
            <w:rFonts w:ascii="Cambria Math" w:hAnsi="Cambria Math" w:cs="Times New Roman"/>
            <w:sz w:val="24"/>
            <w:szCs w:val="24"/>
            <w:lang w:val="el-GR"/>
          </w:rPr>
          <m:t>=</m:t>
        </m:r>
        <m:sSub>
          <m:sSubPr>
            <m:ctrlPr>
              <w:rPr>
                <w:rFonts w:ascii="Cambria Math" w:hAnsi="Cambria Math" w:cs="Times New Roman"/>
                <w:i/>
                <w:sz w:val="24"/>
                <w:szCs w:val="24"/>
                <w:lang w:val="el-GR"/>
              </w:rPr>
            </m:ctrlPr>
          </m:sSubPr>
          <m:e>
            <m:r>
              <w:rPr>
                <w:rFonts w:ascii="Cambria Math" w:hAnsi="Cambria Math" w:cs="Times New Roman"/>
                <w:sz w:val="24"/>
                <w:szCs w:val="24"/>
                <w:lang w:val="el-GR"/>
              </w:rPr>
              <m:t>R</m:t>
            </m:r>
          </m:e>
          <m:sub>
            <m:r>
              <w:rPr>
                <w:rFonts w:ascii="Cambria Math" w:hAnsi="Cambria Math" w:cs="Times New Roman"/>
                <w:sz w:val="24"/>
                <w:szCs w:val="24"/>
                <w:lang w:val="el-GR"/>
              </w:rPr>
              <m:t>B</m:t>
            </m:r>
          </m:sub>
        </m:sSub>
        <m:r>
          <w:rPr>
            <w:rFonts w:ascii="Cambria Math" w:hAnsi="Cambria Math" w:cs="Times New Roman"/>
            <w:sz w:val="24"/>
            <w:szCs w:val="24"/>
            <w:lang w:val="el-GR"/>
          </w:rPr>
          <m:t>*L</m:t>
        </m:r>
      </m:oMath>
    </w:p>
    <w:p w14:paraId="0E9BCDE3" w14:textId="345985BF" w:rsidR="00A12FC8" w:rsidRPr="0048205D" w:rsidRDefault="00A12FC8" w:rsidP="00A12FC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Επίσης </w:t>
      </w:r>
      <w:r w:rsidRPr="0048205D">
        <w:rPr>
          <w:rFonts w:ascii="Times New Roman" w:hAnsi="Times New Roman" w:cs="Times New Roman"/>
          <w:sz w:val="24"/>
          <w:szCs w:val="24"/>
          <w:lang w:val="el-GR"/>
        </w:rPr>
        <w:t>:</w:t>
      </w:r>
      <w:r>
        <w:rPr>
          <w:rFonts w:ascii="Times New Roman" w:hAnsi="Times New Roman" w:cs="Times New Roman"/>
          <w:sz w:val="24"/>
          <w:szCs w:val="24"/>
          <w:lang w:val="el-GR"/>
        </w:rPr>
        <w:t xml:space="preserve">  </w:t>
      </w:r>
      <m:oMath>
        <m:r>
          <w:rPr>
            <w:rFonts w:ascii="Cambria Math" w:hAnsi="Cambria Math" w:cs="Times New Roman"/>
            <w:sz w:val="24"/>
            <w:szCs w:val="24"/>
            <w:lang w:val="el-GR"/>
          </w:rPr>
          <m:t>2</m:t>
        </m:r>
        <m:r>
          <w:rPr>
            <w:rFonts w:ascii="Cambria Math" w:hAnsi="Cambria Math" w:cs="Times New Roman"/>
            <w:sz w:val="24"/>
            <w:szCs w:val="24"/>
          </w:rPr>
          <m:t>a</m:t>
        </m:r>
        <m:r>
          <w:rPr>
            <w:rFonts w:ascii="Cambria Math" w:hAnsi="Cambria Math" w:cs="Times New Roman"/>
            <w:sz w:val="24"/>
            <w:szCs w:val="24"/>
            <w:lang w:val="el-GR"/>
          </w:rPr>
          <m:t>+2</m:t>
        </m:r>
        <m:r>
          <w:rPr>
            <w:rFonts w:ascii="Cambria Math" w:hAnsi="Cambria Math" w:cs="Times New Roman"/>
            <w:sz w:val="24"/>
            <w:szCs w:val="24"/>
          </w:rPr>
          <m:t>b</m:t>
        </m:r>
        <m:r>
          <w:rPr>
            <w:rFonts w:ascii="Cambria Math" w:hAnsi="Cambria Math" w:cs="Times New Roman"/>
            <w:sz w:val="24"/>
            <w:szCs w:val="24"/>
            <w:lang w:val="el-GR"/>
          </w:rPr>
          <m:t>=</m:t>
        </m:r>
        <m:r>
          <w:rPr>
            <w:rFonts w:ascii="Cambria Math" w:hAnsi="Cambria Math" w:cs="Times New Roman"/>
            <w:sz w:val="24"/>
            <w:szCs w:val="24"/>
          </w:rPr>
          <m:t>L</m:t>
        </m:r>
      </m:oMath>
    </w:p>
    <w:p w14:paraId="696CC641" w14:textId="08DD4C4C" w:rsidR="00A12FC8" w:rsidRPr="0048205D" w:rsidRDefault="0048205D" w:rsidP="00A12FC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Από το ανωτέρω σύστημα των εξισώσεων προκύπτει ότι</w:t>
      </w:r>
      <w:r w:rsidRPr="0048205D">
        <w:rPr>
          <w:rFonts w:ascii="Times New Roman" w:hAnsi="Times New Roman" w:cs="Times New Roman"/>
          <w:sz w:val="24"/>
          <w:szCs w:val="24"/>
          <w:lang w:val="el-GR"/>
        </w:rPr>
        <w:t xml:space="preserve">: </w:t>
      </w:r>
    </w:p>
    <w:p w14:paraId="43D45505" w14:textId="2CC4BF60" w:rsidR="00DE5A6F" w:rsidRPr="001B031B" w:rsidRDefault="00DE5A6F" w:rsidP="00D8343A">
      <w:pPr>
        <w:spacing w:line="360" w:lineRule="auto"/>
        <w:jc w:val="right"/>
        <w:rPr>
          <w:rFonts w:ascii="Times New Roman" w:hAnsi="Times New Roman" w:cs="Times New Roman"/>
          <w:sz w:val="24"/>
          <w:szCs w:val="24"/>
          <w:lang w:val="el-GR"/>
        </w:rPr>
      </w:pPr>
      <w:r w:rsidRPr="001B031B">
        <w:rPr>
          <w:rFonts w:ascii="Times New Roman" w:hAnsi="Times New Roman" w:cs="Times New Roman"/>
          <w:sz w:val="24"/>
          <w:szCs w:val="24"/>
        </w:rPr>
        <w:t>R</w:t>
      </w:r>
      <w:r w:rsidRPr="001B031B">
        <w:rPr>
          <w:rFonts w:ascii="Times New Roman" w:hAnsi="Times New Roman" w:cs="Times New Roman"/>
          <w:sz w:val="24"/>
          <w:szCs w:val="24"/>
          <w:vertAlign w:val="subscript"/>
        </w:rPr>
        <w:t>A</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R</w:t>
      </w:r>
      <w:r w:rsidRPr="001B031B">
        <w:rPr>
          <w:rFonts w:ascii="Times New Roman" w:hAnsi="Times New Roman" w:cs="Times New Roman"/>
          <w:sz w:val="24"/>
          <w:szCs w:val="24"/>
          <w:vertAlign w:val="subscript"/>
        </w:rPr>
        <w:t>B</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t>(</w:t>
      </w:r>
      <w:r>
        <w:rPr>
          <w:rFonts w:ascii="Times New Roman" w:hAnsi="Times New Roman" w:cs="Times New Roman"/>
          <w:sz w:val="24"/>
          <w:szCs w:val="24"/>
          <w:lang w:val="el-GR"/>
        </w:rPr>
        <w:t>3-</w:t>
      </w:r>
      <w:r w:rsidRPr="001B031B">
        <w:rPr>
          <w:rFonts w:ascii="Times New Roman" w:hAnsi="Times New Roman" w:cs="Times New Roman"/>
          <w:sz w:val="24"/>
          <w:szCs w:val="24"/>
          <w:lang w:val="el-GR"/>
        </w:rPr>
        <w:t>1)</w:t>
      </w:r>
    </w:p>
    <w:p w14:paraId="62F0F474" w14:textId="7E367F88" w:rsidR="00DE5A6F" w:rsidRPr="00A6580E"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lastRenderedPageBreak/>
        <w:t xml:space="preserve">Τα διαγράμματα τεμνουσών δυνάμεων και ροπών σχεδιάζονται στο κάτωθι </w:t>
      </w:r>
      <w:r w:rsidR="00501860">
        <w:rPr>
          <w:rFonts w:ascii="Times New Roman" w:hAnsi="Times New Roman" w:cs="Times New Roman"/>
          <w:sz w:val="24"/>
          <w:szCs w:val="24"/>
          <w:lang w:val="el-GR"/>
        </w:rPr>
        <w:t>Σ</w:t>
      </w:r>
      <w:r w:rsidRPr="001B031B">
        <w:rPr>
          <w:rFonts w:ascii="Times New Roman" w:hAnsi="Times New Roman" w:cs="Times New Roman"/>
          <w:sz w:val="24"/>
          <w:szCs w:val="24"/>
          <w:lang w:val="el-GR"/>
        </w:rPr>
        <w:t>χήμα</w:t>
      </w:r>
      <w:r w:rsidR="00A6580E" w:rsidRPr="00A6580E">
        <w:rPr>
          <w:rFonts w:ascii="Times New Roman" w:hAnsi="Times New Roman" w:cs="Times New Roman"/>
          <w:sz w:val="24"/>
          <w:szCs w:val="24"/>
          <w:lang w:val="el-GR"/>
        </w:rPr>
        <w:t xml:space="preserve"> </w:t>
      </w:r>
      <w:r w:rsidR="00A6580E" w:rsidRPr="00A6580E">
        <w:rPr>
          <w:rFonts w:ascii="Times New Roman" w:hAnsi="Times New Roman" w:cs="Times New Roman"/>
          <w:color w:val="FF0000"/>
          <w:sz w:val="24"/>
          <w:szCs w:val="24"/>
          <w:lang w:val="el-GR"/>
        </w:rPr>
        <w:t>3-13</w:t>
      </w:r>
      <w:r w:rsidRPr="001B031B">
        <w:rPr>
          <w:rFonts w:ascii="Times New Roman" w:hAnsi="Times New Roman" w:cs="Times New Roman"/>
          <w:sz w:val="24"/>
          <w:szCs w:val="24"/>
          <w:lang w:val="el-GR"/>
        </w:rPr>
        <w:t xml:space="preserve">. Από τα διαγράμματα φαίνεται ότι το μέγιστο εγκάρσιο φορτίο </w:t>
      </w:r>
      <w:r w:rsidR="00501860">
        <w:rPr>
          <w:rFonts w:ascii="Times New Roman" w:hAnsi="Times New Roman" w:cs="Times New Roman"/>
          <w:sz w:val="24"/>
          <w:szCs w:val="24"/>
          <w:lang w:val="el-GR"/>
        </w:rPr>
        <w:t xml:space="preserve">είναι </w:t>
      </w:r>
      <w:proofErr w:type="spellStart"/>
      <w:r w:rsidR="00501860">
        <w:rPr>
          <w:rFonts w:ascii="Times New Roman" w:hAnsi="Times New Roman" w:cs="Times New Roman"/>
          <w:sz w:val="24"/>
          <w:szCs w:val="24"/>
        </w:rPr>
        <w:t>Q</w:t>
      </w:r>
      <w:r w:rsidRPr="001B031B">
        <w:rPr>
          <w:rFonts w:ascii="Times New Roman" w:hAnsi="Times New Roman" w:cs="Times New Roman"/>
          <w:sz w:val="24"/>
          <w:szCs w:val="24"/>
          <w:vertAlign w:val="subscript"/>
        </w:rPr>
        <w:t>max</w:t>
      </w:r>
      <w:proofErr w:type="spellEnd"/>
      <w:r w:rsidRPr="001B031B">
        <w:rPr>
          <w:rFonts w:ascii="Times New Roman" w:hAnsi="Times New Roman" w:cs="Times New Roman"/>
          <w:sz w:val="24"/>
          <w:szCs w:val="24"/>
          <w:lang w:val="el-GR"/>
        </w:rPr>
        <w:t>=</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και </w:t>
      </w:r>
      <w:r w:rsidR="00501860">
        <w:rPr>
          <w:rFonts w:ascii="Times New Roman" w:hAnsi="Times New Roman" w:cs="Times New Roman"/>
          <w:sz w:val="24"/>
          <w:szCs w:val="24"/>
          <w:lang w:val="el-GR"/>
        </w:rPr>
        <w:t xml:space="preserve">η μέγιστη ροπή είναι </w:t>
      </w:r>
      <w:r w:rsidRPr="001B031B">
        <w:rPr>
          <w:rFonts w:ascii="Times New Roman" w:hAnsi="Times New Roman" w:cs="Times New Roman"/>
          <w:sz w:val="24"/>
          <w:szCs w:val="24"/>
          <w:lang w:val="el-GR"/>
        </w:rPr>
        <w:t>Μ</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Pa</w:t>
      </w:r>
      <w:r w:rsidR="00A6580E" w:rsidRPr="00A6580E">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Η μέγιστη αξονική τάση στην άνω και κάτω επιφάνεια της δοκού ισούται με</w:t>
      </w:r>
      <w:r w:rsidR="00A6580E" w:rsidRPr="00A6580E">
        <w:rPr>
          <w:rFonts w:ascii="Times New Roman" w:hAnsi="Times New Roman" w:cs="Times New Roman"/>
          <w:sz w:val="24"/>
          <w:szCs w:val="24"/>
          <w:lang w:val="el-GR"/>
        </w:rPr>
        <w:t>:</w:t>
      </w:r>
      <w:r w:rsidR="00A6580E">
        <w:rPr>
          <w:rFonts w:ascii="Times New Roman" w:hAnsi="Times New Roman" w:cs="Times New Roman"/>
          <w:sz w:val="24"/>
          <w:szCs w:val="24"/>
          <w:lang w:val="el-GR"/>
        </w:rPr>
        <w:t xml:space="preserve"> </w:t>
      </w:r>
    </w:p>
    <w:p w14:paraId="50DEE3F3" w14:textId="1621CE40" w:rsidR="00DE5A6F" w:rsidRDefault="00DE5A6F" w:rsidP="00D8343A">
      <w:pPr>
        <w:spacing w:line="360" w:lineRule="auto"/>
        <w:jc w:val="both"/>
        <w:rPr>
          <w:rFonts w:ascii="Times New Roman" w:hAnsi="Times New Roman" w:cs="Times New Roman"/>
          <w:sz w:val="24"/>
          <w:szCs w:val="24"/>
          <w:lang w:val="el-GR"/>
        </w:rPr>
      </w:pPr>
    </w:p>
    <w:p w14:paraId="11DBCB01" w14:textId="345474EC" w:rsidR="00DE5A6F" w:rsidRPr="001B031B" w:rsidRDefault="007B05DF" w:rsidP="00A6580E">
      <w:pPr>
        <w:spacing w:line="360" w:lineRule="auto"/>
        <w:ind w:firstLine="720"/>
        <w:jc w:val="center"/>
        <w:rPr>
          <w:rFonts w:ascii="Times New Roman" w:hAnsi="Times New Roman" w:cs="Times New Roman"/>
          <w:sz w:val="24"/>
          <w:szCs w:val="24"/>
          <w:lang w:val="el-GR"/>
        </w:rPr>
      </w:pPr>
      <m:oMath>
        <m:sSub>
          <m:sSubPr>
            <m:ctrlPr>
              <w:rPr>
                <w:rFonts w:ascii="Cambria Math" w:hAnsi="Cambria Math" w:cs="Times New Roman"/>
                <w:sz w:val="24"/>
                <w:szCs w:val="24"/>
                <w:lang w:val="el-GR"/>
              </w:rPr>
            </m:ctrlPr>
          </m:sSubPr>
          <m:e>
            <m:r>
              <w:rPr>
                <w:rFonts w:ascii="Cambria Math" w:hAnsi="Cambria Math" w:cs="Times New Roman"/>
                <w:sz w:val="24"/>
                <w:szCs w:val="24"/>
                <w:lang w:val="el-GR"/>
              </w:rPr>
              <m:t>σ</m:t>
            </m:r>
          </m:e>
          <m:sub>
            <m:r>
              <w:rPr>
                <w:rFonts w:ascii="Cambria Math" w:hAnsi="Cambria Math" w:cs="Times New Roman"/>
                <w:sz w:val="24"/>
                <w:szCs w:val="24"/>
                <w:lang w:val="el-GR"/>
              </w:rPr>
              <m:t>max</m:t>
            </m:r>
          </m:sub>
        </m:sSub>
        <m:r>
          <m:rPr>
            <m:sty m:val="p"/>
          </m:rPr>
          <w:rPr>
            <w:rFonts w:ascii="Cambria Math" w:hAnsi="Cambria Math" w:cs="Times New Roman"/>
            <w:sz w:val="24"/>
            <w:szCs w:val="24"/>
            <w:lang w:val="el-GR"/>
          </w:rPr>
          <m:t>=</m:t>
        </m:r>
        <m:f>
          <m:fPr>
            <m:ctrlPr>
              <w:rPr>
                <w:rFonts w:ascii="Cambria Math" w:hAnsi="Cambria Math" w:cs="Times New Roman"/>
                <w:sz w:val="24"/>
                <w:szCs w:val="24"/>
                <w:lang w:val="el-GR"/>
              </w:rPr>
            </m:ctrlPr>
          </m:fPr>
          <m:num>
            <m:sSub>
              <m:sSubPr>
                <m:ctrlPr>
                  <w:rPr>
                    <w:rFonts w:ascii="Cambria Math" w:hAnsi="Cambria Math" w:cs="Times New Roman"/>
                    <w:i/>
                    <w:sz w:val="24"/>
                    <w:szCs w:val="24"/>
                    <w:lang w:val="el-GR"/>
                  </w:rPr>
                </m:ctrlPr>
              </m:sSubPr>
              <m:e>
                <m:r>
                  <w:rPr>
                    <w:rFonts w:ascii="Cambria Math" w:hAnsi="Cambria Math" w:cs="Times New Roman"/>
                    <w:sz w:val="24"/>
                    <w:szCs w:val="24"/>
                    <w:lang w:val="el-GR"/>
                  </w:rPr>
                  <m:t>M</m:t>
                </m:r>
              </m:e>
              <m:sub>
                <m:r>
                  <w:rPr>
                    <w:rFonts w:ascii="Cambria Math" w:hAnsi="Cambria Math" w:cs="Times New Roman"/>
                    <w:sz w:val="24"/>
                    <w:szCs w:val="24"/>
                    <w:lang w:val="el-GR"/>
                  </w:rPr>
                  <m:t>max</m:t>
                </m:r>
              </m:sub>
            </m:sSub>
          </m:num>
          <m:den>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z</m:t>
                </m:r>
              </m:sub>
            </m:sSub>
          </m:den>
        </m:f>
        <m:f>
          <m:fPr>
            <m:ctrlPr>
              <w:rPr>
                <w:rFonts w:ascii="Cambria Math" w:hAnsi="Cambria Math" w:cs="Times New Roman"/>
                <w:sz w:val="24"/>
                <w:szCs w:val="24"/>
                <w:lang w:val="el-GR"/>
              </w:rPr>
            </m:ctrlPr>
          </m:fPr>
          <m:num>
            <m:r>
              <w:rPr>
                <w:rFonts w:ascii="Cambria Math" w:hAnsi="Cambria Math" w:cs="Times New Roman"/>
                <w:sz w:val="24"/>
                <w:szCs w:val="24"/>
                <w:lang w:val="el-GR"/>
              </w:rPr>
              <m:t>h</m:t>
            </m:r>
          </m:num>
          <m:den>
            <m:r>
              <w:rPr>
                <w:rFonts w:ascii="Cambria Math" w:hAnsi="Cambria Math" w:cs="Times New Roman"/>
                <w:sz w:val="24"/>
                <w:szCs w:val="24"/>
                <w:lang w:val="el-GR"/>
              </w:rPr>
              <m:t>2</m:t>
            </m:r>
          </m:den>
        </m:f>
      </m:oMath>
      <w:r w:rsidR="00DE5A6F" w:rsidRPr="001B031B">
        <w:rPr>
          <w:rFonts w:ascii="Times New Roman" w:hAnsi="Times New Roman" w:cs="Times New Roman"/>
          <w:sz w:val="24"/>
          <w:szCs w:val="24"/>
          <w:lang w:val="el-GR"/>
        </w:rPr>
        <w:tab/>
        <w:t xml:space="preserve"> </w:t>
      </w:r>
      <w:r w:rsidR="00DE5A6F" w:rsidRPr="001B031B">
        <w:rPr>
          <w:rFonts w:ascii="Times New Roman" w:hAnsi="Times New Roman" w:cs="Times New Roman"/>
          <w:sz w:val="24"/>
          <w:szCs w:val="24"/>
          <w:lang w:val="el-GR"/>
        </w:rPr>
        <w:tab/>
      </w:r>
      <w:r w:rsidR="00DE5A6F" w:rsidRPr="001B031B">
        <w:rPr>
          <w:rFonts w:ascii="Times New Roman" w:hAnsi="Times New Roman" w:cs="Times New Roman"/>
          <w:sz w:val="24"/>
          <w:szCs w:val="24"/>
          <w:lang w:val="el-GR"/>
        </w:rPr>
        <w:tab/>
      </w:r>
      <w:r w:rsidR="00DE5A6F" w:rsidRPr="001B031B">
        <w:rPr>
          <w:rFonts w:ascii="Times New Roman" w:hAnsi="Times New Roman" w:cs="Times New Roman"/>
          <w:sz w:val="24"/>
          <w:szCs w:val="24"/>
          <w:lang w:val="el-GR"/>
        </w:rPr>
        <w:tab/>
      </w:r>
      <w:r w:rsidR="00DE5A6F" w:rsidRPr="001B031B">
        <w:rPr>
          <w:rFonts w:ascii="Times New Roman" w:hAnsi="Times New Roman" w:cs="Times New Roman"/>
          <w:sz w:val="24"/>
          <w:szCs w:val="24"/>
          <w:lang w:val="el-GR"/>
        </w:rPr>
        <w:tab/>
      </w:r>
      <w:r w:rsidR="00DE5A6F" w:rsidRPr="001B031B">
        <w:rPr>
          <w:rFonts w:ascii="Times New Roman" w:hAnsi="Times New Roman" w:cs="Times New Roman"/>
          <w:sz w:val="24"/>
          <w:szCs w:val="24"/>
          <w:lang w:val="el-GR"/>
        </w:rPr>
        <w:tab/>
      </w:r>
      <w:r w:rsidR="00DE5A6F" w:rsidRPr="001B031B">
        <w:rPr>
          <w:rFonts w:ascii="Times New Roman" w:hAnsi="Times New Roman" w:cs="Times New Roman"/>
          <w:sz w:val="24"/>
          <w:szCs w:val="24"/>
          <w:lang w:val="el-GR"/>
        </w:rPr>
        <w:tab/>
      </w:r>
      <w:r w:rsidR="00A6580E">
        <w:rPr>
          <w:rFonts w:ascii="Times New Roman" w:hAnsi="Times New Roman" w:cs="Times New Roman"/>
          <w:sz w:val="24"/>
          <w:szCs w:val="24"/>
          <w:lang w:val="el-GR"/>
        </w:rPr>
        <w:tab/>
      </w:r>
      <w:r w:rsidR="00A6580E">
        <w:rPr>
          <w:rFonts w:ascii="Times New Roman" w:hAnsi="Times New Roman" w:cs="Times New Roman"/>
          <w:sz w:val="24"/>
          <w:szCs w:val="24"/>
          <w:lang w:val="el-GR"/>
        </w:rPr>
        <w:tab/>
      </w:r>
      <w:r w:rsidR="00A6580E" w:rsidRPr="00A6580E">
        <w:rPr>
          <w:rFonts w:ascii="Times New Roman" w:hAnsi="Times New Roman" w:cs="Times New Roman"/>
          <w:sz w:val="24"/>
          <w:szCs w:val="24"/>
          <w:lang w:val="el-GR"/>
        </w:rPr>
        <w:t xml:space="preserve">                </w:t>
      </w:r>
      <w:r w:rsidR="00DE5A6F" w:rsidRPr="001B031B">
        <w:rPr>
          <w:rFonts w:ascii="Times New Roman" w:hAnsi="Times New Roman" w:cs="Times New Roman"/>
          <w:sz w:val="24"/>
          <w:szCs w:val="24"/>
          <w:lang w:val="el-GR"/>
        </w:rPr>
        <w:t>(</w:t>
      </w:r>
      <w:r w:rsidR="00DE5A6F">
        <w:rPr>
          <w:rFonts w:ascii="Times New Roman" w:hAnsi="Times New Roman" w:cs="Times New Roman"/>
          <w:sz w:val="24"/>
          <w:szCs w:val="24"/>
          <w:lang w:val="el-GR"/>
        </w:rPr>
        <w:t>3-</w:t>
      </w:r>
      <w:r w:rsidR="00DE5A6F" w:rsidRPr="001B031B">
        <w:rPr>
          <w:rFonts w:ascii="Times New Roman" w:hAnsi="Times New Roman" w:cs="Times New Roman"/>
          <w:sz w:val="24"/>
          <w:szCs w:val="24"/>
          <w:lang w:val="el-GR"/>
        </w:rPr>
        <w:t>2)</w:t>
      </w:r>
    </w:p>
    <w:p w14:paraId="3807A427" w14:textId="77777777" w:rsidR="00DE5A6F" w:rsidRPr="001B031B" w:rsidRDefault="00DE5A6F" w:rsidP="00D8343A">
      <w:pPr>
        <w:spacing w:line="360" w:lineRule="auto"/>
        <w:jc w:val="both"/>
        <w:rPr>
          <w:rFonts w:ascii="Times New Roman" w:hAnsi="Times New Roman" w:cs="Times New Roman"/>
          <w:sz w:val="24"/>
          <w:szCs w:val="24"/>
          <w:lang w:val="el-GR"/>
        </w:rPr>
      </w:pPr>
    </w:p>
    <w:p w14:paraId="18314E40" w14:textId="50117E7E" w:rsidR="00DE5A6F"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όπου </w:t>
      </w:r>
      <w:r w:rsidRPr="00F73A8E">
        <w:rPr>
          <w:rFonts w:ascii="Times New Roman" w:hAnsi="Times New Roman" w:cs="Times New Roman"/>
          <w:i/>
          <w:sz w:val="24"/>
          <w:szCs w:val="24"/>
        </w:rPr>
        <w:t>h</w:t>
      </w:r>
      <w:r w:rsidRPr="001B031B">
        <w:rPr>
          <w:rFonts w:ascii="Times New Roman" w:hAnsi="Times New Roman" w:cs="Times New Roman"/>
          <w:sz w:val="24"/>
          <w:szCs w:val="24"/>
          <w:lang w:val="el-GR"/>
        </w:rPr>
        <w:t xml:space="preserve"> είναι το πάχος της δοκού</w:t>
      </w:r>
      <w:r w:rsidR="00F73A8E" w:rsidRPr="00F73A8E">
        <w:rPr>
          <w:rFonts w:ascii="Times New Roman" w:hAnsi="Times New Roman" w:cs="Times New Roman"/>
          <w:sz w:val="24"/>
          <w:szCs w:val="24"/>
          <w:lang w:val="el-GR"/>
        </w:rPr>
        <w:t xml:space="preserve">, </w:t>
      </w:r>
      <w:proofErr w:type="spellStart"/>
      <w:r w:rsidR="00F73A8E" w:rsidRPr="00F73A8E">
        <w:rPr>
          <w:rFonts w:ascii="Times New Roman" w:hAnsi="Times New Roman" w:cs="Times New Roman"/>
          <w:i/>
          <w:iCs/>
          <w:sz w:val="24"/>
          <w:szCs w:val="24"/>
        </w:rPr>
        <w:t>I</w:t>
      </w:r>
      <w:r w:rsidR="00F73A8E" w:rsidRPr="00F73A8E">
        <w:rPr>
          <w:rFonts w:ascii="Times New Roman" w:hAnsi="Times New Roman" w:cs="Times New Roman"/>
          <w:i/>
          <w:iCs/>
          <w:sz w:val="24"/>
          <w:szCs w:val="24"/>
          <w:vertAlign w:val="subscript"/>
        </w:rPr>
        <w:t>z</w:t>
      </w:r>
      <w:proofErr w:type="spellEnd"/>
      <w:r w:rsidR="00F73A8E" w:rsidRPr="00F73A8E">
        <w:rPr>
          <w:rFonts w:ascii="Times New Roman" w:hAnsi="Times New Roman" w:cs="Times New Roman"/>
          <w:sz w:val="24"/>
          <w:szCs w:val="24"/>
          <w:lang w:val="el-GR"/>
        </w:rPr>
        <w:t xml:space="preserve"> </w:t>
      </w:r>
      <w:r w:rsidR="00F73A8E">
        <w:rPr>
          <w:rFonts w:ascii="Times New Roman" w:hAnsi="Times New Roman" w:cs="Times New Roman"/>
          <w:sz w:val="24"/>
          <w:szCs w:val="24"/>
          <w:lang w:val="el-GR"/>
        </w:rPr>
        <w:t xml:space="preserve">η ροπή αδρανείας της επιφανείας και </w:t>
      </w:r>
      <w:r w:rsidR="00F73A8E" w:rsidRPr="00F73A8E">
        <w:rPr>
          <w:rFonts w:ascii="Times New Roman" w:hAnsi="Times New Roman" w:cs="Times New Roman"/>
          <w:i/>
          <w:iCs/>
          <w:sz w:val="24"/>
          <w:szCs w:val="24"/>
          <w:lang w:val="el-GR"/>
        </w:rPr>
        <w:t>Μ</w:t>
      </w:r>
      <w:r w:rsidR="00F73A8E" w:rsidRPr="00F73A8E">
        <w:rPr>
          <w:rFonts w:ascii="Times New Roman" w:hAnsi="Times New Roman" w:cs="Times New Roman"/>
          <w:i/>
          <w:iCs/>
          <w:sz w:val="24"/>
          <w:szCs w:val="24"/>
          <w:vertAlign w:val="subscript"/>
        </w:rPr>
        <w:t>max</w:t>
      </w:r>
      <w:r w:rsidR="00F73A8E">
        <w:rPr>
          <w:rFonts w:ascii="Times New Roman" w:hAnsi="Times New Roman" w:cs="Times New Roman"/>
          <w:sz w:val="24"/>
          <w:szCs w:val="24"/>
          <w:lang w:val="el-GR"/>
        </w:rPr>
        <w:t xml:space="preserve"> η μέγιστη ροπή κάμψης. </w:t>
      </w:r>
      <w:r w:rsidR="00D86149">
        <w:rPr>
          <w:rFonts w:ascii="Times New Roman" w:hAnsi="Times New Roman" w:cs="Times New Roman"/>
          <w:sz w:val="24"/>
          <w:szCs w:val="24"/>
          <w:lang w:val="el-GR"/>
        </w:rPr>
        <w:t>Για ορθογωνικές διατομές ισχύει</w:t>
      </w:r>
      <w:r w:rsidR="00D86149" w:rsidRPr="009A7CBF">
        <w:rPr>
          <w:rFonts w:ascii="Times New Roman" w:hAnsi="Times New Roman" w:cs="Times New Roman"/>
          <w:sz w:val="24"/>
          <w:szCs w:val="24"/>
          <w:lang w:val="el-GR"/>
        </w:rPr>
        <w:t>:</w:t>
      </w:r>
      <w:r w:rsidR="00D86149">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z</m:t>
            </m:r>
          </m:sub>
        </m:sSub>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1</m:t>
            </m:r>
          </m:num>
          <m:den>
            <m:r>
              <w:rPr>
                <w:rFonts w:ascii="Cambria Math" w:hAnsi="Cambria Math" w:cs="Times New Roman"/>
                <w:sz w:val="24"/>
                <w:szCs w:val="24"/>
                <w:lang w:val="el-GR"/>
              </w:rPr>
              <m:t>12</m:t>
            </m:r>
          </m:den>
        </m:f>
        <m:r>
          <w:rPr>
            <w:rFonts w:ascii="Cambria Math" w:hAnsi="Cambria Math" w:cs="Times New Roman"/>
            <w:sz w:val="24"/>
            <w:szCs w:val="24"/>
            <w:lang w:val="el-GR"/>
          </w:rPr>
          <m:t>b</m:t>
        </m:r>
        <m:sSup>
          <m:sSupPr>
            <m:ctrlPr>
              <w:rPr>
                <w:rFonts w:ascii="Cambria Math" w:hAnsi="Cambria Math" w:cs="Times New Roman"/>
                <w:i/>
                <w:sz w:val="24"/>
                <w:szCs w:val="24"/>
                <w:lang w:val="el-GR"/>
              </w:rPr>
            </m:ctrlPr>
          </m:sSupPr>
          <m:e>
            <m:r>
              <w:rPr>
                <w:rFonts w:ascii="Cambria Math" w:hAnsi="Cambria Math" w:cs="Times New Roman"/>
                <w:sz w:val="24"/>
                <w:szCs w:val="24"/>
                <w:lang w:val="el-GR"/>
              </w:rPr>
              <m:t>h</m:t>
            </m:r>
          </m:e>
          <m:sup>
            <m:r>
              <w:rPr>
                <w:rFonts w:ascii="Cambria Math" w:hAnsi="Cambria Math" w:cs="Times New Roman"/>
                <w:sz w:val="24"/>
                <w:szCs w:val="24"/>
                <w:lang w:val="el-GR"/>
              </w:rPr>
              <m:t>3</m:t>
            </m:r>
          </m:sup>
        </m:sSup>
      </m:oMath>
      <w:r w:rsidR="009A7CBF" w:rsidRPr="009A7CBF">
        <w:rPr>
          <w:rFonts w:ascii="Times New Roman" w:hAnsi="Times New Roman" w:cs="Times New Roman"/>
          <w:sz w:val="24"/>
          <w:szCs w:val="24"/>
          <w:lang w:val="el-GR"/>
        </w:rPr>
        <w:t xml:space="preserve">. </w:t>
      </w:r>
    </w:p>
    <w:p w14:paraId="4A2E7746" w14:textId="169FC34E" w:rsidR="009A7CBF" w:rsidRPr="009A7CBF" w:rsidRDefault="009A7CBF" w:rsidP="00D8343A">
      <w:pPr>
        <w:spacing w:line="360" w:lineRule="auto"/>
        <w:jc w:val="both"/>
        <w:rPr>
          <w:rFonts w:ascii="Times New Roman" w:hAnsi="Times New Roman" w:cs="Times New Roman"/>
          <w:lang w:val="el-GR"/>
        </w:rPr>
      </w:pPr>
      <w:r w:rsidRPr="009A7CBF">
        <w:rPr>
          <w:rFonts w:ascii="Times New Roman" w:hAnsi="Times New Roman" w:cs="Times New Roman"/>
          <w:u w:val="single"/>
          <w:lang w:val="el-GR"/>
        </w:rPr>
        <w:t>Παρατήρηση:</w:t>
      </w:r>
      <w:r w:rsidRPr="009A7CBF">
        <w:rPr>
          <w:rFonts w:ascii="Times New Roman" w:hAnsi="Times New Roman" w:cs="Times New Roman"/>
          <w:lang w:val="el-GR"/>
        </w:rPr>
        <w:t xml:space="preserve"> Για δομικά στοιχεί υπό κάμψη προτιμούμε το </w:t>
      </w:r>
      <w:r w:rsidRPr="009A7CBF">
        <w:rPr>
          <w:rFonts w:ascii="Times New Roman" w:hAnsi="Times New Roman" w:cs="Times New Roman"/>
        </w:rPr>
        <w:t>h</w:t>
      </w:r>
      <w:r w:rsidRPr="009A7CBF">
        <w:rPr>
          <w:rFonts w:ascii="Times New Roman" w:hAnsi="Times New Roman" w:cs="Times New Roman"/>
          <w:lang w:val="el-GR"/>
        </w:rPr>
        <w:t xml:space="preserve"> να είναι μεγαλύτερο από το </w:t>
      </w:r>
      <w:r w:rsidRPr="009A7CBF">
        <w:rPr>
          <w:rFonts w:ascii="Times New Roman" w:hAnsi="Times New Roman" w:cs="Times New Roman"/>
        </w:rPr>
        <w:t>b</w:t>
      </w:r>
      <w:r w:rsidRPr="009A7CBF">
        <w:rPr>
          <w:rFonts w:ascii="Times New Roman" w:hAnsi="Times New Roman" w:cs="Times New Roman"/>
          <w:lang w:val="el-GR"/>
        </w:rPr>
        <w:t xml:space="preserve">, διότι το </w:t>
      </w:r>
      <w:proofErr w:type="spellStart"/>
      <w:r w:rsidRPr="009A7CBF">
        <w:rPr>
          <w:rFonts w:ascii="Times New Roman" w:hAnsi="Times New Roman" w:cs="Times New Roman"/>
        </w:rPr>
        <w:t>Iz</w:t>
      </w:r>
      <w:proofErr w:type="spellEnd"/>
      <w:r w:rsidRPr="009A7CBF">
        <w:rPr>
          <w:rFonts w:ascii="Times New Roman" w:hAnsi="Times New Roman" w:cs="Times New Roman"/>
          <w:lang w:val="el-GR"/>
        </w:rPr>
        <w:t xml:space="preserve"> έχει τη μέγιστη τιμή οπότε, απο την εξ. (3-1), βλέπουμε ότι αναπτύσσονται μικρότερες ορθές τάσεις εντός του στοιχείου. Αυτό θα γίνει επίσης εμφανές σε ακόλουθα παραδείγματα. </w:t>
      </w:r>
    </w:p>
    <w:p w14:paraId="5CF37E6A" w14:textId="46F321FC" w:rsidR="00DE5A6F" w:rsidRPr="001B031B" w:rsidRDefault="009A7CBF" w:rsidP="00D8343A">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Η</w:t>
      </w:r>
      <w:r w:rsidR="002721D7">
        <w:rPr>
          <w:rFonts w:ascii="Times New Roman" w:hAnsi="Times New Roman" w:cs="Times New Roman"/>
          <w:sz w:val="24"/>
          <w:szCs w:val="24"/>
          <w:lang w:val="el-GR"/>
        </w:rPr>
        <w:t xml:space="preserve"> μέγιστη </w:t>
      </w:r>
      <w:r w:rsidR="00DE5A6F" w:rsidRPr="002721D7">
        <w:rPr>
          <w:rFonts w:ascii="Times New Roman" w:hAnsi="Times New Roman" w:cs="Times New Roman"/>
          <w:i/>
          <w:sz w:val="24"/>
          <w:szCs w:val="24"/>
          <w:lang w:val="el-GR"/>
        </w:rPr>
        <w:t xml:space="preserve"> διατμητική</w:t>
      </w:r>
      <w:r w:rsidR="00DE5A6F" w:rsidRPr="001B031B">
        <w:rPr>
          <w:rFonts w:ascii="Times New Roman" w:hAnsi="Times New Roman" w:cs="Times New Roman"/>
          <w:sz w:val="24"/>
          <w:szCs w:val="24"/>
          <w:lang w:val="el-GR"/>
        </w:rPr>
        <w:t xml:space="preserve"> τάση στο μέσο της δοκού ισούται με </w:t>
      </w:r>
    </w:p>
    <w:p w14:paraId="7E15CEEB" w14:textId="0A08AE0B" w:rsidR="00DE5A6F" w:rsidRPr="001B031B" w:rsidRDefault="00DE5A6F" w:rsidP="002721D7">
      <w:pPr>
        <w:spacing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ab/>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rPr>
              <m:t>max</m:t>
            </m:r>
          </m:sub>
        </m:sSub>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3</m:t>
            </m:r>
          </m:num>
          <m:den>
            <m:r>
              <w:rPr>
                <w:rFonts w:ascii="Cambria Math" w:hAnsi="Cambria Math" w:cs="Times New Roman"/>
                <w:sz w:val="24"/>
                <w:szCs w:val="24"/>
                <w:lang w:val="el-GR"/>
              </w:rPr>
              <m:t>2</m:t>
            </m:r>
          </m:den>
        </m:f>
        <m:f>
          <m:fPr>
            <m:ctrlPr>
              <w:rPr>
                <w:rFonts w:ascii="Cambria Math" w:hAnsi="Cambria Math" w:cs="Times New Roman"/>
                <w:i/>
                <w:sz w:val="24"/>
                <w:szCs w:val="24"/>
                <w:lang w:val="el-GR"/>
              </w:rPr>
            </m:ctrlPr>
          </m:fPr>
          <m:num>
            <m:sSub>
              <m:sSubPr>
                <m:ctrlPr>
                  <w:rPr>
                    <w:rFonts w:ascii="Cambria Math" w:hAnsi="Cambria Math" w:cs="Times New Roman"/>
                    <w:i/>
                    <w:sz w:val="24"/>
                    <w:szCs w:val="24"/>
                    <w:lang w:val="el-GR"/>
                  </w:rPr>
                </m:ctrlPr>
              </m:sSubPr>
              <m:e>
                <m:r>
                  <w:rPr>
                    <w:rFonts w:ascii="Cambria Math" w:hAnsi="Cambria Math" w:cs="Times New Roman"/>
                    <w:sz w:val="24"/>
                    <w:szCs w:val="24"/>
                    <w:lang w:val="el-GR"/>
                  </w:rPr>
                  <m:t>Q</m:t>
                </m:r>
              </m:e>
              <m:sub>
                <m:r>
                  <w:rPr>
                    <w:rFonts w:ascii="Cambria Math" w:hAnsi="Cambria Math" w:cs="Times New Roman"/>
                    <w:sz w:val="24"/>
                    <w:szCs w:val="24"/>
                    <w:lang w:val="el-GR"/>
                  </w:rPr>
                  <m:t>max</m:t>
                </m:r>
              </m:sub>
            </m:sSub>
          </m:num>
          <m:den>
            <m:r>
              <w:rPr>
                <w:rFonts w:ascii="Cambria Math" w:hAnsi="Cambria Math" w:cs="Times New Roman"/>
                <w:sz w:val="24"/>
                <w:szCs w:val="24"/>
                <w:lang w:val="el-GR"/>
              </w:rPr>
              <m:t>bh</m:t>
            </m:r>
          </m:den>
        </m:f>
      </m:oMath>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Pr="001B031B">
        <w:rPr>
          <w:rFonts w:ascii="Times New Roman" w:hAnsi="Times New Roman" w:cs="Times New Roman"/>
          <w:sz w:val="24"/>
          <w:szCs w:val="24"/>
          <w:lang w:val="el-GR"/>
        </w:rPr>
        <w:tab/>
      </w:r>
      <w:r w:rsidR="002721D7">
        <w:rPr>
          <w:rFonts w:ascii="Times New Roman" w:hAnsi="Times New Roman" w:cs="Times New Roman"/>
          <w:sz w:val="24"/>
          <w:szCs w:val="24"/>
          <w:lang w:val="el-GR"/>
        </w:rPr>
        <w:tab/>
      </w:r>
      <w:r w:rsidR="002721D7">
        <w:rPr>
          <w:rFonts w:ascii="Times New Roman" w:hAnsi="Times New Roman" w:cs="Times New Roman"/>
          <w:sz w:val="24"/>
          <w:szCs w:val="24"/>
          <w:lang w:val="el-GR"/>
        </w:rPr>
        <w:tab/>
      </w:r>
      <w:r w:rsidRPr="001B031B">
        <w:rPr>
          <w:rFonts w:ascii="Times New Roman" w:hAnsi="Times New Roman" w:cs="Times New Roman"/>
          <w:sz w:val="24"/>
          <w:szCs w:val="24"/>
          <w:lang w:val="el-GR"/>
        </w:rPr>
        <w:tab/>
        <w:t>(</w:t>
      </w:r>
      <w:r>
        <w:rPr>
          <w:rFonts w:ascii="Times New Roman" w:hAnsi="Times New Roman" w:cs="Times New Roman"/>
          <w:sz w:val="24"/>
          <w:szCs w:val="24"/>
          <w:lang w:val="el-GR"/>
        </w:rPr>
        <w:t>3-</w:t>
      </w:r>
      <w:r w:rsidRPr="001B031B">
        <w:rPr>
          <w:rFonts w:ascii="Times New Roman" w:hAnsi="Times New Roman" w:cs="Times New Roman"/>
          <w:sz w:val="24"/>
          <w:szCs w:val="24"/>
          <w:lang w:val="el-GR"/>
        </w:rPr>
        <w:t>3)</w:t>
      </w:r>
    </w:p>
    <w:p w14:paraId="6B790F6E" w14:textId="071774FB" w:rsidR="00DE5A6F"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όπου </w:t>
      </w:r>
      <w:proofErr w:type="spellStart"/>
      <w:r w:rsidRPr="001B031B">
        <w:rPr>
          <w:rFonts w:ascii="Times New Roman" w:hAnsi="Times New Roman" w:cs="Times New Roman"/>
          <w:sz w:val="24"/>
          <w:szCs w:val="24"/>
        </w:rPr>
        <w:t>Q</w:t>
      </w:r>
      <w:r w:rsidRPr="001B031B">
        <w:rPr>
          <w:rFonts w:ascii="Times New Roman" w:hAnsi="Times New Roman" w:cs="Times New Roman"/>
          <w:sz w:val="24"/>
          <w:szCs w:val="24"/>
          <w:vertAlign w:val="subscript"/>
        </w:rPr>
        <w:t>max</w:t>
      </w:r>
      <w:proofErr w:type="spellEnd"/>
      <w:r w:rsidRPr="001B031B">
        <w:rPr>
          <w:rFonts w:ascii="Times New Roman" w:hAnsi="Times New Roman" w:cs="Times New Roman"/>
          <w:sz w:val="24"/>
          <w:szCs w:val="24"/>
          <w:lang w:val="el-GR"/>
        </w:rPr>
        <w:t xml:space="preserve"> είναι η μέγιστη εγκάρσια φόρτιση και </w:t>
      </w:r>
      <w:r w:rsidRPr="001B031B">
        <w:rPr>
          <w:rFonts w:ascii="Times New Roman" w:hAnsi="Times New Roman" w:cs="Times New Roman"/>
          <w:sz w:val="24"/>
          <w:szCs w:val="24"/>
        </w:rPr>
        <w:t>b</w:t>
      </w:r>
      <w:r w:rsidRPr="001B031B">
        <w:rPr>
          <w:rFonts w:ascii="Times New Roman" w:hAnsi="Times New Roman" w:cs="Times New Roman"/>
          <w:sz w:val="24"/>
          <w:szCs w:val="24"/>
          <w:lang w:val="el-GR"/>
        </w:rPr>
        <w:t xml:space="preserve"> είναι το φάρδος της δοκού. </w:t>
      </w:r>
    </w:p>
    <w:p w14:paraId="1E51D71D" w14:textId="0E9FF6CA" w:rsidR="00DE5A6F" w:rsidRDefault="00DE5A6F" w:rsidP="00D8343A">
      <w:pPr>
        <w:pStyle w:val="Heading1"/>
        <w:rPr>
          <w:rFonts w:cs="Times New Roman"/>
          <w:lang w:val="el-GR"/>
        </w:rPr>
      </w:pPr>
      <w:bookmarkStart w:id="104" w:name="_Toc517370039"/>
      <w:bookmarkStart w:id="105" w:name="_Toc39318672"/>
      <w:r w:rsidRPr="001B031B">
        <w:rPr>
          <w:lang w:val="el-GR"/>
        </w:rPr>
        <w:t>ΘΕΩΡΗΜΑ ΡΟΠΩΝ-ΕΜΒΑΔΩΝ</w:t>
      </w:r>
      <w:bookmarkEnd w:id="104"/>
      <w:bookmarkEnd w:id="105"/>
    </w:p>
    <w:p w14:paraId="1DCC4FB1" w14:textId="12848BAB" w:rsidR="00DE5A6F" w:rsidRDefault="00DE5A6F" w:rsidP="00D8343A">
      <w:pPr>
        <w:tabs>
          <w:tab w:val="left" w:pos="7305"/>
        </w:tabs>
        <w:spacing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Τα εμβαδά των επιφανειών Α</w:t>
      </w:r>
      <w:r w:rsidRPr="001B031B">
        <w:rPr>
          <w:rFonts w:ascii="Times New Roman" w:hAnsi="Times New Roman" w:cs="Times New Roman"/>
          <w:sz w:val="24"/>
          <w:szCs w:val="24"/>
          <w:vertAlign w:val="subscript"/>
          <w:lang w:val="el-GR"/>
        </w:rPr>
        <w:t>1</w:t>
      </w:r>
      <w:r w:rsidRPr="001B031B">
        <w:rPr>
          <w:rFonts w:ascii="Times New Roman" w:hAnsi="Times New Roman" w:cs="Times New Roman"/>
          <w:sz w:val="24"/>
          <w:szCs w:val="24"/>
          <w:lang w:val="el-GR"/>
        </w:rPr>
        <w:t xml:space="preserve"> και Α</w:t>
      </w:r>
      <w:r w:rsidRPr="001B031B">
        <w:rPr>
          <w:rFonts w:ascii="Times New Roman" w:hAnsi="Times New Roman" w:cs="Times New Roman"/>
          <w:sz w:val="24"/>
          <w:szCs w:val="24"/>
          <w:vertAlign w:val="subscript"/>
          <w:lang w:val="el-GR"/>
        </w:rPr>
        <w:t>2</w:t>
      </w:r>
      <w:r w:rsidRPr="001B031B">
        <w:rPr>
          <w:rFonts w:ascii="Times New Roman" w:hAnsi="Times New Roman" w:cs="Times New Roman"/>
          <w:sz w:val="24"/>
          <w:szCs w:val="24"/>
          <w:lang w:val="el-GR"/>
        </w:rPr>
        <w:t xml:space="preserve"> δίδονται στο </w:t>
      </w:r>
      <w:r w:rsidRPr="001B031B">
        <w:rPr>
          <w:rFonts w:ascii="Times New Roman" w:hAnsi="Times New Roman" w:cs="Times New Roman"/>
          <w:color w:val="FF0000"/>
          <w:sz w:val="24"/>
          <w:szCs w:val="24"/>
          <w:lang w:val="el-GR"/>
        </w:rPr>
        <w:t>Σχήμα</w:t>
      </w:r>
      <w:r>
        <w:rPr>
          <w:rFonts w:ascii="Times New Roman" w:hAnsi="Times New Roman" w:cs="Times New Roman"/>
          <w:color w:val="FF0000"/>
          <w:sz w:val="24"/>
          <w:szCs w:val="24"/>
          <w:lang w:val="el-GR"/>
        </w:rPr>
        <w:t xml:space="preserve"> 3-</w:t>
      </w:r>
      <w:r w:rsidR="00303964">
        <w:rPr>
          <w:rFonts w:ascii="Times New Roman" w:hAnsi="Times New Roman" w:cs="Times New Roman"/>
          <w:color w:val="FF0000"/>
          <w:sz w:val="24"/>
          <w:szCs w:val="24"/>
          <w:lang w:val="el-GR"/>
        </w:rPr>
        <w:t>20</w:t>
      </w:r>
      <w:r>
        <w:rPr>
          <w:rFonts w:ascii="Times New Roman" w:hAnsi="Times New Roman" w:cs="Times New Roman"/>
          <w:color w:val="FF0000"/>
          <w:sz w:val="24"/>
          <w:szCs w:val="24"/>
          <w:lang w:val="el-GR"/>
        </w:rPr>
        <w:t>.</w:t>
      </w:r>
      <w:r w:rsidRPr="001B031B">
        <w:rPr>
          <w:rFonts w:ascii="Times New Roman" w:hAnsi="Times New Roman" w:cs="Times New Roman"/>
          <w:sz w:val="24"/>
          <w:szCs w:val="24"/>
          <w:lang w:val="el-GR"/>
        </w:rPr>
        <w:t xml:space="preserve"> Οι αποστάσεις των κέντρων του τριγώνου και του ορθογωνίου παραλληλογράμμου από το Β αναγράφονται στο </w:t>
      </w:r>
      <w:r w:rsidRPr="001B031B">
        <w:rPr>
          <w:rFonts w:ascii="Times New Roman" w:hAnsi="Times New Roman" w:cs="Times New Roman"/>
          <w:color w:val="FF0000"/>
          <w:sz w:val="24"/>
          <w:szCs w:val="24"/>
          <w:lang w:val="el-GR"/>
        </w:rPr>
        <w:t>Σχήμα</w:t>
      </w:r>
      <w:r>
        <w:rPr>
          <w:rFonts w:ascii="Times New Roman" w:hAnsi="Times New Roman" w:cs="Times New Roman"/>
          <w:color w:val="FF0000"/>
          <w:sz w:val="24"/>
          <w:szCs w:val="24"/>
          <w:lang w:val="el-GR"/>
        </w:rPr>
        <w:t xml:space="preserve"> 3-</w:t>
      </w:r>
      <w:r w:rsidR="00303964">
        <w:rPr>
          <w:rFonts w:ascii="Times New Roman" w:hAnsi="Times New Roman" w:cs="Times New Roman"/>
          <w:color w:val="FF0000"/>
          <w:sz w:val="24"/>
          <w:szCs w:val="24"/>
          <w:lang w:val="el-GR"/>
        </w:rPr>
        <w:t>20</w:t>
      </w:r>
      <w:r w:rsidRPr="001B031B">
        <w:rPr>
          <w:rFonts w:ascii="Times New Roman" w:hAnsi="Times New Roman" w:cs="Times New Roman"/>
          <w:sz w:val="24"/>
          <w:szCs w:val="24"/>
          <w:lang w:val="el-GR"/>
        </w:rPr>
        <w:t xml:space="preserve">. </w:t>
      </w:r>
    </w:p>
    <w:p w14:paraId="2110C786" w14:textId="2D247A23" w:rsidR="00303964" w:rsidRDefault="00303964" w:rsidP="00D8343A">
      <w:pPr>
        <w:tabs>
          <w:tab w:val="left" w:pos="7305"/>
        </w:tabs>
        <w:spacing w:line="360" w:lineRule="auto"/>
        <w:rPr>
          <w:rFonts w:ascii="Times New Roman" w:hAnsi="Times New Roman" w:cs="Times New Roman"/>
          <w:sz w:val="24"/>
          <w:szCs w:val="24"/>
          <w:lang w:val="el-GR"/>
        </w:rPr>
      </w:pPr>
      <w:r>
        <w:rPr>
          <w:rFonts w:ascii="Times New Roman" w:hAnsi="Times New Roman" w:cs="Times New Roman"/>
          <w:noProof/>
          <w:sz w:val="24"/>
          <w:szCs w:val="24"/>
        </w:rPr>
        <w:lastRenderedPageBreak/>
        <mc:AlternateContent>
          <mc:Choice Requires="wpc">
            <w:drawing>
              <wp:inline distT="0" distB="0" distL="0" distR="0" wp14:anchorId="556BC1D3" wp14:editId="1A625714">
                <wp:extent cx="4840315" cy="5261212"/>
                <wp:effectExtent l="0" t="0" r="0" b="0"/>
                <wp:docPr id="844"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0" name="Text Box 160"/>
                        <wps:cNvSpPr txBox="1"/>
                        <wps:spPr>
                          <a:xfrm>
                            <a:off x="806824" y="1697902"/>
                            <a:ext cx="259080" cy="268941"/>
                          </a:xfrm>
                          <a:prstGeom prst="rect">
                            <a:avLst/>
                          </a:prstGeom>
                          <a:solidFill>
                            <a:schemeClr val="lt1"/>
                          </a:solidFill>
                          <a:ln w="6350">
                            <a:noFill/>
                          </a:ln>
                        </wps:spPr>
                        <wps:txbx>
                          <w:txbxContent>
                            <w:p w14:paraId="7FD17CF2" w14:textId="77777777" w:rsidR="007B05DF" w:rsidRDefault="007B05DF" w:rsidP="00303964">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8" name="Line 129"/>
                        <wps:cNvCnPr>
                          <a:cxnSpLocks noChangeShapeType="1"/>
                        </wps:cNvCnPr>
                        <wps:spPr bwMode="auto">
                          <a:xfrm>
                            <a:off x="685800" y="1013062"/>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Text Box 130"/>
                        <wps:cNvSpPr txBox="1">
                          <a:spLocks noChangeArrowheads="1"/>
                        </wps:cNvSpPr>
                        <wps:spPr bwMode="auto">
                          <a:xfrm>
                            <a:off x="411096" y="1013062"/>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35E21" w14:textId="77777777" w:rsidR="007B05DF" w:rsidRDefault="007B05DF" w:rsidP="00303964">
                              <w:r>
                                <w:t>R</w:t>
                              </w:r>
                              <w:r w:rsidRPr="00154F6B">
                                <w:rPr>
                                  <w:vertAlign w:val="subscript"/>
                                </w:rPr>
                                <w:t>Α</w:t>
                              </w:r>
                            </w:p>
                          </w:txbxContent>
                        </wps:txbx>
                        <wps:bodyPr rot="0" vert="horz" wrap="square" lIns="91440" tIns="45720" rIns="91440" bIns="45720" anchor="t" anchorCtr="0" upright="1">
                          <a:noAutofit/>
                        </wps:bodyPr>
                      </wps:wsp>
                      <wps:wsp>
                        <wps:cNvPr id="330" name="Text Box 131"/>
                        <wps:cNvSpPr txBox="1">
                          <a:spLocks noChangeArrowheads="1"/>
                        </wps:cNvSpPr>
                        <wps:spPr bwMode="auto">
                          <a:xfrm>
                            <a:off x="4114800" y="1013062"/>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EE889" w14:textId="77777777" w:rsidR="007B05DF" w:rsidRDefault="007B05DF" w:rsidP="00303964">
                              <w:r>
                                <w:t>R</w:t>
                              </w:r>
                              <w:r w:rsidRPr="00154F6B">
                                <w:rPr>
                                  <w:vertAlign w:val="subscript"/>
                                </w:rPr>
                                <w:t>B</w:t>
                              </w:r>
                            </w:p>
                          </w:txbxContent>
                        </wps:txbx>
                        <wps:bodyPr rot="0" vert="horz" wrap="square" lIns="91440" tIns="45720" rIns="91440" bIns="45720" anchor="t" anchorCtr="0" upright="1">
                          <a:noAutofit/>
                        </wps:bodyPr>
                      </wps:wsp>
                      <wps:wsp>
                        <wps:cNvPr id="333" name="Text Box 132"/>
                        <wps:cNvSpPr txBox="1">
                          <a:spLocks noChangeArrowheads="1"/>
                        </wps:cNvSpPr>
                        <wps:spPr bwMode="auto">
                          <a:xfrm>
                            <a:off x="2513965" y="898762"/>
                            <a:ext cx="34353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BB3B9" w14:textId="77777777" w:rsidR="007B05DF" w:rsidRPr="00FE4664" w:rsidRDefault="007B05DF" w:rsidP="00303964">
                              <w:r>
                                <w:t>C</w:t>
                              </w:r>
                            </w:p>
                          </w:txbxContent>
                        </wps:txbx>
                        <wps:bodyPr rot="0" vert="horz" wrap="square" lIns="91440" tIns="45720" rIns="91440" bIns="45720" anchor="t" anchorCtr="0" upright="1">
                          <a:noAutofit/>
                        </wps:bodyPr>
                      </wps:wsp>
                      <wps:wsp>
                        <wps:cNvPr id="339" name="Line 133"/>
                        <wps:cNvCnPr>
                          <a:cxnSpLocks noChangeShapeType="1"/>
                        </wps:cNvCnPr>
                        <wps:spPr bwMode="auto">
                          <a:xfrm>
                            <a:off x="2400300" y="1013062"/>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134"/>
                        <wps:cNvCnPr>
                          <a:cxnSpLocks noChangeShapeType="1"/>
                        </wps:cNvCnPr>
                        <wps:spPr bwMode="auto">
                          <a:xfrm>
                            <a:off x="1714500" y="441562"/>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1" name="Line 135"/>
                        <wps:cNvCnPr>
                          <a:cxnSpLocks noChangeShapeType="1"/>
                        </wps:cNvCnPr>
                        <wps:spPr bwMode="auto">
                          <a:xfrm>
                            <a:off x="3086100" y="441562"/>
                            <a:ext cx="63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Text Box 136"/>
                        <wps:cNvSpPr txBox="1">
                          <a:spLocks noChangeArrowheads="1"/>
                        </wps:cNvSpPr>
                        <wps:spPr bwMode="auto">
                          <a:xfrm>
                            <a:off x="1828800" y="98662"/>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AA5E2" w14:textId="77777777" w:rsidR="007B05DF" w:rsidRDefault="007B05DF" w:rsidP="00303964">
                              <w:r>
                                <w:t>Ρ</w:t>
                              </w:r>
                            </w:p>
                          </w:txbxContent>
                        </wps:txbx>
                        <wps:bodyPr rot="0" vert="horz" wrap="square" lIns="91440" tIns="45720" rIns="91440" bIns="45720" anchor="t" anchorCtr="0" upright="1">
                          <a:noAutofit/>
                        </wps:bodyPr>
                      </wps:wsp>
                      <wps:wsp>
                        <wps:cNvPr id="343" name="Text Box 137"/>
                        <wps:cNvSpPr txBox="1">
                          <a:spLocks noChangeArrowheads="1"/>
                        </wps:cNvSpPr>
                        <wps:spPr bwMode="auto">
                          <a:xfrm>
                            <a:off x="3086100" y="212962"/>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ABB99" w14:textId="77777777" w:rsidR="007B05DF" w:rsidRDefault="007B05DF" w:rsidP="00303964">
                              <w:r>
                                <w:t>Ρ</w:t>
                              </w:r>
                            </w:p>
                          </w:txbxContent>
                        </wps:txbx>
                        <wps:bodyPr rot="0" vert="horz" wrap="square" lIns="91440" tIns="45720" rIns="91440" bIns="45720" anchor="t" anchorCtr="0" upright="1">
                          <a:noAutofit/>
                        </wps:bodyPr>
                      </wps:wsp>
                      <wps:wsp>
                        <wps:cNvPr id="344" name="Line 138"/>
                        <wps:cNvCnPr>
                          <a:cxnSpLocks noChangeShapeType="1"/>
                        </wps:cNvCnPr>
                        <wps:spPr bwMode="auto">
                          <a:xfrm flipV="1">
                            <a:off x="685800" y="441562"/>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139"/>
                        <wps:cNvCnPr>
                          <a:cxnSpLocks noChangeShapeType="1"/>
                        </wps:cNvCnPr>
                        <wps:spPr bwMode="auto">
                          <a:xfrm flipV="1">
                            <a:off x="4114800" y="426322"/>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Text Box 140"/>
                        <wps:cNvSpPr txBox="1">
                          <a:spLocks noChangeArrowheads="1"/>
                        </wps:cNvSpPr>
                        <wps:spPr bwMode="auto">
                          <a:xfrm>
                            <a:off x="4229100" y="212962"/>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BB706" w14:textId="77777777" w:rsidR="007B05DF" w:rsidRPr="00FE4664" w:rsidRDefault="007B05DF" w:rsidP="00303964">
                              <w:r>
                                <w:t>R</w:t>
                              </w:r>
                              <w:r w:rsidRPr="00FE4664">
                                <w:rPr>
                                  <w:vertAlign w:val="subscript"/>
                                </w:rPr>
                                <w:t>B</w:t>
                              </w:r>
                              <w:r>
                                <w:t>=P</w:t>
                              </w:r>
                            </w:p>
                          </w:txbxContent>
                        </wps:txbx>
                        <wps:bodyPr rot="0" vert="horz" wrap="square" lIns="91440" tIns="45720" rIns="91440" bIns="45720" anchor="t" anchorCtr="0" upright="1">
                          <a:noAutofit/>
                        </wps:bodyPr>
                      </wps:wsp>
                      <wps:wsp>
                        <wps:cNvPr id="367" name="Text Box 141"/>
                        <wps:cNvSpPr txBox="1">
                          <a:spLocks noChangeArrowheads="1"/>
                        </wps:cNvSpPr>
                        <wps:spPr bwMode="auto">
                          <a:xfrm>
                            <a:off x="685800" y="98662"/>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91DDF" w14:textId="77777777" w:rsidR="007B05DF" w:rsidRPr="00FE4664" w:rsidRDefault="007B05DF" w:rsidP="00303964">
                              <w:r>
                                <w:t>R</w:t>
                              </w:r>
                              <w:r w:rsidRPr="00FE4664">
                                <w:rPr>
                                  <w:vertAlign w:val="subscript"/>
                                </w:rPr>
                                <w:t>A</w:t>
                              </w:r>
                              <w:r>
                                <w:t>=P</w:t>
                              </w:r>
                            </w:p>
                          </w:txbxContent>
                        </wps:txbx>
                        <wps:bodyPr rot="0" vert="horz" wrap="square" lIns="91440" tIns="45720" rIns="91440" bIns="45720" anchor="t" anchorCtr="0" upright="1">
                          <a:noAutofit/>
                        </wps:bodyPr>
                      </wps:wsp>
                      <wps:wsp>
                        <wps:cNvPr id="613" name="Line 142"/>
                        <wps:cNvCnPr>
                          <a:cxnSpLocks noChangeShapeType="1"/>
                        </wps:cNvCnPr>
                        <wps:spPr bwMode="auto">
                          <a:xfrm flipH="1" flipV="1">
                            <a:off x="2400300" y="1127362"/>
                            <a:ext cx="685800" cy="457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6" name="Line 143"/>
                        <wps:cNvCnPr>
                          <a:cxnSpLocks noChangeShapeType="1"/>
                        </wps:cNvCnPr>
                        <wps:spPr bwMode="auto">
                          <a:xfrm>
                            <a:off x="685800" y="1013062"/>
                            <a:ext cx="635" cy="400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144"/>
                        <wps:cNvCnPr>
                          <a:cxnSpLocks noChangeShapeType="1"/>
                        </wps:cNvCnPr>
                        <wps:spPr bwMode="auto">
                          <a:xfrm>
                            <a:off x="4114800" y="1013062"/>
                            <a:ext cx="635"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 name="Line 145"/>
                        <wps:cNvCnPr>
                          <a:cxnSpLocks noChangeShapeType="1"/>
                        </wps:cNvCnPr>
                        <wps:spPr bwMode="auto">
                          <a:xfrm>
                            <a:off x="685800" y="2613262"/>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146"/>
                        <wps:cNvCnPr>
                          <a:cxnSpLocks noChangeShapeType="1"/>
                        </wps:cNvCnPr>
                        <wps:spPr bwMode="auto">
                          <a:xfrm>
                            <a:off x="685800" y="3756262"/>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Text Box 147"/>
                        <wps:cNvSpPr txBox="1">
                          <a:spLocks noChangeArrowheads="1"/>
                        </wps:cNvSpPr>
                        <wps:spPr bwMode="auto">
                          <a:xfrm>
                            <a:off x="114935" y="1698862"/>
                            <a:ext cx="5708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BD2CC" w14:textId="77777777" w:rsidR="007B05DF" w:rsidRPr="003C52D9" w:rsidRDefault="007B05DF" w:rsidP="00303964">
                              <w:r>
                                <w:t>Q(x)</w:t>
                              </w:r>
                            </w:p>
                          </w:txbxContent>
                        </wps:txbx>
                        <wps:bodyPr rot="0" vert="horz" wrap="square" lIns="91440" tIns="45720" rIns="91440" bIns="45720" anchor="t" anchorCtr="0" upright="1">
                          <a:noAutofit/>
                        </wps:bodyPr>
                      </wps:wsp>
                      <wps:wsp>
                        <wps:cNvPr id="764" name="Line 148"/>
                        <wps:cNvCnPr>
                          <a:cxnSpLocks noChangeShapeType="1"/>
                        </wps:cNvCnPr>
                        <wps:spPr bwMode="auto">
                          <a:xfrm>
                            <a:off x="685800" y="784462"/>
                            <a:ext cx="10287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65" name="Text Box 149"/>
                        <wps:cNvSpPr txBox="1">
                          <a:spLocks noChangeArrowheads="1"/>
                        </wps:cNvSpPr>
                        <wps:spPr bwMode="auto">
                          <a:xfrm>
                            <a:off x="914400" y="555862"/>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2AD54" w14:textId="77777777" w:rsidR="007B05DF" w:rsidRPr="003C52D9" w:rsidRDefault="007B05DF" w:rsidP="00303964">
                              <w:r>
                                <w:t>α</w:t>
                              </w:r>
                            </w:p>
                          </w:txbxContent>
                        </wps:txbx>
                        <wps:bodyPr rot="0" vert="horz" wrap="square" lIns="91440" tIns="45720" rIns="91440" bIns="45720" anchor="t" anchorCtr="0" upright="1">
                          <a:noAutofit/>
                        </wps:bodyPr>
                      </wps:wsp>
                      <wps:wsp>
                        <wps:cNvPr id="766" name="Text Box 150"/>
                        <wps:cNvSpPr txBox="1">
                          <a:spLocks noChangeArrowheads="1"/>
                        </wps:cNvSpPr>
                        <wps:spPr bwMode="auto">
                          <a:xfrm>
                            <a:off x="3314700" y="670162"/>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06BD3" w14:textId="77777777" w:rsidR="007B05DF" w:rsidRPr="003C52D9" w:rsidRDefault="007B05DF" w:rsidP="00303964">
                              <w:r>
                                <w:t>α</w:t>
                              </w:r>
                            </w:p>
                          </w:txbxContent>
                        </wps:txbx>
                        <wps:bodyPr rot="0" vert="horz" wrap="square" lIns="91440" tIns="45720" rIns="91440" bIns="45720" anchor="t" anchorCtr="0" upright="1">
                          <a:noAutofit/>
                        </wps:bodyPr>
                      </wps:wsp>
                      <wps:wsp>
                        <wps:cNvPr id="801" name="Line 151"/>
                        <wps:cNvCnPr>
                          <a:cxnSpLocks noChangeShapeType="1"/>
                        </wps:cNvCnPr>
                        <wps:spPr bwMode="auto">
                          <a:xfrm>
                            <a:off x="3086100" y="670162"/>
                            <a:ext cx="1028700"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02" name="Line 152"/>
                        <wps:cNvCnPr>
                          <a:cxnSpLocks noChangeShapeType="1"/>
                        </wps:cNvCnPr>
                        <wps:spPr bwMode="auto">
                          <a:xfrm>
                            <a:off x="685800" y="1470262"/>
                            <a:ext cx="1714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03" name="Text Box 153"/>
                        <wps:cNvSpPr txBox="1">
                          <a:spLocks noChangeArrowheads="1"/>
                        </wps:cNvSpPr>
                        <wps:spPr bwMode="auto">
                          <a:xfrm>
                            <a:off x="1257300" y="1355962"/>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53E51" w14:textId="77777777" w:rsidR="007B05DF" w:rsidRPr="003C52D9" w:rsidRDefault="007B05DF" w:rsidP="00303964">
                              <w:r>
                                <w:t>L/2</w:t>
                              </w:r>
                            </w:p>
                          </w:txbxContent>
                        </wps:txbx>
                        <wps:bodyPr rot="0" vert="horz" wrap="square" lIns="91440" tIns="45720" rIns="91440" bIns="45720" anchor="t" anchorCtr="0" upright="1">
                          <a:noAutofit/>
                        </wps:bodyPr>
                      </wps:wsp>
                      <wps:wsp>
                        <wps:cNvPr id="804" name="Line 154"/>
                        <wps:cNvCnPr>
                          <a:cxnSpLocks noChangeShapeType="1"/>
                        </wps:cNvCnPr>
                        <wps:spPr bwMode="auto">
                          <a:xfrm>
                            <a:off x="2400300" y="1470262"/>
                            <a:ext cx="1714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05" name="Text Box 155"/>
                        <wps:cNvSpPr txBox="1">
                          <a:spLocks noChangeArrowheads="1"/>
                        </wps:cNvSpPr>
                        <wps:spPr bwMode="auto">
                          <a:xfrm>
                            <a:off x="3429000" y="1355962"/>
                            <a:ext cx="4578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479E6" w14:textId="77777777" w:rsidR="007B05DF" w:rsidRPr="003C52D9" w:rsidRDefault="007B05DF" w:rsidP="00303964">
                              <w:r>
                                <w:t>L/2</w:t>
                              </w:r>
                            </w:p>
                          </w:txbxContent>
                        </wps:txbx>
                        <wps:bodyPr rot="0" vert="horz" wrap="square" lIns="91440" tIns="45720" rIns="91440" bIns="45720" anchor="t" anchorCtr="0" upright="1">
                          <a:noAutofit/>
                        </wps:bodyPr>
                      </wps:wsp>
                      <wps:wsp>
                        <wps:cNvPr id="806" name="Line 156"/>
                        <wps:cNvCnPr>
                          <a:cxnSpLocks noChangeShapeType="1"/>
                        </wps:cNvCnPr>
                        <wps:spPr bwMode="auto">
                          <a:xfrm>
                            <a:off x="1714500" y="670162"/>
                            <a:ext cx="1371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07" name="Text Box 157"/>
                        <wps:cNvSpPr txBox="1">
                          <a:spLocks noChangeArrowheads="1"/>
                        </wps:cNvSpPr>
                        <wps:spPr bwMode="auto">
                          <a:xfrm>
                            <a:off x="2171700" y="555862"/>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5498B" w14:textId="77777777" w:rsidR="007B05DF" w:rsidRPr="00307E9E" w:rsidRDefault="007B05DF" w:rsidP="00303964">
                              <w:r>
                                <w:t>2β</w:t>
                              </w:r>
                            </w:p>
                          </w:txbxContent>
                        </wps:txbx>
                        <wps:bodyPr rot="0" vert="horz" wrap="square" lIns="91440" tIns="45720" rIns="91440" bIns="45720" anchor="t" anchorCtr="0" upright="1">
                          <a:noAutofit/>
                        </wps:bodyPr>
                      </wps:wsp>
                      <wps:wsp>
                        <wps:cNvPr id="808" name="Text Box 158"/>
                        <wps:cNvSpPr txBox="1">
                          <a:spLocks noChangeArrowheads="1"/>
                        </wps:cNvSpPr>
                        <wps:spPr bwMode="auto">
                          <a:xfrm>
                            <a:off x="0" y="3413362"/>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31CEE" w14:textId="77777777" w:rsidR="007B05DF" w:rsidRPr="00B903E2" w:rsidRDefault="007B05DF" w:rsidP="00303964">
                              <w:r>
                                <w:t>M(x)/EI</w:t>
                              </w:r>
                            </w:p>
                          </w:txbxContent>
                        </wps:txbx>
                        <wps:bodyPr rot="0" vert="horz" wrap="square" lIns="91440" tIns="45720" rIns="91440" bIns="45720" anchor="t" anchorCtr="0" upright="1">
                          <a:noAutofit/>
                        </wps:bodyPr>
                      </wps:wsp>
                      <wps:wsp>
                        <wps:cNvPr id="809" name="Text Box 159"/>
                        <wps:cNvSpPr txBox="1">
                          <a:spLocks noChangeArrowheads="1"/>
                        </wps:cNvSpPr>
                        <wps:spPr bwMode="auto">
                          <a:xfrm>
                            <a:off x="401645" y="2171430"/>
                            <a:ext cx="296161"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9C295" w14:textId="77777777" w:rsidR="007B05DF" w:rsidRPr="00B903E2" w:rsidRDefault="007B05DF" w:rsidP="00303964">
                              <w:r>
                                <w:t>P</w:t>
                              </w:r>
                            </w:p>
                          </w:txbxContent>
                        </wps:txbx>
                        <wps:bodyPr rot="0" vert="horz" wrap="square" lIns="91440" tIns="45720" rIns="91440" bIns="45720" anchor="t" anchorCtr="0" upright="1">
                          <a:noAutofit/>
                        </wps:bodyPr>
                      </wps:wsp>
                      <wps:wsp>
                        <wps:cNvPr id="810" name="Line 160"/>
                        <wps:cNvCnPr>
                          <a:cxnSpLocks noChangeShapeType="1"/>
                        </wps:cNvCnPr>
                        <wps:spPr bwMode="auto">
                          <a:xfrm>
                            <a:off x="1714500" y="1013062"/>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1" name="Text Box 161"/>
                        <wps:cNvSpPr txBox="1">
                          <a:spLocks noChangeArrowheads="1"/>
                        </wps:cNvSpPr>
                        <wps:spPr bwMode="auto">
                          <a:xfrm>
                            <a:off x="2972435" y="1584562"/>
                            <a:ext cx="799465"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AAC17" w14:textId="77777777" w:rsidR="007B05DF" w:rsidRPr="00FE4664" w:rsidRDefault="007B05DF" w:rsidP="00303964">
                              <w:r>
                                <w:t>f (β</w:t>
                              </w:r>
                              <w:proofErr w:type="spellStart"/>
                              <w:r>
                                <w:t>έλος</w:t>
                              </w:r>
                              <w:proofErr w:type="spellEnd"/>
                              <w:r>
                                <w:t xml:space="preserve"> </w:t>
                              </w:r>
                              <w:proofErr w:type="spellStart"/>
                              <w:r>
                                <w:t>κάμψης</w:t>
                              </w:r>
                              <w:proofErr w:type="spellEnd"/>
                              <w:r>
                                <w:t>)</w:t>
                              </w:r>
                            </w:p>
                          </w:txbxContent>
                        </wps:txbx>
                        <wps:bodyPr rot="0" vert="horz" wrap="square" lIns="91440" tIns="45720" rIns="91440" bIns="45720" anchor="t" anchorCtr="0" upright="1">
                          <a:noAutofit/>
                        </wps:bodyPr>
                      </wps:wsp>
                      <wps:wsp>
                        <wps:cNvPr id="812" name="Line 162"/>
                        <wps:cNvCnPr>
                          <a:cxnSpLocks noChangeShapeType="1"/>
                        </wps:cNvCnPr>
                        <wps:spPr bwMode="auto">
                          <a:xfrm>
                            <a:off x="3086100" y="1013062"/>
                            <a:ext cx="635"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Rectangle 163"/>
                        <wps:cNvSpPr>
                          <a:spLocks noChangeArrowheads="1"/>
                        </wps:cNvSpPr>
                        <wps:spPr bwMode="auto">
                          <a:xfrm>
                            <a:off x="685800" y="2270362"/>
                            <a:ext cx="1028700" cy="342900"/>
                          </a:xfrm>
                          <a:prstGeom prst="rect">
                            <a:avLst/>
                          </a:prstGeom>
                          <a:solidFill>
                            <a:srgbClr val="FFFF99"/>
                          </a:solidFill>
                          <a:ln w="9525">
                            <a:solidFill>
                              <a:srgbClr val="000000"/>
                            </a:solidFill>
                            <a:miter lim="800000"/>
                            <a:headEnd/>
                            <a:tailEnd/>
                          </a:ln>
                        </wps:spPr>
                        <wps:txbx>
                          <w:txbxContent>
                            <w:p w14:paraId="1DE8BFA8" w14:textId="77777777" w:rsidR="007B05DF" w:rsidRDefault="007B05DF" w:rsidP="00303964">
                              <w:pPr>
                                <w:jc w:val="center"/>
                              </w:pPr>
                            </w:p>
                          </w:txbxContent>
                        </wps:txbx>
                        <wps:bodyPr rot="0" vert="horz" wrap="square" lIns="91440" tIns="45720" rIns="91440" bIns="45720" anchor="t" anchorCtr="0" upright="1">
                          <a:noAutofit/>
                        </wps:bodyPr>
                      </wps:wsp>
                      <wps:wsp>
                        <wps:cNvPr id="814" name="Rectangle 164"/>
                        <wps:cNvSpPr>
                          <a:spLocks noChangeArrowheads="1"/>
                        </wps:cNvSpPr>
                        <wps:spPr bwMode="auto">
                          <a:xfrm>
                            <a:off x="3086100" y="2613262"/>
                            <a:ext cx="1028700" cy="34290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s:wsp>
                        <wps:cNvPr id="815" name="Text Box 165"/>
                        <wps:cNvSpPr txBox="1">
                          <a:spLocks noChangeArrowheads="1"/>
                        </wps:cNvSpPr>
                        <wps:spPr bwMode="auto">
                          <a:xfrm>
                            <a:off x="2743835" y="2841862"/>
                            <a:ext cx="4565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D4695" w14:textId="77777777" w:rsidR="007B05DF" w:rsidRPr="00B903E2" w:rsidRDefault="007B05DF" w:rsidP="00303964">
                              <w:r>
                                <w:t>-P</w:t>
                              </w:r>
                            </w:p>
                          </w:txbxContent>
                        </wps:txbx>
                        <wps:bodyPr rot="0" vert="horz" wrap="square" lIns="91440" tIns="45720" rIns="91440" bIns="45720" anchor="t" anchorCtr="0" upright="1">
                          <a:noAutofit/>
                        </wps:bodyPr>
                      </wps:wsp>
                      <wps:wsp>
                        <wps:cNvPr id="816" name="Text Box 166"/>
                        <wps:cNvSpPr txBox="1">
                          <a:spLocks noChangeArrowheads="1"/>
                        </wps:cNvSpPr>
                        <wps:spPr bwMode="auto">
                          <a:xfrm>
                            <a:off x="1371600" y="4442062"/>
                            <a:ext cx="6851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97E98" w14:textId="77777777" w:rsidR="007B05DF" w:rsidRPr="00B903E2" w:rsidRDefault="007B05DF" w:rsidP="00303964">
                              <w:proofErr w:type="spellStart"/>
                              <w:r>
                                <w:t>Μ</w:t>
                              </w:r>
                              <w:r w:rsidRPr="00E248B7">
                                <w:rPr>
                                  <w:vertAlign w:val="subscript"/>
                                </w:rPr>
                                <w:t>max</w:t>
                              </w:r>
                              <w:proofErr w:type="spellEnd"/>
                              <w:r>
                                <w:t>/EI= Pα/EI</w:t>
                              </w:r>
                            </w:p>
                          </w:txbxContent>
                        </wps:txbx>
                        <wps:bodyPr rot="0" vert="horz" wrap="square" lIns="91440" tIns="45720" rIns="91440" bIns="45720" anchor="t" anchorCtr="0" upright="1">
                          <a:noAutofit/>
                        </wps:bodyPr>
                      </wps:wsp>
                      <wps:wsp>
                        <wps:cNvPr id="817" name="Line 167"/>
                        <wps:cNvCnPr>
                          <a:cxnSpLocks noChangeShapeType="1"/>
                        </wps:cNvCnPr>
                        <wps:spPr bwMode="auto">
                          <a:xfrm>
                            <a:off x="2400300" y="1241662"/>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8" name="AutoShape 168"/>
                        <wps:cNvSpPr>
                          <a:spLocks noChangeArrowheads="1"/>
                        </wps:cNvSpPr>
                        <wps:spPr bwMode="auto">
                          <a:xfrm rot="10800000">
                            <a:off x="685800" y="3756262"/>
                            <a:ext cx="1028065" cy="571500"/>
                          </a:xfrm>
                          <a:prstGeom prst="rtTriangle">
                            <a:avLst/>
                          </a:prstGeom>
                          <a:blipFill>
                            <a:blip r:embed="rId19"/>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819" name="Line 169"/>
                        <wps:cNvCnPr>
                          <a:cxnSpLocks noChangeShapeType="1"/>
                        </wps:cNvCnPr>
                        <wps:spPr bwMode="auto">
                          <a:xfrm flipV="1">
                            <a:off x="3086100" y="3756262"/>
                            <a:ext cx="10287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170"/>
                        <wps:cNvCnPr>
                          <a:cxnSpLocks noChangeShapeType="1"/>
                        </wps:cNvCnPr>
                        <wps:spPr bwMode="auto">
                          <a:xfrm>
                            <a:off x="1714500" y="3756262"/>
                            <a:ext cx="1371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21" name="Text Box 171"/>
                        <wps:cNvSpPr txBox="1">
                          <a:spLocks noChangeArrowheads="1"/>
                        </wps:cNvSpPr>
                        <wps:spPr bwMode="auto">
                          <a:xfrm>
                            <a:off x="3552825" y="4328397"/>
                            <a:ext cx="1085850"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A7D77" w14:textId="77777777" w:rsidR="007B05DF" w:rsidRPr="00E248B7" w:rsidRDefault="007B05DF" w:rsidP="00303964">
                              <w:r>
                                <w:t>Α</w:t>
                              </w:r>
                              <w:r w:rsidRPr="00AE14AD">
                                <w:rPr>
                                  <w:vertAlign w:val="subscript"/>
                                </w:rPr>
                                <w:t>1</w:t>
                              </w:r>
                              <w:r>
                                <w:t>=Pα</w:t>
                              </w:r>
                              <w:r w:rsidRPr="00E248B7">
                                <w:rPr>
                                  <w:vertAlign w:val="superscript"/>
                                </w:rPr>
                                <w:t>2</w:t>
                              </w:r>
                              <w:r>
                                <w:t>/2EI</w:t>
                              </w:r>
                            </w:p>
                          </w:txbxContent>
                        </wps:txbx>
                        <wps:bodyPr rot="0" vert="horz" wrap="square" lIns="91440" tIns="45720" rIns="91440" bIns="45720" anchor="t" anchorCtr="0" upright="1">
                          <a:noAutofit/>
                        </wps:bodyPr>
                      </wps:wsp>
                      <wps:wsp>
                        <wps:cNvPr id="822" name="Oval 172"/>
                        <wps:cNvSpPr>
                          <a:spLocks noChangeArrowheads="1"/>
                        </wps:cNvSpPr>
                        <wps:spPr bwMode="auto">
                          <a:xfrm>
                            <a:off x="1485900" y="3855322"/>
                            <a:ext cx="114300" cy="128905"/>
                          </a:xfrm>
                          <a:prstGeom prst="ellipse">
                            <a:avLst/>
                          </a:prstGeom>
                          <a:solidFill>
                            <a:srgbClr val="7030A0"/>
                          </a:solidFill>
                          <a:ln w="9525">
                            <a:solidFill>
                              <a:srgbClr val="000000"/>
                            </a:solidFill>
                            <a:round/>
                            <a:headEnd/>
                            <a:tailEnd/>
                          </a:ln>
                        </wps:spPr>
                        <wps:bodyPr rot="0" vert="horz" wrap="square" lIns="91440" tIns="45720" rIns="91440" bIns="45720" anchor="t" anchorCtr="0" upright="1">
                          <a:noAutofit/>
                        </wps:bodyPr>
                      </wps:wsp>
                      <wps:wsp>
                        <wps:cNvPr id="823" name="Oval 173"/>
                        <wps:cNvSpPr>
                          <a:spLocks noChangeArrowheads="1"/>
                        </wps:cNvSpPr>
                        <wps:spPr bwMode="auto">
                          <a:xfrm>
                            <a:off x="3200400" y="3870562"/>
                            <a:ext cx="114300" cy="128905"/>
                          </a:xfrm>
                          <a:prstGeom prst="ellipse">
                            <a:avLst/>
                          </a:prstGeom>
                          <a:solidFill>
                            <a:srgbClr val="7030A0"/>
                          </a:solidFill>
                          <a:ln w="9525">
                            <a:solidFill>
                              <a:srgbClr val="000000"/>
                            </a:solidFill>
                            <a:round/>
                            <a:headEnd/>
                            <a:tailEnd/>
                          </a:ln>
                        </wps:spPr>
                        <wps:bodyPr rot="0" vert="horz" wrap="square" lIns="91440" tIns="45720" rIns="91440" bIns="45720" anchor="t" anchorCtr="0" upright="1">
                          <a:noAutofit/>
                        </wps:bodyPr>
                      </wps:wsp>
                      <wps:wsp>
                        <wps:cNvPr id="824" name="Line 174"/>
                        <wps:cNvCnPr>
                          <a:cxnSpLocks noChangeShapeType="1"/>
                        </wps:cNvCnPr>
                        <wps:spPr bwMode="auto">
                          <a:xfrm flipV="1">
                            <a:off x="1485900" y="3527662"/>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175"/>
                        <wps:cNvCnPr>
                          <a:cxnSpLocks noChangeShapeType="1"/>
                        </wps:cNvCnPr>
                        <wps:spPr bwMode="auto">
                          <a:xfrm flipV="1">
                            <a:off x="3314700" y="3527662"/>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176"/>
                        <wps:cNvCnPr>
                          <a:cxnSpLocks noChangeShapeType="1"/>
                        </wps:cNvCnPr>
                        <wps:spPr bwMode="auto">
                          <a:xfrm>
                            <a:off x="1485900" y="3641962"/>
                            <a:ext cx="228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7" name="Line 177"/>
                        <wps:cNvCnPr>
                          <a:cxnSpLocks noChangeShapeType="1"/>
                        </wps:cNvCnPr>
                        <wps:spPr bwMode="auto">
                          <a:xfrm>
                            <a:off x="3086100" y="3641962"/>
                            <a:ext cx="228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8" name="Text Box 178"/>
                        <wps:cNvSpPr txBox="1">
                          <a:spLocks noChangeArrowheads="1"/>
                        </wps:cNvSpPr>
                        <wps:spPr bwMode="auto">
                          <a:xfrm>
                            <a:off x="1485265" y="3299062"/>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BF575" w14:textId="77777777" w:rsidR="007B05DF" w:rsidRPr="00E248B7" w:rsidRDefault="007B05DF" w:rsidP="00303964">
                              <w:r>
                                <w:t>α/3</w:t>
                              </w:r>
                            </w:p>
                          </w:txbxContent>
                        </wps:txbx>
                        <wps:bodyPr rot="0" vert="horz" wrap="square" lIns="91440" tIns="45720" rIns="91440" bIns="45720" anchor="t" anchorCtr="0" upright="1">
                          <a:noAutofit/>
                        </wps:bodyPr>
                      </wps:wsp>
                      <wps:wsp>
                        <wps:cNvPr id="829" name="Text Box 179"/>
                        <wps:cNvSpPr txBox="1">
                          <a:spLocks noChangeArrowheads="1"/>
                        </wps:cNvSpPr>
                        <wps:spPr bwMode="auto">
                          <a:xfrm>
                            <a:off x="2743835" y="3299062"/>
                            <a:ext cx="6851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437F7" w14:textId="77777777" w:rsidR="007B05DF" w:rsidRPr="00AE14AD" w:rsidRDefault="007B05DF" w:rsidP="00303964">
                              <w:r>
                                <w:t xml:space="preserve">        a/3</w:t>
                              </w:r>
                            </w:p>
                          </w:txbxContent>
                        </wps:txbx>
                        <wps:bodyPr rot="0" vert="horz" wrap="square" lIns="91440" tIns="45720" rIns="91440" bIns="45720" anchor="t" anchorCtr="0" upright="1">
                          <a:noAutofit/>
                        </wps:bodyPr>
                      </wps:wsp>
                      <wps:wsp>
                        <wps:cNvPr id="830" name="Line 180"/>
                        <wps:cNvCnPr>
                          <a:cxnSpLocks noChangeShapeType="1"/>
                        </wps:cNvCnPr>
                        <wps:spPr bwMode="auto">
                          <a:xfrm>
                            <a:off x="2400300" y="3756262"/>
                            <a:ext cx="635" cy="11430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1" name="Text Box 181"/>
                        <wps:cNvSpPr txBox="1">
                          <a:spLocks noChangeArrowheads="1"/>
                        </wps:cNvSpPr>
                        <wps:spPr bwMode="auto">
                          <a:xfrm>
                            <a:off x="3771900" y="3070462"/>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3A385" w14:textId="77777777" w:rsidR="007B05DF" w:rsidRDefault="007B05DF" w:rsidP="00303964">
                              <w:proofErr w:type="spellStart"/>
                              <w:r>
                                <w:t>Κέντρο</w:t>
                              </w:r>
                              <w:proofErr w:type="spellEnd"/>
                              <w:r>
                                <w:t xml:space="preserve"> β</w:t>
                              </w:r>
                              <w:proofErr w:type="spellStart"/>
                              <w:r>
                                <w:t>άρους</w:t>
                              </w:r>
                              <w:proofErr w:type="spellEnd"/>
                            </w:p>
                          </w:txbxContent>
                        </wps:txbx>
                        <wps:bodyPr rot="0" vert="horz" wrap="square" lIns="91440" tIns="45720" rIns="91440" bIns="45720" anchor="t" anchorCtr="0" upright="1">
                          <a:noAutofit/>
                        </wps:bodyPr>
                      </wps:wsp>
                      <wps:wsp>
                        <wps:cNvPr id="832" name="Line 182"/>
                        <wps:cNvCnPr>
                          <a:cxnSpLocks noChangeShapeType="1"/>
                        </wps:cNvCnPr>
                        <wps:spPr bwMode="auto">
                          <a:xfrm flipH="1">
                            <a:off x="3314700" y="3527662"/>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Text Box 183"/>
                        <wps:cNvSpPr txBox="1">
                          <a:spLocks noChangeArrowheads="1"/>
                        </wps:cNvSpPr>
                        <wps:spPr bwMode="auto">
                          <a:xfrm>
                            <a:off x="800100" y="2956162"/>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50646" w14:textId="77777777" w:rsidR="007B05DF" w:rsidRDefault="007B05DF" w:rsidP="00303964">
                              <w:proofErr w:type="spellStart"/>
                              <w:r>
                                <w:t>Κέντρο</w:t>
                              </w:r>
                              <w:proofErr w:type="spellEnd"/>
                              <w:r>
                                <w:t xml:space="preserve"> β</w:t>
                              </w:r>
                              <w:proofErr w:type="spellStart"/>
                              <w:r>
                                <w:t>άρους</w:t>
                              </w:r>
                              <w:proofErr w:type="spellEnd"/>
                            </w:p>
                          </w:txbxContent>
                        </wps:txbx>
                        <wps:bodyPr rot="0" vert="horz" wrap="square" lIns="91440" tIns="45720" rIns="91440" bIns="45720" anchor="t" anchorCtr="0" upright="1">
                          <a:noAutofit/>
                        </wps:bodyPr>
                      </wps:wsp>
                      <wps:wsp>
                        <wps:cNvPr id="834" name="Line 184"/>
                        <wps:cNvCnPr>
                          <a:cxnSpLocks noChangeShapeType="1"/>
                        </wps:cNvCnPr>
                        <wps:spPr bwMode="auto">
                          <a:xfrm>
                            <a:off x="1257300" y="3641962"/>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5" name="Freeform 185"/>
                        <wps:cNvSpPr>
                          <a:spLocks/>
                        </wps:cNvSpPr>
                        <wps:spPr bwMode="auto">
                          <a:xfrm>
                            <a:off x="685800" y="1013062"/>
                            <a:ext cx="3429000" cy="133350"/>
                          </a:xfrm>
                          <a:custGeom>
                            <a:avLst/>
                            <a:gdLst>
                              <a:gd name="T0" fmla="*/ 0 w 5400"/>
                              <a:gd name="T1" fmla="*/ 0 h 210"/>
                              <a:gd name="T2" fmla="*/ 540 w 5400"/>
                              <a:gd name="T3" fmla="*/ 180 h 210"/>
                              <a:gd name="T4" fmla="*/ 1440 w 5400"/>
                              <a:gd name="T5" fmla="*/ 180 h 210"/>
                              <a:gd name="T6" fmla="*/ 1800 w 5400"/>
                              <a:gd name="T7" fmla="*/ 180 h 210"/>
                              <a:gd name="T8" fmla="*/ 2340 w 5400"/>
                              <a:gd name="T9" fmla="*/ 180 h 210"/>
                              <a:gd name="T10" fmla="*/ 2700 w 5400"/>
                              <a:gd name="T11" fmla="*/ 180 h 210"/>
                              <a:gd name="T12" fmla="*/ 3420 w 5400"/>
                              <a:gd name="T13" fmla="*/ 180 h 210"/>
                              <a:gd name="T14" fmla="*/ 3780 w 5400"/>
                              <a:gd name="T15" fmla="*/ 180 h 210"/>
                              <a:gd name="T16" fmla="*/ 4320 w 5400"/>
                              <a:gd name="T17" fmla="*/ 180 h 210"/>
                              <a:gd name="T18" fmla="*/ 4860 w 5400"/>
                              <a:gd name="T19" fmla="*/ 180 h 210"/>
                              <a:gd name="T20" fmla="*/ 5400 w 5400"/>
                              <a:gd name="T21" fmla="*/ 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00" h="210">
                                <a:moveTo>
                                  <a:pt x="0" y="0"/>
                                </a:moveTo>
                                <a:cubicBezTo>
                                  <a:pt x="150" y="75"/>
                                  <a:pt x="300" y="150"/>
                                  <a:pt x="540" y="180"/>
                                </a:cubicBezTo>
                                <a:cubicBezTo>
                                  <a:pt x="780" y="210"/>
                                  <a:pt x="1230" y="180"/>
                                  <a:pt x="1440" y="180"/>
                                </a:cubicBezTo>
                                <a:cubicBezTo>
                                  <a:pt x="1650" y="180"/>
                                  <a:pt x="1650" y="180"/>
                                  <a:pt x="1800" y="180"/>
                                </a:cubicBezTo>
                                <a:cubicBezTo>
                                  <a:pt x="1950" y="180"/>
                                  <a:pt x="2190" y="180"/>
                                  <a:pt x="2340" y="180"/>
                                </a:cubicBezTo>
                                <a:cubicBezTo>
                                  <a:pt x="2490" y="180"/>
                                  <a:pt x="2520" y="180"/>
                                  <a:pt x="2700" y="180"/>
                                </a:cubicBezTo>
                                <a:cubicBezTo>
                                  <a:pt x="2880" y="180"/>
                                  <a:pt x="3240" y="180"/>
                                  <a:pt x="3420" y="180"/>
                                </a:cubicBezTo>
                                <a:cubicBezTo>
                                  <a:pt x="3600" y="180"/>
                                  <a:pt x="3630" y="180"/>
                                  <a:pt x="3780" y="180"/>
                                </a:cubicBezTo>
                                <a:cubicBezTo>
                                  <a:pt x="3930" y="180"/>
                                  <a:pt x="4140" y="180"/>
                                  <a:pt x="4320" y="180"/>
                                </a:cubicBezTo>
                                <a:cubicBezTo>
                                  <a:pt x="4500" y="180"/>
                                  <a:pt x="4680" y="210"/>
                                  <a:pt x="4860" y="180"/>
                                </a:cubicBezTo>
                                <a:cubicBezTo>
                                  <a:pt x="5040" y="150"/>
                                  <a:pt x="5220" y="75"/>
                                  <a:pt x="5400"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AutoShape 186"/>
                        <wps:cNvCnPr>
                          <a:cxnSpLocks noChangeShapeType="1"/>
                        </wps:cNvCnPr>
                        <wps:spPr bwMode="auto">
                          <a:xfrm>
                            <a:off x="1714500" y="4327762"/>
                            <a:ext cx="1371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Oval 187"/>
                        <wps:cNvSpPr>
                          <a:spLocks noChangeArrowheads="1"/>
                        </wps:cNvSpPr>
                        <wps:spPr bwMode="auto">
                          <a:xfrm>
                            <a:off x="2343785" y="4003789"/>
                            <a:ext cx="113030" cy="118745"/>
                          </a:xfrm>
                          <a:prstGeom prst="ellipse">
                            <a:avLst/>
                          </a:prstGeom>
                          <a:solidFill>
                            <a:srgbClr val="7030A0"/>
                          </a:solidFill>
                          <a:ln w="9525">
                            <a:solidFill>
                              <a:srgbClr val="000000"/>
                            </a:solidFill>
                            <a:round/>
                            <a:headEnd/>
                            <a:tailEnd/>
                          </a:ln>
                        </wps:spPr>
                        <wps:bodyPr rot="0" vert="horz" wrap="square" lIns="91440" tIns="45720" rIns="91440" bIns="45720" anchor="t" anchorCtr="0" upright="1">
                          <a:noAutofit/>
                        </wps:bodyPr>
                      </wps:wsp>
                      <wps:wsp>
                        <wps:cNvPr id="838" name="Text Box 188"/>
                        <wps:cNvSpPr txBox="1">
                          <a:spLocks noChangeArrowheads="1"/>
                        </wps:cNvSpPr>
                        <wps:spPr bwMode="auto">
                          <a:xfrm>
                            <a:off x="2562860" y="3413362"/>
                            <a:ext cx="40957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E86EA" w14:textId="77777777" w:rsidR="007B05DF" w:rsidRPr="00E248B7" w:rsidRDefault="007B05DF" w:rsidP="00303964">
                              <w:r>
                                <w:t>β/2</w:t>
                              </w:r>
                            </w:p>
                          </w:txbxContent>
                        </wps:txbx>
                        <wps:bodyPr rot="0" vert="horz" wrap="square" lIns="91440" tIns="45720" rIns="91440" bIns="45720" anchor="t" anchorCtr="0" upright="1">
                          <a:noAutofit/>
                        </wps:bodyPr>
                      </wps:wsp>
                      <wps:wsp>
                        <wps:cNvPr id="839" name="Text Box 189"/>
                        <wps:cNvSpPr txBox="1">
                          <a:spLocks noChangeArrowheads="1"/>
                        </wps:cNvSpPr>
                        <wps:spPr bwMode="auto">
                          <a:xfrm>
                            <a:off x="2628900" y="4518262"/>
                            <a:ext cx="102870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AB6E4" w14:textId="77777777" w:rsidR="007B05DF" w:rsidRPr="00E248B7" w:rsidRDefault="007B05DF" w:rsidP="00303964">
                              <w:r>
                                <w:t>Α</w:t>
                              </w:r>
                              <w:r w:rsidRPr="00E248B7">
                                <w:rPr>
                                  <w:vertAlign w:val="subscript"/>
                                </w:rPr>
                                <w:t>2</w:t>
                              </w:r>
                              <w:r>
                                <w:t>=Pαβ/2ΕΙ</w:t>
                              </w:r>
                            </w:p>
                          </w:txbxContent>
                        </wps:txbx>
                        <wps:bodyPr rot="0" vert="horz" wrap="square" lIns="91440" tIns="45720" rIns="91440" bIns="45720" anchor="t" anchorCtr="0" upright="1">
                          <a:noAutofit/>
                        </wps:bodyPr>
                      </wps:wsp>
                      <wps:wsp>
                        <wps:cNvPr id="840" name="AutoShape 190"/>
                        <wps:cNvCnPr>
                          <a:cxnSpLocks noChangeShapeType="1"/>
                        </wps:cNvCnPr>
                        <wps:spPr bwMode="auto">
                          <a:xfrm flipV="1">
                            <a:off x="3314700" y="3965812"/>
                            <a:ext cx="8001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Text Box 191"/>
                        <wps:cNvSpPr txBox="1">
                          <a:spLocks noChangeArrowheads="1"/>
                        </wps:cNvSpPr>
                        <wps:spPr bwMode="auto">
                          <a:xfrm>
                            <a:off x="3657600" y="4061062"/>
                            <a:ext cx="685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73AA5" w14:textId="77777777" w:rsidR="007B05DF" w:rsidRDefault="007B05DF" w:rsidP="00303964">
                              <w:r>
                                <w:t>x</w:t>
                              </w:r>
                              <w:r w:rsidRPr="00294EA7">
                                <w:rPr>
                                  <w:vertAlign w:val="subscript"/>
                                </w:rPr>
                                <w:t>1</w:t>
                              </w:r>
                              <w:r>
                                <w:t>=2α/3</w:t>
                              </w:r>
                            </w:p>
                          </w:txbxContent>
                        </wps:txbx>
                        <wps:bodyPr rot="0" vert="horz" wrap="square" lIns="91440" tIns="45720" rIns="91440" bIns="45720" anchor="t" anchorCtr="0" upright="1">
                          <a:noAutofit/>
                        </wps:bodyPr>
                      </wps:wsp>
                      <wps:wsp>
                        <wps:cNvPr id="843" name="Text Box 193"/>
                        <wps:cNvSpPr txBox="1">
                          <a:spLocks noChangeArrowheads="1"/>
                        </wps:cNvSpPr>
                        <wps:spPr bwMode="auto">
                          <a:xfrm>
                            <a:off x="3086100" y="5013562"/>
                            <a:ext cx="8858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1A268" w14:textId="77777777" w:rsidR="007B05DF" w:rsidRPr="00294EA7" w:rsidRDefault="007B05DF" w:rsidP="00303964">
                              <w:r>
                                <w:t>x</w:t>
                              </w:r>
                              <w:r>
                                <w:rPr>
                                  <w:vertAlign w:val="subscript"/>
                                </w:rPr>
                                <w:t>2</w:t>
                              </w:r>
                              <w:r>
                                <w:t>=α+β/2</w:t>
                              </w:r>
                            </w:p>
                          </w:txbxContent>
                        </wps:txbx>
                        <wps:bodyPr rot="0" vert="horz" wrap="square" lIns="91440" tIns="45720" rIns="91440" bIns="45720" anchor="t" anchorCtr="0" upright="1">
                          <a:noAutofit/>
                        </wps:bodyPr>
                      </wps:wsp>
                      <wps:wsp>
                        <wps:cNvPr id="114" name="Straight Arrow Connector 114"/>
                        <wps:cNvCnPr/>
                        <wps:spPr>
                          <a:xfrm flipV="1">
                            <a:off x="697806" y="1013062"/>
                            <a:ext cx="0" cy="342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4" name="Straight Arrow Connector 124"/>
                        <wps:cNvCnPr/>
                        <wps:spPr>
                          <a:xfrm flipV="1">
                            <a:off x="4115435" y="1013062"/>
                            <a:ext cx="10891" cy="3006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5" name="Straight Arrow Connector 135"/>
                        <wps:cNvCnPr/>
                        <wps:spPr>
                          <a:xfrm flipV="1">
                            <a:off x="791455" y="1698862"/>
                            <a:ext cx="0" cy="3294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4" name="Straight Arrow Connector 224"/>
                        <wps:cNvCnPr/>
                        <wps:spPr>
                          <a:xfrm>
                            <a:off x="2412787" y="4940564"/>
                            <a:ext cx="1728907"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56BC1D3" id="Canvas 127" o:spid="_x0000_s1632" editas="canvas" style="width:381.15pt;height:414.25pt;mso-position-horizontal-relative:char;mso-position-vertical-relative:line" coordsize="48399,52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">
                <v:shape id="_x0000_s1633" type="#_x0000_t75" style="position:absolute;width:48399;height:52609;visibility:visible;mso-wrap-style:square">
                  <v:fill o:detectmouseclick="t"/>
                  <v:path o:connecttype="none"/>
                </v:shape>
                <v:shape id="Text Box 160" o:spid="_x0000_s1634" type="#_x0000_t202" style="position:absolute;left:8068;top:16979;width:2591;height:26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" fillcolor="white [3201]" stroked="f" strokeweight=".5pt">
                  <v:textbox>
                    <w:txbxContent>
                      <w:p w14:paraId="7FD17CF2" w14:textId="77777777" w:rsidR="007B05DF" w:rsidRDefault="007B05DF" w:rsidP="00303964">
                        <w:r>
                          <w:t>+</w:t>
                        </w:r>
                      </w:p>
                    </w:txbxContent>
                  </v:textbox>
                </v:shape>
                <v:line id="Line 129" o:spid="_x0000_s1635" style="position:absolute;visibility:visible;mso-wrap-style:square" from="6858,10130" to="41148,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PFxwAAANwAAAAPAAAAZHJzL2Rvd25yZXYueG1sRI9BS8NA&#10;EIXvQv/DMgVvdlPF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Hs8I8XHAAAA3AAA&#10;AA8AAAAAAAAAAAAAAAAABwIAAGRycy9kb3ducmV2LnhtbFBLBQYAAAAAAwADALcAAAD7AgAAAAA=&#10;"/>
                <v:shape id="Text Box 130" o:spid="_x0000_s1636" type="#_x0000_t202" style="position:absolute;left:4110;top:1013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" stroked="f">
                  <v:textbox>
                    <w:txbxContent>
                      <w:p w14:paraId="22B35E21" w14:textId="77777777" w:rsidR="007B05DF" w:rsidRDefault="007B05DF" w:rsidP="00303964">
                        <w:r>
                          <w:t>R</w:t>
                        </w:r>
                        <w:r w:rsidRPr="00154F6B">
                          <w:rPr>
                            <w:vertAlign w:val="subscript"/>
                          </w:rPr>
                          <w:t>Α</w:t>
                        </w:r>
                      </w:p>
                    </w:txbxContent>
                  </v:textbox>
                </v:shape>
                <v:shape id="Text Box 131" o:spid="_x0000_s1637" type="#_x0000_t202" style="position:absolute;left:41148;top:1013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" stroked="f">
                  <v:textbox>
                    <w:txbxContent>
                      <w:p w14:paraId="562EE889" w14:textId="77777777" w:rsidR="007B05DF" w:rsidRDefault="007B05DF" w:rsidP="00303964">
                        <w:r>
                          <w:t>R</w:t>
                        </w:r>
                        <w:r w:rsidRPr="00154F6B">
                          <w:rPr>
                            <w:vertAlign w:val="subscript"/>
                          </w:rPr>
                          <w:t>B</w:t>
                        </w:r>
                      </w:p>
                    </w:txbxContent>
                  </v:textbox>
                </v:shape>
                <v:shape id="Text Box 132" o:spid="_x0000_s1638" type="#_x0000_t202" style="position:absolute;left:25139;top:8987;width:343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" stroked="f">
                  <v:textbox>
                    <w:txbxContent>
                      <w:p w14:paraId="609BB3B9" w14:textId="77777777" w:rsidR="007B05DF" w:rsidRPr="00FE4664" w:rsidRDefault="007B05DF" w:rsidP="00303964">
                        <w:r>
                          <w:t>C</w:t>
                        </w:r>
                      </w:p>
                    </w:txbxContent>
                  </v:textbox>
                </v:shape>
                <v:line id="Line 133" o:spid="_x0000_s1639" style="position:absolute;visibility:visible;mso-wrap-style:square" from="24003,10130" to="24003,13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"/>
                <v:line id="Line 134" o:spid="_x0000_s1640" style="position:absolute;visibility:visible;mso-wrap-style:square" from="17145,4415" to="17145,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drwgAAANwAAAAPAAAAZHJzL2Rvd25yZXYueG1sRE/Pa8Iw&#10;FL4L/g/hDXbTVDf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CxbwdrwgAAANwAAAAPAAAA&#10;AAAAAAAAAAAAAAcCAABkcnMvZG93bnJldi54bWxQSwUGAAAAAAMAAwC3AAAA9gIAAAAA&#10;">
                  <v:stroke endarrow="block"/>
                </v:line>
                <v:line id="Line 135" o:spid="_x0000_s1641" style="position:absolute;visibility:visible;mso-wrap-style:square" from="30861,4415" to="30867,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LwxQAAANwAAAAPAAAAZHJzL2Rvd25yZXYueG1sRI9BawIx&#10;FITvBf9DeIK3ml1bqq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DeI6LwxQAAANwAAAAP&#10;AAAAAAAAAAAAAAAAAAcCAABkcnMvZG93bnJldi54bWxQSwUGAAAAAAMAAwC3AAAA+QIAAAAA&#10;">
                  <v:stroke endarrow="block"/>
                </v:line>
                <v:shape id="Text Box 136" o:spid="_x0000_s1642" type="#_x0000_t202" style="position:absolute;left:18288;top:986;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" stroked="f">
                  <v:textbox>
                    <w:txbxContent>
                      <w:p w14:paraId="504AA5E2" w14:textId="77777777" w:rsidR="007B05DF" w:rsidRDefault="007B05DF" w:rsidP="00303964">
                        <w:r>
                          <w:t>Ρ</w:t>
                        </w:r>
                      </w:p>
                    </w:txbxContent>
                  </v:textbox>
                </v:shape>
                <v:shape id="Text Box 137" o:spid="_x0000_s1643" type="#_x0000_t202" style="position:absolute;left:30861;top:212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" stroked="f">
                  <v:textbox>
                    <w:txbxContent>
                      <w:p w14:paraId="5ACABB99" w14:textId="77777777" w:rsidR="007B05DF" w:rsidRDefault="007B05DF" w:rsidP="00303964">
                        <w:r>
                          <w:t>Ρ</w:t>
                        </w:r>
                      </w:p>
                    </w:txbxContent>
                  </v:textbox>
                </v:shape>
                <v:line id="Line 138" o:spid="_x0000_s1644" style="position:absolute;flip:y;visibility:visible;mso-wrap-style:square" from="6858,4415" to="6858,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">
                  <v:stroke endarrow="block"/>
                </v:line>
                <v:line id="Line 139" o:spid="_x0000_s1645" style="position:absolute;flip:y;visibility:visible;mso-wrap-style:square" from="41148,4263" to="41148,9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8A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DR0r8AxQAAANwAAAAP&#10;AAAAAAAAAAAAAAAAAAcCAABkcnMvZG93bnJldi54bWxQSwUGAAAAAAMAAwC3AAAA+QIAAAAA&#10;">
                  <v:stroke endarrow="block"/>
                </v:line>
                <v:shape id="Text Box 140" o:spid="_x0000_s1646" type="#_x0000_t202" style="position:absolute;left:42291;top:212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" stroked="f">
                  <v:textbox>
                    <w:txbxContent>
                      <w:p w14:paraId="2E8BB706" w14:textId="77777777" w:rsidR="007B05DF" w:rsidRPr="00FE4664" w:rsidRDefault="007B05DF" w:rsidP="00303964">
                        <w:r>
                          <w:t>R</w:t>
                        </w:r>
                        <w:r w:rsidRPr="00FE4664">
                          <w:rPr>
                            <w:vertAlign w:val="subscript"/>
                          </w:rPr>
                          <w:t>B</w:t>
                        </w:r>
                        <w:r>
                          <w:t>=P</w:t>
                        </w:r>
                      </w:p>
                    </w:txbxContent>
                  </v:textbox>
                </v:shape>
                <v:shape id="Text Box 141" o:spid="_x0000_s1647" type="#_x0000_t202" style="position:absolute;left:6858;top:98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" stroked="f">
                  <v:textbox>
                    <w:txbxContent>
                      <w:p w14:paraId="40F91DDF" w14:textId="77777777" w:rsidR="007B05DF" w:rsidRPr="00FE4664" w:rsidRDefault="007B05DF" w:rsidP="00303964">
                        <w:r>
                          <w:t>R</w:t>
                        </w:r>
                        <w:r w:rsidRPr="00FE4664">
                          <w:rPr>
                            <w:vertAlign w:val="subscript"/>
                          </w:rPr>
                          <w:t>A</w:t>
                        </w:r>
                        <w:r>
                          <w:t>=P</w:t>
                        </w:r>
                      </w:p>
                    </w:txbxContent>
                  </v:textbox>
                </v:shape>
                <v:line id="Line 142" o:spid="_x0000_s1648" style="position:absolute;flip:x y;visibility:visible;mso-wrap-style:square" from="24003,11273" to="30861,15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">
                  <v:stroke dashstyle="1 1"/>
                </v:line>
                <v:line id="Line 143" o:spid="_x0000_s1649" style="position:absolute;visibility:visible;mso-wrap-style:square" from="6858,10130" to="6864,5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"/>
                <v:line id="Line 144" o:spid="_x0000_s1650" style="position:absolute;visibility:visible;mso-wrap-style:square" from="41148,10130" to="41154,4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bsxwAAANwAAAAPAAAAZHJzL2Rvd25yZXYueG1sRI9Ba8JA&#10;FITvgv9heUJvurGBtK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B4MluzHAAAA3AAA&#10;AA8AAAAAAAAAAAAAAAAABwIAAGRycy9kb3ducmV2LnhtbFBLBQYAAAAAAwADALcAAAD7AgAAAAA=&#10;"/>
                <v:line id="Line 145" o:spid="_x0000_s1651" style="position:absolute;visibility:visible;mso-wrap-style:square" from="6858,26132" to="41148,26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"/>
                <v:line id="Line 146" o:spid="_x0000_s1652" style="position:absolute;visibility:visible;mso-wrap-style:square" from="6858,37562" to="41148,3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shape id="Text Box 147" o:spid="_x0000_s1653" type="#_x0000_t202" style="position:absolute;left:1149;top:16988;width:57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" stroked="f">
                  <v:textbox>
                    <w:txbxContent>
                      <w:p w14:paraId="2FFBD2CC" w14:textId="77777777" w:rsidR="007B05DF" w:rsidRPr="003C52D9" w:rsidRDefault="007B05DF" w:rsidP="00303964">
                        <w:r>
                          <w:t>Q(x)</w:t>
                        </w:r>
                      </w:p>
                    </w:txbxContent>
                  </v:textbox>
                </v:shape>
                <v:line id="Line 148" o:spid="_x0000_s1654" style="position:absolute;visibility:visible;mso-wrap-style:square" from="6858,7844" to="17145,7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">
                  <v:stroke startarrow="block" endarrow="block"/>
                </v:line>
                <v:shape id="Text Box 149" o:spid="_x0000_s1655" type="#_x0000_t202" style="position:absolute;left:9144;top:5558;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" stroked="f">
                  <v:textbox>
                    <w:txbxContent>
                      <w:p w14:paraId="6AD2AD54" w14:textId="77777777" w:rsidR="007B05DF" w:rsidRPr="003C52D9" w:rsidRDefault="007B05DF" w:rsidP="00303964">
                        <w:r>
                          <w:t>α</w:t>
                        </w:r>
                      </w:p>
                    </w:txbxContent>
                  </v:textbox>
                </v:shape>
                <v:shape id="Text Box 150" o:spid="_x0000_s1656" type="#_x0000_t202" style="position:absolute;left:33147;top:6701;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" stroked="f">
                  <v:textbox>
                    <w:txbxContent>
                      <w:p w14:paraId="2F506BD3" w14:textId="77777777" w:rsidR="007B05DF" w:rsidRPr="003C52D9" w:rsidRDefault="007B05DF" w:rsidP="00303964">
                        <w:r>
                          <w:t>α</w:t>
                        </w:r>
                      </w:p>
                    </w:txbxContent>
                  </v:textbox>
                </v:shape>
                <v:line id="Line 151" o:spid="_x0000_s1657" style="position:absolute;visibility:visible;mso-wrap-style:square" from="30861,6701" to="41148,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">
                  <v:stroke startarrow="block" endarrow="block"/>
                </v:line>
                <v:line id="Line 152" o:spid="_x0000_s1658" style="position:absolute;visibility:visible;mso-wrap-style:square" from="6858,14702" to="24003,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">
                  <v:stroke startarrow="block" endarrow="block"/>
                </v:line>
                <v:shape id="Text Box 153" o:spid="_x0000_s1659" type="#_x0000_t202" style="position:absolute;left:12573;top:13559;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3B453E51" w14:textId="77777777" w:rsidR="007B05DF" w:rsidRPr="003C52D9" w:rsidRDefault="007B05DF" w:rsidP="00303964">
                        <w:r>
                          <w:t>L/2</w:t>
                        </w:r>
                      </w:p>
                    </w:txbxContent>
                  </v:textbox>
                </v:shape>
                <v:line id="Line 154" o:spid="_x0000_s1660" style="position:absolute;visibility:visible;mso-wrap-style:square" from="24003,14702" to="41148,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">
                  <v:stroke startarrow="block" endarrow="block"/>
                </v:line>
                <v:shape id="Text Box 155" o:spid="_x0000_s1661" type="#_x0000_t202" style="position:absolute;left:34290;top:13559;width:45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" stroked="f">
                  <v:textbox>
                    <w:txbxContent>
                      <w:p w14:paraId="6A7479E6" w14:textId="77777777" w:rsidR="007B05DF" w:rsidRPr="003C52D9" w:rsidRDefault="007B05DF" w:rsidP="00303964">
                        <w:r>
                          <w:t>L/2</w:t>
                        </w:r>
                      </w:p>
                    </w:txbxContent>
                  </v:textbox>
                </v:shape>
                <v:line id="Line 156" o:spid="_x0000_s1662" style="position:absolute;visibility:visible;mso-wrap-style:square" from="17145,6701" to="30861,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">
                  <v:stroke startarrow="block" endarrow="block"/>
                </v:line>
                <v:shape id="Text Box 157" o:spid="_x0000_s1663" type="#_x0000_t202" style="position:absolute;left:21717;top:5558;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" stroked="f">
                  <v:textbox>
                    <w:txbxContent>
                      <w:p w14:paraId="1175498B" w14:textId="77777777" w:rsidR="007B05DF" w:rsidRPr="00307E9E" w:rsidRDefault="007B05DF" w:rsidP="00303964">
                        <w:r>
                          <w:t>2β</w:t>
                        </w:r>
                      </w:p>
                    </w:txbxContent>
                  </v:textbox>
                </v:shape>
                <v:shape id="Text Box 158" o:spid="_x0000_s1664" type="#_x0000_t202" style="position:absolute;top:34133;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" stroked="f">
                  <v:textbox>
                    <w:txbxContent>
                      <w:p w14:paraId="5B931CEE" w14:textId="77777777" w:rsidR="007B05DF" w:rsidRPr="00B903E2" w:rsidRDefault="007B05DF" w:rsidP="00303964">
                        <w:r>
                          <w:t>M(x)/EI</w:t>
                        </w:r>
                      </w:p>
                    </w:txbxContent>
                  </v:textbox>
                </v:shape>
                <v:shape id="Text Box 159" o:spid="_x0000_s1665" type="#_x0000_t202" style="position:absolute;left:4016;top:21714;width:296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" stroked="f">
                  <v:textbox>
                    <w:txbxContent>
                      <w:p w14:paraId="35C9C295" w14:textId="77777777" w:rsidR="007B05DF" w:rsidRPr="00B903E2" w:rsidRDefault="007B05DF" w:rsidP="00303964">
                        <w:r>
                          <w:t>P</w:t>
                        </w:r>
                      </w:p>
                    </w:txbxContent>
                  </v:textbox>
                </v:shape>
                <v:line id="Line 160" o:spid="_x0000_s1666" style="position:absolute;visibility:visible;mso-wrap-style:square" from="17145,10130" to="17145,4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"/>
                <v:shape id="Text Box 161" o:spid="_x0000_s1667" type="#_x0000_t202" style="position:absolute;left:29724;top:15845;width:799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" filled="f" stroked="f">
                  <v:textbox>
                    <w:txbxContent>
                      <w:p w14:paraId="183AAC17" w14:textId="77777777" w:rsidR="007B05DF" w:rsidRPr="00FE4664" w:rsidRDefault="007B05DF" w:rsidP="00303964">
                        <w:r>
                          <w:t>f (β</w:t>
                        </w:r>
                        <w:proofErr w:type="spellStart"/>
                        <w:r>
                          <w:t>έλος</w:t>
                        </w:r>
                        <w:proofErr w:type="spellEnd"/>
                        <w:r>
                          <w:t xml:space="preserve"> </w:t>
                        </w:r>
                        <w:proofErr w:type="spellStart"/>
                        <w:r>
                          <w:t>κάμψης</w:t>
                        </w:r>
                        <w:proofErr w:type="spellEnd"/>
                        <w:r>
                          <w:t>)</w:t>
                        </w:r>
                      </w:p>
                    </w:txbxContent>
                  </v:textbox>
                </v:shape>
                <v:line id="Line 162" o:spid="_x0000_s1668" style="position:absolute;visibility:visible;mso-wrap-style:square" from="30861,10130" to="30867,4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"/>
                <v:rect id="Rectangle 163" o:spid="_x0000_s1669" style="position:absolute;left:6858;top:22703;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" fillcolor="#ff9">
                  <v:textbox>
                    <w:txbxContent>
                      <w:p w14:paraId="1DE8BFA8" w14:textId="77777777" w:rsidR="007B05DF" w:rsidRDefault="007B05DF" w:rsidP="00303964">
                        <w:pPr>
                          <w:jc w:val="center"/>
                        </w:pPr>
                      </w:p>
                    </w:txbxContent>
                  </v:textbox>
                </v:rect>
                <v:rect id="Rectangle 164" o:spid="_x0000_s1670" style="position:absolute;left:30861;top:26132;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" fillcolor="#ff9"/>
                <v:shape id="Text Box 165" o:spid="_x0000_s1671" type="#_x0000_t202" style="position:absolute;left:27438;top:28418;width:456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" stroked="f">
                  <v:textbox>
                    <w:txbxContent>
                      <w:p w14:paraId="050D4695" w14:textId="77777777" w:rsidR="007B05DF" w:rsidRPr="00B903E2" w:rsidRDefault="007B05DF" w:rsidP="00303964">
                        <w:r>
                          <w:t>-P</w:t>
                        </w:r>
                      </w:p>
                    </w:txbxContent>
                  </v:textbox>
                </v:shape>
                <v:shape id="Text Box 166" o:spid="_x0000_s1672" type="#_x0000_t202" style="position:absolute;left:13716;top:44420;width:685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" stroked="f">
                  <v:textbox>
                    <w:txbxContent>
                      <w:p w14:paraId="69597E98" w14:textId="77777777" w:rsidR="007B05DF" w:rsidRPr="00B903E2" w:rsidRDefault="007B05DF" w:rsidP="00303964">
                        <w:proofErr w:type="spellStart"/>
                        <w:r>
                          <w:t>Μ</w:t>
                        </w:r>
                        <w:r w:rsidRPr="00E248B7">
                          <w:rPr>
                            <w:vertAlign w:val="subscript"/>
                          </w:rPr>
                          <w:t>max</w:t>
                        </w:r>
                        <w:proofErr w:type="spellEnd"/>
                        <w:r>
                          <w:t>/EI= Pα/EI</w:t>
                        </w:r>
                      </w:p>
                    </w:txbxContent>
                  </v:textbox>
                </v:shape>
                <v:line id="Line 167" o:spid="_x0000_s1673" style="position:absolute;visibility:visible;mso-wrap-style:square" from="24003,12416" to="24003,15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"/>
                <v:shapetype id="_x0000_t6" coordsize="21600,21600" o:spt="6" path="m,l,21600r21600,xe">
                  <v:stroke joinstyle="miter"/>
                  <v:path gradientshapeok="t" o:connecttype="custom" o:connectlocs="0,0;0,10800;0,21600;10800,21600;21600,21600;10800,10800" textboxrect="1800,12600,12600,19800"/>
                </v:shapetype>
                <v:shape id="AutoShape 168" o:spid="_x0000_s1674" type="#_x0000_t6" style="position:absolute;left:6858;top:37562;width:10280;height:571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">
                  <v:fill r:id="rId195" o:title="" recolor="t" rotate="t" type="tile"/>
                </v:shape>
                <v:line id="Line 169" o:spid="_x0000_s1675" style="position:absolute;flip:y;visibility:visible;mso-wrap-style:square" from="30861,37562" to="41148,4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hP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SAfT+F2Jh0BufgDAAD//wMAUEsBAi0AFAAGAAgAAAAhANvh9svuAAAAhQEAABMAAAAAAAAA&#10;AAAAAAAAAAAAAFtDb250ZW50X1R5cGVzXS54bWxQSwECLQAUAAYACAAAACEAWvQsW78AAAAVAQAA&#10;CwAAAAAAAAAAAAAAAAAfAQAAX3JlbHMvLnJlbHNQSwECLQAUAAYACAAAACEAG8HoT8YAAADcAAAA&#10;DwAAAAAAAAAAAAAAAAAHAgAAZHJzL2Rvd25yZXYueG1sUEsFBgAAAAADAAMAtwAAAPoCAAAAAA==&#10;"/>
                <v:line id="Line 170" o:spid="_x0000_s1676" style="position:absolute;visibility:visible;mso-wrap-style:square" from="17145,37562" to="30861,3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" strokeweight="2.25pt"/>
                <v:shape id="Text Box 171" o:spid="_x0000_s1677" type="#_x0000_t202" style="position:absolute;left:35528;top:43283;width:10858;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" stroked="f">
                  <v:textbox>
                    <w:txbxContent>
                      <w:p w14:paraId="295A7D77" w14:textId="77777777" w:rsidR="007B05DF" w:rsidRPr="00E248B7" w:rsidRDefault="007B05DF" w:rsidP="00303964">
                        <w:r>
                          <w:t>Α</w:t>
                        </w:r>
                        <w:r w:rsidRPr="00AE14AD">
                          <w:rPr>
                            <w:vertAlign w:val="subscript"/>
                          </w:rPr>
                          <w:t>1</w:t>
                        </w:r>
                        <w:r>
                          <w:t>=Pα</w:t>
                        </w:r>
                        <w:r w:rsidRPr="00E248B7">
                          <w:rPr>
                            <w:vertAlign w:val="superscript"/>
                          </w:rPr>
                          <w:t>2</w:t>
                        </w:r>
                        <w:r>
                          <w:t>/2EI</w:t>
                        </w:r>
                      </w:p>
                    </w:txbxContent>
                  </v:textbox>
                </v:shape>
                <v:oval id="Oval 172" o:spid="_x0000_s1678" style="position:absolute;left:14859;top:38553;width:1143;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" fillcolor="#7030a0"/>
                <v:oval id="Oval 173" o:spid="_x0000_s1679" style="position:absolute;left:32004;top:38705;width:1143;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" fillcolor="#7030a0"/>
                <v:line id="Line 174" o:spid="_x0000_s1680" style="position:absolute;flip:y;visibility:visible;mso-wrap-style:square" from="14859,35276" to="14865,3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1s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mcL1TDoCcnEBAAD//wMAUEsBAi0AFAAGAAgAAAAhANvh9svuAAAAhQEAABMAAAAAAAAA&#10;AAAAAAAAAAAAAFtDb250ZW50X1R5cGVzXS54bWxQSwECLQAUAAYACAAAACEAWvQsW78AAAAVAQAA&#10;CwAAAAAAAAAAAAAAAAAfAQAAX3JlbHMvLnJlbHNQSwECLQAUAAYACAAAACEAO6yNbMYAAADcAAAA&#10;DwAAAAAAAAAAAAAAAAAHAgAAZHJzL2Rvd25yZXYueG1sUEsFBgAAAAADAAMAtwAAAPoCAAAAAA==&#10;"/>
                <v:line id="Line 175" o:spid="_x0000_s1681" style="position:absolute;flip:y;visibility:visible;mso-wrap-style:square" from="33147,35276" to="33147,3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"/>
                <v:line id="Line 176" o:spid="_x0000_s1682" style="position:absolute;visibility:visible;mso-wrap-style:square" from="14859,36419" to="17145,3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">
                  <v:stroke startarrow="block" endarrow="block"/>
                </v:line>
                <v:line id="Line 177" o:spid="_x0000_s1683" style="position:absolute;visibility:visible;mso-wrap-style:square" from="30861,36419" to="33147,3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">
                  <v:stroke startarrow="block" endarrow="block"/>
                </v:line>
                <v:shape id="Text Box 178" o:spid="_x0000_s1684" type="#_x0000_t202" style="position:absolute;left:14852;top:32990;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" stroked="f">
                  <v:textbox>
                    <w:txbxContent>
                      <w:p w14:paraId="0F8BF575" w14:textId="77777777" w:rsidR="007B05DF" w:rsidRPr="00E248B7" w:rsidRDefault="007B05DF" w:rsidP="00303964">
                        <w:r>
                          <w:t>α/3</w:t>
                        </w:r>
                      </w:p>
                    </w:txbxContent>
                  </v:textbox>
                </v:shape>
                <v:shape id="Text Box 179" o:spid="_x0000_s1685" type="#_x0000_t202" style="position:absolute;left:27438;top:32990;width:685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" stroked="f">
                  <v:textbox>
                    <w:txbxContent>
                      <w:p w14:paraId="075437F7" w14:textId="77777777" w:rsidR="007B05DF" w:rsidRPr="00AE14AD" w:rsidRDefault="007B05DF" w:rsidP="00303964">
                        <w:r>
                          <w:t xml:space="preserve">        a/3</w:t>
                        </w:r>
                      </w:p>
                    </w:txbxContent>
                  </v:textbox>
                </v:shape>
                <v:line id="Line 180" o:spid="_x0000_s1686" style="position:absolute;visibility:visible;mso-wrap-style:square" from="24003,37562" to="24009,4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">
                  <v:stroke dashstyle="1 1"/>
                </v:line>
                <v:shape id="Text Box 181" o:spid="_x0000_s1687" type="#_x0000_t202" style="position:absolute;left:37719;top:30704;width:685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" stroked="f">
                  <v:textbox>
                    <w:txbxContent>
                      <w:p w14:paraId="44F3A385" w14:textId="77777777" w:rsidR="007B05DF" w:rsidRDefault="007B05DF" w:rsidP="00303964">
                        <w:proofErr w:type="spellStart"/>
                        <w:r>
                          <w:t>Κέντρο</w:t>
                        </w:r>
                        <w:proofErr w:type="spellEnd"/>
                        <w:r>
                          <w:t xml:space="preserve"> β</w:t>
                        </w:r>
                        <w:proofErr w:type="spellStart"/>
                        <w:r>
                          <w:t>άρους</w:t>
                        </w:r>
                        <w:proofErr w:type="spellEnd"/>
                      </w:p>
                    </w:txbxContent>
                  </v:textbox>
                </v:shape>
                <v:line id="Line 182" o:spid="_x0000_s1688" style="position:absolute;flip:x;visibility:visible;mso-wrap-style:square" from="33147,35276" to="36576,3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">
                  <v:stroke endarrow="block"/>
                </v:line>
                <v:shape id="Text Box 183" o:spid="_x0000_s1689" type="#_x0000_t202" style="position:absolute;left:8001;top:29561;width:685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" stroked="f">
                  <v:textbox>
                    <w:txbxContent>
                      <w:p w14:paraId="51D50646" w14:textId="77777777" w:rsidR="007B05DF" w:rsidRDefault="007B05DF" w:rsidP="00303964">
                        <w:proofErr w:type="spellStart"/>
                        <w:r>
                          <w:t>Κέντρο</w:t>
                        </w:r>
                        <w:proofErr w:type="spellEnd"/>
                        <w:r>
                          <w:t xml:space="preserve"> β</w:t>
                        </w:r>
                        <w:proofErr w:type="spellStart"/>
                        <w:r>
                          <w:t>άρους</w:t>
                        </w:r>
                        <w:proofErr w:type="spellEnd"/>
                      </w:p>
                    </w:txbxContent>
                  </v:textbox>
                </v:shape>
                <v:line id="Line 184" o:spid="_x0000_s1690" style="position:absolute;visibility:visible;mso-wrap-style:square" from="12573,36419" to="14859,3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pa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fz5Ba5n0hGQq38AAAD//wMAUEsBAi0AFAAGAAgAAAAhANvh9svuAAAAhQEAABMAAAAAAAAA&#10;AAAAAAAAAAAAAFtDb250ZW50X1R5cGVzXS54bWxQSwECLQAUAAYACAAAACEAWvQsW78AAAAVAQAA&#10;CwAAAAAAAAAAAAAAAAAfAQAAX3JlbHMvLnJlbHNQSwECLQAUAAYACAAAACEAe2lKWsYAAADcAAAA&#10;DwAAAAAAAAAAAAAAAAAHAgAAZHJzL2Rvd25yZXYueG1sUEsFBgAAAAADAAMAtwAAAPoCAAAAAA==&#10;">
                  <v:stroke endarrow="block"/>
                </v:line>
                <v:shape id="Freeform 185" o:spid="_x0000_s1691" style="position:absolute;left:6858;top:10130;width:34290;height:1334;visibility:visible;mso-wrap-style:square;v-text-anchor:top" coordsize="540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" path="m,c150,75,300,150,540,180v240,30,690,,900,c1650,180,1650,180,1800,180v150,,390,,540,c2490,180,2520,180,2700,180v180,,540,,720,c3600,180,3630,180,3780,180v150,,360,,540,c4500,180,4680,210,4860,180,5040,150,5220,75,5400,e" filled="f">
                  <v:stroke dashstyle="dash"/>
                  <v:path arrowok="t" o:connecttype="custom" o:connectlocs="0,0;342900,114300;914400,114300;1143000,114300;1485900,114300;1714500,114300;2171700,114300;2400300,114300;2743200,114300;3086100,114300;3429000,0" o:connectangles="0,0,0,0,0,0,0,0,0,0,0"/>
                </v:shape>
                <v:shape id="AutoShape 186" o:spid="_x0000_s1692" type="#_x0000_t32" style="position:absolute;left:17145;top:43277;width:1371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"/>
                <v:oval id="Oval 187" o:spid="_x0000_s1693" style="position:absolute;left:23437;top:40037;width:1131;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" fillcolor="#7030a0"/>
                <v:shape id="Text Box 188" o:spid="_x0000_s1694" type="#_x0000_t202" style="position:absolute;left:25628;top:34133;width:409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" stroked="f">
                  <v:textbox>
                    <w:txbxContent>
                      <w:p w14:paraId="745E86EA" w14:textId="77777777" w:rsidR="007B05DF" w:rsidRPr="00E248B7" w:rsidRDefault="007B05DF" w:rsidP="00303964">
                        <w:r>
                          <w:t>β/2</w:t>
                        </w:r>
                      </w:p>
                    </w:txbxContent>
                  </v:textbox>
                </v:shape>
                <v:shape id="Text Box 189" o:spid="_x0000_s1695" type="#_x0000_t202" style="position:absolute;left:26289;top:45182;width:1028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" stroked="f">
                  <v:textbox>
                    <w:txbxContent>
                      <w:p w14:paraId="696AB6E4" w14:textId="77777777" w:rsidR="007B05DF" w:rsidRPr="00E248B7" w:rsidRDefault="007B05DF" w:rsidP="00303964">
                        <w:r>
                          <w:t>Α</w:t>
                        </w:r>
                        <w:r w:rsidRPr="00E248B7">
                          <w:rPr>
                            <w:vertAlign w:val="subscript"/>
                          </w:rPr>
                          <w:t>2</w:t>
                        </w:r>
                        <w:r>
                          <w:t>=Pαβ/2ΕΙ</w:t>
                        </w:r>
                      </w:p>
                    </w:txbxContent>
                  </v:textbox>
                </v:shape>
                <v:shape id="AutoShape 190" o:spid="_x0000_s1696" type="#_x0000_t32" style="position:absolute;left:33147;top:39658;width:8001;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"/>
                <v:shape id="Text Box 191" o:spid="_x0000_s1697" type="#_x0000_t202" style="position:absolute;left:36576;top:40610;width:685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" stroked="f">
                  <v:textbox>
                    <w:txbxContent>
                      <w:p w14:paraId="3DF73AA5" w14:textId="77777777" w:rsidR="007B05DF" w:rsidRDefault="007B05DF" w:rsidP="00303964">
                        <w:r>
                          <w:t>x</w:t>
                        </w:r>
                        <w:r w:rsidRPr="00294EA7">
                          <w:rPr>
                            <w:vertAlign w:val="subscript"/>
                          </w:rPr>
                          <w:t>1</w:t>
                        </w:r>
                        <w:r>
                          <w:t>=2α/3</w:t>
                        </w:r>
                      </w:p>
                    </w:txbxContent>
                  </v:textbox>
                </v:shape>
                <v:shape id="Text Box 193" o:spid="_x0000_s1698" type="#_x0000_t202" style="position:absolute;left:30861;top:50135;width:885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" stroked="f">
                  <v:textbox>
                    <w:txbxContent>
                      <w:p w14:paraId="5091A268" w14:textId="77777777" w:rsidR="007B05DF" w:rsidRPr="00294EA7" w:rsidRDefault="007B05DF" w:rsidP="00303964">
                        <w:r>
                          <w:t>x</w:t>
                        </w:r>
                        <w:r>
                          <w:rPr>
                            <w:vertAlign w:val="subscript"/>
                          </w:rPr>
                          <w:t>2</w:t>
                        </w:r>
                        <w:r>
                          <w:t>=α+β/2</w:t>
                        </w:r>
                      </w:p>
                    </w:txbxContent>
                  </v:textbox>
                </v:shape>
                <v:shape id="Straight Arrow Connector 114" o:spid="_x0000_s1699" type="#_x0000_t32" style="position:absolute;left:6978;top:10130;width:0;height:3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" strokecolor="black [3200]" strokeweight="2pt">
                  <v:stroke endarrow="block"/>
                  <v:shadow on="t" color="black" opacity="24903f" origin=",.5" offset="0,.55556mm"/>
                </v:shape>
                <v:shape id="Straight Arrow Connector 124" o:spid="_x0000_s1700" type="#_x0000_t32" style="position:absolute;left:41154;top:10130;width:109;height:3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" strokecolor="black [3200]" strokeweight="2pt">
                  <v:stroke endarrow="block"/>
                  <v:shadow on="t" color="black" opacity="24903f" origin=",.5" offset="0,.55556mm"/>
                </v:shape>
                <v:shape id="Straight Arrow Connector 135" o:spid="_x0000_s1701" type="#_x0000_t32" style="position:absolute;left:7914;top:16988;width:0;height:3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" strokecolor="#4579b8 [3044]">
                  <v:stroke endarrow="block"/>
                </v:shape>
                <v:shape id="Straight Arrow Connector 224" o:spid="_x0000_s1702" type="#_x0000_t32" style="position:absolute;left:24127;top:49405;width:17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" strokecolor="#4579b8 [3044]">
                  <v:stroke startarrow="block" endarrow="block"/>
                </v:shape>
                <w10:anchorlock/>
              </v:group>
            </w:pict>
          </mc:Fallback>
        </mc:AlternateContent>
      </w:r>
    </w:p>
    <w:p w14:paraId="7BE9301F" w14:textId="14F0A193" w:rsidR="00303964" w:rsidRPr="001B031B" w:rsidRDefault="00303964" w:rsidP="00303964">
      <w:pPr>
        <w:pStyle w:val="Caption"/>
        <w:rPr>
          <w:sz w:val="20"/>
          <w:szCs w:val="20"/>
          <w:lang w:val="el-GR"/>
        </w:rPr>
      </w:pPr>
      <w:bookmarkStart w:id="106" w:name="_Toc39137033"/>
      <w:r w:rsidRPr="00303964">
        <w:rPr>
          <w:lang w:val="el-GR"/>
        </w:rPr>
        <w:t xml:space="preserve">Σχ. 3- </w:t>
      </w:r>
      <w:r>
        <w:fldChar w:fldCharType="begin"/>
      </w:r>
      <w:r w:rsidRPr="00303964">
        <w:rPr>
          <w:lang w:val="el-GR"/>
        </w:rPr>
        <w:instrText xml:space="preserve"> </w:instrText>
      </w:r>
      <w:r>
        <w:instrText>SEQ</w:instrText>
      </w:r>
      <w:r w:rsidRPr="00303964">
        <w:rPr>
          <w:lang w:val="el-GR"/>
        </w:rPr>
        <w:instrText xml:space="preserve"> Σχ._3- \* </w:instrText>
      </w:r>
      <w:r>
        <w:instrText>ARABIC</w:instrText>
      </w:r>
      <w:r w:rsidRPr="00303964">
        <w:rPr>
          <w:lang w:val="el-GR"/>
        </w:rPr>
        <w:instrText xml:space="preserve"> </w:instrText>
      </w:r>
      <w:r>
        <w:fldChar w:fldCharType="separate"/>
      </w:r>
      <w:r w:rsidRPr="00E934EE">
        <w:rPr>
          <w:noProof/>
          <w:lang w:val="el-GR"/>
        </w:rPr>
        <w:t>20</w:t>
      </w:r>
      <w:r>
        <w:fldChar w:fldCharType="end"/>
      </w:r>
      <w:r w:rsidRPr="001B031B">
        <w:rPr>
          <w:sz w:val="20"/>
          <w:szCs w:val="20"/>
          <w:lang w:val="el-GR"/>
        </w:rPr>
        <w:t xml:space="preserve">  Αμφιέρειστη  δοκός υπό την επίδραση δύο συμμετρικών φορτίων σε απόσταση </w:t>
      </w:r>
      <w:r w:rsidRPr="001B031B">
        <w:rPr>
          <w:sz w:val="20"/>
          <w:szCs w:val="20"/>
          <w:u w:val="single"/>
          <w:lang w:val="el-GR"/>
        </w:rPr>
        <w:t xml:space="preserve">α </w:t>
      </w:r>
      <w:r w:rsidRPr="001B031B">
        <w:rPr>
          <w:sz w:val="20"/>
          <w:szCs w:val="20"/>
          <w:lang w:val="el-GR"/>
        </w:rPr>
        <w:t>από τα άκρα της δοκού</w:t>
      </w:r>
      <w:bookmarkEnd w:id="106"/>
    </w:p>
    <w:p w14:paraId="6B6E4995" w14:textId="77777777" w:rsidR="00303964" w:rsidRDefault="00303964" w:rsidP="00D8343A">
      <w:pPr>
        <w:tabs>
          <w:tab w:val="left" w:pos="7305"/>
        </w:tabs>
        <w:spacing w:line="360" w:lineRule="auto"/>
        <w:rPr>
          <w:rFonts w:ascii="Times New Roman" w:hAnsi="Times New Roman" w:cs="Times New Roman"/>
          <w:sz w:val="24"/>
          <w:szCs w:val="24"/>
          <w:lang w:val="el-GR"/>
        </w:rPr>
      </w:pPr>
    </w:p>
    <w:p w14:paraId="3D709EB8" w14:textId="2485CF03" w:rsidR="00303964" w:rsidRDefault="00303964" w:rsidP="00D8343A">
      <w:pPr>
        <w:tabs>
          <w:tab w:val="left" w:pos="7305"/>
        </w:tabs>
        <w:spacing w:line="360" w:lineRule="auto"/>
        <w:rPr>
          <w:rFonts w:ascii="Times New Roman" w:hAnsi="Times New Roman" w:cs="Times New Roman"/>
          <w:sz w:val="24"/>
          <w:szCs w:val="24"/>
          <w:lang w:val="el-GR"/>
        </w:rPr>
      </w:pPr>
    </w:p>
    <w:p w14:paraId="3C637B95" w14:textId="4F88E6A2" w:rsidR="00303964" w:rsidRDefault="00303964" w:rsidP="00D8343A">
      <w:pPr>
        <w:tabs>
          <w:tab w:val="left" w:pos="7305"/>
        </w:tabs>
        <w:spacing w:line="360" w:lineRule="auto"/>
        <w:rPr>
          <w:rFonts w:ascii="Times New Roman" w:hAnsi="Times New Roman" w:cs="Times New Roman"/>
          <w:sz w:val="24"/>
          <w:szCs w:val="24"/>
          <w:lang w:val="el-GR"/>
        </w:rPr>
      </w:pPr>
    </w:p>
    <w:p w14:paraId="5204B715" w14:textId="77777777" w:rsidR="00303964" w:rsidRPr="001B031B" w:rsidRDefault="00303964" w:rsidP="00D8343A">
      <w:pPr>
        <w:tabs>
          <w:tab w:val="left" w:pos="7305"/>
        </w:tabs>
        <w:spacing w:line="360" w:lineRule="auto"/>
        <w:rPr>
          <w:rFonts w:ascii="Times New Roman" w:hAnsi="Times New Roman" w:cs="Times New Roman"/>
          <w:sz w:val="24"/>
          <w:szCs w:val="24"/>
          <w:lang w:val="el-GR"/>
        </w:rPr>
      </w:pPr>
    </w:p>
    <w:p w14:paraId="4219FA1D" w14:textId="3E191FBE" w:rsidR="00DE5A6F" w:rsidRPr="00B034D0" w:rsidRDefault="00DE5A6F" w:rsidP="00D8343A">
      <w:pPr>
        <w:tabs>
          <w:tab w:val="left" w:pos="7305"/>
        </w:tabs>
        <w:spacing w:line="360" w:lineRule="auto"/>
        <w:rPr>
          <w:rFonts w:ascii="Times New Roman" w:hAnsi="Times New Roman" w:cs="Times New Roman"/>
          <w:b/>
          <w:bCs/>
          <w:sz w:val="24"/>
          <w:szCs w:val="24"/>
          <w:lang w:val="el-GR"/>
        </w:rPr>
      </w:pPr>
      <w:r w:rsidRPr="00D723C7">
        <w:rPr>
          <w:rFonts w:ascii="Times New Roman" w:hAnsi="Times New Roman" w:cs="Times New Roman"/>
          <w:sz w:val="24"/>
          <w:szCs w:val="24"/>
        </w:rPr>
        <w:t>To</w:t>
      </w:r>
      <w:r w:rsidRPr="00D723C7">
        <w:rPr>
          <w:rFonts w:ascii="Times New Roman" w:hAnsi="Times New Roman" w:cs="Times New Roman"/>
          <w:sz w:val="24"/>
          <w:szCs w:val="24"/>
          <w:lang w:val="el-GR"/>
        </w:rPr>
        <w:t xml:space="preserve"> </w:t>
      </w:r>
      <w:r w:rsidR="00D723C7" w:rsidRPr="00D723C7">
        <w:rPr>
          <w:rFonts w:ascii="Times New Roman" w:hAnsi="Times New Roman" w:cs="Times New Roman"/>
          <w:sz w:val="24"/>
          <w:szCs w:val="24"/>
          <w:lang w:val="el-GR"/>
        </w:rPr>
        <w:t>β</w:t>
      </w:r>
      <w:r w:rsidRPr="00D723C7">
        <w:rPr>
          <w:rFonts w:ascii="Times New Roman" w:hAnsi="Times New Roman" w:cs="Times New Roman"/>
          <w:sz w:val="24"/>
          <w:szCs w:val="24"/>
          <w:lang w:val="el-GR"/>
        </w:rPr>
        <w:t xml:space="preserve">έλος κάμψης με βάση </w:t>
      </w:r>
      <w:r w:rsidR="00D723C7" w:rsidRPr="00D723C7">
        <w:rPr>
          <w:rFonts w:ascii="Times New Roman" w:hAnsi="Times New Roman" w:cs="Times New Roman"/>
          <w:sz w:val="24"/>
          <w:szCs w:val="24"/>
          <w:lang w:val="el-GR"/>
        </w:rPr>
        <w:t xml:space="preserve">το </w:t>
      </w:r>
      <w:r w:rsidR="00D723C7" w:rsidRPr="00CB5DAF">
        <w:rPr>
          <w:rFonts w:ascii="Times New Roman" w:hAnsi="Times New Roman" w:cs="Times New Roman"/>
          <w:i/>
          <w:iCs/>
          <w:sz w:val="24"/>
          <w:szCs w:val="24"/>
          <w:lang w:val="el-GR"/>
        </w:rPr>
        <w:t>θεώρημα</w:t>
      </w:r>
      <w:r w:rsidRPr="00CB5DAF">
        <w:rPr>
          <w:rFonts w:ascii="Times New Roman" w:hAnsi="Times New Roman" w:cs="Times New Roman"/>
          <w:i/>
          <w:iCs/>
          <w:sz w:val="24"/>
          <w:szCs w:val="24"/>
          <w:lang w:val="el-GR"/>
        </w:rPr>
        <w:t xml:space="preserve"> Ροπών-Εμβαδών</w:t>
      </w:r>
      <w:r w:rsidRPr="00D723C7">
        <w:rPr>
          <w:rFonts w:ascii="Times New Roman" w:hAnsi="Times New Roman" w:cs="Times New Roman"/>
          <w:sz w:val="24"/>
          <w:szCs w:val="24"/>
          <w:lang w:val="el-GR"/>
        </w:rPr>
        <w:t xml:space="preserve"> ισούται </w:t>
      </w:r>
      <w:r w:rsidR="00D723C7" w:rsidRPr="00D723C7">
        <w:rPr>
          <w:rFonts w:ascii="Times New Roman" w:hAnsi="Times New Roman" w:cs="Times New Roman"/>
          <w:sz w:val="24"/>
          <w:szCs w:val="24"/>
          <w:lang w:val="el-GR"/>
        </w:rPr>
        <w:t>με</w:t>
      </w:r>
      <w:r w:rsidR="00D723C7">
        <w:rPr>
          <w:rFonts w:ascii="Times New Roman" w:hAnsi="Times New Roman" w:cs="Times New Roman"/>
          <w:b/>
          <w:bCs/>
          <w:sz w:val="24"/>
          <w:szCs w:val="24"/>
          <w:lang w:val="el-GR"/>
        </w:rPr>
        <w:t>:</w:t>
      </w:r>
    </w:p>
    <w:p w14:paraId="799D08F1" w14:textId="47D2551C" w:rsidR="00DE5A6F" w:rsidRPr="001B031B" w:rsidRDefault="00DE5A6F" w:rsidP="00D8343A">
      <w:pPr>
        <w:tabs>
          <w:tab w:val="left" w:pos="7305"/>
        </w:tabs>
        <w:spacing w:line="360" w:lineRule="auto"/>
        <w:jc w:val="right"/>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  </w:t>
      </w:r>
    </w:p>
    <w:p w14:paraId="186D00A9" w14:textId="3FC7A92D" w:rsidR="00DE5A6F" w:rsidRDefault="00F24850" w:rsidP="00D8343A">
      <w:pPr>
        <w:tabs>
          <w:tab w:val="left" w:pos="7305"/>
        </w:tabs>
        <w:spacing w:line="360" w:lineRule="auto"/>
        <w:jc w:val="right"/>
        <w:rPr>
          <w:rFonts w:ascii="Times New Roman" w:hAnsi="Times New Roman" w:cs="Times New Roman"/>
          <w:sz w:val="24"/>
          <w:szCs w:val="24"/>
        </w:rPr>
      </w:pPr>
      <w:r>
        <w:rPr>
          <w:rFonts w:ascii="Times New Roman" w:hAnsi="Times New Roman" w:cs="Times New Roman"/>
          <w:sz w:val="24"/>
          <w:szCs w:val="24"/>
          <w:bdr w:val="single" w:sz="4" w:space="0" w:color="auto"/>
          <w:lang w:val="el-GR"/>
        </w:rPr>
        <w:lastRenderedPageBreak/>
        <w:t>δ</w:t>
      </w:r>
      <w:r w:rsidR="00DE5A6F" w:rsidRPr="001B031B">
        <w:rPr>
          <w:rFonts w:ascii="Times New Roman" w:hAnsi="Times New Roman" w:cs="Times New Roman"/>
          <w:sz w:val="24"/>
          <w:szCs w:val="24"/>
          <w:bdr w:val="single" w:sz="4" w:space="0" w:color="auto"/>
        </w:rPr>
        <w:t>=A</w:t>
      </w:r>
      <w:r w:rsidR="00DE5A6F" w:rsidRPr="001B031B">
        <w:rPr>
          <w:rFonts w:ascii="Times New Roman" w:hAnsi="Times New Roman" w:cs="Times New Roman"/>
          <w:sz w:val="24"/>
          <w:szCs w:val="24"/>
          <w:bdr w:val="single" w:sz="4" w:space="0" w:color="auto"/>
          <w:vertAlign w:val="subscript"/>
        </w:rPr>
        <w:t>1</w:t>
      </w:r>
      <w:r w:rsidR="00DE5A6F" w:rsidRPr="001B031B">
        <w:rPr>
          <w:rFonts w:ascii="Times New Roman" w:hAnsi="Times New Roman" w:cs="Times New Roman"/>
          <w:sz w:val="24"/>
          <w:szCs w:val="24"/>
          <w:bdr w:val="single" w:sz="4" w:space="0" w:color="auto"/>
        </w:rPr>
        <w:t>x</w:t>
      </w:r>
      <w:r w:rsidR="00DE5A6F" w:rsidRPr="001B031B">
        <w:rPr>
          <w:rFonts w:ascii="Times New Roman" w:hAnsi="Times New Roman" w:cs="Times New Roman"/>
          <w:sz w:val="24"/>
          <w:szCs w:val="24"/>
          <w:bdr w:val="single" w:sz="4" w:space="0" w:color="auto"/>
          <w:vertAlign w:val="subscript"/>
        </w:rPr>
        <w:t>1</w:t>
      </w:r>
      <w:r w:rsidR="00DE5A6F" w:rsidRPr="001B031B">
        <w:rPr>
          <w:rFonts w:ascii="Times New Roman" w:hAnsi="Times New Roman" w:cs="Times New Roman"/>
          <w:sz w:val="24"/>
          <w:szCs w:val="24"/>
          <w:bdr w:val="single" w:sz="4" w:space="0" w:color="auto"/>
        </w:rPr>
        <w:t>+A</w:t>
      </w:r>
      <w:r w:rsidR="00DE5A6F" w:rsidRPr="001B031B">
        <w:rPr>
          <w:rFonts w:ascii="Times New Roman" w:hAnsi="Times New Roman" w:cs="Times New Roman"/>
          <w:sz w:val="24"/>
          <w:szCs w:val="24"/>
          <w:bdr w:val="single" w:sz="4" w:space="0" w:color="auto"/>
          <w:vertAlign w:val="subscript"/>
        </w:rPr>
        <w:t>2</w:t>
      </w:r>
      <w:r w:rsidR="00DE5A6F" w:rsidRPr="001B031B">
        <w:rPr>
          <w:rFonts w:ascii="Times New Roman" w:hAnsi="Times New Roman" w:cs="Times New Roman"/>
          <w:sz w:val="24"/>
          <w:szCs w:val="24"/>
          <w:bdr w:val="single" w:sz="4" w:space="0" w:color="auto"/>
        </w:rPr>
        <w:t>x</w:t>
      </w:r>
      <w:r w:rsidR="00DE5A6F" w:rsidRPr="001B031B">
        <w:rPr>
          <w:rFonts w:ascii="Times New Roman" w:hAnsi="Times New Roman" w:cs="Times New Roman"/>
          <w:sz w:val="24"/>
          <w:szCs w:val="24"/>
          <w:bdr w:val="single" w:sz="4" w:space="0" w:color="auto"/>
          <w:vertAlign w:val="subscript"/>
        </w:rPr>
        <w:t>2</w:t>
      </w:r>
      <w:r w:rsidR="00DE5A6F" w:rsidRPr="001B031B">
        <w:rPr>
          <w:rFonts w:ascii="Times New Roman" w:hAnsi="Times New Roman" w:cs="Times New Roman"/>
          <w:sz w:val="24"/>
          <w:szCs w:val="24"/>
          <w:bdr w:val="single" w:sz="4" w:space="0" w:color="auto"/>
        </w:rPr>
        <w:t>=Pα(3L</w:t>
      </w:r>
      <w:r w:rsidR="00DE5A6F" w:rsidRPr="001B031B">
        <w:rPr>
          <w:rFonts w:ascii="Times New Roman" w:hAnsi="Times New Roman" w:cs="Times New Roman"/>
          <w:sz w:val="24"/>
          <w:szCs w:val="24"/>
          <w:bdr w:val="single" w:sz="4" w:space="0" w:color="auto"/>
          <w:vertAlign w:val="superscript"/>
        </w:rPr>
        <w:t>2</w:t>
      </w:r>
      <w:r w:rsidR="00DE5A6F" w:rsidRPr="001B031B">
        <w:rPr>
          <w:rFonts w:ascii="Times New Roman" w:hAnsi="Times New Roman" w:cs="Times New Roman"/>
          <w:sz w:val="24"/>
          <w:szCs w:val="24"/>
          <w:bdr w:val="single" w:sz="4" w:space="0" w:color="auto"/>
        </w:rPr>
        <w:t>-4α</w:t>
      </w:r>
      <w:r w:rsidR="00DE5A6F" w:rsidRPr="001B031B">
        <w:rPr>
          <w:rFonts w:ascii="Times New Roman" w:hAnsi="Times New Roman" w:cs="Times New Roman"/>
          <w:sz w:val="24"/>
          <w:szCs w:val="24"/>
          <w:bdr w:val="single" w:sz="4" w:space="0" w:color="auto"/>
          <w:vertAlign w:val="superscript"/>
        </w:rPr>
        <w:t>2</w:t>
      </w:r>
      <w:r w:rsidR="00DE5A6F" w:rsidRPr="001B031B">
        <w:rPr>
          <w:rFonts w:ascii="Times New Roman" w:hAnsi="Times New Roman" w:cs="Times New Roman"/>
          <w:sz w:val="24"/>
          <w:szCs w:val="24"/>
          <w:bdr w:val="single" w:sz="4" w:space="0" w:color="auto"/>
        </w:rPr>
        <w:t>)/(24ΕΙ)</w:t>
      </w:r>
      <w:r w:rsidR="00DE5A6F" w:rsidRPr="001B031B">
        <w:rPr>
          <w:rFonts w:ascii="Times New Roman" w:hAnsi="Times New Roman" w:cs="Times New Roman"/>
          <w:sz w:val="24"/>
          <w:szCs w:val="24"/>
        </w:rPr>
        <w:tab/>
      </w:r>
      <w:r w:rsidR="00DE5A6F" w:rsidRPr="001B031B">
        <w:rPr>
          <w:rFonts w:ascii="Times New Roman" w:hAnsi="Times New Roman" w:cs="Times New Roman"/>
          <w:sz w:val="24"/>
          <w:szCs w:val="24"/>
        </w:rPr>
        <w:tab/>
        <w:t>(</w:t>
      </w:r>
      <w:r w:rsidR="00DE5A6F" w:rsidRPr="00014B0D">
        <w:rPr>
          <w:rFonts w:ascii="Times New Roman" w:hAnsi="Times New Roman" w:cs="Times New Roman"/>
          <w:sz w:val="24"/>
          <w:szCs w:val="24"/>
        </w:rPr>
        <w:t>3-4</w:t>
      </w:r>
      <w:r w:rsidR="00DE5A6F" w:rsidRPr="001B031B">
        <w:rPr>
          <w:rFonts w:ascii="Times New Roman" w:hAnsi="Times New Roman" w:cs="Times New Roman"/>
          <w:sz w:val="24"/>
          <w:szCs w:val="24"/>
        </w:rPr>
        <w:t>)</w:t>
      </w:r>
    </w:p>
    <w:p w14:paraId="27DEEC1C" w14:textId="77777777" w:rsidR="00D723C7" w:rsidRPr="001B031B" w:rsidRDefault="00D723C7" w:rsidP="00D8343A">
      <w:pPr>
        <w:tabs>
          <w:tab w:val="left" w:pos="7305"/>
        </w:tabs>
        <w:spacing w:line="360" w:lineRule="auto"/>
        <w:jc w:val="right"/>
        <w:rPr>
          <w:rFonts w:ascii="Times New Roman" w:hAnsi="Times New Roman" w:cs="Times New Roman"/>
          <w:sz w:val="24"/>
          <w:szCs w:val="24"/>
        </w:rPr>
      </w:pPr>
    </w:p>
    <w:p w14:paraId="28BF17A8" w14:textId="032CAEEA" w:rsidR="00DE5A6F" w:rsidRDefault="00DE5A6F" w:rsidP="00D8343A">
      <w:pPr>
        <w:tabs>
          <w:tab w:val="left" w:pos="7305"/>
        </w:tabs>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 xml:space="preserve">όπου </w:t>
      </w:r>
      <w:r>
        <w:rPr>
          <w:rFonts w:ascii="Times New Roman" w:hAnsi="Times New Roman" w:cs="Times New Roman"/>
          <w:sz w:val="24"/>
          <w:szCs w:val="24"/>
        </w:rPr>
        <w:t>P</w:t>
      </w:r>
      <w:r w:rsidRPr="00686942">
        <w:rPr>
          <w:rFonts w:ascii="Times New Roman" w:hAnsi="Times New Roman" w:cs="Times New Roman"/>
          <w:sz w:val="24"/>
          <w:szCs w:val="24"/>
          <w:lang w:val="el-GR"/>
        </w:rPr>
        <w:t xml:space="preserve"> </w:t>
      </w:r>
      <w:r w:rsidRPr="007D3E16">
        <w:rPr>
          <w:rFonts w:ascii="Times New Roman" w:hAnsi="Times New Roman" w:cs="Times New Roman"/>
          <w:sz w:val="24"/>
          <w:szCs w:val="24"/>
          <w:lang w:val="el-GR"/>
        </w:rPr>
        <w:t>=</w:t>
      </w:r>
      <w:r w:rsidRPr="00686942">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φορτίο (σε </w:t>
      </w:r>
      <w:r>
        <w:rPr>
          <w:rFonts w:ascii="Times New Roman" w:hAnsi="Times New Roman" w:cs="Times New Roman"/>
          <w:sz w:val="24"/>
          <w:szCs w:val="24"/>
        </w:rPr>
        <w:t>Newton</w:t>
      </w:r>
      <w:r w:rsidRPr="007D3E16">
        <w:rPr>
          <w:rFonts w:ascii="Times New Roman" w:hAnsi="Times New Roman" w:cs="Times New Roman"/>
          <w:sz w:val="24"/>
          <w:szCs w:val="24"/>
          <w:lang w:val="el-GR"/>
        </w:rPr>
        <w:t xml:space="preserve">), </w:t>
      </w:r>
      <w:r>
        <w:rPr>
          <w:rFonts w:ascii="Times New Roman" w:hAnsi="Times New Roman" w:cs="Times New Roman"/>
          <w:sz w:val="24"/>
          <w:szCs w:val="24"/>
        </w:rPr>
        <w:t>E</w:t>
      </w:r>
      <w:r w:rsidRPr="007D3E16">
        <w:rPr>
          <w:rFonts w:ascii="Times New Roman" w:hAnsi="Times New Roman" w:cs="Times New Roman"/>
          <w:sz w:val="24"/>
          <w:szCs w:val="24"/>
          <w:lang w:val="el-GR"/>
        </w:rPr>
        <w:t>=</w:t>
      </w:r>
      <w:r>
        <w:rPr>
          <w:rFonts w:ascii="Times New Roman" w:hAnsi="Times New Roman" w:cs="Times New Roman"/>
          <w:sz w:val="24"/>
          <w:szCs w:val="24"/>
          <w:lang w:val="el-GR"/>
        </w:rPr>
        <w:t>Μέτρο ελαστικότητας του υλικού</w:t>
      </w:r>
      <w:r w:rsidRPr="00686942">
        <w:rPr>
          <w:rFonts w:ascii="Times New Roman" w:hAnsi="Times New Roman" w:cs="Times New Roman"/>
          <w:sz w:val="24"/>
          <w:szCs w:val="24"/>
          <w:lang w:val="el-GR"/>
        </w:rPr>
        <w:t xml:space="preserve"> (</w:t>
      </w:r>
      <w:r>
        <w:rPr>
          <w:rFonts w:ascii="Times New Roman" w:hAnsi="Times New Roman" w:cs="Times New Roman"/>
          <w:sz w:val="24"/>
          <w:szCs w:val="24"/>
          <w:lang w:val="el-GR"/>
        </w:rPr>
        <w:t>σε</w:t>
      </w:r>
      <w:r w:rsidRPr="00686942">
        <w:rPr>
          <w:rFonts w:ascii="Times New Roman" w:hAnsi="Times New Roman" w:cs="Times New Roman"/>
          <w:sz w:val="24"/>
          <w:szCs w:val="24"/>
          <w:lang w:val="el-GR"/>
        </w:rPr>
        <w:t xml:space="preserve"> </w:t>
      </w:r>
      <w:r>
        <w:rPr>
          <w:rFonts w:ascii="Times New Roman" w:hAnsi="Times New Roman" w:cs="Times New Roman"/>
          <w:sz w:val="24"/>
          <w:szCs w:val="24"/>
        </w:rPr>
        <w:t>MPa</w:t>
      </w:r>
      <w:r w:rsidRPr="00F655D1">
        <w:rPr>
          <w:rFonts w:ascii="Times New Roman" w:hAnsi="Times New Roman" w:cs="Times New Roman"/>
          <w:sz w:val="24"/>
          <w:szCs w:val="24"/>
          <w:lang w:val="el-GR"/>
        </w:rPr>
        <w:t>=</w:t>
      </w:r>
      <w:r>
        <w:rPr>
          <w:rFonts w:ascii="Times New Roman" w:hAnsi="Times New Roman" w:cs="Times New Roman"/>
          <w:sz w:val="24"/>
          <w:szCs w:val="24"/>
        </w:rPr>
        <w:t>N</w:t>
      </w:r>
      <w:r w:rsidRPr="00686942">
        <w:rPr>
          <w:rFonts w:ascii="Times New Roman" w:hAnsi="Times New Roman" w:cs="Times New Roman"/>
          <w:sz w:val="24"/>
          <w:szCs w:val="24"/>
          <w:lang w:val="el-GR"/>
        </w:rPr>
        <w:t>/</w:t>
      </w:r>
      <w:r>
        <w:rPr>
          <w:rFonts w:ascii="Times New Roman" w:hAnsi="Times New Roman" w:cs="Times New Roman"/>
          <w:sz w:val="24"/>
          <w:szCs w:val="24"/>
        </w:rPr>
        <w:t>mm</w:t>
      </w:r>
      <w:r w:rsidRPr="00686942">
        <w:rPr>
          <w:rFonts w:ascii="Times New Roman" w:hAnsi="Times New Roman" w:cs="Times New Roman"/>
          <w:sz w:val="24"/>
          <w:szCs w:val="24"/>
          <w:vertAlign w:val="superscript"/>
          <w:lang w:val="el-GR"/>
        </w:rPr>
        <w:t>2</w:t>
      </w:r>
      <w:r w:rsidRPr="00686942">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Ι</w:t>
      </w:r>
      <w:r w:rsidRPr="00686942">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ροπή αδρανείας ως προς το κέντρο βάρους της δοκού (σε </w:t>
      </w:r>
      <w:r>
        <w:rPr>
          <w:rFonts w:ascii="Times New Roman" w:hAnsi="Times New Roman" w:cs="Times New Roman"/>
          <w:sz w:val="24"/>
          <w:szCs w:val="24"/>
        </w:rPr>
        <w:t>mm</w:t>
      </w:r>
      <w:r w:rsidRPr="007D3E16">
        <w:rPr>
          <w:rFonts w:ascii="Times New Roman" w:hAnsi="Times New Roman" w:cs="Times New Roman"/>
          <w:sz w:val="24"/>
          <w:szCs w:val="24"/>
          <w:vertAlign w:val="superscript"/>
          <w:lang w:val="el-GR"/>
        </w:rPr>
        <w:t>4</w:t>
      </w:r>
      <w:r w:rsidRPr="007D3E16">
        <w:rPr>
          <w:rFonts w:ascii="Times New Roman" w:hAnsi="Times New Roman" w:cs="Times New Roman"/>
          <w:sz w:val="24"/>
          <w:szCs w:val="24"/>
          <w:lang w:val="el-GR"/>
        </w:rPr>
        <w:t>)</w:t>
      </w:r>
    </w:p>
    <w:p w14:paraId="643EE760" w14:textId="515A7564" w:rsidR="000E2E4D" w:rsidRDefault="000E2E4D" w:rsidP="00D8343A">
      <w:pPr>
        <w:tabs>
          <w:tab w:val="left" w:pos="7305"/>
        </w:tabs>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 xml:space="preserve">Η απόδειξη του τύπου για το βέλος κάμψης στο κέντρο της δοκού αποδεικνύεται ευκολότερα με τον τεχνική </w:t>
      </w:r>
      <w:r w:rsidRPr="000E2E4D">
        <w:rPr>
          <w:rFonts w:ascii="Times New Roman" w:hAnsi="Times New Roman" w:cs="Times New Roman"/>
          <w:b/>
          <w:bCs/>
          <w:sz w:val="24"/>
          <w:szCs w:val="24"/>
          <w:lang w:val="el-GR"/>
        </w:rPr>
        <w:t>12 23 64</w:t>
      </w:r>
      <w:r>
        <w:rPr>
          <w:rFonts w:ascii="Times New Roman" w:hAnsi="Times New Roman" w:cs="Times New Roman"/>
          <w:sz w:val="24"/>
          <w:szCs w:val="24"/>
          <w:lang w:val="el-GR"/>
        </w:rPr>
        <w:t>, ως κάτωθι</w:t>
      </w:r>
      <w:r w:rsidRPr="000E2E4D">
        <w:rPr>
          <w:rFonts w:ascii="Times New Roman" w:hAnsi="Times New Roman" w:cs="Times New Roman"/>
          <w:sz w:val="24"/>
          <w:szCs w:val="24"/>
          <w:lang w:val="el-GR"/>
        </w:rPr>
        <w:t>:</w:t>
      </w:r>
    </w:p>
    <w:p w14:paraId="0FE75004" w14:textId="0EA010D3" w:rsidR="00B778C5" w:rsidRDefault="00E52BD9" w:rsidP="00541D7B">
      <w:pPr>
        <w:tabs>
          <w:tab w:val="left" w:pos="7305"/>
        </w:tabs>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Θεωρούμε ότι η δοκός αποτελείται από δύο ίσα μέλη δδεξιά και αριστερά απο το κέντρο της δοκού. Στ</w:t>
      </w:r>
      <w:r w:rsidR="00B778C5">
        <w:rPr>
          <w:rFonts w:ascii="Times New Roman" w:hAnsi="Times New Roman" w:cs="Times New Roman"/>
          <w:sz w:val="24"/>
          <w:szCs w:val="24"/>
          <w:lang w:val="el-GR"/>
        </w:rPr>
        <w:t>ο</w:t>
      </w:r>
      <w:r>
        <w:rPr>
          <w:rFonts w:ascii="Times New Roman" w:hAnsi="Times New Roman" w:cs="Times New Roman"/>
          <w:sz w:val="24"/>
          <w:szCs w:val="24"/>
          <w:lang w:val="el-GR"/>
        </w:rPr>
        <w:t xml:space="preserve"> κέντρο η δοκός είναι πακτωμένη ενώ στο αριστερό σκέλος εφαρμόζονται οι δυνλαμεις </w:t>
      </w:r>
      <w:r>
        <w:rPr>
          <w:rFonts w:ascii="Times New Roman" w:hAnsi="Times New Roman" w:cs="Times New Roman"/>
          <w:sz w:val="24"/>
          <w:szCs w:val="24"/>
        </w:rPr>
        <w:t>P</w:t>
      </w:r>
      <w:r w:rsidRPr="00E52BD9">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σε απόσταση </w:t>
      </w:r>
      <w:r>
        <w:rPr>
          <w:rFonts w:ascii="Times New Roman" w:hAnsi="Times New Roman" w:cs="Times New Roman"/>
          <w:sz w:val="24"/>
          <w:szCs w:val="24"/>
        </w:rPr>
        <w:t>b</w:t>
      </w:r>
      <w:r w:rsidRPr="00E52BD9">
        <w:rPr>
          <w:rFonts w:ascii="Times New Roman" w:hAnsi="Times New Roman" w:cs="Times New Roman"/>
          <w:sz w:val="24"/>
          <w:szCs w:val="24"/>
          <w:lang w:val="el-GR"/>
        </w:rPr>
        <w:t xml:space="preserve">, </w:t>
      </w:r>
      <w:r>
        <w:rPr>
          <w:rFonts w:ascii="Times New Roman" w:hAnsi="Times New Roman" w:cs="Times New Roman"/>
          <w:sz w:val="24"/>
          <w:szCs w:val="24"/>
          <w:lang w:val="el-GR"/>
        </w:rPr>
        <w:t>(</w:t>
      </w:r>
      <w:r>
        <w:rPr>
          <w:rFonts w:ascii="Times New Roman" w:hAnsi="Times New Roman" w:cs="Times New Roman"/>
          <w:sz w:val="24"/>
          <w:szCs w:val="24"/>
        </w:rPr>
        <w:t>b</w:t>
      </w:r>
      <w:r w:rsidRPr="00E52BD9">
        <w:rPr>
          <w:rFonts w:ascii="Times New Roman" w:hAnsi="Times New Roman" w:cs="Times New Roman"/>
          <w:sz w:val="24"/>
          <w:szCs w:val="24"/>
          <w:lang w:val="el-GR"/>
        </w:rPr>
        <w:t>=</w:t>
      </w:r>
      <w:r>
        <w:rPr>
          <w:rFonts w:ascii="Times New Roman" w:hAnsi="Times New Roman" w:cs="Times New Roman"/>
          <w:sz w:val="24"/>
          <w:szCs w:val="24"/>
        </w:rPr>
        <w:t>L</w:t>
      </w:r>
      <w:r w:rsidRPr="00E52BD9">
        <w:rPr>
          <w:rFonts w:ascii="Times New Roman" w:hAnsi="Times New Roman" w:cs="Times New Roman"/>
          <w:sz w:val="24"/>
          <w:szCs w:val="24"/>
          <w:lang w:val="el-GR"/>
        </w:rPr>
        <w:t>/2-</w:t>
      </w:r>
      <w:r>
        <w:rPr>
          <w:rFonts w:ascii="Times New Roman" w:hAnsi="Times New Roman" w:cs="Times New Roman"/>
          <w:sz w:val="24"/>
          <w:szCs w:val="24"/>
        </w:rPr>
        <w:t>a</w:t>
      </w:r>
      <w:r w:rsidRPr="00E52BD9">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και η αντίδραση </w:t>
      </w:r>
      <w:r>
        <w:rPr>
          <w:rFonts w:ascii="Times New Roman" w:hAnsi="Times New Roman" w:cs="Times New Roman"/>
          <w:sz w:val="24"/>
          <w:szCs w:val="24"/>
        </w:rPr>
        <w:t>R</w:t>
      </w:r>
      <w:r w:rsidRPr="00E52BD9">
        <w:rPr>
          <w:rFonts w:ascii="Times New Roman" w:hAnsi="Times New Roman" w:cs="Times New Roman"/>
          <w:sz w:val="24"/>
          <w:szCs w:val="24"/>
          <w:vertAlign w:val="subscript"/>
        </w:rPr>
        <w:t>A</w:t>
      </w:r>
      <w:r w:rsidRPr="00E52BD9">
        <w:rPr>
          <w:rFonts w:ascii="Times New Roman" w:hAnsi="Times New Roman" w:cs="Times New Roman"/>
          <w:sz w:val="24"/>
          <w:szCs w:val="24"/>
          <w:lang w:val="el-GR"/>
        </w:rPr>
        <w:t>=</w:t>
      </w:r>
      <w:r>
        <w:rPr>
          <w:rFonts w:ascii="Times New Roman" w:hAnsi="Times New Roman" w:cs="Times New Roman"/>
          <w:sz w:val="24"/>
          <w:szCs w:val="24"/>
        </w:rPr>
        <w:t>P</w:t>
      </w:r>
      <w:r w:rsidRPr="00E52BD9">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σε απόσταση </w:t>
      </w:r>
      <w:r>
        <w:rPr>
          <w:rFonts w:ascii="Times New Roman" w:hAnsi="Times New Roman" w:cs="Times New Roman"/>
          <w:sz w:val="24"/>
          <w:szCs w:val="24"/>
        </w:rPr>
        <w:t>L</w:t>
      </w:r>
      <w:r w:rsidRPr="00E52BD9">
        <w:rPr>
          <w:rFonts w:ascii="Times New Roman" w:hAnsi="Times New Roman" w:cs="Times New Roman"/>
          <w:sz w:val="24"/>
          <w:szCs w:val="24"/>
          <w:lang w:val="el-GR"/>
        </w:rPr>
        <w:t xml:space="preserve">/2. </w:t>
      </w:r>
      <w:r w:rsidR="00541D7B">
        <w:rPr>
          <w:rFonts w:ascii="Times New Roman" w:hAnsi="Times New Roman" w:cs="Times New Roman"/>
          <w:sz w:val="24"/>
          <w:szCs w:val="24"/>
          <w:lang w:val="el-GR"/>
        </w:rPr>
        <w:t xml:space="preserve">Επειδή στο κέντρο η καμπύλη μετατόπισης είναι συμμετρική η κλίση είναι μηδέν (βλ </w:t>
      </w:r>
      <w:r w:rsidR="00541D7B" w:rsidRPr="00541D7B">
        <w:rPr>
          <w:rFonts w:ascii="Times New Roman" w:hAnsi="Times New Roman" w:cs="Times New Roman"/>
          <w:color w:val="FF0000"/>
          <w:sz w:val="24"/>
          <w:szCs w:val="24"/>
          <w:lang w:val="el-GR"/>
        </w:rPr>
        <w:t>Σχ 3-2</w:t>
      </w:r>
      <w:r w:rsidR="00303964">
        <w:rPr>
          <w:rFonts w:ascii="Times New Roman" w:hAnsi="Times New Roman" w:cs="Times New Roman"/>
          <w:color w:val="FF0000"/>
          <w:sz w:val="24"/>
          <w:szCs w:val="24"/>
          <w:lang w:val="el-GR"/>
        </w:rPr>
        <w:t>1</w:t>
      </w:r>
      <w:r w:rsidR="00541D7B">
        <w:rPr>
          <w:rFonts w:ascii="Times New Roman" w:hAnsi="Times New Roman" w:cs="Times New Roman"/>
          <w:sz w:val="24"/>
          <w:szCs w:val="24"/>
          <w:lang w:val="el-GR"/>
        </w:rPr>
        <w:t>).</w:t>
      </w:r>
      <w:r w:rsidR="00B778C5">
        <w:rPr>
          <w:rFonts w:ascii="Times New Roman" w:hAnsi="Times New Roman" w:cs="Times New Roman"/>
          <w:sz w:val="24"/>
          <w:szCs w:val="24"/>
          <w:lang w:val="el-GR"/>
        </w:rPr>
        <w:t xml:space="preserve"> Οπότε δεν έχουμε συνεισφορά απο τη γωνία</w:t>
      </w:r>
      <w:r w:rsidR="00A46C3C" w:rsidRPr="00A46C3C">
        <w:rPr>
          <w:rFonts w:ascii="Times New Roman" w:hAnsi="Times New Roman" w:cs="Times New Roman"/>
          <w:sz w:val="24"/>
          <w:szCs w:val="24"/>
          <w:lang w:val="el-GR"/>
        </w:rPr>
        <w:t xml:space="preserve"> </w:t>
      </w:r>
      <w:r w:rsidR="00A46C3C">
        <w:rPr>
          <w:rFonts w:ascii="Times New Roman" w:hAnsi="Times New Roman" w:cs="Times New Roman"/>
          <w:sz w:val="24"/>
          <w:szCs w:val="24"/>
          <w:lang w:val="el-GR"/>
        </w:rPr>
        <w:t xml:space="preserve">φ.  </w:t>
      </w:r>
      <w:r w:rsidR="00B778C5">
        <w:rPr>
          <w:rFonts w:ascii="Times New Roman" w:hAnsi="Times New Roman" w:cs="Times New Roman"/>
          <w:sz w:val="24"/>
          <w:szCs w:val="24"/>
          <w:lang w:val="el-GR"/>
        </w:rPr>
        <w:t>Άρα το ολικό δ στο κέντρο ισούται</w:t>
      </w:r>
      <w:r w:rsidR="00A46C3C">
        <w:rPr>
          <w:rFonts w:ascii="Times New Roman" w:hAnsi="Times New Roman" w:cs="Times New Roman"/>
          <w:sz w:val="24"/>
          <w:szCs w:val="24"/>
          <w:lang w:val="el-GR"/>
        </w:rPr>
        <w:t>,</w:t>
      </w:r>
      <w:r w:rsidR="00B778C5">
        <w:rPr>
          <w:rFonts w:ascii="Times New Roman" w:hAnsi="Times New Roman" w:cs="Times New Roman"/>
          <w:sz w:val="24"/>
          <w:szCs w:val="24"/>
          <w:lang w:val="el-GR"/>
        </w:rPr>
        <w:t xml:space="preserve"> με τη χρήση του Πίνακα </w:t>
      </w:r>
      <w:r w:rsidR="0031276E">
        <w:rPr>
          <w:rFonts w:ascii="Times New Roman" w:hAnsi="Times New Roman" w:cs="Times New Roman"/>
          <w:sz w:val="24"/>
          <w:szCs w:val="24"/>
          <w:lang w:val="el-GR"/>
        </w:rPr>
        <w:t>3-2</w:t>
      </w:r>
      <w:r w:rsidR="00A46C3C">
        <w:rPr>
          <w:rFonts w:ascii="Times New Roman" w:hAnsi="Times New Roman" w:cs="Times New Roman"/>
          <w:sz w:val="24"/>
          <w:szCs w:val="24"/>
          <w:lang w:val="el-GR"/>
        </w:rPr>
        <w:t xml:space="preserve">, </w:t>
      </w:r>
      <w:r w:rsidR="0031276E">
        <w:rPr>
          <w:rFonts w:ascii="Times New Roman" w:hAnsi="Times New Roman" w:cs="Times New Roman"/>
          <w:sz w:val="24"/>
          <w:szCs w:val="24"/>
          <w:lang w:val="el-GR"/>
        </w:rPr>
        <w:t>(περίπτωση 2, συγκεντρωτικό φορτίο) ισχύει</w:t>
      </w:r>
      <w:r w:rsidR="0031276E" w:rsidRPr="0031276E">
        <w:rPr>
          <w:rFonts w:ascii="Times New Roman" w:hAnsi="Times New Roman" w:cs="Times New Roman"/>
          <w:sz w:val="24"/>
          <w:szCs w:val="24"/>
          <w:lang w:val="el-GR"/>
        </w:rPr>
        <w:t>:</w:t>
      </w:r>
    </w:p>
    <w:p w14:paraId="203BD703" w14:textId="4E12D254" w:rsidR="0031276E" w:rsidRPr="00B35E9D" w:rsidRDefault="0031276E" w:rsidP="00541D7B">
      <w:pPr>
        <w:tabs>
          <w:tab w:val="left" w:pos="7305"/>
        </w:tabs>
        <w:spacing w:line="360" w:lineRule="auto"/>
        <w:jc w:val="both"/>
        <w:rPr>
          <w:rFonts w:ascii="Times New Roman" w:hAnsi="Times New Roman" w:cs="Times New Roman"/>
          <w:i/>
          <w:sz w:val="24"/>
          <w:szCs w:val="24"/>
        </w:rPr>
      </w:pPr>
      <m:oMathPara>
        <m:oMath>
          <m:r>
            <w:rPr>
              <w:rFonts w:ascii="Cambria Math" w:hAnsi="Cambria Math" w:cs="Times New Roman"/>
              <w:sz w:val="24"/>
              <w:szCs w:val="24"/>
              <w:highlight w:val="yellow"/>
              <w:lang w:val="el-GR"/>
            </w:rPr>
            <m:t>δ</m:t>
          </m:r>
          <m:r>
            <w:rPr>
              <w:rFonts w:ascii="Cambria Math" w:hAnsi="Cambria Math" w:cs="Times New Roman"/>
              <w:sz w:val="24"/>
              <w:szCs w:val="24"/>
              <w:highlight w:val="yellow"/>
            </w:rPr>
            <m:t>=</m:t>
          </m:r>
          <m:sSub>
            <m:sSubPr>
              <m:ctrlPr>
                <w:rPr>
                  <w:rFonts w:ascii="Cambria Math" w:hAnsi="Cambria Math" w:cs="Times New Roman"/>
                  <w:i/>
                  <w:sz w:val="24"/>
                  <w:szCs w:val="24"/>
                  <w:highlight w:val="yellow"/>
                </w:rPr>
              </m:ctrlPr>
            </m:sSubPr>
            <m:e>
              <m:r>
                <w:rPr>
                  <w:rFonts w:ascii="Cambria Math" w:hAnsi="Cambria Math" w:cs="Times New Roman"/>
                  <w:sz w:val="24"/>
                  <w:szCs w:val="24"/>
                  <w:highlight w:val="yellow"/>
                </w:rPr>
                <m:t>δ</m:t>
              </m:r>
            </m:e>
            <m:sub>
              <m:r>
                <w:rPr>
                  <w:rFonts w:ascii="Cambria Math" w:hAnsi="Cambria Math" w:cs="Times New Roman"/>
                  <w:sz w:val="24"/>
                  <w:szCs w:val="24"/>
                  <w:highlight w:val="yellow"/>
                </w:rPr>
                <m:t>1</m:t>
              </m:r>
            </m:sub>
          </m:sSub>
          <m:r>
            <w:rPr>
              <w:rFonts w:ascii="Cambria Math" w:hAnsi="Cambria Math" w:cs="Times New Roman"/>
              <w:sz w:val="24"/>
              <w:szCs w:val="24"/>
              <w:highlight w:val="yellow"/>
            </w:rPr>
            <m:t>-</m:t>
          </m:r>
          <m:sSub>
            <m:sSubPr>
              <m:ctrlPr>
                <w:rPr>
                  <w:rFonts w:ascii="Cambria Math" w:hAnsi="Cambria Math" w:cs="Times New Roman"/>
                  <w:i/>
                  <w:sz w:val="24"/>
                  <w:szCs w:val="24"/>
                  <w:highlight w:val="yellow"/>
                </w:rPr>
              </m:ctrlPr>
            </m:sSubPr>
            <m:e>
              <m:r>
                <w:rPr>
                  <w:rFonts w:ascii="Cambria Math" w:hAnsi="Cambria Math" w:cs="Times New Roman"/>
                  <w:sz w:val="24"/>
                  <w:szCs w:val="24"/>
                  <w:highlight w:val="yellow"/>
                </w:rPr>
                <m:t>δ</m:t>
              </m:r>
            </m:e>
            <m:sub>
              <m:r>
                <w:rPr>
                  <w:rFonts w:ascii="Cambria Math" w:hAnsi="Cambria Math" w:cs="Times New Roman"/>
                  <w:sz w:val="24"/>
                  <w:szCs w:val="24"/>
                  <w:highlight w:val="yellow"/>
                </w:rPr>
                <m:t>2</m:t>
              </m:r>
            </m:sub>
          </m:sSub>
          <m:r>
            <w:rPr>
              <w:rFonts w:ascii="Cambria Math" w:hAnsi="Cambria Math" w:cs="Times New Roman"/>
              <w:sz w:val="24"/>
              <w:szCs w:val="24"/>
              <w:highlight w:val="yellow"/>
            </w:rPr>
            <m:t>-</m:t>
          </m:r>
          <m:sSub>
            <m:sSubPr>
              <m:ctrlPr>
                <w:rPr>
                  <w:rFonts w:ascii="Cambria Math" w:hAnsi="Cambria Math" w:cs="Times New Roman"/>
                  <w:i/>
                  <w:sz w:val="24"/>
                  <w:szCs w:val="24"/>
                  <w:highlight w:val="yellow"/>
                </w:rPr>
              </m:ctrlPr>
            </m:sSubPr>
            <m:e>
              <m:r>
                <w:rPr>
                  <w:rFonts w:ascii="Cambria Math" w:hAnsi="Cambria Math" w:cs="Times New Roman"/>
                  <w:sz w:val="24"/>
                  <w:szCs w:val="24"/>
                  <w:highlight w:val="yellow"/>
                </w:rPr>
                <m:t>φ</m:t>
              </m:r>
            </m:e>
            <m:sub>
              <m:r>
                <w:rPr>
                  <w:rFonts w:ascii="Cambria Math" w:hAnsi="Cambria Math" w:cs="Times New Roman"/>
                  <w:sz w:val="24"/>
                  <w:szCs w:val="24"/>
                  <w:highlight w:val="yellow"/>
                </w:rPr>
                <m:t>1</m:t>
              </m:r>
            </m:sub>
          </m:sSub>
          <m:r>
            <w:rPr>
              <w:rFonts w:ascii="Cambria Math" w:hAnsi="Cambria Math" w:cs="Times New Roman"/>
              <w:sz w:val="24"/>
              <w:szCs w:val="24"/>
              <w:highlight w:val="yellow"/>
            </w:rPr>
            <m:t>b=</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r>
                <w:rPr>
                  <w:rFonts w:ascii="Cambria Math" w:hAnsi="Cambria Math" w:cs="Times New Roman"/>
                  <w:sz w:val="24"/>
                  <w:szCs w:val="24"/>
                  <w:highlight w:val="yellow"/>
                  <w:lang w:val="el-GR"/>
                </w:rPr>
                <m:t>(</m:t>
              </m:r>
              <m:sSup>
                <m:sSupPr>
                  <m:ctrlPr>
                    <w:rPr>
                      <w:rFonts w:ascii="Cambria Math" w:hAnsi="Cambria Math" w:cs="Times New Roman"/>
                      <w:i/>
                      <w:sz w:val="24"/>
                      <w:szCs w:val="24"/>
                      <w:highlight w:val="yellow"/>
                    </w:rPr>
                  </m:ctrlPr>
                </m:sSupPr>
                <m:e>
                  <m:f>
                    <m:fPr>
                      <m:ctrlPr>
                        <w:rPr>
                          <w:rFonts w:ascii="Cambria Math" w:hAnsi="Cambria Math" w:cs="Times New Roman"/>
                          <w:i/>
                          <w:sz w:val="24"/>
                          <w:szCs w:val="24"/>
                          <w:highlight w:val="yellow"/>
                        </w:rPr>
                      </m:ctrlPr>
                    </m:fPr>
                    <m:num>
                      <m:r>
                        <w:rPr>
                          <w:rFonts w:ascii="Cambria Math" w:hAnsi="Cambria Math" w:cs="Times New Roman"/>
                          <w:sz w:val="24"/>
                          <w:szCs w:val="24"/>
                          <w:highlight w:val="yellow"/>
                        </w:rPr>
                        <m:t>L</m:t>
                      </m:r>
                    </m:num>
                    <m:den>
                      <m:r>
                        <w:rPr>
                          <w:rFonts w:ascii="Cambria Math" w:hAnsi="Cambria Math" w:cs="Times New Roman"/>
                          <w:sz w:val="24"/>
                          <w:szCs w:val="24"/>
                          <w:highlight w:val="yellow"/>
                          <w:lang w:val="el-GR"/>
                        </w:rPr>
                        <m:t>2</m:t>
                      </m:r>
                    </m:den>
                  </m:f>
                  <m:r>
                    <w:rPr>
                      <w:rFonts w:ascii="Cambria Math" w:hAnsi="Cambria Math" w:cs="Times New Roman"/>
                      <w:sz w:val="24"/>
                      <w:szCs w:val="24"/>
                      <w:highlight w:val="yellow"/>
                      <w:lang w:val="el-GR"/>
                    </w:rPr>
                    <m:t>)</m:t>
                  </m:r>
                </m:e>
                <m:sup>
                  <m:r>
                    <w:rPr>
                      <w:rFonts w:ascii="Cambria Math" w:hAnsi="Cambria Math" w:cs="Times New Roman"/>
                      <w:sz w:val="24"/>
                      <w:szCs w:val="24"/>
                      <w:highlight w:val="yellow"/>
                      <w:lang w:val="el-GR"/>
                    </w:rPr>
                    <m:t>3</m:t>
                  </m:r>
                </m:sup>
              </m:sSup>
            </m:num>
            <m:den>
              <m:r>
                <w:rPr>
                  <w:rFonts w:ascii="Cambria Math" w:hAnsi="Cambria Math" w:cs="Times New Roman"/>
                  <w:sz w:val="24"/>
                  <w:szCs w:val="24"/>
                  <w:highlight w:val="yellow"/>
                  <w:lang w:val="el-GR"/>
                </w:rPr>
                <m:t>3EI</m:t>
              </m:r>
            </m:den>
          </m:f>
          <m:r>
            <w:rPr>
              <w:rFonts w:ascii="Cambria Math" w:hAnsi="Cambria Math" w:cs="Times New Roman"/>
              <w:sz w:val="24"/>
              <w:szCs w:val="24"/>
              <w:highlight w:val="yellow"/>
            </w:rPr>
            <m:t>-</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b</m:t>
                  </m:r>
                </m:e>
                <m:sup>
                  <m:r>
                    <w:rPr>
                      <w:rFonts w:ascii="Cambria Math" w:hAnsi="Cambria Math" w:cs="Times New Roman"/>
                      <w:sz w:val="24"/>
                      <w:szCs w:val="24"/>
                      <w:highlight w:val="yellow"/>
                    </w:rPr>
                    <m:t>3</m:t>
                  </m:r>
                </m:sup>
              </m:sSup>
            </m:num>
            <m:den>
              <m:r>
                <w:rPr>
                  <w:rFonts w:ascii="Cambria Math" w:hAnsi="Cambria Math" w:cs="Times New Roman"/>
                  <w:sz w:val="24"/>
                  <w:szCs w:val="24"/>
                  <w:highlight w:val="yellow"/>
                </w:rPr>
                <m:t>3</m:t>
              </m:r>
              <m:r>
                <w:rPr>
                  <w:rFonts w:ascii="Cambria Math" w:hAnsi="Cambria Math" w:cs="Times New Roman"/>
                  <w:sz w:val="24"/>
                  <w:szCs w:val="24"/>
                  <w:highlight w:val="yellow"/>
                  <w:lang w:val="el-GR"/>
                </w:rPr>
                <m:t>EI</m:t>
              </m:r>
            </m:den>
          </m:f>
          <m:r>
            <w:rPr>
              <w:rFonts w:ascii="Cambria Math" w:hAnsi="Cambria Math" w:cs="Times New Roman"/>
              <w:sz w:val="24"/>
              <w:szCs w:val="24"/>
              <w:highlight w:val="yellow"/>
            </w:rPr>
            <m:t>-(</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a</m:t>
                  </m:r>
                </m:e>
                <m:sup>
                  <m:r>
                    <w:rPr>
                      <w:rFonts w:ascii="Cambria Math" w:hAnsi="Cambria Math" w:cs="Times New Roman"/>
                      <w:sz w:val="24"/>
                      <w:szCs w:val="24"/>
                      <w:highlight w:val="yellow"/>
                    </w:rPr>
                    <m:t>2</m:t>
                  </m:r>
                </m:sup>
              </m:sSup>
            </m:num>
            <m:den>
              <m:r>
                <w:rPr>
                  <w:rFonts w:ascii="Cambria Math" w:hAnsi="Cambria Math" w:cs="Times New Roman"/>
                  <w:sz w:val="24"/>
                  <w:szCs w:val="24"/>
                  <w:highlight w:val="yellow"/>
                </w:rPr>
                <m:t>2</m:t>
              </m:r>
              <m:r>
                <w:rPr>
                  <w:rFonts w:ascii="Cambria Math" w:hAnsi="Cambria Math" w:cs="Times New Roman"/>
                  <w:sz w:val="24"/>
                  <w:szCs w:val="24"/>
                  <w:highlight w:val="yellow"/>
                  <w:lang w:val="el-GR"/>
                </w:rPr>
                <m:t>EI</m:t>
              </m:r>
            </m:den>
          </m:f>
          <m:r>
            <w:rPr>
              <w:rFonts w:ascii="Cambria Math" w:hAnsi="Cambria Math" w:cs="Times New Roman"/>
              <w:sz w:val="24"/>
              <w:szCs w:val="24"/>
              <w:highlight w:val="yellow"/>
            </w:rPr>
            <m:t>)b=</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L</m:t>
                  </m:r>
                </m:e>
                <m:sup>
                  <m:r>
                    <w:rPr>
                      <w:rFonts w:ascii="Cambria Math" w:hAnsi="Cambria Math" w:cs="Times New Roman"/>
                      <w:sz w:val="24"/>
                      <w:szCs w:val="24"/>
                      <w:highlight w:val="yellow"/>
                    </w:rPr>
                    <m:t>3</m:t>
                  </m:r>
                </m:sup>
              </m:sSup>
            </m:num>
            <m:den>
              <m:r>
                <w:rPr>
                  <w:rFonts w:ascii="Cambria Math" w:hAnsi="Cambria Math" w:cs="Times New Roman"/>
                  <w:sz w:val="24"/>
                  <w:szCs w:val="24"/>
                  <w:highlight w:val="yellow"/>
                </w:rPr>
                <m:t>24</m:t>
              </m:r>
              <m:r>
                <w:rPr>
                  <w:rFonts w:ascii="Cambria Math" w:hAnsi="Cambria Math" w:cs="Times New Roman"/>
                  <w:sz w:val="24"/>
                  <w:szCs w:val="24"/>
                  <w:highlight w:val="yellow"/>
                  <w:lang w:val="el-GR"/>
                </w:rPr>
                <m:t>EI</m:t>
              </m:r>
            </m:den>
          </m:f>
          <m:r>
            <w:rPr>
              <w:rFonts w:ascii="Cambria Math" w:hAnsi="Cambria Math" w:cs="Times New Roman"/>
              <w:sz w:val="24"/>
              <w:szCs w:val="24"/>
              <w:highlight w:val="yellow"/>
            </w:rPr>
            <m:t>+</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sSup>
                <m:sSupPr>
                  <m:ctrlPr>
                    <w:rPr>
                      <w:rFonts w:ascii="Cambria Math" w:hAnsi="Cambria Math" w:cs="Times New Roman"/>
                      <w:i/>
                      <w:sz w:val="24"/>
                      <w:szCs w:val="24"/>
                      <w:highlight w:val="yellow"/>
                    </w:rPr>
                  </m:ctrlPr>
                </m:sSupPr>
                <m:e>
                  <m:d>
                    <m:dPr>
                      <m:ctrlPr>
                        <w:rPr>
                          <w:rFonts w:ascii="Cambria Math" w:hAnsi="Cambria Math" w:cs="Times New Roman"/>
                          <w:i/>
                          <w:sz w:val="24"/>
                          <w:szCs w:val="24"/>
                          <w:highlight w:val="yellow"/>
                          <w:lang w:val="el-GR"/>
                        </w:rPr>
                      </m:ctrlPr>
                    </m:dPr>
                    <m:e>
                      <m:r>
                        <w:rPr>
                          <w:rFonts w:ascii="Cambria Math" w:hAnsi="Cambria Math" w:cs="Times New Roman"/>
                          <w:sz w:val="24"/>
                          <w:szCs w:val="24"/>
                          <w:highlight w:val="yellow"/>
                        </w:rPr>
                        <m:t>L-2a</m:t>
                      </m:r>
                    </m:e>
                  </m:d>
                </m:e>
                <m:sup>
                  <m:r>
                    <w:rPr>
                      <w:rFonts w:ascii="Cambria Math" w:hAnsi="Cambria Math" w:cs="Times New Roman"/>
                      <w:sz w:val="24"/>
                      <w:szCs w:val="24"/>
                      <w:highlight w:val="yellow"/>
                    </w:rPr>
                    <m:t>3</m:t>
                  </m:r>
                </m:sup>
              </m:sSup>
            </m:num>
            <m:den>
              <m:r>
                <w:rPr>
                  <w:rFonts w:ascii="Cambria Math" w:hAnsi="Cambria Math" w:cs="Times New Roman"/>
                  <w:sz w:val="24"/>
                  <w:szCs w:val="24"/>
                  <w:highlight w:val="yellow"/>
                </w:rPr>
                <m:t>24</m:t>
              </m:r>
              <m:r>
                <w:rPr>
                  <w:rFonts w:ascii="Cambria Math" w:hAnsi="Cambria Math" w:cs="Times New Roman"/>
                  <w:sz w:val="24"/>
                  <w:szCs w:val="24"/>
                  <w:highlight w:val="yellow"/>
                  <w:lang w:val="el-GR"/>
                </w:rPr>
                <m:t>EI</m:t>
              </m:r>
            </m:den>
          </m:f>
          <m:r>
            <w:rPr>
              <w:rFonts w:ascii="Cambria Math" w:hAnsi="Cambria Math" w:cs="Times New Roman"/>
              <w:sz w:val="24"/>
              <w:szCs w:val="24"/>
              <w:highlight w:val="yellow"/>
            </w:rPr>
            <m:t>-</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6P</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a</m:t>
                  </m:r>
                </m:e>
                <m:sup>
                  <m:r>
                    <w:rPr>
                      <w:rFonts w:ascii="Cambria Math" w:hAnsi="Cambria Math" w:cs="Times New Roman"/>
                      <w:sz w:val="24"/>
                      <w:szCs w:val="24"/>
                      <w:highlight w:val="yellow"/>
                    </w:rPr>
                    <m:t>2</m:t>
                  </m:r>
                </m:sup>
              </m:sSup>
              <m:r>
                <w:rPr>
                  <w:rFonts w:ascii="Cambria Math" w:hAnsi="Cambria Math" w:cs="Times New Roman"/>
                  <w:sz w:val="24"/>
                  <w:szCs w:val="24"/>
                  <w:highlight w:val="yellow"/>
                </w:rPr>
                <m:t>(L-2a)</m:t>
              </m:r>
            </m:num>
            <m:den>
              <m:r>
                <w:rPr>
                  <w:rFonts w:ascii="Cambria Math" w:hAnsi="Cambria Math" w:cs="Times New Roman"/>
                  <w:sz w:val="24"/>
                  <w:szCs w:val="24"/>
                  <w:highlight w:val="yellow"/>
                </w:rPr>
                <m:t>24</m:t>
              </m:r>
              <m:r>
                <w:rPr>
                  <w:rFonts w:ascii="Cambria Math" w:hAnsi="Cambria Math" w:cs="Times New Roman"/>
                  <w:sz w:val="24"/>
                  <w:szCs w:val="24"/>
                  <w:highlight w:val="yellow"/>
                  <w:lang w:val="el-GR"/>
                </w:rPr>
                <m:t>EI</m:t>
              </m:r>
            </m:den>
          </m:f>
          <m:r>
            <w:rPr>
              <w:rFonts w:ascii="Cambria Math" w:hAnsi="Cambria Math" w:cs="Times New Roman"/>
              <w:sz w:val="24"/>
              <w:szCs w:val="24"/>
              <w:highlight w:val="yellow"/>
            </w:rPr>
            <m:t>=</m:t>
          </m:r>
          <m:f>
            <m:fPr>
              <m:ctrlPr>
                <w:rPr>
                  <w:rFonts w:ascii="Cambria Math" w:hAnsi="Cambria Math" w:cs="Times New Roman"/>
                  <w:i/>
                  <w:sz w:val="24"/>
                  <w:szCs w:val="24"/>
                  <w:highlight w:val="yellow"/>
                  <w:lang w:val="el-GR"/>
                </w:rPr>
              </m:ctrlPr>
            </m:fPr>
            <m:num>
              <m:r>
                <w:rPr>
                  <w:rFonts w:ascii="Cambria Math" w:hAnsi="Cambria Math" w:cs="Times New Roman"/>
                  <w:sz w:val="24"/>
                  <w:szCs w:val="24"/>
                  <w:highlight w:val="yellow"/>
                </w:rPr>
                <m:t>P</m:t>
              </m:r>
            </m:num>
            <m:den>
              <m:r>
                <w:rPr>
                  <w:rFonts w:ascii="Cambria Math" w:hAnsi="Cambria Math" w:cs="Times New Roman"/>
                  <w:sz w:val="24"/>
                  <w:szCs w:val="24"/>
                  <w:highlight w:val="yellow"/>
                </w:rPr>
                <m:t>24</m:t>
              </m:r>
              <m:r>
                <w:rPr>
                  <w:rFonts w:ascii="Cambria Math" w:hAnsi="Cambria Math" w:cs="Times New Roman"/>
                  <w:sz w:val="24"/>
                  <w:szCs w:val="24"/>
                  <w:highlight w:val="yellow"/>
                  <w:lang w:val="el-GR"/>
                </w:rPr>
                <m:t>EI</m:t>
              </m:r>
            </m:den>
          </m:f>
          <m:d>
            <m:dPr>
              <m:begChr m:val="["/>
              <m:endChr m:val="]"/>
              <m:ctrlPr>
                <w:rPr>
                  <w:rFonts w:ascii="Cambria Math" w:hAnsi="Cambria Math" w:cs="Times New Roman"/>
                  <w:i/>
                  <w:sz w:val="24"/>
                  <w:szCs w:val="24"/>
                  <w:highlight w:val="yellow"/>
                  <w:lang w:val="el-GR"/>
                </w:rPr>
              </m:ctrlPr>
            </m:dPr>
            <m:e>
              <m:r>
                <w:rPr>
                  <w:rFonts w:ascii="Cambria Math" w:hAnsi="Cambria Math" w:cs="Times New Roman"/>
                  <w:sz w:val="24"/>
                  <w:szCs w:val="24"/>
                  <w:highlight w:val="yellow"/>
                  <w:lang w:val="el-GR"/>
                </w:rPr>
                <m:t>-</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L</m:t>
                  </m:r>
                </m:e>
                <m:sup>
                  <m:r>
                    <w:rPr>
                      <w:rFonts w:ascii="Cambria Math" w:hAnsi="Cambria Math" w:cs="Times New Roman"/>
                      <w:sz w:val="24"/>
                      <w:szCs w:val="24"/>
                      <w:highlight w:val="yellow"/>
                    </w:rPr>
                    <m:t>3</m:t>
                  </m:r>
                </m:sup>
              </m:sSup>
              <m:r>
                <w:rPr>
                  <w:rFonts w:ascii="Cambria Math" w:hAnsi="Cambria Math" w:cs="Times New Roman"/>
                  <w:sz w:val="24"/>
                  <w:szCs w:val="24"/>
                  <w:highlight w:val="yellow"/>
                </w:rPr>
                <m:t>+</m:t>
              </m:r>
              <m:sSup>
                <m:sSupPr>
                  <m:ctrlPr>
                    <w:rPr>
                      <w:rFonts w:ascii="Cambria Math" w:hAnsi="Cambria Math" w:cs="Times New Roman"/>
                      <w:i/>
                      <w:sz w:val="24"/>
                      <w:szCs w:val="24"/>
                      <w:highlight w:val="yellow"/>
                    </w:rPr>
                  </m:ctrlPr>
                </m:sSupPr>
                <m:e>
                  <m:d>
                    <m:dPr>
                      <m:ctrlPr>
                        <w:rPr>
                          <w:rFonts w:ascii="Cambria Math" w:hAnsi="Cambria Math" w:cs="Times New Roman"/>
                          <w:i/>
                          <w:sz w:val="24"/>
                          <w:szCs w:val="24"/>
                          <w:highlight w:val="yellow"/>
                          <w:lang w:val="el-GR"/>
                        </w:rPr>
                      </m:ctrlPr>
                    </m:dPr>
                    <m:e>
                      <m:r>
                        <w:rPr>
                          <w:rFonts w:ascii="Cambria Math" w:hAnsi="Cambria Math" w:cs="Times New Roman"/>
                          <w:sz w:val="24"/>
                          <w:szCs w:val="24"/>
                          <w:highlight w:val="yellow"/>
                        </w:rPr>
                        <m:t>L-2a</m:t>
                      </m:r>
                    </m:e>
                  </m:d>
                </m:e>
                <m:sup>
                  <m:r>
                    <w:rPr>
                      <w:rFonts w:ascii="Cambria Math" w:hAnsi="Cambria Math" w:cs="Times New Roman"/>
                      <w:sz w:val="24"/>
                      <w:szCs w:val="24"/>
                      <w:highlight w:val="yellow"/>
                    </w:rPr>
                    <m:t>3</m:t>
                  </m:r>
                </m:sup>
              </m:sSup>
              <m:r>
                <w:rPr>
                  <w:rFonts w:ascii="Cambria Math" w:hAnsi="Cambria Math" w:cs="Times New Roman"/>
                  <w:sz w:val="24"/>
                  <w:szCs w:val="24"/>
                  <w:highlight w:val="yellow"/>
                </w:rPr>
                <m:t>+6</m:t>
              </m:r>
              <m:sSup>
                <m:sSupPr>
                  <m:ctrlPr>
                    <w:rPr>
                      <w:rFonts w:ascii="Cambria Math" w:hAnsi="Cambria Math" w:cs="Times New Roman"/>
                      <w:i/>
                      <w:sz w:val="24"/>
                      <w:szCs w:val="24"/>
                      <w:highlight w:val="yellow"/>
                    </w:rPr>
                  </m:ctrlPr>
                </m:sSupPr>
                <m:e>
                  <m:r>
                    <w:rPr>
                      <w:rFonts w:ascii="Cambria Math" w:hAnsi="Cambria Math" w:cs="Times New Roman"/>
                      <w:sz w:val="24"/>
                      <w:szCs w:val="24"/>
                      <w:highlight w:val="yellow"/>
                    </w:rPr>
                    <m:t>a</m:t>
                  </m:r>
                </m:e>
                <m:sup>
                  <m:r>
                    <w:rPr>
                      <w:rFonts w:ascii="Cambria Math" w:hAnsi="Cambria Math" w:cs="Times New Roman"/>
                      <w:sz w:val="24"/>
                      <w:szCs w:val="24"/>
                      <w:highlight w:val="yellow"/>
                    </w:rPr>
                    <m:t>2</m:t>
                  </m:r>
                </m:sup>
              </m:sSup>
              <m:d>
                <m:dPr>
                  <m:ctrlPr>
                    <w:rPr>
                      <w:rFonts w:ascii="Cambria Math" w:hAnsi="Cambria Math" w:cs="Times New Roman"/>
                      <w:i/>
                      <w:sz w:val="24"/>
                      <w:szCs w:val="24"/>
                      <w:highlight w:val="yellow"/>
                      <w:lang w:val="el-GR"/>
                    </w:rPr>
                  </m:ctrlPr>
                </m:dPr>
                <m:e>
                  <m:r>
                    <w:rPr>
                      <w:rFonts w:ascii="Cambria Math" w:hAnsi="Cambria Math" w:cs="Times New Roman"/>
                      <w:sz w:val="24"/>
                      <w:szCs w:val="24"/>
                      <w:highlight w:val="yellow"/>
                    </w:rPr>
                    <m:t>L-2a</m:t>
                  </m:r>
                </m:e>
              </m:d>
            </m:e>
          </m:d>
          <m:r>
            <w:rPr>
              <w:rFonts w:ascii="Cambria Math" w:hAnsi="Cambria Math" w:cs="Times New Roman"/>
              <w:sz w:val="24"/>
              <w:szCs w:val="24"/>
              <w:highlight w:val="yellow"/>
            </w:rPr>
            <m:t>=</m:t>
          </m:r>
        </m:oMath>
      </m:oMathPara>
    </w:p>
    <w:p w14:paraId="7CC17907" w14:textId="003C3757" w:rsidR="00541D7B" w:rsidRPr="00FA3512" w:rsidRDefault="003814A1" w:rsidP="00541D7B">
      <w:pPr>
        <w:tabs>
          <w:tab w:val="left" w:pos="7305"/>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val="el-GR"/>
        </w:rPr>
        <w:lastRenderedPageBreak/>
        <mc:AlternateContent>
          <mc:Choice Requires="wpc">
            <w:drawing>
              <wp:inline distT="0" distB="0" distL="0" distR="0" wp14:anchorId="2123B217" wp14:editId="0B42807C">
                <wp:extent cx="5486400" cy="4772024"/>
                <wp:effectExtent l="0" t="0" r="0" b="0"/>
                <wp:docPr id="1557" name="Canvas 15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13" name="Text Box 1594"/>
                        <wps:cNvSpPr txBox="1"/>
                        <wps:spPr>
                          <a:xfrm>
                            <a:off x="1465875" y="2208825"/>
                            <a:ext cx="325755" cy="324485"/>
                          </a:xfrm>
                          <a:prstGeom prst="rect">
                            <a:avLst/>
                          </a:prstGeom>
                          <a:solidFill>
                            <a:schemeClr val="lt1"/>
                          </a:solidFill>
                          <a:ln w="6350">
                            <a:noFill/>
                          </a:ln>
                        </wps:spPr>
                        <wps:txbx>
                          <w:txbxContent>
                            <w:p w14:paraId="2972F730" w14:textId="77777777" w:rsidR="007B05DF" w:rsidRDefault="007B05DF" w:rsidP="008A5FA2">
                              <w:pPr>
                                <w:rPr>
                                  <w:sz w:val="24"/>
                                  <w:szCs w:val="24"/>
                                </w:rPr>
                              </w:pPr>
                              <w:r>
                                <w:t>φ</w:t>
                              </w:r>
                              <w:r>
                                <w:rPr>
                                  <w:position w:val="-6"/>
                                  <w:vertAlign w:val="subscript"/>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9" name="Text Box 129"/>
                        <wps:cNvSpPr txBox="1"/>
                        <wps:spPr>
                          <a:xfrm>
                            <a:off x="796925" y="2054700"/>
                            <a:ext cx="307975" cy="488475"/>
                          </a:xfrm>
                          <a:prstGeom prst="rect">
                            <a:avLst/>
                          </a:prstGeom>
                          <a:solidFill>
                            <a:schemeClr val="lt1"/>
                          </a:solidFill>
                          <a:ln w="6350">
                            <a:noFill/>
                          </a:ln>
                        </wps:spPr>
                        <wps:txbx>
                          <w:txbxContent>
                            <w:p w14:paraId="2E3CB149" w14:textId="7B9DBD16" w:rsidR="007B05DF" w:rsidRPr="00D05EFB" w:rsidRDefault="007B05DF">
                              <w:pPr>
                                <w:rPr>
                                  <w:lang w:val="el-GR"/>
                                </w:rPr>
                              </w:pPr>
                              <w:r>
                                <w:rPr>
                                  <w:lang w:val="el-GR"/>
                                </w:rPr>
                                <w:t>δ</w:t>
                              </w:r>
                              <w:r w:rsidRPr="00D05EFB">
                                <w:rPr>
                                  <w:vertAlign w:val="subscript"/>
                                  <w:lang w:val="el-GR"/>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00" name="Text Box 1594"/>
                        <wps:cNvSpPr txBox="1"/>
                        <wps:spPr>
                          <a:xfrm>
                            <a:off x="1548045" y="1558304"/>
                            <a:ext cx="325755" cy="325120"/>
                          </a:xfrm>
                          <a:prstGeom prst="rect">
                            <a:avLst/>
                          </a:prstGeom>
                          <a:solidFill>
                            <a:schemeClr val="lt1"/>
                          </a:solidFill>
                          <a:ln w="6350">
                            <a:noFill/>
                          </a:ln>
                        </wps:spPr>
                        <wps:txbx>
                          <w:txbxContent>
                            <w:p w14:paraId="0B41F688" w14:textId="2D6EADC3" w:rsidR="007B05DF" w:rsidRDefault="007B05DF" w:rsidP="00530328">
                              <w:pPr>
                                <w:rPr>
                                  <w:sz w:val="24"/>
                                  <w:szCs w:val="24"/>
                                </w:rPr>
                              </w:pPr>
                              <w:r>
                                <w:rPr>
                                  <w:lang w:val="el-GR"/>
                                </w:rPr>
                                <w:t>φ</w:t>
                              </w:r>
                              <w:r w:rsidRPr="00530328">
                                <w:rPr>
                                  <w:vertAlign w:val="subscript"/>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95" name="Text Box 1595"/>
                        <wps:cNvSpPr txBox="1"/>
                        <wps:spPr>
                          <a:xfrm>
                            <a:off x="832513" y="1433015"/>
                            <a:ext cx="733425" cy="320722"/>
                          </a:xfrm>
                          <a:prstGeom prst="rect">
                            <a:avLst/>
                          </a:prstGeom>
                          <a:solidFill>
                            <a:schemeClr val="lt1"/>
                          </a:solidFill>
                          <a:ln w="6350">
                            <a:noFill/>
                          </a:ln>
                        </wps:spPr>
                        <wps:txbx>
                          <w:txbxContent>
                            <w:p w14:paraId="145D6D76" w14:textId="14E95590" w:rsidR="007B05DF" w:rsidRPr="00B778C5" w:rsidRDefault="007B05DF">
                              <w:pPr>
                                <w:rPr>
                                  <w:lang w:val="el-GR"/>
                                </w:rPr>
                              </w:pPr>
                              <w:r>
                                <w:rPr>
                                  <w:lang w:val="el-GR"/>
                                </w:rPr>
                                <w:t>Άρθρωση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68" name="Text Box 1568"/>
                        <wps:cNvSpPr txBox="1"/>
                        <wps:spPr>
                          <a:xfrm>
                            <a:off x="2886502" y="1487605"/>
                            <a:ext cx="262890" cy="395785"/>
                          </a:xfrm>
                          <a:prstGeom prst="rect">
                            <a:avLst/>
                          </a:prstGeom>
                          <a:solidFill>
                            <a:schemeClr val="lt1"/>
                          </a:solidFill>
                          <a:ln w="6350">
                            <a:noFill/>
                          </a:ln>
                        </wps:spPr>
                        <wps:txbx>
                          <w:txbxContent>
                            <w:p w14:paraId="7B88AF3E" w14:textId="374F5683" w:rsidR="007B05DF" w:rsidRPr="003814A1" w:rsidRDefault="007B05DF">
                              <w:pPr>
                                <w:rPr>
                                  <w:lang w:val="el-GR"/>
                                </w:rPr>
                              </w:pPr>
                              <w:r>
                                <w:rPr>
                                  <w:lang w:val="el-GR"/>
                                </w:rPr>
                                <w:t>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58" name="Rectangle 1558"/>
                        <wps:cNvSpPr/>
                        <wps:spPr>
                          <a:xfrm>
                            <a:off x="1412543" y="1344304"/>
                            <a:ext cx="2947917"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 name="Straight Connector 1559"/>
                        <wps:cNvCnPr/>
                        <wps:spPr>
                          <a:xfrm>
                            <a:off x="2872854" y="928048"/>
                            <a:ext cx="0" cy="10304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61" name="Freeform: Shape 1561"/>
                        <wps:cNvSpPr/>
                        <wps:spPr>
                          <a:xfrm>
                            <a:off x="1426191" y="1392072"/>
                            <a:ext cx="1523186" cy="535230"/>
                          </a:xfrm>
                          <a:custGeom>
                            <a:avLst/>
                            <a:gdLst>
                              <a:gd name="connsiteX0" fmla="*/ 0 w 1523186"/>
                              <a:gd name="connsiteY0" fmla="*/ 0 h 535230"/>
                              <a:gd name="connsiteX1" fmla="*/ 818866 w 1523186"/>
                              <a:gd name="connsiteY1" fmla="*/ 402609 h 535230"/>
                              <a:gd name="connsiteX2" fmla="*/ 1467134 w 1523186"/>
                              <a:gd name="connsiteY2" fmla="*/ 525438 h 535230"/>
                              <a:gd name="connsiteX3" fmla="*/ 1446663 w 1523186"/>
                              <a:gd name="connsiteY3" fmla="*/ 518615 h 535230"/>
                            </a:gdLst>
                            <a:ahLst/>
                            <a:cxnLst>
                              <a:cxn ang="0">
                                <a:pos x="connsiteX0" y="connsiteY0"/>
                              </a:cxn>
                              <a:cxn ang="0">
                                <a:pos x="connsiteX1" y="connsiteY1"/>
                              </a:cxn>
                              <a:cxn ang="0">
                                <a:pos x="connsiteX2" y="connsiteY2"/>
                              </a:cxn>
                              <a:cxn ang="0">
                                <a:pos x="connsiteX3" y="connsiteY3"/>
                              </a:cxn>
                            </a:cxnLst>
                            <a:rect l="l" t="t" r="r" b="b"/>
                            <a:pathLst>
                              <a:path w="1523186" h="535230">
                                <a:moveTo>
                                  <a:pt x="0" y="0"/>
                                </a:moveTo>
                                <a:cubicBezTo>
                                  <a:pt x="287172" y="157518"/>
                                  <a:pt x="574344" y="315036"/>
                                  <a:pt x="818866" y="402609"/>
                                </a:cubicBezTo>
                                <a:cubicBezTo>
                                  <a:pt x="1063388" y="490182"/>
                                  <a:pt x="1362501" y="506104"/>
                                  <a:pt x="1467134" y="525438"/>
                                </a:cubicBezTo>
                                <a:cubicBezTo>
                                  <a:pt x="1571767" y="544772"/>
                                  <a:pt x="1509215" y="531693"/>
                                  <a:pt x="1446663" y="51861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 name="Freeform: Shape 1562"/>
                        <wps:cNvSpPr/>
                        <wps:spPr>
                          <a:xfrm>
                            <a:off x="2872854" y="1398896"/>
                            <a:ext cx="1473958" cy="518614"/>
                          </a:xfrm>
                          <a:custGeom>
                            <a:avLst/>
                            <a:gdLst>
                              <a:gd name="connsiteX0" fmla="*/ 1473958 w 1473958"/>
                              <a:gd name="connsiteY0" fmla="*/ 0 h 518614"/>
                              <a:gd name="connsiteX1" fmla="*/ 757450 w 1473958"/>
                              <a:gd name="connsiteY1" fmla="*/ 354841 h 518614"/>
                              <a:gd name="connsiteX2" fmla="*/ 0 w 1473958"/>
                              <a:gd name="connsiteY2" fmla="*/ 518614 h 518614"/>
                            </a:gdLst>
                            <a:ahLst/>
                            <a:cxnLst>
                              <a:cxn ang="0">
                                <a:pos x="connsiteX0" y="connsiteY0"/>
                              </a:cxn>
                              <a:cxn ang="0">
                                <a:pos x="connsiteX1" y="connsiteY1"/>
                              </a:cxn>
                              <a:cxn ang="0">
                                <a:pos x="connsiteX2" y="connsiteY2"/>
                              </a:cxn>
                            </a:cxnLst>
                            <a:rect l="l" t="t" r="r" b="b"/>
                            <a:pathLst>
                              <a:path w="1473958" h="518614">
                                <a:moveTo>
                                  <a:pt x="1473958" y="0"/>
                                </a:moveTo>
                                <a:cubicBezTo>
                                  <a:pt x="1238534" y="134202"/>
                                  <a:pt x="1003110" y="268405"/>
                                  <a:pt x="757450" y="354841"/>
                                </a:cubicBezTo>
                                <a:cubicBezTo>
                                  <a:pt x="511790" y="441277"/>
                                  <a:pt x="255895" y="479945"/>
                                  <a:pt x="0" y="51861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 name="Straight Connector 1563"/>
                        <wps:cNvCnPr/>
                        <wps:spPr>
                          <a:xfrm>
                            <a:off x="2279177" y="1931157"/>
                            <a:ext cx="1125940" cy="0"/>
                          </a:xfrm>
                          <a:prstGeom prst="line">
                            <a:avLst/>
                          </a:prstGeom>
                        </wps:spPr>
                        <wps:style>
                          <a:lnRef idx="2">
                            <a:schemeClr val="dk1"/>
                          </a:lnRef>
                          <a:fillRef idx="0">
                            <a:schemeClr val="dk1"/>
                          </a:fillRef>
                          <a:effectRef idx="1">
                            <a:schemeClr val="dk1"/>
                          </a:effectRef>
                          <a:fontRef idx="minor">
                            <a:schemeClr val="tx1"/>
                          </a:fontRef>
                        </wps:style>
                        <wps:bodyPr/>
                      </wps:wsp>
                      <wps:wsp>
                        <wps:cNvPr id="1566" name="Straight Arrow Connector 1566"/>
                        <wps:cNvCnPr/>
                        <wps:spPr>
                          <a:xfrm>
                            <a:off x="2040340" y="634621"/>
                            <a:ext cx="0" cy="7233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67" name="Straight Arrow Connector 1567"/>
                        <wps:cNvCnPr/>
                        <wps:spPr>
                          <a:xfrm>
                            <a:off x="3753134" y="641445"/>
                            <a:ext cx="0" cy="7028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69" name="Straight Arrow Connector 1569"/>
                        <wps:cNvCnPr/>
                        <wps:spPr>
                          <a:xfrm flipV="1">
                            <a:off x="1439839" y="634621"/>
                            <a:ext cx="0"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70" name="Straight Arrow Connector 1570"/>
                        <wps:cNvCnPr>
                          <a:stCxn id="1558" idx="3"/>
                        </wps:cNvCnPr>
                        <wps:spPr>
                          <a:xfrm flipV="1">
                            <a:off x="4360460" y="661916"/>
                            <a:ext cx="6824" cy="7052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71" name="Text Box 1571"/>
                        <wps:cNvSpPr txBox="1"/>
                        <wps:spPr>
                          <a:xfrm>
                            <a:off x="1050878" y="498143"/>
                            <a:ext cx="261620" cy="341194"/>
                          </a:xfrm>
                          <a:prstGeom prst="rect">
                            <a:avLst/>
                          </a:prstGeom>
                          <a:solidFill>
                            <a:schemeClr val="lt1"/>
                          </a:solidFill>
                          <a:ln w="6350">
                            <a:noFill/>
                          </a:ln>
                        </wps:spPr>
                        <wps:txbx>
                          <w:txbxContent>
                            <w:p w14:paraId="0BB2AA5D" w14:textId="36426FF5" w:rsidR="007B05DF" w:rsidRPr="003814A1" w:rsidRDefault="007B05DF">
                              <w: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73" name="Text Box 1571"/>
                        <wps:cNvSpPr txBox="1"/>
                        <wps:spPr>
                          <a:xfrm>
                            <a:off x="2083863" y="487074"/>
                            <a:ext cx="261620" cy="340995"/>
                          </a:xfrm>
                          <a:prstGeom prst="rect">
                            <a:avLst/>
                          </a:prstGeom>
                          <a:solidFill>
                            <a:schemeClr val="lt1"/>
                          </a:solidFill>
                          <a:ln w="6350">
                            <a:noFill/>
                          </a:ln>
                        </wps:spPr>
                        <wps:txbx>
                          <w:txbxContent>
                            <w:p w14:paraId="781CE8F5" w14:textId="77777777" w:rsidR="007B05DF" w:rsidRDefault="007B05DF" w:rsidP="003814A1">
                              <w:pPr>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75" name="Text Box 1571"/>
                        <wps:cNvSpPr txBox="1"/>
                        <wps:spPr>
                          <a:xfrm>
                            <a:off x="3414519" y="498342"/>
                            <a:ext cx="261620" cy="340995"/>
                          </a:xfrm>
                          <a:prstGeom prst="rect">
                            <a:avLst/>
                          </a:prstGeom>
                          <a:solidFill>
                            <a:schemeClr val="lt1"/>
                          </a:solidFill>
                          <a:ln w="6350">
                            <a:noFill/>
                          </a:ln>
                        </wps:spPr>
                        <wps:txbx>
                          <w:txbxContent>
                            <w:p w14:paraId="5EDD5A09" w14:textId="77777777" w:rsidR="007B05DF" w:rsidRDefault="007B05DF" w:rsidP="003814A1">
                              <w:pPr>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76" name="Text Box 1571"/>
                        <wps:cNvSpPr txBox="1"/>
                        <wps:spPr>
                          <a:xfrm>
                            <a:off x="4485869" y="548489"/>
                            <a:ext cx="261620" cy="340995"/>
                          </a:xfrm>
                          <a:prstGeom prst="rect">
                            <a:avLst/>
                          </a:prstGeom>
                          <a:solidFill>
                            <a:schemeClr val="lt1"/>
                          </a:solidFill>
                          <a:ln w="6350">
                            <a:noFill/>
                          </a:ln>
                        </wps:spPr>
                        <wps:txbx>
                          <w:txbxContent>
                            <w:p w14:paraId="76240897" w14:textId="77777777" w:rsidR="007B05DF" w:rsidRDefault="007B05DF" w:rsidP="003814A1">
                              <w:pPr>
                                <w:rPr>
                                  <w:sz w:val="24"/>
                                  <w:szCs w:val="24"/>
                                </w:rPr>
                              </w:pPr>
                              <w:r>
                                <w:t>P</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77" name="Text Box 1577"/>
                        <wps:cNvSpPr txBox="1"/>
                        <wps:spPr>
                          <a:xfrm>
                            <a:off x="1617260" y="921224"/>
                            <a:ext cx="256540" cy="238836"/>
                          </a:xfrm>
                          <a:prstGeom prst="rect">
                            <a:avLst/>
                          </a:prstGeom>
                          <a:solidFill>
                            <a:schemeClr val="lt1"/>
                          </a:solidFill>
                          <a:ln w="6350">
                            <a:noFill/>
                          </a:ln>
                        </wps:spPr>
                        <wps:txbx>
                          <w:txbxContent>
                            <w:p w14:paraId="3123AE5C" w14:textId="266CD125" w:rsidR="007B05DF" w:rsidRDefault="007B05D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78" name="Text Box 1577"/>
                        <wps:cNvSpPr txBox="1"/>
                        <wps:spPr>
                          <a:xfrm>
                            <a:off x="3919487" y="910155"/>
                            <a:ext cx="256540" cy="238760"/>
                          </a:xfrm>
                          <a:prstGeom prst="rect">
                            <a:avLst/>
                          </a:prstGeom>
                          <a:solidFill>
                            <a:schemeClr val="lt1"/>
                          </a:solidFill>
                          <a:ln w="6350">
                            <a:noFill/>
                          </a:ln>
                        </wps:spPr>
                        <wps:txbx>
                          <w:txbxContent>
                            <w:p w14:paraId="3201A012" w14:textId="77777777" w:rsidR="007B05DF" w:rsidRDefault="007B05DF" w:rsidP="003814A1">
                              <w:pPr>
                                <w:rPr>
                                  <w:sz w:val="24"/>
                                  <w:szCs w:val="24"/>
                                </w:rPr>
                              </w:pPr>
                              <w: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79" name="Text Box 1577"/>
                        <wps:cNvSpPr txBox="1"/>
                        <wps:spPr>
                          <a:xfrm>
                            <a:off x="2370466" y="896507"/>
                            <a:ext cx="262890" cy="238760"/>
                          </a:xfrm>
                          <a:prstGeom prst="rect">
                            <a:avLst/>
                          </a:prstGeom>
                          <a:solidFill>
                            <a:schemeClr val="lt1"/>
                          </a:solidFill>
                          <a:ln w="6350">
                            <a:noFill/>
                          </a:ln>
                        </wps:spPr>
                        <wps:txbx>
                          <w:txbxContent>
                            <w:p w14:paraId="1FF1AF0A" w14:textId="13F4630F" w:rsidR="007B05DF" w:rsidRDefault="007B05DF" w:rsidP="003814A1">
                              <w:pPr>
                                <w:rPr>
                                  <w:sz w:val="24"/>
                                  <w:szCs w:val="24"/>
                                </w:rPr>
                              </w:pPr>
                              <w: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80" name="Text Box 1577"/>
                        <wps:cNvSpPr txBox="1"/>
                        <wps:spPr>
                          <a:xfrm>
                            <a:off x="3157979" y="916980"/>
                            <a:ext cx="262890" cy="238760"/>
                          </a:xfrm>
                          <a:prstGeom prst="rect">
                            <a:avLst/>
                          </a:prstGeom>
                          <a:solidFill>
                            <a:schemeClr val="lt1"/>
                          </a:solidFill>
                          <a:ln w="6350">
                            <a:noFill/>
                          </a:ln>
                        </wps:spPr>
                        <wps:txbx>
                          <w:txbxContent>
                            <w:p w14:paraId="0F78308C" w14:textId="0AC28D0E" w:rsidR="007B05DF" w:rsidRDefault="007B05DF" w:rsidP="003814A1">
                              <w:pPr>
                                <w:rPr>
                                  <w:sz w:val="24"/>
                                  <w:szCs w:val="24"/>
                                </w:rPr>
                              </w:pPr>
                              <w: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81" name="Straight Arrow Connector 1581"/>
                        <wps:cNvCnPr/>
                        <wps:spPr>
                          <a:xfrm>
                            <a:off x="1433015" y="934872"/>
                            <a:ext cx="61414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82" name="Straight Arrow Connector 1582"/>
                        <wps:cNvCnPr/>
                        <wps:spPr>
                          <a:xfrm>
                            <a:off x="2083863" y="928048"/>
                            <a:ext cx="78899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83" name="Straight Arrow Connector 1583"/>
                        <wps:cNvCnPr/>
                        <wps:spPr>
                          <a:xfrm>
                            <a:off x="2900149" y="941696"/>
                            <a:ext cx="85980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84" name="Straight Arrow Connector 1584"/>
                        <wps:cNvCnPr/>
                        <wps:spPr>
                          <a:xfrm>
                            <a:off x="3780430" y="941696"/>
                            <a:ext cx="58003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85" name="Text Box 1568"/>
                        <wps:cNvSpPr txBox="1"/>
                        <wps:spPr>
                          <a:xfrm>
                            <a:off x="2145278" y="1408299"/>
                            <a:ext cx="307975" cy="304496"/>
                          </a:xfrm>
                          <a:prstGeom prst="rect">
                            <a:avLst/>
                          </a:prstGeom>
                          <a:solidFill>
                            <a:schemeClr val="lt1"/>
                          </a:solidFill>
                          <a:ln w="6350">
                            <a:noFill/>
                          </a:ln>
                        </wps:spPr>
                        <wps:txbx>
                          <w:txbxContent>
                            <w:p w14:paraId="74BD63BE" w14:textId="75A18D0D" w:rsidR="007B05DF" w:rsidRDefault="007B05DF" w:rsidP="00D56459">
                              <w:pPr>
                                <w:rPr>
                                  <w:sz w:val="24"/>
                                  <w:szCs w:val="24"/>
                                </w:rPr>
                              </w:pPr>
                              <w:r>
                                <w:rPr>
                                  <w:lang w:val="el-GR"/>
                                </w:rPr>
                                <w:t>δ</w:t>
                              </w:r>
                              <w:r w:rsidRPr="00D56459">
                                <w:rPr>
                                  <w:vertAlign w:val="subscript"/>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86" name="Straight Connector 1586"/>
                        <wps:cNvCnPr/>
                        <wps:spPr>
                          <a:xfrm>
                            <a:off x="2033516" y="1408299"/>
                            <a:ext cx="0" cy="30449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7" name="Straight Connector 1587"/>
                        <wps:cNvCnPr>
                          <a:stCxn id="1562" idx="2"/>
                        </wps:cNvCnPr>
                        <wps:spPr>
                          <a:xfrm>
                            <a:off x="2872854" y="1917510"/>
                            <a:ext cx="0" cy="66191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8" name="Freeform: Shape 1588"/>
                        <wps:cNvSpPr/>
                        <wps:spPr>
                          <a:xfrm>
                            <a:off x="1340060" y="2044757"/>
                            <a:ext cx="1522730" cy="534670"/>
                          </a:xfrm>
                          <a:custGeom>
                            <a:avLst/>
                            <a:gdLst>
                              <a:gd name="connsiteX0" fmla="*/ 0 w 1523186"/>
                              <a:gd name="connsiteY0" fmla="*/ 0 h 535230"/>
                              <a:gd name="connsiteX1" fmla="*/ 818866 w 1523186"/>
                              <a:gd name="connsiteY1" fmla="*/ 402609 h 535230"/>
                              <a:gd name="connsiteX2" fmla="*/ 1467134 w 1523186"/>
                              <a:gd name="connsiteY2" fmla="*/ 525438 h 535230"/>
                              <a:gd name="connsiteX3" fmla="*/ 1446663 w 1523186"/>
                              <a:gd name="connsiteY3" fmla="*/ 518615 h 535230"/>
                            </a:gdLst>
                            <a:ahLst/>
                            <a:cxnLst>
                              <a:cxn ang="0">
                                <a:pos x="connsiteX0" y="connsiteY0"/>
                              </a:cxn>
                              <a:cxn ang="0">
                                <a:pos x="connsiteX1" y="connsiteY1"/>
                              </a:cxn>
                              <a:cxn ang="0">
                                <a:pos x="connsiteX2" y="connsiteY2"/>
                              </a:cxn>
                              <a:cxn ang="0">
                                <a:pos x="connsiteX3" y="connsiteY3"/>
                              </a:cxn>
                            </a:cxnLst>
                            <a:rect l="l" t="t" r="r" b="b"/>
                            <a:pathLst>
                              <a:path w="1523186" h="535230">
                                <a:moveTo>
                                  <a:pt x="0" y="0"/>
                                </a:moveTo>
                                <a:cubicBezTo>
                                  <a:pt x="287172" y="157518"/>
                                  <a:pt x="574344" y="315036"/>
                                  <a:pt x="818866" y="402609"/>
                                </a:cubicBezTo>
                                <a:cubicBezTo>
                                  <a:pt x="1063388" y="490182"/>
                                  <a:pt x="1362501" y="506104"/>
                                  <a:pt x="1467134" y="525438"/>
                                </a:cubicBezTo>
                                <a:cubicBezTo>
                                  <a:pt x="1571767" y="544772"/>
                                  <a:pt x="1509215" y="531693"/>
                                  <a:pt x="1446663" y="51861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9" name="Straight Connector 1589"/>
                        <wps:cNvCnPr/>
                        <wps:spPr>
                          <a:xfrm>
                            <a:off x="2886502" y="2395182"/>
                            <a:ext cx="0" cy="525439"/>
                          </a:xfrm>
                          <a:prstGeom prst="line">
                            <a:avLst/>
                          </a:prstGeom>
                        </wps:spPr>
                        <wps:style>
                          <a:lnRef idx="2">
                            <a:schemeClr val="dk1"/>
                          </a:lnRef>
                          <a:fillRef idx="0">
                            <a:schemeClr val="dk1"/>
                          </a:fillRef>
                          <a:effectRef idx="1">
                            <a:schemeClr val="dk1"/>
                          </a:effectRef>
                          <a:fontRef idx="minor">
                            <a:schemeClr val="tx1"/>
                          </a:fontRef>
                        </wps:style>
                        <wps:bodyPr/>
                      </wps:wsp>
                      <wps:wsp>
                        <wps:cNvPr id="1590" name="Text Box 1590"/>
                        <wps:cNvSpPr txBox="1"/>
                        <wps:spPr>
                          <a:xfrm>
                            <a:off x="2956049" y="2463421"/>
                            <a:ext cx="1431925" cy="341630"/>
                          </a:xfrm>
                          <a:prstGeom prst="rect">
                            <a:avLst/>
                          </a:prstGeom>
                          <a:solidFill>
                            <a:schemeClr val="lt1"/>
                          </a:solidFill>
                          <a:ln w="6350">
                            <a:noFill/>
                          </a:ln>
                        </wps:spPr>
                        <wps:txbx>
                          <w:txbxContent>
                            <w:p w14:paraId="6FF66B2B" w14:textId="60513A82" w:rsidR="007B05DF" w:rsidRPr="00B778C5" w:rsidRDefault="007B05DF">
                              <w:pPr>
                                <w:rPr>
                                  <w:lang w:val="el-GR"/>
                                </w:rPr>
                              </w:pPr>
                              <w:r>
                                <w:rPr>
                                  <w:lang w:val="el-GR"/>
                                </w:rPr>
                                <w:t>Πάκτωση (υποθετική)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91" name="Straight Connector 1591"/>
                        <wps:cNvCnPr/>
                        <wps:spPr>
                          <a:xfrm>
                            <a:off x="1330657" y="2609178"/>
                            <a:ext cx="1660535" cy="0"/>
                          </a:xfrm>
                          <a:prstGeom prst="line">
                            <a:avLst/>
                          </a:prstGeom>
                        </wps:spPr>
                        <wps:style>
                          <a:lnRef idx="1">
                            <a:schemeClr val="dk1"/>
                          </a:lnRef>
                          <a:fillRef idx="0">
                            <a:schemeClr val="dk1"/>
                          </a:fillRef>
                          <a:effectRef idx="0">
                            <a:schemeClr val="dk1"/>
                          </a:effectRef>
                          <a:fontRef idx="minor">
                            <a:schemeClr val="tx1"/>
                          </a:fontRef>
                        </wps:style>
                        <wps:bodyPr/>
                      </wps:wsp>
                      <wps:wsp>
                        <wps:cNvPr id="1592" name="Straight Connector 1592"/>
                        <wps:cNvCnPr/>
                        <wps:spPr>
                          <a:xfrm>
                            <a:off x="2040340" y="1705970"/>
                            <a:ext cx="0" cy="90320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3" name="Straight Connector 1593"/>
                        <wps:cNvCnPr/>
                        <wps:spPr>
                          <a:xfrm>
                            <a:off x="1340060" y="2081284"/>
                            <a:ext cx="0" cy="52789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4" name="Text Box 1594"/>
                        <wps:cNvSpPr txBox="1"/>
                        <wps:spPr>
                          <a:xfrm>
                            <a:off x="2402007" y="2695433"/>
                            <a:ext cx="421005" cy="409433"/>
                          </a:xfrm>
                          <a:prstGeom prst="rect">
                            <a:avLst/>
                          </a:prstGeom>
                          <a:solidFill>
                            <a:schemeClr val="lt1"/>
                          </a:solidFill>
                          <a:ln w="6350">
                            <a:noFill/>
                          </a:ln>
                        </wps:spPr>
                        <wps:txbx>
                          <w:txbxContent>
                            <w:p w14:paraId="6B7E4E91" w14:textId="76EE90DC" w:rsidR="007B05DF" w:rsidRPr="00B778C5" w:rsidRDefault="007B05DF">
                              <w:pPr>
                                <w:rPr>
                                  <w:lang w:val="el-GR"/>
                                </w:rPr>
                              </w:pPr>
                              <w:r>
                                <w:rPr>
                                  <w:lang w:val="el-GR"/>
                                </w:rPr>
                                <w:t>φ=0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96" name="Text Box 1595"/>
                        <wps:cNvSpPr txBox="1"/>
                        <wps:spPr>
                          <a:xfrm>
                            <a:off x="4383511" y="1385295"/>
                            <a:ext cx="733425" cy="320675"/>
                          </a:xfrm>
                          <a:prstGeom prst="rect">
                            <a:avLst/>
                          </a:prstGeom>
                          <a:solidFill>
                            <a:schemeClr val="lt1"/>
                          </a:solidFill>
                          <a:ln w="6350">
                            <a:noFill/>
                          </a:ln>
                        </wps:spPr>
                        <wps:txbx>
                          <w:txbxContent>
                            <w:p w14:paraId="40ABF814" w14:textId="77777777" w:rsidR="007B05DF" w:rsidRPr="00B778C5" w:rsidRDefault="007B05DF" w:rsidP="00B35E9D">
                              <w:pPr>
                                <w:rPr>
                                  <w:lang w:val="el-GR"/>
                                </w:rPr>
                              </w:pPr>
                              <w:r>
                                <w:rPr>
                                  <w:lang w:val="el-GR"/>
                                </w:rPr>
                                <w:t>Άρθρωση</w:t>
                              </w:r>
                            </w:p>
                            <w:p w14:paraId="303FC1C0" w14:textId="34EE9A8E" w:rsidR="007B05DF" w:rsidRDefault="007B05DF" w:rsidP="00B778C5">
                              <w:pPr>
                                <w:rPr>
                                  <w:sz w:val="24"/>
                                  <w:szCs w:val="24"/>
                                </w:rPr>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98" name="Straight Connector 1598"/>
                        <wps:cNvCnPr/>
                        <wps:spPr>
                          <a:xfrm flipH="1" flipV="1">
                            <a:off x="1658203" y="1617258"/>
                            <a:ext cx="487075" cy="14330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9" name="Straight Connector 1599"/>
                        <wps:cNvCnPr/>
                        <wps:spPr>
                          <a:xfrm flipH="1">
                            <a:off x="1565938" y="1767385"/>
                            <a:ext cx="49487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1257300" y="2149391"/>
                            <a:ext cx="1692077" cy="59307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41" name="Straight Connector 241"/>
                        <wps:cNvCnPr/>
                        <wps:spPr>
                          <a:xfrm>
                            <a:off x="1352550" y="2409825"/>
                            <a:ext cx="1547599"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46" name="Left Brace 846"/>
                        <wps:cNvSpPr/>
                        <wps:spPr>
                          <a:xfrm>
                            <a:off x="895350" y="2043942"/>
                            <a:ext cx="460248" cy="56489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123B217" id="Canvas 1557" o:spid="_x0000_s1703" editas="canvas" style="width:6in;height:375.75pt;mso-position-horizontal-relative:char;mso-position-vertical-relative:line" coordsize="54864,47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">
                <v:shape id="_x0000_s1704" type="#_x0000_t75" style="position:absolute;width:54864;height:47713;visibility:visible;mso-wrap-style:square" filled="t">
                  <v:fill o:detectmouseclick="t"/>
                  <v:path o:connecttype="none"/>
                </v:shape>
                <v:shape id="Text Box 1594" o:spid="_x0000_s1705" type="#_x0000_t202" style="position:absolute;left:14658;top:22088;width:3258;height:32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" fillcolor="white [3201]" stroked="f" strokeweight=".5pt">
                  <v:textbox>
                    <w:txbxContent>
                      <w:p w14:paraId="2972F730" w14:textId="77777777" w:rsidR="007B05DF" w:rsidRDefault="007B05DF" w:rsidP="008A5FA2">
                        <w:pPr>
                          <w:rPr>
                            <w:sz w:val="24"/>
                            <w:szCs w:val="24"/>
                          </w:rPr>
                        </w:pPr>
                        <w:r>
                          <w:t>φ</w:t>
                        </w:r>
                        <w:r>
                          <w:rPr>
                            <w:position w:val="-6"/>
                            <w:vertAlign w:val="subscript"/>
                          </w:rPr>
                          <w:t>1</w:t>
                        </w:r>
                      </w:p>
                    </w:txbxContent>
                  </v:textbox>
                </v:shape>
                <v:shape id="Text Box 129" o:spid="_x0000_s1706" type="#_x0000_t202" style="position:absolute;left:7969;top:20547;width:3080;height:48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" fillcolor="white [3201]" stroked="f" strokeweight=".5pt">
                  <v:textbox>
                    <w:txbxContent>
                      <w:p w14:paraId="2E3CB149" w14:textId="7B9DBD16" w:rsidR="007B05DF" w:rsidRPr="00D05EFB" w:rsidRDefault="007B05DF">
                        <w:pPr>
                          <w:rPr>
                            <w:lang w:val="el-GR"/>
                          </w:rPr>
                        </w:pPr>
                        <w:r>
                          <w:rPr>
                            <w:lang w:val="el-GR"/>
                          </w:rPr>
                          <w:t>δ</w:t>
                        </w:r>
                        <w:r w:rsidRPr="00D05EFB">
                          <w:rPr>
                            <w:vertAlign w:val="subscript"/>
                            <w:lang w:val="el-GR"/>
                          </w:rPr>
                          <w:t>1</w:t>
                        </w:r>
                      </w:p>
                    </w:txbxContent>
                  </v:textbox>
                </v:shape>
                <v:shape id="Text Box 1594" o:spid="_x0000_s1707" type="#_x0000_t202" style="position:absolute;left:15480;top:15583;width:3258;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" fillcolor="white [3201]" stroked="f" strokeweight=".5pt">
                  <v:textbox>
                    <w:txbxContent>
                      <w:p w14:paraId="0B41F688" w14:textId="2D6EADC3" w:rsidR="007B05DF" w:rsidRDefault="007B05DF" w:rsidP="00530328">
                        <w:pPr>
                          <w:rPr>
                            <w:sz w:val="24"/>
                            <w:szCs w:val="24"/>
                          </w:rPr>
                        </w:pPr>
                        <w:r>
                          <w:rPr>
                            <w:lang w:val="el-GR"/>
                          </w:rPr>
                          <w:t>φ</w:t>
                        </w:r>
                        <w:r w:rsidRPr="00530328">
                          <w:rPr>
                            <w:vertAlign w:val="subscript"/>
                          </w:rPr>
                          <w:t>1</w:t>
                        </w:r>
                      </w:p>
                    </w:txbxContent>
                  </v:textbox>
                </v:shape>
                <v:shape id="Text Box 1595" o:spid="_x0000_s1708" type="#_x0000_t202" style="position:absolute;left:8325;top:14330;width:7334;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" fillcolor="white [3201]" stroked="f" strokeweight=".5pt">
                  <v:textbox>
                    <w:txbxContent>
                      <w:p w14:paraId="145D6D76" w14:textId="14E95590" w:rsidR="007B05DF" w:rsidRPr="00B778C5" w:rsidRDefault="007B05DF">
                        <w:pPr>
                          <w:rPr>
                            <w:lang w:val="el-GR"/>
                          </w:rPr>
                        </w:pPr>
                        <w:r>
                          <w:rPr>
                            <w:lang w:val="el-GR"/>
                          </w:rPr>
                          <w:t>Άρθρωση</w:t>
                        </w:r>
                      </w:p>
                    </w:txbxContent>
                  </v:textbox>
                </v:shape>
                <v:shape id="Text Box 1568" o:spid="_x0000_s1709" type="#_x0000_t202" style="position:absolute;left:28865;top:14876;width:2628;height:39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" fillcolor="white [3201]" stroked="f" strokeweight=".5pt">
                  <v:textbox>
                    <w:txbxContent>
                      <w:p w14:paraId="7B88AF3E" w14:textId="374F5683" w:rsidR="007B05DF" w:rsidRPr="003814A1" w:rsidRDefault="007B05DF">
                        <w:pPr>
                          <w:rPr>
                            <w:lang w:val="el-GR"/>
                          </w:rPr>
                        </w:pPr>
                        <w:r>
                          <w:rPr>
                            <w:lang w:val="el-GR"/>
                          </w:rPr>
                          <w:t>δ</w:t>
                        </w:r>
                      </w:p>
                    </w:txbxContent>
                  </v:textbox>
                </v:shape>
                <v:rect id="Rectangle 1558" o:spid="_x0000_s1710" style="position:absolute;left:14125;top:13443;width:2947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" fillcolor="#4f81bd [3204]" strokecolor="#243f60 [1604]" strokeweight="2pt"/>
                <v:line id="Straight Connector 1559" o:spid="_x0000_s1711" style="position:absolute;visibility:visible;mso-wrap-style:square" from="28728,9280" to="28728,1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" strokecolor="#4579b8 [3044]"/>
                <v:shape id="Freeform: Shape 1561" o:spid="_x0000_s1712" style="position:absolute;left:14261;top:13920;width:15232;height:5353;visibility:visible;mso-wrap-style:square;v-text-anchor:middle" coordsize="1523186,53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" path="m,c287172,157518,574344,315036,818866,402609v244522,87573,543635,103495,648268,122829c1571767,544772,1509215,531693,1446663,518615e" filled="f" strokecolor="#243f60 [1604]" strokeweight="2pt">
                  <v:path arrowok="t" o:connecttype="custom" o:connectlocs="0,0;818866,402609;1467134,525438;1446663,518615" o:connectangles="0,0,0,0"/>
                </v:shape>
                <v:shape id="Freeform: Shape 1562" o:spid="_x0000_s1713" style="position:absolute;left:28728;top:13988;width:14740;height:5187;visibility:visible;mso-wrap-style:square;v-text-anchor:middle" coordsize="1473958,518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" path="m1473958,c1238534,134202,1003110,268405,757450,354841,511790,441277,255895,479945,,518614e" filled="f" strokecolor="#243f60 [1604]" strokeweight="2pt">
                  <v:path arrowok="t" o:connecttype="custom" o:connectlocs="1473958,0;757450,354841;0,518614" o:connectangles="0,0,0"/>
                </v:shape>
                <v:line id="Straight Connector 1563" o:spid="_x0000_s1714" style="position:absolute;visibility:visible;mso-wrap-style:square" from="22791,19311" to="34051,1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" strokecolor="black [3200]" strokeweight="2pt">
                  <v:shadow on="t" color="black" opacity="24903f" origin=",.5" offset="0,.55556mm"/>
                </v:line>
                <v:shape id="Straight Arrow Connector 1566" o:spid="_x0000_s1715" type="#_x0000_t32" style="position:absolute;left:20403;top:6346;width:0;height:7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" strokecolor="#4579b8 [3044]">
                  <v:stroke endarrow="block"/>
                </v:shape>
                <v:shape id="Straight Arrow Connector 1567" o:spid="_x0000_s1716" type="#_x0000_t32" style="position:absolute;left:37531;top:6414;width:0;height:7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" strokecolor="#4579b8 [3044]">
                  <v:stroke endarrow="block"/>
                </v:shape>
                <v:shape id="Straight Arrow Connector 1569" o:spid="_x0000_s1717" type="#_x0000_t32" style="position:absolute;left:14398;top:6346;width:0;height:68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" strokecolor="#4579b8 [3044]">
                  <v:stroke endarrow="block"/>
                </v:shape>
                <v:shape id="Straight Arrow Connector 1570" o:spid="_x0000_s1718" type="#_x0000_t32" style="position:absolute;left:43604;top:6619;width:68;height:70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" strokecolor="#4579b8 [3044]">
                  <v:stroke endarrow="block"/>
                </v:shape>
                <v:shape id="Text Box 1571" o:spid="_x0000_s1719" type="#_x0000_t202" style="position:absolute;left:10508;top:4981;width:2616;height:34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" fillcolor="white [3201]" stroked="f" strokeweight=".5pt">
                  <v:textbox>
                    <w:txbxContent>
                      <w:p w14:paraId="0BB2AA5D" w14:textId="36426FF5" w:rsidR="007B05DF" w:rsidRPr="003814A1" w:rsidRDefault="007B05DF">
                        <w:r>
                          <w:t>P</w:t>
                        </w:r>
                      </w:p>
                    </w:txbxContent>
                  </v:textbox>
                </v:shape>
                <v:shape id="Text Box 1571" o:spid="_x0000_s1720" type="#_x0000_t202" style="position:absolute;left:20838;top:4870;width:2616;height:34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" fillcolor="white [3201]" stroked="f" strokeweight=".5pt">
                  <v:textbox>
                    <w:txbxContent>
                      <w:p w14:paraId="781CE8F5" w14:textId="77777777" w:rsidR="007B05DF" w:rsidRDefault="007B05DF" w:rsidP="003814A1">
                        <w:pPr>
                          <w:rPr>
                            <w:sz w:val="24"/>
                            <w:szCs w:val="24"/>
                          </w:rPr>
                        </w:pPr>
                        <w:r>
                          <w:t>P</w:t>
                        </w:r>
                      </w:p>
                    </w:txbxContent>
                  </v:textbox>
                </v:shape>
                <v:shape id="Text Box 1571" o:spid="_x0000_s1721" type="#_x0000_t202" style="position:absolute;left:34145;top:4983;width:2616;height:34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" fillcolor="white [3201]" stroked="f" strokeweight=".5pt">
                  <v:textbox>
                    <w:txbxContent>
                      <w:p w14:paraId="5EDD5A09" w14:textId="77777777" w:rsidR="007B05DF" w:rsidRDefault="007B05DF" w:rsidP="003814A1">
                        <w:pPr>
                          <w:rPr>
                            <w:sz w:val="24"/>
                            <w:szCs w:val="24"/>
                          </w:rPr>
                        </w:pPr>
                        <w:r>
                          <w:t>P</w:t>
                        </w:r>
                      </w:p>
                    </w:txbxContent>
                  </v:textbox>
                </v:shape>
                <v:shape id="Text Box 1571" o:spid="_x0000_s1722" type="#_x0000_t202" style="position:absolute;left:44858;top:5484;width:2616;height:34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" fillcolor="white [3201]" stroked="f" strokeweight=".5pt">
                  <v:textbox>
                    <w:txbxContent>
                      <w:p w14:paraId="76240897" w14:textId="77777777" w:rsidR="007B05DF" w:rsidRDefault="007B05DF" w:rsidP="003814A1">
                        <w:pPr>
                          <w:rPr>
                            <w:sz w:val="24"/>
                            <w:szCs w:val="24"/>
                          </w:rPr>
                        </w:pPr>
                        <w:r>
                          <w:t>P</w:t>
                        </w:r>
                      </w:p>
                    </w:txbxContent>
                  </v:textbox>
                </v:shape>
                <v:shape id="Text Box 1577" o:spid="_x0000_s1723" type="#_x0000_t202" style="position:absolute;left:16172;top:9212;width:2566;height:2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" fillcolor="white [3201]" stroked="f" strokeweight=".5pt">
                  <v:textbox>
                    <w:txbxContent>
                      <w:p w14:paraId="3123AE5C" w14:textId="266CD125" w:rsidR="007B05DF" w:rsidRDefault="007B05DF">
                        <w:r>
                          <w:t>a</w:t>
                        </w:r>
                      </w:p>
                    </w:txbxContent>
                  </v:textbox>
                </v:shape>
                <v:shape id="Text Box 1577" o:spid="_x0000_s1724" type="#_x0000_t202" style="position:absolute;left:39194;top:9101;width:2566;height:2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" fillcolor="white [3201]" stroked="f" strokeweight=".5pt">
                  <v:textbox>
                    <w:txbxContent>
                      <w:p w14:paraId="3201A012" w14:textId="77777777" w:rsidR="007B05DF" w:rsidRDefault="007B05DF" w:rsidP="003814A1">
                        <w:pPr>
                          <w:rPr>
                            <w:sz w:val="24"/>
                            <w:szCs w:val="24"/>
                          </w:rPr>
                        </w:pPr>
                        <w:r>
                          <w:t>a</w:t>
                        </w:r>
                      </w:p>
                    </w:txbxContent>
                  </v:textbox>
                </v:shape>
                <v:shape id="Text Box 1577" o:spid="_x0000_s1725" type="#_x0000_t202" style="position:absolute;left:23704;top:8965;width:2629;height:23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" fillcolor="white [3201]" stroked="f" strokeweight=".5pt">
                  <v:textbox>
                    <w:txbxContent>
                      <w:p w14:paraId="1FF1AF0A" w14:textId="13F4630F" w:rsidR="007B05DF" w:rsidRDefault="007B05DF" w:rsidP="003814A1">
                        <w:pPr>
                          <w:rPr>
                            <w:sz w:val="24"/>
                            <w:szCs w:val="24"/>
                          </w:rPr>
                        </w:pPr>
                        <w:r>
                          <w:t>b</w:t>
                        </w:r>
                      </w:p>
                    </w:txbxContent>
                  </v:textbox>
                </v:shape>
                <v:shape id="Text Box 1577" o:spid="_x0000_s1726" type="#_x0000_t202" style="position:absolute;left:31579;top:9169;width:2629;height:2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" fillcolor="white [3201]" stroked="f" strokeweight=".5pt">
                  <v:textbox>
                    <w:txbxContent>
                      <w:p w14:paraId="0F78308C" w14:textId="0AC28D0E" w:rsidR="007B05DF" w:rsidRDefault="007B05DF" w:rsidP="003814A1">
                        <w:pPr>
                          <w:rPr>
                            <w:sz w:val="24"/>
                            <w:szCs w:val="24"/>
                          </w:rPr>
                        </w:pPr>
                        <w:r>
                          <w:t>b</w:t>
                        </w:r>
                      </w:p>
                    </w:txbxContent>
                  </v:textbox>
                </v:shape>
                <v:shape id="Straight Arrow Connector 1581" o:spid="_x0000_s1727" type="#_x0000_t32" style="position:absolute;left:14330;top:9348;width:61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" strokecolor="#4579b8 [3044]">
                  <v:stroke startarrow="block" endarrow="block"/>
                </v:shape>
                <v:shape id="Straight Arrow Connector 1582" o:spid="_x0000_s1728" type="#_x0000_t32" style="position:absolute;left:20838;top:9280;width:78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" strokecolor="#4579b8 [3044]">
                  <v:stroke startarrow="block" endarrow="block"/>
                </v:shape>
                <v:shape id="Straight Arrow Connector 1583" o:spid="_x0000_s1729" type="#_x0000_t32" style="position:absolute;left:29001;top:9416;width:8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" strokecolor="#4579b8 [3044]">
                  <v:stroke startarrow="block" endarrow="block"/>
                </v:shape>
                <v:shape id="Straight Arrow Connector 1584" o:spid="_x0000_s1730" type="#_x0000_t32" style="position:absolute;left:37804;top:9416;width:5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" strokecolor="#4579b8 [3044]">
                  <v:stroke startarrow="block" endarrow="block"/>
                </v:shape>
                <v:shape id="Text Box 1568" o:spid="_x0000_s1731" type="#_x0000_t202" style="position:absolute;left:21452;top:14082;width:3080;height:3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" fillcolor="white [3201]" stroked="f" strokeweight=".5pt">
                  <v:textbox>
                    <w:txbxContent>
                      <w:p w14:paraId="74BD63BE" w14:textId="75A18D0D" w:rsidR="007B05DF" w:rsidRDefault="007B05DF" w:rsidP="00D56459">
                        <w:pPr>
                          <w:rPr>
                            <w:sz w:val="24"/>
                            <w:szCs w:val="24"/>
                          </w:rPr>
                        </w:pPr>
                        <w:r>
                          <w:rPr>
                            <w:lang w:val="el-GR"/>
                          </w:rPr>
                          <w:t>δ</w:t>
                        </w:r>
                        <w:r w:rsidRPr="00D56459">
                          <w:rPr>
                            <w:vertAlign w:val="subscript"/>
                          </w:rPr>
                          <w:t>1</w:t>
                        </w:r>
                      </w:p>
                    </w:txbxContent>
                  </v:textbox>
                </v:shape>
                <v:line id="Straight Connector 1586" o:spid="_x0000_s1732" style="position:absolute;visibility:visible;mso-wrap-style:square" from="20335,14082" to="20335,1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" strokecolor="#4579b8 [3044]"/>
                <v:line id="Straight Connector 1587" o:spid="_x0000_s1733" style="position:absolute;visibility:visible;mso-wrap-style:square" from="28728,19175" to="28728,2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" strokecolor="#4579b8 [3044]"/>
                <v:shape id="Freeform: Shape 1588" o:spid="_x0000_s1734" style="position:absolute;left:13400;top:20447;width:15227;height:5347;visibility:visible;mso-wrap-style:square;v-text-anchor:middle" coordsize="1523186,53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" path="m,c287172,157518,574344,315036,818866,402609v244522,87573,543635,103495,648268,122829c1571767,544772,1509215,531693,1446663,518615e" filled="f" strokecolor="#243f60 [1604]" strokeweight="2pt">
                  <v:path arrowok="t" o:connecttype="custom" o:connectlocs="0,0;818621,402188;1466695,524888;1446230,518072" o:connectangles="0,0,0,0"/>
                </v:shape>
                <v:line id="Straight Connector 1589" o:spid="_x0000_s1735" style="position:absolute;visibility:visible;mso-wrap-style:square" from="28865,23951" to="28865,29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" strokecolor="black [3200]" strokeweight="2pt">
                  <v:shadow on="t" color="black" opacity="24903f" origin=",.5" offset="0,.55556mm"/>
                </v:line>
                <v:shape id="Text Box 1590" o:spid="_x0000_s1736" type="#_x0000_t202" style="position:absolute;left:29560;top:24634;width:14319;height:34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" fillcolor="white [3201]" stroked="f" strokeweight=".5pt">
                  <v:textbox>
                    <w:txbxContent>
                      <w:p w14:paraId="6FF66B2B" w14:textId="60513A82" w:rsidR="007B05DF" w:rsidRPr="00B778C5" w:rsidRDefault="007B05DF">
                        <w:pPr>
                          <w:rPr>
                            <w:lang w:val="el-GR"/>
                          </w:rPr>
                        </w:pPr>
                        <w:r>
                          <w:rPr>
                            <w:lang w:val="el-GR"/>
                          </w:rPr>
                          <w:t>Πάκτωση (υποθετική)</w:t>
                        </w:r>
                      </w:p>
                    </w:txbxContent>
                  </v:textbox>
                </v:shape>
                <v:line id="Straight Connector 1591" o:spid="_x0000_s1737" style="position:absolute;visibility:visible;mso-wrap-style:square" from="13306,26091" to="29911,26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" strokecolor="black [3040]"/>
                <v:line id="Straight Connector 1592" o:spid="_x0000_s1738" style="position:absolute;visibility:visible;mso-wrap-style:square" from="20403,17059" to="20403,26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" strokecolor="#4579b8 [3044]"/>
                <v:line id="Straight Connector 1593" o:spid="_x0000_s1739" style="position:absolute;visibility:visible;mso-wrap-style:square" from="13400,20812" to="13400,26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" strokecolor="#4579b8 [3044]"/>
                <v:shape id="Text Box 1594" o:spid="_x0000_s1740" type="#_x0000_t202" style="position:absolute;left:24020;top:26954;width:4210;height:40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" fillcolor="white [3201]" stroked="f" strokeweight=".5pt">
                  <v:textbox>
                    <w:txbxContent>
                      <w:p w14:paraId="6B7E4E91" w14:textId="76EE90DC" w:rsidR="007B05DF" w:rsidRPr="00B778C5" w:rsidRDefault="007B05DF">
                        <w:pPr>
                          <w:rPr>
                            <w:lang w:val="el-GR"/>
                          </w:rPr>
                        </w:pPr>
                        <w:r>
                          <w:rPr>
                            <w:lang w:val="el-GR"/>
                          </w:rPr>
                          <w:t>φ=0</w:t>
                        </w:r>
                      </w:p>
                    </w:txbxContent>
                  </v:textbox>
                </v:shape>
                <v:shape id="Text Box 1595" o:spid="_x0000_s1741" type="#_x0000_t202" style="position:absolute;left:43835;top:13852;width:7334;height:3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" fillcolor="white [3201]" stroked="f" strokeweight=".5pt">
                  <v:textbox>
                    <w:txbxContent>
                      <w:p w14:paraId="40ABF814" w14:textId="77777777" w:rsidR="007B05DF" w:rsidRPr="00B778C5" w:rsidRDefault="007B05DF" w:rsidP="00B35E9D">
                        <w:pPr>
                          <w:rPr>
                            <w:lang w:val="el-GR"/>
                          </w:rPr>
                        </w:pPr>
                        <w:r>
                          <w:rPr>
                            <w:lang w:val="el-GR"/>
                          </w:rPr>
                          <w:t>Άρθρωση</w:t>
                        </w:r>
                      </w:p>
                      <w:p w14:paraId="303FC1C0" w14:textId="34EE9A8E" w:rsidR="007B05DF" w:rsidRDefault="007B05DF" w:rsidP="00B778C5">
                        <w:pPr>
                          <w:rPr>
                            <w:sz w:val="24"/>
                            <w:szCs w:val="24"/>
                          </w:rPr>
                        </w:pPr>
                      </w:p>
                    </w:txbxContent>
                  </v:textbox>
                </v:shape>
                <v:line id="Straight Connector 1598" o:spid="_x0000_s1742" style="position:absolute;flip:x y;visibility:visible;mso-wrap-style:square" from="16582,16172" to="21452,1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" strokecolor="#4579b8 [3044]"/>
                <v:line id="Straight Connector 1599" o:spid="_x0000_s1743" style="position:absolute;flip:x;visibility:visible;mso-wrap-style:square" from="15659,17673" to="20608,1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" strokecolor="#4579b8 [3044]"/>
                <v:line id="Straight Connector 239" o:spid="_x0000_s1744" style="position:absolute;visibility:visible;mso-wrap-style:square" from="12573,21493" to="29493,27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" strokecolor="black [3200]">
                  <v:stroke dashstyle="dash"/>
                </v:line>
                <v:line id="Straight Connector 241" o:spid="_x0000_s1745" style="position:absolute;visibility:visible;mso-wrap-style:square" from="13525,24098" to="29001,2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" strokecolor="black [3200]">
                  <v:stroke dashstyle="dash"/>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46" o:spid="_x0000_s1746" type="#_x0000_t87" style="position:absolute;left:8953;top:20439;width:4602;height:5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" adj="1467" strokecolor="#4579b8 [3044]"/>
                <w10:anchorlock/>
              </v:group>
            </w:pict>
          </mc:Fallback>
        </mc:AlternateContent>
      </w:r>
    </w:p>
    <w:p w14:paraId="76EF76BD" w14:textId="2009A6B1" w:rsidR="00541D7B" w:rsidRPr="00541D7B" w:rsidRDefault="00303964" w:rsidP="00303964">
      <w:pPr>
        <w:pStyle w:val="Caption"/>
        <w:rPr>
          <w:b w:val="0"/>
          <w:bCs w:val="0"/>
          <w:sz w:val="20"/>
          <w:szCs w:val="20"/>
          <w:lang w:val="el-GR"/>
        </w:rPr>
      </w:pPr>
      <w:bookmarkStart w:id="107" w:name="_Toc39137034"/>
      <w:r w:rsidRPr="00E934EE">
        <w:rPr>
          <w:lang w:val="el-GR"/>
        </w:rPr>
        <w:t xml:space="preserve">Σχ. 3- </w:t>
      </w:r>
      <w:r>
        <w:fldChar w:fldCharType="begin"/>
      </w:r>
      <w:r w:rsidRPr="00E934EE">
        <w:rPr>
          <w:lang w:val="el-GR"/>
        </w:rPr>
        <w:instrText xml:space="preserve"> </w:instrText>
      </w:r>
      <w:r>
        <w:instrText>SEQ</w:instrText>
      </w:r>
      <w:r w:rsidRPr="00E934EE">
        <w:rPr>
          <w:lang w:val="el-GR"/>
        </w:rPr>
        <w:instrText xml:space="preserve"> Σχ._3- \* </w:instrText>
      </w:r>
      <w:r>
        <w:instrText>ARABIC</w:instrText>
      </w:r>
      <w:r w:rsidRPr="00E934EE">
        <w:rPr>
          <w:lang w:val="el-GR"/>
        </w:rPr>
        <w:instrText xml:space="preserve"> </w:instrText>
      </w:r>
      <w:r>
        <w:fldChar w:fldCharType="separate"/>
      </w:r>
      <w:r w:rsidRPr="00E934EE">
        <w:rPr>
          <w:noProof/>
          <w:lang w:val="el-GR"/>
        </w:rPr>
        <w:t>21</w:t>
      </w:r>
      <w:r>
        <w:fldChar w:fldCharType="end"/>
      </w:r>
      <w:r w:rsidR="00541D7B" w:rsidRPr="00541D7B">
        <w:rPr>
          <w:b w:val="0"/>
          <w:bCs w:val="0"/>
          <w:sz w:val="20"/>
          <w:szCs w:val="20"/>
          <w:lang w:val="el-GR"/>
        </w:rPr>
        <w:t xml:space="preserve"> καμπύλη μετατόπισης σε δοκό υπό συμμετρική φόρτιση αναφορικά με το κέντρο της</w:t>
      </w:r>
      <w:bookmarkEnd w:id="107"/>
    </w:p>
    <w:p w14:paraId="478C4124" w14:textId="77777777" w:rsidR="00FA3512" w:rsidRDefault="00DE5A6F" w:rsidP="00D8343A">
      <w:pPr>
        <w:tabs>
          <w:tab w:val="left" w:pos="7305"/>
        </w:tabs>
        <w:spacing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Για β=0 τότε </w:t>
      </w:r>
      <w:r w:rsidRPr="001B031B">
        <w:rPr>
          <w:rFonts w:ascii="Times New Roman" w:hAnsi="Times New Roman" w:cs="Times New Roman"/>
          <w:sz w:val="24"/>
          <w:szCs w:val="24"/>
        </w:rPr>
        <w:t>F</w:t>
      </w:r>
      <w:r w:rsidRPr="001B031B">
        <w:rPr>
          <w:rFonts w:ascii="Times New Roman" w:hAnsi="Times New Roman" w:cs="Times New Roman"/>
          <w:sz w:val="24"/>
          <w:szCs w:val="24"/>
          <w:lang w:val="el-GR"/>
        </w:rPr>
        <w:t>=2</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 xml:space="preserve"> και α=</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 xml:space="preserve">/2. </w:t>
      </w:r>
      <w:r w:rsidRPr="001B031B">
        <w:rPr>
          <w:rFonts w:ascii="Times New Roman" w:hAnsi="Times New Roman" w:cs="Times New Roman"/>
          <w:sz w:val="24"/>
          <w:szCs w:val="24"/>
        </w:rPr>
        <w:t>H</w:t>
      </w:r>
      <w:r w:rsidRPr="001B031B">
        <w:rPr>
          <w:rFonts w:ascii="Times New Roman" w:hAnsi="Times New Roman" w:cs="Times New Roman"/>
          <w:sz w:val="24"/>
          <w:szCs w:val="24"/>
          <w:lang w:val="el-GR"/>
        </w:rPr>
        <w:t xml:space="preserve"> ανωτέρω εξίσωση υπολογισμού του </w:t>
      </w:r>
      <w:r w:rsidR="00FA3512">
        <w:rPr>
          <w:rFonts w:ascii="Times New Roman" w:hAnsi="Times New Roman" w:cs="Times New Roman"/>
          <w:sz w:val="24"/>
          <w:szCs w:val="24"/>
          <w:lang w:val="el-GR"/>
        </w:rPr>
        <w:t>βέλους κάμψης δ. Μετασχηματίζεται σε</w:t>
      </w:r>
      <w:r w:rsidR="00FA3512" w:rsidRPr="00FA3512">
        <w:rPr>
          <w:rFonts w:ascii="Times New Roman" w:hAnsi="Times New Roman" w:cs="Times New Roman"/>
          <w:sz w:val="24"/>
          <w:szCs w:val="24"/>
          <w:lang w:val="el-GR"/>
        </w:rPr>
        <w:t>:</w:t>
      </w:r>
      <w:r w:rsidR="00FA3512">
        <w:rPr>
          <w:rFonts w:ascii="Times New Roman" w:hAnsi="Times New Roman" w:cs="Times New Roman"/>
          <w:sz w:val="24"/>
          <w:szCs w:val="24"/>
          <w:lang w:val="el-GR"/>
        </w:rPr>
        <w:t xml:space="preserve"> </w:t>
      </w:r>
    </w:p>
    <w:p w14:paraId="5FD9C360" w14:textId="7FFE6C04" w:rsidR="00DE5A6F" w:rsidRPr="001B031B" w:rsidRDefault="00FA3512" w:rsidP="00FA3512">
      <w:pPr>
        <w:tabs>
          <w:tab w:val="left" w:pos="7305"/>
        </w:tabs>
        <w:spacing w:line="360" w:lineRule="auto"/>
        <w:jc w:val="right"/>
        <w:rPr>
          <w:rFonts w:ascii="Times New Roman" w:hAnsi="Times New Roman" w:cs="Times New Roman"/>
          <w:position w:val="-24"/>
          <w:sz w:val="24"/>
          <w:szCs w:val="24"/>
          <w:lang w:val="el-GR"/>
        </w:rPr>
      </w:pPr>
      <m:oMath>
        <m:r>
          <w:rPr>
            <w:rFonts w:ascii="Cambria Math" w:hAnsi="Cambria Math" w:cs="Times New Roman"/>
            <w:sz w:val="24"/>
            <w:szCs w:val="24"/>
            <w:lang w:val="el-GR"/>
          </w:rPr>
          <m:t>δ=</m:t>
        </m:r>
        <m:f>
          <m:fPr>
            <m:ctrlPr>
              <w:rPr>
                <w:rFonts w:ascii="Cambria Math" w:hAnsi="Cambria Math" w:cs="Times New Roman"/>
                <w:i/>
                <w:sz w:val="24"/>
                <w:szCs w:val="24"/>
                <w:lang w:val="el-GR"/>
              </w:rPr>
            </m:ctrlPr>
          </m:fPr>
          <m:num>
            <m:r>
              <w:rPr>
                <w:rFonts w:ascii="Cambria Math" w:hAnsi="Cambria Math" w:cs="Times New Roman"/>
                <w:sz w:val="24"/>
                <w:szCs w:val="24"/>
              </w:rPr>
              <m:t>F</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lang w:val="el-GR"/>
                  </w:rPr>
                  <m:t>3</m:t>
                </m:r>
              </m:sup>
            </m:sSup>
          </m:num>
          <m:den>
            <m:r>
              <w:rPr>
                <w:rFonts w:ascii="Cambria Math" w:hAnsi="Cambria Math" w:cs="Times New Roman"/>
                <w:sz w:val="24"/>
                <w:szCs w:val="24"/>
                <w:lang w:val="el-GR"/>
              </w:rPr>
              <m:t>48ΕΙ</m:t>
            </m:r>
          </m:den>
        </m:f>
      </m:oMath>
      <w:r w:rsidR="00DE5A6F" w:rsidRPr="001B031B">
        <w:rPr>
          <w:rFonts w:ascii="Times New Roman" w:hAnsi="Times New Roman" w:cs="Times New Roman"/>
          <w:sz w:val="24"/>
          <w:szCs w:val="24"/>
          <w:lang w:val="el-GR"/>
        </w:rPr>
        <w:t xml:space="preserve"> </w:t>
      </w:r>
      <w:r w:rsidRPr="00CC0F27">
        <w:rPr>
          <w:rFonts w:ascii="Times New Roman" w:hAnsi="Times New Roman" w:cs="Times New Roman"/>
          <w:sz w:val="24"/>
          <w:szCs w:val="24"/>
          <w:lang w:val="el-GR"/>
        </w:rPr>
        <w:t xml:space="preserve"> </w:t>
      </w:r>
      <w:r w:rsidRPr="00CC0F27">
        <w:rPr>
          <w:rFonts w:ascii="Times New Roman" w:hAnsi="Times New Roman" w:cs="Times New Roman"/>
          <w:sz w:val="24"/>
          <w:szCs w:val="24"/>
          <w:lang w:val="el-GR"/>
        </w:rPr>
        <w:tab/>
      </w:r>
      <w:r w:rsidRPr="00CC0F27">
        <w:rPr>
          <w:rFonts w:ascii="Times New Roman" w:hAnsi="Times New Roman" w:cs="Times New Roman"/>
          <w:sz w:val="24"/>
          <w:szCs w:val="24"/>
          <w:lang w:val="el-GR"/>
        </w:rPr>
        <w:tab/>
      </w:r>
      <w:r w:rsidRPr="00DC3306">
        <w:rPr>
          <w:rFonts w:ascii="Times New Roman" w:hAnsi="Times New Roman" w:cs="Times New Roman"/>
          <w:sz w:val="24"/>
          <w:szCs w:val="24"/>
          <w:lang w:val="el-GR"/>
        </w:rPr>
        <w:t>(3-5)</w:t>
      </w:r>
    </w:p>
    <w:p w14:paraId="40291669" w14:textId="386B8F46" w:rsidR="00DE5A6F" w:rsidRDefault="00BB4030" w:rsidP="00D8343A">
      <w:pPr>
        <w:tabs>
          <w:tab w:val="left" w:pos="7305"/>
        </w:tabs>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τ</w:t>
      </w:r>
      <w:r w:rsidR="00DE5A6F" w:rsidRPr="001B031B">
        <w:rPr>
          <w:rFonts w:ascii="Times New Roman" w:hAnsi="Times New Roman" w:cs="Times New Roman"/>
          <w:sz w:val="24"/>
          <w:szCs w:val="24"/>
          <w:lang w:val="el-GR"/>
        </w:rPr>
        <w:t xml:space="preserve">ο οποίο παριστάνει το </w:t>
      </w:r>
      <w:r w:rsidR="00DE5A6F" w:rsidRPr="00BB4030">
        <w:rPr>
          <w:rFonts w:ascii="Times New Roman" w:hAnsi="Times New Roman" w:cs="Times New Roman"/>
          <w:i/>
          <w:iCs/>
          <w:sz w:val="24"/>
          <w:szCs w:val="24"/>
          <w:lang w:val="el-GR"/>
        </w:rPr>
        <w:t>βέλος κάμψης</w:t>
      </w:r>
      <w:r w:rsidR="00DE5A6F" w:rsidRPr="001B031B">
        <w:rPr>
          <w:rFonts w:ascii="Times New Roman" w:hAnsi="Times New Roman" w:cs="Times New Roman"/>
          <w:sz w:val="24"/>
          <w:szCs w:val="24"/>
          <w:lang w:val="el-GR"/>
        </w:rPr>
        <w:t xml:space="preserve">  </w:t>
      </w:r>
      <w:r w:rsidR="00DE5A6F" w:rsidRPr="00D723C7">
        <w:rPr>
          <w:rFonts w:ascii="Times New Roman" w:hAnsi="Times New Roman" w:cs="Times New Roman"/>
          <w:i/>
          <w:color w:val="000000" w:themeColor="text1"/>
          <w:sz w:val="24"/>
          <w:szCs w:val="24"/>
          <w:lang w:val="el-GR"/>
        </w:rPr>
        <w:t>αμφιέρειστης</w:t>
      </w:r>
      <w:r w:rsidR="00DE5A6F" w:rsidRPr="001B031B">
        <w:rPr>
          <w:rFonts w:ascii="Times New Roman" w:hAnsi="Times New Roman" w:cs="Times New Roman"/>
          <w:sz w:val="24"/>
          <w:szCs w:val="24"/>
          <w:lang w:val="el-GR"/>
        </w:rPr>
        <w:t xml:space="preserve"> δοκού</w:t>
      </w:r>
      <w:r>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φ</w:t>
      </w:r>
      <w:r>
        <w:rPr>
          <w:rFonts w:ascii="Times New Roman" w:hAnsi="Times New Roman" w:cs="Times New Roman"/>
          <w:sz w:val="24"/>
          <w:szCs w:val="24"/>
          <w:lang w:val="el-GR"/>
        </w:rPr>
        <w:t xml:space="preserve">ορτισμένη </w:t>
      </w:r>
      <w:r w:rsidRPr="001B031B">
        <w:rPr>
          <w:rFonts w:ascii="Times New Roman" w:hAnsi="Times New Roman" w:cs="Times New Roman"/>
          <w:sz w:val="24"/>
          <w:szCs w:val="24"/>
          <w:lang w:val="el-GR"/>
        </w:rPr>
        <w:t>στο κέντρο της</w:t>
      </w:r>
      <w:r w:rsidR="00DC3306" w:rsidRPr="00DC3306">
        <w:rPr>
          <w:rFonts w:ascii="Times New Roman" w:hAnsi="Times New Roman" w:cs="Times New Roman"/>
          <w:sz w:val="24"/>
          <w:szCs w:val="24"/>
          <w:lang w:val="el-GR"/>
        </w:rPr>
        <w:t xml:space="preserve"> </w:t>
      </w:r>
      <w:r w:rsidR="00DC3306">
        <w:rPr>
          <w:rFonts w:ascii="Times New Roman" w:hAnsi="Times New Roman" w:cs="Times New Roman"/>
          <w:sz w:val="24"/>
          <w:szCs w:val="24"/>
          <w:lang w:val="el-GR"/>
        </w:rPr>
        <w:t xml:space="preserve">με φορτίο </w:t>
      </w:r>
      <w:r w:rsidR="00DC3306" w:rsidRPr="00E934EE">
        <w:rPr>
          <w:rFonts w:ascii="Times New Roman" w:hAnsi="Times New Roman" w:cs="Times New Roman"/>
          <w:i/>
          <w:iCs/>
          <w:sz w:val="24"/>
          <w:szCs w:val="24"/>
        </w:rPr>
        <w:t>F</w:t>
      </w:r>
      <w:r w:rsidR="00DC3306" w:rsidRPr="00E934EE">
        <w:rPr>
          <w:rFonts w:ascii="Times New Roman" w:hAnsi="Times New Roman" w:cs="Times New Roman"/>
          <w:i/>
          <w:iCs/>
          <w:sz w:val="24"/>
          <w:szCs w:val="24"/>
          <w:lang w:val="el-GR"/>
        </w:rPr>
        <w:t>.</w:t>
      </w:r>
      <w:r w:rsidR="00DC3306" w:rsidRPr="00DC3306">
        <w:rPr>
          <w:rFonts w:ascii="Times New Roman" w:hAnsi="Times New Roman" w:cs="Times New Roman"/>
          <w:sz w:val="24"/>
          <w:szCs w:val="24"/>
          <w:lang w:val="el-GR"/>
        </w:rPr>
        <w:t xml:space="preserve"> </w:t>
      </w:r>
    </w:p>
    <w:p w14:paraId="116430CC" w14:textId="4BB0B6B5" w:rsidR="007273D0" w:rsidRDefault="007273D0" w:rsidP="00D8343A">
      <w:pPr>
        <w:tabs>
          <w:tab w:val="left" w:pos="7305"/>
        </w:tabs>
        <w:spacing w:line="360" w:lineRule="auto"/>
        <w:rPr>
          <w:rFonts w:ascii="Times New Roman" w:hAnsi="Times New Roman" w:cs="Times New Roman"/>
          <w:sz w:val="24"/>
          <w:szCs w:val="24"/>
          <w:lang w:val="el-GR"/>
        </w:rPr>
      </w:pPr>
    </w:p>
    <w:p w14:paraId="555E2B39" w14:textId="77777777" w:rsidR="007273D0" w:rsidRPr="00DC3306" w:rsidRDefault="007273D0" w:rsidP="00D8343A">
      <w:pPr>
        <w:tabs>
          <w:tab w:val="left" w:pos="7305"/>
        </w:tabs>
        <w:spacing w:line="360" w:lineRule="auto"/>
        <w:rPr>
          <w:rFonts w:ascii="Times New Roman" w:hAnsi="Times New Roman" w:cs="Times New Roman"/>
          <w:sz w:val="24"/>
          <w:szCs w:val="24"/>
          <w:lang w:val="el-GR"/>
        </w:rPr>
      </w:pPr>
    </w:p>
    <w:p w14:paraId="7D137A7F" w14:textId="77777777" w:rsidR="00DE5A6F" w:rsidRPr="001B031B" w:rsidRDefault="00DE5A6F" w:rsidP="00D8343A">
      <w:pPr>
        <w:pStyle w:val="Heading1"/>
        <w:rPr>
          <w:lang w:val="el-GR"/>
        </w:rPr>
      </w:pPr>
      <w:bookmarkStart w:id="108" w:name="_Toc517370040"/>
      <w:bookmarkStart w:id="109" w:name="_Toc39318673"/>
      <w:r w:rsidRPr="001B031B">
        <w:rPr>
          <w:lang w:val="el-GR"/>
        </w:rPr>
        <w:lastRenderedPageBreak/>
        <w:t>Β.2  ΠΕΙΡΑΜΑΤΙΚΑ ΔΕΔΟΜΕΝΑ</w:t>
      </w:r>
      <w:bookmarkEnd w:id="108"/>
      <w:bookmarkEnd w:id="109"/>
    </w:p>
    <w:p w14:paraId="6F4F66ED" w14:textId="77777777" w:rsidR="00DE5A6F" w:rsidRDefault="00DE5A6F" w:rsidP="00D8343A">
      <w:pPr>
        <w:tabs>
          <w:tab w:val="left" w:pos="7305"/>
        </w:tabs>
        <w:spacing w:line="360" w:lineRule="auto"/>
        <w:rPr>
          <w:rFonts w:ascii="Times New Roman" w:hAnsi="Times New Roman" w:cs="Times New Roman"/>
          <w:sz w:val="24"/>
          <w:szCs w:val="24"/>
          <w:lang w:val="el-GR"/>
        </w:rPr>
      </w:pPr>
    </w:p>
    <w:p w14:paraId="48F613C2" w14:textId="7B536E01" w:rsidR="00DE5A6F" w:rsidRPr="008F1FCD" w:rsidRDefault="00DE5A6F" w:rsidP="008F1FCD">
      <w:pPr>
        <w:tabs>
          <w:tab w:val="left" w:pos="7305"/>
        </w:tabs>
        <w:spacing w:line="360" w:lineRule="auto"/>
        <w:jc w:val="both"/>
        <w:rPr>
          <w:rFonts w:ascii="Times New Roman" w:hAnsi="Times New Roman" w:cs="Times New Roman"/>
          <w:sz w:val="24"/>
          <w:szCs w:val="24"/>
          <w:lang w:val="el-GR"/>
        </w:rPr>
      </w:pPr>
      <w:r w:rsidRPr="000A6FA9">
        <w:rPr>
          <w:rFonts w:ascii="Times New Roman" w:hAnsi="Times New Roman" w:cs="Times New Roman"/>
          <w:b/>
          <w:bCs/>
          <w:sz w:val="24"/>
          <w:szCs w:val="24"/>
          <w:lang w:val="el-GR"/>
        </w:rPr>
        <w:t>Δοκίμιο</w:t>
      </w:r>
      <w:r w:rsidRPr="000A6FA9">
        <w:rPr>
          <w:rFonts w:ascii="Times New Roman" w:hAnsi="Times New Roman" w:cs="Times New Roman"/>
          <w:sz w:val="24"/>
          <w:szCs w:val="24"/>
          <w:lang w:val="el-GR"/>
        </w:rPr>
        <w:t xml:space="preserve">: </w:t>
      </w:r>
      <w:r w:rsidR="00E934EE">
        <w:rPr>
          <w:rFonts w:ascii="Times New Roman" w:hAnsi="Times New Roman" w:cs="Times New Roman"/>
          <w:sz w:val="24"/>
          <w:szCs w:val="24"/>
          <w:lang w:val="el-GR"/>
        </w:rPr>
        <w:t xml:space="preserve">Στο πείραμα χρησιμοποιούμε χαλύβδινη δοκό διαστάσεων </w:t>
      </w:r>
      <w:r w:rsidRPr="001B031B">
        <w:rPr>
          <w:rFonts w:ascii="Times New Roman" w:hAnsi="Times New Roman" w:cs="Times New Roman"/>
          <w:sz w:val="24"/>
          <w:szCs w:val="24"/>
        </w:rPr>
        <w:t>b</w:t>
      </w:r>
      <w:r w:rsidRPr="001B031B">
        <w:rPr>
          <w:rFonts w:ascii="Times New Roman" w:hAnsi="Times New Roman" w:cs="Times New Roman"/>
          <w:sz w:val="24"/>
          <w:szCs w:val="24"/>
          <w:lang w:val="el-GR"/>
        </w:rPr>
        <w:t xml:space="preserve">=40,6 </w:t>
      </w:r>
      <w:r w:rsidRPr="001B031B">
        <w:rPr>
          <w:rFonts w:ascii="Times New Roman" w:hAnsi="Times New Roman" w:cs="Times New Roman"/>
          <w:sz w:val="24"/>
          <w:szCs w:val="24"/>
        </w:rPr>
        <w:t>mm</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rPr>
        <w:t>h</w:t>
      </w:r>
      <w:r w:rsidRPr="001B031B">
        <w:rPr>
          <w:rFonts w:ascii="Times New Roman" w:hAnsi="Times New Roman" w:cs="Times New Roman"/>
          <w:sz w:val="24"/>
          <w:szCs w:val="24"/>
          <w:lang w:val="el-GR"/>
        </w:rPr>
        <w:t xml:space="preserve">=8,2 </w:t>
      </w:r>
      <w:r w:rsidRPr="001B031B">
        <w:rPr>
          <w:rFonts w:ascii="Times New Roman" w:hAnsi="Times New Roman" w:cs="Times New Roman"/>
          <w:sz w:val="24"/>
          <w:szCs w:val="24"/>
        </w:rPr>
        <w:t>mm</w:t>
      </w:r>
      <w:r w:rsidRPr="001B031B">
        <w:rPr>
          <w:rFonts w:ascii="Times New Roman" w:hAnsi="Times New Roman" w:cs="Times New Roman"/>
          <w:sz w:val="24"/>
          <w:szCs w:val="24"/>
          <w:lang w:val="el-GR"/>
        </w:rPr>
        <w:t xml:space="preserve"> </w:t>
      </w:r>
      <w:r w:rsidR="00E934EE">
        <w:rPr>
          <w:rFonts w:ascii="Times New Roman" w:hAnsi="Times New Roman" w:cs="Times New Roman"/>
          <w:sz w:val="24"/>
          <w:szCs w:val="24"/>
          <w:lang w:val="el-GR"/>
        </w:rPr>
        <w:t xml:space="preserve">μήκους </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 xml:space="preserve">=1260 </w:t>
      </w:r>
      <w:r w:rsidRPr="001B031B">
        <w:rPr>
          <w:rFonts w:ascii="Times New Roman" w:hAnsi="Times New Roman" w:cs="Times New Roman"/>
          <w:sz w:val="24"/>
          <w:szCs w:val="24"/>
        </w:rPr>
        <w:t>mm</w:t>
      </w:r>
      <w:r w:rsidRPr="001B031B">
        <w:rPr>
          <w:rFonts w:ascii="Times New Roman" w:hAnsi="Times New Roman" w:cs="Times New Roman"/>
          <w:sz w:val="24"/>
          <w:szCs w:val="24"/>
          <w:lang w:val="el-GR"/>
        </w:rPr>
        <w:t xml:space="preserve"> </w:t>
      </w:r>
      <w:r w:rsidR="00E934EE">
        <w:rPr>
          <w:rFonts w:ascii="Times New Roman" w:hAnsi="Times New Roman" w:cs="Times New Roman"/>
          <w:sz w:val="24"/>
          <w:szCs w:val="24"/>
          <w:lang w:val="el-GR"/>
        </w:rPr>
        <w:t xml:space="preserve">, τύπου λάμας, και το φορτίο εφαρμόζεται συμμετρικά γύρω απο το κέντρο σε απόσταση </w:t>
      </w:r>
      <w:r w:rsidRPr="001B031B">
        <w:rPr>
          <w:rFonts w:ascii="Times New Roman" w:hAnsi="Times New Roman" w:cs="Times New Roman"/>
          <w:sz w:val="24"/>
          <w:szCs w:val="24"/>
          <w:lang w:val="el-GR"/>
        </w:rPr>
        <w:t xml:space="preserve"> α=315 </w:t>
      </w:r>
      <w:r w:rsidRPr="001B031B">
        <w:rPr>
          <w:rFonts w:ascii="Times New Roman" w:hAnsi="Times New Roman" w:cs="Times New Roman"/>
          <w:sz w:val="24"/>
          <w:szCs w:val="24"/>
        </w:rPr>
        <w:t>m</w:t>
      </w:r>
      <w:r w:rsidR="00E934EE">
        <w:rPr>
          <w:rFonts w:ascii="Times New Roman" w:hAnsi="Times New Roman" w:cs="Times New Roman"/>
          <w:sz w:val="24"/>
          <w:szCs w:val="24"/>
          <w:lang w:val="el-GR"/>
        </w:rPr>
        <w:t xml:space="preserve">.Η </w:t>
      </w:r>
      <w:r w:rsidRPr="001B031B">
        <w:rPr>
          <w:rFonts w:ascii="Times New Roman" w:hAnsi="Times New Roman" w:cs="Times New Roman"/>
          <w:sz w:val="24"/>
          <w:szCs w:val="24"/>
          <w:lang w:val="el-GR"/>
        </w:rPr>
        <w:t>ροπή αδρανείας επιφανείας</w:t>
      </w:r>
      <w:r w:rsidR="00E934EE">
        <w:rPr>
          <w:rFonts w:ascii="Times New Roman" w:hAnsi="Times New Roman" w:cs="Times New Roman"/>
          <w:sz w:val="24"/>
          <w:szCs w:val="24"/>
          <w:lang w:val="el-GR"/>
        </w:rPr>
        <w:t xml:space="preserve"> ισούται με</w:t>
      </w:r>
      <w:r w:rsidR="00E934EE" w:rsidRPr="00E934EE">
        <w:rPr>
          <w:rFonts w:ascii="Times New Roman" w:hAnsi="Times New Roman" w:cs="Times New Roman"/>
          <w:sz w:val="24"/>
          <w:szCs w:val="24"/>
          <w:lang w:val="el-GR"/>
        </w:rPr>
        <w:t>:</w:t>
      </w:r>
      <w:r w:rsidR="00E934EE">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 xml:space="preserve"> </w:t>
      </w:r>
      <w:r w:rsidRPr="001B031B">
        <w:rPr>
          <w:rFonts w:ascii="Times New Roman" w:hAnsi="Times New Roman" w:cs="Times New Roman"/>
          <w:position w:val="-24"/>
          <w:sz w:val="24"/>
          <w:szCs w:val="24"/>
        </w:rPr>
        <w:object w:dxaOrig="2480" w:dyaOrig="620" w14:anchorId="6F266C0C">
          <v:shape id="_x0000_i1025" type="#_x0000_t75" style="width:122.9pt;height:30.75pt" o:ole="">
            <v:imagedata r:id="rId205" o:title=""/>
          </v:shape>
          <o:OLEObject Type="Embed" ProgID="Equation.DSMT4" ShapeID="_x0000_i1025" DrawAspect="Content" ObjectID="_1650148634" r:id="rId206"/>
        </w:object>
      </w:r>
      <w:r w:rsidR="00555F22">
        <w:rPr>
          <w:rFonts w:ascii="Times New Roman" w:hAnsi="Times New Roman" w:cs="Times New Roman"/>
          <w:sz w:val="24"/>
          <w:szCs w:val="24"/>
          <w:lang w:val="el-GR"/>
        </w:rPr>
        <w:t>.</w:t>
      </w:r>
      <w:r w:rsidR="008F1FCD">
        <w:rPr>
          <w:rFonts w:ascii="Times New Roman" w:hAnsi="Times New Roman" w:cs="Times New Roman"/>
          <w:sz w:val="24"/>
          <w:szCs w:val="24"/>
          <w:lang w:val="el-GR"/>
        </w:rPr>
        <w:t xml:space="preserve"> Οι διαστάσεις του δοκιμίου μετρήθηκαν με το παχύμετρο, του οποίου η ελάχιστη υποδιαίρεση ήταν 1/10 </w:t>
      </w:r>
      <w:r w:rsidR="008F1FCD">
        <w:rPr>
          <w:rFonts w:ascii="Times New Roman" w:hAnsi="Times New Roman" w:cs="Times New Roman"/>
          <w:sz w:val="24"/>
          <w:szCs w:val="24"/>
        </w:rPr>
        <w:t>mm</w:t>
      </w:r>
      <w:r w:rsidR="008F1FCD">
        <w:rPr>
          <w:rFonts w:ascii="Times New Roman" w:hAnsi="Times New Roman" w:cs="Times New Roman"/>
          <w:sz w:val="24"/>
          <w:szCs w:val="24"/>
          <w:lang w:val="el-GR"/>
        </w:rPr>
        <w:t xml:space="preserve">, οπότε το σφάλμα στις μετρήσεις είναι 1/20 </w:t>
      </w:r>
      <w:r w:rsidR="008F1FCD">
        <w:rPr>
          <w:rFonts w:ascii="Times New Roman" w:hAnsi="Times New Roman" w:cs="Times New Roman"/>
          <w:sz w:val="24"/>
          <w:szCs w:val="24"/>
        </w:rPr>
        <w:t>mm</w:t>
      </w:r>
      <w:r w:rsidR="008F1FCD">
        <w:rPr>
          <w:rFonts w:ascii="Times New Roman" w:hAnsi="Times New Roman" w:cs="Times New Roman"/>
          <w:sz w:val="24"/>
          <w:szCs w:val="24"/>
          <w:lang w:val="el-GR"/>
        </w:rPr>
        <w:t xml:space="preserve">, δηλαδή 0,05 </w:t>
      </w:r>
      <w:r w:rsidR="008F1FCD">
        <w:rPr>
          <w:rFonts w:ascii="Times New Roman" w:hAnsi="Times New Roman" w:cs="Times New Roman"/>
          <w:sz w:val="24"/>
          <w:szCs w:val="24"/>
        </w:rPr>
        <w:t>mm</w:t>
      </w:r>
      <w:r w:rsidR="008F1FCD">
        <w:rPr>
          <w:rFonts w:ascii="Times New Roman" w:hAnsi="Times New Roman" w:cs="Times New Roman"/>
          <w:sz w:val="24"/>
          <w:szCs w:val="24"/>
          <w:lang w:val="el-GR"/>
        </w:rPr>
        <w:t xml:space="preserve"> το οποίο δεν ελήφθει υπ όψιν στους υπολογισμούς μας. </w:t>
      </w:r>
    </w:p>
    <w:p w14:paraId="51A8DC44" w14:textId="3BD52DAC" w:rsidR="00883EF7" w:rsidRDefault="008E5766" w:rsidP="00D8343A">
      <w:pPr>
        <w:tabs>
          <w:tab w:val="left" w:pos="7305"/>
        </w:tabs>
        <w:spacing w:line="360" w:lineRule="auto"/>
        <w:rPr>
          <w:rFonts w:ascii="Times New Roman" w:hAnsi="Times New Roman" w:cs="Times New Roman"/>
          <w:lang w:val="el-GR"/>
        </w:rPr>
      </w:pPr>
      <w:r w:rsidRPr="008E5766">
        <w:rPr>
          <w:rFonts w:ascii="Times New Roman" w:hAnsi="Times New Roman" w:cs="Times New Roman"/>
          <w:lang w:val="el-GR"/>
        </w:rPr>
        <w:t xml:space="preserve">Σημ. </w:t>
      </w:r>
      <w:r w:rsidR="00883EF7" w:rsidRPr="008E5766">
        <w:rPr>
          <w:rFonts w:ascii="Times New Roman" w:hAnsi="Times New Roman" w:cs="Times New Roman"/>
          <w:lang w:val="el-GR"/>
        </w:rPr>
        <w:t xml:space="preserve">Συνήθως το Ι υπολογίζεται σε </w:t>
      </w:r>
      <w:r w:rsidR="00883EF7" w:rsidRPr="008E5766">
        <w:rPr>
          <w:rFonts w:ascii="Times New Roman" w:hAnsi="Times New Roman" w:cs="Times New Roman"/>
        </w:rPr>
        <w:t>mm</w:t>
      </w:r>
      <w:r w:rsidR="00883EF7" w:rsidRPr="008E5766">
        <w:rPr>
          <w:rFonts w:ascii="Times New Roman" w:hAnsi="Times New Roman" w:cs="Times New Roman"/>
          <w:vertAlign w:val="superscript"/>
          <w:lang w:val="el-GR"/>
        </w:rPr>
        <w:t>4</w:t>
      </w:r>
      <w:r w:rsidR="00883EF7" w:rsidRPr="008E5766">
        <w:rPr>
          <w:rFonts w:ascii="Times New Roman" w:hAnsi="Times New Roman" w:cs="Times New Roman"/>
          <w:vertAlign w:val="subscript"/>
          <w:lang w:val="el-GR"/>
        </w:rPr>
        <w:t xml:space="preserve"> </w:t>
      </w:r>
      <w:r w:rsidR="00883EF7" w:rsidRPr="008E5766">
        <w:rPr>
          <w:rFonts w:ascii="Times New Roman" w:hAnsi="Times New Roman" w:cs="Times New Roman"/>
          <w:lang w:val="el-GR"/>
        </w:rPr>
        <w:t xml:space="preserve"> </w:t>
      </w:r>
    </w:p>
    <w:p w14:paraId="7C45F93F" w14:textId="6A1AECD0" w:rsidR="00555F22" w:rsidRPr="00F625B8" w:rsidRDefault="00555F22" w:rsidP="00F625B8">
      <w:pPr>
        <w:tabs>
          <w:tab w:val="left" w:pos="7305"/>
        </w:tabs>
        <w:spacing w:line="360" w:lineRule="auto"/>
        <w:jc w:val="both"/>
        <w:rPr>
          <w:rFonts w:ascii="Times New Roman" w:hAnsi="Times New Roman" w:cs="Times New Roman"/>
          <w:sz w:val="24"/>
          <w:szCs w:val="24"/>
          <w:lang w:val="el-GR"/>
        </w:rPr>
      </w:pPr>
      <w:r w:rsidRPr="00F625B8">
        <w:rPr>
          <w:rFonts w:ascii="Times New Roman" w:hAnsi="Times New Roman" w:cs="Times New Roman"/>
          <w:sz w:val="24"/>
          <w:szCs w:val="24"/>
          <w:lang w:val="el-GR"/>
        </w:rPr>
        <w:t xml:space="preserve">Το σχήμα του δοκιμίου είναι dog bone  το οποίο έχει κατασκευαστεί στο μηχανουργείο με βάσει τους κανονισμούς. </w:t>
      </w:r>
    </w:p>
    <w:p w14:paraId="2360E321" w14:textId="77777777" w:rsidR="00DE5A6F" w:rsidRPr="00E765F3" w:rsidRDefault="00DE5A6F" w:rsidP="00D8343A">
      <w:pPr>
        <w:tabs>
          <w:tab w:val="left" w:pos="7305"/>
        </w:tabs>
        <w:spacing w:line="360" w:lineRule="auto"/>
        <w:rPr>
          <w:rFonts w:ascii="Times New Roman" w:hAnsi="Times New Roman" w:cs="Times New Roman"/>
          <w:b/>
          <w:bCs/>
          <w:sz w:val="24"/>
          <w:szCs w:val="24"/>
          <w:lang w:val="el-GR"/>
        </w:rPr>
      </w:pPr>
      <w:r w:rsidRPr="001B031B">
        <w:rPr>
          <w:rFonts w:ascii="Times New Roman" w:hAnsi="Times New Roman" w:cs="Times New Roman"/>
          <w:sz w:val="24"/>
          <w:szCs w:val="24"/>
          <w:lang w:val="el-GR"/>
        </w:rPr>
        <w:t xml:space="preserve"> </w:t>
      </w:r>
      <w:r w:rsidRPr="00E765F3">
        <w:rPr>
          <w:rFonts w:ascii="Times New Roman" w:hAnsi="Times New Roman" w:cs="Times New Roman"/>
          <w:b/>
          <w:bCs/>
          <w:sz w:val="24"/>
          <w:szCs w:val="24"/>
          <w:lang w:val="el-GR"/>
        </w:rPr>
        <w:t>Πειραματικές μετρήσεις</w:t>
      </w:r>
    </w:p>
    <w:p w14:paraId="21A73158" w14:textId="52CDB191" w:rsidR="00E765F3" w:rsidRDefault="00E765F3" w:rsidP="00236C9C">
      <w:pPr>
        <w:tabs>
          <w:tab w:val="left" w:pos="7305"/>
        </w:tabs>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πειραματική διάταξη προσδιορισμού του βέλους κάμψης </w:t>
      </w:r>
      <w:r w:rsidR="00236C9C">
        <w:rPr>
          <w:rFonts w:ascii="Times New Roman" w:hAnsi="Times New Roman" w:cs="Times New Roman"/>
          <w:sz w:val="24"/>
          <w:szCs w:val="24"/>
          <w:lang w:val="el-GR"/>
        </w:rPr>
        <w:t xml:space="preserve">δ, </w:t>
      </w:r>
      <w:r>
        <w:rPr>
          <w:rFonts w:ascii="Times New Roman" w:hAnsi="Times New Roman" w:cs="Times New Roman"/>
          <w:sz w:val="24"/>
          <w:szCs w:val="24"/>
          <w:lang w:val="el-GR"/>
        </w:rPr>
        <w:t xml:space="preserve">σα συνάρτηση του φορτίου </w:t>
      </w:r>
      <w:r w:rsidR="00236C9C">
        <w:rPr>
          <w:rFonts w:ascii="Times New Roman" w:hAnsi="Times New Roman" w:cs="Times New Roman"/>
          <w:sz w:val="24"/>
          <w:szCs w:val="24"/>
        </w:rPr>
        <w:t>P</w:t>
      </w:r>
      <w:r w:rsidR="00236C9C" w:rsidRPr="00236C9C">
        <w:rPr>
          <w:rFonts w:ascii="Times New Roman" w:hAnsi="Times New Roman" w:cs="Times New Roman"/>
          <w:sz w:val="24"/>
          <w:szCs w:val="24"/>
          <w:lang w:val="el-GR"/>
        </w:rPr>
        <w:t>,</w:t>
      </w:r>
      <w:r w:rsidR="00236C9C">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δείχνεται στην </w:t>
      </w:r>
      <w:r w:rsidRPr="00E901B1">
        <w:rPr>
          <w:rFonts w:ascii="Times New Roman" w:hAnsi="Times New Roman" w:cs="Times New Roman"/>
          <w:color w:val="FF0000"/>
          <w:sz w:val="24"/>
          <w:szCs w:val="24"/>
          <w:lang w:val="el-GR"/>
        </w:rPr>
        <w:t>Εικόνα 3-1</w:t>
      </w:r>
      <w:r>
        <w:rPr>
          <w:rFonts w:ascii="Times New Roman" w:hAnsi="Times New Roman" w:cs="Times New Roman"/>
          <w:color w:val="FF0000"/>
          <w:sz w:val="24"/>
          <w:szCs w:val="24"/>
          <w:lang w:val="el-GR"/>
        </w:rPr>
        <w:t>4</w:t>
      </w:r>
      <w:r>
        <w:rPr>
          <w:rFonts w:ascii="Times New Roman" w:hAnsi="Times New Roman" w:cs="Times New Roman"/>
          <w:sz w:val="24"/>
          <w:szCs w:val="24"/>
          <w:lang w:val="el-GR"/>
        </w:rPr>
        <w:t>.</w:t>
      </w:r>
      <w:r w:rsidR="00236C9C">
        <w:rPr>
          <w:rFonts w:ascii="Times New Roman" w:hAnsi="Times New Roman" w:cs="Times New Roman"/>
          <w:sz w:val="24"/>
          <w:szCs w:val="24"/>
          <w:lang w:val="el-GR"/>
        </w:rPr>
        <w:t xml:space="preserve"> Η επιμήκυνση της δοκού μετρήθηκε με ειδικό επιμηκυνσιόμετρο, του οποίου η ελάχιστη υποδιαίρεση είναι 1/100 </w:t>
      </w:r>
      <w:r w:rsidR="00236C9C">
        <w:rPr>
          <w:rFonts w:ascii="Times New Roman" w:hAnsi="Times New Roman" w:cs="Times New Roman"/>
          <w:sz w:val="24"/>
          <w:szCs w:val="24"/>
        </w:rPr>
        <w:t>mm</w:t>
      </w:r>
      <w:r w:rsidR="00236C9C">
        <w:rPr>
          <w:rFonts w:ascii="Times New Roman" w:hAnsi="Times New Roman" w:cs="Times New Roman"/>
          <w:sz w:val="24"/>
          <w:szCs w:val="24"/>
          <w:lang w:val="el-GR"/>
        </w:rPr>
        <w:t xml:space="preserve">. Το όργανο προσαρμόζεται στο δοκίμιο με μαγνήτη ισχυράς έντασης. Οι μετρήσεις έγιναν μηχανικά και όχι ψηφιακά. Η συσκευή διαθέτει και αυτή την εφαρμογή αλλά για εκπαιδευτικούς λόγους προτειμήσαμε τον μηχανικό τρόπο. </w:t>
      </w:r>
    </w:p>
    <w:p w14:paraId="261CB3D1" w14:textId="77777777" w:rsidR="00E765F3" w:rsidRDefault="00E765F3" w:rsidP="00E765F3">
      <w:pPr>
        <w:tabs>
          <w:tab w:val="left" w:pos="7305"/>
        </w:tabs>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59DCAA54" wp14:editId="017F3A4D">
            <wp:extent cx="3552825" cy="1695450"/>
            <wp:effectExtent l="0" t="0" r="0" b="0"/>
            <wp:docPr id="36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552825" cy="1695450"/>
                    </a:xfrm>
                    <a:prstGeom prst="rect">
                      <a:avLst/>
                    </a:prstGeom>
                    <a:noFill/>
                    <a:ln>
                      <a:noFill/>
                    </a:ln>
                  </pic:spPr>
                </pic:pic>
              </a:graphicData>
            </a:graphic>
          </wp:inline>
        </w:drawing>
      </w:r>
    </w:p>
    <w:p w14:paraId="362B3144" w14:textId="77777777" w:rsidR="00E765F3" w:rsidRDefault="00E765F3" w:rsidP="00E765F3">
      <w:pPr>
        <w:pStyle w:val="Caption"/>
        <w:jc w:val="center"/>
        <w:rPr>
          <w:lang w:val="el-GR"/>
        </w:rPr>
      </w:pPr>
      <w:r>
        <w:rPr>
          <w:noProof/>
          <w:lang w:val="el-GR" w:eastAsia="el-GR"/>
        </w:rPr>
        <w:lastRenderedPageBreak/>
        <w:drawing>
          <wp:inline distT="0" distB="0" distL="0" distR="0" wp14:anchorId="08EC5107" wp14:editId="6CED1DBB">
            <wp:extent cx="3105150" cy="2466975"/>
            <wp:effectExtent l="0" t="0" r="0" b="0"/>
            <wp:docPr id="370"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105150" cy="2466975"/>
                    </a:xfrm>
                    <a:prstGeom prst="rect">
                      <a:avLst/>
                    </a:prstGeom>
                    <a:noFill/>
                    <a:ln>
                      <a:noFill/>
                    </a:ln>
                  </pic:spPr>
                </pic:pic>
              </a:graphicData>
            </a:graphic>
          </wp:inline>
        </w:drawing>
      </w:r>
    </w:p>
    <w:p w14:paraId="320DDD76" w14:textId="77777777" w:rsidR="00E765F3" w:rsidRDefault="00E765F3" w:rsidP="00E765F3">
      <w:pPr>
        <w:pStyle w:val="Caption"/>
        <w:jc w:val="center"/>
        <w:rPr>
          <w:lang w:val="el-GR"/>
        </w:rPr>
      </w:pPr>
    </w:p>
    <w:p w14:paraId="58F5D6F3" w14:textId="77777777" w:rsidR="00E765F3" w:rsidRDefault="00E765F3" w:rsidP="00E765F3">
      <w:pPr>
        <w:pStyle w:val="Caption"/>
        <w:jc w:val="center"/>
        <w:rPr>
          <w:lang w:val="el-GR"/>
        </w:rPr>
      </w:pPr>
      <w:r>
        <w:rPr>
          <w:noProof/>
          <w:lang w:val="el-GR" w:eastAsia="el-GR"/>
        </w:rPr>
        <w:drawing>
          <wp:inline distT="0" distB="0" distL="0" distR="0" wp14:anchorId="5F9A905F" wp14:editId="47A1714A">
            <wp:extent cx="3095625" cy="2314575"/>
            <wp:effectExtent l="0" t="0" r="0" b="0"/>
            <wp:docPr id="371"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95625" cy="2314575"/>
                    </a:xfrm>
                    <a:prstGeom prst="rect">
                      <a:avLst/>
                    </a:prstGeom>
                    <a:noFill/>
                    <a:ln>
                      <a:noFill/>
                    </a:ln>
                  </pic:spPr>
                </pic:pic>
              </a:graphicData>
            </a:graphic>
          </wp:inline>
        </w:drawing>
      </w:r>
    </w:p>
    <w:p w14:paraId="6A44155F" w14:textId="77777777" w:rsidR="00E765F3" w:rsidRDefault="00E765F3" w:rsidP="00E765F3">
      <w:pPr>
        <w:pStyle w:val="Caption"/>
        <w:jc w:val="center"/>
        <w:rPr>
          <w:lang w:val="el-GR"/>
        </w:rPr>
      </w:pPr>
    </w:p>
    <w:p w14:paraId="50F4C955" w14:textId="77777777" w:rsidR="00E765F3" w:rsidRPr="001D2278" w:rsidRDefault="00E765F3" w:rsidP="00E765F3">
      <w:pPr>
        <w:pStyle w:val="Caption"/>
        <w:rPr>
          <w:rFonts w:ascii="Times New Roman" w:hAnsi="Times New Roman" w:cs="Times New Roman"/>
          <w:sz w:val="24"/>
          <w:szCs w:val="24"/>
          <w:lang w:val="el-GR"/>
        </w:rPr>
      </w:pPr>
      <w:bookmarkStart w:id="110" w:name="_Toc517372156"/>
      <w:r w:rsidRPr="00DF5AB6">
        <w:rPr>
          <w:lang w:val="el-GR"/>
        </w:rPr>
        <w:t xml:space="preserve">Εικόνα 3-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Εικόνα_3- \* </w:instrText>
      </w:r>
      <w:r>
        <w:instrText>ARABIC</w:instrText>
      </w:r>
      <w:r w:rsidRPr="00DF5AB6">
        <w:rPr>
          <w:lang w:val="el-GR"/>
        </w:rPr>
        <w:instrText xml:space="preserve"> </w:instrText>
      </w:r>
      <w:r w:rsidRPr="00DF5AB6">
        <w:rPr>
          <w:lang w:val="el-GR"/>
        </w:rPr>
        <w:fldChar w:fldCharType="separate"/>
      </w:r>
      <w:r w:rsidRPr="004340F5">
        <w:rPr>
          <w:noProof/>
          <w:lang w:val="el-GR"/>
        </w:rPr>
        <w:t>1</w:t>
      </w:r>
      <w:r w:rsidRPr="00DF5AB6">
        <w:rPr>
          <w:lang w:val="el-GR"/>
        </w:rPr>
        <w:fldChar w:fldCharType="end"/>
      </w:r>
      <w:r>
        <w:rPr>
          <w:lang w:val="el-GR"/>
        </w:rPr>
        <w:t>4 Πειραματική διάταξη δοκού υπό καθαρή κάμψη στο κεντρικό τμήμα της</w:t>
      </w:r>
      <w:bookmarkEnd w:id="110"/>
    </w:p>
    <w:p w14:paraId="03EDF423" w14:textId="5ABB86AE" w:rsidR="007D762D" w:rsidRDefault="007D762D" w:rsidP="007D762D">
      <w:pPr>
        <w:tabs>
          <w:tab w:val="left" w:pos="7305"/>
        </w:tabs>
        <w:spacing w:line="360" w:lineRule="auto"/>
        <w:jc w:val="both"/>
        <w:rPr>
          <w:rFonts w:ascii="Times New Roman" w:hAnsi="Times New Roman" w:cs="Times New Roman"/>
          <w:lang w:val="el-GR"/>
        </w:rPr>
      </w:pPr>
      <w:r w:rsidRPr="007D762D">
        <w:rPr>
          <w:rFonts w:ascii="Times New Roman" w:hAnsi="Times New Roman" w:cs="Times New Roman"/>
          <w:lang w:val="el-GR"/>
        </w:rPr>
        <w:t xml:space="preserve">Σημ. Η μεταλλική λάμα τοποθετήθηκε με τη μικρή διάσταση κατά την καθετη φορά, ως προς τον άξονα του δοκιμίου, διότι απαιτείται μικρό φορτίο για να υποστεί κάμψη. Στις δομικές κατασκεύς πρέπι η μεγάλη διάστση να είναι κάθετη στον άξονα, διότι δίδει μεγάλη τιμή στο Ι οπότε αναπτύσσεται μικρή ορθή τάση στο δοκίμιο. </w:t>
      </w:r>
    </w:p>
    <w:p w14:paraId="14DB9896" w14:textId="75D486B1" w:rsidR="007D762D" w:rsidRDefault="007D762D" w:rsidP="007D762D">
      <w:pPr>
        <w:tabs>
          <w:tab w:val="left" w:pos="7305"/>
        </w:tabs>
        <w:spacing w:line="360" w:lineRule="auto"/>
        <w:jc w:val="both"/>
        <w:rPr>
          <w:rFonts w:ascii="Times New Roman" w:hAnsi="Times New Roman" w:cs="Times New Roman"/>
          <w:lang w:val="el-GR"/>
        </w:rPr>
      </w:pPr>
      <w:r>
        <w:rPr>
          <w:rFonts w:ascii="Times New Roman" w:hAnsi="Times New Roman" w:cs="Times New Roman"/>
          <w:lang w:val="el-GR"/>
        </w:rPr>
        <w:t xml:space="preserve">Οι πειραματικές  μετρήσεις που λάβαμε απο το πείραμα δίδονται στον Πίνακα 3-3. </w:t>
      </w:r>
    </w:p>
    <w:p w14:paraId="75402477" w14:textId="4844487D" w:rsidR="007273D0" w:rsidRDefault="007273D0" w:rsidP="007D762D">
      <w:pPr>
        <w:tabs>
          <w:tab w:val="left" w:pos="7305"/>
        </w:tabs>
        <w:spacing w:line="360" w:lineRule="auto"/>
        <w:jc w:val="both"/>
        <w:rPr>
          <w:rFonts w:ascii="Times New Roman" w:hAnsi="Times New Roman" w:cs="Times New Roman"/>
          <w:lang w:val="el-GR"/>
        </w:rPr>
      </w:pPr>
    </w:p>
    <w:p w14:paraId="7E9DC424" w14:textId="057A8607" w:rsidR="007273D0" w:rsidRDefault="007273D0" w:rsidP="007D762D">
      <w:pPr>
        <w:tabs>
          <w:tab w:val="left" w:pos="7305"/>
        </w:tabs>
        <w:spacing w:line="360" w:lineRule="auto"/>
        <w:jc w:val="both"/>
        <w:rPr>
          <w:rFonts w:ascii="Times New Roman" w:hAnsi="Times New Roman" w:cs="Times New Roman"/>
          <w:lang w:val="el-GR"/>
        </w:rPr>
      </w:pPr>
    </w:p>
    <w:p w14:paraId="48747237" w14:textId="77777777" w:rsidR="007273D0" w:rsidRDefault="007273D0" w:rsidP="007D762D">
      <w:pPr>
        <w:tabs>
          <w:tab w:val="left" w:pos="7305"/>
        </w:tabs>
        <w:spacing w:line="360" w:lineRule="auto"/>
        <w:jc w:val="both"/>
        <w:rPr>
          <w:rFonts w:ascii="Times New Roman" w:hAnsi="Times New Roman" w:cs="Times New Roman"/>
          <w:lang w:val="el-GR"/>
        </w:rPr>
      </w:pPr>
    </w:p>
    <w:p w14:paraId="6731FE19" w14:textId="4D48EE60" w:rsidR="007D762D" w:rsidRPr="007D762D" w:rsidRDefault="007D762D" w:rsidP="007D762D">
      <w:pPr>
        <w:pStyle w:val="Caption"/>
        <w:rPr>
          <w:rFonts w:ascii="Times New Roman" w:hAnsi="Times New Roman" w:cs="Times New Roman"/>
          <w:sz w:val="22"/>
          <w:szCs w:val="22"/>
          <w:lang w:val="el-GR"/>
        </w:rPr>
      </w:pPr>
      <w:r w:rsidRPr="007D762D">
        <w:rPr>
          <w:lang w:val="el-GR"/>
        </w:rPr>
        <w:lastRenderedPageBreak/>
        <w:t xml:space="preserve">Πίνακασ 3- </w:t>
      </w:r>
      <w:r>
        <w:fldChar w:fldCharType="begin"/>
      </w:r>
      <w:r w:rsidRPr="007D762D">
        <w:rPr>
          <w:lang w:val="el-GR"/>
        </w:rPr>
        <w:instrText xml:space="preserve"> </w:instrText>
      </w:r>
      <w:r>
        <w:instrText>SEQ</w:instrText>
      </w:r>
      <w:r w:rsidRPr="007D762D">
        <w:rPr>
          <w:lang w:val="el-GR"/>
        </w:rPr>
        <w:instrText xml:space="preserve"> Πίνακασ_3- \* </w:instrText>
      </w:r>
      <w:r>
        <w:instrText>ARABIC</w:instrText>
      </w:r>
      <w:r w:rsidRPr="007D762D">
        <w:rPr>
          <w:lang w:val="el-GR"/>
        </w:rPr>
        <w:instrText xml:space="preserve"> </w:instrText>
      </w:r>
      <w:r>
        <w:fldChar w:fldCharType="separate"/>
      </w:r>
      <w:r w:rsidRPr="007D762D">
        <w:rPr>
          <w:noProof/>
          <w:lang w:val="el-GR"/>
        </w:rPr>
        <w:t>3</w:t>
      </w:r>
      <w:r>
        <w:fldChar w:fldCharType="end"/>
      </w:r>
      <w:r>
        <w:rPr>
          <w:lang w:val="el-GR"/>
        </w:rPr>
        <w:t xml:space="preserve"> Πειραματικές μετρήσεις του βέλους κάμψης δοκού σα συνάρτησει του φορτίου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04"/>
        <w:gridCol w:w="636"/>
        <w:gridCol w:w="636"/>
        <w:gridCol w:w="636"/>
        <w:gridCol w:w="636"/>
        <w:gridCol w:w="636"/>
        <w:gridCol w:w="636"/>
        <w:gridCol w:w="636"/>
        <w:gridCol w:w="636"/>
        <w:gridCol w:w="636"/>
        <w:gridCol w:w="531"/>
        <w:gridCol w:w="636"/>
      </w:tblGrid>
      <w:tr w:rsidR="00DE5A6F" w:rsidRPr="00DE005A" w14:paraId="2707C961" w14:textId="77777777">
        <w:tc>
          <w:tcPr>
            <w:tcW w:w="884" w:type="dxa"/>
            <w:shd w:val="pct10" w:color="auto" w:fill="auto"/>
          </w:tcPr>
          <w:p w14:paraId="3B558B67"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P(N)</w:t>
            </w:r>
          </w:p>
        </w:tc>
        <w:tc>
          <w:tcPr>
            <w:tcW w:w="404" w:type="dxa"/>
          </w:tcPr>
          <w:p w14:paraId="5BD1BEF7"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w:t>
            </w:r>
          </w:p>
        </w:tc>
        <w:tc>
          <w:tcPr>
            <w:tcW w:w="636" w:type="dxa"/>
          </w:tcPr>
          <w:p w14:paraId="1897EDB0"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w:t>
            </w:r>
          </w:p>
        </w:tc>
        <w:tc>
          <w:tcPr>
            <w:tcW w:w="636" w:type="dxa"/>
          </w:tcPr>
          <w:p w14:paraId="1786384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w:t>
            </w:r>
          </w:p>
        </w:tc>
        <w:tc>
          <w:tcPr>
            <w:tcW w:w="636" w:type="dxa"/>
          </w:tcPr>
          <w:p w14:paraId="1328DBC0"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5</w:t>
            </w:r>
          </w:p>
        </w:tc>
        <w:tc>
          <w:tcPr>
            <w:tcW w:w="636" w:type="dxa"/>
          </w:tcPr>
          <w:p w14:paraId="218308D4"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7</w:t>
            </w:r>
          </w:p>
        </w:tc>
        <w:tc>
          <w:tcPr>
            <w:tcW w:w="636" w:type="dxa"/>
          </w:tcPr>
          <w:p w14:paraId="3AF669B5"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9</w:t>
            </w:r>
          </w:p>
        </w:tc>
        <w:tc>
          <w:tcPr>
            <w:tcW w:w="636" w:type="dxa"/>
          </w:tcPr>
          <w:p w14:paraId="1A42238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10</w:t>
            </w:r>
          </w:p>
        </w:tc>
        <w:tc>
          <w:tcPr>
            <w:tcW w:w="636" w:type="dxa"/>
          </w:tcPr>
          <w:p w14:paraId="765A365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15</w:t>
            </w:r>
          </w:p>
        </w:tc>
        <w:tc>
          <w:tcPr>
            <w:tcW w:w="636" w:type="dxa"/>
          </w:tcPr>
          <w:p w14:paraId="7DE416F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20</w:t>
            </w:r>
          </w:p>
        </w:tc>
        <w:tc>
          <w:tcPr>
            <w:tcW w:w="636" w:type="dxa"/>
          </w:tcPr>
          <w:p w14:paraId="32534207"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30</w:t>
            </w:r>
          </w:p>
        </w:tc>
        <w:tc>
          <w:tcPr>
            <w:tcW w:w="531" w:type="dxa"/>
          </w:tcPr>
          <w:p w14:paraId="3F18D717"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35</w:t>
            </w:r>
          </w:p>
        </w:tc>
        <w:tc>
          <w:tcPr>
            <w:tcW w:w="636" w:type="dxa"/>
          </w:tcPr>
          <w:p w14:paraId="37007150"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45</w:t>
            </w:r>
          </w:p>
        </w:tc>
      </w:tr>
      <w:tr w:rsidR="00DE5A6F" w:rsidRPr="00DE005A" w14:paraId="1B5B8A9A" w14:textId="77777777">
        <w:tc>
          <w:tcPr>
            <w:tcW w:w="884" w:type="dxa"/>
            <w:shd w:val="pct10" w:color="auto" w:fill="auto"/>
          </w:tcPr>
          <w:p w14:paraId="70C5545E" w14:textId="2EFF3126" w:rsidR="00DE5A6F" w:rsidRPr="00DE005A" w:rsidRDefault="000A2105" w:rsidP="002C66E3">
            <w:pPr>
              <w:tabs>
                <w:tab w:val="left" w:pos="7305"/>
              </w:tabs>
              <w:spacing w:line="360" w:lineRule="auto"/>
              <w:rPr>
                <w:rFonts w:ascii="Times New Roman" w:hAnsi="Times New Roman" w:cs="Times New Roman"/>
                <w:sz w:val="24"/>
                <w:szCs w:val="24"/>
              </w:rPr>
            </w:pPr>
            <w:r>
              <w:rPr>
                <w:rFonts w:ascii="Times New Roman" w:hAnsi="Times New Roman" w:cs="Times New Roman"/>
                <w:sz w:val="24"/>
                <w:szCs w:val="24"/>
              </w:rPr>
              <w:t>f</w:t>
            </w:r>
            <w:r w:rsidR="00DE5A6F" w:rsidRPr="00DE005A">
              <w:rPr>
                <w:rFonts w:ascii="Times New Roman" w:hAnsi="Times New Roman" w:cs="Times New Roman"/>
                <w:sz w:val="24"/>
                <w:szCs w:val="24"/>
              </w:rPr>
              <w:t>(mm)</w:t>
            </w:r>
          </w:p>
        </w:tc>
        <w:tc>
          <w:tcPr>
            <w:tcW w:w="404" w:type="dxa"/>
          </w:tcPr>
          <w:p w14:paraId="5D429AF3"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w:t>
            </w:r>
          </w:p>
        </w:tc>
        <w:tc>
          <w:tcPr>
            <w:tcW w:w="636" w:type="dxa"/>
          </w:tcPr>
          <w:p w14:paraId="5F3F3F68"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0,25</w:t>
            </w:r>
          </w:p>
        </w:tc>
        <w:tc>
          <w:tcPr>
            <w:tcW w:w="636" w:type="dxa"/>
          </w:tcPr>
          <w:p w14:paraId="18705E89"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0,53</w:t>
            </w:r>
          </w:p>
        </w:tc>
        <w:tc>
          <w:tcPr>
            <w:tcW w:w="636" w:type="dxa"/>
          </w:tcPr>
          <w:p w14:paraId="29E77AD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0,72</w:t>
            </w:r>
          </w:p>
        </w:tc>
        <w:tc>
          <w:tcPr>
            <w:tcW w:w="636" w:type="dxa"/>
          </w:tcPr>
          <w:p w14:paraId="30619355"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0,97</w:t>
            </w:r>
          </w:p>
        </w:tc>
        <w:tc>
          <w:tcPr>
            <w:tcW w:w="636" w:type="dxa"/>
          </w:tcPr>
          <w:p w14:paraId="2A5DE0F2"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1,28</w:t>
            </w:r>
          </w:p>
        </w:tc>
        <w:tc>
          <w:tcPr>
            <w:tcW w:w="636" w:type="dxa"/>
          </w:tcPr>
          <w:p w14:paraId="6E8B7F2D"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1,43</w:t>
            </w:r>
          </w:p>
        </w:tc>
        <w:tc>
          <w:tcPr>
            <w:tcW w:w="636" w:type="dxa"/>
          </w:tcPr>
          <w:p w14:paraId="789AC453"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2,15</w:t>
            </w:r>
          </w:p>
        </w:tc>
        <w:tc>
          <w:tcPr>
            <w:tcW w:w="636" w:type="dxa"/>
          </w:tcPr>
          <w:p w14:paraId="646AA268"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2,88</w:t>
            </w:r>
          </w:p>
        </w:tc>
        <w:tc>
          <w:tcPr>
            <w:tcW w:w="636" w:type="dxa"/>
          </w:tcPr>
          <w:p w14:paraId="69E54C2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3,69</w:t>
            </w:r>
          </w:p>
        </w:tc>
        <w:tc>
          <w:tcPr>
            <w:tcW w:w="531" w:type="dxa"/>
          </w:tcPr>
          <w:p w14:paraId="1CA7E60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4,3</w:t>
            </w:r>
          </w:p>
        </w:tc>
        <w:tc>
          <w:tcPr>
            <w:tcW w:w="636" w:type="dxa"/>
          </w:tcPr>
          <w:p w14:paraId="7030CDFE"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5,55</w:t>
            </w:r>
          </w:p>
        </w:tc>
      </w:tr>
    </w:tbl>
    <w:p w14:paraId="21E0FD34" w14:textId="77777777" w:rsidR="00DE5A6F" w:rsidRDefault="00DE5A6F" w:rsidP="00D8343A">
      <w:pPr>
        <w:tabs>
          <w:tab w:val="left" w:pos="7305"/>
        </w:tabs>
        <w:spacing w:line="360" w:lineRule="auto"/>
        <w:rPr>
          <w:rFonts w:ascii="Times New Roman" w:hAnsi="Times New Roman" w:cs="Times New Roman"/>
          <w:sz w:val="24"/>
          <w:szCs w:val="24"/>
          <w:lang w:val="el-GR"/>
        </w:rPr>
      </w:pPr>
    </w:p>
    <w:p w14:paraId="4F5E83C3" w14:textId="0B1D6580" w:rsidR="00DE5A6F" w:rsidRPr="000A6FA9" w:rsidRDefault="00DE5A6F" w:rsidP="00D8343A">
      <w:pPr>
        <w:tabs>
          <w:tab w:val="left" w:pos="7305"/>
        </w:tabs>
        <w:spacing w:line="360" w:lineRule="auto"/>
        <w:rPr>
          <w:rFonts w:ascii="Times New Roman" w:hAnsi="Times New Roman" w:cs="Times New Roman"/>
          <w:b/>
          <w:bCs/>
          <w:sz w:val="24"/>
          <w:szCs w:val="24"/>
        </w:rPr>
      </w:pPr>
      <w:proofErr w:type="spellStart"/>
      <w:r w:rsidRPr="000A6FA9">
        <w:rPr>
          <w:rFonts w:ascii="Times New Roman" w:hAnsi="Times New Roman" w:cs="Times New Roman"/>
          <w:b/>
          <w:bCs/>
          <w:sz w:val="24"/>
          <w:szCs w:val="24"/>
        </w:rPr>
        <w:t>Διάγρ</w:t>
      </w:r>
      <w:proofErr w:type="spellEnd"/>
      <w:r w:rsidRPr="000A6FA9">
        <w:rPr>
          <w:rFonts w:ascii="Times New Roman" w:hAnsi="Times New Roman" w:cs="Times New Roman"/>
          <w:b/>
          <w:bCs/>
          <w:sz w:val="24"/>
          <w:szCs w:val="24"/>
        </w:rPr>
        <w:t xml:space="preserve">αμμα </w:t>
      </w:r>
      <w:r w:rsidR="000A2105">
        <w:rPr>
          <w:rFonts w:ascii="Times New Roman" w:hAnsi="Times New Roman" w:cs="Times New Roman"/>
          <w:b/>
          <w:bCs/>
          <w:sz w:val="24"/>
          <w:szCs w:val="24"/>
        </w:rPr>
        <w:t>f</w:t>
      </w:r>
      <w:r w:rsidRPr="000A6FA9">
        <w:rPr>
          <w:rFonts w:ascii="Times New Roman" w:hAnsi="Times New Roman" w:cs="Times New Roman"/>
          <w:b/>
          <w:bCs/>
          <w:sz w:val="24"/>
          <w:szCs w:val="24"/>
        </w:rPr>
        <w:t xml:space="preserve"> vs. P</w:t>
      </w:r>
    </w:p>
    <w:p w14:paraId="77F1C1CD" w14:textId="760F27AF" w:rsidR="00DE5A6F" w:rsidRPr="001B031B" w:rsidRDefault="004340F5" w:rsidP="00C56030">
      <w:pPr>
        <w:tabs>
          <w:tab w:val="left" w:pos="7305"/>
        </w:tabs>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300C0C02" wp14:editId="7984C890">
            <wp:extent cx="3971925" cy="2238375"/>
            <wp:effectExtent l="0" t="0" r="0" b="0"/>
            <wp:docPr id="368" name="Γράφημ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Γράφημα 1"/>
                    <pic:cNvPicPr>
                      <a:picLocks noChangeArrowheads="1"/>
                    </pic:cNvPicPr>
                  </pic:nvPicPr>
                  <pic:blipFill>
                    <a:blip r:embed="rId210">
                      <a:extLst>
                        <a:ext uri="{28A0092B-C50C-407E-A947-70E740481C1C}">
                          <a14:useLocalDpi xmlns:a14="http://schemas.microsoft.com/office/drawing/2010/main" val="0"/>
                        </a:ext>
                      </a:extLst>
                    </a:blip>
                    <a:srcRect b="-29"/>
                    <a:stretch>
                      <a:fillRect/>
                    </a:stretch>
                  </pic:blipFill>
                  <pic:spPr bwMode="auto">
                    <a:xfrm>
                      <a:off x="0" y="0"/>
                      <a:ext cx="3971925" cy="2238375"/>
                    </a:xfrm>
                    <a:prstGeom prst="rect">
                      <a:avLst/>
                    </a:prstGeom>
                    <a:noFill/>
                    <a:ln>
                      <a:noFill/>
                    </a:ln>
                  </pic:spPr>
                </pic:pic>
              </a:graphicData>
            </a:graphic>
          </wp:inline>
        </w:drawing>
      </w:r>
    </w:p>
    <w:p w14:paraId="10A4E03E" w14:textId="6456BD95" w:rsidR="00DE5A6F" w:rsidRPr="001B031B" w:rsidRDefault="00DE5A6F" w:rsidP="00C56030">
      <w:pPr>
        <w:pStyle w:val="Caption"/>
        <w:jc w:val="center"/>
        <w:rPr>
          <w:rFonts w:ascii="Times New Roman" w:hAnsi="Times New Roman" w:cs="Times New Roman"/>
          <w:sz w:val="24"/>
          <w:szCs w:val="24"/>
          <w:lang w:val="el-GR"/>
        </w:rPr>
      </w:pPr>
      <w:r w:rsidRPr="001B031B">
        <w:rPr>
          <w:lang w:val="el-GR"/>
        </w:rPr>
        <w:t xml:space="preserve">Σχ. 3- </w:t>
      </w:r>
      <w:r w:rsidR="00E765F3">
        <w:rPr>
          <w:lang w:val="el-GR"/>
        </w:rPr>
        <w:t>15</w:t>
      </w:r>
      <w:r>
        <w:rPr>
          <w:lang w:val="el-GR"/>
        </w:rPr>
        <w:t xml:space="preserve"> Σχεδιασμός βέλους κάμψης </w:t>
      </w:r>
      <w:r>
        <w:t>f</w:t>
      </w:r>
      <w:r w:rsidRPr="001B031B">
        <w:rPr>
          <w:lang w:val="el-GR"/>
        </w:rPr>
        <w:t xml:space="preserve"> </w:t>
      </w:r>
      <w:r>
        <w:rPr>
          <w:lang w:val="el-GR"/>
        </w:rPr>
        <w:t>–</w:t>
      </w:r>
      <w:r w:rsidRPr="001B031B">
        <w:rPr>
          <w:lang w:val="el-GR"/>
        </w:rPr>
        <w:t xml:space="preserve"> </w:t>
      </w:r>
      <w:r>
        <w:rPr>
          <w:lang w:val="el-GR"/>
        </w:rPr>
        <w:t xml:space="preserve">Φορτίου </w:t>
      </w:r>
      <w:r>
        <w:t>P</w:t>
      </w:r>
      <w:r>
        <w:rPr>
          <w:lang w:val="el-GR"/>
        </w:rPr>
        <w:t xml:space="preserve"> στη δοκό</w:t>
      </w:r>
    </w:p>
    <w:p w14:paraId="203B6D49" w14:textId="3D1A4792" w:rsidR="00DE5A6F" w:rsidRPr="000A2105" w:rsidRDefault="00DE5A6F" w:rsidP="00245CE1">
      <w:pPr>
        <w:tabs>
          <w:tab w:val="left" w:pos="7305"/>
        </w:tabs>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Η κλίση της ευθείας γραμμής είναι </w:t>
      </w:r>
      <w:r w:rsidRPr="00C56030">
        <w:rPr>
          <w:rFonts w:ascii="Times New Roman" w:hAnsi="Times New Roman" w:cs="Times New Roman"/>
          <w:b/>
          <w:bCs/>
          <w:sz w:val="24"/>
          <w:szCs w:val="24"/>
          <w:u w:val="single"/>
          <w:lang w:val="el-GR"/>
        </w:rPr>
        <w:t xml:space="preserve">0,1406  </w:t>
      </w:r>
      <w:r w:rsidRPr="00C56030">
        <w:rPr>
          <w:rFonts w:ascii="Times New Roman" w:hAnsi="Times New Roman" w:cs="Times New Roman"/>
          <w:b/>
          <w:bCs/>
          <w:sz w:val="24"/>
          <w:szCs w:val="24"/>
          <w:u w:val="single"/>
        </w:rPr>
        <w:t>mm</w:t>
      </w:r>
      <w:r w:rsidRPr="00C56030">
        <w:rPr>
          <w:rFonts w:ascii="Times New Roman" w:hAnsi="Times New Roman" w:cs="Times New Roman"/>
          <w:b/>
          <w:bCs/>
          <w:sz w:val="24"/>
          <w:szCs w:val="24"/>
          <w:u w:val="single"/>
          <w:lang w:val="el-GR"/>
        </w:rPr>
        <w:t>/</w:t>
      </w:r>
      <w:r w:rsidRPr="00C56030">
        <w:rPr>
          <w:rFonts w:ascii="Times New Roman" w:hAnsi="Times New Roman" w:cs="Times New Roman"/>
          <w:b/>
          <w:bCs/>
          <w:sz w:val="24"/>
          <w:szCs w:val="24"/>
          <w:u w:val="single"/>
        </w:rPr>
        <w:t>N</w:t>
      </w:r>
      <w:r w:rsidR="000A2105" w:rsidRPr="000A2105">
        <w:rPr>
          <w:rFonts w:ascii="Times New Roman" w:hAnsi="Times New Roman" w:cs="Times New Roman"/>
          <w:b/>
          <w:bCs/>
          <w:sz w:val="24"/>
          <w:szCs w:val="24"/>
          <w:u w:val="single"/>
          <w:lang w:val="el-GR"/>
        </w:rPr>
        <w:t>.</w:t>
      </w:r>
      <w:r w:rsidR="000A2105" w:rsidRPr="000A2105">
        <w:rPr>
          <w:rFonts w:ascii="Times New Roman" w:hAnsi="Times New Roman" w:cs="Times New Roman"/>
          <w:b/>
          <w:bCs/>
          <w:sz w:val="24"/>
          <w:szCs w:val="24"/>
          <w:lang w:val="el-GR"/>
        </w:rPr>
        <w:t xml:space="preserve"> </w:t>
      </w:r>
      <w:r w:rsidR="000A2105">
        <w:rPr>
          <w:rFonts w:ascii="Times New Roman" w:hAnsi="Times New Roman" w:cs="Times New Roman"/>
          <w:sz w:val="24"/>
          <w:szCs w:val="24"/>
          <w:lang w:val="el-GR"/>
        </w:rPr>
        <w:t xml:space="preserve">Τα πειραματικά δεδομένα σχεδιάστηκαν με το πρόγραμμα </w:t>
      </w:r>
      <w:r w:rsidR="000A2105">
        <w:rPr>
          <w:rFonts w:ascii="Times New Roman" w:hAnsi="Times New Roman" w:cs="Times New Roman"/>
          <w:sz w:val="24"/>
          <w:szCs w:val="24"/>
        </w:rPr>
        <w:t>excel</w:t>
      </w:r>
      <w:r w:rsidR="000A2105">
        <w:rPr>
          <w:rFonts w:ascii="Times New Roman" w:hAnsi="Times New Roman" w:cs="Times New Roman"/>
          <w:sz w:val="24"/>
          <w:szCs w:val="24"/>
          <w:lang w:val="el-GR"/>
        </w:rPr>
        <w:t xml:space="preserve"> και </w:t>
      </w:r>
      <w:r w:rsidR="00245CE1">
        <w:rPr>
          <w:rFonts w:ascii="Times New Roman" w:hAnsi="Times New Roman" w:cs="Times New Roman"/>
          <w:sz w:val="24"/>
          <w:szCs w:val="24"/>
          <w:lang w:val="el-GR"/>
        </w:rPr>
        <w:t xml:space="preserve">τα σημεία προσομοιώθηκαν με βάση την ευθεία των ελαχίστων τετραγώνων. Το πρόγραμμα διαθέτει αυτή τη μέθοδο διαφορετικά θα έπρεπε να εφαρμόζουμε την πλήρη μέθοδο σε χαρτί και μολύβι. Ο αναγνώστης μπορεί να συμβουλευτεί βιβλία σχετικά με στατιστικές μεθόδους. </w:t>
      </w:r>
    </w:p>
    <w:p w14:paraId="66045175" w14:textId="77777777" w:rsidR="00DE5A6F" w:rsidRPr="001B031B" w:rsidRDefault="00DE5A6F" w:rsidP="00D8343A">
      <w:pPr>
        <w:pStyle w:val="Heading1"/>
        <w:rPr>
          <w:lang w:val="el-GR"/>
        </w:rPr>
      </w:pPr>
      <w:bookmarkStart w:id="111" w:name="_Toc517370041"/>
      <w:bookmarkStart w:id="112" w:name="_Toc39318674"/>
      <w:r w:rsidRPr="001B031B">
        <w:rPr>
          <w:lang w:val="el-GR"/>
        </w:rPr>
        <w:t>Υπολογισμός του μέτρου ελαστικότητας Ε,  της υπό κάμψη χαλύβδινης δοκού</w:t>
      </w:r>
      <w:bookmarkEnd w:id="111"/>
      <w:bookmarkEnd w:id="112"/>
      <w:r w:rsidRPr="001B031B">
        <w:rPr>
          <w:lang w:val="el-GR"/>
        </w:rPr>
        <w:t xml:space="preserve"> </w:t>
      </w:r>
    </w:p>
    <w:p w14:paraId="4EB5E2E6" w14:textId="77777777" w:rsidR="00DE5A6F" w:rsidRPr="001B031B" w:rsidRDefault="00DE5A6F" w:rsidP="00D8343A">
      <w:pPr>
        <w:tabs>
          <w:tab w:val="left" w:pos="7305"/>
        </w:tabs>
        <w:spacing w:line="360" w:lineRule="auto"/>
        <w:rPr>
          <w:rFonts w:ascii="Times New Roman" w:hAnsi="Times New Roman" w:cs="Times New Roman"/>
          <w:sz w:val="24"/>
          <w:szCs w:val="24"/>
          <w:lang w:val="el-GR"/>
        </w:rPr>
      </w:pPr>
    </w:p>
    <w:p w14:paraId="32CE72E3" w14:textId="5E53FEA7" w:rsidR="00DE5A6F" w:rsidRDefault="00DE5A6F" w:rsidP="00D8343A">
      <w:pPr>
        <w:tabs>
          <w:tab w:val="left" w:pos="7305"/>
        </w:tabs>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Από την εξίσωση (3</w:t>
      </w:r>
      <w:r w:rsidR="00FB30EF">
        <w:rPr>
          <w:rFonts w:ascii="Times New Roman" w:hAnsi="Times New Roman" w:cs="Times New Roman"/>
          <w:sz w:val="24"/>
          <w:szCs w:val="24"/>
          <w:lang w:val="el-GR"/>
        </w:rPr>
        <w:t>-4</w:t>
      </w:r>
      <w:r w:rsidRPr="001B031B">
        <w:rPr>
          <w:rFonts w:ascii="Times New Roman" w:hAnsi="Times New Roman" w:cs="Times New Roman"/>
          <w:sz w:val="24"/>
          <w:szCs w:val="24"/>
          <w:lang w:val="el-GR"/>
        </w:rPr>
        <w:t xml:space="preserve">) </w:t>
      </w:r>
      <w:r w:rsidR="00FB30EF">
        <w:rPr>
          <w:rFonts w:ascii="Times New Roman" w:hAnsi="Times New Roman" w:cs="Times New Roman"/>
          <w:sz w:val="24"/>
          <w:szCs w:val="24"/>
          <w:lang w:val="el-GR"/>
        </w:rPr>
        <w:t xml:space="preserve">παρατηρούμε ότι </w:t>
      </w:r>
      <w:r w:rsidRPr="001B031B">
        <w:rPr>
          <w:rFonts w:ascii="Times New Roman" w:hAnsi="Times New Roman" w:cs="Times New Roman"/>
          <w:sz w:val="24"/>
          <w:szCs w:val="24"/>
          <w:lang w:val="el-GR"/>
        </w:rPr>
        <w:t xml:space="preserve">η κλίση </w:t>
      </w:r>
      <w:r w:rsidR="00FB30EF">
        <w:rPr>
          <w:rFonts w:ascii="Times New Roman" w:hAnsi="Times New Roman" w:cs="Times New Roman"/>
          <w:sz w:val="24"/>
          <w:szCs w:val="24"/>
          <w:lang w:val="el-GR"/>
        </w:rPr>
        <w:t xml:space="preserve">της ευθείας </w:t>
      </w:r>
      <w:r w:rsidR="00FB30EF" w:rsidRPr="00FB30EF">
        <w:rPr>
          <w:rFonts w:ascii="Times New Roman" w:hAnsi="Times New Roman" w:cs="Times New Roman"/>
          <w:i/>
          <w:sz w:val="24"/>
          <w:szCs w:val="24"/>
        </w:rPr>
        <w:t>f</w:t>
      </w:r>
      <w:r w:rsidR="00FB30EF" w:rsidRPr="00FB30EF">
        <w:rPr>
          <w:rFonts w:ascii="Times New Roman" w:hAnsi="Times New Roman" w:cs="Times New Roman"/>
          <w:i/>
          <w:sz w:val="24"/>
          <w:szCs w:val="24"/>
          <w:lang w:val="el-GR"/>
        </w:rPr>
        <w:t>-</w:t>
      </w:r>
      <w:r w:rsidR="00FB30EF" w:rsidRPr="00FB30EF">
        <w:rPr>
          <w:rFonts w:ascii="Times New Roman" w:hAnsi="Times New Roman" w:cs="Times New Roman"/>
          <w:i/>
          <w:sz w:val="24"/>
          <w:szCs w:val="24"/>
        </w:rPr>
        <w:t>P</w:t>
      </w:r>
      <w:r w:rsidR="00FB30EF">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ισούται με</w:t>
      </w:r>
      <w:r w:rsidR="00FB30EF" w:rsidRPr="00FB30EF">
        <w:rPr>
          <w:rFonts w:ascii="Times New Roman" w:hAnsi="Times New Roman" w:cs="Times New Roman"/>
          <w:sz w:val="24"/>
          <w:szCs w:val="24"/>
          <w:lang w:val="el-GR"/>
        </w:rPr>
        <w:t>:</w:t>
      </w:r>
      <w:r w:rsidR="00FB30EF">
        <w:rPr>
          <w:rFonts w:ascii="Times New Roman" w:hAnsi="Times New Roman" w:cs="Times New Roman"/>
          <w:sz w:val="24"/>
          <w:szCs w:val="24"/>
          <w:lang w:val="el-GR"/>
        </w:rPr>
        <w:t xml:space="preserve"> </w:t>
      </w:r>
      <w:r w:rsidRPr="001B031B">
        <w:rPr>
          <w:rFonts w:ascii="Times New Roman" w:hAnsi="Times New Roman" w:cs="Times New Roman"/>
          <w:sz w:val="24"/>
          <w:szCs w:val="24"/>
          <w:lang w:val="el-GR"/>
        </w:rPr>
        <w:t xml:space="preserve"> α(3</w:t>
      </w:r>
      <w:r w:rsidRPr="001B031B">
        <w:rPr>
          <w:rFonts w:ascii="Times New Roman" w:hAnsi="Times New Roman" w:cs="Times New Roman"/>
          <w:sz w:val="24"/>
          <w:szCs w:val="24"/>
        </w:rPr>
        <w:t>L</w:t>
      </w:r>
      <w:r w:rsidRPr="001B031B">
        <w:rPr>
          <w:rFonts w:ascii="Times New Roman" w:hAnsi="Times New Roman" w:cs="Times New Roman"/>
          <w:sz w:val="24"/>
          <w:szCs w:val="24"/>
          <w:vertAlign w:val="superscript"/>
          <w:lang w:val="el-GR"/>
        </w:rPr>
        <w:t>2</w:t>
      </w:r>
      <w:r w:rsidRPr="001B031B">
        <w:rPr>
          <w:rFonts w:ascii="Times New Roman" w:hAnsi="Times New Roman" w:cs="Times New Roman"/>
          <w:sz w:val="24"/>
          <w:szCs w:val="24"/>
          <w:lang w:val="el-GR"/>
        </w:rPr>
        <w:t>-4α</w:t>
      </w:r>
      <w:r w:rsidRPr="001B031B">
        <w:rPr>
          <w:rFonts w:ascii="Times New Roman" w:hAnsi="Times New Roman" w:cs="Times New Roman"/>
          <w:sz w:val="24"/>
          <w:szCs w:val="24"/>
          <w:vertAlign w:val="superscript"/>
          <w:lang w:val="el-GR"/>
        </w:rPr>
        <w:t>2</w:t>
      </w:r>
      <w:r w:rsidRPr="001B031B">
        <w:rPr>
          <w:rFonts w:ascii="Times New Roman" w:hAnsi="Times New Roman" w:cs="Times New Roman"/>
          <w:sz w:val="24"/>
          <w:szCs w:val="24"/>
          <w:lang w:val="el-GR"/>
        </w:rPr>
        <w:t>)/(24ΕΙ) .Αντικαθιστούμε τις τιμές για τ</w:t>
      </w:r>
      <w:r w:rsidR="00FB30EF">
        <w:rPr>
          <w:rFonts w:ascii="Times New Roman" w:hAnsi="Times New Roman" w:cs="Times New Roman"/>
          <w:sz w:val="24"/>
          <w:szCs w:val="24"/>
          <w:lang w:val="el-GR"/>
        </w:rPr>
        <w:t>ις παραμέτρους</w:t>
      </w:r>
      <w:r w:rsidRPr="001B031B">
        <w:rPr>
          <w:rFonts w:ascii="Times New Roman" w:hAnsi="Times New Roman" w:cs="Times New Roman"/>
          <w:sz w:val="24"/>
          <w:szCs w:val="24"/>
          <w:lang w:val="el-GR"/>
        </w:rPr>
        <w:t xml:space="preserve"> α,</w:t>
      </w:r>
      <w:r w:rsidRPr="001B031B">
        <w:rPr>
          <w:rFonts w:ascii="Times New Roman" w:hAnsi="Times New Roman" w:cs="Times New Roman"/>
          <w:sz w:val="24"/>
          <w:szCs w:val="24"/>
        </w:rPr>
        <w:t>L</w:t>
      </w:r>
      <w:r w:rsidRPr="001B031B">
        <w:rPr>
          <w:rFonts w:ascii="Times New Roman" w:hAnsi="Times New Roman" w:cs="Times New Roman"/>
          <w:sz w:val="24"/>
          <w:szCs w:val="24"/>
          <w:lang w:val="el-GR"/>
        </w:rPr>
        <w:t>,</w:t>
      </w:r>
      <w:r w:rsidRPr="001B031B">
        <w:rPr>
          <w:rFonts w:ascii="Times New Roman" w:hAnsi="Times New Roman" w:cs="Times New Roman"/>
          <w:sz w:val="24"/>
          <w:szCs w:val="24"/>
        </w:rPr>
        <w:t>I</w:t>
      </w:r>
      <w:r w:rsidR="00FB30EF">
        <w:rPr>
          <w:rFonts w:ascii="Times New Roman" w:hAnsi="Times New Roman" w:cs="Times New Roman"/>
          <w:sz w:val="24"/>
          <w:szCs w:val="24"/>
          <w:lang w:val="el-GR"/>
        </w:rPr>
        <w:t xml:space="preserve">, όπως υπολογίστηκαν ανωτέερω οπότε </w:t>
      </w:r>
      <w:r w:rsidRPr="001B031B">
        <w:rPr>
          <w:rFonts w:ascii="Times New Roman" w:hAnsi="Times New Roman" w:cs="Times New Roman"/>
          <w:sz w:val="24"/>
          <w:szCs w:val="24"/>
          <w:lang w:val="el-GR"/>
        </w:rPr>
        <w:t xml:space="preserve">προκύπτει η τιμή </w:t>
      </w:r>
      <w:r w:rsidR="00FB30EF">
        <w:rPr>
          <w:rFonts w:ascii="Times New Roman" w:hAnsi="Times New Roman" w:cs="Times New Roman"/>
          <w:sz w:val="24"/>
          <w:szCs w:val="24"/>
          <w:lang w:val="el-GR"/>
        </w:rPr>
        <w:t>του</w:t>
      </w:r>
      <w:r w:rsidRPr="001B031B">
        <w:rPr>
          <w:rFonts w:ascii="Times New Roman" w:hAnsi="Times New Roman" w:cs="Times New Roman"/>
          <w:sz w:val="24"/>
          <w:szCs w:val="24"/>
          <w:lang w:val="el-GR"/>
        </w:rPr>
        <w:t xml:space="preserve"> μέτρο</w:t>
      </w:r>
      <w:r w:rsidR="00FB30EF">
        <w:rPr>
          <w:rFonts w:ascii="Times New Roman" w:hAnsi="Times New Roman" w:cs="Times New Roman"/>
          <w:sz w:val="24"/>
          <w:szCs w:val="24"/>
          <w:lang w:val="el-GR"/>
        </w:rPr>
        <w:t>υ</w:t>
      </w:r>
      <w:r w:rsidRPr="001B031B">
        <w:rPr>
          <w:rFonts w:ascii="Times New Roman" w:hAnsi="Times New Roman" w:cs="Times New Roman"/>
          <w:sz w:val="24"/>
          <w:szCs w:val="24"/>
          <w:lang w:val="el-GR"/>
        </w:rPr>
        <w:t xml:space="preserve"> ελαστικότητας του χάλυβα </w:t>
      </w:r>
      <w:r w:rsidRPr="001B031B">
        <w:rPr>
          <w:rFonts w:ascii="Times New Roman" w:hAnsi="Times New Roman" w:cs="Times New Roman"/>
          <w:b/>
          <w:bCs/>
          <w:sz w:val="24"/>
          <w:szCs w:val="24"/>
          <w:lang w:val="el-GR"/>
        </w:rPr>
        <w:t xml:space="preserve">Ε=215 </w:t>
      </w:r>
      <w:proofErr w:type="spellStart"/>
      <w:r w:rsidRPr="001B031B">
        <w:rPr>
          <w:rFonts w:ascii="Times New Roman" w:hAnsi="Times New Roman" w:cs="Times New Roman"/>
          <w:b/>
          <w:bCs/>
          <w:sz w:val="24"/>
          <w:szCs w:val="24"/>
        </w:rPr>
        <w:t>GPa</w:t>
      </w:r>
      <w:proofErr w:type="spellEnd"/>
      <w:r w:rsidRPr="001B031B">
        <w:rPr>
          <w:rFonts w:ascii="Times New Roman" w:hAnsi="Times New Roman" w:cs="Times New Roman"/>
          <w:b/>
          <w:bCs/>
          <w:sz w:val="24"/>
          <w:szCs w:val="24"/>
          <w:lang w:val="el-GR"/>
        </w:rPr>
        <w:t xml:space="preserve">. </w:t>
      </w:r>
      <w:r w:rsidRPr="001B031B">
        <w:rPr>
          <w:rFonts w:ascii="Times New Roman" w:hAnsi="Times New Roman" w:cs="Times New Roman"/>
          <w:sz w:val="24"/>
          <w:szCs w:val="24"/>
          <w:lang w:val="el-GR"/>
        </w:rPr>
        <w:t>Η τιμή αυτή αντιστοιχεί στο μέτρο ελαστικότητας Ε , χαλύβδινων δοκών</w:t>
      </w:r>
      <w:r w:rsidR="00FB30EF">
        <w:rPr>
          <w:rFonts w:ascii="Times New Roman" w:hAnsi="Times New Roman" w:cs="Times New Roman"/>
          <w:sz w:val="24"/>
          <w:szCs w:val="24"/>
          <w:lang w:val="el-GR"/>
        </w:rPr>
        <w:t xml:space="preserve"> και είναι πλησίον της τιμής που ανααγράφονται στα </w:t>
      </w:r>
      <w:r w:rsidR="00FB30EF">
        <w:rPr>
          <w:rFonts w:ascii="Times New Roman" w:hAnsi="Times New Roman" w:cs="Times New Roman"/>
          <w:sz w:val="24"/>
          <w:szCs w:val="24"/>
          <w:lang w:val="el-GR"/>
        </w:rPr>
        <w:lastRenderedPageBreak/>
        <w:t xml:space="preserve">βιβλία. </w:t>
      </w:r>
      <w:r w:rsidR="003F2280">
        <w:rPr>
          <w:rFonts w:ascii="Times New Roman" w:hAnsi="Times New Roman" w:cs="Times New Roman"/>
          <w:sz w:val="24"/>
          <w:szCs w:val="24"/>
          <w:lang w:val="el-GR"/>
        </w:rPr>
        <w:t xml:space="preserve">Η τιμή του Ε εξαρτάται απο τη χημική σύνθεση του χρησιμοποιούμενου χάλυβα για το πείραμα. </w:t>
      </w:r>
    </w:p>
    <w:p w14:paraId="575D29CE" w14:textId="651162B4" w:rsidR="00B81CBE" w:rsidRPr="00B81CBE" w:rsidRDefault="00B81CBE" w:rsidP="00D8343A">
      <w:pPr>
        <w:tabs>
          <w:tab w:val="left" w:pos="7305"/>
        </w:tabs>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Παρατηρούμε ότι το πείραμα κάμψης μας προσδιορίζει με ακρίβεια το μέτρο ελαστικότητας του χάλυβα, χωρίς να ανατρέξουμε σε πειράματα εφελκυσμού όπου απαιτούνατι ακριβές μηχανές εφελκυσμού, τύπου </w:t>
      </w:r>
      <w:r>
        <w:rPr>
          <w:rFonts w:ascii="Times New Roman" w:hAnsi="Times New Roman" w:cs="Times New Roman"/>
          <w:sz w:val="24"/>
          <w:szCs w:val="24"/>
        </w:rPr>
        <w:t>INSTRON</w:t>
      </w:r>
      <w:r w:rsidRPr="00B81CB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r>
        <w:rPr>
          <w:rFonts w:ascii="Times New Roman" w:hAnsi="Times New Roman" w:cs="Times New Roman"/>
          <w:sz w:val="24"/>
          <w:szCs w:val="24"/>
        </w:rPr>
        <w:t>MTS</w:t>
      </w:r>
      <w:r w:rsidRPr="00B81CB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ή κάποιου άλλου τύπου. </w:t>
      </w:r>
    </w:p>
    <w:p w14:paraId="351A466F" w14:textId="0B65D8C5" w:rsidR="00DE5A6F" w:rsidRPr="001B031B" w:rsidRDefault="00DE5A6F" w:rsidP="00D8343A">
      <w:pPr>
        <w:pStyle w:val="Heading1"/>
        <w:rPr>
          <w:lang w:val="el-GR"/>
        </w:rPr>
      </w:pPr>
      <w:bookmarkStart w:id="113" w:name="_Toc517370042"/>
      <w:bookmarkStart w:id="114" w:name="_Toc39318675"/>
      <w:r w:rsidRPr="001B031B">
        <w:rPr>
          <w:lang w:val="el-GR"/>
        </w:rPr>
        <w:t xml:space="preserve">Θεωρητικός προσδιορισμός του βέλους κάμψης </w:t>
      </w:r>
      <w:r>
        <w:rPr>
          <w:lang w:val="el-GR"/>
        </w:rPr>
        <w:t xml:space="preserve">σε </w:t>
      </w:r>
      <w:r w:rsidRPr="001B031B">
        <w:rPr>
          <w:lang w:val="el-GR"/>
        </w:rPr>
        <w:t>συμμετρικά φορτιζόμενη  δοκ</w:t>
      </w:r>
      <w:bookmarkEnd w:id="113"/>
      <w:r w:rsidR="00562061">
        <w:rPr>
          <w:lang w:val="el-GR"/>
        </w:rPr>
        <w:t>ό</w:t>
      </w:r>
      <w:bookmarkEnd w:id="114"/>
      <w:r w:rsidRPr="001B031B">
        <w:rPr>
          <w:lang w:val="el-GR"/>
        </w:rPr>
        <w:t xml:space="preserve"> </w:t>
      </w:r>
    </w:p>
    <w:p w14:paraId="4C0CCD3E" w14:textId="77777777" w:rsidR="00DE5A6F" w:rsidRPr="001B031B" w:rsidRDefault="00DE5A6F" w:rsidP="00D8343A">
      <w:pPr>
        <w:tabs>
          <w:tab w:val="left" w:pos="7305"/>
        </w:tabs>
        <w:spacing w:line="360" w:lineRule="auto"/>
        <w:rPr>
          <w:rFonts w:ascii="Times New Roman" w:hAnsi="Times New Roman" w:cs="Times New Roman"/>
          <w:sz w:val="24"/>
          <w:szCs w:val="24"/>
          <w:lang w:val="el-GR"/>
        </w:rPr>
      </w:pPr>
    </w:p>
    <w:p w14:paraId="222A90DA" w14:textId="27A3E6AA" w:rsidR="00DE5A6F" w:rsidRPr="0062114C" w:rsidRDefault="00DE5A6F" w:rsidP="00D8343A">
      <w:pPr>
        <w:tabs>
          <w:tab w:val="left" w:pos="7305"/>
        </w:tabs>
        <w:spacing w:line="360" w:lineRule="auto"/>
        <w:rPr>
          <w:rFonts w:ascii="Times New Roman" w:hAnsi="Times New Roman" w:cs="Times New Roman"/>
          <w:sz w:val="24"/>
          <w:szCs w:val="24"/>
          <w:vertAlign w:val="subscript"/>
          <w:lang w:val="el-GR"/>
        </w:rPr>
      </w:pPr>
      <w:r w:rsidRPr="001B031B">
        <w:rPr>
          <w:rFonts w:ascii="Times New Roman" w:hAnsi="Times New Roman" w:cs="Times New Roman"/>
          <w:sz w:val="24"/>
          <w:szCs w:val="24"/>
          <w:lang w:val="el-GR"/>
        </w:rPr>
        <w:t>Από την εξίσωση (3</w:t>
      </w:r>
      <w:r w:rsidR="00E765F3">
        <w:rPr>
          <w:rFonts w:ascii="Times New Roman" w:hAnsi="Times New Roman" w:cs="Times New Roman"/>
          <w:sz w:val="24"/>
          <w:szCs w:val="24"/>
          <w:lang w:val="el-GR"/>
        </w:rPr>
        <w:t>-4</w:t>
      </w:r>
      <w:r w:rsidRPr="001B031B">
        <w:rPr>
          <w:rFonts w:ascii="Times New Roman" w:hAnsi="Times New Roman" w:cs="Times New Roman"/>
          <w:sz w:val="24"/>
          <w:szCs w:val="24"/>
          <w:lang w:val="el-GR"/>
        </w:rPr>
        <w:t>) υπολογί</w:t>
      </w:r>
      <w:r w:rsidR="00562061">
        <w:rPr>
          <w:rFonts w:ascii="Times New Roman" w:hAnsi="Times New Roman" w:cs="Times New Roman"/>
          <w:sz w:val="24"/>
          <w:szCs w:val="24"/>
          <w:lang w:val="el-GR"/>
        </w:rPr>
        <w:t>σα</w:t>
      </w:r>
      <w:r w:rsidRPr="001B031B">
        <w:rPr>
          <w:rFonts w:ascii="Times New Roman" w:hAnsi="Times New Roman" w:cs="Times New Roman"/>
          <w:sz w:val="24"/>
          <w:szCs w:val="24"/>
          <w:lang w:val="el-GR"/>
        </w:rPr>
        <w:t>με τις τιμές του</w:t>
      </w:r>
      <w:r w:rsidR="00562061">
        <w:rPr>
          <w:rFonts w:ascii="Times New Roman" w:hAnsi="Times New Roman" w:cs="Times New Roman"/>
          <w:sz w:val="24"/>
          <w:szCs w:val="24"/>
          <w:lang w:val="el-GR"/>
        </w:rPr>
        <w:t xml:space="preserve"> βέλους κάμψης </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rPr>
        <w:t>f</w:t>
      </w:r>
      <w:r w:rsidRPr="001B031B">
        <w:rPr>
          <w:rFonts w:ascii="Times New Roman" w:hAnsi="Times New Roman" w:cs="Times New Roman"/>
          <w:sz w:val="24"/>
          <w:szCs w:val="24"/>
          <w:vertAlign w:val="superscript"/>
          <w:lang w:val="el-GR"/>
        </w:rPr>
        <w:t>(θεωρ)</w:t>
      </w:r>
      <w:r w:rsidR="003E2C15">
        <w:rPr>
          <w:rFonts w:ascii="Times New Roman" w:hAnsi="Times New Roman" w:cs="Times New Roman"/>
          <w:sz w:val="24"/>
          <w:szCs w:val="24"/>
          <w:lang w:val="el-GR"/>
        </w:rPr>
        <w:t xml:space="preserve"> σε </w:t>
      </w:r>
      <w:r w:rsidR="003E2C15">
        <w:rPr>
          <w:rFonts w:ascii="Times New Roman" w:hAnsi="Times New Roman" w:cs="Times New Roman"/>
          <w:sz w:val="24"/>
          <w:szCs w:val="24"/>
        </w:rPr>
        <w:t>mm</w:t>
      </w:r>
      <w:r w:rsidR="003E2C15" w:rsidRPr="003E2C15">
        <w:rPr>
          <w:rFonts w:ascii="Times New Roman" w:hAnsi="Times New Roman" w:cs="Times New Roman"/>
          <w:sz w:val="24"/>
          <w:szCs w:val="24"/>
          <w:lang w:val="el-GR"/>
        </w:rPr>
        <w:t>,</w:t>
      </w:r>
      <w:r w:rsidR="003E2C15">
        <w:rPr>
          <w:rFonts w:ascii="Times New Roman" w:hAnsi="Times New Roman" w:cs="Times New Roman"/>
          <w:sz w:val="24"/>
          <w:szCs w:val="24"/>
          <w:lang w:val="el-GR"/>
        </w:rPr>
        <w:t xml:space="preserve"> </w:t>
      </w:r>
      <w:r w:rsidR="003E2C15">
        <w:rPr>
          <w:rFonts w:ascii="Times New Roman" w:hAnsi="Times New Roman" w:cs="Times New Roman"/>
          <w:sz w:val="24"/>
          <w:szCs w:val="24"/>
          <w:vertAlign w:val="superscript"/>
          <w:lang w:val="el-GR"/>
        </w:rPr>
        <w:t xml:space="preserve"> </w:t>
      </w:r>
      <w:r w:rsidR="003E2C15" w:rsidRPr="003E2C15">
        <w:rPr>
          <w:rFonts w:ascii="Times New Roman" w:hAnsi="Times New Roman" w:cs="Times New Roman"/>
          <w:sz w:val="24"/>
          <w:szCs w:val="24"/>
          <w:lang w:val="el-GR"/>
        </w:rPr>
        <w:t>συναρτήση</w:t>
      </w:r>
      <w:r w:rsidR="003E2C15">
        <w:rPr>
          <w:rFonts w:ascii="Times New Roman" w:hAnsi="Times New Roman" w:cs="Times New Roman"/>
          <w:sz w:val="24"/>
          <w:szCs w:val="24"/>
          <w:lang w:val="el-GR"/>
        </w:rPr>
        <w:t xml:space="preserve"> του φορτίου </w:t>
      </w:r>
      <w:r w:rsidR="003E2C15">
        <w:rPr>
          <w:rFonts w:ascii="Times New Roman" w:hAnsi="Times New Roman" w:cs="Times New Roman"/>
          <w:sz w:val="24"/>
          <w:szCs w:val="24"/>
        </w:rPr>
        <w:t>P</w:t>
      </w:r>
      <w:r w:rsidR="003E2C15" w:rsidRPr="003E2C15">
        <w:rPr>
          <w:rFonts w:ascii="Times New Roman" w:hAnsi="Times New Roman" w:cs="Times New Roman"/>
          <w:sz w:val="24"/>
          <w:szCs w:val="24"/>
          <w:lang w:val="el-GR"/>
        </w:rPr>
        <w:t xml:space="preserve"> (</w:t>
      </w:r>
      <w:r w:rsidR="003E2C15">
        <w:rPr>
          <w:rFonts w:ascii="Times New Roman" w:hAnsi="Times New Roman" w:cs="Times New Roman"/>
          <w:sz w:val="24"/>
          <w:szCs w:val="24"/>
        </w:rPr>
        <w:t>N</w:t>
      </w:r>
      <w:r w:rsidR="003E2C15" w:rsidRPr="003E2C15">
        <w:rPr>
          <w:rFonts w:ascii="Times New Roman" w:hAnsi="Times New Roman" w:cs="Times New Roman"/>
          <w:sz w:val="24"/>
          <w:szCs w:val="24"/>
          <w:lang w:val="el-GR"/>
        </w:rPr>
        <w:t>)</w:t>
      </w:r>
      <w:r w:rsidR="0062114C">
        <w:rPr>
          <w:rFonts w:ascii="Times New Roman" w:hAnsi="Times New Roman" w:cs="Times New Roman"/>
          <w:sz w:val="24"/>
          <w:szCs w:val="24"/>
          <w:lang w:val="el-GR"/>
        </w:rPr>
        <w:t xml:space="preserve"> και βρήκαμε ότι</w:t>
      </w:r>
      <w:r w:rsidR="0062114C" w:rsidRPr="0062114C">
        <w:rPr>
          <w:rFonts w:ascii="Times New Roman" w:hAnsi="Times New Roman" w:cs="Times New Roman"/>
          <w:sz w:val="24"/>
          <w:szCs w:val="24"/>
          <w:lang w:val="el-GR"/>
        </w:rPr>
        <w:t>:</w:t>
      </w:r>
      <w:r w:rsidR="0062114C">
        <w:rPr>
          <w:rFonts w:ascii="Times New Roman" w:hAnsi="Times New Roman" w:cs="Times New Roman"/>
          <w:sz w:val="24"/>
          <w:szCs w:val="24"/>
          <w:lang w:val="el-GR"/>
        </w:rPr>
        <w:t xml:space="preserve"> </w:t>
      </w:r>
    </w:p>
    <w:p w14:paraId="5603C00E" w14:textId="77777777" w:rsidR="00DE5A6F" w:rsidRPr="001B031B" w:rsidRDefault="00DE5A6F" w:rsidP="00D8343A">
      <w:pPr>
        <w:tabs>
          <w:tab w:val="left" w:pos="7305"/>
        </w:tabs>
        <w:spacing w:line="360" w:lineRule="auto"/>
        <w:jc w:val="center"/>
        <w:rPr>
          <w:rFonts w:ascii="Times New Roman" w:hAnsi="Times New Roman" w:cs="Times New Roman"/>
          <w:sz w:val="24"/>
          <w:szCs w:val="24"/>
          <w:u w:val="single"/>
        </w:rPr>
      </w:pPr>
      <w:r w:rsidRPr="001B031B">
        <w:rPr>
          <w:rFonts w:ascii="Times New Roman" w:hAnsi="Times New Roman" w:cs="Times New Roman"/>
          <w:sz w:val="24"/>
          <w:szCs w:val="24"/>
          <w:u w:val="single"/>
        </w:rPr>
        <w:t>f</w:t>
      </w:r>
      <w:r w:rsidRPr="001B031B">
        <w:rPr>
          <w:rFonts w:ascii="Times New Roman" w:hAnsi="Times New Roman" w:cs="Times New Roman"/>
          <w:sz w:val="24"/>
          <w:szCs w:val="24"/>
          <w:u w:val="single"/>
          <w:vertAlign w:val="superscript"/>
        </w:rPr>
        <w:t>(</w:t>
      </w:r>
      <w:proofErr w:type="spellStart"/>
      <w:r w:rsidRPr="001B031B">
        <w:rPr>
          <w:rFonts w:ascii="Times New Roman" w:hAnsi="Times New Roman" w:cs="Times New Roman"/>
          <w:sz w:val="24"/>
          <w:szCs w:val="24"/>
          <w:u w:val="single"/>
          <w:vertAlign w:val="superscript"/>
        </w:rPr>
        <w:t>θεωρ</w:t>
      </w:r>
      <w:proofErr w:type="spellEnd"/>
      <w:r w:rsidRPr="001B031B">
        <w:rPr>
          <w:rFonts w:ascii="Times New Roman" w:hAnsi="Times New Roman" w:cs="Times New Roman"/>
          <w:sz w:val="24"/>
          <w:szCs w:val="24"/>
          <w:u w:val="single"/>
          <w:vertAlign w:val="superscript"/>
        </w:rPr>
        <w:t>)</w:t>
      </w:r>
      <w:r w:rsidRPr="001B031B">
        <w:rPr>
          <w:rFonts w:ascii="Times New Roman" w:hAnsi="Times New Roman" w:cs="Times New Roman"/>
          <w:sz w:val="24"/>
          <w:szCs w:val="24"/>
          <w:u w:val="single"/>
        </w:rPr>
        <w:t>=0,145 P</w:t>
      </w:r>
    </w:p>
    <w:p w14:paraId="68EBB027" w14:textId="77777777" w:rsidR="00DE5A6F" w:rsidRPr="001B031B" w:rsidRDefault="00DE5A6F" w:rsidP="00D8343A">
      <w:pPr>
        <w:tabs>
          <w:tab w:val="left" w:pos="7305"/>
        </w:tabs>
        <w:spacing w:line="360" w:lineRule="auto"/>
        <w:rPr>
          <w:rFonts w:ascii="Times New Roman" w:hAnsi="Times New Roman" w:cs="Times New Roman"/>
          <w:sz w:val="24"/>
          <w:szCs w:val="24"/>
          <w:lang w:val="el-GR"/>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336"/>
        <w:gridCol w:w="637"/>
        <w:gridCol w:w="636"/>
        <w:gridCol w:w="645"/>
        <w:gridCol w:w="645"/>
        <w:gridCol w:w="645"/>
        <w:gridCol w:w="636"/>
        <w:gridCol w:w="645"/>
        <w:gridCol w:w="636"/>
        <w:gridCol w:w="636"/>
        <w:gridCol w:w="645"/>
        <w:gridCol w:w="1382"/>
      </w:tblGrid>
      <w:tr w:rsidR="00DE5A6F" w:rsidRPr="00DE005A" w14:paraId="0F0DAB27" w14:textId="77777777" w:rsidTr="007273D0">
        <w:tc>
          <w:tcPr>
            <w:tcW w:w="1342" w:type="dxa"/>
            <w:shd w:val="pct10" w:color="auto" w:fill="auto"/>
          </w:tcPr>
          <w:p w14:paraId="34D1A48E"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P(N)</w:t>
            </w:r>
          </w:p>
        </w:tc>
        <w:tc>
          <w:tcPr>
            <w:tcW w:w="243" w:type="dxa"/>
          </w:tcPr>
          <w:p w14:paraId="69A2B400"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w:t>
            </w:r>
          </w:p>
        </w:tc>
        <w:tc>
          <w:tcPr>
            <w:tcW w:w="637" w:type="dxa"/>
          </w:tcPr>
          <w:p w14:paraId="21E04ABB"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w:t>
            </w:r>
          </w:p>
        </w:tc>
        <w:tc>
          <w:tcPr>
            <w:tcW w:w="636" w:type="dxa"/>
          </w:tcPr>
          <w:p w14:paraId="349F9C89"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w:t>
            </w:r>
          </w:p>
        </w:tc>
        <w:tc>
          <w:tcPr>
            <w:tcW w:w="646" w:type="dxa"/>
          </w:tcPr>
          <w:p w14:paraId="6A44FAE0"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5</w:t>
            </w:r>
          </w:p>
        </w:tc>
        <w:tc>
          <w:tcPr>
            <w:tcW w:w="646" w:type="dxa"/>
          </w:tcPr>
          <w:p w14:paraId="73594BAC"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7</w:t>
            </w:r>
          </w:p>
        </w:tc>
        <w:tc>
          <w:tcPr>
            <w:tcW w:w="646" w:type="dxa"/>
          </w:tcPr>
          <w:p w14:paraId="43B8FFB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9</w:t>
            </w:r>
          </w:p>
        </w:tc>
        <w:tc>
          <w:tcPr>
            <w:tcW w:w="636" w:type="dxa"/>
          </w:tcPr>
          <w:p w14:paraId="2B360D08"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10</w:t>
            </w:r>
          </w:p>
        </w:tc>
        <w:tc>
          <w:tcPr>
            <w:tcW w:w="646" w:type="dxa"/>
          </w:tcPr>
          <w:p w14:paraId="539EBCAE"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15</w:t>
            </w:r>
          </w:p>
        </w:tc>
        <w:tc>
          <w:tcPr>
            <w:tcW w:w="636" w:type="dxa"/>
          </w:tcPr>
          <w:p w14:paraId="0BB931B6"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20</w:t>
            </w:r>
          </w:p>
        </w:tc>
        <w:tc>
          <w:tcPr>
            <w:tcW w:w="636" w:type="dxa"/>
          </w:tcPr>
          <w:p w14:paraId="5AB4C61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30</w:t>
            </w:r>
          </w:p>
        </w:tc>
        <w:tc>
          <w:tcPr>
            <w:tcW w:w="646" w:type="dxa"/>
          </w:tcPr>
          <w:p w14:paraId="641F67CB"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35</w:t>
            </w:r>
          </w:p>
        </w:tc>
        <w:tc>
          <w:tcPr>
            <w:tcW w:w="1461" w:type="dxa"/>
          </w:tcPr>
          <w:p w14:paraId="23DDCCFC"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45</w:t>
            </w:r>
          </w:p>
        </w:tc>
      </w:tr>
      <w:tr w:rsidR="00DE5A6F" w:rsidRPr="00DE005A" w14:paraId="5E23D18B" w14:textId="77777777" w:rsidTr="007273D0">
        <w:tc>
          <w:tcPr>
            <w:tcW w:w="1342" w:type="dxa"/>
            <w:shd w:val="pct10" w:color="auto" w:fill="auto"/>
          </w:tcPr>
          <w:p w14:paraId="1A6BB536"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f</w:t>
            </w:r>
            <w:r w:rsidRPr="00DE005A">
              <w:rPr>
                <w:rFonts w:ascii="Times New Roman" w:hAnsi="Times New Roman" w:cs="Times New Roman"/>
                <w:sz w:val="24"/>
                <w:szCs w:val="24"/>
                <w:vertAlign w:val="superscript"/>
              </w:rPr>
              <w:t>(π</w:t>
            </w:r>
            <w:proofErr w:type="spellStart"/>
            <w:r w:rsidRPr="00DE005A">
              <w:rPr>
                <w:rFonts w:ascii="Times New Roman" w:hAnsi="Times New Roman" w:cs="Times New Roman"/>
                <w:sz w:val="24"/>
                <w:szCs w:val="24"/>
                <w:vertAlign w:val="superscript"/>
              </w:rPr>
              <w:t>ειρ</w:t>
            </w:r>
            <w:proofErr w:type="spellEnd"/>
            <w:proofErr w:type="gramStart"/>
            <w:r w:rsidRPr="00DE005A">
              <w:rPr>
                <w:rFonts w:ascii="Times New Roman" w:hAnsi="Times New Roman" w:cs="Times New Roman"/>
                <w:sz w:val="24"/>
                <w:szCs w:val="24"/>
                <w:vertAlign w:val="superscript"/>
              </w:rPr>
              <w:t>.)</w:t>
            </w:r>
            <w:r w:rsidRPr="00DE005A">
              <w:rPr>
                <w:rFonts w:ascii="Times New Roman" w:hAnsi="Times New Roman" w:cs="Times New Roman"/>
                <w:sz w:val="24"/>
                <w:szCs w:val="24"/>
              </w:rPr>
              <w:t>(</w:t>
            </w:r>
            <w:proofErr w:type="gramEnd"/>
            <w:r w:rsidRPr="00DE005A">
              <w:rPr>
                <w:rFonts w:ascii="Times New Roman" w:hAnsi="Times New Roman" w:cs="Times New Roman"/>
                <w:sz w:val="24"/>
                <w:szCs w:val="24"/>
              </w:rPr>
              <w:t>mm)</w:t>
            </w:r>
          </w:p>
        </w:tc>
        <w:tc>
          <w:tcPr>
            <w:tcW w:w="243" w:type="dxa"/>
          </w:tcPr>
          <w:p w14:paraId="31139B6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w:t>
            </w:r>
          </w:p>
        </w:tc>
        <w:tc>
          <w:tcPr>
            <w:tcW w:w="637" w:type="dxa"/>
          </w:tcPr>
          <w:p w14:paraId="583CAC02"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0,25</w:t>
            </w:r>
          </w:p>
        </w:tc>
        <w:tc>
          <w:tcPr>
            <w:tcW w:w="636" w:type="dxa"/>
          </w:tcPr>
          <w:p w14:paraId="2A9FA56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0,53</w:t>
            </w:r>
          </w:p>
        </w:tc>
        <w:tc>
          <w:tcPr>
            <w:tcW w:w="646" w:type="dxa"/>
          </w:tcPr>
          <w:p w14:paraId="4999A16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0,72</w:t>
            </w:r>
          </w:p>
        </w:tc>
        <w:tc>
          <w:tcPr>
            <w:tcW w:w="646" w:type="dxa"/>
          </w:tcPr>
          <w:p w14:paraId="25D2F592"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0,97</w:t>
            </w:r>
          </w:p>
        </w:tc>
        <w:tc>
          <w:tcPr>
            <w:tcW w:w="646" w:type="dxa"/>
          </w:tcPr>
          <w:p w14:paraId="29239824"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1,28</w:t>
            </w:r>
          </w:p>
        </w:tc>
        <w:tc>
          <w:tcPr>
            <w:tcW w:w="636" w:type="dxa"/>
          </w:tcPr>
          <w:p w14:paraId="55905619"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1,43</w:t>
            </w:r>
          </w:p>
        </w:tc>
        <w:tc>
          <w:tcPr>
            <w:tcW w:w="646" w:type="dxa"/>
          </w:tcPr>
          <w:p w14:paraId="1D43DFB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2,15</w:t>
            </w:r>
          </w:p>
        </w:tc>
        <w:tc>
          <w:tcPr>
            <w:tcW w:w="636" w:type="dxa"/>
          </w:tcPr>
          <w:p w14:paraId="4FE93E46"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2,88</w:t>
            </w:r>
          </w:p>
        </w:tc>
        <w:tc>
          <w:tcPr>
            <w:tcW w:w="636" w:type="dxa"/>
          </w:tcPr>
          <w:p w14:paraId="4206ED61"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4,11</w:t>
            </w:r>
          </w:p>
        </w:tc>
        <w:tc>
          <w:tcPr>
            <w:tcW w:w="646" w:type="dxa"/>
          </w:tcPr>
          <w:p w14:paraId="1ECD75E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4,84</w:t>
            </w:r>
          </w:p>
        </w:tc>
        <w:tc>
          <w:tcPr>
            <w:tcW w:w="1461" w:type="dxa"/>
          </w:tcPr>
          <w:p w14:paraId="4B32278B"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6,41</w:t>
            </w:r>
          </w:p>
        </w:tc>
      </w:tr>
      <w:tr w:rsidR="00DE5A6F" w:rsidRPr="00DE005A" w14:paraId="30E1662D" w14:textId="77777777" w:rsidTr="007273D0">
        <w:tc>
          <w:tcPr>
            <w:tcW w:w="1342" w:type="dxa"/>
            <w:shd w:val="pct10" w:color="auto" w:fill="auto"/>
          </w:tcPr>
          <w:p w14:paraId="1F2A975E"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f</w:t>
            </w:r>
            <w:r w:rsidRPr="00DE005A">
              <w:rPr>
                <w:rFonts w:ascii="Times New Roman" w:hAnsi="Times New Roman" w:cs="Times New Roman"/>
                <w:sz w:val="24"/>
                <w:szCs w:val="24"/>
                <w:vertAlign w:val="superscript"/>
              </w:rPr>
              <w:t>(</w:t>
            </w:r>
            <w:proofErr w:type="spellStart"/>
            <w:r w:rsidRPr="00DE005A">
              <w:rPr>
                <w:rFonts w:ascii="Times New Roman" w:hAnsi="Times New Roman" w:cs="Times New Roman"/>
                <w:sz w:val="24"/>
                <w:szCs w:val="24"/>
                <w:vertAlign w:val="superscript"/>
              </w:rPr>
              <w:t>θεωρ</w:t>
            </w:r>
            <w:proofErr w:type="spellEnd"/>
            <w:r w:rsidRPr="00DE005A">
              <w:rPr>
                <w:rFonts w:ascii="Times New Roman" w:hAnsi="Times New Roman" w:cs="Times New Roman"/>
                <w:sz w:val="24"/>
                <w:szCs w:val="24"/>
                <w:vertAlign w:val="superscript"/>
              </w:rPr>
              <w:t>)</w:t>
            </w:r>
            <w:r w:rsidRPr="00DE005A">
              <w:rPr>
                <w:rFonts w:ascii="Times New Roman" w:hAnsi="Times New Roman" w:cs="Times New Roman"/>
                <w:sz w:val="24"/>
                <w:szCs w:val="24"/>
              </w:rPr>
              <w:t xml:space="preserve"> (mm)</w:t>
            </w:r>
          </w:p>
        </w:tc>
        <w:tc>
          <w:tcPr>
            <w:tcW w:w="243" w:type="dxa"/>
          </w:tcPr>
          <w:p w14:paraId="3FFDAAC5"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w:t>
            </w:r>
          </w:p>
        </w:tc>
        <w:tc>
          <w:tcPr>
            <w:tcW w:w="637" w:type="dxa"/>
          </w:tcPr>
          <w:p w14:paraId="018D1532"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0,28</w:t>
            </w:r>
          </w:p>
        </w:tc>
        <w:tc>
          <w:tcPr>
            <w:tcW w:w="636" w:type="dxa"/>
          </w:tcPr>
          <w:p w14:paraId="1C72D989"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0,56</w:t>
            </w:r>
          </w:p>
        </w:tc>
        <w:tc>
          <w:tcPr>
            <w:tcW w:w="646" w:type="dxa"/>
          </w:tcPr>
          <w:p w14:paraId="7D10235A"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0,70</w:t>
            </w:r>
          </w:p>
        </w:tc>
        <w:tc>
          <w:tcPr>
            <w:tcW w:w="646" w:type="dxa"/>
          </w:tcPr>
          <w:p w14:paraId="6F291D14"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0,98</w:t>
            </w:r>
          </w:p>
        </w:tc>
        <w:tc>
          <w:tcPr>
            <w:tcW w:w="646" w:type="dxa"/>
          </w:tcPr>
          <w:p w14:paraId="174D87B9"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1,26</w:t>
            </w:r>
          </w:p>
        </w:tc>
        <w:tc>
          <w:tcPr>
            <w:tcW w:w="636" w:type="dxa"/>
          </w:tcPr>
          <w:p w14:paraId="145C76A3"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1,41</w:t>
            </w:r>
          </w:p>
        </w:tc>
        <w:tc>
          <w:tcPr>
            <w:tcW w:w="646" w:type="dxa"/>
          </w:tcPr>
          <w:p w14:paraId="3A40080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2,11</w:t>
            </w:r>
          </w:p>
        </w:tc>
        <w:tc>
          <w:tcPr>
            <w:tcW w:w="636" w:type="dxa"/>
          </w:tcPr>
          <w:p w14:paraId="4581EDCF"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2,81</w:t>
            </w:r>
          </w:p>
        </w:tc>
        <w:tc>
          <w:tcPr>
            <w:tcW w:w="636" w:type="dxa"/>
          </w:tcPr>
          <w:p w14:paraId="248CE72E"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4,22</w:t>
            </w:r>
          </w:p>
        </w:tc>
        <w:tc>
          <w:tcPr>
            <w:tcW w:w="646" w:type="dxa"/>
          </w:tcPr>
          <w:p w14:paraId="4C8DA667"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4,92</w:t>
            </w:r>
          </w:p>
        </w:tc>
        <w:tc>
          <w:tcPr>
            <w:tcW w:w="1461" w:type="dxa"/>
          </w:tcPr>
          <w:p w14:paraId="71359D53" w14:textId="77777777" w:rsidR="00DE5A6F" w:rsidRPr="00DE005A" w:rsidRDefault="00DE5A6F" w:rsidP="002C66E3">
            <w:pPr>
              <w:tabs>
                <w:tab w:val="left" w:pos="7305"/>
              </w:tabs>
              <w:spacing w:line="360" w:lineRule="auto"/>
              <w:rPr>
                <w:rFonts w:ascii="Times New Roman" w:hAnsi="Times New Roman" w:cs="Times New Roman"/>
                <w:sz w:val="24"/>
                <w:szCs w:val="24"/>
              </w:rPr>
            </w:pPr>
            <w:r w:rsidRPr="00DE005A">
              <w:rPr>
                <w:rFonts w:ascii="Times New Roman" w:hAnsi="Times New Roman" w:cs="Times New Roman"/>
                <w:sz w:val="24"/>
                <w:szCs w:val="24"/>
              </w:rPr>
              <w:t>6,33</w:t>
            </w:r>
          </w:p>
        </w:tc>
      </w:tr>
    </w:tbl>
    <w:p w14:paraId="52198AE9" w14:textId="77777777" w:rsidR="00DE5A6F" w:rsidRPr="00F54ECB" w:rsidRDefault="00DE5A6F" w:rsidP="00D8343A">
      <w:pPr>
        <w:tabs>
          <w:tab w:val="left" w:pos="7305"/>
        </w:tabs>
        <w:spacing w:line="360" w:lineRule="auto"/>
        <w:rPr>
          <w:rFonts w:ascii="Times New Roman" w:hAnsi="Times New Roman" w:cs="Times New Roman"/>
          <w:sz w:val="24"/>
          <w:szCs w:val="24"/>
          <w:lang w:val="el-GR"/>
        </w:rPr>
      </w:pPr>
    </w:p>
    <w:p w14:paraId="38F3002F" w14:textId="6B029949" w:rsidR="00DE5A6F" w:rsidRDefault="00DE5A6F" w:rsidP="00D8343A">
      <w:pPr>
        <w:tabs>
          <w:tab w:val="left" w:pos="7305"/>
        </w:tabs>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Από τα δεδομένα του πειράματος υπολογί</w:t>
      </w:r>
      <w:r w:rsidR="00C04933">
        <w:rPr>
          <w:rFonts w:ascii="Times New Roman" w:hAnsi="Times New Roman" w:cs="Times New Roman"/>
          <w:sz w:val="24"/>
          <w:szCs w:val="24"/>
          <w:lang w:val="el-GR"/>
        </w:rPr>
        <w:t xml:space="preserve">ζουμε </w:t>
      </w:r>
      <w:r w:rsidRPr="001B031B">
        <w:rPr>
          <w:rFonts w:ascii="Times New Roman" w:hAnsi="Times New Roman" w:cs="Times New Roman"/>
          <w:sz w:val="24"/>
          <w:szCs w:val="24"/>
          <w:lang w:val="el-GR"/>
        </w:rPr>
        <w:t xml:space="preserve">τη </w:t>
      </w:r>
      <w:r w:rsidRPr="00C04933">
        <w:rPr>
          <w:rFonts w:ascii="Times New Roman" w:hAnsi="Times New Roman" w:cs="Times New Roman"/>
          <w:i/>
          <w:sz w:val="24"/>
          <w:szCs w:val="24"/>
          <w:lang w:val="el-GR"/>
        </w:rPr>
        <w:t>μέγιστη ροπή</w:t>
      </w:r>
      <w:r w:rsidRPr="001B031B">
        <w:rPr>
          <w:rFonts w:ascii="Times New Roman" w:hAnsi="Times New Roman" w:cs="Times New Roman"/>
          <w:sz w:val="24"/>
          <w:szCs w:val="24"/>
          <w:lang w:val="el-GR"/>
        </w:rPr>
        <w:t xml:space="preserve">  Μ</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 τη μέγιστη αξονική τάση σ</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 και τη μέγιστη διατμητική τάση τ</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 xml:space="preserve">. </w:t>
      </w:r>
    </w:p>
    <w:p w14:paraId="5D5AE85C" w14:textId="77777777" w:rsidR="00DE5A6F" w:rsidRDefault="00DE5A6F" w:rsidP="00D8343A">
      <w:pPr>
        <w:tabs>
          <w:tab w:val="left" w:pos="7305"/>
        </w:tabs>
        <w:spacing w:line="360" w:lineRule="auto"/>
        <w:jc w:val="both"/>
        <w:rPr>
          <w:rFonts w:ascii="Times New Roman" w:hAnsi="Times New Roman" w:cs="Times New Roman"/>
          <w:sz w:val="24"/>
          <w:szCs w:val="24"/>
          <w:lang w:val="el-GR"/>
        </w:rPr>
      </w:pPr>
    </w:p>
    <w:p w14:paraId="0390F0BC" w14:textId="77777777" w:rsidR="00DE5A6F" w:rsidRDefault="00DE5A6F" w:rsidP="00D8343A">
      <w:pPr>
        <w:tabs>
          <w:tab w:val="left" w:pos="7305"/>
        </w:tabs>
        <w:spacing w:line="360" w:lineRule="auto"/>
        <w:jc w:val="both"/>
        <w:rPr>
          <w:rFonts w:ascii="Times New Roman" w:hAnsi="Times New Roman" w:cs="Times New Roman"/>
          <w:sz w:val="24"/>
          <w:szCs w:val="24"/>
          <w:lang w:val="el-GR"/>
        </w:rPr>
      </w:pPr>
    </w:p>
    <w:p w14:paraId="6A701192" w14:textId="4F8C8ED5" w:rsidR="00DE5A6F" w:rsidRDefault="00DE5A6F" w:rsidP="00D8343A">
      <w:pPr>
        <w:tabs>
          <w:tab w:val="left" w:pos="7305"/>
        </w:tabs>
        <w:spacing w:line="360" w:lineRule="auto"/>
        <w:jc w:val="both"/>
        <w:rPr>
          <w:rFonts w:ascii="Times New Roman" w:hAnsi="Times New Roman" w:cs="Times New Roman"/>
          <w:sz w:val="24"/>
          <w:szCs w:val="24"/>
          <w:lang w:val="el-GR"/>
        </w:rPr>
      </w:pPr>
    </w:p>
    <w:p w14:paraId="5E506CC0" w14:textId="77777777" w:rsidR="00F54ECB" w:rsidRPr="001B031B" w:rsidRDefault="00F54ECB" w:rsidP="00D8343A">
      <w:pPr>
        <w:tabs>
          <w:tab w:val="left" w:pos="7305"/>
        </w:tabs>
        <w:spacing w:line="360" w:lineRule="auto"/>
        <w:jc w:val="both"/>
        <w:rPr>
          <w:rFonts w:ascii="Times New Roman" w:hAnsi="Times New Roman" w:cs="Times New Roman"/>
          <w:sz w:val="24"/>
          <w:szCs w:val="24"/>
          <w:lang w:val="el-GR"/>
        </w:rPr>
      </w:pPr>
    </w:p>
    <w:p w14:paraId="685EED7F" w14:textId="77777777" w:rsidR="00DE5A6F" w:rsidRPr="001B031B" w:rsidRDefault="00DE5A6F" w:rsidP="00D8343A">
      <w:pPr>
        <w:tabs>
          <w:tab w:val="left" w:pos="7305"/>
        </w:tabs>
        <w:spacing w:line="360" w:lineRule="auto"/>
        <w:jc w:val="both"/>
        <w:rPr>
          <w:rFonts w:ascii="Times New Roman" w:hAnsi="Times New Roman" w:cs="Times New Roman"/>
          <w:sz w:val="24"/>
          <w:szCs w:val="24"/>
          <w:lang w:val="el-GR"/>
        </w:rPr>
      </w:pPr>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326"/>
        <w:gridCol w:w="601"/>
        <w:gridCol w:w="656"/>
        <w:gridCol w:w="656"/>
        <w:gridCol w:w="656"/>
        <w:gridCol w:w="656"/>
        <w:gridCol w:w="656"/>
        <w:gridCol w:w="711"/>
        <w:gridCol w:w="711"/>
        <w:gridCol w:w="711"/>
        <w:gridCol w:w="766"/>
        <w:gridCol w:w="766"/>
      </w:tblGrid>
      <w:tr w:rsidR="00DE5A6F" w:rsidRPr="00DE005A" w14:paraId="781F2ABE" w14:textId="77777777">
        <w:tc>
          <w:tcPr>
            <w:tcW w:w="1247" w:type="dxa"/>
            <w:shd w:val="clear" w:color="auto" w:fill="EAF1DD"/>
          </w:tcPr>
          <w:p w14:paraId="1CCA0AB7" w14:textId="77777777" w:rsidR="00DE5A6F" w:rsidRPr="00C04933" w:rsidRDefault="00DE5A6F" w:rsidP="002C66E3">
            <w:pPr>
              <w:tabs>
                <w:tab w:val="left" w:pos="7305"/>
              </w:tabs>
              <w:spacing w:line="360" w:lineRule="auto"/>
              <w:rPr>
                <w:rFonts w:ascii="Times New Roman" w:hAnsi="Times New Roman" w:cs="Times New Roman"/>
                <w:sz w:val="24"/>
                <w:szCs w:val="24"/>
                <w:vertAlign w:val="subscript"/>
              </w:rPr>
            </w:pPr>
            <w:r w:rsidRPr="00C04933">
              <w:rPr>
                <w:rFonts w:ascii="Times New Roman" w:hAnsi="Times New Roman" w:cs="Times New Roman"/>
                <w:sz w:val="24"/>
                <w:szCs w:val="24"/>
                <w:vertAlign w:val="subscript"/>
              </w:rPr>
              <w:lastRenderedPageBreak/>
              <w:t>P(N)</w:t>
            </w:r>
          </w:p>
        </w:tc>
        <w:tc>
          <w:tcPr>
            <w:tcW w:w="336" w:type="dxa"/>
            <w:shd w:val="clear" w:color="auto" w:fill="EAF1DD"/>
          </w:tcPr>
          <w:p w14:paraId="0E09BF5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w:t>
            </w:r>
          </w:p>
        </w:tc>
        <w:tc>
          <w:tcPr>
            <w:tcW w:w="601" w:type="dxa"/>
            <w:shd w:val="clear" w:color="auto" w:fill="EAF1DD"/>
          </w:tcPr>
          <w:p w14:paraId="26FE0A34"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w:t>
            </w:r>
          </w:p>
        </w:tc>
        <w:tc>
          <w:tcPr>
            <w:tcW w:w="616" w:type="dxa"/>
            <w:shd w:val="clear" w:color="auto" w:fill="EAF1DD"/>
          </w:tcPr>
          <w:p w14:paraId="7ADA3D10"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w:t>
            </w:r>
          </w:p>
        </w:tc>
        <w:tc>
          <w:tcPr>
            <w:tcW w:w="624" w:type="dxa"/>
            <w:shd w:val="clear" w:color="auto" w:fill="EAF1DD"/>
          </w:tcPr>
          <w:p w14:paraId="2165764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5</w:t>
            </w:r>
          </w:p>
        </w:tc>
        <w:tc>
          <w:tcPr>
            <w:tcW w:w="624" w:type="dxa"/>
            <w:shd w:val="clear" w:color="auto" w:fill="EAF1DD"/>
          </w:tcPr>
          <w:p w14:paraId="4C77C8E1"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7</w:t>
            </w:r>
          </w:p>
        </w:tc>
        <w:tc>
          <w:tcPr>
            <w:tcW w:w="624" w:type="dxa"/>
            <w:shd w:val="clear" w:color="auto" w:fill="EAF1DD"/>
          </w:tcPr>
          <w:p w14:paraId="2A622AF8"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9</w:t>
            </w:r>
          </w:p>
        </w:tc>
        <w:tc>
          <w:tcPr>
            <w:tcW w:w="616" w:type="dxa"/>
            <w:shd w:val="clear" w:color="auto" w:fill="EAF1DD"/>
          </w:tcPr>
          <w:p w14:paraId="13172DA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10</w:t>
            </w:r>
          </w:p>
        </w:tc>
        <w:tc>
          <w:tcPr>
            <w:tcW w:w="666" w:type="dxa"/>
            <w:shd w:val="clear" w:color="auto" w:fill="EAF1DD"/>
          </w:tcPr>
          <w:p w14:paraId="7B3F5D65"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15</w:t>
            </w:r>
          </w:p>
        </w:tc>
        <w:tc>
          <w:tcPr>
            <w:tcW w:w="666" w:type="dxa"/>
            <w:shd w:val="clear" w:color="auto" w:fill="EAF1DD"/>
          </w:tcPr>
          <w:p w14:paraId="48EEE3F3"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20</w:t>
            </w:r>
          </w:p>
        </w:tc>
        <w:tc>
          <w:tcPr>
            <w:tcW w:w="666" w:type="dxa"/>
            <w:shd w:val="clear" w:color="auto" w:fill="EAF1DD"/>
          </w:tcPr>
          <w:p w14:paraId="0FABCFA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30</w:t>
            </w:r>
          </w:p>
        </w:tc>
        <w:tc>
          <w:tcPr>
            <w:tcW w:w="716" w:type="dxa"/>
            <w:shd w:val="clear" w:color="auto" w:fill="EAF1DD"/>
          </w:tcPr>
          <w:p w14:paraId="4D49DC22"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35</w:t>
            </w:r>
          </w:p>
        </w:tc>
        <w:tc>
          <w:tcPr>
            <w:tcW w:w="746" w:type="dxa"/>
            <w:shd w:val="clear" w:color="auto" w:fill="EAF1DD"/>
          </w:tcPr>
          <w:p w14:paraId="258EF37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45</w:t>
            </w:r>
          </w:p>
        </w:tc>
      </w:tr>
      <w:tr w:rsidR="00DE5A6F" w:rsidRPr="00DE005A" w14:paraId="0FB24182" w14:textId="77777777">
        <w:tc>
          <w:tcPr>
            <w:tcW w:w="1247" w:type="dxa"/>
            <w:shd w:val="clear" w:color="auto" w:fill="EAF1DD"/>
          </w:tcPr>
          <w:p w14:paraId="5EB7A74B" w14:textId="77777777" w:rsidR="00DE5A6F" w:rsidRPr="00C04933" w:rsidRDefault="00DE5A6F" w:rsidP="002C66E3">
            <w:pPr>
              <w:tabs>
                <w:tab w:val="left" w:pos="7305"/>
              </w:tabs>
              <w:spacing w:line="360" w:lineRule="auto"/>
              <w:rPr>
                <w:rFonts w:ascii="Times New Roman" w:hAnsi="Times New Roman" w:cs="Times New Roman"/>
                <w:sz w:val="24"/>
                <w:szCs w:val="24"/>
                <w:vertAlign w:val="subscript"/>
              </w:rPr>
            </w:pPr>
            <w:r w:rsidRPr="00C04933">
              <w:rPr>
                <w:rFonts w:ascii="Times New Roman" w:hAnsi="Times New Roman" w:cs="Times New Roman"/>
                <w:sz w:val="24"/>
                <w:szCs w:val="24"/>
                <w:vertAlign w:val="subscript"/>
              </w:rPr>
              <w:t>f</w:t>
            </w:r>
            <w:r w:rsidRPr="00C04933">
              <w:rPr>
                <w:rFonts w:ascii="Times New Roman" w:hAnsi="Times New Roman" w:cs="Times New Roman"/>
                <w:sz w:val="24"/>
                <w:szCs w:val="24"/>
                <w:vertAlign w:val="superscript"/>
              </w:rPr>
              <w:t>(π</w:t>
            </w:r>
            <w:proofErr w:type="spellStart"/>
            <w:r w:rsidRPr="00C04933">
              <w:rPr>
                <w:rFonts w:ascii="Times New Roman" w:hAnsi="Times New Roman" w:cs="Times New Roman"/>
                <w:sz w:val="24"/>
                <w:szCs w:val="24"/>
                <w:vertAlign w:val="superscript"/>
              </w:rPr>
              <w:t>ειρ</w:t>
            </w:r>
            <w:proofErr w:type="spellEnd"/>
            <w:proofErr w:type="gramStart"/>
            <w:r w:rsidRPr="00C04933">
              <w:rPr>
                <w:rFonts w:ascii="Times New Roman" w:hAnsi="Times New Roman" w:cs="Times New Roman"/>
                <w:sz w:val="24"/>
                <w:szCs w:val="24"/>
                <w:vertAlign w:val="superscript"/>
              </w:rPr>
              <w:t>.)</w:t>
            </w:r>
            <w:r w:rsidRPr="00C04933">
              <w:rPr>
                <w:rFonts w:ascii="Times New Roman" w:hAnsi="Times New Roman" w:cs="Times New Roman"/>
                <w:sz w:val="24"/>
                <w:szCs w:val="24"/>
                <w:vertAlign w:val="subscript"/>
              </w:rPr>
              <w:t>(</w:t>
            </w:r>
            <w:proofErr w:type="gramEnd"/>
            <w:r w:rsidRPr="00C04933">
              <w:rPr>
                <w:rFonts w:ascii="Times New Roman" w:hAnsi="Times New Roman" w:cs="Times New Roman"/>
                <w:sz w:val="24"/>
                <w:szCs w:val="24"/>
                <w:vertAlign w:val="subscript"/>
              </w:rPr>
              <w:t>mm)</w:t>
            </w:r>
          </w:p>
        </w:tc>
        <w:tc>
          <w:tcPr>
            <w:tcW w:w="336" w:type="dxa"/>
          </w:tcPr>
          <w:p w14:paraId="4699D438"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w:t>
            </w:r>
          </w:p>
        </w:tc>
        <w:tc>
          <w:tcPr>
            <w:tcW w:w="601" w:type="dxa"/>
          </w:tcPr>
          <w:p w14:paraId="166F385F"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0,25</w:t>
            </w:r>
          </w:p>
        </w:tc>
        <w:tc>
          <w:tcPr>
            <w:tcW w:w="616" w:type="dxa"/>
          </w:tcPr>
          <w:p w14:paraId="43D247B0"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0,53</w:t>
            </w:r>
          </w:p>
        </w:tc>
        <w:tc>
          <w:tcPr>
            <w:tcW w:w="624" w:type="dxa"/>
          </w:tcPr>
          <w:p w14:paraId="7515071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0,72</w:t>
            </w:r>
          </w:p>
        </w:tc>
        <w:tc>
          <w:tcPr>
            <w:tcW w:w="624" w:type="dxa"/>
          </w:tcPr>
          <w:p w14:paraId="42BE33F5"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0,97</w:t>
            </w:r>
          </w:p>
        </w:tc>
        <w:tc>
          <w:tcPr>
            <w:tcW w:w="624" w:type="dxa"/>
          </w:tcPr>
          <w:p w14:paraId="15DC0ACF"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1,28</w:t>
            </w:r>
          </w:p>
        </w:tc>
        <w:tc>
          <w:tcPr>
            <w:tcW w:w="616" w:type="dxa"/>
          </w:tcPr>
          <w:p w14:paraId="359761A5"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1,43</w:t>
            </w:r>
          </w:p>
        </w:tc>
        <w:tc>
          <w:tcPr>
            <w:tcW w:w="666" w:type="dxa"/>
          </w:tcPr>
          <w:p w14:paraId="0B89C47F"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2,15</w:t>
            </w:r>
          </w:p>
        </w:tc>
        <w:tc>
          <w:tcPr>
            <w:tcW w:w="666" w:type="dxa"/>
          </w:tcPr>
          <w:p w14:paraId="3F43EF8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2,88</w:t>
            </w:r>
          </w:p>
        </w:tc>
        <w:tc>
          <w:tcPr>
            <w:tcW w:w="666" w:type="dxa"/>
          </w:tcPr>
          <w:p w14:paraId="2C494BD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4,11</w:t>
            </w:r>
          </w:p>
        </w:tc>
        <w:tc>
          <w:tcPr>
            <w:tcW w:w="716" w:type="dxa"/>
          </w:tcPr>
          <w:p w14:paraId="12EF2E41"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4,84</w:t>
            </w:r>
          </w:p>
        </w:tc>
        <w:tc>
          <w:tcPr>
            <w:tcW w:w="746" w:type="dxa"/>
          </w:tcPr>
          <w:p w14:paraId="7CCE417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6,41</w:t>
            </w:r>
          </w:p>
        </w:tc>
      </w:tr>
      <w:tr w:rsidR="00DE5A6F" w:rsidRPr="00DE005A" w14:paraId="4CD7E080" w14:textId="77777777">
        <w:tc>
          <w:tcPr>
            <w:tcW w:w="1247" w:type="dxa"/>
            <w:shd w:val="clear" w:color="auto" w:fill="EAF1DD"/>
          </w:tcPr>
          <w:p w14:paraId="4487D299" w14:textId="77777777" w:rsidR="00DE5A6F" w:rsidRPr="00C04933" w:rsidRDefault="00DE5A6F" w:rsidP="002C66E3">
            <w:pPr>
              <w:tabs>
                <w:tab w:val="left" w:pos="7305"/>
              </w:tabs>
              <w:spacing w:line="360" w:lineRule="auto"/>
              <w:rPr>
                <w:rFonts w:ascii="Times New Roman" w:hAnsi="Times New Roman" w:cs="Times New Roman"/>
                <w:sz w:val="24"/>
                <w:szCs w:val="24"/>
                <w:vertAlign w:val="subscript"/>
              </w:rPr>
            </w:pPr>
            <w:proofErr w:type="spellStart"/>
            <w:r w:rsidRPr="00C04933">
              <w:rPr>
                <w:rFonts w:ascii="Times New Roman" w:hAnsi="Times New Roman" w:cs="Times New Roman"/>
                <w:sz w:val="24"/>
                <w:szCs w:val="24"/>
                <w:vertAlign w:val="subscript"/>
              </w:rPr>
              <w:t>Μ</w:t>
            </w:r>
            <w:proofErr w:type="gramStart"/>
            <w:r w:rsidRPr="00C04933">
              <w:rPr>
                <w:rFonts w:ascii="Times New Roman" w:hAnsi="Times New Roman" w:cs="Times New Roman"/>
                <w:sz w:val="24"/>
                <w:szCs w:val="24"/>
                <w:vertAlign w:val="subscript"/>
              </w:rPr>
              <w:t>max</w:t>
            </w:r>
            <w:proofErr w:type="spellEnd"/>
            <w:r w:rsidRPr="00C04933">
              <w:rPr>
                <w:rFonts w:ascii="Times New Roman" w:hAnsi="Times New Roman" w:cs="Times New Roman"/>
                <w:sz w:val="24"/>
                <w:szCs w:val="24"/>
                <w:vertAlign w:val="subscript"/>
              </w:rPr>
              <w:t>(</w:t>
            </w:r>
            <w:proofErr w:type="gramEnd"/>
            <w:r w:rsidRPr="00C04933">
              <w:rPr>
                <w:rFonts w:ascii="Times New Roman" w:hAnsi="Times New Roman" w:cs="Times New Roman"/>
                <w:sz w:val="24"/>
                <w:szCs w:val="24"/>
                <w:vertAlign w:val="subscript"/>
              </w:rPr>
              <w:t>N mm)</w:t>
            </w:r>
          </w:p>
        </w:tc>
        <w:tc>
          <w:tcPr>
            <w:tcW w:w="336" w:type="dxa"/>
          </w:tcPr>
          <w:p w14:paraId="29A6FE2B"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w:t>
            </w:r>
          </w:p>
        </w:tc>
        <w:tc>
          <w:tcPr>
            <w:tcW w:w="601" w:type="dxa"/>
          </w:tcPr>
          <w:p w14:paraId="06716F2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630</w:t>
            </w:r>
          </w:p>
        </w:tc>
        <w:tc>
          <w:tcPr>
            <w:tcW w:w="616" w:type="dxa"/>
          </w:tcPr>
          <w:p w14:paraId="48C1A8C5"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1260</w:t>
            </w:r>
          </w:p>
        </w:tc>
        <w:tc>
          <w:tcPr>
            <w:tcW w:w="624" w:type="dxa"/>
          </w:tcPr>
          <w:p w14:paraId="48746E9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1575</w:t>
            </w:r>
          </w:p>
        </w:tc>
        <w:tc>
          <w:tcPr>
            <w:tcW w:w="624" w:type="dxa"/>
          </w:tcPr>
          <w:p w14:paraId="35C3C60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2205</w:t>
            </w:r>
          </w:p>
        </w:tc>
        <w:tc>
          <w:tcPr>
            <w:tcW w:w="624" w:type="dxa"/>
          </w:tcPr>
          <w:p w14:paraId="32913B0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2835</w:t>
            </w:r>
          </w:p>
        </w:tc>
        <w:tc>
          <w:tcPr>
            <w:tcW w:w="616" w:type="dxa"/>
          </w:tcPr>
          <w:p w14:paraId="0892941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3150</w:t>
            </w:r>
          </w:p>
        </w:tc>
        <w:tc>
          <w:tcPr>
            <w:tcW w:w="666" w:type="dxa"/>
          </w:tcPr>
          <w:p w14:paraId="7A48560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4725</w:t>
            </w:r>
          </w:p>
        </w:tc>
        <w:tc>
          <w:tcPr>
            <w:tcW w:w="666" w:type="dxa"/>
          </w:tcPr>
          <w:p w14:paraId="4419274E"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6300</w:t>
            </w:r>
          </w:p>
        </w:tc>
        <w:tc>
          <w:tcPr>
            <w:tcW w:w="666" w:type="dxa"/>
          </w:tcPr>
          <w:p w14:paraId="1405B062"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9450</w:t>
            </w:r>
          </w:p>
        </w:tc>
        <w:tc>
          <w:tcPr>
            <w:tcW w:w="716" w:type="dxa"/>
          </w:tcPr>
          <w:p w14:paraId="394C594C"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11025</w:t>
            </w:r>
          </w:p>
        </w:tc>
        <w:tc>
          <w:tcPr>
            <w:tcW w:w="746" w:type="dxa"/>
          </w:tcPr>
          <w:p w14:paraId="410A8D34"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14175</w:t>
            </w:r>
          </w:p>
        </w:tc>
      </w:tr>
      <w:tr w:rsidR="00DE5A6F" w:rsidRPr="00DE005A" w14:paraId="065A44A9" w14:textId="77777777">
        <w:tc>
          <w:tcPr>
            <w:tcW w:w="1247" w:type="dxa"/>
            <w:shd w:val="clear" w:color="auto" w:fill="EAF1DD"/>
          </w:tcPr>
          <w:p w14:paraId="10CC7BD3" w14:textId="77777777" w:rsidR="00DE5A6F" w:rsidRPr="00C04933" w:rsidRDefault="00DE5A6F" w:rsidP="002C66E3">
            <w:pPr>
              <w:tabs>
                <w:tab w:val="left" w:pos="7305"/>
              </w:tabs>
              <w:spacing w:line="360" w:lineRule="auto"/>
              <w:rPr>
                <w:rFonts w:ascii="Times New Roman" w:hAnsi="Times New Roman" w:cs="Times New Roman"/>
                <w:sz w:val="24"/>
                <w:szCs w:val="24"/>
                <w:vertAlign w:val="subscript"/>
              </w:rPr>
            </w:pPr>
            <w:proofErr w:type="spellStart"/>
            <w:r w:rsidRPr="00C04933">
              <w:rPr>
                <w:rFonts w:ascii="Times New Roman" w:hAnsi="Times New Roman" w:cs="Times New Roman"/>
                <w:sz w:val="24"/>
                <w:szCs w:val="24"/>
                <w:vertAlign w:val="subscript"/>
              </w:rPr>
              <w:t>σ</w:t>
            </w:r>
            <w:proofErr w:type="gramStart"/>
            <w:r w:rsidRPr="00C04933">
              <w:rPr>
                <w:rFonts w:ascii="Times New Roman" w:hAnsi="Times New Roman" w:cs="Times New Roman"/>
                <w:sz w:val="24"/>
                <w:szCs w:val="24"/>
                <w:vertAlign w:val="subscript"/>
              </w:rPr>
              <w:t>max</w:t>
            </w:r>
            <w:proofErr w:type="spellEnd"/>
            <w:r w:rsidRPr="00C04933">
              <w:rPr>
                <w:rFonts w:ascii="Times New Roman" w:hAnsi="Times New Roman" w:cs="Times New Roman"/>
                <w:sz w:val="24"/>
                <w:szCs w:val="24"/>
                <w:vertAlign w:val="subscript"/>
              </w:rPr>
              <w:t>(</w:t>
            </w:r>
            <w:proofErr w:type="gramEnd"/>
            <w:r w:rsidRPr="00C04933">
              <w:rPr>
                <w:rFonts w:ascii="Times New Roman" w:hAnsi="Times New Roman" w:cs="Times New Roman"/>
                <w:sz w:val="24"/>
                <w:szCs w:val="24"/>
                <w:vertAlign w:val="subscript"/>
              </w:rPr>
              <w:t>MPa)</w:t>
            </w:r>
          </w:p>
        </w:tc>
        <w:tc>
          <w:tcPr>
            <w:tcW w:w="336" w:type="dxa"/>
          </w:tcPr>
          <w:p w14:paraId="0FB701A8"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w:t>
            </w:r>
          </w:p>
        </w:tc>
        <w:tc>
          <w:tcPr>
            <w:tcW w:w="601" w:type="dxa"/>
          </w:tcPr>
          <w:p w14:paraId="7AC73FC0"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1,34</w:t>
            </w:r>
          </w:p>
        </w:tc>
        <w:tc>
          <w:tcPr>
            <w:tcW w:w="616" w:type="dxa"/>
          </w:tcPr>
          <w:p w14:paraId="48E5B205"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2,68</w:t>
            </w:r>
          </w:p>
        </w:tc>
        <w:tc>
          <w:tcPr>
            <w:tcW w:w="624" w:type="dxa"/>
          </w:tcPr>
          <w:p w14:paraId="2EEB3AA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3,46</w:t>
            </w:r>
          </w:p>
        </w:tc>
        <w:tc>
          <w:tcPr>
            <w:tcW w:w="624" w:type="dxa"/>
          </w:tcPr>
          <w:p w14:paraId="1136653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4,83</w:t>
            </w:r>
          </w:p>
        </w:tc>
        <w:tc>
          <w:tcPr>
            <w:tcW w:w="624" w:type="dxa"/>
          </w:tcPr>
          <w:p w14:paraId="6ED610E6"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6,23</w:t>
            </w:r>
          </w:p>
        </w:tc>
        <w:tc>
          <w:tcPr>
            <w:tcW w:w="616" w:type="dxa"/>
          </w:tcPr>
          <w:p w14:paraId="2553358D"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6.92</w:t>
            </w:r>
          </w:p>
        </w:tc>
        <w:tc>
          <w:tcPr>
            <w:tcW w:w="666" w:type="dxa"/>
          </w:tcPr>
          <w:p w14:paraId="043A2E94"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10,38</w:t>
            </w:r>
          </w:p>
        </w:tc>
        <w:tc>
          <w:tcPr>
            <w:tcW w:w="666" w:type="dxa"/>
          </w:tcPr>
          <w:p w14:paraId="47199AC3"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13,84</w:t>
            </w:r>
          </w:p>
        </w:tc>
        <w:tc>
          <w:tcPr>
            <w:tcW w:w="666" w:type="dxa"/>
          </w:tcPr>
          <w:p w14:paraId="3C53111E"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20,76</w:t>
            </w:r>
          </w:p>
        </w:tc>
        <w:tc>
          <w:tcPr>
            <w:tcW w:w="716" w:type="dxa"/>
          </w:tcPr>
          <w:p w14:paraId="59C4836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24,22</w:t>
            </w:r>
          </w:p>
        </w:tc>
        <w:tc>
          <w:tcPr>
            <w:tcW w:w="746" w:type="dxa"/>
          </w:tcPr>
          <w:p w14:paraId="62F25957"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31,14</w:t>
            </w:r>
          </w:p>
        </w:tc>
      </w:tr>
      <w:tr w:rsidR="00DE5A6F" w:rsidRPr="00DE005A" w14:paraId="22696075" w14:textId="77777777">
        <w:tc>
          <w:tcPr>
            <w:tcW w:w="1247" w:type="dxa"/>
            <w:shd w:val="clear" w:color="auto" w:fill="EAF1DD"/>
          </w:tcPr>
          <w:p w14:paraId="5008CA01" w14:textId="77777777" w:rsidR="00DE5A6F" w:rsidRPr="00C04933" w:rsidRDefault="00DE5A6F" w:rsidP="002C66E3">
            <w:pPr>
              <w:tabs>
                <w:tab w:val="left" w:pos="7305"/>
              </w:tabs>
              <w:spacing w:line="360" w:lineRule="auto"/>
              <w:rPr>
                <w:rFonts w:ascii="Times New Roman" w:hAnsi="Times New Roman" w:cs="Times New Roman"/>
                <w:sz w:val="24"/>
                <w:szCs w:val="24"/>
                <w:vertAlign w:val="subscript"/>
              </w:rPr>
            </w:pPr>
            <w:proofErr w:type="spellStart"/>
            <w:r w:rsidRPr="00C04933">
              <w:rPr>
                <w:rFonts w:ascii="Times New Roman" w:hAnsi="Times New Roman" w:cs="Times New Roman"/>
                <w:sz w:val="24"/>
                <w:szCs w:val="24"/>
                <w:vertAlign w:val="subscript"/>
              </w:rPr>
              <w:t>τmax</w:t>
            </w:r>
            <w:proofErr w:type="spellEnd"/>
            <w:r w:rsidRPr="00C04933">
              <w:rPr>
                <w:rFonts w:ascii="Times New Roman" w:hAnsi="Times New Roman" w:cs="Times New Roman"/>
                <w:sz w:val="24"/>
                <w:szCs w:val="24"/>
                <w:vertAlign w:val="subscript"/>
              </w:rPr>
              <w:t>(kPa)</w:t>
            </w:r>
          </w:p>
        </w:tc>
        <w:tc>
          <w:tcPr>
            <w:tcW w:w="336" w:type="dxa"/>
          </w:tcPr>
          <w:p w14:paraId="7C3A748E"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0</w:t>
            </w:r>
          </w:p>
        </w:tc>
        <w:tc>
          <w:tcPr>
            <w:tcW w:w="601" w:type="dxa"/>
          </w:tcPr>
          <w:p w14:paraId="699676E0"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9,0</w:t>
            </w:r>
          </w:p>
        </w:tc>
        <w:tc>
          <w:tcPr>
            <w:tcW w:w="616" w:type="dxa"/>
          </w:tcPr>
          <w:p w14:paraId="4C5B62FD"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18,0</w:t>
            </w:r>
          </w:p>
        </w:tc>
        <w:tc>
          <w:tcPr>
            <w:tcW w:w="624" w:type="dxa"/>
          </w:tcPr>
          <w:p w14:paraId="68F1682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22,5</w:t>
            </w:r>
          </w:p>
        </w:tc>
        <w:tc>
          <w:tcPr>
            <w:tcW w:w="624" w:type="dxa"/>
          </w:tcPr>
          <w:p w14:paraId="1035EE73"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31,5</w:t>
            </w:r>
          </w:p>
        </w:tc>
        <w:tc>
          <w:tcPr>
            <w:tcW w:w="624" w:type="dxa"/>
          </w:tcPr>
          <w:p w14:paraId="0009676E"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40,5</w:t>
            </w:r>
          </w:p>
        </w:tc>
        <w:tc>
          <w:tcPr>
            <w:tcW w:w="616" w:type="dxa"/>
          </w:tcPr>
          <w:p w14:paraId="03D19C8A"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45</w:t>
            </w:r>
          </w:p>
        </w:tc>
        <w:tc>
          <w:tcPr>
            <w:tcW w:w="666" w:type="dxa"/>
          </w:tcPr>
          <w:p w14:paraId="1B6F08BE"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67,5</w:t>
            </w:r>
          </w:p>
        </w:tc>
        <w:tc>
          <w:tcPr>
            <w:tcW w:w="666" w:type="dxa"/>
          </w:tcPr>
          <w:p w14:paraId="0DAF2169"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90</w:t>
            </w:r>
          </w:p>
        </w:tc>
        <w:tc>
          <w:tcPr>
            <w:tcW w:w="666" w:type="dxa"/>
          </w:tcPr>
          <w:p w14:paraId="12A165E1"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135</w:t>
            </w:r>
          </w:p>
        </w:tc>
        <w:tc>
          <w:tcPr>
            <w:tcW w:w="716" w:type="dxa"/>
          </w:tcPr>
          <w:p w14:paraId="54CE2D12"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157,5</w:t>
            </w:r>
          </w:p>
        </w:tc>
        <w:tc>
          <w:tcPr>
            <w:tcW w:w="746" w:type="dxa"/>
          </w:tcPr>
          <w:p w14:paraId="04A3FE8F" w14:textId="77777777" w:rsidR="00DE5A6F" w:rsidRPr="00C04933" w:rsidRDefault="00DE5A6F" w:rsidP="002C66E3">
            <w:pPr>
              <w:tabs>
                <w:tab w:val="left" w:pos="7305"/>
              </w:tabs>
              <w:spacing w:line="360" w:lineRule="auto"/>
              <w:rPr>
                <w:rFonts w:ascii="Times New Roman" w:hAnsi="Times New Roman" w:cs="Times New Roman"/>
              </w:rPr>
            </w:pPr>
            <w:r w:rsidRPr="00C04933">
              <w:rPr>
                <w:rFonts w:ascii="Times New Roman" w:hAnsi="Times New Roman" w:cs="Times New Roman"/>
              </w:rPr>
              <w:t>202,5</w:t>
            </w:r>
          </w:p>
        </w:tc>
      </w:tr>
    </w:tbl>
    <w:p w14:paraId="3FA63E4C" w14:textId="77777777" w:rsidR="00DE5A6F" w:rsidRPr="001B031B" w:rsidRDefault="00DE5A6F" w:rsidP="00D8343A">
      <w:pPr>
        <w:tabs>
          <w:tab w:val="left" w:pos="7305"/>
        </w:tabs>
        <w:spacing w:line="360" w:lineRule="auto"/>
        <w:jc w:val="both"/>
        <w:rPr>
          <w:rFonts w:ascii="Times New Roman" w:hAnsi="Times New Roman" w:cs="Times New Roman"/>
          <w:sz w:val="24"/>
          <w:szCs w:val="24"/>
        </w:rPr>
      </w:pPr>
    </w:p>
    <w:p w14:paraId="67B0C29F" w14:textId="77777777" w:rsidR="00DE5A6F" w:rsidRPr="001B031B" w:rsidRDefault="00DE5A6F" w:rsidP="00D8343A">
      <w:pPr>
        <w:tabs>
          <w:tab w:val="left" w:pos="7305"/>
        </w:tabs>
        <w:spacing w:line="360" w:lineRule="auto"/>
        <w:jc w:val="both"/>
        <w:rPr>
          <w:rFonts w:ascii="Times New Roman" w:hAnsi="Times New Roman" w:cs="Times New Roman"/>
          <w:sz w:val="24"/>
          <w:szCs w:val="24"/>
        </w:rPr>
      </w:pPr>
      <w:r w:rsidRPr="001B031B">
        <w:rPr>
          <w:rFonts w:ascii="Times New Roman" w:hAnsi="Times New Roman" w:cs="Times New Roman"/>
          <w:sz w:val="24"/>
          <w:szCs w:val="24"/>
        </w:rPr>
        <w:t>ΣΥΜΠΕΡΑΣΜΑΤΑ</w:t>
      </w:r>
    </w:p>
    <w:p w14:paraId="032745E0" w14:textId="77777777" w:rsidR="00DE5A6F" w:rsidRPr="001B031B" w:rsidRDefault="00DE5A6F" w:rsidP="00D8343A">
      <w:pPr>
        <w:numPr>
          <w:ilvl w:val="0"/>
          <w:numId w:val="9"/>
        </w:numPr>
        <w:spacing w:after="0"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Προσδιορίσαμε το μέτρο ελαστικότητας της χαλύβδινης δοκού και βρέθηκε Ε=215 </w:t>
      </w:r>
      <w:proofErr w:type="spellStart"/>
      <w:r w:rsidRPr="001B031B">
        <w:rPr>
          <w:rFonts w:ascii="Times New Roman" w:hAnsi="Times New Roman" w:cs="Times New Roman"/>
          <w:sz w:val="24"/>
          <w:szCs w:val="24"/>
        </w:rPr>
        <w:t>GPa</w:t>
      </w:r>
      <w:proofErr w:type="spellEnd"/>
      <w:r w:rsidRPr="001B031B">
        <w:rPr>
          <w:rFonts w:ascii="Times New Roman" w:hAnsi="Times New Roman" w:cs="Times New Roman"/>
          <w:sz w:val="24"/>
          <w:szCs w:val="24"/>
          <w:lang w:val="el-GR"/>
        </w:rPr>
        <w:t xml:space="preserve">.  </w:t>
      </w:r>
    </w:p>
    <w:p w14:paraId="14B05C5F" w14:textId="77777777" w:rsidR="00DE5A6F" w:rsidRPr="001B031B" w:rsidRDefault="00DE5A6F" w:rsidP="00D8343A">
      <w:pPr>
        <w:numPr>
          <w:ilvl w:val="0"/>
          <w:numId w:val="9"/>
        </w:numPr>
        <w:spacing w:after="0"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Προσδιορίσαμε τις μέγιστες τάσεις αξονικές και διατμητικές εντός του δοκιμίου για διαφορετικές φορτίσεις. Η επιτρεπτή τάση, στην αξονική διεύθυνση είναι σ</w:t>
      </w:r>
      <w:r w:rsidRPr="001B031B">
        <w:rPr>
          <w:rFonts w:ascii="Times New Roman" w:hAnsi="Times New Roman" w:cs="Times New Roman"/>
          <w:sz w:val="24"/>
          <w:szCs w:val="24"/>
          <w:vertAlign w:val="subscript"/>
          <w:lang w:val="el-GR"/>
        </w:rPr>
        <w:t>επ</w:t>
      </w:r>
      <w:r w:rsidRPr="001B031B">
        <w:rPr>
          <w:rFonts w:ascii="Times New Roman" w:hAnsi="Times New Roman" w:cs="Times New Roman"/>
          <w:sz w:val="24"/>
          <w:szCs w:val="24"/>
          <w:lang w:val="el-GR"/>
        </w:rPr>
        <w:t>=σ</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/γ, όπου γ παριστάνει τον συντελεστή ασφαλείας (γ=1.15 για χάλυβες), και σ</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 xml:space="preserve"> ισούται με ο όριο διαρροής π.χ για </w:t>
      </w:r>
      <w:r w:rsidRPr="001B031B">
        <w:rPr>
          <w:rFonts w:ascii="Times New Roman" w:hAnsi="Times New Roman" w:cs="Times New Roman"/>
          <w:sz w:val="24"/>
          <w:szCs w:val="24"/>
        </w:rPr>
        <w:t>St</w:t>
      </w:r>
      <w:r w:rsidRPr="001B031B">
        <w:rPr>
          <w:rFonts w:ascii="Times New Roman" w:hAnsi="Times New Roman" w:cs="Times New Roman"/>
          <w:sz w:val="24"/>
          <w:szCs w:val="24"/>
          <w:lang w:val="el-GR"/>
        </w:rPr>
        <w:t>45 ισούται με 450 Μ</w:t>
      </w:r>
      <w:r w:rsidRPr="001B031B">
        <w:rPr>
          <w:rFonts w:ascii="Times New Roman" w:hAnsi="Times New Roman" w:cs="Times New Roman"/>
          <w:sz w:val="24"/>
          <w:szCs w:val="24"/>
        </w:rPr>
        <w:t>Pa</w:t>
      </w:r>
      <w:r w:rsidRPr="001B031B">
        <w:rPr>
          <w:rFonts w:ascii="Times New Roman" w:hAnsi="Times New Roman" w:cs="Times New Roman"/>
          <w:sz w:val="24"/>
          <w:szCs w:val="24"/>
          <w:lang w:val="el-GR"/>
        </w:rPr>
        <w:t>, οπότε το σ</w:t>
      </w:r>
      <w:r w:rsidRPr="001B031B">
        <w:rPr>
          <w:rFonts w:ascii="Times New Roman" w:hAnsi="Times New Roman" w:cs="Times New Roman"/>
          <w:sz w:val="24"/>
          <w:szCs w:val="24"/>
          <w:vertAlign w:val="subscript"/>
          <w:lang w:val="el-GR"/>
        </w:rPr>
        <w:t>επ</w:t>
      </w:r>
      <w:r w:rsidRPr="001B031B">
        <w:rPr>
          <w:rFonts w:ascii="Times New Roman" w:hAnsi="Times New Roman" w:cs="Times New Roman"/>
          <w:sz w:val="24"/>
          <w:szCs w:val="24"/>
          <w:lang w:val="el-GR"/>
        </w:rPr>
        <w:t>=391 Μ</w:t>
      </w:r>
      <w:r w:rsidRPr="001B031B">
        <w:rPr>
          <w:rFonts w:ascii="Times New Roman" w:hAnsi="Times New Roman" w:cs="Times New Roman"/>
          <w:sz w:val="24"/>
          <w:szCs w:val="24"/>
        </w:rPr>
        <w:t>Pa</w:t>
      </w:r>
      <w:r w:rsidRPr="001B031B">
        <w:rPr>
          <w:rFonts w:ascii="Times New Roman" w:hAnsi="Times New Roman" w:cs="Times New Roman"/>
          <w:sz w:val="24"/>
          <w:szCs w:val="24"/>
          <w:lang w:val="el-GR"/>
        </w:rPr>
        <w:t>. Παρατηρούμε ότι το σ</w:t>
      </w:r>
      <w:r w:rsidRPr="001B031B">
        <w:rPr>
          <w:rFonts w:ascii="Times New Roman" w:hAnsi="Times New Roman" w:cs="Times New Roman"/>
          <w:sz w:val="24"/>
          <w:szCs w:val="24"/>
          <w:vertAlign w:val="subscript"/>
        </w:rPr>
        <w:t>max</w:t>
      </w:r>
      <w:r w:rsidRPr="001B031B">
        <w:rPr>
          <w:rFonts w:ascii="Times New Roman" w:hAnsi="Times New Roman" w:cs="Times New Roman"/>
          <w:sz w:val="24"/>
          <w:szCs w:val="24"/>
          <w:lang w:val="el-GR"/>
        </w:rPr>
        <w:t xml:space="preserve"> εντός του υλικού παραμένει πολύ μικρότερο από την επιτρεπόμενη τάση.</w:t>
      </w:r>
    </w:p>
    <w:p w14:paraId="4CD4729E" w14:textId="77777777" w:rsidR="00DE5A6F" w:rsidRPr="001B031B" w:rsidRDefault="00DE5A6F" w:rsidP="00D8343A">
      <w:pPr>
        <w:spacing w:after="0" w:line="360" w:lineRule="auto"/>
        <w:ind w:left="720"/>
        <w:jc w:val="both"/>
        <w:rPr>
          <w:rFonts w:ascii="Times New Roman" w:hAnsi="Times New Roman" w:cs="Times New Roman"/>
          <w:sz w:val="24"/>
          <w:szCs w:val="24"/>
          <w:lang w:val="el-GR"/>
        </w:rPr>
      </w:pPr>
    </w:p>
    <w:p w14:paraId="0D3DFA88" w14:textId="77777777" w:rsidR="00DE5A6F" w:rsidRPr="001B031B" w:rsidRDefault="00DE5A6F" w:rsidP="00D8343A">
      <w:p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Βιβλιογραφία</w:t>
      </w:r>
    </w:p>
    <w:p w14:paraId="1DC0F2CC" w14:textId="77777777" w:rsidR="00DE5A6F" w:rsidRPr="001B031B" w:rsidRDefault="00DE5A6F" w:rsidP="00D8343A">
      <w:pPr>
        <w:pStyle w:val="ListParagraph"/>
        <w:numPr>
          <w:ilvl w:val="0"/>
          <w:numId w:val="10"/>
        </w:num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lang w:val="el-GR"/>
        </w:rPr>
        <w:t>Π. Βουθούνης, Αντοχή των Υλικών, Αυτοεκδ. 2017</w:t>
      </w:r>
    </w:p>
    <w:p w14:paraId="0E2F4937" w14:textId="77777777" w:rsidR="00DE5A6F" w:rsidRPr="001B031B" w:rsidRDefault="00DE5A6F" w:rsidP="00D8343A">
      <w:pPr>
        <w:pStyle w:val="ListParagraph"/>
        <w:numPr>
          <w:ilvl w:val="0"/>
          <w:numId w:val="10"/>
        </w:numPr>
        <w:spacing w:line="360" w:lineRule="auto"/>
        <w:jc w:val="both"/>
        <w:rPr>
          <w:rFonts w:ascii="Times New Roman" w:hAnsi="Times New Roman" w:cs="Times New Roman"/>
          <w:sz w:val="24"/>
          <w:szCs w:val="24"/>
        </w:rPr>
      </w:pPr>
      <w:r w:rsidRPr="001B031B">
        <w:rPr>
          <w:rFonts w:ascii="Times New Roman" w:hAnsi="Times New Roman" w:cs="Times New Roman"/>
          <w:sz w:val="24"/>
          <w:szCs w:val="24"/>
        </w:rPr>
        <w:t>J.P. Den Hartog, Strength of Materials, Dover, NY 1977</w:t>
      </w:r>
    </w:p>
    <w:p w14:paraId="471872EF" w14:textId="212329CB" w:rsidR="00DE5A6F" w:rsidRDefault="00DE5A6F" w:rsidP="00D8343A">
      <w:pPr>
        <w:pStyle w:val="ListParagraph"/>
        <w:numPr>
          <w:ilvl w:val="0"/>
          <w:numId w:val="10"/>
        </w:numPr>
        <w:spacing w:line="360" w:lineRule="auto"/>
        <w:jc w:val="both"/>
        <w:rPr>
          <w:rFonts w:ascii="Times New Roman" w:hAnsi="Times New Roman" w:cs="Times New Roman"/>
          <w:sz w:val="24"/>
          <w:szCs w:val="24"/>
          <w:lang w:val="el-GR"/>
        </w:rPr>
      </w:pPr>
      <w:r w:rsidRPr="001B031B">
        <w:rPr>
          <w:rFonts w:ascii="Times New Roman" w:hAnsi="Times New Roman" w:cs="Times New Roman"/>
          <w:sz w:val="24"/>
          <w:szCs w:val="24"/>
        </w:rPr>
        <w:t>Beer</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rPr>
        <w:t>F</w:t>
      </w:r>
      <w:r w:rsidRPr="001B031B">
        <w:rPr>
          <w:rFonts w:ascii="Times New Roman" w:hAnsi="Times New Roman" w:cs="Times New Roman"/>
          <w:sz w:val="24"/>
          <w:szCs w:val="24"/>
          <w:lang w:val="el-GR"/>
        </w:rPr>
        <w:t xml:space="preserve">., </w:t>
      </w:r>
      <w:r w:rsidRPr="001B031B">
        <w:rPr>
          <w:rFonts w:ascii="Times New Roman" w:hAnsi="Times New Roman" w:cs="Times New Roman"/>
          <w:sz w:val="24"/>
          <w:szCs w:val="24"/>
        </w:rPr>
        <w:t>et</w:t>
      </w:r>
      <w:r w:rsidRPr="001B031B">
        <w:rPr>
          <w:rFonts w:ascii="Times New Roman" w:hAnsi="Times New Roman" w:cs="Times New Roman"/>
          <w:sz w:val="24"/>
          <w:szCs w:val="24"/>
          <w:lang w:val="el-GR"/>
        </w:rPr>
        <w:t xml:space="preserve"> </w:t>
      </w:r>
      <w:r w:rsidR="00A473C0" w:rsidRPr="001B031B">
        <w:rPr>
          <w:rFonts w:ascii="Times New Roman" w:hAnsi="Times New Roman" w:cs="Times New Roman"/>
          <w:sz w:val="24"/>
          <w:szCs w:val="24"/>
        </w:rPr>
        <w:t>al</w:t>
      </w:r>
      <w:r w:rsidR="00A473C0" w:rsidRPr="001B031B">
        <w:rPr>
          <w:rFonts w:ascii="Times New Roman" w:hAnsi="Times New Roman" w:cs="Times New Roman"/>
          <w:sz w:val="24"/>
          <w:szCs w:val="24"/>
          <w:lang w:val="el-GR"/>
        </w:rPr>
        <w:t xml:space="preserve"> ΜΗΧΑΝΙΚΗ</w:t>
      </w:r>
      <w:r w:rsidRPr="001B031B">
        <w:rPr>
          <w:rFonts w:ascii="Times New Roman" w:hAnsi="Times New Roman" w:cs="Times New Roman"/>
          <w:sz w:val="24"/>
          <w:szCs w:val="24"/>
          <w:lang w:val="el-GR"/>
        </w:rPr>
        <w:t xml:space="preserve"> </w:t>
      </w:r>
      <w:proofErr w:type="gramStart"/>
      <w:r w:rsidRPr="001B031B">
        <w:rPr>
          <w:rFonts w:ascii="Times New Roman" w:hAnsi="Times New Roman" w:cs="Times New Roman"/>
          <w:sz w:val="24"/>
          <w:szCs w:val="24"/>
          <w:lang w:val="el-GR"/>
        </w:rPr>
        <w:t>ΤΩΝ  ΥΛΙΚΩΝ</w:t>
      </w:r>
      <w:proofErr w:type="gramEnd"/>
      <w:r w:rsidRPr="001B031B">
        <w:rPr>
          <w:rFonts w:ascii="Times New Roman" w:hAnsi="Times New Roman" w:cs="Times New Roman"/>
          <w:sz w:val="24"/>
          <w:szCs w:val="24"/>
          <w:lang w:val="el-GR"/>
        </w:rPr>
        <w:t>, Εκδ. Τζιόλα, Θεσσαλονίκη 2016</w:t>
      </w:r>
    </w:p>
    <w:p w14:paraId="38A063DF" w14:textId="50B06D04" w:rsidR="004E5654" w:rsidRPr="001B031B" w:rsidRDefault="004E5654" w:rsidP="00D8343A">
      <w:pPr>
        <w:pStyle w:val="ListParagraph"/>
        <w:numPr>
          <w:ilvl w:val="0"/>
          <w:numId w:val="10"/>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 Τριανταφύλλου, Μηχανική των Υλικών, 2018</w:t>
      </w:r>
    </w:p>
    <w:p w14:paraId="0FFE1E42" w14:textId="77777777" w:rsidR="00DE5A6F" w:rsidRDefault="00DE5A6F" w:rsidP="00D8343A">
      <w:pPr>
        <w:spacing w:line="360" w:lineRule="auto"/>
        <w:jc w:val="center"/>
        <w:rPr>
          <w:rFonts w:ascii="Times New Roman" w:hAnsi="Times New Roman" w:cs="Times New Roman"/>
          <w:sz w:val="24"/>
          <w:szCs w:val="24"/>
          <w:lang w:val="el-GR"/>
        </w:rPr>
      </w:pPr>
    </w:p>
    <w:p w14:paraId="22DB7EE1" w14:textId="77777777" w:rsidR="00DE5A6F" w:rsidRDefault="00DE5A6F" w:rsidP="00D8343A">
      <w:pPr>
        <w:spacing w:line="360" w:lineRule="auto"/>
        <w:jc w:val="center"/>
        <w:rPr>
          <w:rFonts w:ascii="Times New Roman" w:hAnsi="Times New Roman" w:cs="Times New Roman"/>
          <w:sz w:val="24"/>
          <w:szCs w:val="24"/>
          <w:lang w:val="el-GR"/>
        </w:rPr>
      </w:pPr>
    </w:p>
    <w:p w14:paraId="599F3A5B" w14:textId="77777777" w:rsidR="00DE5A6F" w:rsidRPr="001B031B" w:rsidRDefault="00DE5A6F" w:rsidP="00D8343A">
      <w:pPr>
        <w:spacing w:line="360" w:lineRule="auto"/>
        <w:jc w:val="center"/>
        <w:rPr>
          <w:rFonts w:ascii="Times New Roman" w:hAnsi="Times New Roman" w:cs="Times New Roman"/>
          <w:sz w:val="24"/>
          <w:szCs w:val="24"/>
          <w:lang w:val="el-GR"/>
        </w:rPr>
      </w:pPr>
    </w:p>
    <w:p w14:paraId="4C8E8CE0" w14:textId="77777777" w:rsidR="00DE5A6F" w:rsidRPr="00894C8A" w:rsidRDefault="00DE5A6F" w:rsidP="00D8343A">
      <w:pPr>
        <w:spacing w:line="360" w:lineRule="auto"/>
        <w:jc w:val="center"/>
        <w:rPr>
          <w:rFonts w:ascii="Times New Roman" w:hAnsi="Times New Roman" w:cs="Times New Roman"/>
          <w:sz w:val="24"/>
          <w:szCs w:val="24"/>
          <w:lang w:val="el-GR"/>
        </w:rPr>
      </w:pPr>
      <w:r w:rsidRPr="001B031B">
        <w:rPr>
          <w:rFonts w:ascii="Times New Roman" w:hAnsi="Times New Roman" w:cs="Times New Roman"/>
          <w:sz w:val="24"/>
          <w:szCs w:val="24"/>
          <w:lang w:val="el-GR"/>
        </w:rPr>
        <w:lastRenderedPageBreak/>
        <w:t>ΠΑΡΑΡΤΗΜΑ</w:t>
      </w:r>
      <w:r w:rsidRPr="001B031B">
        <w:rPr>
          <w:rStyle w:val="FootnoteReference"/>
          <w:rFonts w:ascii="Times New Roman" w:hAnsi="Times New Roman" w:cs="Times New Roman"/>
          <w:sz w:val="24"/>
          <w:szCs w:val="24"/>
          <w:lang w:val="el-GR"/>
        </w:rPr>
        <w:footnoteReference w:id="16"/>
      </w:r>
    </w:p>
    <w:p w14:paraId="13BF42B9" w14:textId="77777777" w:rsidR="00DE5A6F" w:rsidRPr="001B031B" w:rsidRDefault="00DE5A6F" w:rsidP="00D8343A">
      <w:pPr>
        <w:spacing w:line="360" w:lineRule="auto"/>
        <w:jc w:val="center"/>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Υπολογισμός του </w:t>
      </w:r>
      <w:r w:rsidRPr="00E901B1">
        <w:rPr>
          <w:rFonts w:ascii="Times New Roman" w:hAnsi="Times New Roman" w:cs="Times New Roman"/>
          <w:i/>
          <w:iCs/>
          <w:sz w:val="24"/>
          <w:szCs w:val="24"/>
          <w:lang w:val="el-GR"/>
        </w:rPr>
        <w:t>βέλους κάμψης</w:t>
      </w:r>
      <w:r w:rsidRPr="001B031B">
        <w:rPr>
          <w:rFonts w:ascii="Times New Roman" w:hAnsi="Times New Roman" w:cs="Times New Roman"/>
          <w:sz w:val="24"/>
          <w:szCs w:val="24"/>
          <w:lang w:val="el-GR"/>
        </w:rPr>
        <w:t xml:space="preserve"> συμμετρικά φορτιζόμενης δοκού</w:t>
      </w:r>
      <w:r>
        <w:rPr>
          <w:rFonts w:ascii="Times New Roman" w:hAnsi="Times New Roman" w:cs="Times New Roman"/>
          <w:sz w:val="24"/>
          <w:szCs w:val="24"/>
          <w:lang w:val="el-GR"/>
        </w:rPr>
        <w:t>,</w:t>
      </w:r>
      <w:r w:rsidRPr="001B031B">
        <w:rPr>
          <w:rFonts w:ascii="Times New Roman" w:hAnsi="Times New Roman" w:cs="Times New Roman"/>
          <w:sz w:val="24"/>
          <w:szCs w:val="24"/>
          <w:lang w:val="el-GR"/>
        </w:rPr>
        <w:t xml:space="preserve"> όπως φαίνεται στο σχήμα</w:t>
      </w:r>
      <w:r>
        <w:rPr>
          <w:rStyle w:val="FootnoteReference"/>
          <w:rFonts w:ascii="Times New Roman" w:hAnsi="Times New Roman" w:cs="Times New Roman"/>
          <w:sz w:val="24"/>
          <w:szCs w:val="24"/>
          <w:lang w:val="el-GR"/>
        </w:rPr>
        <w:footnoteReference w:id="17"/>
      </w:r>
    </w:p>
    <w:p w14:paraId="2B6F626A" w14:textId="6EA3B02C" w:rsidR="00DE5A6F" w:rsidRPr="001B031B" w:rsidRDefault="004340F5" w:rsidP="00D8343A">
      <w:pPr>
        <w:spacing w:line="360" w:lineRule="auto"/>
        <w:jc w:val="center"/>
        <w:rPr>
          <w:rFonts w:ascii="Times New Roman" w:hAnsi="Times New Roman" w:cs="Times New Roman"/>
          <w:noProof/>
          <w:sz w:val="24"/>
          <w:szCs w:val="24"/>
          <w:lang w:val="el-GR"/>
        </w:rPr>
      </w:pPr>
      <w:r>
        <w:rPr>
          <w:rFonts w:ascii="Times New Roman" w:hAnsi="Times New Roman" w:cs="Times New Roman"/>
          <w:noProof/>
          <w:sz w:val="24"/>
          <w:szCs w:val="24"/>
          <w:lang w:val="el-GR" w:eastAsia="el-GR"/>
        </w:rPr>
        <w:drawing>
          <wp:inline distT="0" distB="0" distL="0" distR="0" wp14:anchorId="3FCC3F83" wp14:editId="0985D75D">
            <wp:extent cx="2447925" cy="130492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447925" cy="1304925"/>
                    </a:xfrm>
                    <a:prstGeom prst="rect">
                      <a:avLst/>
                    </a:prstGeom>
                    <a:noFill/>
                    <a:ln>
                      <a:noFill/>
                    </a:ln>
                  </pic:spPr>
                </pic:pic>
              </a:graphicData>
            </a:graphic>
          </wp:inline>
        </w:drawing>
      </w:r>
    </w:p>
    <w:p w14:paraId="6B1F409E" w14:textId="17203E9E" w:rsidR="00DE5A6F" w:rsidRPr="001B031B" w:rsidRDefault="00DE5A6F" w:rsidP="00D8343A">
      <w:pPr>
        <w:spacing w:line="360" w:lineRule="auto"/>
        <w:jc w:val="center"/>
        <w:rPr>
          <w:rFonts w:ascii="Times New Roman" w:hAnsi="Times New Roman" w:cs="Times New Roman"/>
          <w:noProof/>
          <w:sz w:val="24"/>
          <w:szCs w:val="24"/>
          <w:lang w:val="el-GR"/>
        </w:rPr>
      </w:pPr>
      <w:r w:rsidRPr="001B031B">
        <w:rPr>
          <w:rFonts w:ascii="Times New Roman" w:hAnsi="Times New Roman" w:cs="Times New Roman"/>
          <w:noProof/>
          <w:sz w:val="24"/>
          <w:szCs w:val="24"/>
          <w:lang w:val="el-GR"/>
        </w:rPr>
        <w:t xml:space="preserve">Οι αντιδράσεις </w:t>
      </w:r>
      <w:r w:rsidRPr="001B031B">
        <w:rPr>
          <w:rFonts w:ascii="Times New Roman" w:hAnsi="Times New Roman" w:cs="Times New Roman"/>
          <w:noProof/>
          <w:sz w:val="24"/>
          <w:szCs w:val="24"/>
        </w:rPr>
        <w:t>R</w:t>
      </w:r>
      <w:r w:rsidRPr="001B031B">
        <w:rPr>
          <w:rFonts w:ascii="Times New Roman" w:hAnsi="Times New Roman" w:cs="Times New Roman"/>
          <w:noProof/>
          <w:sz w:val="24"/>
          <w:szCs w:val="24"/>
          <w:vertAlign w:val="subscript"/>
          <w:lang w:val="el-GR"/>
        </w:rPr>
        <w:t>1</w:t>
      </w:r>
      <w:r w:rsidRPr="001B031B">
        <w:rPr>
          <w:rFonts w:ascii="Times New Roman" w:hAnsi="Times New Roman" w:cs="Times New Roman"/>
          <w:noProof/>
          <w:sz w:val="24"/>
          <w:szCs w:val="24"/>
          <w:lang w:val="el-GR"/>
        </w:rPr>
        <w:t xml:space="preserve"> και </w:t>
      </w:r>
      <w:r w:rsidRPr="001B031B">
        <w:rPr>
          <w:rFonts w:ascii="Times New Roman" w:hAnsi="Times New Roman" w:cs="Times New Roman"/>
          <w:noProof/>
          <w:sz w:val="24"/>
          <w:szCs w:val="24"/>
        </w:rPr>
        <w:t>R</w:t>
      </w:r>
      <w:r w:rsidRPr="001B031B">
        <w:rPr>
          <w:rFonts w:ascii="Times New Roman" w:hAnsi="Times New Roman" w:cs="Times New Roman"/>
          <w:noProof/>
          <w:sz w:val="24"/>
          <w:szCs w:val="24"/>
          <w:vertAlign w:val="subscript"/>
          <w:lang w:val="el-GR"/>
        </w:rPr>
        <w:t>2</w:t>
      </w:r>
      <w:r w:rsidRPr="001B031B">
        <w:rPr>
          <w:rFonts w:ascii="Times New Roman" w:hAnsi="Times New Roman" w:cs="Times New Roman"/>
          <w:noProof/>
          <w:sz w:val="24"/>
          <w:szCs w:val="24"/>
          <w:lang w:val="el-GR"/>
        </w:rPr>
        <w:t xml:space="preserve"> υπολογίζονται εύκολα από τη θεωρία της Στατικής, και βρίσκεται ότι</w:t>
      </w:r>
      <w:r w:rsidR="00B73B04" w:rsidRPr="00B73B04">
        <w:rPr>
          <w:rFonts w:ascii="Times New Roman" w:hAnsi="Times New Roman" w:cs="Times New Roman"/>
          <w:noProof/>
          <w:sz w:val="24"/>
          <w:szCs w:val="24"/>
          <w:lang w:val="el-GR"/>
        </w:rPr>
        <w:t>:</w:t>
      </w:r>
      <w:r w:rsidRPr="001B031B">
        <w:rPr>
          <w:rFonts w:ascii="Times New Roman" w:hAnsi="Times New Roman" w:cs="Times New Roman"/>
          <w:noProof/>
          <w:sz w:val="24"/>
          <w:szCs w:val="24"/>
          <w:lang w:val="el-GR"/>
        </w:rPr>
        <w:t xml:space="preserve"> </w:t>
      </w:r>
      <w:r w:rsidRPr="001B031B">
        <w:rPr>
          <w:rFonts w:ascii="Times New Roman" w:hAnsi="Times New Roman" w:cs="Times New Roman"/>
          <w:noProof/>
          <w:sz w:val="24"/>
          <w:szCs w:val="24"/>
        </w:rPr>
        <w:t>R</w:t>
      </w:r>
      <w:r w:rsidRPr="001B031B">
        <w:rPr>
          <w:rFonts w:ascii="Times New Roman" w:hAnsi="Times New Roman" w:cs="Times New Roman"/>
          <w:noProof/>
          <w:sz w:val="24"/>
          <w:szCs w:val="24"/>
          <w:vertAlign w:val="subscript"/>
          <w:lang w:val="el-GR"/>
        </w:rPr>
        <w:t>1</w:t>
      </w:r>
      <w:r w:rsidRPr="001B031B">
        <w:rPr>
          <w:rFonts w:ascii="Times New Roman" w:hAnsi="Times New Roman" w:cs="Times New Roman"/>
          <w:noProof/>
          <w:sz w:val="24"/>
          <w:szCs w:val="24"/>
          <w:lang w:val="el-GR"/>
        </w:rPr>
        <w:t>=</w:t>
      </w:r>
      <w:r w:rsidRPr="001B031B">
        <w:rPr>
          <w:rFonts w:ascii="Times New Roman" w:hAnsi="Times New Roman" w:cs="Times New Roman"/>
          <w:noProof/>
          <w:sz w:val="24"/>
          <w:szCs w:val="24"/>
        </w:rPr>
        <w:t>R</w:t>
      </w:r>
      <w:r w:rsidRPr="001B031B">
        <w:rPr>
          <w:rFonts w:ascii="Times New Roman" w:hAnsi="Times New Roman" w:cs="Times New Roman"/>
          <w:noProof/>
          <w:sz w:val="24"/>
          <w:szCs w:val="24"/>
          <w:vertAlign w:val="subscript"/>
          <w:lang w:val="el-GR"/>
        </w:rPr>
        <w:t>2</w:t>
      </w:r>
      <w:r w:rsidRPr="001B031B">
        <w:rPr>
          <w:rFonts w:ascii="Times New Roman" w:hAnsi="Times New Roman" w:cs="Times New Roman"/>
          <w:noProof/>
          <w:sz w:val="24"/>
          <w:szCs w:val="24"/>
          <w:lang w:val="el-GR"/>
        </w:rPr>
        <w:t>=</w:t>
      </w:r>
      <w:r w:rsidRPr="001B031B">
        <w:rPr>
          <w:rFonts w:ascii="Times New Roman" w:hAnsi="Times New Roman" w:cs="Times New Roman"/>
          <w:noProof/>
          <w:sz w:val="24"/>
          <w:szCs w:val="24"/>
        </w:rPr>
        <w:t>P</w:t>
      </w:r>
    </w:p>
    <w:p w14:paraId="28FECB83" w14:textId="4C321C5F" w:rsidR="00DE5A6F" w:rsidRPr="001B031B" w:rsidRDefault="004340F5" w:rsidP="00D8343A">
      <w:pPr>
        <w:spacing w:line="360" w:lineRule="auto"/>
        <w:jc w:val="center"/>
        <w:rPr>
          <w:rFonts w:ascii="Times New Roman" w:hAnsi="Times New Roman" w:cs="Times New Roman"/>
          <w:noProof/>
          <w:sz w:val="24"/>
          <w:szCs w:val="24"/>
          <w:lang w:val="el-GR"/>
        </w:rPr>
      </w:pPr>
      <w:r>
        <w:rPr>
          <w:rFonts w:ascii="Times New Roman" w:hAnsi="Times New Roman" w:cs="Times New Roman"/>
          <w:noProof/>
          <w:sz w:val="24"/>
          <w:szCs w:val="24"/>
          <w:lang w:val="el-GR" w:eastAsia="el-GR"/>
        </w:rPr>
        <w:drawing>
          <wp:inline distT="0" distB="0" distL="0" distR="0" wp14:anchorId="19AD5F42" wp14:editId="1A6E5E31">
            <wp:extent cx="4863993" cy="4074267"/>
            <wp:effectExtent l="0" t="0" r="0" b="254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870248" cy="4079506"/>
                    </a:xfrm>
                    <a:prstGeom prst="rect">
                      <a:avLst/>
                    </a:prstGeom>
                    <a:noFill/>
                    <a:ln>
                      <a:noFill/>
                    </a:ln>
                  </pic:spPr>
                </pic:pic>
              </a:graphicData>
            </a:graphic>
          </wp:inline>
        </w:drawing>
      </w:r>
    </w:p>
    <w:p w14:paraId="51D21976" w14:textId="77777777" w:rsidR="00DE5A6F" w:rsidRPr="001B031B" w:rsidRDefault="00DE5A6F" w:rsidP="00D8343A">
      <w:pPr>
        <w:spacing w:line="360" w:lineRule="auto"/>
        <w:rPr>
          <w:rFonts w:ascii="Times New Roman" w:hAnsi="Times New Roman" w:cs="Times New Roman"/>
          <w:noProof/>
          <w:sz w:val="24"/>
          <w:szCs w:val="24"/>
          <w:lang w:val="el-GR"/>
        </w:rPr>
      </w:pPr>
      <w:r w:rsidRPr="001B031B">
        <w:rPr>
          <w:rFonts w:ascii="Times New Roman" w:hAnsi="Times New Roman" w:cs="Times New Roman"/>
          <w:noProof/>
          <w:sz w:val="24"/>
          <w:szCs w:val="24"/>
          <w:lang w:val="el-GR"/>
        </w:rPr>
        <w:lastRenderedPageBreak/>
        <w:t xml:space="preserve">Όπου </w:t>
      </w:r>
      <w:r w:rsidRPr="001B031B">
        <w:rPr>
          <w:rFonts w:ascii="Times New Roman" w:hAnsi="Times New Roman" w:cs="Times New Roman"/>
          <w:noProof/>
          <w:sz w:val="24"/>
          <w:szCs w:val="24"/>
        </w:rPr>
        <w:t>t</w:t>
      </w:r>
      <w:r w:rsidRPr="001B031B">
        <w:rPr>
          <w:rFonts w:ascii="Times New Roman" w:hAnsi="Times New Roman" w:cs="Times New Roman"/>
          <w:noProof/>
          <w:sz w:val="24"/>
          <w:szCs w:val="24"/>
          <w:vertAlign w:val="subscript"/>
          <w:lang w:val="el-GR"/>
        </w:rPr>
        <w:t xml:space="preserve">Α/Β </w:t>
      </w:r>
      <w:r w:rsidRPr="001B031B">
        <w:rPr>
          <w:rFonts w:ascii="Times New Roman" w:hAnsi="Times New Roman" w:cs="Times New Roman"/>
          <w:noProof/>
          <w:sz w:val="24"/>
          <w:szCs w:val="24"/>
          <w:lang w:val="el-GR"/>
        </w:rPr>
        <w:t>παριστάνει το βέλος κάμψης της δοκού</w:t>
      </w:r>
    </w:p>
    <w:p w14:paraId="0427988A" w14:textId="77777777" w:rsidR="00DE5A6F" w:rsidRPr="001B031B" w:rsidRDefault="00DE5A6F" w:rsidP="00D8343A">
      <w:pPr>
        <w:spacing w:line="360" w:lineRule="auto"/>
        <w:rPr>
          <w:rFonts w:ascii="Times New Roman" w:hAnsi="Times New Roman" w:cs="Times New Roman"/>
          <w:noProof/>
          <w:sz w:val="24"/>
          <w:szCs w:val="24"/>
          <w:lang w:val="el-GR"/>
        </w:rPr>
      </w:pPr>
      <w:r w:rsidRPr="001B031B">
        <w:rPr>
          <w:rFonts w:ascii="Times New Roman" w:hAnsi="Times New Roman" w:cs="Times New Roman"/>
          <w:noProof/>
          <w:sz w:val="24"/>
          <w:szCs w:val="24"/>
          <w:lang w:val="el-GR"/>
        </w:rPr>
        <w:t xml:space="preserve">Όταν </w:t>
      </w:r>
      <w:r w:rsidRPr="001B031B">
        <w:rPr>
          <w:rFonts w:ascii="Times New Roman" w:hAnsi="Times New Roman" w:cs="Times New Roman"/>
          <w:noProof/>
          <w:sz w:val="24"/>
          <w:szCs w:val="24"/>
        </w:rPr>
        <w:t xml:space="preserve">a=L/2 </w:t>
      </w:r>
      <w:r w:rsidRPr="001B031B">
        <w:rPr>
          <w:rFonts w:ascii="Times New Roman" w:hAnsi="Times New Roman" w:cs="Times New Roman"/>
          <w:noProof/>
          <w:sz w:val="24"/>
          <w:szCs w:val="24"/>
          <w:lang w:val="el-GR"/>
        </w:rPr>
        <w:t>τότε</w:t>
      </w:r>
    </w:p>
    <w:p w14:paraId="7E13A359" w14:textId="7F51B6B3" w:rsidR="00DE5A6F" w:rsidRPr="001B031B" w:rsidRDefault="004340F5" w:rsidP="00D8343A">
      <w:pPr>
        <w:spacing w:line="360" w:lineRule="auto"/>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2B2C2937" wp14:editId="2521088C">
            <wp:extent cx="2590800" cy="178117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590800" cy="1781175"/>
                    </a:xfrm>
                    <a:prstGeom prst="rect">
                      <a:avLst/>
                    </a:prstGeom>
                    <a:noFill/>
                    <a:ln>
                      <a:noFill/>
                    </a:ln>
                  </pic:spPr>
                </pic:pic>
              </a:graphicData>
            </a:graphic>
          </wp:inline>
        </w:drawing>
      </w:r>
    </w:p>
    <w:p w14:paraId="526E7688" w14:textId="77777777" w:rsidR="00DE5A6F" w:rsidRPr="001B031B" w:rsidRDefault="00DE5A6F" w:rsidP="00D8343A">
      <w:pPr>
        <w:spacing w:line="360" w:lineRule="auto"/>
        <w:rPr>
          <w:rFonts w:ascii="Times New Roman" w:hAnsi="Times New Roman" w:cs="Times New Roman"/>
          <w:sz w:val="24"/>
          <w:szCs w:val="24"/>
          <w:lang w:val="el-GR"/>
        </w:rPr>
      </w:pPr>
      <w:r w:rsidRPr="001B031B">
        <w:rPr>
          <w:rFonts w:ascii="Times New Roman" w:hAnsi="Times New Roman" w:cs="Times New Roman"/>
          <w:sz w:val="24"/>
          <w:szCs w:val="24"/>
          <w:lang w:val="el-GR"/>
        </w:rPr>
        <w:t xml:space="preserve">Το αποτέλεσμα είναι το ίδιο με εκείνο της </w:t>
      </w:r>
      <w:r w:rsidRPr="00B73B04">
        <w:rPr>
          <w:rFonts w:ascii="Times New Roman" w:hAnsi="Times New Roman" w:cs="Times New Roman"/>
          <w:sz w:val="24"/>
          <w:szCs w:val="24"/>
          <w:highlight w:val="yellow"/>
          <w:lang w:val="el-GR"/>
        </w:rPr>
        <w:t>εξίσωσης  (4)</w:t>
      </w:r>
      <w:r w:rsidRPr="001B031B">
        <w:rPr>
          <w:rFonts w:ascii="Times New Roman" w:hAnsi="Times New Roman" w:cs="Times New Roman"/>
          <w:sz w:val="24"/>
          <w:szCs w:val="24"/>
          <w:lang w:val="el-GR"/>
        </w:rPr>
        <w:t xml:space="preserve"> όπου </w:t>
      </w:r>
      <w:r w:rsidRPr="001B031B">
        <w:rPr>
          <w:rFonts w:ascii="Times New Roman" w:hAnsi="Times New Roman" w:cs="Times New Roman"/>
          <w:sz w:val="24"/>
          <w:szCs w:val="24"/>
        </w:rPr>
        <w:t>F</w:t>
      </w:r>
      <w:r w:rsidRPr="001B031B">
        <w:rPr>
          <w:rFonts w:ascii="Times New Roman" w:hAnsi="Times New Roman" w:cs="Times New Roman"/>
          <w:sz w:val="24"/>
          <w:szCs w:val="24"/>
          <w:lang w:val="el-GR"/>
        </w:rPr>
        <w:t>=2</w:t>
      </w:r>
      <w:r w:rsidRPr="001B031B">
        <w:rPr>
          <w:rFonts w:ascii="Times New Roman" w:hAnsi="Times New Roman" w:cs="Times New Roman"/>
          <w:sz w:val="24"/>
          <w:szCs w:val="24"/>
        </w:rPr>
        <w:t>P</w:t>
      </w:r>
      <w:r w:rsidRPr="001B031B">
        <w:rPr>
          <w:rFonts w:ascii="Times New Roman" w:hAnsi="Times New Roman" w:cs="Times New Roman"/>
          <w:sz w:val="24"/>
          <w:szCs w:val="24"/>
          <w:lang w:val="el-GR"/>
        </w:rPr>
        <w:t>.</w:t>
      </w:r>
    </w:p>
    <w:p w14:paraId="72C61A24" w14:textId="77777777" w:rsidR="00DE5A6F" w:rsidRDefault="00DE5A6F" w:rsidP="00D8343A">
      <w:pPr>
        <w:spacing w:line="360" w:lineRule="auto"/>
        <w:jc w:val="center"/>
        <w:rPr>
          <w:rFonts w:ascii="Times New Roman" w:hAnsi="Times New Roman" w:cs="Times New Roman"/>
          <w:sz w:val="24"/>
          <w:szCs w:val="24"/>
          <w:lang w:val="el-GR"/>
        </w:rPr>
      </w:pPr>
    </w:p>
    <w:p w14:paraId="34E5D602" w14:textId="77777777" w:rsidR="00DE5A6F" w:rsidRDefault="00DE5A6F" w:rsidP="00D8343A">
      <w:pPr>
        <w:spacing w:line="360" w:lineRule="auto"/>
        <w:jc w:val="center"/>
        <w:rPr>
          <w:rFonts w:ascii="Times New Roman" w:hAnsi="Times New Roman" w:cs="Times New Roman"/>
          <w:sz w:val="24"/>
          <w:szCs w:val="24"/>
          <w:lang w:val="el-GR"/>
        </w:rPr>
      </w:pPr>
    </w:p>
    <w:p w14:paraId="704FD92D" w14:textId="77777777" w:rsidR="00DE5A6F" w:rsidRDefault="00DE5A6F" w:rsidP="00D8343A">
      <w:pPr>
        <w:spacing w:line="360" w:lineRule="auto"/>
        <w:jc w:val="center"/>
        <w:rPr>
          <w:rFonts w:ascii="Times New Roman" w:hAnsi="Times New Roman" w:cs="Times New Roman"/>
          <w:sz w:val="24"/>
          <w:szCs w:val="24"/>
          <w:lang w:val="el-GR"/>
        </w:rPr>
      </w:pPr>
    </w:p>
    <w:p w14:paraId="424B7401" w14:textId="77777777" w:rsidR="00DE5A6F" w:rsidRDefault="00DE5A6F" w:rsidP="00D8343A">
      <w:pPr>
        <w:spacing w:line="360" w:lineRule="auto"/>
        <w:jc w:val="center"/>
        <w:rPr>
          <w:rFonts w:ascii="Times New Roman" w:hAnsi="Times New Roman" w:cs="Times New Roman"/>
          <w:sz w:val="24"/>
          <w:szCs w:val="24"/>
          <w:lang w:val="el-GR"/>
        </w:rPr>
      </w:pPr>
    </w:p>
    <w:p w14:paraId="63AE307D" w14:textId="77777777" w:rsidR="00DE5A6F" w:rsidRDefault="00DE5A6F" w:rsidP="00D8343A">
      <w:pPr>
        <w:spacing w:line="360" w:lineRule="auto"/>
        <w:jc w:val="center"/>
        <w:rPr>
          <w:rFonts w:ascii="Times New Roman" w:hAnsi="Times New Roman" w:cs="Times New Roman"/>
          <w:sz w:val="24"/>
          <w:szCs w:val="24"/>
          <w:lang w:val="el-GR"/>
        </w:rPr>
      </w:pPr>
    </w:p>
    <w:p w14:paraId="2C871B5B" w14:textId="77777777" w:rsidR="00DE5A6F" w:rsidRDefault="00DE5A6F" w:rsidP="00D8343A">
      <w:pPr>
        <w:spacing w:line="360" w:lineRule="auto"/>
        <w:jc w:val="center"/>
        <w:rPr>
          <w:rFonts w:ascii="Times New Roman" w:hAnsi="Times New Roman" w:cs="Times New Roman"/>
          <w:sz w:val="24"/>
          <w:szCs w:val="24"/>
          <w:lang w:val="el-GR"/>
        </w:rPr>
      </w:pPr>
    </w:p>
    <w:p w14:paraId="563133C5" w14:textId="77777777" w:rsidR="00DE5A6F" w:rsidRDefault="00DE5A6F" w:rsidP="00D8343A">
      <w:pPr>
        <w:spacing w:line="360" w:lineRule="auto"/>
        <w:jc w:val="center"/>
        <w:rPr>
          <w:rFonts w:ascii="Times New Roman" w:hAnsi="Times New Roman" w:cs="Times New Roman"/>
          <w:sz w:val="24"/>
          <w:szCs w:val="24"/>
          <w:lang w:val="el-GR"/>
        </w:rPr>
      </w:pPr>
    </w:p>
    <w:p w14:paraId="389BF1DF" w14:textId="77777777" w:rsidR="00DE5A6F" w:rsidRDefault="00DE5A6F" w:rsidP="00D8343A">
      <w:pPr>
        <w:spacing w:line="360" w:lineRule="auto"/>
        <w:jc w:val="center"/>
        <w:rPr>
          <w:rFonts w:ascii="Times New Roman" w:hAnsi="Times New Roman" w:cs="Times New Roman"/>
          <w:sz w:val="24"/>
          <w:szCs w:val="24"/>
          <w:lang w:val="el-GR"/>
        </w:rPr>
      </w:pPr>
    </w:p>
    <w:p w14:paraId="519AC1AA" w14:textId="77777777" w:rsidR="00DE5A6F" w:rsidRDefault="00DE5A6F" w:rsidP="00D8343A">
      <w:pPr>
        <w:spacing w:line="360" w:lineRule="auto"/>
        <w:jc w:val="center"/>
        <w:rPr>
          <w:rFonts w:ascii="Times New Roman" w:hAnsi="Times New Roman" w:cs="Times New Roman"/>
          <w:sz w:val="24"/>
          <w:szCs w:val="24"/>
          <w:lang w:val="el-GR"/>
        </w:rPr>
      </w:pPr>
    </w:p>
    <w:p w14:paraId="390485CD" w14:textId="77777777" w:rsidR="00DE5A6F" w:rsidRDefault="00DE5A6F" w:rsidP="00D8343A">
      <w:pPr>
        <w:spacing w:line="360" w:lineRule="auto"/>
        <w:jc w:val="center"/>
        <w:rPr>
          <w:rFonts w:ascii="Times New Roman" w:hAnsi="Times New Roman" w:cs="Times New Roman"/>
          <w:sz w:val="24"/>
          <w:szCs w:val="24"/>
          <w:lang w:val="el-GR"/>
        </w:rPr>
      </w:pPr>
    </w:p>
    <w:p w14:paraId="7D8DEAA7" w14:textId="77777777" w:rsidR="00DE5A6F" w:rsidRPr="001B031B" w:rsidRDefault="00DE5A6F" w:rsidP="00D8343A">
      <w:pPr>
        <w:spacing w:line="360" w:lineRule="auto"/>
        <w:jc w:val="center"/>
        <w:rPr>
          <w:rFonts w:ascii="Times New Roman" w:hAnsi="Times New Roman" w:cs="Times New Roman"/>
          <w:sz w:val="24"/>
          <w:szCs w:val="24"/>
          <w:lang w:val="el-GR"/>
        </w:rPr>
      </w:pPr>
    </w:p>
    <w:p w14:paraId="486FF90F" w14:textId="77777777" w:rsidR="00DE5A6F" w:rsidRPr="00517807" w:rsidRDefault="00DE5A6F" w:rsidP="00C56030">
      <w:pPr>
        <w:pStyle w:val="Heading1"/>
        <w:rPr>
          <w:lang w:val="el-GR"/>
        </w:rPr>
      </w:pPr>
      <w:bookmarkStart w:id="115" w:name="_Toc517370043"/>
      <w:bookmarkStart w:id="116" w:name="_Toc39318676"/>
      <w:r w:rsidRPr="00517807">
        <w:rPr>
          <w:lang w:val="el-GR"/>
        </w:rPr>
        <w:lastRenderedPageBreak/>
        <w:t>ΚΕΦΑΛΑΙΟ 4</w:t>
      </w:r>
      <w:r w:rsidRPr="00517807">
        <w:rPr>
          <w:vertAlign w:val="superscript"/>
          <w:lang w:val="el-GR"/>
        </w:rPr>
        <w:t>Ο</w:t>
      </w:r>
      <w:r w:rsidRPr="00517807">
        <w:rPr>
          <w:lang w:val="el-GR"/>
        </w:rPr>
        <w:t xml:space="preserve"> Στρέψη Δοκών</w:t>
      </w:r>
      <w:bookmarkEnd w:id="115"/>
      <w:bookmarkEnd w:id="116"/>
      <w:r w:rsidRPr="00517807">
        <w:rPr>
          <w:lang w:val="el-GR"/>
        </w:rPr>
        <w:t xml:space="preserve"> </w:t>
      </w:r>
    </w:p>
    <w:p w14:paraId="0AB29FFA" w14:textId="77777777" w:rsidR="00DE5A6F" w:rsidRPr="00517807" w:rsidRDefault="00DE5A6F" w:rsidP="00C56030">
      <w:pPr>
        <w:pStyle w:val="Heading1"/>
        <w:rPr>
          <w:lang w:val="el-GR"/>
        </w:rPr>
      </w:pPr>
      <w:bookmarkStart w:id="117" w:name="_Toc517370044"/>
      <w:bookmarkStart w:id="118" w:name="_Toc39318677"/>
      <w:r w:rsidRPr="00517807">
        <w:rPr>
          <w:lang w:val="el-GR"/>
        </w:rPr>
        <w:t>Α. ΘΕΩΡΙΑ</w:t>
      </w:r>
      <w:bookmarkEnd w:id="117"/>
      <w:bookmarkEnd w:id="118"/>
    </w:p>
    <w:p w14:paraId="01AFE00A" w14:textId="77777777" w:rsidR="00DE5A6F" w:rsidRDefault="00DE5A6F" w:rsidP="00C56030">
      <w:pPr>
        <w:pStyle w:val="Heading1"/>
        <w:rPr>
          <w:rFonts w:cs="Times New Roman"/>
          <w:lang w:val="el-GR"/>
        </w:rPr>
      </w:pPr>
      <w:bookmarkStart w:id="119" w:name="_Toc517370045"/>
      <w:bookmarkStart w:id="120" w:name="_Toc39318678"/>
      <w:r w:rsidRPr="00517807">
        <w:rPr>
          <w:lang w:val="el-GR"/>
        </w:rPr>
        <w:t>4.1 Διατμητική Τάση</w:t>
      </w:r>
      <w:bookmarkEnd w:id="119"/>
      <w:bookmarkEnd w:id="120"/>
      <w:r w:rsidRPr="00517807">
        <w:rPr>
          <w:lang w:val="el-GR"/>
        </w:rPr>
        <w:t xml:space="preserve"> </w:t>
      </w:r>
    </w:p>
    <w:p w14:paraId="5332852C" w14:textId="77777777" w:rsidR="00DE5A6F" w:rsidRPr="00C56030" w:rsidRDefault="00DE5A6F" w:rsidP="00C56030">
      <w:pPr>
        <w:rPr>
          <w:lang w:val="el-GR"/>
        </w:rPr>
      </w:pPr>
    </w:p>
    <w:p w14:paraId="542BC2E6" w14:textId="77777777" w:rsidR="00DE5A6F" w:rsidRPr="00517807" w:rsidRDefault="00DE5A6F" w:rsidP="00D8343A">
      <w:pPr>
        <w:spacing w:line="360" w:lineRule="auto"/>
        <w:ind w:firstLine="720"/>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Η τάση ή δύναμη ανά μονάδα επιφανείας της διατομής, καλείται ορθή τάση όταν η κατεύθυνση της δύναμης είναι κάθετη στο επίπεδο της διατομής. Αυτές οι τάσεις είναι είτε εφελκυστικές ή θλιπτικές, εξαρτάται από την κατεύθυνση θετική ή αρνητική. Όταν η τάση κείται στο επίπεδο της διατομής καλείται </w:t>
      </w:r>
      <w:r w:rsidRPr="00517807">
        <w:rPr>
          <w:rFonts w:ascii="Times New Roman" w:hAnsi="Times New Roman" w:cs="Times New Roman"/>
          <w:i/>
          <w:iCs/>
          <w:sz w:val="24"/>
          <w:szCs w:val="24"/>
          <w:lang w:val="el-GR"/>
        </w:rPr>
        <w:t>διατμητική</w:t>
      </w:r>
      <w:r w:rsidRPr="00517807">
        <w:rPr>
          <w:rFonts w:ascii="Times New Roman" w:hAnsi="Times New Roman" w:cs="Times New Roman"/>
          <w:sz w:val="24"/>
          <w:szCs w:val="24"/>
          <w:lang w:val="el-GR"/>
        </w:rPr>
        <w:t xml:space="preserve">. Απλά κατασκευαστικά στοιχεία στα οποία συμβαίνουν διατμητικές τάσεις φαίνεται στο </w:t>
      </w:r>
      <w:r w:rsidRPr="00517807">
        <w:rPr>
          <w:rFonts w:ascii="Times New Roman" w:hAnsi="Times New Roman" w:cs="Times New Roman"/>
          <w:color w:val="FF0000"/>
          <w:sz w:val="24"/>
          <w:szCs w:val="24"/>
          <w:lang w:val="el-GR"/>
        </w:rPr>
        <w:t xml:space="preserve">Σχ. 4-1. </w:t>
      </w:r>
      <w:r w:rsidRPr="00517807">
        <w:rPr>
          <w:rFonts w:ascii="Times New Roman" w:hAnsi="Times New Roman" w:cs="Times New Roman"/>
          <w:sz w:val="24"/>
          <w:szCs w:val="24"/>
          <w:lang w:val="el-GR"/>
        </w:rPr>
        <w:t xml:space="preserve">Στην πρώτη περίπτωση φαίνονται δύο </w:t>
      </w:r>
      <w:r w:rsidRPr="00517807">
        <w:rPr>
          <w:rFonts w:ascii="Times New Roman" w:hAnsi="Times New Roman" w:cs="Times New Roman"/>
          <w:sz w:val="24"/>
          <w:szCs w:val="24"/>
        </w:rPr>
        <w:t>boiler</w:t>
      </w:r>
      <w:r w:rsidRPr="00517807">
        <w:rPr>
          <w:rFonts w:ascii="Times New Roman" w:hAnsi="Times New Roman" w:cs="Times New Roman"/>
          <w:sz w:val="24"/>
          <w:szCs w:val="24"/>
          <w:lang w:val="el-GR"/>
        </w:rPr>
        <w:t xml:space="preserve"> πλάκες οι οποίες συνδέονται με αρθρωτή άρθρωση. Εάν η άρθρωση δεν είναι σε εφελκυσμό και όθεν οι δύο πλάκες δεν πιέζει η μία την άλλη, δεν υπάρχει τριβή ανάμεσά  τους και εφελκυστική δύναμη πρέπει να διαδοθεί μεταξύ των πλακών ως διατμητική τάση κατά μήκος της ενδιάμεσης διατομής. </w:t>
      </w:r>
    </w:p>
    <w:p w14:paraId="2DE0E133" w14:textId="77777777" w:rsidR="00DE5A6F" w:rsidRPr="00517807" w:rsidRDefault="00DE5A6F" w:rsidP="00D8343A">
      <w:pPr>
        <w:spacing w:line="360" w:lineRule="auto"/>
        <w:ind w:firstLine="720"/>
        <w:jc w:val="both"/>
        <w:rPr>
          <w:rFonts w:ascii="Times New Roman" w:hAnsi="Times New Roman" w:cs="Times New Roman"/>
          <w:sz w:val="24"/>
          <w:szCs w:val="24"/>
          <w:lang w:val="el-GR"/>
        </w:rPr>
      </w:pPr>
    </w:p>
    <w:p w14:paraId="272C2DBB" w14:textId="393D69B0" w:rsidR="00DE5A6F" w:rsidRPr="00517807" w:rsidRDefault="004340F5" w:rsidP="00D8343A">
      <w:pPr>
        <w:spacing w:line="360" w:lineRule="auto"/>
        <w:ind w:firstLine="720"/>
        <w:jc w:val="center"/>
        <w:rPr>
          <w:rFonts w:ascii="Times New Roman" w:hAnsi="Times New Roman" w:cs="Times New Roman"/>
          <w:color w:val="FF0000"/>
          <w:sz w:val="24"/>
          <w:szCs w:val="24"/>
          <w:lang w:val="el-GR"/>
        </w:rPr>
      </w:pPr>
      <w:r>
        <w:rPr>
          <w:rFonts w:ascii="Times New Roman" w:hAnsi="Times New Roman" w:cs="Times New Roman"/>
          <w:noProof/>
          <w:color w:val="FF0000"/>
          <w:sz w:val="24"/>
          <w:szCs w:val="24"/>
          <w:lang w:val="el-GR" w:eastAsia="el-GR"/>
        </w:rPr>
        <w:drawing>
          <wp:inline distT="0" distB="0" distL="0" distR="0" wp14:anchorId="5835EC56" wp14:editId="5E889809">
            <wp:extent cx="1866900" cy="112395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66900" cy="1123950"/>
                    </a:xfrm>
                    <a:prstGeom prst="rect">
                      <a:avLst/>
                    </a:prstGeom>
                    <a:noFill/>
                    <a:ln>
                      <a:noFill/>
                    </a:ln>
                  </pic:spPr>
                </pic:pic>
              </a:graphicData>
            </a:graphic>
          </wp:inline>
        </w:drawing>
      </w:r>
    </w:p>
    <w:p w14:paraId="64E32E5B" w14:textId="6BD956AA" w:rsidR="00DE5A6F" w:rsidRPr="00517807" w:rsidRDefault="00DE5A6F" w:rsidP="000F53CE">
      <w:pPr>
        <w:pStyle w:val="Caption"/>
        <w:rPr>
          <w:lang w:val="el-GR"/>
        </w:rPr>
      </w:pPr>
      <w:bookmarkStart w:id="121" w:name="_Toc39137035"/>
      <w:r w:rsidRPr="000F53CE">
        <w:rPr>
          <w:lang w:val="el-GR"/>
        </w:rPr>
        <w:t xml:space="preserve">Σχ. 4- </w:t>
      </w:r>
      <w:r w:rsidRPr="000F53CE">
        <w:rPr>
          <w:lang w:val="el-GR"/>
        </w:rPr>
        <w:fldChar w:fldCharType="begin"/>
      </w:r>
      <w:r w:rsidRPr="000F53CE">
        <w:rPr>
          <w:lang w:val="el-GR"/>
        </w:rPr>
        <w:instrText xml:space="preserve"> </w:instrText>
      </w:r>
      <w:r>
        <w:instrText>SEQ</w:instrText>
      </w:r>
      <w:r w:rsidRPr="000F53CE">
        <w:rPr>
          <w:lang w:val="el-GR"/>
        </w:rPr>
        <w:instrText xml:space="preserve"> Σχ._4- \* </w:instrText>
      </w:r>
      <w:r>
        <w:instrText>ARABIC</w:instrText>
      </w:r>
      <w:r w:rsidRPr="000F53CE">
        <w:rPr>
          <w:lang w:val="el-GR"/>
        </w:rPr>
        <w:instrText xml:space="preserve"> </w:instrText>
      </w:r>
      <w:r w:rsidRPr="000F53CE">
        <w:rPr>
          <w:lang w:val="el-GR"/>
        </w:rPr>
        <w:fldChar w:fldCharType="separate"/>
      </w:r>
      <w:r w:rsidR="00EF5725" w:rsidRPr="00EF5725">
        <w:rPr>
          <w:noProof/>
          <w:lang w:val="el-GR"/>
        </w:rPr>
        <w:t>1</w:t>
      </w:r>
      <w:r w:rsidRPr="000F53CE">
        <w:rPr>
          <w:lang w:val="el-GR"/>
        </w:rPr>
        <w:fldChar w:fldCharType="end"/>
      </w:r>
      <w:r w:rsidRPr="00517807">
        <w:rPr>
          <w:lang w:val="el-GR"/>
        </w:rPr>
        <w:t xml:space="preserve"> Τρείς σύνηθες περιπτώσεις στις οποίες η διατμητική τάση είναι σημαντική</w:t>
      </w:r>
      <w:bookmarkEnd w:id="121"/>
    </w:p>
    <w:p w14:paraId="7A764793" w14:textId="77777777"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Η δεύτερη περίπτωση δείχνει δύο ράβδους σε εφελκυσμό οι οποίες συνδέονται μέσω ενός βιδωτού μπουλονιού . Η εφελκυστική δύναμη διαδίδεται από το αριστερό τμήμα στο δεξιό. Στη τρίτη περίπτωση φαίνεται δοκός υποβασταζόμενη στο αριστερό τμήμα. Η διατομή της δοκού δεξιά της στήριξης πρέπει να μεταφέρει τη δύναμη αντίδρασης από αριστερά προς τα δεξιά κα όθεν η διατομή πρέπει να υπόκειται σε διατμητική δύναμη, Σε όλες τις περιπτώσεις γνωρίζουμε την τελική διατμητική δύναμη και επίσης τη διατομή η οποία πρέπει να παραλάβει τη διατμητική δύναμη  αλλά όπως ήδη γνωρίζουμε τον τρόπο μεταφοράς της στη διατομή. Η απλή υπόθεση είναι εκείνη της ομοιόμορφης κατανομής όπου η διατμητική δύναμη είναι η ίδια πάνω σε όλη τη </w:t>
      </w:r>
      <w:r w:rsidRPr="00517807">
        <w:rPr>
          <w:rFonts w:ascii="Times New Roman" w:hAnsi="Times New Roman" w:cs="Times New Roman"/>
          <w:sz w:val="24"/>
          <w:szCs w:val="24"/>
          <w:lang w:val="el-GR"/>
        </w:rPr>
        <w:lastRenderedPageBreak/>
        <w:t xml:space="preserve">διατομή.  Στις περισσότερες πρακτικές εφαρμογές αυτή η υπόθεση δεν είναι αληθής, η διατμητική δύναμη κατανέμεται ανομοιόμορφα και δεικνύει συγκέντρωση τάσεων σε κάποια τμήματα της διατομής.  Οι λεπτομέρειες αυτής της κατανομής μπορούν να υπολογιστούν μόνο σε κάποιες απλές περιπτώσεις ενώ επί το πλείστον είναι υποθέσεις. Οπότε στην πράξη υποθέτουμε ομοιόμορφη κατανομή και πολλαπλασιάζουμε την μέση διατμητική τάση με ένα συντελεστή, τον οποίο καλούμαι </w:t>
      </w:r>
      <w:r w:rsidRPr="00517807">
        <w:rPr>
          <w:rFonts w:ascii="Times New Roman" w:hAnsi="Times New Roman" w:cs="Times New Roman"/>
          <w:i/>
          <w:iCs/>
          <w:sz w:val="24"/>
          <w:szCs w:val="24"/>
          <w:lang w:val="el-GR"/>
        </w:rPr>
        <w:t>συντελεστή ασφαλείας</w:t>
      </w:r>
      <w:r w:rsidRPr="00517807">
        <w:rPr>
          <w:rFonts w:ascii="Times New Roman" w:hAnsi="Times New Roman" w:cs="Times New Roman"/>
          <w:sz w:val="24"/>
          <w:szCs w:val="24"/>
          <w:lang w:val="el-GR"/>
        </w:rPr>
        <w:t xml:space="preserve">. Η τάση η οποία πολλαπλασιάζεται με τον συντελεστή ασφαλείας είναι η τάση διαρροής ή με την τελική τάση εάν επιθυμούμε να επιτρέπεται διαρροή αλλά δεν θέλουμε αστοχία.  </w:t>
      </w:r>
    </w:p>
    <w:p w14:paraId="26A4CF89" w14:textId="6EF75A51"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Κατωτέρω εξετάζουμε τις λεπτομέρειες της διατμητικής τάσης, την παραμόρφωση που σχετίζεται με την τάση και τη σχέση τάσης –παραμόρφωσης σε διάτμηση. Θεωρούμε μικρό κυβικό δοκίμιο του υλικού μήκους </w:t>
      </w:r>
      <w:r w:rsidRPr="00517807">
        <w:rPr>
          <w:rFonts w:ascii="Times New Roman" w:hAnsi="Times New Roman" w:cs="Times New Roman"/>
          <w:sz w:val="24"/>
          <w:szCs w:val="24"/>
        </w:rPr>
        <w:t>dx</w:t>
      </w:r>
      <w:r w:rsidRPr="00517807">
        <w:rPr>
          <w:rFonts w:ascii="Times New Roman" w:hAnsi="Times New Roman" w:cs="Times New Roman"/>
          <w:sz w:val="24"/>
          <w:szCs w:val="24"/>
          <w:lang w:val="el-GR"/>
        </w:rPr>
        <w:t xml:space="preserve"> (</w:t>
      </w:r>
      <w:r w:rsidRPr="00517807">
        <w:rPr>
          <w:rFonts w:ascii="Times New Roman" w:hAnsi="Times New Roman" w:cs="Times New Roman"/>
          <w:color w:val="FF0000"/>
          <w:sz w:val="24"/>
          <w:szCs w:val="24"/>
          <w:lang w:val="el-GR"/>
        </w:rPr>
        <w:t>Σχ. 4-2</w:t>
      </w:r>
      <w:r w:rsidRPr="00517807">
        <w:rPr>
          <w:rFonts w:ascii="Times New Roman" w:hAnsi="Times New Roman" w:cs="Times New Roman"/>
          <w:sz w:val="24"/>
          <w:szCs w:val="24"/>
          <w:lang w:val="el-GR"/>
        </w:rPr>
        <w:t xml:space="preserve">) και υποθέτουμε ότι διατμητική τάση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7B8726A" wp14:editId="2D674CBB">
            <wp:extent cx="152400" cy="14287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A0A17CF" wp14:editId="3C58412C">
            <wp:extent cx="152400" cy="142875"/>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εφαρμόζεται στην πάνω  επιφάνεια του κύβου. Η δύναμη πάνω σε αυτή την πλευρά είναι η τάση επί την επιφάνεια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0404F18" wp14:editId="69393B3F">
            <wp:extent cx="419100" cy="18097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E271EF6" wp14:editId="4340D12D">
            <wp:extent cx="419100" cy="18097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Η ισορροπία επιβάλλει ότι μια ίση διατμητική τάση ενεργεί στη κάτω πλευρά του κύβου στην αντίθετη κατεύθυνση. Αλλά τώρα υπάρχει ροπή με φορά την κατεύθυνση κίνησης των δεικτών του ωρολογίου η οποία ενεργεί πάνω στο σωματίδιο και για να αποτρέψουμε περιστροφή πρέπει να εφαρμοστεί ένα άλλο ζευγάρι ίσων και αντίθετων διατμητικών τάσεων στις πλευρές 3 και 4 του κύβου. Διατμητική τάση σε κάποια πλευρά του σωματιδίου δεν μπορεί να υπάρχει, εμφανίζεται σε συνδυασμό με τρείς άλλες διατμητικές τάσεις όπως φαίνεται στο </w:t>
      </w:r>
      <w:r w:rsidRPr="00517807">
        <w:rPr>
          <w:rFonts w:ascii="Times New Roman" w:hAnsi="Times New Roman" w:cs="Times New Roman"/>
          <w:color w:val="FF0000"/>
          <w:sz w:val="24"/>
          <w:szCs w:val="24"/>
          <w:lang w:val="el-GR"/>
        </w:rPr>
        <w:t>Σχ. 4-2α.</w:t>
      </w:r>
      <w:r w:rsidRPr="00517807">
        <w:rPr>
          <w:rFonts w:ascii="Times New Roman" w:hAnsi="Times New Roman" w:cs="Times New Roman"/>
          <w:sz w:val="24"/>
          <w:szCs w:val="24"/>
          <w:lang w:val="el-GR"/>
        </w:rPr>
        <w:t xml:space="preserve"> </w:t>
      </w:r>
    </w:p>
    <w:p w14:paraId="1BBA7B6F" w14:textId="7761A7D6" w:rsidR="00DE5A6F" w:rsidRPr="00517807"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1DDBBC01" wp14:editId="12E5079C">
            <wp:extent cx="2057400" cy="88582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57400" cy="885825"/>
                    </a:xfrm>
                    <a:prstGeom prst="rect">
                      <a:avLst/>
                    </a:prstGeom>
                    <a:noFill/>
                    <a:ln>
                      <a:noFill/>
                    </a:ln>
                  </pic:spPr>
                </pic:pic>
              </a:graphicData>
            </a:graphic>
          </wp:inline>
        </w:drawing>
      </w:r>
    </w:p>
    <w:p w14:paraId="5C1E21CC" w14:textId="3C7CF6FE" w:rsidR="00DE5A6F" w:rsidRPr="00517807" w:rsidRDefault="00DE5A6F" w:rsidP="000F53CE">
      <w:pPr>
        <w:pStyle w:val="Caption"/>
        <w:rPr>
          <w:rFonts w:ascii="Times New Roman" w:hAnsi="Times New Roman" w:cs="Times New Roman"/>
          <w:sz w:val="24"/>
          <w:szCs w:val="24"/>
          <w:lang w:val="el-GR"/>
        </w:rPr>
      </w:pPr>
      <w:bookmarkStart w:id="122" w:name="_Toc39137036"/>
      <w:r w:rsidRPr="000F53CE">
        <w:rPr>
          <w:lang w:val="el-GR"/>
        </w:rPr>
        <w:t xml:space="preserve">Σχ. 4- </w:t>
      </w:r>
      <w:r w:rsidRPr="000F53CE">
        <w:rPr>
          <w:lang w:val="el-GR"/>
        </w:rPr>
        <w:fldChar w:fldCharType="begin"/>
      </w:r>
      <w:r w:rsidRPr="000F53CE">
        <w:rPr>
          <w:lang w:val="el-GR"/>
        </w:rPr>
        <w:instrText xml:space="preserve"> </w:instrText>
      </w:r>
      <w:r>
        <w:instrText>SEQ</w:instrText>
      </w:r>
      <w:r w:rsidRPr="000F53CE">
        <w:rPr>
          <w:lang w:val="el-GR"/>
        </w:rPr>
        <w:instrText xml:space="preserve"> Σχ._4- \* </w:instrText>
      </w:r>
      <w:r>
        <w:instrText>ARABIC</w:instrText>
      </w:r>
      <w:r w:rsidRPr="000F53CE">
        <w:rPr>
          <w:lang w:val="el-GR"/>
        </w:rPr>
        <w:instrText xml:space="preserve"> </w:instrText>
      </w:r>
      <w:r w:rsidRPr="000F53CE">
        <w:rPr>
          <w:lang w:val="el-GR"/>
        </w:rPr>
        <w:fldChar w:fldCharType="separate"/>
      </w:r>
      <w:r w:rsidR="00EF5725" w:rsidRPr="00EF5725">
        <w:rPr>
          <w:noProof/>
          <w:lang w:val="el-GR"/>
        </w:rPr>
        <w:t>2</w:t>
      </w:r>
      <w:r w:rsidRPr="000F53CE">
        <w:rPr>
          <w:lang w:val="el-GR"/>
        </w:rPr>
        <w:fldChar w:fldCharType="end"/>
      </w:r>
      <w:r w:rsidRPr="00517807">
        <w:rPr>
          <w:rFonts w:ascii="Times New Roman" w:hAnsi="Times New Roman" w:cs="Times New Roman"/>
          <w:sz w:val="24"/>
          <w:szCs w:val="24"/>
          <w:lang w:val="el-GR"/>
        </w:rPr>
        <w:t xml:space="preserve"> </w:t>
      </w:r>
      <w:r w:rsidRPr="00517807">
        <w:rPr>
          <w:lang w:val="el-GR"/>
        </w:rPr>
        <w:t xml:space="preserve">Στοιχείο το </w:t>
      </w:r>
      <w:r>
        <w:rPr>
          <w:lang w:val="el-GR"/>
        </w:rPr>
        <w:t>οποίο υπόκειται σε καθαρή κάμψη</w:t>
      </w:r>
      <w:bookmarkEnd w:id="122"/>
    </w:p>
    <w:p w14:paraId="0B036C19" w14:textId="5E053FA3" w:rsidR="00DE5A6F" w:rsidRPr="00517807" w:rsidRDefault="00DE5A6F" w:rsidP="00D8343A">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Το Σχ. 4-</w:t>
      </w:r>
      <w:r w:rsidRPr="00517807">
        <w:rPr>
          <w:rFonts w:ascii="Times New Roman" w:hAnsi="Times New Roman" w:cs="Times New Roman"/>
          <w:sz w:val="24"/>
          <w:szCs w:val="24"/>
          <w:lang w:val="el-GR"/>
        </w:rPr>
        <w:t xml:space="preserve">2β δείχνει πως ο κύβος παραμορφώνεται υπό την επίδραση της διατμητικής τάσης. Εάν η διατμητική τάση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1C836C7" wp14:editId="349F4ACC">
            <wp:extent cx="123825" cy="180975"/>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8EA1D8D" wp14:editId="7D6DE020">
            <wp:extent cx="123825" cy="180975"/>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 σχεδιάζεται συναρτήσει της γωνίας διάτμησης γ, όπου μερικές φορές καλείται διατμητική παραμόρφωση και το διάγραμμα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87C78F9" wp14:editId="4D97D3CC">
            <wp:extent cx="371475" cy="18097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A39BEA0" wp14:editId="616F499C">
            <wp:extent cx="371475" cy="18097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έχει την ίδια μορφή με το αντίστοιχο διάγραμμα εφελκυσμού. Το πρώτο μέρος του διαγράμματος είναι γραμμικό και για το δομικό χάλυβα η διατμητική τάση διαρροής είναι 103 </w:t>
      </w:r>
      <w:r w:rsidRPr="00517807">
        <w:rPr>
          <w:rFonts w:ascii="Times New Roman" w:hAnsi="Times New Roman" w:cs="Times New Roman"/>
          <w:sz w:val="24"/>
          <w:szCs w:val="24"/>
        </w:rPr>
        <w:t>MPa</w:t>
      </w:r>
      <w:r w:rsidRPr="00517807">
        <w:rPr>
          <w:rFonts w:ascii="Times New Roman" w:hAnsi="Times New Roman" w:cs="Times New Roman"/>
          <w:sz w:val="24"/>
          <w:szCs w:val="24"/>
          <w:lang w:val="el-GR"/>
        </w:rPr>
        <w:t xml:space="preserve"> δηλαδή το ήμισυ της εφελκυστικής τάσης διαρροής. Ο γραμμικός νόμος, από το Ο μέχρι το Α, εκφράζεται από την σχέση:</w:t>
      </w:r>
    </w:p>
    <w:p w14:paraId="1D56BE85" w14:textId="028F8EE8" w:rsidR="00DE5A6F" w:rsidRPr="00517807" w:rsidRDefault="00DE5A6F" w:rsidP="00D8343A">
      <w:pPr>
        <w:spacing w:line="360" w:lineRule="auto"/>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lastRenderedPageBreak/>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452D59E" wp14:editId="0B16BE4F">
            <wp:extent cx="476250" cy="18097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8D9F1E8" wp14:editId="065B16BA">
            <wp:extent cx="476250" cy="180975"/>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C220D27" wp14:editId="09236BD9">
            <wp:extent cx="381000" cy="30480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15F49AA" wp14:editId="78961701">
            <wp:extent cx="381000" cy="30480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sz w:val="24"/>
          <w:szCs w:val="24"/>
          <w:lang w:val="el-GR"/>
        </w:rPr>
        <w:t xml:space="preserve"> (4-1)</w:t>
      </w:r>
    </w:p>
    <w:p w14:paraId="23D7BA14" w14:textId="77777777"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Όπου γ είναι η διατμητική παραμόρφωση η οποία εκφράζεται σε </w:t>
      </w:r>
      <w:r w:rsidRPr="00517807">
        <w:rPr>
          <w:rFonts w:ascii="Times New Roman" w:hAnsi="Times New Roman" w:cs="Times New Roman"/>
          <w:sz w:val="24"/>
          <w:szCs w:val="24"/>
        </w:rPr>
        <w:t>rad</w:t>
      </w:r>
      <w:r w:rsidRPr="00517807">
        <w:rPr>
          <w:rFonts w:ascii="Times New Roman" w:hAnsi="Times New Roman" w:cs="Times New Roman"/>
          <w:sz w:val="24"/>
          <w:szCs w:val="24"/>
          <w:lang w:val="el-GR"/>
        </w:rPr>
        <w:t xml:space="preserve"> (1</w:t>
      </w:r>
      <w:r w:rsidRPr="00517807">
        <w:rPr>
          <w:rFonts w:ascii="Times New Roman" w:hAnsi="Times New Roman" w:cs="Times New Roman"/>
          <w:sz w:val="24"/>
          <w:szCs w:val="24"/>
          <w:vertAlign w:val="superscript"/>
          <w:lang w:val="el-GR"/>
        </w:rPr>
        <w:t>ο</w:t>
      </w:r>
      <w:r w:rsidRPr="00517807">
        <w:rPr>
          <w:rFonts w:ascii="Times New Roman" w:hAnsi="Times New Roman" w:cs="Times New Roman"/>
          <w:sz w:val="24"/>
          <w:szCs w:val="24"/>
          <w:lang w:val="el-GR"/>
        </w:rPr>
        <w:t xml:space="preserve">=π/180=0,0174 </w:t>
      </w:r>
      <w:r w:rsidRPr="00517807">
        <w:rPr>
          <w:rFonts w:ascii="Times New Roman" w:hAnsi="Times New Roman" w:cs="Times New Roman"/>
          <w:sz w:val="24"/>
          <w:szCs w:val="24"/>
        </w:rPr>
        <w:t>rad</w:t>
      </w:r>
      <w:r w:rsidRPr="00517807">
        <w:rPr>
          <w:rFonts w:ascii="Times New Roman" w:hAnsi="Times New Roman" w:cs="Times New Roman"/>
          <w:sz w:val="24"/>
          <w:szCs w:val="24"/>
          <w:lang w:val="el-GR"/>
        </w:rPr>
        <w:t xml:space="preserve">), και </w:t>
      </w:r>
      <w:r w:rsidRPr="00517807">
        <w:rPr>
          <w:rFonts w:ascii="Times New Roman" w:hAnsi="Times New Roman" w:cs="Times New Roman"/>
          <w:sz w:val="24"/>
          <w:szCs w:val="24"/>
        </w:rPr>
        <w:t>G</w:t>
      </w:r>
      <w:r w:rsidRPr="00517807">
        <w:rPr>
          <w:rFonts w:ascii="Times New Roman" w:hAnsi="Times New Roman" w:cs="Times New Roman"/>
          <w:sz w:val="24"/>
          <w:szCs w:val="24"/>
          <w:lang w:val="el-GR"/>
        </w:rPr>
        <w:t xml:space="preserve"> παριστάνει το μέτρο διάτμησης του υλικού και έχει τις ίδιες μονάδες με τη διατμητική τάση (Ν/</w:t>
      </w:r>
      <w:r w:rsidRPr="00517807">
        <w:rPr>
          <w:rFonts w:ascii="Times New Roman" w:hAnsi="Times New Roman" w:cs="Times New Roman"/>
          <w:sz w:val="24"/>
          <w:szCs w:val="24"/>
        </w:rPr>
        <w:t>mm</w:t>
      </w:r>
      <w:r w:rsidRPr="00517807">
        <w:rPr>
          <w:rFonts w:ascii="Times New Roman" w:hAnsi="Times New Roman" w:cs="Times New Roman"/>
          <w:sz w:val="24"/>
          <w:szCs w:val="24"/>
          <w:vertAlign w:val="superscript"/>
          <w:lang w:val="el-GR"/>
        </w:rPr>
        <w:t>2</w:t>
      </w:r>
      <w:r w:rsidRPr="00517807">
        <w:rPr>
          <w:rFonts w:ascii="Times New Roman" w:hAnsi="Times New Roman" w:cs="Times New Roman"/>
          <w:sz w:val="24"/>
          <w:szCs w:val="24"/>
          <w:lang w:val="el-GR"/>
        </w:rPr>
        <w:t>)</w:t>
      </w:r>
    </w:p>
    <w:p w14:paraId="260A48DD" w14:textId="77777777"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Για το δομικό χάλυβα το μέτρο διάτμησης ισούται με 83 </w:t>
      </w:r>
      <w:proofErr w:type="spellStart"/>
      <w:r w:rsidRPr="00517807">
        <w:rPr>
          <w:rFonts w:ascii="Times New Roman" w:hAnsi="Times New Roman" w:cs="Times New Roman"/>
          <w:sz w:val="24"/>
          <w:szCs w:val="24"/>
        </w:rPr>
        <w:t>GPa</w:t>
      </w:r>
      <w:proofErr w:type="spellEnd"/>
      <w:r w:rsidRPr="00517807">
        <w:rPr>
          <w:rFonts w:ascii="Times New Roman" w:hAnsi="Times New Roman" w:cs="Times New Roman"/>
          <w:sz w:val="24"/>
          <w:szCs w:val="24"/>
          <w:lang w:val="el-GR"/>
        </w:rPr>
        <w:t xml:space="preserve">, οπότε στη τάση διαρροής των  103 </w:t>
      </w:r>
      <w:r w:rsidRPr="00517807">
        <w:rPr>
          <w:rFonts w:ascii="Times New Roman" w:hAnsi="Times New Roman" w:cs="Times New Roman"/>
          <w:sz w:val="24"/>
          <w:szCs w:val="24"/>
        </w:rPr>
        <w:t>MPa</w:t>
      </w:r>
      <w:r w:rsidRPr="00517807">
        <w:rPr>
          <w:rFonts w:ascii="Times New Roman" w:hAnsi="Times New Roman" w:cs="Times New Roman"/>
          <w:sz w:val="24"/>
          <w:szCs w:val="24"/>
          <w:lang w:val="el-GR"/>
        </w:rPr>
        <w:t xml:space="preserve"> η διατμητική παραμόρφωση είναι 0,00125 </w:t>
      </w:r>
      <w:r w:rsidRPr="00517807">
        <w:rPr>
          <w:rFonts w:ascii="Times New Roman" w:hAnsi="Times New Roman" w:cs="Times New Roman"/>
          <w:sz w:val="24"/>
          <w:szCs w:val="24"/>
        </w:rPr>
        <w:t>rad</w:t>
      </w:r>
      <w:r w:rsidRPr="00517807">
        <w:rPr>
          <w:rFonts w:ascii="Times New Roman" w:hAnsi="Times New Roman" w:cs="Times New Roman"/>
          <w:sz w:val="24"/>
          <w:szCs w:val="24"/>
          <w:lang w:val="el-GR"/>
        </w:rPr>
        <w:t xml:space="preserve"> ή 0,0716 μοίρες, πολύ μικρό να γίνει αντιληπτό από γυμνό οφθαλμό. Μια σημαντική πρακτική διαφορά ανάμεσα στο διάγραμμα </w:t>
      </w:r>
      <w:r w:rsidRPr="00517807">
        <w:rPr>
          <w:rFonts w:ascii="Times New Roman" w:hAnsi="Times New Roman" w:cs="Times New Roman"/>
          <w:i/>
          <w:iCs/>
          <w:sz w:val="24"/>
          <w:szCs w:val="24"/>
          <w:lang w:val="el-GR"/>
        </w:rPr>
        <w:t>εφελκυσμού</w:t>
      </w:r>
      <w:r w:rsidRPr="00517807">
        <w:rPr>
          <w:rFonts w:ascii="Times New Roman" w:hAnsi="Times New Roman" w:cs="Times New Roman"/>
          <w:sz w:val="24"/>
          <w:szCs w:val="24"/>
          <w:lang w:val="el-GR"/>
        </w:rPr>
        <w:t xml:space="preserve"> και εκείνου της </w:t>
      </w:r>
      <w:r w:rsidRPr="00517807">
        <w:rPr>
          <w:rFonts w:ascii="Times New Roman" w:hAnsi="Times New Roman" w:cs="Times New Roman"/>
          <w:i/>
          <w:iCs/>
          <w:sz w:val="24"/>
          <w:szCs w:val="24"/>
          <w:lang w:val="el-GR"/>
        </w:rPr>
        <w:t>διατμητικής</w:t>
      </w:r>
      <w:r w:rsidRPr="00517807">
        <w:rPr>
          <w:rFonts w:ascii="Times New Roman" w:hAnsi="Times New Roman" w:cs="Times New Roman"/>
          <w:sz w:val="24"/>
          <w:szCs w:val="24"/>
          <w:lang w:val="el-GR"/>
        </w:rPr>
        <w:t xml:space="preserve"> τάσης είναι ότι το διάγραμμα εφελκυσμού μπορεί εύκολα να ληφθεί από απλό πείραμα στη μηχανή εφελκυσμού το οποίο δεν ισχύει για το διάγραμμα στρέψης. Η πειραματική μέτρηση του μέτρου ελαστικότητας Ε, συνίσταται στη μέτρηση μιας εφελκυστικής δύναμης, με δυναμόμετρο, και την παραμόρφωση, με  επιμηκυνσιόμετρο, σε δοκίμιο τύπου </w:t>
      </w:r>
      <w:r w:rsidRPr="00517807">
        <w:rPr>
          <w:rFonts w:ascii="Times New Roman" w:hAnsi="Times New Roman" w:cs="Times New Roman"/>
          <w:sz w:val="24"/>
          <w:szCs w:val="24"/>
        </w:rPr>
        <w:t>dog</w:t>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rPr>
        <w:t>bone</w:t>
      </w:r>
      <w:r w:rsidRPr="00517807">
        <w:rPr>
          <w:rFonts w:ascii="Times New Roman" w:hAnsi="Times New Roman" w:cs="Times New Roman"/>
          <w:sz w:val="24"/>
          <w:szCs w:val="24"/>
          <w:lang w:val="el-GR"/>
        </w:rPr>
        <w:t xml:space="preserve"> (κόκκαλου σκύλου). Το </w:t>
      </w:r>
      <w:r w:rsidRPr="00517807">
        <w:rPr>
          <w:rFonts w:ascii="Times New Roman" w:hAnsi="Times New Roman" w:cs="Times New Roman"/>
          <w:i/>
          <w:iCs/>
          <w:sz w:val="24"/>
          <w:szCs w:val="24"/>
          <w:lang w:val="el-GR"/>
        </w:rPr>
        <w:t>μέτρο διάτμησης</w:t>
      </w:r>
      <w:r w:rsidRPr="00517807">
        <w:rPr>
          <w:rFonts w:ascii="Times New Roman" w:hAnsi="Times New Roman" w:cs="Times New Roman"/>
          <w:sz w:val="24"/>
          <w:szCs w:val="24"/>
          <w:lang w:val="el-GR"/>
        </w:rPr>
        <w:t xml:space="preserve"> μετρείται με άμεσο τρόπο συνήθως με το πείραμα στρέψης όπου η κατάσταση τάσης και παραμόρφωσης συνάγεται από την εξίσωση (4-1)</w:t>
      </w:r>
      <w:r>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 xml:space="preserve">και το </w:t>
      </w:r>
      <w:r w:rsidRPr="00517807">
        <w:rPr>
          <w:rFonts w:ascii="Times New Roman" w:hAnsi="Times New Roman" w:cs="Times New Roman"/>
          <w:color w:val="FF0000"/>
          <w:sz w:val="24"/>
          <w:szCs w:val="24"/>
          <w:lang w:val="el-GR"/>
        </w:rPr>
        <w:t>Σχ. 4-2</w:t>
      </w:r>
      <w:r w:rsidRPr="00517807">
        <w:rPr>
          <w:rFonts w:ascii="Times New Roman" w:hAnsi="Times New Roman" w:cs="Times New Roman"/>
          <w:sz w:val="24"/>
          <w:szCs w:val="24"/>
          <w:lang w:val="el-GR"/>
        </w:rPr>
        <w:t xml:space="preserve"> μόνο από διαδικασία συλλογιστικής συμπεριλαμβανομένης μιας ολοκλήρωσης.  Η διατμητική τάση συμβαίνει κυρίως στη στρέψη. </w:t>
      </w:r>
    </w:p>
    <w:p w14:paraId="739A1794" w14:textId="77777777" w:rsidR="00DE5A6F" w:rsidRDefault="00DE5A6F" w:rsidP="00D8343A">
      <w:pPr>
        <w:pStyle w:val="Heading1"/>
        <w:rPr>
          <w:rFonts w:cs="Times New Roman"/>
          <w:lang w:val="el-GR"/>
        </w:rPr>
      </w:pPr>
      <w:bookmarkStart w:id="123" w:name="_Toc517370046"/>
      <w:bookmarkStart w:id="124" w:name="_Toc39318679"/>
      <w:r w:rsidRPr="00517807">
        <w:rPr>
          <w:rFonts w:cs="Times New Roman"/>
          <w:lang w:val="el-GR"/>
        </w:rPr>
        <w:t>4.2 Στερεά ράβδος με κυκλική διατομή</w:t>
      </w:r>
      <w:bookmarkEnd w:id="123"/>
      <w:bookmarkEnd w:id="124"/>
      <w:r w:rsidRPr="00517807">
        <w:rPr>
          <w:rFonts w:cs="Times New Roman"/>
          <w:lang w:val="el-GR"/>
        </w:rPr>
        <w:t xml:space="preserve"> </w:t>
      </w:r>
    </w:p>
    <w:p w14:paraId="79878C09" w14:textId="77777777" w:rsidR="00DE5A6F" w:rsidRPr="00517807" w:rsidRDefault="00DE5A6F" w:rsidP="00C56030">
      <w:pPr>
        <w:spacing w:line="360" w:lineRule="auto"/>
        <w:ind w:firstLine="720"/>
        <w:jc w:val="both"/>
        <w:rPr>
          <w:rFonts w:ascii="Times New Roman" w:hAnsi="Times New Roman" w:cs="Times New Roman"/>
          <w:b/>
          <w:bCs/>
          <w:sz w:val="24"/>
          <w:szCs w:val="24"/>
          <w:lang w:val="el-GR"/>
        </w:rPr>
      </w:pPr>
      <w:r w:rsidRPr="00517807">
        <w:rPr>
          <w:rFonts w:ascii="Times New Roman" w:hAnsi="Times New Roman" w:cs="Times New Roman"/>
          <w:sz w:val="24"/>
          <w:szCs w:val="24"/>
          <w:lang w:val="el-GR"/>
        </w:rPr>
        <w:t xml:space="preserve">Θεωρούμε ράβδο, μεγάλου μήκους </w:t>
      </w:r>
      <w:r w:rsidRPr="00517807">
        <w:rPr>
          <w:rFonts w:ascii="Times New Roman" w:hAnsi="Times New Roman" w:cs="Times New Roman"/>
          <w:sz w:val="24"/>
          <w:szCs w:val="24"/>
        </w:rPr>
        <w:t>l</w:t>
      </w:r>
      <w:r w:rsidRPr="00517807">
        <w:rPr>
          <w:rFonts w:ascii="Times New Roman" w:hAnsi="Times New Roman" w:cs="Times New Roman"/>
          <w:sz w:val="24"/>
          <w:szCs w:val="24"/>
          <w:lang w:val="el-GR"/>
        </w:rPr>
        <w:t xml:space="preserve">, κυκλικής  διατομής ακτίνας </w:t>
      </w:r>
      <w:r w:rsidRPr="00517807">
        <w:rPr>
          <w:rFonts w:ascii="Times New Roman" w:hAnsi="Times New Roman" w:cs="Times New Roman"/>
          <w:sz w:val="24"/>
          <w:szCs w:val="24"/>
        </w:rPr>
        <w:t>r</w:t>
      </w:r>
      <w:r w:rsidRPr="00517807">
        <w:rPr>
          <w:rFonts w:ascii="Times New Roman" w:hAnsi="Times New Roman" w:cs="Times New Roman"/>
          <w:sz w:val="24"/>
          <w:szCs w:val="24"/>
          <w:lang w:val="el-GR"/>
        </w:rPr>
        <w:t>, στην οποία εφαρμόζεται στρέψη μέσω ζεύγους δυνάμεων σα δύο άκρα της. Αυτά τα ζεύγη μπορούν να εκφραστούν με καμπύλα τόξα ή με δύο διπλά βέλη (</w:t>
      </w:r>
      <w:r w:rsidRPr="00517807">
        <w:rPr>
          <w:rFonts w:ascii="Times New Roman" w:hAnsi="Times New Roman" w:cs="Times New Roman"/>
          <w:color w:val="FF0000"/>
          <w:sz w:val="24"/>
          <w:szCs w:val="24"/>
          <w:lang w:val="el-GR"/>
        </w:rPr>
        <w:t>βλ. Σχ.4-3</w:t>
      </w:r>
      <w:r w:rsidRPr="00517807">
        <w:rPr>
          <w:rFonts w:ascii="Times New Roman" w:hAnsi="Times New Roman" w:cs="Times New Roman"/>
          <w:sz w:val="24"/>
          <w:szCs w:val="24"/>
          <w:lang w:val="el-GR"/>
        </w:rPr>
        <w:t xml:space="preserve">). </w:t>
      </w:r>
    </w:p>
    <w:p w14:paraId="60143E76" w14:textId="45B55D9F" w:rsidR="00DE5A6F" w:rsidRPr="00517807"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2F99D6F3" wp14:editId="74ED1116">
            <wp:extent cx="1771650" cy="120015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771650" cy="1200150"/>
                    </a:xfrm>
                    <a:prstGeom prst="rect">
                      <a:avLst/>
                    </a:prstGeom>
                    <a:noFill/>
                    <a:ln>
                      <a:noFill/>
                    </a:ln>
                  </pic:spPr>
                </pic:pic>
              </a:graphicData>
            </a:graphic>
          </wp:inline>
        </w:drawing>
      </w:r>
    </w:p>
    <w:p w14:paraId="03AD2530" w14:textId="77777777" w:rsidR="00DE5A6F" w:rsidRPr="00517807" w:rsidRDefault="00DE5A6F" w:rsidP="00D8343A">
      <w:pPr>
        <w:spacing w:line="360" w:lineRule="auto"/>
        <w:jc w:val="both"/>
        <w:rPr>
          <w:rFonts w:ascii="Times New Roman" w:hAnsi="Times New Roman" w:cs="Times New Roman"/>
          <w:sz w:val="24"/>
          <w:szCs w:val="24"/>
          <w:lang w:val="el-GR"/>
        </w:rPr>
      </w:pPr>
    </w:p>
    <w:p w14:paraId="247860A1" w14:textId="2952A133" w:rsidR="00DE5A6F" w:rsidRPr="00517807" w:rsidRDefault="00DE5A6F" w:rsidP="000F53CE">
      <w:pPr>
        <w:pStyle w:val="Caption"/>
        <w:rPr>
          <w:rFonts w:ascii="Times New Roman" w:hAnsi="Times New Roman" w:cs="Times New Roman"/>
          <w:sz w:val="24"/>
          <w:szCs w:val="24"/>
          <w:lang w:val="el-GR"/>
        </w:rPr>
      </w:pPr>
      <w:bookmarkStart w:id="125" w:name="_Toc39137037"/>
      <w:r w:rsidRPr="000F53CE">
        <w:rPr>
          <w:lang w:val="el-GR"/>
        </w:rPr>
        <w:t xml:space="preserve">Σχ. 4- </w:t>
      </w:r>
      <w:r w:rsidRPr="000F53CE">
        <w:rPr>
          <w:lang w:val="el-GR"/>
        </w:rPr>
        <w:fldChar w:fldCharType="begin"/>
      </w:r>
      <w:r w:rsidRPr="000F53CE">
        <w:rPr>
          <w:lang w:val="el-GR"/>
        </w:rPr>
        <w:instrText xml:space="preserve"> </w:instrText>
      </w:r>
      <w:r>
        <w:instrText>SEQ</w:instrText>
      </w:r>
      <w:r w:rsidRPr="000F53CE">
        <w:rPr>
          <w:lang w:val="el-GR"/>
        </w:rPr>
        <w:instrText xml:space="preserve"> Σχ._4- \* </w:instrText>
      </w:r>
      <w:r>
        <w:instrText>ARABIC</w:instrText>
      </w:r>
      <w:r w:rsidRPr="000F53CE">
        <w:rPr>
          <w:lang w:val="el-GR"/>
        </w:rPr>
        <w:instrText xml:space="preserve"> </w:instrText>
      </w:r>
      <w:r w:rsidRPr="000F53CE">
        <w:rPr>
          <w:lang w:val="el-GR"/>
        </w:rPr>
        <w:fldChar w:fldCharType="separate"/>
      </w:r>
      <w:r w:rsidR="00EF5725" w:rsidRPr="00EF5725">
        <w:rPr>
          <w:noProof/>
          <w:lang w:val="el-GR"/>
        </w:rPr>
        <w:t>3</w:t>
      </w:r>
      <w:r w:rsidRPr="000F53CE">
        <w:rPr>
          <w:lang w:val="el-GR"/>
        </w:rPr>
        <w:fldChar w:fldCharType="end"/>
      </w:r>
      <w:r>
        <w:rPr>
          <w:lang w:val="el-GR"/>
        </w:rPr>
        <w:t xml:space="preserve"> </w:t>
      </w:r>
      <w:r w:rsidRPr="00517807">
        <w:rPr>
          <w:rFonts w:ascii="Times New Roman" w:hAnsi="Times New Roman" w:cs="Times New Roman"/>
          <w:sz w:val="24"/>
          <w:szCs w:val="24"/>
          <w:lang w:val="el-GR"/>
        </w:rPr>
        <w:t xml:space="preserve"> </w:t>
      </w:r>
      <w:r w:rsidRPr="00517807">
        <w:rPr>
          <w:lang w:val="el-GR"/>
        </w:rPr>
        <w:t>Ράβδος κυκλική διατομής σε στρέψη. Από την συμμετρία μπορούμε να συμπεράνουμε ότι επίπεδα διατομής παραμένουν επίπεδα και ότι η γωνία στρέψης είναι ανάλογη του τοπικού μήκους.</w:t>
      </w:r>
      <w:bookmarkEnd w:id="125"/>
    </w:p>
    <w:p w14:paraId="391FD130" w14:textId="77777777"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lastRenderedPageBreak/>
        <w:t xml:space="preserve">Αυτή η ράβδος είναι συμμετρική από γεωμετρικής άποψης και φορτίζεται συμμετρικά. Από  την συμμετρία να συνάγουμε σημαντικές πληροφορίες αναφορικά με τις παραμορφώσεις οι οποίες προκαλούνται από τα ζεύγη δυνάμεων. Αρχικά θεωρούμε μια ευθεία ράβδο την οποία τέμνουμε, στο μέσο της, σε δύο τμήματα. Από την στατική ισορροπία σε κάθε  ράβδο τα μεσαία τμήματα υπόκεινται σε ζεύγη στρέψης όπως και τα ακραία τμήματα. Τότε τα δύο τμήματα της ράβδου είναι ταυτόσημα και φορτίζονται εκ ίσου. Οπότε πρέπει να παραμορφώνονται το ίδιο. Από αυτό συμπεράνουμε ότι (α) οι επίπεδες διατομές παραμένουν επίπεδες μετά την παραμόρφωση και (β) η ευθεία ακτίνα σε κάθε διατομή παραμένει ευθεία και ακτινική μετά την παραμόρφωση. </w:t>
      </w:r>
    </w:p>
    <w:p w14:paraId="14A8E9F8" w14:textId="220E299F"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Στο </w:t>
      </w:r>
      <w:r w:rsidRPr="00517807">
        <w:rPr>
          <w:rFonts w:ascii="Times New Roman" w:hAnsi="Times New Roman" w:cs="Times New Roman"/>
          <w:color w:val="FF0000"/>
          <w:sz w:val="24"/>
          <w:szCs w:val="24"/>
          <w:lang w:val="el-GR"/>
        </w:rPr>
        <w:t>Σχήμα 4-4</w:t>
      </w:r>
      <w:r w:rsidRPr="00517807">
        <w:rPr>
          <w:rFonts w:ascii="Times New Roman" w:hAnsi="Times New Roman" w:cs="Times New Roman"/>
          <w:sz w:val="24"/>
          <w:szCs w:val="24"/>
          <w:lang w:val="el-GR"/>
        </w:rPr>
        <w:t xml:space="preserve"> θεωρούμε  «φέτα»  ράβδου πάχους </w:t>
      </w:r>
      <w:r w:rsidRPr="00517807">
        <w:rPr>
          <w:rFonts w:ascii="Times New Roman" w:hAnsi="Times New Roman" w:cs="Times New Roman"/>
          <w:sz w:val="24"/>
          <w:szCs w:val="24"/>
        </w:rPr>
        <w:t>dx</w:t>
      </w:r>
      <w:r w:rsidRPr="00517807">
        <w:rPr>
          <w:rFonts w:ascii="Times New Roman" w:hAnsi="Times New Roman" w:cs="Times New Roman"/>
          <w:sz w:val="24"/>
          <w:szCs w:val="24"/>
          <w:lang w:val="el-GR"/>
        </w:rPr>
        <w:t>. Η παραμόρφωση συνίσταται από μια περιστροφή του άνω κύκλου αναφορικά με τον κάτω  κύκλο. Ας υποθέσουμε ότι ο κάτω κύκλος ΒΟ</w:t>
      </w:r>
      <w:r w:rsidRPr="00517807">
        <w:rPr>
          <w:rFonts w:ascii="Times New Roman" w:hAnsi="Times New Roman" w:cs="Times New Roman"/>
          <w:sz w:val="24"/>
          <w:szCs w:val="24"/>
          <w:vertAlign w:val="subscript"/>
          <w:lang w:val="el-GR"/>
        </w:rPr>
        <w:t>2</w:t>
      </w:r>
      <w:r w:rsidRPr="00517807">
        <w:rPr>
          <w:rFonts w:ascii="Times New Roman" w:hAnsi="Times New Roman" w:cs="Times New Roman"/>
          <w:sz w:val="24"/>
          <w:szCs w:val="24"/>
          <w:lang w:val="el-GR"/>
        </w:rPr>
        <w:t xml:space="preserve"> είναι η βάση των υπολογισμών και τα σημεία Α και </w:t>
      </w:r>
      <w:r w:rsidRPr="00517807">
        <w:rPr>
          <w:rFonts w:ascii="Times New Roman" w:hAnsi="Times New Roman" w:cs="Times New Roman"/>
          <w:sz w:val="24"/>
          <w:szCs w:val="24"/>
        </w:rPr>
        <w:t>C</w:t>
      </w:r>
      <w:r w:rsidRPr="00517807">
        <w:rPr>
          <w:rFonts w:ascii="Times New Roman" w:hAnsi="Times New Roman" w:cs="Times New Roman"/>
          <w:sz w:val="24"/>
          <w:szCs w:val="24"/>
          <w:lang w:val="el-GR"/>
        </w:rPr>
        <w:t xml:space="preserve"> του άνω κύκλου μετακινούνται στα Α’ και </w:t>
      </w:r>
      <w:r w:rsidRPr="00517807">
        <w:rPr>
          <w:rFonts w:ascii="Times New Roman" w:hAnsi="Times New Roman" w:cs="Times New Roman"/>
          <w:sz w:val="24"/>
          <w:szCs w:val="24"/>
        </w:rPr>
        <w:t>C</w:t>
      </w:r>
      <w:r w:rsidRPr="00517807">
        <w:rPr>
          <w:rFonts w:ascii="Times New Roman" w:hAnsi="Times New Roman" w:cs="Times New Roman"/>
          <w:sz w:val="24"/>
          <w:szCs w:val="24"/>
          <w:lang w:val="el-GR"/>
        </w:rPr>
        <w:t>’ λόγω της παραμόρφωσης. Η γραμμή ΒΑ μετασχηματίζεται στην έλικα ΒΑ’ και η ευθεία ακτίνα Ο’Α και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rPr>
        <w:t>C</w:t>
      </w:r>
      <w:r w:rsidRPr="00517807">
        <w:rPr>
          <w:rFonts w:ascii="Times New Roman" w:hAnsi="Times New Roman" w:cs="Times New Roman"/>
          <w:sz w:val="24"/>
          <w:szCs w:val="24"/>
          <w:lang w:val="el-GR"/>
        </w:rPr>
        <w:t xml:space="preserve"> γίνεται η ευθεία ακτίνα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Α’ και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rPr>
        <w:t>C</w:t>
      </w:r>
      <w:r w:rsidRPr="00517807">
        <w:rPr>
          <w:rFonts w:ascii="Times New Roman" w:hAnsi="Times New Roman" w:cs="Times New Roman"/>
          <w:sz w:val="24"/>
          <w:szCs w:val="24"/>
          <w:lang w:val="el-GR"/>
        </w:rPr>
        <w:t>’. Το μικρό παραλληλόγραμμο ΑΒ</w:t>
      </w:r>
      <w:r w:rsidRPr="00517807">
        <w:rPr>
          <w:rFonts w:ascii="Times New Roman" w:hAnsi="Times New Roman" w:cs="Times New Roman"/>
          <w:sz w:val="24"/>
          <w:szCs w:val="24"/>
        </w:rPr>
        <w:t>CD</w:t>
      </w:r>
      <w:r w:rsidRPr="00517807">
        <w:rPr>
          <w:rFonts w:ascii="Times New Roman" w:hAnsi="Times New Roman" w:cs="Times New Roman"/>
          <w:sz w:val="24"/>
          <w:szCs w:val="24"/>
          <w:lang w:val="el-GR"/>
        </w:rPr>
        <w:t xml:space="preserve"> γίνεται το παραλληλόγραμμο </w:t>
      </w:r>
      <w:r w:rsidRPr="00517807">
        <w:rPr>
          <w:rFonts w:ascii="Times New Roman" w:hAnsi="Times New Roman" w:cs="Times New Roman"/>
          <w:sz w:val="24"/>
          <w:szCs w:val="24"/>
        </w:rPr>
        <w:t>A</w:t>
      </w:r>
      <w:r w:rsidRPr="00517807">
        <w:rPr>
          <w:rFonts w:ascii="Times New Roman" w:hAnsi="Times New Roman" w:cs="Times New Roman"/>
          <w:sz w:val="24"/>
          <w:szCs w:val="24"/>
          <w:lang w:val="el-GR"/>
        </w:rPr>
        <w:t>’</w:t>
      </w:r>
      <w:r w:rsidRPr="00517807">
        <w:rPr>
          <w:rFonts w:ascii="Times New Roman" w:hAnsi="Times New Roman" w:cs="Times New Roman"/>
          <w:sz w:val="24"/>
          <w:szCs w:val="24"/>
        </w:rPr>
        <w:t>BDC</w:t>
      </w:r>
      <w:r w:rsidRPr="00517807">
        <w:rPr>
          <w:rFonts w:ascii="Times New Roman" w:hAnsi="Times New Roman" w:cs="Times New Roman"/>
          <w:sz w:val="24"/>
          <w:szCs w:val="24"/>
          <w:lang w:val="el-GR"/>
        </w:rPr>
        <w:t xml:space="preserve">’ και από το </w:t>
      </w:r>
      <w:r w:rsidRPr="00517807">
        <w:rPr>
          <w:rFonts w:ascii="Times New Roman" w:hAnsi="Times New Roman" w:cs="Times New Roman"/>
          <w:color w:val="FF0000"/>
          <w:sz w:val="24"/>
          <w:szCs w:val="24"/>
          <w:lang w:val="el-GR"/>
        </w:rPr>
        <w:t>Σχήμα 4-2β</w:t>
      </w:r>
      <w:r w:rsidRPr="00517807">
        <w:rPr>
          <w:rFonts w:ascii="Times New Roman" w:hAnsi="Times New Roman" w:cs="Times New Roman"/>
          <w:sz w:val="24"/>
          <w:szCs w:val="24"/>
          <w:lang w:val="el-GR"/>
        </w:rPr>
        <w:t xml:space="preserve"> υποβάλλεται σε διατμητική τάση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3BD7FA1A" wp14:editId="56C36BDF">
            <wp:extent cx="476250" cy="18097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7A27868" wp14:editId="5B960065">
            <wp:extent cx="476250" cy="18097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όπου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EF21A20" wp14:editId="6D580CA7">
            <wp:extent cx="133350" cy="18097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8E1307E" wp14:editId="775311FE">
            <wp:extent cx="133350" cy="180975"/>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είναι η γωνία στρέψης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20E16B5" wp14:editId="34309354">
            <wp:extent cx="361950" cy="19050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189FBCA" wp14:editId="29AF12F0">
            <wp:extent cx="361950" cy="1905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58D4CA7" wp14:editId="672C6FBA">
            <wp:extent cx="371475" cy="1905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905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8C25518" wp14:editId="581A5BAD">
            <wp:extent cx="371475" cy="19050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905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(Σχ. 4-4)</w:t>
      </w:r>
    </w:p>
    <w:p w14:paraId="2F24862B" w14:textId="77777777" w:rsidR="00DE5A6F" w:rsidRPr="00517807" w:rsidRDefault="00DE5A6F" w:rsidP="00D8343A">
      <w:pPr>
        <w:spacing w:line="360" w:lineRule="auto"/>
        <w:jc w:val="both"/>
        <w:rPr>
          <w:rFonts w:ascii="Times New Roman" w:hAnsi="Times New Roman" w:cs="Times New Roman"/>
          <w:sz w:val="24"/>
          <w:szCs w:val="24"/>
          <w:lang w:val="el-GR"/>
        </w:rPr>
      </w:pPr>
    </w:p>
    <w:p w14:paraId="5E32160A" w14:textId="0FAB64E5" w:rsidR="00EB70B1" w:rsidRPr="00517807" w:rsidRDefault="00EB70B1" w:rsidP="00D8343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c">
            <w:drawing>
              <wp:inline distT="0" distB="0" distL="0" distR="0" wp14:anchorId="3D4A68C7" wp14:editId="52914CF9">
                <wp:extent cx="5486400" cy="2341330"/>
                <wp:effectExtent l="0" t="0" r="0" b="1905"/>
                <wp:docPr id="894" name="Canvas 89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74" name="Text Box 905"/>
                        <wps:cNvSpPr txBox="1"/>
                        <wps:spPr>
                          <a:xfrm>
                            <a:off x="1426380" y="1461325"/>
                            <a:ext cx="252095" cy="255905"/>
                          </a:xfrm>
                          <a:prstGeom prst="rect">
                            <a:avLst/>
                          </a:prstGeom>
                          <a:solidFill>
                            <a:schemeClr val="lt1"/>
                          </a:solidFill>
                          <a:ln w="6350">
                            <a:noFill/>
                          </a:ln>
                        </wps:spPr>
                        <wps:txbx>
                          <w:txbxContent>
                            <w:p w14:paraId="257B3F5B" w14:textId="6A430557" w:rsidR="002564BF" w:rsidRPr="002564BF" w:rsidRDefault="002564BF" w:rsidP="002564BF">
                              <w:pPr>
                                <w:rPr>
                                  <w:sz w:val="24"/>
                                  <w:szCs w:val="24"/>
                                  <w:lang w:val="el-GR"/>
                                </w:rPr>
                              </w:pPr>
                              <w:r>
                                <w:rPr>
                                  <w:lang w:val="el-GR"/>
                                </w:rPr>
                                <w:t>γ</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73" name="Text Box 905"/>
                        <wps:cNvSpPr txBox="1"/>
                        <wps:spPr>
                          <a:xfrm>
                            <a:off x="2437744" y="1251654"/>
                            <a:ext cx="296545" cy="255905"/>
                          </a:xfrm>
                          <a:prstGeom prst="rect">
                            <a:avLst/>
                          </a:prstGeom>
                          <a:solidFill>
                            <a:schemeClr val="lt1"/>
                          </a:solidFill>
                          <a:ln w="6350">
                            <a:noFill/>
                          </a:ln>
                        </wps:spPr>
                        <wps:txbx>
                          <w:txbxContent>
                            <w:p w14:paraId="7E778B83" w14:textId="0F79B4C6" w:rsidR="004C6A08" w:rsidRPr="004C6A08" w:rsidRDefault="004C6A08" w:rsidP="004C6A08">
                              <w:pPr>
                                <w:rPr>
                                  <w:sz w:val="24"/>
                                  <w:szCs w:val="24"/>
                                  <w:lang w:val="el-GR"/>
                                </w:rPr>
                              </w:pPr>
                              <w:r>
                                <w:rPr>
                                  <w:lang w:val="el-GR"/>
                                </w:rPr>
                                <w:t>Β’</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72" name="Text Box 905"/>
                        <wps:cNvSpPr txBox="1"/>
                        <wps:spPr>
                          <a:xfrm>
                            <a:off x="1921437" y="1146818"/>
                            <a:ext cx="300990" cy="255905"/>
                          </a:xfrm>
                          <a:prstGeom prst="rect">
                            <a:avLst/>
                          </a:prstGeom>
                          <a:solidFill>
                            <a:schemeClr val="lt1"/>
                          </a:solidFill>
                          <a:ln w="6350">
                            <a:noFill/>
                          </a:ln>
                        </wps:spPr>
                        <wps:txbx>
                          <w:txbxContent>
                            <w:p w14:paraId="503D722C" w14:textId="6859F380" w:rsidR="004C6A08" w:rsidRPr="004C6A08" w:rsidRDefault="004C6A08" w:rsidP="004C6A08">
                              <w:pPr>
                                <w:rPr>
                                  <w:sz w:val="24"/>
                                  <w:szCs w:val="24"/>
                                  <w:lang w:val="el-GR"/>
                                </w:rPr>
                              </w:pPr>
                              <w:r>
                                <w:t>Α</w:t>
                              </w:r>
                              <w:r>
                                <w:rPr>
                                  <w:lang w:val="el-GR"/>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9" name="Text Box 905"/>
                        <wps:cNvSpPr txBox="1"/>
                        <wps:spPr>
                          <a:xfrm>
                            <a:off x="2131658" y="1165201"/>
                            <a:ext cx="264160" cy="255905"/>
                          </a:xfrm>
                          <a:prstGeom prst="rect">
                            <a:avLst/>
                          </a:prstGeom>
                          <a:solidFill>
                            <a:schemeClr val="lt1"/>
                          </a:solidFill>
                          <a:ln w="6350">
                            <a:noFill/>
                          </a:ln>
                        </wps:spPr>
                        <wps:txbx>
                          <w:txbxContent>
                            <w:p w14:paraId="22E21689" w14:textId="34673D32" w:rsidR="00C9198E" w:rsidRDefault="00C9198E" w:rsidP="00C9198E">
                              <w:pPr>
                                <w:rPr>
                                  <w:sz w:val="24"/>
                                  <w:szCs w:val="24"/>
                                </w:rPr>
                              </w:pPr>
                              <w: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8" name="Text Box 905"/>
                        <wps:cNvSpPr txBox="1"/>
                        <wps:spPr>
                          <a:xfrm>
                            <a:off x="2154405" y="1640965"/>
                            <a:ext cx="278765" cy="255905"/>
                          </a:xfrm>
                          <a:prstGeom prst="rect">
                            <a:avLst/>
                          </a:prstGeom>
                          <a:solidFill>
                            <a:schemeClr val="lt1"/>
                          </a:solidFill>
                          <a:ln w="6350">
                            <a:noFill/>
                          </a:ln>
                        </wps:spPr>
                        <wps:txbx>
                          <w:txbxContent>
                            <w:p w14:paraId="6EAB7671" w14:textId="57790AF2" w:rsidR="00C9198E" w:rsidRPr="00C9198E" w:rsidRDefault="00C9198E" w:rsidP="00C9198E">
                              <w:pPr>
                                <w:rPr>
                                  <w:sz w:val="24"/>
                                  <w:szCs w:val="24"/>
                                </w:rPr>
                              </w:pPr>
                              <w: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7" name="Text Box 905"/>
                        <wps:cNvSpPr txBox="1"/>
                        <wps:spPr>
                          <a:xfrm>
                            <a:off x="1770007" y="1604447"/>
                            <a:ext cx="265430" cy="255905"/>
                          </a:xfrm>
                          <a:prstGeom prst="rect">
                            <a:avLst/>
                          </a:prstGeom>
                          <a:solidFill>
                            <a:schemeClr val="lt1"/>
                          </a:solidFill>
                          <a:ln w="6350">
                            <a:noFill/>
                          </a:ln>
                        </wps:spPr>
                        <wps:txbx>
                          <w:txbxContent>
                            <w:p w14:paraId="5A3FF39A" w14:textId="17980984" w:rsidR="00C9198E" w:rsidRPr="00C9198E" w:rsidRDefault="00C9198E" w:rsidP="00C9198E">
                              <w:pPr>
                                <w:rPr>
                                  <w:sz w:val="24"/>
                                  <w:szCs w:val="24"/>
                                  <w:lang w:val="el-GR"/>
                                </w:rPr>
                              </w:pPr>
                              <w:r>
                                <w:rPr>
                                  <w:lang w:val="el-GR"/>
                                </w:rPr>
                                <w:t>Β</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6" name="Text Box 905"/>
                        <wps:cNvSpPr txBox="1"/>
                        <wps:spPr>
                          <a:xfrm>
                            <a:off x="1740886" y="1088576"/>
                            <a:ext cx="270510" cy="255905"/>
                          </a:xfrm>
                          <a:prstGeom prst="rect">
                            <a:avLst/>
                          </a:prstGeom>
                          <a:solidFill>
                            <a:schemeClr val="lt1"/>
                          </a:solidFill>
                          <a:ln w="6350">
                            <a:noFill/>
                          </a:ln>
                        </wps:spPr>
                        <wps:txbx>
                          <w:txbxContent>
                            <w:p w14:paraId="6525589D" w14:textId="34B2E700" w:rsidR="00C9198E" w:rsidRPr="00C9198E" w:rsidRDefault="00C9198E" w:rsidP="00C9198E">
                              <w:pPr>
                                <w:rPr>
                                  <w:sz w:val="24"/>
                                  <w:szCs w:val="24"/>
                                  <w:lang w:val="el-GR"/>
                                </w:rPr>
                              </w:pPr>
                              <w:r>
                                <w:rPr>
                                  <w:lang w:val="el-GR"/>
                                </w:rPr>
                                <w:t>Α</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65" name="Text Box 905"/>
                        <wps:cNvSpPr txBox="1"/>
                        <wps:spPr>
                          <a:xfrm>
                            <a:off x="2673309" y="1076928"/>
                            <a:ext cx="327025" cy="344178"/>
                          </a:xfrm>
                          <a:prstGeom prst="rect">
                            <a:avLst/>
                          </a:prstGeom>
                          <a:solidFill>
                            <a:schemeClr val="lt1"/>
                          </a:solidFill>
                          <a:ln w="6350">
                            <a:noFill/>
                          </a:ln>
                        </wps:spPr>
                        <wps:txbx>
                          <w:txbxContent>
                            <w:p w14:paraId="57E495FE" w14:textId="4312909C" w:rsidR="00AF307D" w:rsidRPr="00AF307D" w:rsidRDefault="00AF307D" w:rsidP="00AF307D">
                              <w:pPr>
                                <w:rPr>
                                  <w:sz w:val="24"/>
                                  <w:szCs w:val="24"/>
                                  <w:lang w:val="el-GR"/>
                                </w:rPr>
                              </w:pPr>
                              <w:r>
                                <w:t>Ο</w:t>
                              </w:r>
                              <w:r>
                                <w:rPr>
                                  <w:position w:val="-6"/>
                                  <w:vertAlign w:val="subscript"/>
                                  <w:lang w:val="el-GR"/>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05" name="Text Box 905"/>
                        <wps:cNvSpPr txBox="1"/>
                        <wps:spPr>
                          <a:xfrm>
                            <a:off x="2708254" y="809564"/>
                            <a:ext cx="327025" cy="256266"/>
                          </a:xfrm>
                          <a:prstGeom prst="rect">
                            <a:avLst/>
                          </a:prstGeom>
                          <a:solidFill>
                            <a:schemeClr val="lt1"/>
                          </a:solidFill>
                          <a:ln w="6350">
                            <a:noFill/>
                          </a:ln>
                        </wps:spPr>
                        <wps:txbx>
                          <w:txbxContent>
                            <w:p w14:paraId="596FB3B3" w14:textId="282EED42" w:rsidR="00AF307D" w:rsidRPr="00AF307D" w:rsidRDefault="00AF307D">
                              <w:pPr>
                                <w:rPr>
                                  <w:lang w:val="el-GR"/>
                                </w:rPr>
                              </w:pPr>
                              <w:r>
                                <w:rPr>
                                  <w:lang w:val="el-GR"/>
                                </w:rPr>
                                <w:t>Ο</w:t>
                              </w:r>
                              <w:r w:rsidRPr="00AF307D">
                                <w:rPr>
                                  <w:vertAlign w:val="subscript"/>
                                  <w:lang w:val="el-GR"/>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95" name="Oval 895"/>
                        <wps:cNvSpPr/>
                        <wps:spPr>
                          <a:xfrm>
                            <a:off x="1642425" y="681432"/>
                            <a:ext cx="2283088" cy="652311"/>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 name="Oval 1664"/>
                        <wps:cNvSpPr/>
                        <wps:spPr>
                          <a:xfrm>
                            <a:off x="1595281" y="1047806"/>
                            <a:ext cx="2282825" cy="6521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6" name="Straight Connector 896"/>
                        <wps:cNvCnPr>
                          <a:stCxn id="895" idx="2"/>
                          <a:endCxn id="1664" idx="2"/>
                        </wps:cNvCnPr>
                        <wps:spPr>
                          <a:xfrm flipH="1">
                            <a:off x="1595281" y="1007588"/>
                            <a:ext cx="47144" cy="3662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7" name="Straight Connector 897"/>
                        <wps:cNvCnPr>
                          <a:stCxn id="895" idx="6"/>
                          <a:endCxn id="1664" idx="6"/>
                        </wps:cNvCnPr>
                        <wps:spPr>
                          <a:xfrm flipH="1">
                            <a:off x="3878106" y="1007588"/>
                            <a:ext cx="47407" cy="3662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8" name="Straight Connector 898"/>
                        <wps:cNvCnPr>
                          <a:stCxn id="895" idx="3"/>
                        </wps:cNvCnPr>
                        <wps:spPr>
                          <a:xfrm flipV="1">
                            <a:off x="1976775" y="949345"/>
                            <a:ext cx="754777" cy="2888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9" name="Straight Connector 899"/>
                        <wps:cNvCnPr/>
                        <wps:spPr>
                          <a:xfrm flipH="1">
                            <a:off x="2312209" y="937697"/>
                            <a:ext cx="442639" cy="3785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0" name="Straight Connector 900"/>
                        <wps:cNvCnPr>
                          <a:stCxn id="895" idx="3"/>
                          <a:endCxn id="1664" idx="3"/>
                        </wps:cNvCnPr>
                        <wps:spPr>
                          <a:xfrm flipH="1">
                            <a:off x="1929593" y="1238214"/>
                            <a:ext cx="47182" cy="3662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1" name="Straight Connector 901"/>
                        <wps:cNvCnPr/>
                        <wps:spPr>
                          <a:xfrm flipH="1">
                            <a:off x="2294736" y="1310446"/>
                            <a:ext cx="52418" cy="3552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2" name="Straight Connector 902"/>
                        <wps:cNvCnPr/>
                        <wps:spPr>
                          <a:xfrm flipV="1">
                            <a:off x="1939460" y="1246380"/>
                            <a:ext cx="751322" cy="33780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3" name="Straight Connector 903"/>
                        <wps:cNvCnPr/>
                        <wps:spPr>
                          <a:xfrm flipV="1">
                            <a:off x="2288912" y="1252204"/>
                            <a:ext cx="436815" cy="40769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4" name="Straight Connector 904"/>
                        <wps:cNvCnPr/>
                        <wps:spPr>
                          <a:xfrm flipH="1">
                            <a:off x="2714079" y="972642"/>
                            <a:ext cx="23297" cy="28538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70" name="Text Box 905"/>
                        <wps:cNvSpPr txBox="1"/>
                        <wps:spPr>
                          <a:xfrm>
                            <a:off x="4041447" y="1076928"/>
                            <a:ext cx="323215" cy="255905"/>
                          </a:xfrm>
                          <a:prstGeom prst="rect">
                            <a:avLst/>
                          </a:prstGeom>
                          <a:solidFill>
                            <a:schemeClr val="lt1"/>
                          </a:solidFill>
                          <a:ln w="6350">
                            <a:noFill/>
                          </a:ln>
                        </wps:spPr>
                        <wps:txbx>
                          <w:txbxContent>
                            <w:p w14:paraId="731C5CAC" w14:textId="51A6C610" w:rsidR="0079629B" w:rsidRDefault="0079629B" w:rsidP="0079629B">
                              <w:pPr>
                                <w:rPr>
                                  <w:sz w:val="24"/>
                                  <w:szCs w:val="24"/>
                                </w:rPr>
                              </w:pPr>
                              <w:r>
                                <w:t>dx</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71" name="Text Box 905"/>
                        <wps:cNvSpPr txBox="1"/>
                        <wps:spPr>
                          <a:xfrm>
                            <a:off x="2241768" y="733300"/>
                            <a:ext cx="353695" cy="255905"/>
                          </a:xfrm>
                          <a:prstGeom prst="rect">
                            <a:avLst/>
                          </a:prstGeom>
                          <a:solidFill>
                            <a:schemeClr val="lt1"/>
                          </a:solidFill>
                          <a:ln w="6350">
                            <a:noFill/>
                          </a:ln>
                        </wps:spPr>
                        <wps:txbx>
                          <w:txbxContent>
                            <w:p w14:paraId="3A64CD5C" w14:textId="09D28497" w:rsidR="002B619F" w:rsidRPr="002B619F" w:rsidRDefault="002B619F" w:rsidP="002B619F">
                              <w:pPr>
                                <w:rPr>
                                  <w:sz w:val="24"/>
                                  <w:szCs w:val="24"/>
                                  <w:lang w:val="el-GR"/>
                                </w:rPr>
                              </w:pPr>
                              <w:r>
                                <w:t>d</w:t>
                              </w:r>
                              <w:r>
                                <w:rPr>
                                  <w:lang w:val="el-GR"/>
                                </w:rPr>
                                <w:t>φ</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06" name="Straight Arrow Connector 906"/>
                        <wps:cNvCnPr>
                          <a:stCxn id="1671" idx="2"/>
                        </wps:cNvCnPr>
                        <wps:spPr>
                          <a:xfrm>
                            <a:off x="2418616" y="989205"/>
                            <a:ext cx="97440" cy="1232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07" name="Straight Connector 907"/>
                        <wps:cNvCnPr>
                          <a:stCxn id="1664" idx="3"/>
                        </wps:cNvCnPr>
                        <wps:spPr>
                          <a:xfrm flipV="1">
                            <a:off x="1929593" y="1275501"/>
                            <a:ext cx="178769" cy="32894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8" name="Straight Connector 908"/>
                        <wps:cNvCnPr>
                          <a:stCxn id="1668" idx="0"/>
                        </wps:cNvCnPr>
                        <wps:spPr>
                          <a:xfrm flipV="1">
                            <a:off x="2293788" y="1297887"/>
                            <a:ext cx="222268" cy="34307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9" name="Straight Connector 909"/>
                        <wps:cNvCnPr/>
                        <wps:spPr>
                          <a:xfrm flipV="1">
                            <a:off x="2516055" y="937697"/>
                            <a:ext cx="215495" cy="3669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10" name="Straight Connector 910"/>
                        <wps:cNvCnPr/>
                        <wps:spPr>
                          <a:xfrm flipV="1">
                            <a:off x="2120010" y="966818"/>
                            <a:ext cx="564948" cy="30285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11" name="Straight Arrow Connector 911"/>
                        <wps:cNvCnPr/>
                        <wps:spPr>
                          <a:xfrm flipV="1">
                            <a:off x="1610672" y="1402723"/>
                            <a:ext cx="403020" cy="1634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D4A68C7" id="Canvas 894" o:spid="_x0000_s1747" editas="canvas" style="width:6in;height:184.35pt;mso-position-horizontal-relative:char;mso-position-vertical-relative:line" coordsize="54864,2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">
                <v:shape id="_x0000_s1748" type="#_x0000_t75" style="position:absolute;width:54864;height:23412;visibility:visible;mso-wrap-style:square" filled="t">
                  <v:fill o:detectmouseclick="t"/>
                  <v:path o:connecttype="none"/>
                </v:shape>
                <v:shape id="Text Box 905" o:spid="_x0000_s1749" type="#_x0000_t202" style="position:absolute;left:14263;top:14613;width:2521;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" fillcolor="white [3201]" stroked="f" strokeweight=".5pt">
                  <v:textbox>
                    <w:txbxContent>
                      <w:p w14:paraId="257B3F5B" w14:textId="6A430557" w:rsidR="002564BF" w:rsidRPr="002564BF" w:rsidRDefault="002564BF" w:rsidP="002564BF">
                        <w:pPr>
                          <w:rPr>
                            <w:sz w:val="24"/>
                            <w:szCs w:val="24"/>
                            <w:lang w:val="el-GR"/>
                          </w:rPr>
                        </w:pPr>
                        <w:r>
                          <w:rPr>
                            <w:lang w:val="el-GR"/>
                          </w:rPr>
                          <w:t>γ</w:t>
                        </w:r>
                      </w:p>
                    </w:txbxContent>
                  </v:textbox>
                </v:shape>
                <v:shape id="Text Box 905" o:spid="_x0000_s1750" type="#_x0000_t202" style="position:absolute;left:24377;top:12516;width:2965;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" fillcolor="white [3201]" stroked="f" strokeweight=".5pt">
                  <v:textbox>
                    <w:txbxContent>
                      <w:p w14:paraId="7E778B83" w14:textId="0F79B4C6" w:rsidR="004C6A08" w:rsidRPr="004C6A08" w:rsidRDefault="004C6A08" w:rsidP="004C6A08">
                        <w:pPr>
                          <w:rPr>
                            <w:sz w:val="24"/>
                            <w:szCs w:val="24"/>
                            <w:lang w:val="el-GR"/>
                          </w:rPr>
                        </w:pPr>
                        <w:r>
                          <w:rPr>
                            <w:lang w:val="el-GR"/>
                          </w:rPr>
                          <w:t>Β’</w:t>
                        </w:r>
                      </w:p>
                    </w:txbxContent>
                  </v:textbox>
                </v:shape>
                <v:shape id="Text Box 905" o:spid="_x0000_s1751" type="#_x0000_t202" style="position:absolute;left:19214;top:11468;width:3010;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" fillcolor="white [3201]" stroked="f" strokeweight=".5pt">
                  <v:textbox>
                    <w:txbxContent>
                      <w:p w14:paraId="503D722C" w14:textId="6859F380" w:rsidR="004C6A08" w:rsidRPr="004C6A08" w:rsidRDefault="004C6A08" w:rsidP="004C6A08">
                        <w:pPr>
                          <w:rPr>
                            <w:sz w:val="24"/>
                            <w:szCs w:val="24"/>
                            <w:lang w:val="el-GR"/>
                          </w:rPr>
                        </w:pPr>
                        <w:r>
                          <w:t>Α</w:t>
                        </w:r>
                        <w:r>
                          <w:rPr>
                            <w:lang w:val="el-GR"/>
                          </w:rPr>
                          <w:t>’</w:t>
                        </w:r>
                      </w:p>
                    </w:txbxContent>
                  </v:textbox>
                </v:shape>
                <v:shape id="Text Box 905" o:spid="_x0000_s1752" type="#_x0000_t202" style="position:absolute;left:21316;top:11652;width:2642;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" fillcolor="white [3201]" stroked="f" strokeweight=".5pt">
                  <v:textbox>
                    <w:txbxContent>
                      <w:p w14:paraId="22E21689" w14:textId="34673D32" w:rsidR="00C9198E" w:rsidRDefault="00C9198E" w:rsidP="00C9198E">
                        <w:pPr>
                          <w:rPr>
                            <w:sz w:val="24"/>
                            <w:szCs w:val="24"/>
                          </w:rPr>
                        </w:pPr>
                        <w:r>
                          <w:t>C</w:t>
                        </w:r>
                      </w:p>
                    </w:txbxContent>
                  </v:textbox>
                </v:shape>
                <v:shape id="Text Box 905" o:spid="_x0000_s1753" type="#_x0000_t202" style="position:absolute;left:21544;top:16409;width:2787;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" fillcolor="white [3201]" stroked="f" strokeweight=".5pt">
                  <v:textbox>
                    <w:txbxContent>
                      <w:p w14:paraId="6EAB7671" w14:textId="57790AF2" w:rsidR="00C9198E" w:rsidRPr="00C9198E" w:rsidRDefault="00C9198E" w:rsidP="00C9198E">
                        <w:pPr>
                          <w:rPr>
                            <w:sz w:val="24"/>
                            <w:szCs w:val="24"/>
                          </w:rPr>
                        </w:pPr>
                        <w:r>
                          <w:t>D</w:t>
                        </w:r>
                      </w:p>
                    </w:txbxContent>
                  </v:textbox>
                </v:shape>
                <v:shape id="Text Box 905" o:spid="_x0000_s1754" type="#_x0000_t202" style="position:absolute;left:17700;top:16044;width:2654;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" fillcolor="white [3201]" stroked="f" strokeweight=".5pt">
                  <v:textbox>
                    <w:txbxContent>
                      <w:p w14:paraId="5A3FF39A" w14:textId="17980984" w:rsidR="00C9198E" w:rsidRPr="00C9198E" w:rsidRDefault="00C9198E" w:rsidP="00C9198E">
                        <w:pPr>
                          <w:rPr>
                            <w:sz w:val="24"/>
                            <w:szCs w:val="24"/>
                            <w:lang w:val="el-GR"/>
                          </w:rPr>
                        </w:pPr>
                        <w:r>
                          <w:rPr>
                            <w:lang w:val="el-GR"/>
                          </w:rPr>
                          <w:t>Β</w:t>
                        </w:r>
                      </w:p>
                    </w:txbxContent>
                  </v:textbox>
                </v:shape>
                <v:shape id="Text Box 905" o:spid="_x0000_s1755" type="#_x0000_t202" style="position:absolute;left:17408;top:10885;width:2705;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" fillcolor="white [3201]" stroked="f" strokeweight=".5pt">
                  <v:textbox>
                    <w:txbxContent>
                      <w:p w14:paraId="6525589D" w14:textId="34B2E700" w:rsidR="00C9198E" w:rsidRPr="00C9198E" w:rsidRDefault="00C9198E" w:rsidP="00C9198E">
                        <w:pPr>
                          <w:rPr>
                            <w:sz w:val="24"/>
                            <w:szCs w:val="24"/>
                            <w:lang w:val="el-GR"/>
                          </w:rPr>
                        </w:pPr>
                        <w:r>
                          <w:rPr>
                            <w:lang w:val="el-GR"/>
                          </w:rPr>
                          <w:t>Α</w:t>
                        </w:r>
                      </w:p>
                    </w:txbxContent>
                  </v:textbox>
                </v:shape>
                <v:shape id="Text Box 905" o:spid="_x0000_s1756" type="#_x0000_t202" style="position:absolute;left:26733;top:10769;width:3270;height:3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" fillcolor="white [3201]" stroked="f" strokeweight=".5pt">
                  <v:textbox>
                    <w:txbxContent>
                      <w:p w14:paraId="57E495FE" w14:textId="4312909C" w:rsidR="00AF307D" w:rsidRPr="00AF307D" w:rsidRDefault="00AF307D" w:rsidP="00AF307D">
                        <w:pPr>
                          <w:rPr>
                            <w:sz w:val="24"/>
                            <w:szCs w:val="24"/>
                            <w:lang w:val="el-GR"/>
                          </w:rPr>
                        </w:pPr>
                        <w:r>
                          <w:t>Ο</w:t>
                        </w:r>
                        <w:r>
                          <w:rPr>
                            <w:position w:val="-6"/>
                            <w:vertAlign w:val="subscript"/>
                            <w:lang w:val="el-GR"/>
                          </w:rPr>
                          <w:t>2</w:t>
                        </w:r>
                      </w:p>
                    </w:txbxContent>
                  </v:textbox>
                </v:shape>
                <v:shape id="Text Box 905" o:spid="_x0000_s1757" type="#_x0000_t202" style="position:absolute;left:27082;top:8095;width:3270;height:25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" fillcolor="white [3201]" stroked="f" strokeweight=".5pt">
                  <v:textbox>
                    <w:txbxContent>
                      <w:p w14:paraId="596FB3B3" w14:textId="282EED42" w:rsidR="00AF307D" w:rsidRPr="00AF307D" w:rsidRDefault="00AF307D">
                        <w:pPr>
                          <w:rPr>
                            <w:lang w:val="el-GR"/>
                          </w:rPr>
                        </w:pPr>
                        <w:r>
                          <w:rPr>
                            <w:lang w:val="el-GR"/>
                          </w:rPr>
                          <w:t>Ο</w:t>
                        </w:r>
                        <w:r w:rsidRPr="00AF307D">
                          <w:rPr>
                            <w:vertAlign w:val="subscript"/>
                            <w:lang w:val="el-GR"/>
                          </w:rPr>
                          <w:t>1</w:t>
                        </w:r>
                      </w:p>
                    </w:txbxContent>
                  </v:textbox>
                </v:shape>
                <v:oval id="Oval 895" o:spid="_x0000_s1758" style="position:absolute;left:16424;top:6814;width:22831;height:6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" filled="f" strokecolor="#243f60 [1604]" strokeweight="2pt"/>
                <v:oval id="Oval 1664" o:spid="_x0000_s1759" style="position:absolute;left:15952;top:10478;width:22829;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" filled="f" strokecolor="#243f60 [1604]" strokeweight="2pt"/>
                <v:line id="Straight Connector 896" o:spid="_x0000_s1760" style="position:absolute;flip:x;visibility:visible;mso-wrap-style:square" from="15952,10075" to="16424,1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" strokecolor="#4579b8 [3044]"/>
                <v:line id="Straight Connector 897" o:spid="_x0000_s1761" style="position:absolute;flip:x;visibility:visible;mso-wrap-style:square" from="38781,10075" to="39255,1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" strokecolor="#4579b8 [3044]"/>
                <v:line id="Straight Connector 898" o:spid="_x0000_s1762" style="position:absolute;flip:y;visibility:visible;mso-wrap-style:square" from="19767,9493" to="27315,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" strokecolor="#4579b8 [3044]"/>
                <v:line id="Straight Connector 899" o:spid="_x0000_s1763" style="position:absolute;flip:x;visibility:visible;mso-wrap-style:square" from="23122,9376" to="27548,1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" strokecolor="#4579b8 [3044]"/>
                <v:line id="Straight Connector 900" o:spid="_x0000_s1764" style="position:absolute;flip:x;visibility:visible;mso-wrap-style:square" from="19295,12382" to="19767,16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" strokecolor="#4579b8 [3044]"/>
                <v:line id="Straight Connector 901" o:spid="_x0000_s1765" style="position:absolute;flip:x;visibility:visible;mso-wrap-style:square" from="22947,13104" to="23471,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" strokecolor="#4579b8 [3044]"/>
                <v:line id="Straight Connector 902" o:spid="_x0000_s1766" style="position:absolute;flip:y;visibility:visible;mso-wrap-style:square" from="19394,12463" to="26907,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" strokecolor="#4579b8 [3044]"/>
                <v:line id="Straight Connector 903" o:spid="_x0000_s1767" style="position:absolute;flip:y;visibility:visible;mso-wrap-style:square" from="22889,12522" to="27257,1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" strokecolor="#4579b8 [3044]"/>
                <v:line id="Straight Connector 904" o:spid="_x0000_s1768" style="position:absolute;flip:x;visibility:visible;mso-wrap-style:square" from="27140,9726" to="27373,1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" strokecolor="#4579b8 [3044]"/>
                <v:shape id="Text Box 905" o:spid="_x0000_s1769" type="#_x0000_t202" style="position:absolute;left:40414;top:10769;width:3232;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" fillcolor="white [3201]" stroked="f" strokeweight=".5pt">
                  <v:textbox>
                    <w:txbxContent>
                      <w:p w14:paraId="731C5CAC" w14:textId="51A6C610" w:rsidR="0079629B" w:rsidRDefault="0079629B" w:rsidP="0079629B">
                        <w:pPr>
                          <w:rPr>
                            <w:sz w:val="24"/>
                            <w:szCs w:val="24"/>
                          </w:rPr>
                        </w:pPr>
                        <w:r>
                          <w:t>dx</w:t>
                        </w:r>
                      </w:p>
                    </w:txbxContent>
                  </v:textbox>
                </v:shape>
                <v:shape id="Text Box 905" o:spid="_x0000_s1770" type="#_x0000_t202" style="position:absolute;left:22417;top:7333;width:3537;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" fillcolor="white [3201]" stroked="f" strokeweight=".5pt">
                  <v:textbox>
                    <w:txbxContent>
                      <w:p w14:paraId="3A64CD5C" w14:textId="09D28497" w:rsidR="002B619F" w:rsidRPr="002B619F" w:rsidRDefault="002B619F" w:rsidP="002B619F">
                        <w:pPr>
                          <w:rPr>
                            <w:sz w:val="24"/>
                            <w:szCs w:val="24"/>
                            <w:lang w:val="el-GR"/>
                          </w:rPr>
                        </w:pPr>
                        <w:r>
                          <w:t>d</w:t>
                        </w:r>
                        <w:r>
                          <w:rPr>
                            <w:lang w:val="el-GR"/>
                          </w:rPr>
                          <w:t>φ</w:t>
                        </w:r>
                      </w:p>
                    </w:txbxContent>
                  </v:textbox>
                </v:shape>
                <v:shape id="Straight Arrow Connector 906" o:spid="_x0000_s1771" type="#_x0000_t32" style="position:absolute;left:24186;top:9892;width:974;height:1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" strokecolor="#4579b8 [3044]">
                  <v:stroke endarrow="block"/>
                </v:shape>
                <v:line id="Straight Connector 907" o:spid="_x0000_s1772" style="position:absolute;flip:y;visibility:visible;mso-wrap-style:square" from="19295,12755" to="21083,16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" strokecolor="#4579b8 [3044]"/>
                <v:line id="Straight Connector 908" o:spid="_x0000_s1773" style="position:absolute;flip:y;visibility:visible;mso-wrap-style:square" from="22937,12978" to="25160,1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" strokecolor="#4579b8 [3044]"/>
                <v:line id="Straight Connector 909" o:spid="_x0000_s1774" style="position:absolute;flip:y;visibility:visible;mso-wrap-style:square" from="25160,9376" to="27315,1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" strokecolor="black [3200]">
                  <v:stroke dashstyle="dash"/>
                </v:line>
                <v:line id="Straight Connector 910" o:spid="_x0000_s1775" style="position:absolute;flip:y;visibility:visible;mso-wrap-style:square" from="21200,9668" to="26849,12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" strokecolor="black [3200]">
                  <v:stroke dashstyle="dash"/>
                </v:line>
                <v:shape id="Straight Arrow Connector 911" o:spid="_x0000_s1776" type="#_x0000_t32" style="position:absolute;left:16106;top:14027;width:4030;height:16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" strokecolor="#4579b8 [3044]">
                  <v:stroke endarrow="block"/>
                </v:shape>
                <w10:anchorlock/>
              </v:group>
            </w:pict>
          </mc:Fallback>
        </mc:AlternateContent>
      </w:r>
    </w:p>
    <w:p w14:paraId="5C8AE22F" w14:textId="7FDE3402" w:rsidR="00DE5A6F" w:rsidRPr="00517807" w:rsidRDefault="00DE5A6F" w:rsidP="000F53CE">
      <w:pPr>
        <w:pStyle w:val="Caption"/>
        <w:rPr>
          <w:lang w:val="el-GR"/>
        </w:rPr>
      </w:pPr>
      <w:bookmarkStart w:id="126" w:name="_Toc39137038"/>
      <w:r w:rsidRPr="000F53CE">
        <w:rPr>
          <w:lang w:val="el-GR"/>
        </w:rPr>
        <w:t xml:space="preserve">Σχ. 4- </w:t>
      </w:r>
      <w:r w:rsidRPr="000F53CE">
        <w:rPr>
          <w:lang w:val="el-GR"/>
        </w:rPr>
        <w:fldChar w:fldCharType="begin"/>
      </w:r>
      <w:r w:rsidRPr="000F53CE">
        <w:rPr>
          <w:lang w:val="el-GR"/>
        </w:rPr>
        <w:instrText xml:space="preserve"> </w:instrText>
      </w:r>
      <w:r>
        <w:instrText>SEQ</w:instrText>
      </w:r>
      <w:r w:rsidRPr="000F53CE">
        <w:rPr>
          <w:lang w:val="el-GR"/>
        </w:rPr>
        <w:instrText xml:space="preserve"> Σχ._4- \* </w:instrText>
      </w:r>
      <w:r>
        <w:instrText>ARABIC</w:instrText>
      </w:r>
      <w:r w:rsidRPr="000F53CE">
        <w:rPr>
          <w:lang w:val="el-GR"/>
        </w:rPr>
        <w:instrText xml:space="preserve"> </w:instrText>
      </w:r>
      <w:r w:rsidRPr="000F53CE">
        <w:rPr>
          <w:lang w:val="el-GR"/>
        </w:rPr>
        <w:fldChar w:fldCharType="separate"/>
      </w:r>
      <w:r w:rsidR="00EF5725">
        <w:rPr>
          <w:noProof/>
        </w:rPr>
        <w:t>4</w:t>
      </w:r>
      <w:r w:rsidRPr="000F53CE">
        <w:rPr>
          <w:lang w:val="el-GR"/>
        </w:rPr>
        <w:fldChar w:fldCharType="end"/>
      </w:r>
      <w:r w:rsidRPr="00517807">
        <w:rPr>
          <w:lang w:val="el-GR"/>
        </w:rPr>
        <w:t xml:space="preserve"> Στοιχείο ράβδου υπό στρέψη</w:t>
      </w:r>
      <w:bookmarkEnd w:id="126"/>
    </w:p>
    <w:p w14:paraId="5714079B" w14:textId="77777777" w:rsidR="00DE5A6F" w:rsidRPr="00517807" w:rsidRDefault="00DE5A6F" w:rsidP="00D8343A">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Εάν θεωρήσουμε σημείο Ε όχι στην περιφέρεια παρατηρούμε ότι το τμήμα ΕΕ΄ είναι μικρότερο από το </w:t>
      </w:r>
      <w:r w:rsidRPr="00517807">
        <w:rPr>
          <w:rFonts w:ascii="Times New Roman" w:hAnsi="Times New Roman" w:cs="Times New Roman"/>
          <w:sz w:val="24"/>
          <w:szCs w:val="24"/>
        </w:rPr>
        <w:t>CC</w:t>
      </w:r>
      <w:r w:rsidRPr="00517807">
        <w:rPr>
          <w:rFonts w:ascii="Times New Roman" w:hAnsi="Times New Roman" w:cs="Times New Roman"/>
          <w:sz w:val="24"/>
          <w:szCs w:val="24"/>
          <w:lang w:val="el-GR"/>
        </w:rPr>
        <w:t xml:space="preserve">’ ενώ το ύψος </w:t>
      </w:r>
      <w:r w:rsidRPr="00517807">
        <w:rPr>
          <w:rFonts w:ascii="Times New Roman" w:hAnsi="Times New Roman" w:cs="Times New Roman"/>
          <w:sz w:val="24"/>
          <w:szCs w:val="24"/>
        </w:rPr>
        <w:t>EF</w:t>
      </w:r>
      <w:r w:rsidRPr="00517807">
        <w:rPr>
          <w:rFonts w:ascii="Times New Roman" w:hAnsi="Times New Roman" w:cs="Times New Roman"/>
          <w:sz w:val="24"/>
          <w:szCs w:val="24"/>
          <w:lang w:val="el-GR"/>
        </w:rPr>
        <w:t>=</w:t>
      </w:r>
      <w:r w:rsidRPr="00517807">
        <w:rPr>
          <w:rFonts w:ascii="Times New Roman" w:hAnsi="Times New Roman" w:cs="Times New Roman"/>
          <w:sz w:val="24"/>
          <w:szCs w:val="24"/>
        </w:rPr>
        <w:t>CD</w:t>
      </w:r>
      <w:r w:rsidRPr="00517807">
        <w:rPr>
          <w:rFonts w:ascii="Times New Roman" w:hAnsi="Times New Roman" w:cs="Times New Roman"/>
          <w:sz w:val="24"/>
          <w:szCs w:val="24"/>
          <w:lang w:val="el-GR"/>
        </w:rPr>
        <w:t>=</w:t>
      </w:r>
      <w:r w:rsidRPr="00517807">
        <w:rPr>
          <w:rFonts w:ascii="Times New Roman" w:hAnsi="Times New Roman" w:cs="Times New Roman"/>
          <w:sz w:val="24"/>
          <w:szCs w:val="24"/>
        </w:rPr>
        <w:t>dx</w:t>
      </w:r>
      <w:r w:rsidRPr="00517807">
        <w:rPr>
          <w:rFonts w:ascii="Times New Roman" w:hAnsi="Times New Roman" w:cs="Times New Roman"/>
          <w:sz w:val="24"/>
          <w:szCs w:val="24"/>
          <w:lang w:val="el-GR"/>
        </w:rPr>
        <w:t xml:space="preserve"> είναι ίδιο. Οπότε η γωνία διάτμησης </w:t>
      </w:r>
      <w:r w:rsidRPr="00517807">
        <w:rPr>
          <w:rFonts w:ascii="Times New Roman" w:hAnsi="Times New Roman" w:cs="Times New Roman"/>
          <w:i/>
          <w:iCs/>
          <w:sz w:val="24"/>
          <w:szCs w:val="24"/>
          <w:lang w:val="el-GR"/>
        </w:rPr>
        <w:t xml:space="preserve">γ </w:t>
      </w:r>
      <w:r w:rsidRPr="00517807">
        <w:rPr>
          <w:rFonts w:ascii="Times New Roman" w:hAnsi="Times New Roman" w:cs="Times New Roman"/>
          <w:sz w:val="24"/>
          <w:szCs w:val="24"/>
          <w:lang w:val="el-GR"/>
        </w:rPr>
        <w:t xml:space="preserve">είναι μεταβλητή και </w:t>
      </w:r>
      <w:r w:rsidRPr="00517807">
        <w:rPr>
          <w:rFonts w:ascii="Times New Roman" w:hAnsi="Times New Roman" w:cs="Times New Roman"/>
          <w:sz w:val="24"/>
          <w:szCs w:val="24"/>
          <w:lang w:val="el-GR"/>
        </w:rPr>
        <w:lastRenderedPageBreak/>
        <w:t xml:space="preserve">μηδενίζεται όταν μετακινείται από το Α στο </w:t>
      </w:r>
      <w:r w:rsidRPr="00517807">
        <w:rPr>
          <w:rFonts w:ascii="Times New Roman" w:hAnsi="Times New Roman" w:cs="Times New Roman"/>
          <w:sz w:val="24"/>
          <w:szCs w:val="24"/>
        </w:rPr>
        <w:t>O</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 xml:space="preserve"> και στο κέντρο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 xml:space="preserve"> δεν υπάρχει καθόλου διατμητική τάση. </w:t>
      </w:r>
    </w:p>
    <w:p w14:paraId="367499AE" w14:textId="5D9C1F5E"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Η γωνία στρέψης είναι η γωνία από την οποία ο πάνω κύκλος περιστρέφεται αναφορικά με τον κάτω κύκλο. Η γωνία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6C4B676" wp14:editId="1B6C5E10">
            <wp:extent cx="419100" cy="1905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3986F7D" wp14:editId="164442A8">
            <wp:extent cx="419100" cy="19050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905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σημειώνεται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9F9D5BB" wp14:editId="4C90F3CD">
            <wp:extent cx="247650" cy="18097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08954DB" wp14:editId="6CC81546">
            <wp:extent cx="247650" cy="18097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και είναι ανεξάρτητη της απόστασης από το σημείο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 Εάν τώρα σημειώσουμε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Ε=</w:t>
      </w:r>
      <w:r w:rsidRPr="00517807">
        <w:rPr>
          <w:rFonts w:ascii="Times New Roman" w:hAnsi="Times New Roman" w:cs="Times New Roman"/>
          <w:sz w:val="24"/>
          <w:szCs w:val="24"/>
        </w:rPr>
        <w:t>r</w:t>
      </w:r>
      <w:r w:rsidRPr="00517807">
        <w:rPr>
          <w:rFonts w:ascii="Times New Roman" w:hAnsi="Times New Roman" w:cs="Times New Roman"/>
          <w:sz w:val="24"/>
          <w:szCs w:val="24"/>
          <w:lang w:val="el-GR"/>
        </w:rPr>
        <w:t>, μια μεταβλητή ακτίνα η οποία αυξάνεται από το μηδέν  στο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 xml:space="preserve"> και </w:t>
      </w:r>
      <w:r w:rsidRPr="00517807">
        <w:rPr>
          <w:rFonts w:ascii="Times New Roman" w:hAnsi="Times New Roman" w:cs="Times New Roman"/>
          <w:sz w:val="24"/>
          <w:szCs w:val="24"/>
        </w:rPr>
        <w:t>R</w:t>
      </w:r>
      <w:r w:rsidRPr="00517807">
        <w:rPr>
          <w:rFonts w:ascii="Times New Roman" w:hAnsi="Times New Roman" w:cs="Times New Roman"/>
          <w:sz w:val="24"/>
          <w:szCs w:val="24"/>
          <w:lang w:val="el-GR"/>
        </w:rPr>
        <w:t xml:space="preserve"> στο </w:t>
      </w:r>
      <w:r w:rsidRPr="00517807">
        <w:rPr>
          <w:rFonts w:ascii="Times New Roman" w:hAnsi="Times New Roman" w:cs="Times New Roman"/>
          <w:sz w:val="24"/>
          <w:szCs w:val="24"/>
        </w:rPr>
        <w:t>C</w:t>
      </w:r>
      <w:r w:rsidRPr="00517807">
        <w:rPr>
          <w:rFonts w:ascii="Times New Roman" w:hAnsi="Times New Roman" w:cs="Times New Roman"/>
          <w:sz w:val="24"/>
          <w:szCs w:val="24"/>
          <w:lang w:val="el-GR"/>
        </w:rPr>
        <w:t xml:space="preserve">  τότε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F891AF0" wp14:editId="31F2407C">
            <wp:extent cx="1419225" cy="30480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3048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9DB7108" wp14:editId="42E17B2E">
            <wp:extent cx="1419225" cy="30480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3048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00FF0891">
        <w:rPr>
          <w:rFonts w:ascii="Times New Roman" w:hAnsi="Times New Roman" w:cs="Times New Roman"/>
          <w:sz w:val="24"/>
          <w:szCs w:val="24"/>
          <w:lang w:val="el-GR"/>
        </w:rPr>
        <w:t xml:space="preserve"> </w:t>
      </w:r>
    </w:p>
    <w:p w14:paraId="32386FEB" w14:textId="77777777" w:rsidR="00DE5A6F" w:rsidRPr="00517807" w:rsidRDefault="00DE5A6F" w:rsidP="00D8343A">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Οπότε</w:t>
      </w:r>
    </w:p>
    <w:p w14:paraId="3A2A5DB1" w14:textId="392E679E" w:rsidR="00DE5A6F" w:rsidRPr="00517807"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28C25E3" wp14:editId="2233D2E5">
            <wp:extent cx="723900" cy="34290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596311B" wp14:editId="667629F9">
            <wp:extent cx="723900" cy="3429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t>(4-2)</w:t>
      </w:r>
    </w:p>
    <w:p w14:paraId="0659288B" w14:textId="2F630652"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Ή  </w:t>
      </w:r>
      <w:r w:rsidRPr="00FF0891">
        <w:rPr>
          <w:rFonts w:ascii="Times New Roman" w:hAnsi="Times New Roman" w:cs="Times New Roman"/>
          <w:i/>
          <w:sz w:val="24"/>
          <w:szCs w:val="24"/>
          <w:lang w:val="el-GR"/>
        </w:rPr>
        <w:t>διατμητική</w:t>
      </w:r>
      <w:r w:rsidRPr="00517807">
        <w:rPr>
          <w:rFonts w:ascii="Times New Roman" w:hAnsi="Times New Roman" w:cs="Times New Roman"/>
          <w:sz w:val="24"/>
          <w:szCs w:val="24"/>
          <w:lang w:val="el-GR"/>
        </w:rPr>
        <w:t xml:space="preserve"> τάση είναι ανάλογη στην ακτίνα </w:t>
      </w:r>
      <w:r w:rsidRPr="00517807">
        <w:rPr>
          <w:rFonts w:ascii="Times New Roman" w:hAnsi="Times New Roman" w:cs="Times New Roman"/>
          <w:sz w:val="24"/>
          <w:szCs w:val="24"/>
        </w:rPr>
        <w:t>r</w:t>
      </w:r>
      <w:r w:rsidRPr="00517807">
        <w:rPr>
          <w:rFonts w:ascii="Times New Roman" w:hAnsi="Times New Roman" w:cs="Times New Roman"/>
          <w:sz w:val="24"/>
          <w:szCs w:val="24"/>
          <w:lang w:val="el-GR"/>
        </w:rPr>
        <w:t xml:space="preserve">, διότι ο λόγος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DE6C920" wp14:editId="24F3E24B">
            <wp:extent cx="209550" cy="31432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m:oMath>
        <m:f>
          <m:fPr>
            <m:ctrlPr>
              <w:rPr>
                <w:rFonts w:ascii="Cambria Math" w:hAnsi="Cambria Math" w:cs="Times New Roman"/>
                <w:i/>
                <w:sz w:val="24"/>
                <w:szCs w:val="24"/>
                <w:lang w:val="el-GR"/>
              </w:rPr>
            </m:ctrlPr>
          </m:fPr>
          <m:num>
            <m:r>
              <w:rPr>
                <w:rFonts w:ascii="Cambria Math" w:hAnsi="Cambria Math" w:cs="Times New Roman"/>
                <w:sz w:val="24"/>
                <w:szCs w:val="24"/>
                <w:lang w:val="el-GR"/>
              </w:rPr>
              <m:t>dφ</m:t>
            </m:r>
          </m:num>
          <m:den>
            <m:r>
              <w:rPr>
                <w:rFonts w:ascii="Cambria Math" w:hAnsi="Cambria Math" w:cs="Times New Roman"/>
                <w:sz w:val="24"/>
                <w:szCs w:val="24"/>
              </w:rPr>
              <m:t>dx</m:t>
            </m:r>
          </m:den>
        </m:f>
      </m:oMath>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00FF0891">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 xml:space="preserve">είναι σταθερός, δηλαδή η γωνία  στρέψης ανά μονάδα μήκους της ράβδου. Αυτή η διατμητική τάση ενεργεί στο επίπεδο του κύκλου </w:t>
      </w:r>
      <w:r w:rsidR="00FF0891" w:rsidRPr="00FF0891">
        <w:rPr>
          <w:rFonts w:ascii="Times New Roman" w:hAnsi="Times New Roman" w:cs="Times New Roman"/>
          <w:color w:val="FF0000"/>
          <w:sz w:val="24"/>
          <w:szCs w:val="24"/>
          <w:lang w:val="el-GR"/>
        </w:rPr>
        <w:t>(βλ.</w:t>
      </w:r>
      <w:r w:rsidRPr="00FF0891">
        <w:rPr>
          <w:rFonts w:ascii="Times New Roman" w:hAnsi="Times New Roman" w:cs="Times New Roman"/>
          <w:color w:val="FF0000"/>
          <w:sz w:val="24"/>
          <w:szCs w:val="24"/>
          <w:lang w:val="el-GR"/>
        </w:rPr>
        <w:t>Σχ</w:t>
      </w:r>
      <w:r w:rsidR="00FF0891" w:rsidRPr="00FF0891">
        <w:rPr>
          <w:rFonts w:ascii="Times New Roman" w:hAnsi="Times New Roman" w:cs="Times New Roman"/>
          <w:color w:val="FF0000"/>
          <w:sz w:val="24"/>
          <w:szCs w:val="24"/>
          <w:lang w:val="el-GR"/>
        </w:rPr>
        <w:t>.</w:t>
      </w:r>
      <w:r w:rsidRPr="00FF0891">
        <w:rPr>
          <w:rFonts w:ascii="Times New Roman" w:hAnsi="Times New Roman" w:cs="Times New Roman"/>
          <w:color w:val="FF0000"/>
          <w:sz w:val="24"/>
          <w:szCs w:val="24"/>
          <w:lang w:val="el-GR"/>
        </w:rPr>
        <w:t xml:space="preserve"> 4-4</w:t>
      </w:r>
      <w:r w:rsidR="00FF0891" w:rsidRPr="00FF0891">
        <w:rPr>
          <w:rFonts w:ascii="Times New Roman" w:hAnsi="Times New Roman" w:cs="Times New Roman"/>
          <w:color w:val="FF0000"/>
          <w:sz w:val="24"/>
          <w:szCs w:val="24"/>
          <w:lang w:val="el-GR"/>
        </w:rPr>
        <w:t>)</w:t>
      </w:r>
      <w:r w:rsidRPr="00517807">
        <w:rPr>
          <w:rFonts w:ascii="Times New Roman" w:hAnsi="Times New Roman" w:cs="Times New Roman"/>
          <w:sz w:val="24"/>
          <w:szCs w:val="24"/>
          <w:lang w:val="el-GR"/>
        </w:rPr>
        <w:t xml:space="preserve"> στην εφαπτομενική κατεύθυνση προσφέροντας  στοιχειώδη συνδρομή στην ροπή στρέψης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7ABEEC8" wp14:editId="2D4B6356">
            <wp:extent cx="200025" cy="14287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00EF5725" w:rsidRPr="00EF5725">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M</m:t>
            </m:r>
          </m:e>
          <m:sub>
            <m:r>
              <w:rPr>
                <w:rFonts w:ascii="Cambria Math" w:hAnsi="Cambria Math" w:cs="Times New Roman"/>
                <w:sz w:val="24"/>
                <w:szCs w:val="24"/>
                <w:lang w:val="el-GR"/>
              </w:rPr>
              <m:t>T</m:t>
            </m:r>
          </m:sub>
        </m:sSub>
      </m:oMath>
      <w:r w:rsidRPr="00517807">
        <w:rPr>
          <w:rFonts w:ascii="Times New Roman" w:hAnsi="Times New Roman" w:cs="Times New Roman"/>
          <w:sz w:val="24"/>
          <w:szCs w:val="24"/>
          <w:lang w:val="el-GR"/>
        </w:rPr>
        <w:t xml:space="preserve">. </w:t>
      </w:r>
    </w:p>
    <w:p w14:paraId="6A467D38" w14:textId="3772D8E1" w:rsidR="00EF5725"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Τώρα θεωρούμε στοιχείο </w:t>
      </w:r>
      <w:proofErr w:type="spellStart"/>
      <w:r w:rsidRPr="00517807">
        <w:rPr>
          <w:rFonts w:ascii="Times New Roman" w:hAnsi="Times New Roman" w:cs="Times New Roman"/>
          <w:sz w:val="24"/>
          <w:szCs w:val="24"/>
        </w:rPr>
        <w:t>dA</w:t>
      </w:r>
      <w:proofErr w:type="spellEnd"/>
      <w:r w:rsidRPr="00517807">
        <w:rPr>
          <w:rFonts w:ascii="Times New Roman" w:hAnsi="Times New Roman" w:cs="Times New Roman"/>
          <w:sz w:val="24"/>
          <w:szCs w:val="24"/>
          <w:lang w:val="el-GR"/>
        </w:rPr>
        <w:t xml:space="preserve"> της επιφανείας του κύκλου, η εφαπτομενική δύναμη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A93ED10" wp14:editId="53E403B8">
            <wp:extent cx="304800" cy="18097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7FA3F1A" wp14:editId="55AD4D46">
            <wp:extent cx="304800" cy="18097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και η συνδρομή της στην ροπή γύρω από το Ο</w:t>
      </w:r>
      <w:r w:rsidRPr="00517807">
        <w:rPr>
          <w:rFonts w:ascii="Times New Roman" w:hAnsi="Times New Roman" w:cs="Times New Roman"/>
          <w:sz w:val="24"/>
          <w:szCs w:val="24"/>
          <w:vertAlign w:val="subscript"/>
          <w:lang w:val="el-GR"/>
        </w:rPr>
        <w:t>1</w:t>
      </w:r>
      <w:r w:rsidRPr="00517807">
        <w:rPr>
          <w:rFonts w:ascii="Times New Roman" w:hAnsi="Times New Roman" w:cs="Times New Roman"/>
          <w:sz w:val="24"/>
          <w:szCs w:val="24"/>
          <w:lang w:val="el-GR"/>
        </w:rPr>
        <w:t xml:space="preserve">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6539C71" wp14:editId="46570393">
            <wp:extent cx="381000" cy="18097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m:oMath>
        <m:r>
          <w:rPr>
            <w:rFonts w:ascii="Cambria Math" w:hAnsi="Cambria Math" w:cs="Times New Roman"/>
            <w:sz w:val="24"/>
            <w:szCs w:val="24"/>
            <w:lang w:val="el-GR"/>
          </w:rPr>
          <m:t>τ</m:t>
        </m:r>
        <m:r>
          <w:rPr>
            <w:rFonts w:ascii="Cambria Math" w:hAnsi="Cambria Math" w:cs="Times New Roman"/>
            <w:sz w:val="24"/>
            <w:szCs w:val="24"/>
            <w:lang w:val="el-GR"/>
          </w:rPr>
          <m:t>(</m:t>
        </m:r>
        <m:r>
          <w:rPr>
            <w:rFonts w:ascii="Cambria Math" w:hAnsi="Cambria Math" w:cs="Times New Roman"/>
            <w:sz w:val="24"/>
            <w:szCs w:val="24"/>
          </w:rPr>
          <m:t>rdA</m:t>
        </m:r>
      </m:oMath>
      <w:r w:rsidR="007654C3">
        <w:rPr>
          <w:rFonts w:ascii="Times New Roman" w:hAnsi="Times New Roman" w:cs="Times New Roman"/>
          <w:sz w:val="24"/>
          <w:szCs w:val="24"/>
          <w:lang w:val="el-GR"/>
        </w:rPr>
        <w:t>)</w:t>
      </w:r>
      <w:r w:rsidR="00EF5725" w:rsidRPr="00EF5725">
        <w:rPr>
          <w:rFonts w:ascii="Times New Roman" w:hAnsi="Times New Roman" w:cs="Times New Roman"/>
          <w:sz w:val="24"/>
          <w:szCs w:val="24"/>
          <w:lang w:val="el-GR"/>
        </w:rPr>
        <w:t>.</w:t>
      </w:r>
      <w:r w:rsidRPr="00517807">
        <w:rPr>
          <w:rFonts w:ascii="Times New Roman" w:hAnsi="Times New Roman" w:cs="Times New Roman"/>
          <w:sz w:val="24"/>
          <w:szCs w:val="24"/>
          <w:lang w:val="el-GR"/>
        </w:rPr>
        <w:t xml:space="preserve"> </w:t>
      </w:r>
    </w:p>
    <w:p w14:paraId="25751CC9" w14:textId="589514A9"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Οπότε,</w:t>
      </w:r>
    </w:p>
    <w:p w14:paraId="18DE1F04" w14:textId="26117E27" w:rsidR="00DE5A6F" w:rsidRPr="00517807" w:rsidRDefault="00DE5A6F" w:rsidP="00D8343A">
      <w:pPr>
        <w:spacing w:line="360" w:lineRule="auto"/>
        <w:jc w:val="both"/>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45199B9" wp14:editId="7BC3EABE">
            <wp:extent cx="1762125" cy="3429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982FF36" wp14:editId="450223E7">
            <wp:extent cx="1762125" cy="34290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p>
    <w:p w14:paraId="1C58A7AF" w14:textId="77777777" w:rsidR="00DE5A6F" w:rsidRPr="00517807" w:rsidRDefault="00DE5A6F" w:rsidP="00D8343A">
      <w:pPr>
        <w:spacing w:line="360" w:lineRule="auto"/>
        <w:jc w:val="both"/>
        <w:rPr>
          <w:rFonts w:ascii="Times New Roman" w:hAnsi="Times New Roman" w:cs="Times New Roman"/>
          <w:i/>
          <w:iCs/>
          <w:sz w:val="24"/>
          <w:szCs w:val="24"/>
          <w:lang w:val="el-GR"/>
        </w:rPr>
      </w:pPr>
      <w:r w:rsidRPr="00517807">
        <w:rPr>
          <w:rFonts w:ascii="Times New Roman" w:hAnsi="Times New Roman" w:cs="Times New Roman"/>
          <w:i/>
          <w:iCs/>
          <w:sz w:val="24"/>
          <w:szCs w:val="24"/>
          <w:lang w:val="el-GR"/>
        </w:rPr>
        <w:t>και</w:t>
      </w:r>
    </w:p>
    <w:p w14:paraId="1025A624" w14:textId="714FF6C7" w:rsidR="00DE5A6F" w:rsidRPr="00517807" w:rsidRDefault="00DE5A6F" w:rsidP="00D8343A">
      <w:pPr>
        <w:spacing w:line="360" w:lineRule="auto"/>
        <w:jc w:val="both"/>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1858C84" wp14:editId="59CC3208">
            <wp:extent cx="1209675" cy="3429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B6C6BE3" wp14:editId="386DCC9A">
            <wp:extent cx="1209675" cy="34290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973A554" wp14:editId="0ABC75E2">
            <wp:extent cx="495300" cy="3429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49A5464" wp14:editId="06A56DFB">
            <wp:extent cx="495300" cy="34290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00EB70B1">
        <w:rPr>
          <w:rFonts w:ascii="Times New Roman" w:hAnsi="Times New Roman" w:cs="Times New Roman"/>
          <w:sz w:val="24"/>
          <w:szCs w:val="24"/>
          <w:lang w:val="el-GR"/>
        </w:rPr>
        <w:t xml:space="preserve">  </w:t>
      </w:r>
    </w:p>
    <w:p w14:paraId="0F636416" w14:textId="2BB1713F"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Το ανωτέρω ολοκλήρωμα είναι γνωστό ως</w:t>
      </w:r>
      <w:r w:rsidRPr="00517807">
        <w:rPr>
          <w:rFonts w:ascii="Times New Roman" w:hAnsi="Times New Roman" w:cs="Times New Roman"/>
          <w:i/>
          <w:iCs/>
          <w:sz w:val="24"/>
          <w:szCs w:val="24"/>
          <w:lang w:val="el-GR"/>
        </w:rPr>
        <w:t xml:space="preserve"> πολική ροπή αδρανείας επιφανείας </w:t>
      </w:r>
      <w:r w:rsidRPr="00517807">
        <w:rPr>
          <w:rFonts w:ascii="Times New Roman" w:hAnsi="Times New Roman" w:cs="Times New Roman"/>
          <w:sz w:val="24"/>
          <w:szCs w:val="24"/>
          <w:lang w:val="el-GR"/>
        </w:rPr>
        <w:t xml:space="preserve">και σημειώνεται με το σύμβολο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FA4681A" wp14:editId="0B440F39">
            <wp:extent cx="190500" cy="16192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13A9D50" wp14:editId="1AD30E23">
            <wp:extent cx="190500" cy="161925"/>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και θα το υπολογίσουμε αργότερα. Επίσης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0B1E72C" wp14:editId="6DF9F94E">
            <wp:extent cx="495300" cy="31432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00AE6846" w:rsidRPr="00AE6846">
        <w:rPr>
          <w:rFonts w:ascii="Times New Roman" w:hAnsi="Times New Roman" w:cs="Times New Roman"/>
          <w:sz w:val="24"/>
          <w:szCs w:val="24"/>
          <w:lang w:val="el-GR"/>
        </w:rPr>
        <w:t xml:space="preserve"> </w:t>
      </w:r>
      <m:oMath>
        <m:f>
          <m:fPr>
            <m:ctrlPr>
              <w:rPr>
                <w:rFonts w:ascii="Cambria Math" w:hAnsi="Cambria Math" w:cs="Times New Roman"/>
                <w:i/>
                <w:sz w:val="24"/>
                <w:szCs w:val="24"/>
                <w:lang w:val="el-GR"/>
              </w:rPr>
            </m:ctrlPr>
          </m:fPr>
          <m:num>
            <m:r>
              <w:rPr>
                <w:rFonts w:ascii="Cambria Math" w:hAnsi="Cambria Math" w:cs="Times New Roman"/>
                <w:sz w:val="24"/>
                <w:szCs w:val="24"/>
                <w:lang w:val="el-GR"/>
              </w:rPr>
              <m:t>d</m:t>
            </m:r>
            <m:r>
              <w:rPr>
                <w:rFonts w:ascii="Cambria Math" w:hAnsi="Cambria Math" w:cs="Times New Roman"/>
                <w:sz w:val="24"/>
                <w:szCs w:val="24"/>
                <w:lang w:val="el-GR"/>
              </w:rPr>
              <m:t>φ</m:t>
            </m:r>
          </m:num>
          <m:den>
            <m:r>
              <w:rPr>
                <w:rFonts w:ascii="Cambria Math" w:hAnsi="Cambria Math" w:cs="Times New Roman"/>
                <w:sz w:val="24"/>
                <w:szCs w:val="24"/>
              </w:rPr>
              <m:t>dx</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φ</m:t>
            </m:r>
          </m:num>
          <m:den>
            <m:r>
              <w:rPr>
                <w:rFonts w:ascii="Cambria Math" w:hAnsi="Cambria Math" w:cs="Times New Roman"/>
                <w:sz w:val="24"/>
                <w:szCs w:val="24"/>
              </w:rPr>
              <m:t>L</m:t>
            </m:r>
          </m:den>
        </m:f>
        <m:r>
          <w:rPr>
            <w:rFonts w:ascii="Cambria Math" w:hAnsi="Cambria Math" w:cs="Times New Roman"/>
            <w:sz w:val="24"/>
            <w:szCs w:val="24"/>
            <w:lang w:val="el-GR"/>
          </w:rPr>
          <m:t xml:space="preserve">  </m:t>
        </m:r>
      </m:oMath>
      <w:r w:rsidRPr="00517807">
        <w:rPr>
          <w:rFonts w:ascii="Times New Roman" w:hAnsi="Times New Roman" w:cs="Times New Roman"/>
          <w:sz w:val="24"/>
          <w:szCs w:val="24"/>
          <w:lang w:val="el-GR"/>
        </w:rPr>
        <w:t xml:space="preserve">όπου </w:t>
      </w:r>
      <m:oMath>
        <m:r>
          <w:rPr>
            <w:rFonts w:ascii="Cambria Math" w:hAnsi="Cambria Math" w:cs="Times New Roman"/>
            <w:sz w:val="24"/>
            <w:szCs w:val="24"/>
            <w:lang w:val="el-GR"/>
          </w:rPr>
          <m:t>φ</m:t>
        </m:r>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CD203A5" wp14:editId="04743C48">
            <wp:extent cx="161925" cy="18097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είναι η ολική γωνία στρέψης της ράβδου και </w:t>
      </w:r>
      <w:r w:rsidR="00EF5725" w:rsidRPr="00EF5725">
        <w:rPr>
          <w:rFonts w:ascii="Times New Roman" w:hAnsi="Times New Roman" w:cs="Times New Roman"/>
          <w:i/>
          <w:sz w:val="24"/>
          <w:szCs w:val="24"/>
        </w:rPr>
        <w:t>L</w:t>
      </w:r>
      <w:r w:rsidRPr="00517807">
        <w:rPr>
          <w:rFonts w:ascii="Times New Roman" w:hAnsi="Times New Roman" w:cs="Times New Roman"/>
          <w:sz w:val="24"/>
          <w:szCs w:val="24"/>
          <w:lang w:val="el-GR"/>
        </w:rPr>
        <w:t xml:space="preserve"> το μήκος της. Οπότε, </w:t>
      </w:r>
    </w:p>
    <w:p w14:paraId="73034B86" w14:textId="5F3943A6" w:rsidR="00DE5A6F" w:rsidRPr="00517807" w:rsidRDefault="00DE5A6F" w:rsidP="00D8343A">
      <w:pPr>
        <w:spacing w:line="360" w:lineRule="auto"/>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FAB724B" wp14:editId="783E2406">
            <wp:extent cx="542925" cy="40005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4000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r w:rsidRPr="00517807">
        <w:rPr>
          <w:rFonts w:ascii="Times New Roman" w:hAnsi="Times New Roman" w:cs="Times New Roman"/>
          <w:i/>
          <w:iCs/>
          <w:sz w:val="24"/>
          <w:szCs w:val="24"/>
          <w:lang w:val="el-GR"/>
        </w:rPr>
        <w:tab/>
      </w:r>
      <m:oMath>
        <m:r>
          <w:rPr>
            <w:rFonts w:ascii="Cambria Math" w:hAnsi="Cambria Math" w:cs="Times New Roman"/>
            <w:sz w:val="24"/>
            <w:szCs w:val="24"/>
            <w:lang w:val="el-GR"/>
          </w:rPr>
          <m:t>φ=</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r>
              <w:rPr>
                <w:rFonts w:ascii="Cambria Math" w:hAnsi="Cambria Math" w:cs="Times New Roman"/>
                <w:sz w:val="24"/>
                <w:szCs w:val="24"/>
              </w:rPr>
              <m:t>L</m:t>
            </m:r>
          </m:num>
          <m:den>
            <m:r>
              <w:rPr>
                <w:rFonts w:ascii="Cambria Math" w:hAnsi="Cambria Math" w:cs="Times New Roman"/>
                <w:sz w:val="24"/>
                <w:szCs w:val="24"/>
                <w:lang w:val="el-GR"/>
              </w:rPr>
              <m:t>G</m:t>
            </m:r>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oMath>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sz w:val="24"/>
          <w:szCs w:val="24"/>
          <w:lang w:val="el-GR"/>
        </w:rPr>
        <w:t>(4-3)</w:t>
      </w:r>
    </w:p>
    <w:p w14:paraId="607541F9" w14:textId="539E58D4"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lastRenderedPageBreak/>
        <w:t xml:space="preserve">Ο τύπος αυτός είναι σημαντικός και δηλώνει ότι η γωνία στρέψης είναι ανάλογη της ροπής στρέψης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M</m:t>
            </m:r>
          </m:e>
          <m:sub>
            <m:r>
              <w:rPr>
                <w:rFonts w:ascii="Cambria Math" w:hAnsi="Cambria Math" w:cs="Times New Roman"/>
                <w:sz w:val="24"/>
                <w:szCs w:val="24"/>
                <w:lang w:val="el-GR"/>
              </w:rPr>
              <m:t>T</m:t>
            </m:r>
          </m:sub>
        </m:sSub>
        <m:r>
          <w:rPr>
            <w:rFonts w:ascii="Cambria Math" w:hAnsi="Cambria Math" w:cs="Times New Roman"/>
            <w:sz w:val="24"/>
            <w:szCs w:val="24"/>
            <w:lang w:val="el-GR"/>
          </w:rPr>
          <m:t xml:space="preserve"> </m:t>
        </m:r>
      </m:oMath>
      <w:r w:rsidRPr="00517807">
        <w:rPr>
          <w:rFonts w:ascii="Times New Roman" w:hAnsi="Times New Roman" w:cs="Times New Roman"/>
          <w:sz w:val="24"/>
          <w:szCs w:val="24"/>
          <w:lang w:val="el-GR"/>
        </w:rPr>
        <w:t xml:space="preserve">και του μήκους </w:t>
      </w:r>
      <w:r w:rsidR="00BB66F8" w:rsidRPr="00BB66F8">
        <w:rPr>
          <w:rFonts w:ascii="Times New Roman" w:hAnsi="Times New Roman" w:cs="Times New Roman"/>
          <w:i/>
          <w:sz w:val="24"/>
          <w:szCs w:val="24"/>
        </w:rPr>
        <w:t>L</w:t>
      </w:r>
      <w:r w:rsidRPr="00517807">
        <w:rPr>
          <w:rFonts w:ascii="Times New Roman" w:hAnsi="Times New Roman" w:cs="Times New Roman"/>
          <w:sz w:val="24"/>
          <w:szCs w:val="24"/>
          <w:lang w:val="el-GR"/>
        </w:rPr>
        <w:t xml:space="preserve">. Είναι αντιστρόφως ανάλογη της </w:t>
      </w:r>
      <w:r w:rsidRPr="00517807">
        <w:rPr>
          <w:rFonts w:ascii="Times New Roman" w:hAnsi="Times New Roman" w:cs="Times New Roman"/>
          <w:i/>
          <w:iCs/>
          <w:sz w:val="24"/>
          <w:szCs w:val="24"/>
          <w:lang w:val="el-GR"/>
        </w:rPr>
        <w:t>στιβαρότητας</w:t>
      </w:r>
      <w:r w:rsidRPr="00517807">
        <w:rPr>
          <w:rFonts w:ascii="Times New Roman" w:hAnsi="Times New Roman" w:cs="Times New Roman"/>
          <w:sz w:val="24"/>
          <w:szCs w:val="24"/>
          <w:lang w:val="el-GR"/>
        </w:rPr>
        <w:t xml:space="preserve"> σε στρέψη </w:t>
      </w:r>
      <m:oMath>
        <m:r>
          <w:rPr>
            <w:rFonts w:ascii="Cambria Math" w:hAnsi="Cambria Math" w:cs="Times New Roman"/>
            <w:sz w:val="24"/>
            <w:szCs w:val="24"/>
            <w:lang w:val="el-GR"/>
          </w:rPr>
          <m:t>G</m:t>
        </m:r>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oMath>
      <w:r w:rsidR="007B05DF" w:rsidRPr="007B05DF">
        <w:rPr>
          <w:rFonts w:ascii="Times New Roman" w:hAnsi="Times New Roman" w:cs="Times New Roman"/>
          <w:iCs/>
          <w:sz w:val="24"/>
          <w:szCs w:val="24"/>
          <w:lang w:val="el-GR"/>
        </w:rPr>
        <w:t xml:space="preserve">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6BFDBFB" wp14:editId="0027A380">
            <wp:extent cx="352425" cy="200025"/>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Ο πρώτος όρος του γινομένου  </w:t>
      </w:r>
      <w:r w:rsidRPr="00517807">
        <w:rPr>
          <w:rFonts w:ascii="Times New Roman" w:hAnsi="Times New Roman" w:cs="Times New Roman"/>
          <w:sz w:val="24"/>
          <w:szCs w:val="24"/>
        </w:rPr>
        <w:t>G</w:t>
      </w:r>
      <w:r w:rsidRPr="00517807">
        <w:rPr>
          <w:rFonts w:ascii="Times New Roman" w:hAnsi="Times New Roman" w:cs="Times New Roman"/>
          <w:sz w:val="24"/>
          <w:szCs w:val="24"/>
          <w:lang w:val="el-GR"/>
        </w:rPr>
        <w:t xml:space="preserve">, εκφράζει ιδιότητα του υλικού της ράβδου και ο δεύτερος όρος </w:t>
      </w: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E81BB53" wp14:editId="45FA9DA9">
            <wp:extent cx="190500" cy="161925"/>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εκφράζει την επίδραση του μεγέθους της επιφανείας της διατομής. Η εξίσωση εκφράζει (α) την τάση σα συνάρτηση της γωνίας στρέψης η οποία δεν διευκολύνει διότι </w:t>
      </w:r>
      <w:r w:rsidR="007B05DF">
        <w:rPr>
          <w:rFonts w:ascii="Times New Roman" w:hAnsi="Times New Roman" w:cs="Times New Roman"/>
          <w:sz w:val="24"/>
          <w:szCs w:val="24"/>
          <w:lang w:val="el-GR"/>
        </w:rPr>
        <w:t xml:space="preserve">συνήθως </w:t>
      </w:r>
      <w:r w:rsidRPr="00517807">
        <w:rPr>
          <w:rFonts w:ascii="Times New Roman" w:hAnsi="Times New Roman" w:cs="Times New Roman"/>
          <w:sz w:val="24"/>
          <w:szCs w:val="24"/>
          <w:lang w:val="el-GR"/>
        </w:rPr>
        <w:t xml:space="preserve">γνωρίζουμε το ζεύγος δυνάμεων και η γωνία στρέψης πρέπει να υπολογιστεί από την εξίσωση (4-3). Οπότε απαλείφουμε αλγεβρικά τη γωνία στρέψης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D5B080E" wp14:editId="6B4A0B8D">
            <wp:extent cx="209550" cy="314325"/>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009663FE">
        <w:rPr>
          <w:rFonts w:ascii="Times New Roman" w:hAnsi="Times New Roman" w:cs="Times New Roman"/>
          <w:sz w:val="24"/>
          <w:szCs w:val="24"/>
          <w:lang w:val="el-GR"/>
        </w:rPr>
        <w:t xml:space="preserve"> </w:t>
      </w:r>
      <m:oMath>
        <m:f>
          <m:fPr>
            <m:ctrlPr>
              <w:rPr>
                <w:rFonts w:ascii="Cambria Math" w:hAnsi="Cambria Math" w:cs="Times New Roman"/>
                <w:i/>
                <w:sz w:val="24"/>
                <w:szCs w:val="24"/>
                <w:lang w:val="el-GR"/>
              </w:rPr>
            </m:ctrlPr>
          </m:fPr>
          <m:num>
            <m:r>
              <w:rPr>
                <w:rFonts w:ascii="Cambria Math" w:hAnsi="Cambria Math" w:cs="Times New Roman"/>
                <w:sz w:val="24"/>
                <w:szCs w:val="24"/>
              </w:rPr>
              <m:t>d</m:t>
            </m:r>
            <m:r>
              <w:rPr>
                <w:rFonts w:ascii="Cambria Math" w:hAnsi="Cambria Math" w:cs="Times New Roman"/>
                <w:sz w:val="24"/>
                <w:szCs w:val="24"/>
                <w:lang w:val="el-GR"/>
              </w:rPr>
              <m:t>φ</m:t>
            </m:r>
          </m:num>
          <m:den>
            <m:r>
              <w:rPr>
                <w:rFonts w:ascii="Cambria Math" w:hAnsi="Cambria Math" w:cs="Times New Roman"/>
                <w:sz w:val="24"/>
                <w:szCs w:val="24"/>
              </w:rPr>
              <m:t>dx</m:t>
            </m:r>
          </m:den>
        </m:f>
        <m:r>
          <w:rPr>
            <w:rFonts w:ascii="Cambria Math" w:hAnsi="Cambria Math" w:cs="Times New Roman"/>
            <w:sz w:val="24"/>
            <w:szCs w:val="24"/>
            <w:lang w:val="el-GR"/>
          </w:rPr>
          <m:t xml:space="preserve">  </m:t>
        </m:r>
      </m:oMath>
      <w:r w:rsidRPr="00517807">
        <w:rPr>
          <w:rFonts w:ascii="Times New Roman" w:hAnsi="Times New Roman" w:cs="Times New Roman"/>
          <w:sz w:val="24"/>
          <w:szCs w:val="24"/>
          <w:lang w:val="el-GR"/>
        </w:rPr>
        <w:t>από τις εξισώσεις (4-2,4) και βρίσκουμε ότι</w:t>
      </w:r>
      <w:r w:rsidR="009663FE" w:rsidRPr="009663FE">
        <w:rPr>
          <w:rFonts w:ascii="Times New Roman" w:hAnsi="Times New Roman" w:cs="Times New Roman"/>
          <w:sz w:val="24"/>
          <w:szCs w:val="24"/>
          <w:lang w:val="el-GR"/>
        </w:rPr>
        <w:t xml:space="preserve"> </w:t>
      </w:r>
      <w:r w:rsidR="009663FE">
        <w:rPr>
          <w:rFonts w:ascii="Times New Roman" w:hAnsi="Times New Roman" w:cs="Times New Roman"/>
          <w:sz w:val="24"/>
          <w:szCs w:val="24"/>
          <w:lang w:val="el-GR"/>
        </w:rPr>
        <w:t>η διατμητική τάση είναι</w:t>
      </w:r>
      <w:r w:rsidRPr="00517807">
        <w:rPr>
          <w:rFonts w:ascii="Times New Roman" w:hAnsi="Times New Roman" w:cs="Times New Roman"/>
          <w:sz w:val="24"/>
          <w:szCs w:val="24"/>
          <w:lang w:val="el-GR"/>
        </w:rPr>
        <w:t>:</w:t>
      </w:r>
    </w:p>
    <w:p w14:paraId="0D70D5B0" w14:textId="0830F4F5" w:rsidR="00DE5A6F" w:rsidRPr="00517807"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5ED8E18" wp14:editId="651A7AD4">
            <wp:extent cx="581025" cy="39052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r w:rsidRPr="00517807">
        <w:rPr>
          <w:rFonts w:ascii="Times New Roman" w:hAnsi="Times New Roman" w:cs="Times New Roman"/>
          <w:i/>
          <w:iCs/>
          <w:sz w:val="24"/>
          <w:szCs w:val="24"/>
          <w:lang w:val="el-GR"/>
        </w:rPr>
        <w:tab/>
      </w:r>
      <m:oMath>
        <m:r>
          <w:rPr>
            <w:rFonts w:ascii="Cambria Math" w:hAnsi="Cambria Math" w:cs="Times New Roman"/>
            <w:sz w:val="24"/>
            <w:szCs w:val="24"/>
            <w:lang w:val="el-GR"/>
          </w:rPr>
          <m:t>τ=</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num>
          <m:den>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r>
          <w:rPr>
            <w:rFonts w:ascii="Cambria Math" w:hAnsi="Cambria Math" w:cs="Times New Roman"/>
            <w:sz w:val="24"/>
            <w:szCs w:val="24"/>
            <w:lang w:val="el-GR"/>
          </w:rPr>
          <m:t xml:space="preserve"> </m:t>
        </m:r>
        <m:r>
          <w:rPr>
            <w:rFonts w:ascii="Cambria Math" w:hAnsi="Cambria Math" w:cs="Times New Roman"/>
            <w:sz w:val="24"/>
            <w:szCs w:val="24"/>
          </w:rPr>
          <m:t>r</m:t>
        </m:r>
      </m:oMath>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sz w:val="24"/>
          <w:szCs w:val="24"/>
          <w:lang w:val="el-GR"/>
        </w:rPr>
        <w:t>(4-4)</w:t>
      </w:r>
    </w:p>
    <w:p w14:paraId="3CC26773" w14:textId="2089F690"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Για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71564A9" wp14:editId="10E00CBF">
            <wp:extent cx="409575" cy="18097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m:oMath>
        <m:r>
          <w:rPr>
            <w:rFonts w:ascii="Cambria Math" w:hAnsi="Cambria Math" w:cs="Times New Roman"/>
            <w:sz w:val="24"/>
            <w:szCs w:val="24"/>
            <w:lang w:val="el-GR"/>
          </w:rPr>
          <m:t xml:space="preserve">r=R  </m:t>
        </m:r>
      </m:oMath>
      <w:r w:rsidRPr="00517807">
        <w:rPr>
          <w:rFonts w:ascii="Times New Roman" w:hAnsi="Times New Roman" w:cs="Times New Roman"/>
          <w:sz w:val="24"/>
          <w:szCs w:val="24"/>
          <w:lang w:val="el-GR"/>
        </w:rPr>
        <w:t xml:space="preserve">η </w:t>
      </w:r>
      <w:r w:rsidRPr="001E6E0B">
        <w:rPr>
          <w:rFonts w:ascii="Times New Roman" w:hAnsi="Times New Roman" w:cs="Times New Roman"/>
          <w:i/>
          <w:iCs/>
          <w:sz w:val="24"/>
          <w:szCs w:val="24"/>
          <w:lang w:val="el-GR"/>
        </w:rPr>
        <w:t>διατμητική τάση</w:t>
      </w:r>
      <w:r w:rsidRPr="00517807">
        <w:rPr>
          <w:rFonts w:ascii="Times New Roman" w:hAnsi="Times New Roman" w:cs="Times New Roman"/>
          <w:sz w:val="24"/>
          <w:szCs w:val="24"/>
          <w:lang w:val="el-GR"/>
        </w:rPr>
        <w:t xml:space="preserve"> έχει μέγιστη τιμή ίση με </w:t>
      </w: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lang w:val="el-GR"/>
              </w:rPr>
              <m:t>max</m:t>
            </m:r>
          </m:sub>
        </m:sSub>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num>
          <m:den>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r>
          <w:rPr>
            <w:rFonts w:ascii="Cambria Math" w:hAnsi="Cambria Math" w:cs="Times New Roman"/>
            <w:sz w:val="24"/>
            <w:szCs w:val="24"/>
            <w:lang w:val="el-GR"/>
          </w:rPr>
          <m:t xml:space="preserve"> </m:t>
        </m:r>
        <m:r>
          <w:rPr>
            <w:rFonts w:ascii="Cambria Math" w:hAnsi="Cambria Math" w:cs="Times New Roman"/>
            <w:sz w:val="24"/>
            <w:szCs w:val="24"/>
          </w:rPr>
          <m:t>R</m:t>
        </m:r>
      </m:oMath>
      <w:r w:rsidR="009663FE" w:rsidRPr="00DE005A">
        <w:rPr>
          <w:rFonts w:ascii="Times New Roman" w:hAnsi="Times New Roman" w:cs="Times New Roman"/>
          <w:sz w:val="24"/>
          <w:szCs w:val="24"/>
          <w:lang w:val="el-GR"/>
        </w:rPr>
        <w:t xml:space="preserve">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D3B3EC4" wp14:editId="36EDDEAE">
            <wp:extent cx="857250" cy="34290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και η εντός του υλικού κατανομή της τάσης είναι </w:t>
      </w:r>
      <w:r w:rsidRPr="009663FE">
        <w:rPr>
          <w:rFonts w:ascii="Times New Roman" w:hAnsi="Times New Roman" w:cs="Times New Roman"/>
          <w:i/>
          <w:iCs/>
          <w:sz w:val="24"/>
          <w:szCs w:val="24"/>
          <w:lang w:val="el-GR"/>
        </w:rPr>
        <w:t>γραμμική</w:t>
      </w:r>
      <w:r w:rsidRPr="00517807">
        <w:rPr>
          <w:rFonts w:ascii="Times New Roman" w:hAnsi="Times New Roman" w:cs="Times New Roman"/>
          <w:sz w:val="24"/>
          <w:szCs w:val="24"/>
          <w:lang w:val="el-GR"/>
        </w:rPr>
        <w:t xml:space="preserve">. Αυτή είναι μία ακόμη σημαντική εξίσωση. Σημειώνουμε ότι εδώ δεν εμφανίζεται το </w:t>
      </w:r>
      <w:r w:rsidRPr="00517807">
        <w:rPr>
          <w:rFonts w:ascii="Times New Roman" w:hAnsi="Times New Roman" w:cs="Times New Roman"/>
          <w:sz w:val="24"/>
          <w:szCs w:val="24"/>
        </w:rPr>
        <w:t>G</w:t>
      </w:r>
      <w:r w:rsidRPr="00517807">
        <w:rPr>
          <w:rFonts w:ascii="Times New Roman" w:hAnsi="Times New Roman" w:cs="Times New Roman"/>
          <w:sz w:val="24"/>
          <w:szCs w:val="24"/>
          <w:lang w:val="el-GR"/>
        </w:rPr>
        <w:t xml:space="preserve"> οπότε η διατμητική τάση εντός του υλικού είναι ανεξάρτητη του υλικού. Μια χαλύβδινη ράβδος και μια ορειχάλκινη ίδιων διαστάσεων υπό την επίδραση ίδιου ζεύγους δυνάμεων έχουν την ίδια διατμητική τάση. Αλλά από την εξίσωση (4-3) δεν θα υποστούν στρέψη υπό την ίδια γωνία! </w:t>
      </w:r>
    </w:p>
    <w:p w14:paraId="09078E8F" w14:textId="313C1AEB"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Πρέπει τώρα να επιστρέψουμε στον υπολογισμό του ολοκληρώματος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B36F372" wp14:editId="4DD894FF">
            <wp:extent cx="190500" cy="161925"/>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Παίρνουμε πολικές συντεταγμένες </w:t>
      </w:r>
      <m:oMath>
        <m:r>
          <w:rPr>
            <w:rFonts w:ascii="Cambria Math" w:hAnsi="Cambria Math" w:cs="Times New Roman"/>
            <w:sz w:val="24"/>
            <w:szCs w:val="24"/>
          </w:rPr>
          <m:t>r</m:t>
        </m:r>
        <m:r>
          <w:rPr>
            <w:rFonts w:ascii="Cambria Math" w:hAnsi="Cambria Math" w:cs="Times New Roman"/>
            <w:sz w:val="24"/>
            <w:szCs w:val="24"/>
            <w:lang w:val="el-GR"/>
          </w:rPr>
          <m:t xml:space="preserve">,θ </m:t>
        </m:r>
      </m:oMath>
      <w:r w:rsidRPr="00517807">
        <w:rPr>
          <w:rFonts w:ascii="Times New Roman" w:hAnsi="Times New Roman" w:cs="Times New Roman"/>
          <w:sz w:val="24"/>
          <w:szCs w:val="24"/>
          <w:lang w:val="el-GR"/>
        </w:rPr>
        <w:t>οπότε</w:t>
      </w:r>
    </w:p>
    <w:p w14:paraId="01F4A705" w14:textId="05CECA9E" w:rsidR="00DE5A6F" w:rsidRPr="00517807" w:rsidRDefault="00DE5A6F" w:rsidP="00D8343A">
      <w:pPr>
        <w:spacing w:line="360" w:lineRule="auto"/>
        <w:jc w:val="right"/>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E1405CE" wp14:editId="6CD36B78">
            <wp:extent cx="3914775" cy="35242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14775"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12F60B1" wp14:editId="546581CD">
            <wp:extent cx="3914775" cy="352425"/>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14775" cy="3524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i/>
          <w:iCs/>
          <w:sz w:val="24"/>
          <w:szCs w:val="24"/>
          <w:lang w:val="el-GR"/>
        </w:rPr>
        <w:tab/>
      </w:r>
      <w:r w:rsidRPr="00517807">
        <w:rPr>
          <w:rFonts w:ascii="Times New Roman" w:hAnsi="Times New Roman" w:cs="Times New Roman"/>
          <w:sz w:val="24"/>
          <w:szCs w:val="24"/>
          <w:lang w:val="el-GR"/>
        </w:rPr>
        <w:t>(4-5)</w:t>
      </w:r>
    </w:p>
    <w:p w14:paraId="21B81E98" w14:textId="663ADEE4"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Όπου </w:t>
      </w:r>
      <w:r w:rsidRPr="00517807">
        <w:rPr>
          <w:rFonts w:ascii="Times New Roman" w:hAnsi="Times New Roman" w:cs="Times New Roman"/>
          <w:sz w:val="24"/>
          <w:szCs w:val="24"/>
        </w:rPr>
        <w:t>D</w:t>
      </w:r>
      <w:r w:rsidRPr="00517807">
        <w:rPr>
          <w:rFonts w:ascii="Times New Roman" w:hAnsi="Times New Roman" w:cs="Times New Roman"/>
          <w:sz w:val="24"/>
          <w:szCs w:val="24"/>
          <w:lang w:val="el-GR"/>
        </w:rPr>
        <w:t xml:space="preserve"> είναι η διάμετρος της ράβδου. Σημειώνουμε ότι η διαστάσεις του </w:t>
      </w: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119D2A44" wp14:editId="0182255B">
            <wp:extent cx="190500" cy="161925"/>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είναι </w:t>
      </w:r>
      <w:r w:rsidRPr="00517807">
        <w:rPr>
          <w:rFonts w:ascii="Times New Roman" w:hAnsi="Times New Roman" w:cs="Times New Roman"/>
          <w:sz w:val="24"/>
          <w:szCs w:val="24"/>
        </w:rPr>
        <w:t>mm</w:t>
      </w:r>
      <w:r w:rsidRPr="00517807">
        <w:rPr>
          <w:rFonts w:ascii="Times New Roman" w:hAnsi="Times New Roman" w:cs="Times New Roman"/>
          <w:sz w:val="24"/>
          <w:szCs w:val="24"/>
          <w:vertAlign w:val="superscript"/>
          <w:lang w:val="el-GR"/>
        </w:rPr>
        <w:t>4</w:t>
      </w:r>
      <w:r w:rsidRPr="00517807">
        <w:rPr>
          <w:rFonts w:ascii="Times New Roman" w:hAnsi="Times New Roman" w:cs="Times New Roman"/>
          <w:sz w:val="24"/>
          <w:szCs w:val="24"/>
          <w:vertAlign w:val="subscript"/>
          <w:lang w:val="el-GR"/>
        </w:rPr>
        <w:t xml:space="preserve">.  </w:t>
      </w:r>
      <w:r w:rsidRPr="00517807">
        <w:rPr>
          <w:rFonts w:ascii="Times New Roman" w:hAnsi="Times New Roman" w:cs="Times New Roman"/>
          <w:sz w:val="24"/>
          <w:szCs w:val="24"/>
          <w:lang w:val="el-GR"/>
        </w:rPr>
        <w:t xml:space="preserve">Χρησιμοποιούμε </w:t>
      </w:r>
      <w:r w:rsidRPr="00517807">
        <w:rPr>
          <w:rFonts w:ascii="Times New Roman" w:hAnsi="Times New Roman" w:cs="Times New Roman"/>
          <w:sz w:val="24"/>
          <w:szCs w:val="24"/>
        </w:rPr>
        <w:t>mm</w:t>
      </w:r>
      <w:r w:rsidRPr="00517807">
        <w:rPr>
          <w:rFonts w:ascii="Times New Roman" w:hAnsi="Times New Roman" w:cs="Times New Roman"/>
          <w:sz w:val="24"/>
          <w:szCs w:val="24"/>
          <w:lang w:val="el-GR"/>
        </w:rPr>
        <w:t xml:space="preserve"> στις διαστάσεις μήκους και διαμέτρου, ενώ στη ροπή στρέψης </w:t>
      </w:r>
      <w:r w:rsidR="00A8148C">
        <w:rPr>
          <w:rFonts w:ascii="Times New Roman" w:hAnsi="Times New Roman" w:cs="Times New Roman"/>
          <w:sz w:val="24"/>
          <w:szCs w:val="24"/>
          <w:lang w:val="el-GR"/>
        </w:rPr>
        <w:t xml:space="preserve">σε </w:t>
      </w:r>
      <w:r w:rsidRPr="00517807">
        <w:rPr>
          <w:rFonts w:ascii="Times New Roman" w:hAnsi="Times New Roman" w:cs="Times New Roman"/>
          <w:sz w:val="24"/>
          <w:szCs w:val="24"/>
        </w:rPr>
        <w:t>N</w:t>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rPr>
        <w:t>mm</w:t>
      </w:r>
      <w:r w:rsidRPr="00517807">
        <w:rPr>
          <w:rFonts w:ascii="Times New Roman" w:hAnsi="Times New Roman" w:cs="Times New Roman"/>
          <w:sz w:val="24"/>
          <w:szCs w:val="24"/>
          <w:lang w:val="el-GR"/>
        </w:rPr>
        <w:t xml:space="preserve"> για να υπολογ</w:t>
      </w:r>
      <w:r w:rsidR="00A8148C">
        <w:rPr>
          <w:rFonts w:ascii="Times New Roman" w:hAnsi="Times New Roman" w:cs="Times New Roman"/>
          <w:sz w:val="24"/>
          <w:szCs w:val="24"/>
          <w:lang w:val="el-GR"/>
        </w:rPr>
        <w:t>ιστεί</w:t>
      </w:r>
      <w:r w:rsidRPr="00517807">
        <w:rPr>
          <w:rFonts w:ascii="Times New Roman" w:hAnsi="Times New Roman" w:cs="Times New Roman"/>
          <w:sz w:val="24"/>
          <w:szCs w:val="24"/>
          <w:lang w:val="el-GR"/>
        </w:rPr>
        <w:t xml:space="preserve"> η διατμητική τάση σε </w:t>
      </w:r>
      <w:r w:rsidRPr="00517807">
        <w:rPr>
          <w:rFonts w:ascii="Times New Roman" w:hAnsi="Times New Roman" w:cs="Times New Roman"/>
          <w:sz w:val="24"/>
          <w:szCs w:val="24"/>
        </w:rPr>
        <w:t>MPa</w:t>
      </w:r>
      <w:r w:rsidRPr="00517807">
        <w:rPr>
          <w:rFonts w:ascii="Times New Roman" w:hAnsi="Times New Roman" w:cs="Times New Roman"/>
          <w:sz w:val="24"/>
          <w:szCs w:val="24"/>
          <w:lang w:val="el-GR"/>
        </w:rPr>
        <w:t xml:space="preserve"> και να την συγκρίνουμε με την επιτρεπτή τάση του υπό μελέτη </w:t>
      </w:r>
      <w:r w:rsidR="00A8148C">
        <w:rPr>
          <w:rFonts w:ascii="Times New Roman" w:hAnsi="Times New Roman" w:cs="Times New Roman"/>
          <w:sz w:val="24"/>
          <w:szCs w:val="24"/>
          <w:lang w:val="el-GR"/>
        </w:rPr>
        <w:t>υλικού α</w:t>
      </w:r>
      <w:r w:rsidRPr="00517807">
        <w:rPr>
          <w:rFonts w:ascii="Times New Roman" w:hAnsi="Times New Roman" w:cs="Times New Roman"/>
          <w:sz w:val="24"/>
          <w:szCs w:val="24"/>
          <w:lang w:val="el-GR"/>
        </w:rPr>
        <w:t xml:space="preserve">πό πίνακες η οποία αναγράφεται σε </w:t>
      </w:r>
      <w:r w:rsidRPr="00517807">
        <w:rPr>
          <w:rFonts w:ascii="Times New Roman" w:hAnsi="Times New Roman" w:cs="Times New Roman"/>
          <w:sz w:val="24"/>
          <w:szCs w:val="24"/>
        </w:rPr>
        <w:t>MPa</w:t>
      </w:r>
      <w:r w:rsidRPr="00517807">
        <w:rPr>
          <w:rFonts w:ascii="Times New Roman" w:hAnsi="Times New Roman" w:cs="Times New Roman"/>
          <w:sz w:val="24"/>
          <w:szCs w:val="24"/>
          <w:lang w:val="el-GR"/>
        </w:rPr>
        <w:t>=</w:t>
      </w:r>
      <w:r w:rsidRPr="00517807">
        <w:rPr>
          <w:rFonts w:ascii="Times New Roman" w:hAnsi="Times New Roman" w:cs="Times New Roman"/>
          <w:sz w:val="24"/>
          <w:szCs w:val="24"/>
        </w:rPr>
        <w:t>N</w:t>
      </w:r>
      <w:r w:rsidRPr="00517807">
        <w:rPr>
          <w:rFonts w:ascii="Times New Roman" w:hAnsi="Times New Roman" w:cs="Times New Roman"/>
          <w:sz w:val="24"/>
          <w:szCs w:val="24"/>
          <w:lang w:val="el-GR"/>
        </w:rPr>
        <w:t>/</w:t>
      </w:r>
      <w:r w:rsidRPr="00517807">
        <w:rPr>
          <w:rFonts w:ascii="Times New Roman" w:hAnsi="Times New Roman" w:cs="Times New Roman"/>
          <w:sz w:val="24"/>
          <w:szCs w:val="24"/>
        </w:rPr>
        <w:t>mm</w:t>
      </w:r>
      <w:r w:rsidRPr="00517807">
        <w:rPr>
          <w:rFonts w:ascii="Times New Roman" w:hAnsi="Times New Roman" w:cs="Times New Roman"/>
          <w:sz w:val="24"/>
          <w:szCs w:val="24"/>
          <w:vertAlign w:val="superscript"/>
          <w:lang w:val="el-GR"/>
        </w:rPr>
        <w:t>2</w:t>
      </w:r>
      <w:r w:rsidRPr="00517807">
        <w:rPr>
          <w:rFonts w:ascii="Times New Roman" w:hAnsi="Times New Roman" w:cs="Times New Roman"/>
          <w:sz w:val="24"/>
          <w:szCs w:val="24"/>
          <w:lang w:val="el-GR"/>
        </w:rPr>
        <w:t>.</w:t>
      </w:r>
    </w:p>
    <w:p w14:paraId="07D07354" w14:textId="3704D029"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Στην περίπτωση όπου η ράβδος δεν είναι συμπαγής </w:t>
      </w:r>
      <w:r w:rsidR="00A8148C">
        <w:rPr>
          <w:rFonts w:ascii="Times New Roman" w:hAnsi="Times New Roman" w:cs="Times New Roman"/>
          <w:sz w:val="24"/>
          <w:szCs w:val="24"/>
          <w:lang w:val="el-GR"/>
        </w:rPr>
        <w:t xml:space="preserve">αλλά </w:t>
      </w:r>
      <w:r w:rsidR="00A8148C" w:rsidRPr="00517807">
        <w:rPr>
          <w:rFonts w:ascii="Times New Roman" w:hAnsi="Times New Roman" w:cs="Times New Roman"/>
          <w:sz w:val="24"/>
          <w:szCs w:val="24"/>
          <w:lang w:val="el-GR"/>
        </w:rPr>
        <w:t>κενή</w:t>
      </w:r>
      <w:r w:rsidR="00A8148C" w:rsidRPr="00517807">
        <w:rPr>
          <w:rFonts w:ascii="Times New Roman" w:hAnsi="Times New Roman" w:cs="Times New Roman"/>
          <w:sz w:val="24"/>
          <w:szCs w:val="24"/>
          <w:lang w:val="el-GR"/>
        </w:rPr>
        <w:t xml:space="preserve"> </w:t>
      </w:r>
      <w:r w:rsidR="00A8148C">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 xml:space="preserve">εσωτερικά, δηλαδή η εξωτερική διάμετρος είναι </w:t>
      </w:r>
      <w:r w:rsidRPr="00517807">
        <w:rPr>
          <w:rFonts w:ascii="Times New Roman" w:hAnsi="Times New Roman" w:cs="Times New Roman"/>
          <w:sz w:val="24"/>
          <w:szCs w:val="24"/>
        </w:rPr>
        <w:t>D</w:t>
      </w:r>
      <w:r w:rsidRPr="00517807">
        <w:rPr>
          <w:rFonts w:ascii="Times New Roman" w:hAnsi="Times New Roman" w:cs="Times New Roman"/>
          <w:sz w:val="24"/>
          <w:szCs w:val="24"/>
          <w:vertAlign w:val="subscript"/>
          <w:lang w:val="el-GR"/>
        </w:rPr>
        <w:t>εξ</w:t>
      </w:r>
      <w:r w:rsidRPr="00517807">
        <w:rPr>
          <w:rFonts w:ascii="Times New Roman" w:hAnsi="Times New Roman" w:cs="Times New Roman"/>
          <w:sz w:val="24"/>
          <w:szCs w:val="24"/>
          <w:lang w:val="el-GR"/>
        </w:rPr>
        <w:t xml:space="preserve"> ενώ η εσωτερική είναι </w:t>
      </w:r>
      <w:r w:rsidRPr="00517807">
        <w:rPr>
          <w:rFonts w:ascii="Times New Roman" w:hAnsi="Times New Roman" w:cs="Times New Roman"/>
          <w:sz w:val="24"/>
          <w:szCs w:val="24"/>
        </w:rPr>
        <w:t>D</w:t>
      </w:r>
      <w:r w:rsidRPr="00517807">
        <w:rPr>
          <w:rFonts w:ascii="Times New Roman" w:hAnsi="Times New Roman" w:cs="Times New Roman"/>
          <w:sz w:val="24"/>
          <w:szCs w:val="24"/>
          <w:vertAlign w:val="subscript"/>
          <w:lang w:val="el-GR"/>
        </w:rPr>
        <w:t xml:space="preserve">ες </w:t>
      </w:r>
      <w:r w:rsidRPr="00517807">
        <w:rPr>
          <w:rFonts w:ascii="Times New Roman" w:hAnsi="Times New Roman" w:cs="Times New Roman"/>
          <w:sz w:val="24"/>
          <w:szCs w:val="24"/>
          <w:lang w:val="el-GR"/>
        </w:rPr>
        <w:t xml:space="preserve">η πολική ροπή αδρανείας ισούται με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931C092" wp14:editId="686D1BE1">
            <wp:extent cx="1238250" cy="4191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0" cy="4191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007B05DF">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32</m:t>
            </m:r>
          </m:den>
        </m:f>
        <m:d>
          <m:dPr>
            <m:ctrlPr>
              <w:rPr>
                <w:rFonts w:ascii="Cambria Math" w:hAnsi="Cambria Math" w:cs="Times New Roman"/>
                <w:i/>
                <w:sz w:val="24"/>
                <w:szCs w:val="24"/>
                <w:lang w:val="el-GR"/>
              </w:rPr>
            </m:ctrlPr>
          </m:dPr>
          <m:e>
            <m:sSubSup>
              <m:sSubSupPr>
                <m:ctrlPr>
                  <w:rPr>
                    <w:rFonts w:ascii="Cambria Math" w:hAnsi="Cambria Math" w:cs="Times New Roman"/>
                    <w:i/>
                    <w:sz w:val="24"/>
                    <w:szCs w:val="24"/>
                    <w:lang w:val="el-GR"/>
                  </w:rPr>
                </m:ctrlPr>
              </m:sSubSupPr>
              <m:e>
                <m:r>
                  <w:rPr>
                    <w:rFonts w:ascii="Cambria Math" w:hAnsi="Cambria Math" w:cs="Times New Roman"/>
                    <w:sz w:val="24"/>
                    <w:szCs w:val="24"/>
                  </w:rPr>
                  <m:t>D</m:t>
                </m:r>
              </m:e>
              <m:sub>
                <m:r>
                  <w:rPr>
                    <w:rFonts w:ascii="Cambria Math" w:hAnsi="Cambria Math" w:cs="Times New Roman"/>
                    <w:sz w:val="24"/>
                    <w:szCs w:val="24"/>
                    <w:lang w:val="el-GR"/>
                  </w:rPr>
                  <m:t>εξ</m:t>
                </m:r>
              </m:sub>
              <m:sup>
                <m:r>
                  <w:rPr>
                    <w:rFonts w:ascii="Cambria Math" w:hAnsi="Cambria Math" w:cs="Times New Roman"/>
                    <w:sz w:val="24"/>
                    <w:szCs w:val="24"/>
                    <w:lang w:val="el-GR"/>
                  </w:rPr>
                  <m:t>2</m:t>
                </m:r>
              </m:sup>
            </m:sSubSup>
            <m:r>
              <w:rPr>
                <w:rFonts w:ascii="Cambria Math" w:hAnsi="Cambria Math" w:cs="Times New Roman"/>
                <w:sz w:val="24"/>
                <w:szCs w:val="24"/>
                <w:lang w:val="el-GR"/>
              </w:rPr>
              <m:t>-</m:t>
            </m:r>
            <m:sSubSup>
              <m:sSubSupPr>
                <m:ctrlPr>
                  <w:rPr>
                    <w:rFonts w:ascii="Cambria Math" w:hAnsi="Cambria Math" w:cs="Times New Roman"/>
                    <w:i/>
                    <w:sz w:val="24"/>
                    <w:szCs w:val="24"/>
                    <w:lang w:val="el-GR"/>
                  </w:rPr>
                </m:ctrlPr>
              </m:sSubSupPr>
              <m:e>
                <m:r>
                  <w:rPr>
                    <w:rFonts w:ascii="Cambria Math" w:hAnsi="Cambria Math" w:cs="Times New Roman"/>
                    <w:sz w:val="24"/>
                    <w:szCs w:val="24"/>
                  </w:rPr>
                  <m:t>D</m:t>
                </m:r>
              </m:e>
              <m:sub>
                <m:r>
                  <w:rPr>
                    <w:rFonts w:ascii="Cambria Math" w:hAnsi="Cambria Math" w:cs="Times New Roman"/>
                    <w:sz w:val="24"/>
                    <w:szCs w:val="24"/>
                    <w:lang w:val="el-GR"/>
                  </w:rPr>
                  <m:t>εσ</m:t>
                </m:r>
              </m:sub>
              <m:sup>
                <m:r>
                  <w:rPr>
                    <w:rFonts w:ascii="Cambria Math" w:hAnsi="Cambria Math" w:cs="Times New Roman"/>
                    <w:sz w:val="24"/>
                    <w:szCs w:val="24"/>
                    <w:lang w:val="el-GR"/>
                  </w:rPr>
                  <m:t>2</m:t>
                </m:r>
              </m:sup>
            </m:sSubSup>
          </m:e>
        </m:d>
        <m:r>
          <w:rPr>
            <w:rFonts w:ascii="Cambria Math" w:hAnsi="Cambria Math" w:cs="Times New Roman"/>
            <w:sz w:val="24"/>
            <w:szCs w:val="24"/>
            <w:lang w:val="el-GR"/>
          </w:rPr>
          <m:t xml:space="preserve">. </m:t>
        </m:r>
      </m:oMath>
      <w:r w:rsidRPr="00517807">
        <w:rPr>
          <w:rFonts w:ascii="Times New Roman" w:hAnsi="Times New Roman" w:cs="Times New Roman"/>
          <w:sz w:val="24"/>
          <w:szCs w:val="24"/>
          <w:lang w:val="el-GR"/>
        </w:rPr>
        <w:t xml:space="preserve">Εάν θέλουμε να αποταμιεύσουμε βάρος είναι προτιμότερο να μεταφέρουμε δεδομένη ροπή μέσω μιας κοίλης  ράβδου με μεγαλύτερη εξωτερική διάμετρο από εκείνη της </w:t>
      </w:r>
      <w:r w:rsidRPr="00517807">
        <w:rPr>
          <w:rFonts w:ascii="Times New Roman" w:hAnsi="Times New Roman" w:cs="Times New Roman"/>
          <w:sz w:val="24"/>
          <w:szCs w:val="24"/>
          <w:lang w:val="el-GR"/>
        </w:rPr>
        <w:lastRenderedPageBreak/>
        <w:t xml:space="preserve">συμπαγούς. Αυτό οφείλεται στο ότι η κατανομή της διατμητικής τάσης σε κοίλη ράβδο είναι περισσότερο ομοιόμορφη από ότι σε μια συμπαγή. Σε συμπαγή ράβδο το υλικό κοντά στο κέντρο συνεισφέρει  στο βάρος της ράβδου αλλά όχι στη ροπή διότι μεταφέρει πολύ λίγη τάση. </w:t>
      </w:r>
    </w:p>
    <w:p w14:paraId="62E5242C" w14:textId="107DA898" w:rsidR="00DE5A6F" w:rsidRPr="00517807"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Μέχρι τώρα θεωρήσαμε  συμπαγούς ή κοίλους κυκλικής διατομής ράβδους σε στρέψη. Τώρα θεωρούμε στρέψη ράβδου με μη κυκλική διατομή  π.χ. διατομή παραλληλογράμμου ή δοκού διατομής διπλού ταυ κ.λ.π. Μπορούμε να πούμε ότι για μη κυκλικές διατομές οι εξισώσεις (4-3,4) δεν είναι αξιοπρεπείς προσεγγίσεις για διατομές πολύ διαφορετικές από κυκλικές και δεν θα μπορούσαν να εφαρμοστούν εκτός από αυτές τις διατομές. Αυτό μπορούμε να το αντιληφθούμε, χωρίς πολύ θεωρία, στην περίπτωση επίπεδης διατομής σχήματος ορθογωνίου παραλληλογράμμου διαστάσεων </w:t>
      </w:r>
      <w:r w:rsidRPr="00517807">
        <w:rPr>
          <w:rFonts w:ascii="Times New Roman" w:hAnsi="Times New Roman" w:cs="Times New Roman"/>
          <w:i/>
          <w:iCs/>
          <w:sz w:val="24"/>
          <w:szCs w:val="24"/>
        </w:rPr>
        <w:t>b</w:t>
      </w:r>
      <w:r w:rsidRPr="00517807">
        <w:rPr>
          <w:rFonts w:ascii="Times New Roman" w:hAnsi="Times New Roman" w:cs="Times New Roman"/>
          <w:i/>
          <w:iCs/>
          <w:sz w:val="24"/>
          <w:szCs w:val="24"/>
          <w:lang w:val="el-GR"/>
        </w:rPr>
        <w:t>,</w:t>
      </w:r>
      <w:r w:rsidRPr="00517807">
        <w:rPr>
          <w:rFonts w:ascii="Times New Roman" w:hAnsi="Times New Roman" w:cs="Times New Roman"/>
          <w:i/>
          <w:iCs/>
          <w:sz w:val="24"/>
          <w:szCs w:val="24"/>
        </w:rPr>
        <w:t>h</w:t>
      </w:r>
      <w:r w:rsidRPr="00517807">
        <w:rPr>
          <w:rFonts w:ascii="Times New Roman" w:hAnsi="Times New Roman" w:cs="Times New Roman"/>
          <w:i/>
          <w:iCs/>
          <w:sz w:val="24"/>
          <w:szCs w:val="24"/>
          <w:lang w:val="el-GR"/>
        </w:rPr>
        <w:t>.</w:t>
      </w:r>
      <w:r w:rsidRPr="00517807">
        <w:rPr>
          <w:rFonts w:ascii="Times New Roman" w:hAnsi="Times New Roman" w:cs="Times New Roman"/>
          <w:sz w:val="24"/>
          <w:szCs w:val="24"/>
          <w:lang w:val="el-GR"/>
        </w:rPr>
        <w:t xml:space="preserve"> Εάν κάνουμε την διατομή αρκετά επίπεδη και μικρού πάχους όπως ένα κομμάτι χαρτιού Α4 η διαίσθησή μας και ακόμη η εμπειρία μας  οδηγεί στο συμπέρασμα ότι η </w:t>
      </w:r>
      <w:r w:rsidRPr="00517807">
        <w:rPr>
          <w:rFonts w:ascii="Times New Roman" w:hAnsi="Times New Roman" w:cs="Times New Roman"/>
          <w:i/>
          <w:iCs/>
          <w:sz w:val="24"/>
          <w:szCs w:val="24"/>
          <w:lang w:val="el-GR"/>
        </w:rPr>
        <w:t>στρεπτική στιβαρότητα</w:t>
      </w:r>
      <w:r w:rsidRPr="00517807">
        <w:rPr>
          <w:rFonts w:ascii="Times New Roman" w:hAnsi="Times New Roman" w:cs="Times New Roman"/>
          <w:sz w:val="24"/>
          <w:szCs w:val="24"/>
          <w:lang w:val="el-GR"/>
        </w:rPr>
        <w:t xml:space="preserve"> είναι μικρή και εύκολα μπορούμε να στρέψουμε το χαρτί. Αλλά η εξίσωση (4-3) μας πληροφορεί ότι η στιβαρότητα είναι ανάλογη του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CC86E7E" wp14:editId="2A2C95E2">
            <wp:extent cx="190500" cy="16192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rPr>
              <m:t>p</m:t>
            </m:r>
          </m:sub>
        </m:sSub>
      </m:oMath>
      <w:r w:rsidR="00A8148C" w:rsidRPr="00A8148C">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το οποίο είναι αρκετά μεγάλο για μια στενή διατομή σχήματος ορθογωνίου παραλληλογράμμου διότι το περισσότερο υλικό της διατομής είναι μακριά από το κέντρο. Εάν, σε διατομή σχήματος ορθογωνίου παρ/μου θεωρήσουμε  σταθερή την επιφάνεια Α=</w:t>
      </w:r>
      <w:proofErr w:type="spellStart"/>
      <w:r w:rsidRPr="00517807">
        <w:rPr>
          <w:rFonts w:ascii="Times New Roman" w:hAnsi="Times New Roman" w:cs="Times New Roman"/>
          <w:sz w:val="24"/>
          <w:szCs w:val="24"/>
        </w:rPr>
        <w:t>bh</w:t>
      </w:r>
      <w:proofErr w:type="spellEnd"/>
      <w:r w:rsidRPr="00517807">
        <w:rPr>
          <w:rFonts w:ascii="Times New Roman" w:hAnsi="Times New Roman" w:cs="Times New Roman"/>
          <w:sz w:val="24"/>
          <w:szCs w:val="24"/>
          <w:lang w:val="el-GR"/>
        </w:rPr>
        <w:t xml:space="preserve"> αλλά σταδιακά μεγαλώσουμε το φάρδος </w:t>
      </w:r>
      <w:r w:rsidRPr="00517807">
        <w:rPr>
          <w:rFonts w:ascii="Times New Roman" w:hAnsi="Times New Roman" w:cs="Times New Roman"/>
          <w:sz w:val="24"/>
          <w:szCs w:val="24"/>
        </w:rPr>
        <w:t>b</w:t>
      </w:r>
      <w:r w:rsidRPr="00517807">
        <w:rPr>
          <w:rFonts w:ascii="Times New Roman" w:hAnsi="Times New Roman" w:cs="Times New Roman"/>
          <w:sz w:val="24"/>
          <w:szCs w:val="24"/>
          <w:lang w:val="el-GR"/>
        </w:rPr>
        <w:t xml:space="preserve"> οπότε το πάχος </w:t>
      </w:r>
      <w:r w:rsidRPr="00517807">
        <w:rPr>
          <w:rFonts w:ascii="Times New Roman" w:hAnsi="Times New Roman" w:cs="Times New Roman"/>
          <w:sz w:val="24"/>
          <w:szCs w:val="24"/>
        </w:rPr>
        <w:t>h</w:t>
      </w:r>
      <w:r w:rsidRPr="00517807">
        <w:rPr>
          <w:rFonts w:ascii="Times New Roman" w:hAnsi="Times New Roman" w:cs="Times New Roman"/>
          <w:sz w:val="24"/>
          <w:szCs w:val="24"/>
          <w:lang w:val="el-GR"/>
        </w:rPr>
        <w:t xml:space="preserve"> γίνεται μικρότερο η εξίσωση (4-3) μας λέει ότι η στιβαρότητα (η οποία είναι ανάλογη του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26BA9E8" wp14:editId="3239C292">
            <wp:extent cx="466725" cy="180975"/>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7761D8A2" wp14:editId="3F2BEC9A">
            <wp:extent cx="466725" cy="180975"/>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αυξάνεται ενώ τα πειράματα δείχνουν ότι η στρεπτική στιβαρότητα μειώνεται. Η πλήρης θεωρία, γι’ αυτό το φαινόμενο,  μελετήθηκε από τον </w:t>
      </w:r>
      <w:r w:rsidRPr="00517807">
        <w:rPr>
          <w:rFonts w:ascii="Times New Roman" w:hAnsi="Times New Roman" w:cs="Times New Roman"/>
          <w:sz w:val="24"/>
          <w:szCs w:val="24"/>
        </w:rPr>
        <w:t>Saint</w:t>
      </w:r>
      <w:r w:rsidRPr="00517807">
        <w:rPr>
          <w:rFonts w:ascii="Times New Roman" w:hAnsi="Times New Roman" w:cs="Times New Roman"/>
          <w:sz w:val="24"/>
          <w:szCs w:val="24"/>
          <w:lang w:val="el-GR"/>
        </w:rPr>
        <w:t xml:space="preserve"> </w:t>
      </w:r>
      <w:proofErr w:type="spellStart"/>
      <w:r w:rsidRPr="00517807">
        <w:rPr>
          <w:rFonts w:ascii="Times New Roman" w:hAnsi="Times New Roman" w:cs="Times New Roman"/>
          <w:sz w:val="24"/>
          <w:szCs w:val="24"/>
        </w:rPr>
        <w:t>Venant</w:t>
      </w:r>
      <w:proofErr w:type="spellEnd"/>
      <w:r w:rsidRPr="00517807">
        <w:rPr>
          <w:rFonts w:ascii="Times New Roman" w:hAnsi="Times New Roman" w:cs="Times New Roman"/>
          <w:sz w:val="24"/>
          <w:szCs w:val="24"/>
          <w:lang w:val="el-GR"/>
        </w:rPr>
        <w:t xml:space="preserve"> και με το σκοπό να εκφράσει την συμπεριφορά λεπτών διατομών σχήματος ορθογωνίου παρ/μου πρότεινε τον ακόλουθο τύπο</w:t>
      </w:r>
    </w:p>
    <w:p w14:paraId="0BA990D7" w14:textId="645F56EB" w:rsidR="00DE5A6F" w:rsidRPr="007B05DF"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FC0B743" wp14:editId="409BBA28">
            <wp:extent cx="1066800" cy="352425"/>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0"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lang w:val="el-GR"/>
        </w:rPr>
        <w:tab/>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p.equiv</m:t>
            </m:r>
          </m:sub>
        </m:sSub>
      </m:oMath>
      <w:r w:rsidRPr="00517807">
        <w:rPr>
          <w:rFonts w:ascii="Times New Roman" w:hAnsi="Times New Roman" w:cs="Times New Roman"/>
          <w:sz w:val="24"/>
          <w:szCs w:val="24"/>
          <w:lang w:val="el-GR"/>
        </w:rPr>
        <w:tab/>
      </w:r>
      <w:r w:rsidR="007B05DF" w:rsidRPr="007B05DF">
        <w:rPr>
          <w:rFonts w:ascii="Times New Roman" w:hAnsi="Times New Roman" w:cs="Times New Roman"/>
          <w:sz w:val="24"/>
          <w:szCs w:val="24"/>
          <w:lang w:val="el-GR"/>
        </w:rPr>
        <w:t>=</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lang w:val="el-GR"/>
                  </w:rPr>
                  <m:t>4</m:t>
                </m:r>
              </m:sup>
            </m:sSup>
          </m:num>
          <m:den>
            <m:r>
              <w:rPr>
                <w:rFonts w:ascii="Cambria Math" w:hAnsi="Cambria Math" w:cs="Times New Roman"/>
                <w:sz w:val="24"/>
                <w:szCs w:val="24"/>
                <w:lang w:val="el-GR"/>
              </w:rPr>
              <m:t>4</m:t>
            </m:r>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lang w:val="el-GR"/>
                  </w:rPr>
                  <m:t>2</m:t>
                </m:r>
              </m:sup>
            </m:sSup>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p</m:t>
                </m:r>
              </m:sub>
            </m:sSub>
          </m:den>
        </m:f>
      </m:oMath>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r>
      <w:r w:rsidRPr="00517807">
        <w:rPr>
          <w:rFonts w:ascii="Times New Roman" w:hAnsi="Times New Roman" w:cs="Times New Roman"/>
          <w:sz w:val="24"/>
          <w:szCs w:val="24"/>
          <w:lang w:val="el-GR"/>
        </w:rPr>
        <w:tab/>
        <w:t>(4-6)</w:t>
      </w:r>
    </w:p>
    <w:p w14:paraId="03264E51" w14:textId="23BAD82E" w:rsidR="00DE5A6F" w:rsidRDefault="00DE5A6F" w:rsidP="00D8343A">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Όπου Α είναι το εμβαδόν της διατομής και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p</m:t>
            </m:r>
          </m:sub>
        </m:sSub>
      </m:oMath>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981589B" wp14:editId="41F0E7FB">
            <wp:extent cx="190500" cy="161925"/>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η πραγματική πολική αδρανείας,</w:t>
      </w:r>
      <w:r w:rsidR="007B05DF">
        <w:rPr>
          <w:rFonts w:ascii="Times New Roman" w:hAnsi="Times New Roman" w:cs="Times New Roman"/>
          <w:sz w:val="24"/>
          <w:szCs w:val="24"/>
          <w:lang w:val="el-GR"/>
        </w:rPr>
        <w:t xml:space="preserve">αλλά το </w:t>
      </w:r>
      <w:r w:rsidRPr="00517807">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 xml:space="preserve">p.equiv </m:t>
            </m:r>
          </m:sub>
        </m:sSub>
      </m:oMath>
      <w:r w:rsidRPr="00517807">
        <w:rPr>
          <w:rFonts w:ascii="Times New Roman" w:hAnsi="Times New Roman" w:cs="Times New Roman"/>
          <w:sz w:val="24"/>
          <w:szCs w:val="24"/>
          <w:lang w:val="el-GR"/>
        </w:rPr>
        <w:t xml:space="preserve">δεν είναι πολική ροπή αδρανείας αλλά ποσότητα των ιδίων διαστάσεων με αυτή η οποία όταν αντικατασταθεί στην εξίσωση (4-3) δίδει μια πειραματικά αποδεκτή τιμή για την </w:t>
      </w:r>
      <w:r w:rsidRPr="007B05DF">
        <w:rPr>
          <w:rFonts w:ascii="Times New Roman" w:hAnsi="Times New Roman" w:cs="Times New Roman"/>
          <w:i/>
          <w:iCs/>
          <w:sz w:val="24"/>
          <w:szCs w:val="24"/>
          <w:lang w:val="el-GR"/>
        </w:rPr>
        <w:t xml:space="preserve">στρεπτική </w:t>
      </w:r>
      <w:r w:rsidRPr="00517807">
        <w:rPr>
          <w:rFonts w:ascii="Times New Roman" w:hAnsi="Times New Roman" w:cs="Times New Roman"/>
          <w:sz w:val="24"/>
          <w:szCs w:val="24"/>
          <w:lang w:val="el-GR"/>
        </w:rPr>
        <w:t xml:space="preserve">στιβαρότητα. Η ποσότητα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3C204E4" wp14:editId="6EF2D6D3">
            <wp:extent cx="190500" cy="161925"/>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p</m:t>
            </m:r>
          </m:sub>
        </m:sSub>
        <m:r>
          <w:rPr>
            <w:rFonts w:ascii="Cambria Math" w:hAnsi="Cambria Math" w:cs="Times New Roman"/>
            <w:sz w:val="24"/>
            <w:szCs w:val="24"/>
            <w:lang w:val="el-GR"/>
          </w:rPr>
          <m:t xml:space="preserve"> </m:t>
        </m:r>
      </m:oMath>
      <w:r w:rsidRPr="00517807">
        <w:rPr>
          <w:rFonts w:ascii="Times New Roman" w:hAnsi="Times New Roman" w:cs="Times New Roman"/>
          <w:sz w:val="24"/>
          <w:szCs w:val="24"/>
          <w:lang w:val="el-GR"/>
        </w:rPr>
        <w:t xml:space="preserve">που εμφανίζεται στον παρονομαστή είναι η ορθή τιμή της ροπής αδρανείας. Μπορούμε εύκολα να αποδείξουμε ότι για κυκλική διατομή ο τύπος (4-6) ισούται με τη μονάδα. Επιπλέον είναι σημαντικό να παρατηρήσουμε ότι η εξίσωση δεν εφαρμόζεται στην εξίσωση (4-4) υπολογισμού της διατμητικής τάσης. Η εξίσωση (4-4) δηλώνει ότι η τάση είναι ανάλογη της απόστασης από το κέντρο της κυκλικής διατομής. Σε μια λεπτή ορθογωνική  διατομή </w:t>
      </w:r>
      <w:r w:rsidRPr="00517807">
        <w:rPr>
          <w:rFonts w:ascii="Times New Roman" w:hAnsi="Times New Roman" w:cs="Times New Roman"/>
          <w:sz w:val="24"/>
          <w:szCs w:val="24"/>
          <w:lang w:val="el-GR"/>
        </w:rPr>
        <w:lastRenderedPageBreak/>
        <w:t xml:space="preserve">η μέγιστη διατμητική τάση εμφανίζεται αε κάποιο σημείο της περιφέρειας το οποίο βρίσκεται πλησίον του κέντρου. Δεν έχει προταθεί τύπος υπολογισμού του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3FEF412" wp14:editId="78B2DF8A">
            <wp:extent cx="190500" cy="16192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6E607C4" wp14:editId="247D4E0F">
            <wp:extent cx="190500" cy="161925"/>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για όλες τις διατομές. Συνήθως το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1C4D102" wp14:editId="4E0A89C4">
            <wp:extent cx="266700" cy="161925"/>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692F54C" wp14:editId="5A371A1E">
            <wp:extent cx="266700" cy="16192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υπολογίζεται από πίνακες τους οποίους κανείς βρίσκει έτοιμους σε βιβλία αντοχής υλικών.  </w:t>
      </w:r>
    </w:p>
    <w:p w14:paraId="520411FC" w14:textId="43E4FC15" w:rsidR="00B23374" w:rsidRDefault="00EF5725" w:rsidP="00D8343A">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w:t>
      </w:r>
      <w:r w:rsidR="00B23374">
        <w:rPr>
          <w:rFonts w:ascii="Times New Roman" w:hAnsi="Times New Roman" w:cs="Times New Roman"/>
          <w:sz w:val="24"/>
          <w:szCs w:val="24"/>
          <w:lang w:val="el-GR"/>
        </w:rPr>
        <w:t>υπική καμπύλη διατμητικής τάσης</w:t>
      </w:r>
      <w:r>
        <w:rPr>
          <w:rFonts w:ascii="Times New Roman" w:hAnsi="Times New Roman" w:cs="Times New Roman"/>
          <w:sz w:val="24"/>
          <w:szCs w:val="24"/>
          <w:lang w:val="el-GR"/>
        </w:rPr>
        <w:t>, τ</w:t>
      </w:r>
      <w:r w:rsidR="00B23374">
        <w:rPr>
          <w:rFonts w:ascii="Times New Roman" w:hAnsi="Times New Roman" w:cs="Times New Roman"/>
          <w:sz w:val="24"/>
          <w:szCs w:val="24"/>
          <w:lang w:val="el-GR"/>
        </w:rPr>
        <w:t>-</w:t>
      </w:r>
      <w:r>
        <w:rPr>
          <w:rFonts w:ascii="Times New Roman" w:hAnsi="Times New Roman" w:cs="Times New Roman"/>
          <w:sz w:val="24"/>
          <w:szCs w:val="24"/>
          <w:lang w:val="el-GR"/>
        </w:rPr>
        <w:t xml:space="preserve"> </w:t>
      </w:r>
      <w:r w:rsidR="00B23374">
        <w:rPr>
          <w:rFonts w:ascii="Times New Roman" w:hAnsi="Times New Roman" w:cs="Times New Roman"/>
          <w:sz w:val="24"/>
          <w:szCs w:val="24"/>
          <w:lang w:val="el-GR"/>
        </w:rPr>
        <w:t>διατμητικής παραμόρφωσης</w:t>
      </w:r>
      <w:r>
        <w:rPr>
          <w:rFonts w:ascii="Times New Roman" w:hAnsi="Times New Roman" w:cs="Times New Roman"/>
          <w:sz w:val="24"/>
          <w:szCs w:val="24"/>
          <w:lang w:val="el-GR"/>
        </w:rPr>
        <w:t xml:space="preserve">,γ </w:t>
      </w:r>
      <w:r w:rsidR="00B23374">
        <w:rPr>
          <w:rFonts w:ascii="Times New Roman" w:hAnsi="Times New Roman" w:cs="Times New Roman"/>
          <w:sz w:val="24"/>
          <w:szCs w:val="24"/>
          <w:lang w:val="el-GR"/>
        </w:rPr>
        <w:t xml:space="preserve"> φαίνεται στο Σχ. 4-5</w:t>
      </w:r>
    </w:p>
    <w:p w14:paraId="6C0C4AD4" w14:textId="2E9F9C5B" w:rsidR="00B23374" w:rsidRDefault="00B23374" w:rsidP="00D8343A">
      <w:pPr>
        <w:spacing w:line="360" w:lineRule="auto"/>
        <w:jc w:val="both"/>
        <w:rPr>
          <w:rFonts w:ascii="Times New Roman" w:hAnsi="Times New Roman" w:cs="Times New Roman"/>
          <w:sz w:val="24"/>
          <w:szCs w:val="24"/>
          <w:lang w:val="el-GR"/>
        </w:rPr>
      </w:pPr>
    </w:p>
    <w:p w14:paraId="3C3E13EB" w14:textId="42A78B05" w:rsidR="00B23374" w:rsidRDefault="00B23374" w:rsidP="00D8343A">
      <w:pPr>
        <w:spacing w:line="360" w:lineRule="auto"/>
        <w:jc w:val="both"/>
        <w:rPr>
          <w:rFonts w:ascii="Times New Roman" w:hAnsi="Times New Roman" w:cs="Times New Roman"/>
          <w:sz w:val="24"/>
          <w:szCs w:val="24"/>
          <w:lang w:val="el-GR"/>
        </w:rPr>
      </w:pPr>
      <w:r>
        <w:rPr>
          <w:rFonts w:ascii="Times New Roman" w:hAnsi="Times New Roman" w:cs="Times New Roman"/>
          <w:noProof/>
          <w:sz w:val="24"/>
          <w:szCs w:val="24"/>
          <w:lang w:val="el-GR"/>
        </w:rPr>
        <mc:AlternateContent>
          <mc:Choice Requires="wpc">
            <w:drawing>
              <wp:inline distT="0" distB="0" distL="0" distR="0" wp14:anchorId="4B6B8C35" wp14:editId="0F3DB801">
                <wp:extent cx="5327324" cy="3424532"/>
                <wp:effectExtent l="0" t="0" r="6985" b="5080"/>
                <wp:docPr id="863" name="Canvas 8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92" name="Text Box 892"/>
                        <wps:cNvSpPr txBox="1"/>
                        <wps:spPr>
                          <a:xfrm>
                            <a:off x="500882" y="2610530"/>
                            <a:ext cx="260350" cy="398780"/>
                          </a:xfrm>
                          <a:prstGeom prst="rect">
                            <a:avLst/>
                          </a:prstGeom>
                          <a:solidFill>
                            <a:schemeClr val="lt1"/>
                          </a:solidFill>
                          <a:ln w="6350">
                            <a:noFill/>
                          </a:ln>
                        </wps:spPr>
                        <wps:txbx>
                          <w:txbxContent>
                            <w:p w14:paraId="55967342" w14:textId="19902325" w:rsidR="00AA432F" w:rsidRDefault="00AA432F">
                              <w: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90" name="Text Box 890"/>
                        <wps:cNvSpPr txBox="1"/>
                        <wps:spPr>
                          <a:xfrm>
                            <a:off x="2259790" y="1322190"/>
                            <a:ext cx="1093470" cy="296938"/>
                          </a:xfrm>
                          <a:prstGeom prst="rect">
                            <a:avLst/>
                          </a:prstGeom>
                          <a:solidFill>
                            <a:schemeClr val="lt1"/>
                          </a:solidFill>
                          <a:ln w="6350">
                            <a:noFill/>
                          </a:ln>
                        </wps:spPr>
                        <wps:txbx>
                          <w:txbxContent>
                            <w:p w14:paraId="4017A73C" w14:textId="0A4A9974" w:rsidR="005424A3" w:rsidRPr="005424A3" w:rsidRDefault="005424A3">
                              <w:pPr>
                                <w:rPr>
                                  <w:lang w:val="el-GR"/>
                                </w:rPr>
                              </w:pPr>
                              <w:r>
                                <w:rPr>
                                  <w:lang w:val="el-GR"/>
                                </w:rPr>
                                <w:t>Όριο αναλογίας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64" name="Rectangle 864"/>
                        <wps:cNvSpPr/>
                        <wps:spPr>
                          <a:xfrm>
                            <a:off x="1228907" y="419342"/>
                            <a:ext cx="3558589" cy="2451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 name="Rectangle 865"/>
                        <wps:cNvSpPr/>
                        <wps:spPr>
                          <a:xfrm>
                            <a:off x="780443" y="465936"/>
                            <a:ext cx="3896393" cy="22248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 name="Straight Connector 866"/>
                        <wps:cNvCnPr/>
                        <wps:spPr>
                          <a:xfrm>
                            <a:off x="797916" y="2038471"/>
                            <a:ext cx="13395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67" name="Straight Connector 867"/>
                        <wps:cNvCnPr/>
                        <wps:spPr>
                          <a:xfrm>
                            <a:off x="780443" y="1397809"/>
                            <a:ext cx="1456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79" name="Straight Connector 879"/>
                        <wps:cNvCnPr/>
                        <wps:spPr>
                          <a:xfrm>
                            <a:off x="780443" y="838685"/>
                            <a:ext cx="12813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0" name="Text Box 880"/>
                        <wps:cNvSpPr txBox="1"/>
                        <wps:spPr>
                          <a:xfrm>
                            <a:off x="0" y="0"/>
                            <a:ext cx="1770558" cy="396046"/>
                          </a:xfrm>
                          <a:prstGeom prst="rect">
                            <a:avLst/>
                          </a:prstGeom>
                          <a:solidFill>
                            <a:schemeClr val="lt1"/>
                          </a:solidFill>
                          <a:ln w="6350">
                            <a:noFill/>
                          </a:ln>
                        </wps:spPr>
                        <wps:txbx>
                          <w:txbxContent>
                            <w:p w14:paraId="5CF8667A" w14:textId="6A50899E" w:rsidR="00B23374" w:rsidRPr="00900BD7" w:rsidRDefault="00900BD7">
                              <w:pPr>
                                <w:rPr>
                                  <w:lang w:val="el-GR"/>
                                </w:rPr>
                              </w:pPr>
                              <w:r>
                                <w:rPr>
                                  <w:lang w:val="el-GR"/>
                                </w:rPr>
                                <w:t>τ (</w:t>
                              </w:r>
                              <w:r w:rsidR="00B23374">
                                <w:rPr>
                                  <w:lang w:val="el-GR"/>
                                </w:rPr>
                                <w:t xml:space="preserve"> </w:t>
                              </w:r>
                              <w:r w:rsidR="00071AFB">
                                <w:t>MPa</w:t>
                              </w:r>
                              <w:r>
                                <w:rPr>
                                  <w:lang w:val="el-G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1" name="Text Box 881"/>
                        <wps:cNvSpPr txBox="1"/>
                        <wps:spPr>
                          <a:xfrm>
                            <a:off x="361100" y="1927811"/>
                            <a:ext cx="331470" cy="267914"/>
                          </a:xfrm>
                          <a:prstGeom prst="rect">
                            <a:avLst/>
                          </a:prstGeom>
                          <a:solidFill>
                            <a:schemeClr val="lt1"/>
                          </a:solidFill>
                          <a:ln w="6350">
                            <a:noFill/>
                          </a:ln>
                        </wps:spPr>
                        <wps:txbx>
                          <w:txbxContent>
                            <w:p w14:paraId="785FE98C" w14:textId="64C8AFD4" w:rsidR="00071AFB" w:rsidRDefault="00071AFB">
                              <w:r>
                                <w:t>70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14" name="Text Box 881"/>
                        <wps:cNvSpPr txBox="1"/>
                        <wps:spPr>
                          <a:xfrm>
                            <a:off x="313960" y="739123"/>
                            <a:ext cx="401955" cy="267335"/>
                          </a:xfrm>
                          <a:prstGeom prst="rect">
                            <a:avLst/>
                          </a:prstGeom>
                          <a:solidFill>
                            <a:schemeClr val="lt1"/>
                          </a:solidFill>
                          <a:ln w="6350">
                            <a:noFill/>
                          </a:ln>
                        </wps:spPr>
                        <wps:txbx>
                          <w:txbxContent>
                            <w:p w14:paraId="0B60F6C1" w14:textId="1741C8B9" w:rsidR="00071AFB" w:rsidRDefault="00071AFB" w:rsidP="00071AFB">
                              <w:pPr>
                                <w:rPr>
                                  <w:sz w:val="24"/>
                                  <w:szCs w:val="24"/>
                                </w:rPr>
                              </w:pPr>
                              <w:r>
                                <w:t>210</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15" name="Text Box 881"/>
                        <wps:cNvSpPr txBox="1"/>
                        <wps:spPr>
                          <a:xfrm>
                            <a:off x="326578" y="1281745"/>
                            <a:ext cx="401955" cy="267335"/>
                          </a:xfrm>
                          <a:prstGeom prst="rect">
                            <a:avLst/>
                          </a:prstGeom>
                          <a:solidFill>
                            <a:schemeClr val="lt1"/>
                          </a:solidFill>
                          <a:ln w="6350">
                            <a:noFill/>
                          </a:ln>
                        </wps:spPr>
                        <wps:txbx>
                          <w:txbxContent>
                            <w:p w14:paraId="3437A87A" w14:textId="1117C62A" w:rsidR="00071AFB" w:rsidRDefault="00071AFB" w:rsidP="00071AFB">
                              <w:pPr>
                                <w:rPr>
                                  <w:sz w:val="24"/>
                                  <w:szCs w:val="24"/>
                                </w:rPr>
                              </w:pPr>
                              <w:r>
                                <w:t>140</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30" name="Text Box 880"/>
                        <wps:cNvSpPr txBox="1"/>
                        <wps:spPr>
                          <a:xfrm>
                            <a:off x="2498034" y="3089079"/>
                            <a:ext cx="542201" cy="300057"/>
                          </a:xfrm>
                          <a:prstGeom prst="rect">
                            <a:avLst/>
                          </a:prstGeom>
                          <a:solidFill>
                            <a:schemeClr val="lt1"/>
                          </a:solidFill>
                          <a:ln w="6350">
                            <a:noFill/>
                          </a:ln>
                        </wps:spPr>
                        <wps:txbx>
                          <w:txbxContent>
                            <w:p w14:paraId="686254E3" w14:textId="74E65B45" w:rsidR="00071AFB" w:rsidRDefault="00EF5725" w:rsidP="00071AFB">
                              <w:pPr>
                                <w:rPr>
                                  <w:sz w:val="24"/>
                                  <w:szCs w:val="24"/>
                                </w:rPr>
                              </w:pPr>
                              <w:r>
                                <w:rPr>
                                  <w:lang w:val="el-GR"/>
                                </w:rPr>
                                <w:t>γ</w:t>
                              </w:r>
                              <w:r w:rsidR="00900BD7">
                                <w:rPr>
                                  <w:lang w:val="el-GR"/>
                                </w:rPr>
                                <w:t xml:space="preserve"> </w:t>
                              </w:r>
                              <w:r w:rsidR="004D771D">
                                <w:rPr>
                                  <w:lang w:val="el-GR"/>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82" name="Straight Connector 882"/>
                        <wps:cNvCnPr/>
                        <wps:spPr>
                          <a:xfrm flipV="1">
                            <a:off x="1549238" y="2533528"/>
                            <a:ext cx="0" cy="1397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3" name="Straight Connector 883"/>
                        <wps:cNvCnPr/>
                        <wps:spPr>
                          <a:xfrm flipV="1">
                            <a:off x="2399572" y="2504407"/>
                            <a:ext cx="0" cy="18622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4" name="Straight Connector 884"/>
                        <wps:cNvCnPr/>
                        <wps:spPr>
                          <a:xfrm flipV="1">
                            <a:off x="3139246" y="2457814"/>
                            <a:ext cx="0" cy="21534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5" name="Straight Connector 885"/>
                        <wps:cNvCnPr/>
                        <wps:spPr>
                          <a:xfrm flipV="1">
                            <a:off x="3896392" y="2481111"/>
                            <a:ext cx="0" cy="20952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7" name="Freeform: Shape 887"/>
                        <wps:cNvSpPr/>
                        <wps:spPr>
                          <a:xfrm>
                            <a:off x="797916" y="759778"/>
                            <a:ext cx="3282772" cy="1919355"/>
                          </a:xfrm>
                          <a:custGeom>
                            <a:avLst/>
                            <a:gdLst>
                              <a:gd name="connsiteX0" fmla="*/ 0 w 3282772"/>
                              <a:gd name="connsiteY0" fmla="*/ 1919355 h 1919355"/>
                              <a:gd name="connsiteX1" fmla="*/ 1962757 w 3282772"/>
                              <a:gd name="connsiteY1" fmla="*/ 352645 h 1919355"/>
                              <a:gd name="connsiteX2" fmla="*/ 3139246 w 3282772"/>
                              <a:gd name="connsiteY2" fmla="*/ 43962 h 1919355"/>
                              <a:gd name="connsiteX3" fmla="*/ 3220785 w 3282772"/>
                              <a:gd name="connsiteY3" fmla="*/ 9017 h 1919355"/>
                            </a:gdLst>
                            <a:ahLst/>
                            <a:cxnLst>
                              <a:cxn ang="0">
                                <a:pos x="connsiteX0" y="connsiteY0"/>
                              </a:cxn>
                              <a:cxn ang="0">
                                <a:pos x="connsiteX1" y="connsiteY1"/>
                              </a:cxn>
                              <a:cxn ang="0">
                                <a:pos x="connsiteX2" y="connsiteY2"/>
                              </a:cxn>
                              <a:cxn ang="0">
                                <a:pos x="connsiteX3" y="connsiteY3"/>
                              </a:cxn>
                            </a:cxnLst>
                            <a:rect l="l" t="t" r="r" b="b"/>
                            <a:pathLst>
                              <a:path w="3282772" h="1919355">
                                <a:moveTo>
                                  <a:pt x="0" y="1919355"/>
                                </a:moveTo>
                                <a:cubicBezTo>
                                  <a:pt x="719774" y="1292282"/>
                                  <a:pt x="1439549" y="665210"/>
                                  <a:pt x="1962757" y="352645"/>
                                </a:cubicBezTo>
                                <a:cubicBezTo>
                                  <a:pt x="2485965" y="40080"/>
                                  <a:pt x="2929575" y="101233"/>
                                  <a:pt x="3139246" y="43962"/>
                                </a:cubicBezTo>
                                <a:cubicBezTo>
                                  <a:pt x="3348917" y="-13309"/>
                                  <a:pt x="3284851" y="-2146"/>
                                  <a:pt x="3220785" y="9017"/>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 name="Straight Connector 888"/>
                        <wps:cNvCnPr>
                          <a:stCxn id="887" idx="0"/>
                        </wps:cNvCnPr>
                        <wps:spPr>
                          <a:xfrm flipV="1">
                            <a:off x="797916" y="710553"/>
                            <a:ext cx="2364627" cy="196843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89" name="Text Box 889"/>
                        <wps:cNvSpPr txBox="1"/>
                        <wps:spPr>
                          <a:xfrm>
                            <a:off x="1345391" y="2777375"/>
                            <a:ext cx="365760" cy="257035"/>
                          </a:xfrm>
                          <a:prstGeom prst="rect">
                            <a:avLst/>
                          </a:prstGeom>
                          <a:solidFill>
                            <a:schemeClr val="lt1"/>
                          </a:solidFill>
                          <a:ln w="6350">
                            <a:noFill/>
                          </a:ln>
                        </wps:spPr>
                        <wps:txbx>
                          <w:txbxContent>
                            <w:p w14:paraId="49266CCD" w14:textId="752562CF" w:rsidR="004D771D" w:rsidRPr="004D771D" w:rsidRDefault="004D771D">
                              <w:pPr>
                                <w:rPr>
                                  <w:lang w:val="el-GR"/>
                                </w:rPr>
                              </w:pPr>
                              <w:r>
                                <w:rPr>
                                  <w:lang w:val="el-GR"/>
                                </w:rPr>
                                <w:t>0,2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31" name="Text Box 889"/>
                        <wps:cNvSpPr txBox="1"/>
                        <wps:spPr>
                          <a:xfrm>
                            <a:off x="2952321" y="2788938"/>
                            <a:ext cx="365760" cy="256540"/>
                          </a:xfrm>
                          <a:prstGeom prst="rect">
                            <a:avLst/>
                          </a:prstGeom>
                          <a:solidFill>
                            <a:schemeClr val="lt1"/>
                          </a:solidFill>
                          <a:ln w="6350">
                            <a:noFill/>
                          </a:ln>
                        </wps:spPr>
                        <wps:txbx>
                          <w:txbxContent>
                            <w:p w14:paraId="7B59B4CD" w14:textId="0D73CE08" w:rsidR="004D771D" w:rsidRPr="004D771D" w:rsidRDefault="004D771D" w:rsidP="004D771D">
                              <w:pPr>
                                <w:rPr>
                                  <w:sz w:val="24"/>
                                  <w:szCs w:val="24"/>
                                  <w:lang w:val="el-GR"/>
                                </w:rPr>
                              </w:pPr>
                              <w:r>
                                <w:t>0,</w:t>
                              </w:r>
                              <w:r>
                                <w:rPr>
                                  <w:lang w:val="el-GR"/>
                                </w:rPr>
                                <w:t>6</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35" name="Text Box 889"/>
                        <wps:cNvSpPr txBox="1"/>
                        <wps:spPr>
                          <a:xfrm>
                            <a:off x="2236915" y="2801556"/>
                            <a:ext cx="365760" cy="256540"/>
                          </a:xfrm>
                          <a:prstGeom prst="rect">
                            <a:avLst/>
                          </a:prstGeom>
                          <a:solidFill>
                            <a:schemeClr val="lt1"/>
                          </a:solidFill>
                          <a:ln w="6350">
                            <a:noFill/>
                          </a:ln>
                        </wps:spPr>
                        <wps:txbx>
                          <w:txbxContent>
                            <w:p w14:paraId="63769EC7" w14:textId="6E308BE5" w:rsidR="004D771D" w:rsidRPr="004D771D" w:rsidRDefault="004D771D" w:rsidP="004D771D">
                              <w:pPr>
                                <w:rPr>
                                  <w:sz w:val="24"/>
                                  <w:szCs w:val="24"/>
                                  <w:lang w:val="el-GR"/>
                                </w:rPr>
                              </w:pPr>
                              <w:r>
                                <w:t>0,</w:t>
                              </w:r>
                              <w:r>
                                <w:rPr>
                                  <w:lang w:val="el-GR"/>
                                </w:rPr>
                                <w:t>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49" name="Text Box 889"/>
                        <wps:cNvSpPr txBox="1"/>
                        <wps:spPr>
                          <a:xfrm>
                            <a:off x="3691995" y="2753996"/>
                            <a:ext cx="365760" cy="256540"/>
                          </a:xfrm>
                          <a:prstGeom prst="rect">
                            <a:avLst/>
                          </a:prstGeom>
                          <a:solidFill>
                            <a:schemeClr val="lt1"/>
                          </a:solidFill>
                          <a:ln w="6350">
                            <a:noFill/>
                          </a:ln>
                        </wps:spPr>
                        <wps:txbx>
                          <w:txbxContent>
                            <w:p w14:paraId="5CD8F831" w14:textId="3F5A7844" w:rsidR="004D771D" w:rsidRPr="004D771D" w:rsidRDefault="004D771D" w:rsidP="004D771D">
                              <w:pPr>
                                <w:rPr>
                                  <w:sz w:val="24"/>
                                  <w:szCs w:val="24"/>
                                  <w:lang w:val="el-GR"/>
                                </w:rPr>
                              </w:pPr>
                              <w:r>
                                <w:t>0,</w:t>
                              </w:r>
                              <w:r>
                                <w:rPr>
                                  <w:lang w:val="el-GR"/>
                                </w:rPr>
                                <w:t>8</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91" name="Straight Connector 891"/>
                        <wps:cNvCnPr/>
                        <wps:spPr>
                          <a:xfrm>
                            <a:off x="809564" y="1421106"/>
                            <a:ext cx="1590008"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inline>
            </w:drawing>
          </mc:Choice>
          <mc:Fallback>
            <w:pict>
              <v:group w14:anchorId="4B6B8C35" id="Canvas 863" o:spid="_x0000_s1777" editas="canvas" style="width:419.45pt;height:269.65pt;mso-position-horizontal-relative:char;mso-position-vertical-relative:line" coordsize="53270,34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">
                <v:shape id="_x0000_s1778" type="#_x0000_t75" style="position:absolute;width:53270;height:34239;visibility:visible;mso-wrap-style:square" filled="t">
                  <v:fill o:detectmouseclick="t"/>
                  <v:path o:connecttype="none"/>
                </v:shape>
                <v:shape id="Text Box 892" o:spid="_x0000_s1779" type="#_x0000_t202" style="position:absolute;left:5008;top:26105;width:2604;height:39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" fillcolor="white [3201]" stroked="f" strokeweight=".5pt">
                  <v:textbox>
                    <w:txbxContent>
                      <w:p w14:paraId="55967342" w14:textId="19902325" w:rsidR="00AA432F" w:rsidRDefault="00AA432F">
                        <w:r>
                          <w:t>0</w:t>
                        </w:r>
                      </w:p>
                    </w:txbxContent>
                  </v:textbox>
                </v:shape>
                <v:shape id="Text Box 890" o:spid="_x0000_s1780" type="#_x0000_t202" style="position:absolute;left:22597;top:13221;width:10935;height:29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" fillcolor="white [3201]" stroked="f" strokeweight=".5pt">
                  <v:textbox>
                    <w:txbxContent>
                      <w:p w14:paraId="4017A73C" w14:textId="0A4A9974" w:rsidR="005424A3" w:rsidRPr="005424A3" w:rsidRDefault="005424A3">
                        <w:pPr>
                          <w:rPr>
                            <w:lang w:val="el-GR"/>
                          </w:rPr>
                        </w:pPr>
                        <w:r>
                          <w:rPr>
                            <w:lang w:val="el-GR"/>
                          </w:rPr>
                          <w:t>Όριο αναλογίας</w:t>
                        </w:r>
                      </w:p>
                    </w:txbxContent>
                  </v:textbox>
                </v:shape>
                <v:rect id="Rectangle 864" o:spid="_x0000_s1781" style="position:absolute;left:12289;top:4193;width:35585;height:24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" filled="f" stroked="f" strokeweight="2pt"/>
                <v:rect id="Rectangle 865" o:spid="_x0000_s1782" style="position:absolute;left:7804;top:4659;width:38964;height:2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" filled="f" strokecolor="black [3213]" strokeweight="2pt"/>
                <v:line id="Straight Connector 866" o:spid="_x0000_s1783" style="position:absolute;visibility:visible;mso-wrap-style:square" from="7979,20384" to="9318,2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" strokecolor="#4579b8 [3044]"/>
                <v:line id="Straight Connector 867" o:spid="_x0000_s1784" style="position:absolute;visibility:visible;mso-wrap-style:square" from="7804,13978" to="9260,13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" strokecolor="#4579b8 [3044]"/>
                <v:line id="Straight Connector 879" o:spid="_x0000_s1785" style="position:absolute;visibility:visible;mso-wrap-style:square" from="7804,8386" to="9085,8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" strokecolor="#4579b8 [3044]"/>
                <v:shape id="Text Box 880" o:spid="_x0000_s1786" type="#_x0000_t202" style="position:absolute;width:17705;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" fillcolor="white [3201]" stroked="f" strokeweight=".5pt">
                  <v:textbox>
                    <w:txbxContent>
                      <w:p w14:paraId="5CF8667A" w14:textId="6A50899E" w:rsidR="00B23374" w:rsidRPr="00900BD7" w:rsidRDefault="00900BD7">
                        <w:pPr>
                          <w:rPr>
                            <w:lang w:val="el-GR"/>
                          </w:rPr>
                        </w:pPr>
                        <w:r>
                          <w:rPr>
                            <w:lang w:val="el-GR"/>
                          </w:rPr>
                          <w:t>τ (</w:t>
                        </w:r>
                        <w:r w:rsidR="00B23374">
                          <w:rPr>
                            <w:lang w:val="el-GR"/>
                          </w:rPr>
                          <w:t xml:space="preserve"> </w:t>
                        </w:r>
                        <w:r w:rsidR="00071AFB">
                          <w:t>MPa</w:t>
                        </w:r>
                        <w:r>
                          <w:rPr>
                            <w:lang w:val="el-GR"/>
                          </w:rPr>
                          <w:t>)</w:t>
                        </w:r>
                      </w:p>
                    </w:txbxContent>
                  </v:textbox>
                </v:shape>
                <v:shape id="Text Box 881" o:spid="_x0000_s1787" type="#_x0000_t202" style="position:absolute;left:3611;top:19278;width:3314;height:26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" fillcolor="white [3201]" stroked="f" strokeweight=".5pt">
                  <v:textbox>
                    <w:txbxContent>
                      <w:p w14:paraId="785FE98C" w14:textId="64C8AFD4" w:rsidR="00071AFB" w:rsidRDefault="00071AFB">
                        <w:r>
                          <w:t>70</w:t>
                        </w:r>
                      </w:p>
                    </w:txbxContent>
                  </v:textbox>
                </v:shape>
                <v:shape id="Text Box 881" o:spid="_x0000_s1788" type="#_x0000_t202" style="position:absolute;left:3139;top:7391;width:4020;height:26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" fillcolor="white [3201]" stroked="f" strokeweight=".5pt">
                  <v:textbox>
                    <w:txbxContent>
                      <w:p w14:paraId="0B60F6C1" w14:textId="1741C8B9" w:rsidR="00071AFB" w:rsidRDefault="00071AFB" w:rsidP="00071AFB">
                        <w:pPr>
                          <w:rPr>
                            <w:sz w:val="24"/>
                            <w:szCs w:val="24"/>
                          </w:rPr>
                        </w:pPr>
                        <w:r>
                          <w:t>210</w:t>
                        </w:r>
                      </w:p>
                    </w:txbxContent>
                  </v:textbox>
                </v:shape>
                <v:shape id="Text Box 881" o:spid="_x0000_s1789" type="#_x0000_t202" style="position:absolute;left:3265;top:12817;width:4020;height:26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" fillcolor="white [3201]" stroked="f" strokeweight=".5pt">
                  <v:textbox>
                    <w:txbxContent>
                      <w:p w14:paraId="3437A87A" w14:textId="1117C62A" w:rsidR="00071AFB" w:rsidRDefault="00071AFB" w:rsidP="00071AFB">
                        <w:pPr>
                          <w:rPr>
                            <w:sz w:val="24"/>
                            <w:szCs w:val="24"/>
                          </w:rPr>
                        </w:pPr>
                        <w:r>
                          <w:t>140</w:t>
                        </w:r>
                      </w:p>
                    </w:txbxContent>
                  </v:textbox>
                </v:shape>
                <v:shape id="Text Box 880" o:spid="_x0000_s1790" type="#_x0000_t202" style="position:absolute;left:24980;top:30890;width:542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" fillcolor="white [3201]" stroked="f" strokeweight=".5pt">
                  <v:textbox>
                    <w:txbxContent>
                      <w:p w14:paraId="686254E3" w14:textId="74E65B45" w:rsidR="00071AFB" w:rsidRDefault="00EF5725" w:rsidP="00071AFB">
                        <w:pPr>
                          <w:rPr>
                            <w:sz w:val="24"/>
                            <w:szCs w:val="24"/>
                          </w:rPr>
                        </w:pPr>
                        <w:r>
                          <w:rPr>
                            <w:lang w:val="el-GR"/>
                          </w:rPr>
                          <w:t>γ</w:t>
                        </w:r>
                        <w:r w:rsidR="00900BD7">
                          <w:rPr>
                            <w:lang w:val="el-GR"/>
                          </w:rPr>
                          <w:t xml:space="preserve"> </w:t>
                        </w:r>
                        <w:r w:rsidR="004D771D">
                          <w:rPr>
                            <w:lang w:val="el-GR"/>
                          </w:rPr>
                          <w:t>%</w:t>
                        </w:r>
                      </w:p>
                    </w:txbxContent>
                  </v:textbox>
                </v:shape>
                <v:line id="Straight Connector 882" o:spid="_x0000_s1791" style="position:absolute;flip:y;visibility:visible;mso-wrap-style:square" from="15492,25335" to="15492,2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" strokecolor="#4579b8 [3044]"/>
                <v:line id="Straight Connector 883" o:spid="_x0000_s1792" style="position:absolute;flip:y;visibility:visible;mso-wrap-style:square" from="23995,25044" to="23995,2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" strokecolor="#4579b8 [3044]"/>
                <v:line id="Straight Connector 884" o:spid="_x0000_s1793" style="position:absolute;flip:y;visibility:visible;mso-wrap-style:square" from="31392,24578" to="31392,26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" strokecolor="#4579b8 [3044]"/>
                <v:line id="Straight Connector 885" o:spid="_x0000_s1794" style="position:absolute;flip:y;visibility:visible;mso-wrap-style:square" from="38963,24811" to="38963,2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" strokecolor="#4579b8 [3044]"/>
                <v:shape id="Freeform: Shape 887" o:spid="_x0000_s1795" style="position:absolute;left:7979;top:7597;width:32827;height:19194;visibility:visible;mso-wrap-style:square;v-text-anchor:middle" coordsize="3282772,191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" path="m,1919355c719774,1292282,1439549,665210,1962757,352645,2485965,40080,2929575,101233,3139246,43962v209671,-57271,145605,-46108,81539,-34945e" filled="f" strokecolor="#243f60 [1604]" strokeweight="2pt">
                  <v:path arrowok="t" o:connecttype="custom" o:connectlocs="0,1919355;1962757,352645;3139246,43962;3220785,9017" o:connectangles="0,0,0,0"/>
                </v:shape>
                <v:line id="Straight Connector 888" o:spid="_x0000_s1796" style="position:absolute;flip:y;visibility:visible;mso-wrap-style:square" from="7979,7105" to="31625,2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" strokecolor="black [3200]">
                  <v:stroke dashstyle="dash"/>
                </v:line>
                <v:shape id="Text Box 889" o:spid="_x0000_s1797" type="#_x0000_t202" style="position:absolute;left:13453;top:27773;width:3658;height:25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" fillcolor="white [3201]" stroked="f" strokeweight=".5pt">
                  <v:textbox>
                    <w:txbxContent>
                      <w:p w14:paraId="49266CCD" w14:textId="752562CF" w:rsidR="004D771D" w:rsidRPr="004D771D" w:rsidRDefault="004D771D">
                        <w:pPr>
                          <w:rPr>
                            <w:lang w:val="el-GR"/>
                          </w:rPr>
                        </w:pPr>
                        <w:r>
                          <w:rPr>
                            <w:lang w:val="el-GR"/>
                          </w:rPr>
                          <w:t>0,2</w:t>
                        </w:r>
                      </w:p>
                    </w:txbxContent>
                  </v:textbox>
                </v:shape>
                <v:shape id="Text Box 889" o:spid="_x0000_s1798" type="#_x0000_t202" style="position:absolute;left:29523;top:27889;width:3657;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" fillcolor="white [3201]" stroked="f" strokeweight=".5pt">
                  <v:textbox>
                    <w:txbxContent>
                      <w:p w14:paraId="7B59B4CD" w14:textId="0D73CE08" w:rsidR="004D771D" w:rsidRPr="004D771D" w:rsidRDefault="004D771D" w:rsidP="004D771D">
                        <w:pPr>
                          <w:rPr>
                            <w:sz w:val="24"/>
                            <w:szCs w:val="24"/>
                            <w:lang w:val="el-GR"/>
                          </w:rPr>
                        </w:pPr>
                        <w:r>
                          <w:t>0,</w:t>
                        </w:r>
                        <w:r>
                          <w:rPr>
                            <w:lang w:val="el-GR"/>
                          </w:rPr>
                          <w:t>6</w:t>
                        </w:r>
                      </w:p>
                    </w:txbxContent>
                  </v:textbox>
                </v:shape>
                <v:shape id="Text Box 889" o:spid="_x0000_s1799" type="#_x0000_t202" style="position:absolute;left:22369;top:28015;width:3657;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" fillcolor="white [3201]" stroked="f" strokeweight=".5pt">
                  <v:textbox>
                    <w:txbxContent>
                      <w:p w14:paraId="63769EC7" w14:textId="6E308BE5" w:rsidR="004D771D" w:rsidRPr="004D771D" w:rsidRDefault="004D771D" w:rsidP="004D771D">
                        <w:pPr>
                          <w:rPr>
                            <w:sz w:val="24"/>
                            <w:szCs w:val="24"/>
                            <w:lang w:val="el-GR"/>
                          </w:rPr>
                        </w:pPr>
                        <w:r>
                          <w:t>0,</w:t>
                        </w:r>
                        <w:r>
                          <w:rPr>
                            <w:lang w:val="el-GR"/>
                          </w:rPr>
                          <w:t>4</w:t>
                        </w:r>
                      </w:p>
                    </w:txbxContent>
                  </v:textbox>
                </v:shape>
                <v:shape id="Text Box 889" o:spid="_x0000_s1800" type="#_x0000_t202" style="position:absolute;left:36919;top:27539;width:3658;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" fillcolor="white [3201]" stroked="f" strokeweight=".5pt">
                  <v:textbox>
                    <w:txbxContent>
                      <w:p w14:paraId="5CD8F831" w14:textId="3F5A7844" w:rsidR="004D771D" w:rsidRPr="004D771D" w:rsidRDefault="004D771D" w:rsidP="004D771D">
                        <w:pPr>
                          <w:rPr>
                            <w:sz w:val="24"/>
                            <w:szCs w:val="24"/>
                            <w:lang w:val="el-GR"/>
                          </w:rPr>
                        </w:pPr>
                        <w:r>
                          <w:t>0,</w:t>
                        </w:r>
                        <w:r>
                          <w:rPr>
                            <w:lang w:val="el-GR"/>
                          </w:rPr>
                          <w:t>8</w:t>
                        </w:r>
                      </w:p>
                    </w:txbxContent>
                  </v:textbox>
                </v:shape>
                <v:line id="Straight Connector 891" o:spid="_x0000_s1801" style="position:absolute;visibility:visible;mso-wrap-style:square" from="8095,14211" to="23995,1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" strokecolor="black [3200]">
                  <v:stroke dashstyle="dash"/>
                </v:line>
                <w10:anchorlock/>
              </v:group>
            </w:pict>
          </mc:Fallback>
        </mc:AlternateContent>
      </w:r>
    </w:p>
    <w:p w14:paraId="308D0D0B" w14:textId="37FBDC84" w:rsidR="00EF5725" w:rsidRPr="00AA432F" w:rsidRDefault="00EF5725" w:rsidP="00EF5725">
      <w:pPr>
        <w:pStyle w:val="Caption"/>
        <w:rPr>
          <w:lang w:val="el-GR"/>
        </w:rPr>
      </w:pPr>
      <w:r w:rsidRPr="00EF5725">
        <w:rPr>
          <w:lang w:val="el-GR"/>
        </w:rPr>
        <w:t xml:space="preserve">Σχ. 4- </w:t>
      </w:r>
      <w:r w:rsidRPr="00EF5725">
        <w:rPr>
          <w:lang w:val="el-GR"/>
        </w:rPr>
        <w:fldChar w:fldCharType="begin"/>
      </w:r>
      <w:r w:rsidRPr="00EF5725">
        <w:rPr>
          <w:lang w:val="el-GR"/>
        </w:rPr>
        <w:instrText xml:space="preserve"> SEQ Σχ._4- \* ARABIC </w:instrText>
      </w:r>
      <w:r w:rsidRPr="00EF5725">
        <w:rPr>
          <w:lang w:val="el-GR"/>
        </w:rPr>
        <w:fldChar w:fldCharType="separate"/>
      </w:r>
      <w:r w:rsidRPr="00EF5725">
        <w:rPr>
          <w:lang w:val="el-GR"/>
        </w:rPr>
        <w:t>5</w:t>
      </w:r>
      <w:r w:rsidRPr="00EF5725">
        <w:rPr>
          <w:lang w:val="el-GR"/>
        </w:rPr>
        <w:fldChar w:fldCharType="end"/>
      </w:r>
      <w:r>
        <w:rPr>
          <w:lang w:val="el-GR"/>
        </w:rPr>
        <w:t xml:space="preserve"> </w:t>
      </w:r>
      <w:r w:rsidR="0075470D">
        <w:rPr>
          <w:lang w:val="el-GR"/>
        </w:rPr>
        <w:t>Τυπική κ</w:t>
      </w:r>
      <w:r w:rsidRPr="00EF5725">
        <w:rPr>
          <w:lang w:val="el-GR"/>
        </w:rPr>
        <w:t>αμπύλη διατμητικής τάσης, τ</w:t>
      </w:r>
      <w:r w:rsidR="0075470D">
        <w:rPr>
          <w:lang w:val="el-GR"/>
        </w:rPr>
        <w:t xml:space="preserve"> </w:t>
      </w:r>
      <w:r w:rsidRPr="00EF5725">
        <w:rPr>
          <w:lang w:val="el-GR"/>
        </w:rPr>
        <w:t>- διατμητικής παραμόρφωσης,γ</w:t>
      </w:r>
      <w:r w:rsidR="0075470D">
        <w:rPr>
          <w:lang w:val="el-GR"/>
        </w:rPr>
        <w:t>=φ/</w:t>
      </w:r>
      <w:r w:rsidR="0075470D">
        <w:t>L</w:t>
      </w:r>
      <w:r w:rsidRPr="00EF5725">
        <w:rPr>
          <w:lang w:val="el-GR"/>
        </w:rPr>
        <w:t xml:space="preserve">  </w:t>
      </w:r>
      <w:r w:rsidR="00AA432F">
        <w:rPr>
          <w:lang w:val="el-GR"/>
        </w:rPr>
        <w:t>(</w:t>
      </w:r>
      <w:r w:rsidR="00AA432F">
        <w:t>ASTM</w:t>
      </w:r>
      <w:r w:rsidR="00AA432F" w:rsidRPr="00AA432F">
        <w:rPr>
          <w:lang w:val="el-GR"/>
        </w:rPr>
        <w:t xml:space="preserve"> </w:t>
      </w:r>
      <w:r w:rsidR="00AA432F">
        <w:t>E</w:t>
      </w:r>
      <w:r w:rsidR="00AA432F" w:rsidRPr="00AA432F">
        <w:rPr>
          <w:lang w:val="el-GR"/>
        </w:rPr>
        <w:t>143)</w:t>
      </w:r>
    </w:p>
    <w:p w14:paraId="632783A9" w14:textId="3E06A7DD" w:rsidR="005424A3" w:rsidRPr="001B4455" w:rsidRDefault="00BB66F8" w:rsidP="00D8343A">
      <w:pPr>
        <w:spacing w:line="360" w:lineRule="auto"/>
        <w:jc w:val="both"/>
        <w:rPr>
          <w:rFonts w:ascii="Times New Roman" w:hAnsi="Times New Roman" w:cs="Times New Roman"/>
          <w:sz w:val="24"/>
          <w:szCs w:val="24"/>
          <w:u w:val="single"/>
          <w:lang w:val="el-GR"/>
        </w:rPr>
      </w:pPr>
      <w:r w:rsidRPr="005424A3">
        <w:rPr>
          <w:rFonts w:ascii="Times New Roman" w:hAnsi="Times New Roman" w:cs="Times New Roman"/>
          <w:sz w:val="24"/>
          <w:szCs w:val="24"/>
          <w:u w:val="single"/>
          <w:lang w:val="el-GR"/>
        </w:rPr>
        <w:t>Εφαρμογή</w:t>
      </w:r>
      <w:r w:rsidR="001B4455" w:rsidRPr="001B4455">
        <w:rPr>
          <w:rFonts w:ascii="Times New Roman" w:hAnsi="Times New Roman" w:cs="Times New Roman"/>
          <w:sz w:val="24"/>
          <w:szCs w:val="24"/>
          <w:u w:val="single"/>
          <w:lang w:val="el-GR"/>
        </w:rPr>
        <w:t xml:space="preserve"> 1</w:t>
      </w:r>
      <w:r w:rsidR="001B4455" w:rsidRPr="001B4455">
        <w:rPr>
          <w:rFonts w:ascii="Times New Roman" w:hAnsi="Times New Roman" w:cs="Times New Roman"/>
          <w:sz w:val="24"/>
          <w:szCs w:val="24"/>
          <w:u w:val="single"/>
          <w:vertAlign w:val="superscript"/>
          <w:lang w:val="el-GR"/>
        </w:rPr>
        <w:t>η</w:t>
      </w:r>
      <w:r w:rsidR="001B4455">
        <w:rPr>
          <w:rFonts w:ascii="Times New Roman" w:hAnsi="Times New Roman" w:cs="Times New Roman"/>
          <w:sz w:val="24"/>
          <w:szCs w:val="24"/>
          <w:u w:val="single"/>
          <w:lang w:val="el-GR"/>
        </w:rPr>
        <w:t xml:space="preserve"> </w:t>
      </w:r>
    </w:p>
    <w:p w14:paraId="4271234E" w14:textId="07CD2054" w:rsidR="005424A3" w:rsidRDefault="005424A3" w:rsidP="00D8343A">
      <w:pPr>
        <w:spacing w:line="360" w:lineRule="auto"/>
        <w:jc w:val="both"/>
        <w:rPr>
          <w:rFonts w:ascii="Times New Roman" w:hAnsi="Times New Roman" w:cs="Times New Roman"/>
          <w:iCs/>
          <w:sz w:val="24"/>
          <w:szCs w:val="24"/>
          <w:lang w:val="el-GR"/>
        </w:rPr>
      </w:pPr>
      <w:r>
        <w:rPr>
          <w:rFonts w:ascii="Times New Roman" w:hAnsi="Times New Roman" w:cs="Times New Roman"/>
          <w:sz w:val="24"/>
          <w:szCs w:val="24"/>
          <w:lang w:val="el-GR"/>
        </w:rPr>
        <w:t xml:space="preserve">Ράβδος μήκους </w:t>
      </w:r>
      <w:r w:rsidR="0056267E">
        <w:rPr>
          <w:rFonts w:ascii="Times New Roman" w:hAnsi="Times New Roman" w:cs="Times New Roman"/>
          <w:sz w:val="24"/>
          <w:szCs w:val="24"/>
        </w:rPr>
        <w:t>L</w:t>
      </w:r>
      <w:r w:rsidR="0056267E" w:rsidRPr="0056267E">
        <w:rPr>
          <w:rFonts w:ascii="Times New Roman" w:hAnsi="Times New Roman" w:cs="Times New Roman"/>
          <w:sz w:val="24"/>
          <w:szCs w:val="24"/>
          <w:lang w:val="el-GR"/>
        </w:rPr>
        <w:t>=</w:t>
      </w:r>
      <w:r>
        <w:rPr>
          <w:rFonts w:ascii="Times New Roman" w:hAnsi="Times New Roman" w:cs="Times New Roman"/>
          <w:sz w:val="24"/>
          <w:szCs w:val="24"/>
          <w:lang w:val="el-GR"/>
        </w:rPr>
        <w:t xml:space="preserve">1 </w:t>
      </w:r>
      <w:r>
        <w:rPr>
          <w:rFonts w:ascii="Times New Roman" w:hAnsi="Times New Roman" w:cs="Times New Roman"/>
          <w:sz w:val="24"/>
          <w:szCs w:val="24"/>
        </w:rPr>
        <w:t>m</w:t>
      </w:r>
      <w:r>
        <w:rPr>
          <w:rFonts w:ascii="Times New Roman" w:hAnsi="Times New Roman" w:cs="Times New Roman"/>
          <w:sz w:val="24"/>
          <w:szCs w:val="24"/>
          <w:lang w:val="el-GR"/>
        </w:rPr>
        <w:t xml:space="preserve"> και ακτίνας </w:t>
      </w:r>
      <w:r w:rsidR="0056267E">
        <w:rPr>
          <w:rFonts w:ascii="Times New Roman" w:hAnsi="Times New Roman" w:cs="Times New Roman"/>
          <w:sz w:val="24"/>
          <w:szCs w:val="24"/>
        </w:rPr>
        <w:t>R</w:t>
      </w:r>
      <w:r w:rsidR="0056267E" w:rsidRPr="0056267E">
        <w:rPr>
          <w:rFonts w:ascii="Times New Roman" w:hAnsi="Times New Roman" w:cs="Times New Roman"/>
          <w:sz w:val="24"/>
          <w:szCs w:val="24"/>
          <w:lang w:val="el-GR"/>
        </w:rPr>
        <w:t>=</w:t>
      </w:r>
      <w:r>
        <w:rPr>
          <w:rFonts w:ascii="Times New Roman" w:hAnsi="Times New Roman" w:cs="Times New Roman"/>
          <w:sz w:val="24"/>
          <w:szCs w:val="24"/>
          <w:lang w:val="el-GR"/>
        </w:rPr>
        <w:t xml:space="preserve">20 </w:t>
      </w:r>
      <w:r>
        <w:rPr>
          <w:rFonts w:ascii="Times New Roman" w:hAnsi="Times New Roman" w:cs="Times New Roman"/>
          <w:sz w:val="24"/>
          <w:szCs w:val="24"/>
        </w:rPr>
        <w:t>mm</w:t>
      </w:r>
      <w:r>
        <w:rPr>
          <w:rFonts w:ascii="Times New Roman" w:hAnsi="Times New Roman" w:cs="Times New Roman"/>
          <w:sz w:val="24"/>
          <w:szCs w:val="24"/>
          <w:lang w:val="el-GR"/>
        </w:rPr>
        <w:t xml:space="preserve"> είναι κατασκευασμένη απο χάλυβα υψηλής αντοχής και υπόκεινται σε </w:t>
      </w:r>
      <w:r w:rsidR="0056267E">
        <w:rPr>
          <w:rFonts w:ascii="Times New Roman" w:hAnsi="Times New Roman" w:cs="Times New Roman"/>
          <w:sz w:val="24"/>
          <w:szCs w:val="24"/>
          <w:lang w:val="el-GR"/>
        </w:rPr>
        <w:t xml:space="preserve">ροπή </w:t>
      </w:r>
      <w:r>
        <w:rPr>
          <w:rFonts w:ascii="Times New Roman" w:hAnsi="Times New Roman" w:cs="Times New Roman"/>
          <w:sz w:val="24"/>
          <w:szCs w:val="24"/>
          <w:lang w:val="el-GR"/>
        </w:rPr>
        <w:t>στρέψη</w:t>
      </w:r>
      <w:r w:rsidR="0056267E">
        <w:rPr>
          <w:rFonts w:ascii="Times New Roman" w:hAnsi="Times New Roman" w:cs="Times New Roman"/>
          <w:sz w:val="24"/>
          <w:szCs w:val="24"/>
          <w:lang w:val="el-GR"/>
        </w:rPr>
        <w:t>ς</w:t>
      </w:r>
      <w:r>
        <w:rPr>
          <w:rFonts w:ascii="Times New Roman" w:hAnsi="Times New Roman" w:cs="Times New Roman"/>
          <w:sz w:val="24"/>
          <w:szCs w:val="24"/>
          <w:lang w:val="el-GR"/>
        </w:rPr>
        <w:t xml:space="preserve"> </w:t>
      </w:r>
      <w:r w:rsidRPr="005424A3">
        <w:rPr>
          <w:rFonts w:ascii="Times New Roman" w:hAnsi="Times New Roman" w:cs="Times New Roman"/>
          <w:i/>
          <w:sz w:val="24"/>
          <w:szCs w:val="24"/>
          <w:lang w:val="el-GR"/>
        </w:rPr>
        <w:t>Τ</w:t>
      </w:r>
      <w:r>
        <w:rPr>
          <w:rFonts w:ascii="Times New Roman" w:hAnsi="Times New Roman" w:cs="Times New Roman"/>
          <w:i/>
          <w:sz w:val="24"/>
          <w:szCs w:val="24"/>
          <w:lang w:val="el-GR"/>
        </w:rPr>
        <w:t xml:space="preserve"> </w:t>
      </w:r>
      <w:r>
        <w:rPr>
          <w:rFonts w:ascii="Times New Roman" w:hAnsi="Times New Roman" w:cs="Times New Roman"/>
          <w:iCs/>
          <w:sz w:val="24"/>
          <w:szCs w:val="24"/>
          <w:lang w:val="el-GR"/>
        </w:rPr>
        <w:t xml:space="preserve">η οποία παράγει διατμητική τάση κάτω απο το όριο αναλογίας. </w:t>
      </w:r>
      <w:r w:rsidR="00065001">
        <w:rPr>
          <w:rFonts w:ascii="Times New Roman" w:hAnsi="Times New Roman" w:cs="Times New Roman"/>
          <w:iCs/>
          <w:sz w:val="24"/>
          <w:szCs w:val="24"/>
          <w:lang w:val="el-GR"/>
        </w:rPr>
        <w:t>Εάν η διατομή του δοκιμίου στο ένα άκρο της περιστρέφετ</w:t>
      </w:r>
      <w:r w:rsidR="0056267E">
        <w:rPr>
          <w:rFonts w:ascii="Times New Roman" w:hAnsi="Times New Roman" w:cs="Times New Roman"/>
          <w:iCs/>
          <w:sz w:val="24"/>
          <w:szCs w:val="24"/>
          <w:lang w:val="el-GR"/>
        </w:rPr>
        <w:t>α</w:t>
      </w:r>
      <w:r w:rsidR="00065001">
        <w:rPr>
          <w:rFonts w:ascii="Times New Roman" w:hAnsi="Times New Roman" w:cs="Times New Roman"/>
          <w:iCs/>
          <w:sz w:val="24"/>
          <w:szCs w:val="24"/>
          <w:lang w:val="el-GR"/>
        </w:rPr>
        <w:t xml:space="preserve">ι </w:t>
      </w:r>
      <w:r w:rsidR="00F81F6D">
        <w:rPr>
          <w:rFonts w:ascii="Times New Roman" w:hAnsi="Times New Roman" w:cs="Times New Roman"/>
          <w:iCs/>
          <w:sz w:val="24"/>
          <w:szCs w:val="24"/>
          <w:lang w:val="el-GR"/>
        </w:rPr>
        <w:t>45</w:t>
      </w:r>
      <w:r w:rsidR="00F81F6D" w:rsidRPr="00F81F6D">
        <w:rPr>
          <w:rFonts w:ascii="Times New Roman" w:hAnsi="Times New Roman" w:cs="Times New Roman"/>
          <w:iCs/>
          <w:sz w:val="24"/>
          <w:szCs w:val="24"/>
          <w:vertAlign w:val="superscript"/>
          <w:lang w:val="el-GR"/>
        </w:rPr>
        <w:t>ο</w:t>
      </w:r>
      <w:r w:rsidR="00F81F6D">
        <w:rPr>
          <w:rFonts w:ascii="Times New Roman" w:hAnsi="Times New Roman" w:cs="Times New Roman"/>
          <w:iCs/>
          <w:sz w:val="24"/>
          <w:szCs w:val="24"/>
          <w:vertAlign w:val="subscript"/>
          <w:lang w:val="el-GR"/>
        </w:rPr>
        <w:t xml:space="preserve"> </w:t>
      </w:r>
      <w:r w:rsidR="00F81F6D">
        <w:rPr>
          <w:rFonts w:ascii="Times New Roman" w:hAnsi="Times New Roman" w:cs="Times New Roman"/>
          <w:iCs/>
          <w:sz w:val="24"/>
          <w:szCs w:val="24"/>
          <w:lang w:val="el-GR"/>
        </w:rPr>
        <w:t xml:space="preserve">σχετικά με το άλλο άκρο, και το μέτρο διάτμησης </w:t>
      </w:r>
      <w:r w:rsidR="00F81F6D">
        <w:rPr>
          <w:rFonts w:ascii="Times New Roman" w:hAnsi="Times New Roman" w:cs="Times New Roman"/>
          <w:iCs/>
          <w:sz w:val="24"/>
          <w:szCs w:val="24"/>
        </w:rPr>
        <w:t>G</w:t>
      </w:r>
      <w:r w:rsidR="00F81F6D">
        <w:rPr>
          <w:rFonts w:ascii="Times New Roman" w:hAnsi="Times New Roman" w:cs="Times New Roman"/>
          <w:iCs/>
          <w:sz w:val="24"/>
          <w:szCs w:val="24"/>
          <w:lang w:val="el-GR"/>
        </w:rPr>
        <w:t xml:space="preserve"> του υλικού είναι 90 </w:t>
      </w:r>
      <w:proofErr w:type="spellStart"/>
      <w:r w:rsidR="00F81F6D">
        <w:rPr>
          <w:rFonts w:ascii="Times New Roman" w:hAnsi="Times New Roman" w:cs="Times New Roman"/>
          <w:iCs/>
          <w:sz w:val="24"/>
          <w:szCs w:val="24"/>
        </w:rPr>
        <w:t>GPa</w:t>
      </w:r>
      <w:proofErr w:type="spellEnd"/>
      <w:r w:rsidR="00F81F6D">
        <w:rPr>
          <w:rFonts w:ascii="Times New Roman" w:hAnsi="Times New Roman" w:cs="Times New Roman"/>
          <w:iCs/>
          <w:sz w:val="24"/>
          <w:szCs w:val="24"/>
          <w:lang w:val="el-GR"/>
        </w:rPr>
        <w:t xml:space="preserve"> ποια είναι η τιμή της εφαρμοζόμενης </w:t>
      </w:r>
      <w:r w:rsidR="0056267E">
        <w:rPr>
          <w:rFonts w:ascii="Times New Roman" w:hAnsi="Times New Roman" w:cs="Times New Roman"/>
          <w:iCs/>
          <w:sz w:val="24"/>
          <w:szCs w:val="24"/>
          <w:lang w:val="el-GR"/>
        </w:rPr>
        <w:t xml:space="preserve">ροπής </w:t>
      </w:r>
      <w:r w:rsidR="00F81F6D">
        <w:rPr>
          <w:rFonts w:ascii="Times New Roman" w:hAnsi="Times New Roman" w:cs="Times New Roman"/>
          <w:iCs/>
          <w:sz w:val="24"/>
          <w:szCs w:val="24"/>
          <w:lang w:val="el-GR"/>
        </w:rPr>
        <w:t>στρ</w:t>
      </w:r>
      <w:r w:rsidR="0056267E">
        <w:rPr>
          <w:rFonts w:ascii="Times New Roman" w:hAnsi="Times New Roman" w:cs="Times New Roman"/>
          <w:iCs/>
          <w:sz w:val="24"/>
          <w:szCs w:val="24"/>
          <w:lang w:val="el-GR"/>
        </w:rPr>
        <w:t>έ</w:t>
      </w:r>
      <w:r w:rsidR="00F81F6D">
        <w:rPr>
          <w:rFonts w:ascii="Times New Roman" w:hAnsi="Times New Roman" w:cs="Times New Roman"/>
          <w:iCs/>
          <w:sz w:val="24"/>
          <w:szCs w:val="24"/>
          <w:lang w:val="el-GR"/>
        </w:rPr>
        <w:t>ψης</w:t>
      </w:r>
      <w:r w:rsidR="0056267E">
        <w:rPr>
          <w:rFonts w:ascii="Times New Roman" w:hAnsi="Times New Roman" w:cs="Times New Roman"/>
          <w:iCs/>
          <w:sz w:val="24"/>
          <w:szCs w:val="24"/>
          <w:lang w:val="el-GR"/>
        </w:rPr>
        <w:t>,</w:t>
      </w:r>
      <w:r w:rsidR="0056267E" w:rsidRPr="0056267E">
        <w:rPr>
          <w:rFonts w:ascii="Times New Roman" w:hAnsi="Times New Roman" w:cs="Times New Roman"/>
          <w:i/>
          <w:iCs/>
          <w:sz w:val="24"/>
          <w:szCs w:val="24"/>
          <w:lang w:val="el-GR"/>
        </w:rPr>
        <w:t>Τ</w:t>
      </w:r>
      <w:r w:rsidR="0056267E">
        <w:rPr>
          <w:rFonts w:ascii="Times New Roman" w:hAnsi="Times New Roman" w:cs="Times New Roman"/>
          <w:iCs/>
          <w:sz w:val="24"/>
          <w:szCs w:val="24"/>
          <w:lang w:val="el-GR"/>
        </w:rPr>
        <w:t>.</w:t>
      </w:r>
    </w:p>
    <w:p w14:paraId="674DD83E" w14:textId="5C1C9FE2" w:rsidR="00F81F6D" w:rsidRPr="0056267E" w:rsidRDefault="00F81F6D" w:rsidP="00D8343A">
      <w:pPr>
        <w:spacing w:line="360" w:lineRule="auto"/>
        <w:jc w:val="both"/>
        <w:rPr>
          <w:rFonts w:ascii="Times New Roman" w:hAnsi="Times New Roman" w:cs="Times New Roman"/>
          <w:iCs/>
          <w:sz w:val="24"/>
          <w:szCs w:val="24"/>
          <w:u w:val="single"/>
          <w:lang w:val="el-GR"/>
        </w:rPr>
      </w:pPr>
      <w:r w:rsidRPr="0056267E">
        <w:rPr>
          <w:rFonts w:ascii="Times New Roman" w:hAnsi="Times New Roman" w:cs="Times New Roman"/>
          <w:iCs/>
          <w:sz w:val="24"/>
          <w:szCs w:val="24"/>
          <w:u w:val="single"/>
          <w:lang w:val="el-GR"/>
        </w:rPr>
        <w:t>Απάντηση</w:t>
      </w:r>
    </w:p>
    <w:p w14:paraId="512E770B" w14:textId="6A45F68E" w:rsidR="00F81F6D" w:rsidRDefault="00F81F6D" w:rsidP="00D8343A">
      <w:pPr>
        <w:spacing w:line="360" w:lineRule="auto"/>
        <w:jc w:val="both"/>
        <w:rPr>
          <w:rFonts w:ascii="Times New Roman" w:hAnsi="Times New Roman" w:cs="Times New Roman"/>
          <w:iCs/>
          <w:sz w:val="24"/>
          <w:szCs w:val="24"/>
          <w:lang w:val="el-GR"/>
        </w:rPr>
      </w:pPr>
      <w:r>
        <w:rPr>
          <w:rFonts w:ascii="Times New Roman" w:hAnsi="Times New Roman" w:cs="Times New Roman"/>
          <w:iCs/>
          <w:sz w:val="24"/>
          <w:szCs w:val="24"/>
          <w:lang w:val="el-GR"/>
        </w:rPr>
        <w:lastRenderedPageBreak/>
        <w:t>Η πολική ροπή αδρανείας της επιφανείας ισούται με</w:t>
      </w:r>
      <w:r w:rsidRPr="00F81F6D">
        <w:rPr>
          <w:rFonts w:ascii="Times New Roman" w:hAnsi="Times New Roman" w:cs="Times New Roman"/>
          <w:iCs/>
          <w:sz w:val="24"/>
          <w:szCs w:val="24"/>
          <w:lang w:val="el-GR"/>
        </w:rPr>
        <w:t>:</w:t>
      </w:r>
      <w:r>
        <w:rPr>
          <w:rFonts w:ascii="Times New Roman" w:hAnsi="Times New Roman" w:cs="Times New Roman"/>
          <w:iCs/>
          <w:sz w:val="24"/>
          <w:szCs w:val="24"/>
          <w:lang w:val="el-GR"/>
        </w:rPr>
        <w:t xml:space="preserve"> </w:t>
      </w:r>
    </w:p>
    <w:p w14:paraId="4F77B3E5" w14:textId="77777777" w:rsidR="003E773A" w:rsidRDefault="00F81F6D" w:rsidP="00D8343A">
      <w:pPr>
        <w:spacing w:line="360" w:lineRule="auto"/>
        <w:jc w:val="both"/>
        <w:rPr>
          <w:rFonts w:ascii="Times New Roman" w:hAnsi="Times New Roman" w:cs="Times New Roman"/>
          <w:i/>
          <w:iCs/>
          <w:sz w:val="24"/>
          <w:szCs w:val="24"/>
          <w:lang w:val="el-GR"/>
        </w:rPr>
      </w:pPr>
      <m:oMathPara>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rPr>
                <m:t>p</m:t>
              </m:r>
            </m:sub>
          </m:sSub>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2</m:t>
              </m:r>
            </m:den>
          </m:f>
          <m:sSup>
            <m:sSupPr>
              <m:ctrlPr>
                <w:rPr>
                  <w:rFonts w:ascii="Cambria Math" w:hAnsi="Cambria Math" w:cs="Times New Roman"/>
                  <w:i/>
                  <w:iCs/>
                  <w:sz w:val="24"/>
                  <w:szCs w:val="24"/>
                  <w:lang w:val="el-GR"/>
                </w:rPr>
              </m:ctrlPr>
            </m:sSupPr>
            <m:e>
              <m:r>
                <w:rPr>
                  <w:rFonts w:ascii="Cambria Math" w:hAnsi="Cambria Math" w:cs="Times New Roman"/>
                  <w:sz w:val="24"/>
                  <w:szCs w:val="24"/>
                </w:rPr>
                <m:t>R</m:t>
              </m:r>
            </m:e>
            <m:sup>
              <m:r>
                <w:rPr>
                  <w:rFonts w:ascii="Cambria Math" w:hAnsi="Cambria Math" w:cs="Times New Roman"/>
                  <w:sz w:val="24"/>
                  <w:szCs w:val="24"/>
                  <w:lang w:val="el-GR"/>
                </w:rPr>
                <m:t>4</m:t>
              </m:r>
            </m:sup>
          </m:sSup>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2</m:t>
              </m:r>
            </m:den>
          </m:f>
          <m:sSup>
            <m:sSupPr>
              <m:ctrlPr>
                <w:rPr>
                  <w:rFonts w:ascii="Cambria Math" w:hAnsi="Cambria Math" w:cs="Times New Roman"/>
                  <w:i/>
                  <w:iCs/>
                  <w:sz w:val="24"/>
                  <w:szCs w:val="24"/>
                  <w:lang w:val="el-GR"/>
                </w:rPr>
              </m:ctrlPr>
            </m:sSupPr>
            <m:e>
              <m:r>
                <w:rPr>
                  <w:rFonts w:ascii="Cambria Math" w:hAnsi="Cambria Math" w:cs="Times New Roman"/>
                  <w:sz w:val="24"/>
                  <w:szCs w:val="24"/>
                  <w:lang w:val="el-GR"/>
                </w:rPr>
                <m:t>0.2</m:t>
              </m:r>
            </m:e>
            <m:sup>
              <m:r>
                <w:rPr>
                  <w:rFonts w:ascii="Cambria Math" w:hAnsi="Cambria Math" w:cs="Times New Roman"/>
                  <w:sz w:val="24"/>
                  <w:szCs w:val="24"/>
                  <w:lang w:val="el-GR"/>
                </w:rPr>
                <m:t>4</m:t>
              </m:r>
            </m:sup>
          </m:sSup>
          <m:r>
            <w:rPr>
              <w:rFonts w:ascii="Cambria Math" w:hAnsi="Cambria Math" w:cs="Times New Roman"/>
              <w:sz w:val="24"/>
              <w:szCs w:val="24"/>
              <w:lang w:val="el-GR"/>
            </w:rPr>
            <m:t xml:space="preserve">=0.2513 </m:t>
          </m:r>
          <m:d>
            <m:dPr>
              <m:ctrlPr>
                <w:rPr>
                  <w:rFonts w:ascii="Cambria Math" w:hAnsi="Cambria Math" w:cs="Times New Roman"/>
                  <w:i/>
                  <w:iCs/>
                  <w:sz w:val="24"/>
                  <w:szCs w:val="24"/>
                  <w:lang w:val="el-GR"/>
                </w:rPr>
              </m:ctrlPr>
            </m:dPr>
            <m:e>
              <m:sSup>
                <m:sSupPr>
                  <m:ctrlPr>
                    <w:rPr>
                      <w:rFonts w:ascii="Cambria Math" w:hAnsi="Cambria Math" w:cs="Times New Roman"/>
                      <w:i/>
                      <w:iCs/>
                      <w:sz w:val="24"/>
                      <w:szCs w:val="24"/>
                      <w:lang w:val="el-GR"/>
                    </w:rPr>
                  </m:ctrlPr>
                </m:sSupPr>
                <m:e>
                  <m:r>
                    <w:rPr>
                      <w:rFonts w:ascii="Cambria Math" w:hAnsi="Cambria Math" w:cs="Times New Roman"/>
                      <w:sz w:val="24"/>
                      <w:szCs w:val="24"/>
                      <w:lang w:val="el-GR"/>
                    </w:rPr>
                    <m:t>10</m:t>
                  </m:r>
                </m:e>
                <m:sup>
                  <m:r>
                    <w:rPr>
                      <w:rFonts w:ascii="Cambria Math" w:hAnsi="Cambria Math" w:cs="Times New Roman"/>
                      <w:sz w:val="24"/>
                      <w:szCs w:val="24"/>
                      <w:lang w:val="el-GR"/>
                    </w:rPr>
                    <m:t>-6</m:t>
                  </m:r>
                </m:sup>
              </m:sSup>
            </m:e>
          </m:d>
          <m:sSup>
            <m:sSupPr>
              <m:ctrlPr>
                <w:rPr>
                  <w:rFonts w:ascii="Cambria Math" w:hAnsi="Cambria Math" w:cs="Times New Roman"/>
                  <w:i/>
                  <w:iCs/>
                  <w:sz w:val="24"/>
                  <w:szCs w:val="24"/>
                  <w:lang w:val="el-GR"/>
                </w:rPr>
              </m:ctrlPr>
            </m:sSupPr>
            <m:e>
              <m:r>
                <w:rPr>
                  <w:rFonts w:ascii="Cambria Math" w:hAnsi="Cambria Math" w:cs="Times New Roman"/>
                  <w:sz w:val="24"/>
                  <w:szCs w:val="24"/>
                  <w:lang w:val="el-GR"/>
                </w:rPr>
                <m:t>m</m:t>
              </m:r>
            </m:e>
            <m:sup>
              <m:r>
                <w:rPr>
                  <w:rFonts w:ascii="Cambria Math" w:hAnsi="Cambria Math" w:cs="Times New Roman"/>
                  <w:sz w:val="24"/>
                  <w:szCs w:val="24"/>
                  <w:lang w:val="el-GR"/>
                </w:rPr>
                <m:t>4</m:t>
              </m:r>
            </m:sup>
          </m:sSup>
        </m:oMath>
      </m:oMathPara>
    </w:p>
    <w:p w14:paraId="6CEC5613" w14:textId="37BDC590" w:rsidR="00F81F6D" w:rsidRDefault="003E773A" w:rsidP="00D8343A">
      <w:pPr>
        <w:spacing w:line="360" w:lineRule="auto"/>
        <w:jc w:val="both"/>
        <w:rPr>
          <w:rFonts w:ascii="Times New Roman" w:hAnsi="Times New Roman" w:cs="Times New Roman"/>
          <w:sz w:val="24"/>
          <w:szCs w:val="24"/>
          <w:lang w:val="el-GR"/>
        </w:rPr>
      </w:pPr>
      <w:r w:rsidRPr="003E773A">
        <w:rPr>
          <w:rFonts w:ascii="Times New Roman" w:hAnsi="Times New Roman" w:cs="Times New Roman"/>
          <w:sz w:val="24"/>
          <w:szCs w:val="24"/>
          <w:lang w:val="el-GR"/>
        </w:rPr>
        <w:t>Η γωνία στρέψη</w:t>
      </w:r>
      <w:r>
        <w:rPr>
          <w:rFonts w:ascii="Times New Roman" w:hAnsi="Times New Roman" w:cs="Times New Roman"/>
          <w:sz w:val="24"/>
          <w:szCs w:val="24"/>
          <w:lang w:val="el-GR"/>
        </w:rPr>
        <w:t>ς είναι</w:t>
      </w:r>
      <w:r>
        <w:rPr>
          <w:rFonts w:ascii="Times New Roman" w:hAnsi="Times New Roman" w:cs="Times New Roman"/>
          <w:sz w:val="24"/>
          <w:szCs w:val="24"/>
        </w:rPr>
        <w:t>:</w:t>
      </w:r>
      <w:r>
        <w:rPr>
          <w:rFonts w:ascii="Times New Roman" w:hAnsi="Times New Roman" w:cs="Times New Roman"/>
          <w:sz w:val="24"/>
          <w:szCs w:val="24"/>
          <w:lang w:val="el-GR"/>
        </w:rPr>
        <w:t xml:space="preserve"> </w:t>
      </w:r>
    </w:p>
    <w:p w14:paraId="0650F1BE" w14:textId="04A813CB" w:rsidR="003E773A" w:rsidRPr="00B972BD" w:rsidRDefault="003E773A" w:rsidP="00D8343A">
      <w:pPr>
        <w:spacing w:line="360" w:lineRule="auto"/>
        <w:jc w:val="both"/>
        <w:rPr>
          <w:rFonts w:ascii="Times New Roman" w:hAnsi="Times New Roman" w:cs="Times New Roman"/>
          <w:i/>
          <w:sz w:val="24"/>
          <w:szCs w:val="24"/>
        </w:rPr>
      </w:pPr>
      <m:oMathPara>
        <m:oMath>
          <m:r>
            <w:rPr>
              <w:rFonts w:ascii="Cambria Math" w:hAnsi="Cambria Math" w:cs="Times New Roman"/>
              <w:sz w:val="24"/>
              <w:szCs w:val="24"/>
              <w:lang w:val="el-GR"/>
            </w:rPr>
            <m:t>φ=45</m:t>
          </m:r>
          <m:f>
            <m:fPr>
              <m:ctrlPr>
                <w:rPr>
                  <w:rFonts w:ascii="Cambria Math" w:hAnsi="Cambria Math" w:cs="Times New Roman"/>
                  <w:i/>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180</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4</m:t>
              </m:r>
            </m:den>
          </m:f>
          <m:r>
            <w:rPr>
              <w:rFonts w:ascii="Cambria Math" w:hAnsi="Cambria Math" w:cs="Times New Roman"/>
              <w:sz w:val="24"/>
              <w:szCs w:val="24"/>
            </w:rPr>
            <m:t>rad</m:t>
          </m:r>
        </m:oMath>
      </m:oMathPara>
    </w:p>
    <w:p w14:paraId="3F0C0D6A" w14:textId="3C1DD6D5" w:rsidR="00B972BD" w:rsidRPr="0056267E" w:rsidRDefault="00B972BD" w:rsidP="00D8343A">
      <w:pPr>
        <w:spacing w:line="360" w:lineRule="auto"/>
        <w:jc w:val="both"/>
        <w:rPr>
          <w:rFonts w:ascii="Times New Roman" w:hAnsi="Times New Roman" w:cs="Times New Roman"/>
          <w:iCs/>
          <w:sz w:val="24"/>
          <w:szCs w:val="24"/>
          <w:lang w:val="el-GR"/>
        </w:rPr>
      </w:pPr>
      <w:r>
        <w:rPr>
          <w:rFonts w:ascii="Times New Roman" w:hAnsi="Times New Roman" w:cs="Times New Roman"/>
          <w:iCs/>
          <w:sz w:val="24"/>
          <w:szCs w:val="24"/>
          <w:lang w:val="el-GR"/>
        </w:rPr>
        <w:t xml:space="preserve">Οπότε η </w:t>
      </w:r>
      <w:r w:rsidR="0056267E">
        <w:rPr>
          <w:rFonts w:ascii="Times New Roman" w:hAnsi="Times New Roman" w:cs="Times New Roman"/>
          <w:iCs/>
          <w:sz w:val="24"/>
          <w:szCs w:val="24"/>
          <w:lang w:val="el-GR"/>
        </w:rPr>
        <w:t xml:space="preserve">ροπή </w:t>
      </w:r>
      <w:r>
        <w:rPr>
          <w:rFonts w:ascii="Times New Roman" w:hAnsi="Times New Roman" w:cs="Times New Roman"/>
          <w:iCs/>
          <w:sz w:val="24"/>
          <w:szCs w:val="24"/>
          <w:lang w:val="el-GR"/>
        </w:rPr>
        <w:t>στρέψη</w:t>
      </w:r>
      <w:r w:rsidR="0056267E">
        <w:rPr>
          <w:rFonts w:ascii="Times New Roman" w:hAnsi="Times New Roman" w:cs="Times New Roman"/>
          <w:iCs/>
          <w:sz w:val="24"/>
          <w:szCs w:val="24"/>
          <w:lang w:val="el-GR"/>
        </w:rPr>
        <w:t>ς</w:t>
      </w:r>
      <w:r>
        <w:rPr>
          <w:rFonts w:ascii="Times New Roman" w:hAnsi="Times New Roman" w:cs="Times New Roman"/>
          <w:iCs/>
          <w:sz w:val="24"/>
          <w:szCs w:val="24"/>
          <w:lang w:val="el-GR"/>
        </w:rPr>
        <w:t xml:space="preserve"> είναι</w:t>
      </w:r>
      <w:r w:rsidRPr="0056267E">
        <w:rPr>
          <w:rFonts w:ascii="Times New Roman" w:hAnsi="Times New Roman" w:cs="Times New Roman"/>
          <w:iCs/>
          <w:sz w:val="24"/>
          <w:szCs w:val="24"/>
          <w:lang w:val="el-GR"/>
        </w:rPr>
        <w:t>:</w:t>
      </w:r>
    </w:p>
    <w:p w14:paraId="29E70250" w14:textId="782995BD" w:rsidR="00B972BD" w:rsidRPr="00B972BD" w:rsidRDefault="00B972BD" w:rsidP="00D8343A">
      <w:pPr>
        <w:spacing w:line="360" w:lineRule="auto"/>
        <w:jc w:val="both"/>
        <w:rPr>
          <w:rFonts w:ascii="Times New Roman" w:hAnsi="Times New Roman" w:cs="Times New Roman"/>
          <w:i/>
          <w:iCs/>
          <w:sz w:val="24"/>
          <w:szCs w:val="24"/>
        </w:rPr>
      </w:pPr>
      <m:oMathPara>
        <m:oMath>
          <m:r>
            <w:rPr>
              <w:rFonts w:ascii="Cambria Math" w:hAnsi="Cambria Math" w:cs="Times New Roman"/>
              <w:sz w:val="24"/>
              <w:szCs w:val="24"/>
            </w:rPr>
            <m:t>T=</m:t>
          </m:r>
          <m:f>
            <m:fPr>
              <m:ctrlPr>
                <w:rPr>
                  <w:rFonts w:ascii="Cambria Math" w:hAnsi="Cambria Math" w:cs="Times New Roman"/>
                  <w:i/>
                  <w:iCs/>
                  <w:sz w:val="24"/>
                  <w:szCs w:val="24"/>
                </w:rPr>
              </m:ctrlPr>
            </m:fPr>
            <m:num>
              <m:r>
                <w:rPr>
                  <w:rFonts w:ascii="Cambria Math" w:hAnsi="Cambria Math" w:cs="Times New Roman"/>
                  <w:sz w:val="24"/>
                  <w:szCs w:val="24"/>
                </w:rPr>
                <m:t>G</m:t>
              </m:r>
              <m:sSub>
                <m:sSubPr>
                  <m:ctrlPr>
                    <w:rPr>
                      <w:rFonts w:ascii="Cambria Math" w:hAnsi="Cambria Math" w:cs="Times New Roman"/>
                      <w:i/>
                      <w:iCs/>
                      <w:sz w:val="24"/>
                      <w:szCs w:val="24"/>
                    </w:rPr>
                  </m:ctrlPr>
                </m:sSubPr>
                <m:e>
                  <m:r>
                    <w:rPr>
                      <w:rFonts w:ascii="Cambria Math" w:hAnsi="Cambria Math" w:cs="Times New Roman"/>
                      <w:sz w:val="24"/>
                      <w:szCs w:val="24"/>
                    </w:rPr>
                    <m:t>I</m:t>
                  </m:r>
                </m:e>
                <m:sub>
                  <m:r>
                    <w:rPr>
                      <w:rFonts w:ascii="Cambria Math" w:hAnsi="Cambria Math" w:cs="Times New Roman"/>
                      <w:sz w:val="24"/>
                      <w:szCs w:val="24"/>
                    </w:rPr>
                    <m:t>p</m:t>
                  </m:r>
                </m:sub>
              </m:sSub>
            </m:num>
            <m:den>
              <m:r>
                <w:rPr>
                  <w:rFonts w:ascii="Cambria Math" w:hAnsi="Cambria Math" w:cs="Times New Roman"/>
                  <w:sz w:val="24"/>
                  <w:szCs w:val="24"/>
                </w:rPr>
                <m:t>L</m:t>
              </m:r>
            </m:den>
          </m:f>
          <m:r>
            <w:rPr>
              <w:rFonts w:ascii="Cambria Math" w:hAnsi="Cambria Math" w:cs="Times New Roman"/>
              <w:sz w:val="24"/>
              <w:szCs w:val="24"/>
              <w:lang w:val="el-GR"/>
            </w:rPr>
            <m:t>φ</m:t>
          </m:r>
          <m:r>
            <w:rPr>
              <w:rFonts w:ascii="Cambria Math" w:hAnsi="Cambria Math" w:cs="Times New Roman"/>
              <w:sz w:val="24"/>
              <w:szCs w:val="24"/>
            </w:rPr>
            <m:t>=17.8 kNm</m:t>
          </m:r>
        </m:oMath>
      </m:oMathPara>
    </w:p>
    <w:p w14:paraId="4908F8D8" w14:textId="07666827" w:rsidR="001B4455" w:rsidRDefault="001B4455" w:rsidP="001B4455">
      <w:pPr>
        <w:spacing w:line="360" w:lineRule="auto"/>
        <w:jc w:val="both"/>
        <w:rPr>
          <w:rFonts w:ascii="Times New Roman" w:hAnsi="Times New Roman" w:cs="Times New Roman"/>
          <w:sz w:val="24"/>
          <w:szCs w:val="24"/>
          <w:u w:val="single"/>
          <w:lang w:val="el-GR"/>
        </w:rPr>
      </w:pPr>
      <w:r w:rsidRPr="005424A3">
        <w:rPr>
          <w:rFonts w:ascii="Times New Roman" w:hAnsi="Times New Roman" w:cs="Times New Roman"/>
          <w:sz w:val="24"/>
          <w:szCs w:val="24"/>
          <w:u w:val="single"/>
          <w:lang w:val="el-GR"/>
        </w:rPr>
        <w:t>Εφαρμογή</w:t>
      </w:r>
      <w:r w:rsidRPr="001B4455">
        <w:rPr>
          <w:rFonts w:ascii="Times New Roman" w:hAnsi="Times New Roman" w:cs="Times New Roman"/>
          <w:sz w:val="24"/>
          <w:szCs w:val="24"/>
          <w:u w:val="single"/>
          <w:lang w:val="el-GR"/>
        </w:rPr>
        <w:t xml:space="preserve"> </w:t>
      </w:r>
      <w:r>
        <w:rPr>
          <w:rFonts w:ascii="Times New Roman" w:hAnsi="Times New Roman" w:cs="Times New Roman"/>
          <w:sz w:val="24"/>
          <w:szCs w:val="24"/>
          <w:u w:val="single"/>
          <w:lang w:val="el-GR"/>
        </w:rPr>
        <w:t>2</w:t>
      </w:r>
      <w:r w:rsidRPr="001B4455">
        <w:rPr>
          <w:rFonts w:ascii="Times New Roman" w:hAnsi="Times New Roman" w:cs="Times New Roman"/>
          <w:sz w:val="24"/>
          <w:szCs w:val="24"/>
          <w:u w:val="single"/>
          <w:vertAlign w:val="superscript"/>
          <w:lang w:val="el-GR"/>
        </w:rPr>
        <w:t>η</w:t>
      </w:r>
      <w:r>
        <w:rPr>
          <w:rFonts w:ascii="Times New Roman" w:hAnsi="Times New Roman" w:cs="Times New Roman"/>
          <w:sz w:val="24"/>
          <w:szCs w:val="24"/>
          <w:u w:val="single"/>
          <w:lang w:val="el-GR"/>
        </w:rPr>
        <w:t xml:space="preserve"> </w:t>
      </w:r>
    </w:p>
    <w:p w14:paraId="7EB65C1B" w14:textId="70C15C37" w:rsidR="001B4455" w:rsidRDefault="001B4455" w:rsidP="001B4455">
      <w:pPr>
        <w:spacing w:line="360" w:lineRule="auto"/>
        <w:jc w:val="both"/>
        <w:rPr>
          <w:rFonts w:ascii="Times New Roman" w:hAnsi="Times New Roman" w:cs="Times New Roman"/>
          <w:sz w:val="24"/>
          <w:szCs w:val="24"/>
          <w:lang w:val="el-GR"/>
        </w:rPr>
      </w:pPr>
      <w:r w:rsidRPr="001B4455">
        <w:rPr>
          <w:rFonts w:ascii="Times New Roman" w:hAnsi="Times New Roman" w:cs="Times New Roman"/>
          <w:sz w:val="24"/>
          <w:szCs w:val="24"/>
          <w:lang w:val="el-GR"/>
        </w:rPr>
        <w:t>Υπολογίστε</w:t>
      </w:r>
      <w:r>
        <w:rPr>
          <w:rFonts w:ascii="Times New Roman" w:hAnsi="Times New Roman" w:cs="Times New Roman"/>
          <w:sz w:val="24"/>
          <w:szCs w:val="24"/>
          <w:lang w:val="el-GR"/>
        </w:rPr>
        <w:t xml:space="preserve"> το μέτρο διάτμησης </w:t>
      </w:r>
      <w:r w:rsidR="00B128D2">
        <w:rPr>
          <w:rFonts w:ascii="Times New Roman" w:hAnsi="Times New Roman" w:cs="Times New Roman"/>
          <w:sz w:val="24"/>
          <w:szCs w:val="24"/>
        </w:rPr>
        <w:t>G</w:t>
      </w:r>
      <w:r w:rsidR="00B128D2" w:rsidRPr="00B128D2">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υλικού το οποίο υπόκεινται σε στρέψη σύμφωνα με το Σχ. 4-5. </w:t>
      </w:r>
    </w:p>
    <w:p w14:paraId="73F6D524" w14:textId="17E03D38" w:rsidR="001B4455" w:rsidRDefault="001B4455" w:rsidP="001B4455">
      <w:pPr>
        <w:spacing w:line="360" w:lineRule="auto"/>
        <w:jc w:val="both"/>
        <w:rPr>
          <w:rFonts w:ascii="Times New Roman" w:hAnsi="Times New Roman" w:cs="Times New Roman"/>
          <w:sz w:val="24"/>
          <w:szCs w:val="24"/>
          <w:u w:val="single"/>
          <w:lang w:val="el-GR"/>
        </w:rPr>
      </w:pPr>
      <w:r w:rsidRPr="001B4455">
        <w:rPr>
          <w:rFonts w:ascii="Times New Roman" w:hAnsi="Times New Roman" w:cs="Times New Roman"/>
          <w:sz w:val="24"/>
          <w:szCs w:val="24"/>
          <w:u w:val="single"/>
          <w:lang w:val="el-GR"/>
        </w:rPr>
        <w:t>Απάντηση</w:t>
      </w:r>
    </w:p>
    <w:p w14:paraId="10994671" w14:textId="480B52DC" w:rsidR="004F5E14" w:rsidRPr="004F5E14" w:rsidRDefault="004F5E14" w:rsidP="001B4455">
      <w:pPr>
        <w:spacing w:line="360" w:lineRule="auto"/>
        <w:jc w:val="both"/>
        <w:rPr>
          <w:rFonts w:ascii="Times New Roman" w:hAnsi="Times New Roman" w:cs="Times New Roman"/>
          <w:sz w:val="24"/>
          <w:szCs w:val="24"/>
          <w:lang w:val="el-GR"/>
        </w:rPr>
      </w:pPr>
      <w:r w:rsidRPr="004F5E14">
        <w:rPr>
          <w:rFonts w:ascii="Times New Roman" w:hAnsi="Times New Roman" w:cs="Times New Roman"/>
          <w:sz w:val="24"/>
          <w:szCs w:val="24"/>
          <w:lang w:val="el-GR"/>
        </w:rPr>
        <w:t xml:space="preserve">Η γωνία στρέψης </w:t>
      </w:r>
      <w:r>
        <w:rPr>
          <w:rFonts w:ascii="Times New Roman" w:hAnsi="Times New Roman" w:cs="Times New Roman"/>
          <w:sz w:val="24"/>
          <w:szCs w:val="24"/>
          <w:lang w:val="el-GR"/>
        </w:rPr>
        <w:t>ισούτει με (Εξ 4-3)</w:t>
      </w:r>
    </w:p>
    <w:p w14:paraId="50DBF088" w14:textId="1723F01C" w:rsidR="001B4455" w:rsidRPr="004F5E14" w:rsidRDefault="004F5E14" w:rsidP="001B4455">
      <w:pPr>
        <w:spacing w:line="360" w:lineRule="auto"/>
        <w:jc w:val="both"/>
        <w:rPr>
          <w:rFonts w:ascii="Times New Roman" w:hAnsi="Times New Roman" w:cs="Times New Roman"/>
          <w:i/>
          <w:sz w:val="24"/>
          <w:szCs w:val="24"/>
          <w:lang w:val="el-GR"/>
        </w:rPr>
      </w:pPr>
      <m:oMathPara>
        <m:oMath>
          <m:r>
            <w:rPr>
              <w:rFonts w:ascii="Cambria Math" w:hAnsi="Cambria Math" w:cs="Times New Roman"/>
              <w:sz w:val="24"/>
              <w:szCs w:val="24"/>
              <w:lang w:val="el-GR"/>
            </w:rPr>
            <m:t>φ=</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r>
                <w:rPr>
                  <w:rFonts w:ascii="Cambria Math" w:hAnsi="Cambria Math" w:cs="Times New Roman"/>
                  <w:sz w:val="24"/>
                  <w:szCs w:val="24"/>
                </w:rPr>
                <m:t>L</m:t>
              </m:r>
            </m:num>
            <m:den>
              <m:r>
                <w:rPr>
                  <w:rFonts w:ascii="Cambria Math" w:hAnsi="Cambria Math" w:cs="Times New Roman"/>
                  <w:sz w:val="24"/>
                  <w:szCs w:val="24"/>
                  <w:lang w:val="el-GR"/>
                </w:rPr>
                <m:t>G</m:t>
              </m:r>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num>
            <m:den>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r>
            <w:rPr>
              <w:rFonts w:ascii="Cambria Math" w:hAnsi="Cambria Math" w:cs="Times New Roman"/>
              <w:sz w:val="24"/>
              <w:szCs w:val="24"/>
              <w:lang w:val="el-GR"/>
            </w:rPr>
            <m:t>=</m:t>
          </m:r>
          <m:d>
            <m:dPr>
              <m:ctrlPr>
                <w:rPr>
                  <w:rFonts w:ascii="Cambria Math" w:hAnsi="Cambria Math" w:cs="Times New Roman"/>
                  <w:i/>
                  <w:iCs/>
                  <w:sz w:val="24"/>
                  <w:szCs w:val="24"/>
                  <w:lang w:val="el-GR"/>
                </w:rPr>
              </m:ctrlPr>
            </m:dPr>
            <m:e>
              <m:f>
                <m:fPr>
                  <m:ctrlPr>
                    <w:rPr>
                      <w:rFonts w:ascii="Cambria Math" w:hAnsi="Cambria Math" w:cs="Times New Roman"/>
                      <w:i/>
                      <w:iCs/>
                      <w:sz w:val="24"/>
                      <w:szCs w:val="24"/>
                      <w:lang w:val="el-GR"/>
                    </w:rPr>
                  </m:ctrlPr>
                </m:fPr>
                <m:num>
                  <m:r>
                    <w:rPr>
                      <w:rFonts w:ascii="Cambria Math" w:hAnsi="Cambria Math" w:cs="Times New Roman"/>
                      <w:sz w:val="24"/>
                      <w:szCs w:val="24"/>
                      <w:lang w:val="el-GR"/>
                    </w:rPr>
                    <m:t>φ</m:t>
                  </m:r>
                </m:num>
                <m:den>
                  <m:r>
                    <w:rPr>
                      <w:rFonts w:ascii="Cambria Math" w:hAnsi="Cambria Math" w:cs="Times New Roman"/>
                      <w:sz w:val="24"/>
                      <w:szCs w:val="24"/>
                    </w:rPr>
                    <m:t>L</m:t>
                  </m:r>
                </m:den>
              </m:f>
              <m:ctrlPr>
                <w:rPr>
                  <w:rFonts w:ascii="Cambria Math" w:hAnsi="Cambria Math" w:cs="Times New Roman"/>
                  <w:i/>
                  <w:iCs/>
                  <w:sz w:val="24"/>
                  <w:szCs w:val="24"/>
                </w:rPr>
              </m:ctrlPr>
            </m:e>
          </m:d>
          <m:r>
            <w:rPr>
              <w:rFonts w:ascii="Cambria Math" w:hAnsi="Cambria Math" w:cs="Times New Roman"/>
              <w:sz w:val="24"/>
              <w:szCs w:val="24"/>
              <w:lang w:val="el-GR"/>
            </w:rPr>
            <m:t>G</m:t>
          </m:r>
          <m:r>
            <w:rPr>
              <w:rFonts w:ascii="Cambria Math" w:hAnsi="Cambria Math" w:cs="Times New Roman"/>
              <w:sz w:val="24"/>
              <w:szCs w:val="24"/>
              <w:lang w:val="el-GR"/>
            </w:rPr>
            <m:t>=</m:t>
          </m:r>
          <m:r>
            <w:rPr>
              <w:rFonts w:ascii="Cambria Math" w:hAnsi="Cambria Math" w:cs="Times New Roman"/>
              <w:sz w:val="24"/>
              <w:szCs w:val="24"/>
            </w:rPr>
            <m:t>G</m:t>
          </m:r>
          <m:r>
            <w:rPr>
              <w:rFonts w:ascii="Cambria Math" w:hAnsi="Cambria Math" w:cs="Times New Roman"/>
              <w:sz w:val="24"/>
              <w:szCs w:val="24"/>
              <w:lang w:val="el-GR"/>
            </w:rPr>
            <m:t>γ</m:t>
          </m:r>
        </m:oMath>
      </m:oMathPara>
    </w:p>
    <w:p w14:paraId="3C6D42A8" w14:textId="77777777" w:rsidR="004F5E14" w:rsidRDefault="004F5E14" w:rsidP="00D8343A">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Αντικατάσταση στην εξίσωση 4-4, </w:t>
      </w: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lang w:val="el-GR"/>
              </w:rPr>
              <m:t>max</m:t>
            </m:r>
          </m:sub>
        </m:sSub>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num>
          <m:den>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den>
        </m:f>
        <m:r>
          <w:rPr>
            <w:rFonts w:ascii="Cambria Math" w:hAnsi="Cambria Math" w:cs="Times New Roman"/>
            <w:sz w:val="24"/>
            <w:szCs w:val="24"/>
            <w:lang w:val="el-GR"/>
          </w:rPr>
          <m:t xml:space="preserve"> </m:t>
        </m:r>
        <m:r>
          <w:rPr>
            <w:rFonts w:ascii="Cambria Math" w:hAnsi="Cambria Math" w:cs="Times New Roman"/>
            <w:sz w:val="24"/>
            <w:szCs w:val="24"/>
          </w:rPr>
          <m:t>R</m:t>
        </m:r>
      </m:oMath>
      <w:r w:rsidRPr="00DE005A">
        <w:rPr>
          <w:rFonts w:ascii="Times New Roman" w:hAnsi="Times New Roman" w:cs="Times New Roman"/>
          <w:sz w:val="24"/>
          <w:szCs w:val="24"/>
          <w:lang w:val="el-GR"/>
        </w:rPr>
        <w:t xml:space="preserve"> </w:t>
      </w:r>
      <w:r>
        <w:rPr>
          <w:rFonts w:ascii="Times New Roman" w:hAnsi="Times New Roman" w:cs="Times New Roman"/>
          <w:sz w:val="24"/>
          <w:szCs w:val="24"/>
          <w:lang w:val="el-GR"/>
        </w:rPr>
        <w:t>δίδει</w:t>
      </w:r>
      <w:r w:rsidRPr="004F5E14">
        <w:rPr>
          <w:rFonts w:ascii="Times New Roman" w:hAnsi="Times New Roman" w:cs="Times New Roman"/>
          <w:sz w:val="24"/>
          <w:szCs w:val="24"/>
          <w:lang w:val="el-GR"/>
        </w:rPr>
        <w:t>:</w:t>
      </w:r>
    </w:p>
    <w:p w14:paraId="0D714DA9" w14:textId="77777777" w:rsidR="004F5E14" w:rsidRDefault="004F5E14" w:rsidP="00D8343A">
      <w:pPr>
        <w:spacing w:line="360" w:lineRule="auto"/>
        <w:jc w:val="both"/>
        <w:rPr>
          <w:rFonts w:ascii="Times New Roman" w:hAnsi="Times New Roman" w:cs="Times New Roman"/>
          <w:iCs/>
          <w:sz w:val="24"/>
          <w:szCs w:val="24"/>
          <w:lang w:val="el-GR"/>
        </w:rPr>
      </w:pP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lang w:val="el-GR"/>
              </w:rPr>
              <m:t>max</m:t>
            </m:r>
          </m:sub>
        </m:sSub>
        <m:r>
          <w:rPr>
            <w:rFonts w:ascii="Cambria Math" w:hAnsi="Cambria Math" w:cs="Times New Roman"/>
            <w:sz w:val="24"/>
            <w:szCs w:val="24"/>
            <w:lang w:val="el-GR"/>
          </w:rPr>
          <m:t>=</m:t>
        </m:r>
        <m:r>
          <w:rPr>
            <w:rFonts w:ascii="Cambria Math" w:hAnsi="Cambria Math" w:cs="Times New Roman"/>
            <w:sz w:val="24"/>
            <w:szCs w:val="24"/>
          </w:rPr>
          <m:t>GR</m:t>
        </m:r>
        <m:r>
          <w:rPr>
            <w:rFonts w:ascii="Cambria Math" w:hAnsi="Cambria Math" w:cs="Times New Roman"/>
            <w:sz w:val="24"/>
            <w:szCs w:val="24"/>
            <w:lang w:val="el-GR"/>
          </w:rPr>
          <m:t>γ</m:t>
        </m:r>
      </m:oMath>
      <w:r>
        <w:rPr>
          <w:rFonts w:ascii="Times New Roman" w:hAnsi="Times New Roman" w:cs="Times New Roman"/>
          <w:iCs/>
          <w:sz w:val="24"/>
          <w:szCs w:val="24"/>
          <w:lang w:val="el-GR"/>
        </w:rPr>
        <w:t xml:space="preserve"> </w:t>
      </w:r>
    </w:p>
    <w:p w14:paraId="7F9474F7" w14:textId="48F0FECB" w:rsidR="006D54DA" w:rsidRDefault="004F5E14" w:rsidP="00D8343A">
      <w:pPr>
        <w:spacing w:line="360" w:lineRule="auto"/>
        <w:jc w:val="both"/>
        <w:rPr>
          <w:rFonts w:ascii="Times New Roman" w:hAnsi="Times New Roman" w:cs="Times New Roman"/>
          <w:sz w:val="24"/>
          <w:szCs w:val="24"/>
          <w:lang w:val="el-GR"/>
        </w:rPr>
      </w:pPr>
      <w:r>
        <w:rPr>
          <w:rFonts w:ascii="Times New Roman" w:hAnsi="Times New Roman" w:cs="Times New Roman"/>
          <w:iCs/>
          <w:sz w:val="24"/>
          <w:szCs w:val="24"/>
          <w:lang w:val="el-GR"/>
        </w:rPr>
        <w:t>Η κλίση της ευθείας τ-γ</w:t>
      </w:r>
      <w:r w:rsidRPr="004F5E14">
        <w:rPr>
          <w:rFonts w:ascii="Times New Roman" w:hAnsi="Times New Roman" w:cs="Times New Roman"/>
          <w:iCs/>
          <w:sz w:val="24"/>
          <w:szCs w:val="24"/>
          <w:lang w:val="el-GR"/>
        </w:rPr>
        <w:t xml:space="preserve"> </w:t>
      </w:r>
      <w:r>
        <w:rPr>
          <w:rFonts w:ascii="Times New Roman" w:hAnsi="Times New Roman" w:cs="Times New Roman"/>
          <w:iCs/>
          <w:sz w:val="24"/>
          <w:szCs w:val="24"/>
          <w:lang w:val="el-GR"/>
        </w:rPr>
        <w:t xml:space="preserve">ισούται με </w:t>
      </w:r>
      <w:r>
        <w:rPr>
          <w:rFonts w:ascii="Times New Roman" w:hAnsi="Times New Roman" w:cs="Times New Roman"/>
          <w:iCs/>
          <w:sz w:val="24"/>
          <w:szCs w:val="24"/>
        </w:rPr>
        <w:t>G</w:t>
      </w:r>
      <w:r w:rsidRPr="004F5E14">
        <w:rPr>
          <w:rFonts w:ascii="Times New Roman" w:hAnsi="Times New Roman" w:cs="Times New Roman"/>
          <w:iCs/>
          <w:sz w:val="24"/>
          <w:szCs w:val="24"/>
          <w:lang w:val="el-GR"/>
        </w:rPr>
        <w:t xml:space="preserve"> </w:t>
      </w:r>
      <w:r>
        <w:rPr>
          <w:rFonts w:ascii="Times New Roman" w:hAnsi="Times New Roman" w:cs="Times New Roman"/>
          <w:iCs/>
          <w:sz w:val="24"/>
          <w:szCs w:val="24"/>
        </w:rPr>
        <w:t>R</w:t>
      </w:r>
      <w:r w:rsidRPr="004F5E14">
        <w:rPr>
          <w:rFonts w:ascii="Times New Roman" w:hAnsi="Times New Roman" w:cs="Times New Roman"/>
          <w:iCs/>
          <w:sz w:val="24"/>
          <w:szCs w:val="24"/>
          <w:lang w:val="el-GR"/>
        </w:rPr>
        <w:t>=(140/0.005)</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Pr>
          <w:noProof/>
        </w:rPr>
        <w:drawing>
          <wp:inline distT="0" distB="0" distL="0" distR="0" wp14:anchorId="24B98D0E" wp14:editId="7D650C27">
            <wp:extent cx="857250" cy="342900"/>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4F5E14">
        <w:rPr>
          <w:rFonts w:ascii="Times New Roman" w:hAnsi="Times New Roman" w:cs="Times New Roman"/>
          <w:sz w:val="24"/>
          <w:szCs w:val="24"/>
          <w:lang w:val="el-GR"/>
        </w:rPr>
        <w:t xml:space="preserve">*0.02560 </w:t>
      </w:r>
      <w:r w:rsidR="00F17B47" w:rsidRPr="00F17B47">
        <w:rPr>
          <w:rFonts w:ascii="Times New Roman" w:hAnsi="Times New Roman" w:cs="Times New Roman"/>
          <w:sz w:val="24"/>
          <w:szCs w:val="24"/>
          <w:lang w:val="el-GR"/>
        </w:rPr>
        <w:t xml:space="preserve">=716.8 </w:t>
      </w:r>
      <w:r w:rsidR="00F17B47">
        <w:rPr>
          <w:rFonts w:ascii="Times New Roman" w:hAnsi="Times New Roman" w:cs="Times New Roman"/>
          <w:sz w:val="24"/>
          <w:szCs w:val="24"/>
          <w:lang w:val="el-GR"/>
        </w:rPr>
        <w:t xml:space="preserve">και για </w:t>
      </w:r>
      <w:r w:rsidR="00F17B47">
        <w:rPr>
          <w:rFonts w:ascii="Times New Roman" w:hAnsi="Times New Roman" w:cs="Times New Roman"/>
          <w:sz w:val="24"/>
          <w:szCs w:val="24"/>
        </w:rPr>
        <w:t>R</w:t>
      </w:r>
      <w:r w:rsidR="00F17B47" w:rsidRPr="00F17B47">
        <w:rPr>
          <w:rFonts w:ascii="Times New Roman" w:hAnsi="Times New Roman" w:cs="Times New Roman"/>
          <w:sz w:val="24"/>
          <w:szCs w:val="24"/>
          <w:lang w:val="el-GR"/>
        </w:rPr>
        <w:t>=20</w:t>
      </w:r>
      <w:r w:rsidR="00F17B47">
        <w:rPr>
          <w:rFonts w:ascii="Times New Roman" w:hAnsi="Times New Roman" w:cs="Times New Roman"/>
          <w:sz w:val="24"/>
          <w:szCs w:val="24"/>
        </w:rPr>
        <w:t>mm</w:t>
      </w:r>
      <w:r w:rsidR="00F17B47" w:rsidRPr="00F17B47">
        <w:rPr>
          <w:rFonts w:ascii="Times New Roman" w:hAnsi="Times New Roman" w:cs="Times New Roman"/>
          <w:sz w:val="24"/>
          <w:szCs w:val="24"/>
          <w:lang w:val="el-GR"/>
        </w:rPr>
        <w:t>=0.02</w:t>
      </w:r>
      <w:r w:rsidR="00F17B47">
        <w:rPr>
          <w:rFonts w:ascii="Times New Roman" w:hAnsi="Times New Roman" w:cs="Times New Roman"/>
          <w:sz w:val="24"/>
          <w:szCs w:val="24"/>
        </w:rPr>
        <w:t>m</w:t>
      </w:r>
      <w:r w:rsidR="00F17B47" w:rsidRPr="00F17B47">
        <w:rPr>
          <w:rFonts w:ascii="Times New Roman" w:hAnsi="Times New Roman" w:cs="Times New Roman"/>
          <w:sz w:val="24"/>
          <w:szCs w:val="24"/>
          <w:lang w:val="el-GR"/>
        </w:rPr>
        <w:t xml:space="preserve"> </w:t>
      </w:r>
      <w:r w:rsidR="00F17B47">
        <w:rPr>
          <w:rFonts w:ascii="Times New Roman" w:hAnsi="Times New Roman" w:cs="Times New Roman"/>
          <w:sz w:val="24"/>
          <w:szCs w:val="24"/>
          <w:lang w:val="el-GR"/>
        </w:rPr>
        <w:t xml:space="preserve">το </w:t>
      </w:r>
      <w:r w:rsidR="00F17B47">
        <w:rPr>
          <w:rFonts w:ascii="Times New Roman" w:hAnsi="Times New Roman" w:cs="Times New Roman"/>
          <w:sz w:val="24"/>
          <w:szCs w:val="24"/>
        </w:rPr>
        <w:t>G</w:t>
      </w:r>
      <w:r w:rsidR="00F17B47" w:rsidRPr="00F17B47">
        <w:rPr>
          <w:rFonts w:ascii="Times New Roman" w:hAnsi="Times New Roman" w:cs="Times New Roman"/>
          <w:sz w:val="24"/>
          <w:szCs w:val="24"/>
          <w:lang w:val="el-GR"/>
        </w:rPr>
        <w:t>=</w:t>
      </w:r>
      <w:r w:rsidR="00F17B47">
        <w:rPr>
          <w:rFonts w:ascii="Times New Roman" w:hAnsi="Times New Roman" w:cs="Times New Roman"/>
          <w:sz w:val="24"/>
          <w:szCs w:val="24"/>
          <w:lang w:val="el-GR"/>
        </w:rPr>
        <w:t>35840Μ</w:t>
      </w:r>
      <w:r w:rsidR="00F17B47">
        <w:rPr>
          <w:rFonts w:ascii="Times New Roman" w:hAnsi="Times New Roman" w:cs="Times New Roman"/>
          <w:sz w:val="24"/>
          <w:szCs w:val="24"/>
        </w:rPr>
        <w:t>Pa</w:t>
      </w:r>
      <w:r w:rsidR="00F17B47" w:rsidRPr="00F17B47">
        <w:rPr>
          <w:rFonts w:ascii="Times New Roman" w:hAnsi="Times New Roman" w:cs="Times New Roman"/>
          <w:sz w:val="24"/>
          <w:szCs w:val="24"/>
          <w:lang w:val="el-GR"/>
        </w:rPr>
        <w:t>=35.84</w:t>
      </w:r>
      <w:proofErr w:type="spellStart"/>
      <w:r w:rsidR="00F17B47">
        <w:rPr>
          <w:rFonts w:ascii="Times New Roman" w:hAnsi="Times New Roman" w:cs="Times New Roman"/>
          <w:sz w:val="24"/>
          <w:szCs w:val="24"/>
        </w:rPr>
        <w:t>GPa</w:t>
      </w:r>
      <w:proofErr w:type="spellEnd"/>
      <w:r w:rsidR="00F17B47" w:rsidRPr="00F17B47">
        <w:rPr>
          <w:rFonts w:ascii="Times New Roman" w:hAnsi="Times New Roman" w:cs="Times New Roman"/>
          <w:sz w:val="24"/>
          <w:szCs w:val="24"/>
          <w:lang w:val="el-GR"/>
        </w:rPr>
        <w:t>.</w:t>
      </w:r>
      <w:r w:rsidR="00B128D2" w:rsidRPr="00B128D2">
        <w:rPr>
          <w:rFonts w:ascii="Times New Roman" w:hAnsi="Times New Roman" w:cs="Times New Roman"/>
          <w:sz w:val="24"/>
          <w:szCs w:val="24"/>
          <w:lang w:val="el-GR"/>
        </w:rPr>
        <w:t xml:space="preserve"> </w:t>
      </w:r>
    </w:p>
    <w:p w14:paraId="606B88BC" w14:textId="16F963ED" w:rsidR="00D43653" w:rsidRDefault="00D43653" w:rsidP="00D8343A">
      <w:pPr>
        <w:spacing w:line="360" w:lineRule="auto"/>
        <w:jc w:val="both"/>
        <w:rPr>
          <w:rFonts w:ascii="Times New Roman" w:hAnsi="Times New Roman" w:cs="Times New Roman"/>
          <w:sz w:val="24"/>
          <w:szCs w:val="24"/>
          <w:u w:val="single"/>
          <w:lang w:val="el-GR"/>
        </w:rPr>
      </w:pPr>
      <w:r w:rsidRPr="00D43653">
        <w:rPr>
          <w:rFonts w:ascii="Times New Roman" w:hAnsi="Times New Roman" w:cs="Times New Roman"/>
          <w:sz w:val="24"/>
          <w:szCs w:val="24"/>
          <w:u w:val="single"/>
          <w:lang w:val="el-GR"/>
        </w:rPr>
        <w:t>Άσκηση προς επίλυση</w:t>
      </w:r>
    </w:p>
    <w:p w14:paraId="787B48A5" w14:textId="08811D07" w:rsidR="00D43653" w:rsidRDefault="00D43653" w:rsidP="00D8343A">
      <w:pPr>
        <w:spacing w:line="360" w:lineRule="auto"/>
        <w:jc w:val="both"/>
        <w:rPr>
          <w:rFonts w:ascii="Times New Roman" w:hAnsi="Times New Roman" w:cs="Times New Roman"/>
          <w:sz w:val="24"/>
          <w:szCs w:val="24"/>
          <w:lang w:val="el-GR"/>
        </w:rPr>
      </w:pPr>
      <w:r w:rsidRPr="00D43653">
        <w:rPr>
          <w:rFonts w:ascii="Times New Roman" w:hAnsi="Times New Roman" w:cs="Times New Roman"/>
          <w:sz w:val="24"/>
          <w:szCs w:val="24"/>
          <w:lang w:val="el-GR"/>
        </w:rPr>
        <w:t>Ρ</w:t>
      </w:r>
      <w:r>
        <w:rPr>
          <w:rFonts w:ascii="Times New Roman" w:hAnsi="Times New Roman" w:cs="Times New Roman"/>
          <w:sz w:val="24"/>
          <w:szCs w:val="24"/>
          <w:lang w:val="el-GR"/>
        </w:rPr>
        <w:t xml:space="preserve">άβδος διαμέτρου 12 </w:t>
      </w:r>
      <w:r>
        <w:rPr>
          <w:rFonts w:ascii="Times New Roman" w:hAnsi="Times New Roman" w:cs="Times New Roman"/>
          <w:sz w:val="24"/>
          <w:szCs w:val="24"/>
        </w:rPr>
        <w:t>mm</w:t>
      </w:r>
      <w:r>
        <w:rPr>
          <w:rFonts w:ascii="Times New Roman" w:hAnsi="Times New Roman" w:cs="Times New Roman"/>
          <w:sz w:val="24"/>
          <w:szCs w:val="24"/>
          <w:lang w:val="el-GR"/>
        </w:rPr>
        <w:t xml:space="preserve"> είναι κατασκευασμένη απο χάλυβα υψηλής αντοχής ου οποίου το μέτρο διάτμησης </w:t>
      </w:r>
      <w:r>
        <w:rPr>
          <w:rFonts w:ascii="Times New Roman" w:hAnsi="Times New Roman" w:cs="Times New Roman"/>
          <w:sz w:val="24"/>
          <w:szCs w:val="24"/>
        </w:rPr>
        <w:t>G</w:t>
      </w:r>
      <w:r>
        <w:rPr>
          <w:rFonts w:ascii="Times New Roman" w:hAnsi="Times New Roman" w:cs="Times New Roman"/>
          <w:sz w:val="24"/>
          <w:szCs w:val="24"/>
          <w:lang w:val="el-GR"/>
        </w:rPr>
        <w:t xml:space="preserve"> ισούται με 80 </w:t>
      </w:r>
      <w:proofErr w:type="spellStart"/>
      <w:r>
        <w:rPr>
          <w:rFonts w:ascii="Times New Roman" w:hAnsi="Times New Roman" w:cs="Times New Roman"/>
          <w:sz w:val="24"/>
          <w:szCs w:val="24"/>
        </w:rPr>
        <w:t>GPa</w:t>
      </w:r>
      <w:proofErr w:type="spellEnd"/>
      <w:r w:rsidRPr="00D43653">
        <w:rPr>
          <w:rFonts w:ascii="Times New Roman" w:hAnsi="Times New Roman" w:cs="Times New Roman"/>
          <w:sz w:val="24"/>
          <w:szCs w:val="24"/>
          <w:lang w:val="el-GR"/>
        </w:rPr>
        <w:t>.</w:t>
      </w:r>
      <w:r>
        <w:rPr>
          <w:rFonts w:ascii="Times New Roman" w:hAnsi="Times New Roman" w:cs="Times New Roman"/>
          <w:sz w:val="24"/>
          <w:szCs w:val="24"/>
          <w:lang w:val="el-GR"/>
        </w:rPr>
        <w:t xml:space="preserve"> Η ράβδος υπόκεινται σε ροπή στρέψης Τ. Υπολογίστε το ελάχιστο μήκος της ράβδου </w:t>
      </w:r>
      <w:r>
        <w:rPr>
          <w:rFonts w:ascii="Times New Roman" w:hAnsi="Times New Roman" w:cs="Times New Roman"/>
          <w:sz w:val="24"/>
          <w:szCs w:val="24"/>
        </w:rPr>
        <w:t>L</w:t>
      </w:r>
      <w:r w:rsidRPr="00D43653">
        <w:rPr>
          <w:rFonts w:ascii="Times New Roman" w:hAnsi="Times New Roman" w:cs="Times New Roman"/>
          <w:sz w:val="24"/>
          <w:szCs w:val="24"/>
          <w:lang w:val="el-GR"/>
        </w:rPr>
        <w:t>,</w:t>
      </w:r>
      <w:r>
        <w:rPr>
          <w:rFonts w:ascii="Times New Roman" w:hAnsi="Times New Roman" w:cs="Times New Roman"/>
          <w:sz w:val="24"/>
          <w:szCs w:val="24"/>
          <w:lang w:val="el-GR"/>
        </w:rPr>
        <w:t xml:space="preserve"> ώστε η δ</w:t>
      </w:r>
      <w:r w:rsidR="002D644B">
        <w:rPr>
          <w:rFonts w:ascii="Times New Roman" w:hAnsi="Times New Roman" w:cs="Times New Roman"/>
          <w:sz w:val="24"/>
          <w:szCs w:val="24"/>
          <w:lang w:val="el-GR"/>
        </w:rPr>
        <w:t>ι</w:t>
      </w:r>
      <w:r>
        <w:rPr>
          <w:rFonts w:ascii="Times New Roman" w:hAnsi="Times New Roman" w:cs="Times New Roman"/>
          <w:sz w:val="24"/>
          <w:szCs w:val="24"/>
          <w:lang w:val="el-GR"/>
        </w:rPr>
        <w:t>ατομή της στο ένα άκρο μπορεί να στραφεί κατά 90</w:t>
      </w:r>
      <w:r w:rsidRPr="00D43653">
        <w:rPr>
          <w:rFonts w:ascii="Times New Roman" w:hAnsi="Times New Roman" w:cs="Times New Roman"/>
          <w:sz w:val="24"/>
          <w:szCs w:val="24"/>
          <w:vertAlign w:val="superscript"/>
          <w:lang w:val="el-GR"/>
        </w:rPr>
        <w:t>ο</w:t>
      </w:r>
      <w:r>
        <w:rPr>
          <w:rFonts w:ascii="Times New Roman" w:hAnsi="Times New Roman" w:cs="Times New Roman"/>
          <w:sz w:val="24"/>
          <w:szCs w:val="24"/>
          <w:lang w:val="el-GR"/>
        </w:rPr>
        <w:t xml:space="preserve"> αναφορικά με το άλλο άκρο της </w:t>
      </w:r>
      <w:r w:rsidR="002D644B">
        <w:rPr>
          <w:rFonts w:ascii="Times New Roman" w:hAnsi="Times New Roman" w:cs="Times New Roman"/>
          <w:sz w:val="24"/>
          <w:szCs w:val="24"/>
          <w:lang w:val="el-GR"/>
        </w:rPr>
        <w:t>χωρίς να υπερβ</w:t>
      </w:r>
      <w:r w:rsidR="00963496">
        <w:rPr>
          <w:rFonts w:ascii="Times New Roman" w:hAnsi="Times New Roman" w:cs="Times New Roman"/>
          <w:sz w:val="24"/>
          <w:szCs w:val="24"/>
          <w:lang w:val="el-GR"/>
        </w:rPr>
        <w:t>αί</w:t>
      </w:r>
      <w:r w:rsidR="002D644B">
        <w:rPr>
          <w:rFonts w:ascii="Times New Roman" w:hAnsi="Times New Roman" w:cs="Times New Roman"/>
          <w:sz w:val="24"/>
          <w:szCs w:val="24"/>
          <w:lang w:val="el-GR"/>
        </w:rPr>
        <w:t>νει μια επιτρεπτή διατμητική τάση των 300Μ</w:t>
      </w:r>
      <w:r w:rsidR="002D644B">
        <w:rPr>
          <w:rFonts w:ascii="Times New Roman" w:hAnsi="Times New Roman" w:cs="Times New Roman"/>
          <w:sz w:val="24"/>
          <w:szCs w:val="24"/>
        </w:rPr>
        <w:t>Pa</w:t>
      </w:r>
      <w:r w:rsidR="002D644B" w:rsidRPr="002D644B">
        <w:rPr>
          <w:rFonts w:ascii="Times New Roman" w:hAnsi="Times New Roman" w:cs="Times New Roman"/>
          <w:sz w:val="24"/>
          <w:szCs w:val="24"/>
          <w:lang w:val="el-GR"/>
        </w:rPr>
        <w:t>.</w:t>
      </w:r>
      <w:r w:rsidR="002D644B">
        <w:rPr>
          <w:rFonts w:ascii="Times New Roman" w:hAnsi="Times New Roman" w:cs="Times New Roman"/>
          <w:sz w:val="24"/>
          <w:szCs w:val="24"/>
          <w:lang w:val="el-GR"/>
        </w:rPr>
        <w:t xml:space="preserve"> </w:t>
      </w:r>
    </w:p>
    <w:p w14:paraId="5C4351DC" w14:textId="69ED6C38" w:rsidR="007815C3" w:rsidRPr="007815C3" w:rsidRDefault="007815C3" w:rsidP="00D8343A">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 xml:space="preserve">Απ. 2.5 </w:t>
      </w:r>
      <w:r>
        <w:rPr>
          <w:rFonts w:ascii="Times New Roman" w:hAnsi="Times New Roman" w:cs="Times New Roman"/>
          <w:sz w:val="24"/>
          <w:szCs w:val="24"/>
        </w:rPr>
        <w:t>m</w:t>
      </w:r>
      <w:r>
        <w:rPr>
          <w:rFonts w:ascii="Times New Roman" w:hAnsi="Times New Roman" w:cs="Times New Roman"/>
          <w:sz w:val="24"/>
          <w:szCs w:val="24"/>
          <w:lang w:val="el-GR"/>
        </w:rPr>
        <w:t xml:space="preserve"> </w:t>
      </w:r>
    </w:p>
    <w:p w14:paraId="6F973477" w14:textId="74E37AC1" w:rsidR="00DE5A6F" w:rsidRDefault="00DE5A6F" w:rsidP="00D8343A">
      <w:pPr>
        <w:pStyle w:val="Heading1"/>
        <w:rPr>
          <w:lang w:val="el-GR"/>
        </w:rPr>
      </w:pPr>
      <w:bookmarkStart w:id="127" w:name="_Toc517370047"/>
      <w:bookmarkStart w:id="128" w:name="_Toc39318680"/>
      <w:r w:rsidRPr="00517807">
        <w:t>B</w:t>
      </w:r>
      <w:r w:rsidRPr="00517807">
        <w:rPr>
          <w:lang w:val="el-GR"/>
        </w:rPr>
        <w:t>. ΠΕΙΡΑΜΑ</w:t>
      </w:r>
      <w:bookmarkEnd w:id="127"/>
      <w:bookmarkEnd w:id="128"/>
    </w:p>
    <w:p w14:paraId="55E93CF7" w14:textId="77777777" w:rsidR="009462C5" w:rsidRPr="009462C5" w:rsidRDefault="009462C5" w:rsidP="009462C5">
      <w:pPr>
        <w:rPr>
          <w:lang w:val="el-GR"/>
        </w:rPr>
      </w:pPr>
    </w:p>
    <w:p w14:paraId="14CE3735" w14:textId="77777777" w:rsidR="00DE5A6F" w:rsidRPr="00517807" w:rsidRDefault="00DE5A6F" w:rsidP="00E901B1">
      <w:pPr>
        <w:spacing w:line="360" w:lineRule="auto"/>
        <w:ind w:firstLine="720"/>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Η μηχανή για το πείραμα στρέψης και τα χαλύβδινα δοκίμια φαίνονται στις </w:t>
      </w:r>
      <w:r w:rsidRPr="00517807">
        <w:rPr>
          <w:rFonts w:ascii="Times New Roman" w:hAnsi="Times New Roman" w:cs="Times New Roman"/>
          <w:color w:val="FF0000"/>
          <w:sz w:val="24"/>
          <w:szCs w:val="24"/>
          <w:lang w:val="el-GR"/>
        </w:rPr>
        <w:t>Εικόνες 4-1</w:t>
      </w:r>
      <w:r w:rsidRPr="00517807">
        <w:rPr>
          <w:rFonts w:ascii="Times New Roman" w:hAnsi="Times New Roman" w:cs="Times New Roman"/>
          <w:sz w:val="24"/>
          <w:szCs w:val="24"/>
          <w:lang w:val="el-GR"/>
        </w:rPr>
        <w:t xml:space="preserve">,και </w:t>
      </w:r>
      <w:r w:rsidRPr="00517807">
        <w:rPr>
          <w:rFonts w:ascii="Times New Roman" w:hAnsi="Times New Roman" w:cs="Times New Roman"/>
          <w:color w:val="FF0000"/>
          <w:sz w:val="24"/>
          <w:szCs w:val="24"/>
          <w:lang w:val="el-GR"/>
        </w:rPr>
        <w:t>4-2</w:t>
      </w:r>
      <w:r w:rsidRPr="00517807">
        <w:rPr>
          <w:rFonts w:ascii="Times New Roman" w:hAnsi="Times New Roman" w:cs="Times New Roman"/>
          <w:sz w:val="24"/>
          <w:szCs w:val="24"/>
          <w:lang w:val="el-GR"/>
        </w:rPr>
        <w:t xml:space="preserve"> αντίστοιχα. Συνήθως στα πειράματα στρέψης χρησιμοποιούμε μαλακό χάλυβα. </w:t>
      </w:r>
    </w:p>
    <w:p w14:paraId="4628B0E3" w14:textId="0941AE80" w:rsidR="00DE5A6F" w:rsidRPr="00517807"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1ED92799" wp14:editId="673C2419">
            <wp:extent cx="3067050" cy="2276475"/>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2276475"/>
                    </a:xfrm>
                    <a:prstGeom prst="rect">
                      <a:avLst/>
                    </a:prstGeom>
                    <a:noFill/>
                    <a:ln>
                      <a:noFill/>
                    </a:ln>
                  </pic:spPr>
                </pic:pic>
              </a:graphicData>
            </a:graphic>
          </wp:inline>
        </w:drawing>
      </w:r>
    </w:p>
    <w:p w14:paraId="2216DCFE" w14:textId="4E0512D6" w:rsidR="00DE5A6F" w:rsidRPr="0056267E" w:rsidRDefault="00DE5A6F" w:rsidP="00DF5AB6">
      <w:pPr>
        <w:pStyle w:val="Caption"/>
        <w:rPr>
          <w:lang w:val="el-GR"/>
        </w:rPr>
      </w:pPr>
      <w:bookmarkStart w:id="129" w:name="_Toc517372163"/>
      <w:r w:rsidRPr="0056267E">
        <w:rPr>
          <w:lang w:val="el-GR"/>
        </w:rPr>
        <w:t xml:space="preserve">Εικόνα 4- </w:t>
      </w:r>
      <w:r w:rsidR="00EE2BB0">
        <w:fldChar w:fldCharType="begin"/>
      </w:r>
      <w:r w:rsidR="00EE2BB0" w:rsidRPr="0056267E">
        <w:rPr>
          <w:lang w:val="el-GR"/>
        </w:rPr>
        <w:instrText xml:space="preserve"> </w:instrText>
      </w:r>
      <w:r w:rsidR="00EE2BB0">
        <w:instrText>SEQ</w:instrText>
      </w:r>
      <w:r w:rsidR="00EE2BB0" w:rsidRPr="0056267E">
        <w:rPr>
          <w:lang w:val="el-GR"/>
        </w:rPr>
        <w:instrText xml:space="preserve"> Εικόνα_4- \* </w:instrText>
      </w:r>
      <w:r w:rsidR="00EE2BB0">
        <w:instrText>ARABIC</w:instrText>
      </w:r>
      <w:r w:rsidR="00EE2BB0" w:rsidRPr="0056267E">
        <w:rPr>
          <w:lang w:val="el-GR"/>
        </w:rPr>
        <w:instrText xml:space="preserve"> </w:instrText>
      </w:r>
      <w:r w:rsidR="00EE2BB0">
        <w:fldChar w:fldCharType="separate"/>
      </w:r>
      <w:r w:rsidRPr="0056267E">
        <w:rPr>
          <w:noProof/>
          <w:lang w:val="el-GR"/>
        </w:rPr>
        <w:t>1</w:t>
      </w:r>
      <w:r w:rsidR="00EE2BB0">
        <w:rPr>
          <w:noProof/>
        </w:rPr>
        <w:fldChar w:fldCharType="end"/>
      </w:r>
      <w:r w:rsidRPr="0056267E">
        <w:rPr>
          <w:lang w:val="el-GR"/>
        </w:rPr>
        <w:t xml:space="preserve"> Μηχανή στρέψης</w:t>
      </w:r>
      <w:bookmarkEnd w:id="129"/>
      <w:r w:rsidR="0056267E">
        <w:rPr>
          <w:lang w:val="el-GR"/>
        </w:rPr>
        <w:t xml:space="preserve"> μεταλλικών δοκιμίων </w:t>
      </w:r>
    </w:p>
    <w:p w14:paraId="6228BEA8" w14:textId="7F558341" w:rsidR="00DE5A6F" w:rsidRPr="00517807"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0BD0DAE6" wp14:editId="2A442E3C">
            <wp:extent cx="3304134" cy="2486068"/>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326660" cy="2503016"/>
                    </a:xfrm>
                    <a:prstGeom prst="rect">
                      <a:avLst/>
                    </a:prstGeom>
                    <a:noFill/>
                    <a:ln>
                      <a:noFill/>
                    </a:ln>
                  </pic:spPr>
                </pic:pic>
              </a:graphicData>
            </a:graphic>
          </wp:inline>
        </w:drawing>
      </w:r>
    </w:p>
    <w:p w14:paraId="502730AF" w14:textId="77777777" w:rsidR="00DE5A6F" w:rsidRPr="00517807" w:rsidRDefault="00DE5A6F" w:rsidP="00DF5AB6">
      <w:pPr>
        <w:pStyle w:val="Caption"/>
        <w:rPr>
          <w:rFonts w:ascii="Times New Roman" w:hAnsi="Times New Roman" w:cs="Times New Roman"/>
          <w:color w:val="auto"/>
          <w:sz w:val="24"/>
          <w:szCs w:val="24"/>
          <w:lang w:val="el-GR"/>
        </w:rPr>
      </w:pPr>
      <w:bookmarkStart w:id="130" w:name="_Toc517372164"/>
      <w:r w:rsidRPr="00DF5AB6">
        <w:rPr>
          <w:lang w:val="el-GR"/>
        </w:rPr>
        <w:t xml:space="preserve">Εικόνα 4-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Εικόνα_4- \* </w:instrText>
      </w:r>
      <w:r>
        <w:instrText>ARABIC</w:instrText>
      </w:r>
      <w:r w:rsidRPr="00DF5AB6">
        <w:rPr>
          <w:lang w:val="el-GR"/>
        </w:rPr>
        <w:instrText xml:space="preserve"> </w:instrText>
      </w:r>
      <w:r w:rsidRPr="00DF5AB6">
        <w:rPr>
          <w:lang w:val="el-GR"/>
        </w:rPr>
        <w:fldChar w:fldCharType="separate"/>
      </w:r>
      <w:r w:rsidRPr="004340F5">
        <w:rPr>
          <w:noProof/>
          <w:lang w:val="el-GR"/>
        </w:rPr>
        <w:t>2</w:t>
      </w:r>
      <w:r w:rsidRPr="00DF5AB6">
        <w:rPr>
          <w:lang w:val="el-GR"/>
        </w:rPr>
        <w:fldChar w:fldCharType="end"/>
      </w:r>
      <w:r w:rsidRPr="00517807">
        <w:rPr>
          <w:rFonts w:ascii="Times New Roman" w:hAnsi="Times New Roman" w:cs="Times New Roman"/>
          <w:sz w:val="24"/>
          <w:szCs w:val="24"/>
          <w:lang w:val="el-GR"/>
        </w:rPr>
        <w:t xml:space="preserve"> </w:t>
      </w:r>
      <w:r w:rsidRPr="00517807">
        <w:rPr>
          <w:rFonts w:ascii="Times New Roman" w:hAnsi="Times New Roman" w:cs="Times New Roman"/>
          <w:color w:val="auto"/>
          <w:sz w:val="24"/>
          <w:szCs w:val="24"/>
          <w:lang w:val="el-GR"/>
        </w:rPr>
        <w:t xml:space="preserve"> </w:t>
      </w:r>
      <w:r w:rsidRPr="00517807">
        <w:rPr>
          <w:lang w:val="el-GR"/>
        </w:rPr>
        <w:t>Δοκίμια για το πείραμα στρέψης</w:t>
      </w:r>
      <w:bookmarkEnd w:id="130"/>
    </w:p>
    <w:p w14:paraId="75D902B3" w14:textId="77777777" w:rsidR="00DE5A6F" w:rsidRPr="00517807" w:rsidRDefault="00DE5A6F" w:rsidP="00D8343A">
      <w:pPr>
        <w:pStyle w:val="Heading1"/>
        <w:rPr>
          <w:lang w:val="el-GR"/>
        </w:rPr>
      </w:pPr>
      <w:bookmarkStart w:id="131" w:name="_Toc517370048"/>
      <w:bookmarkStart w:id="132" w:name="_Toc39318681"/>
      <w:r w:rsidRPr="00517807">
        <w:rPr>
          <w:lang w:val="el-GR"/>
        </w:rPr>
        <w:lastRenderedPageBreak/>
        <w:t>ΔΟΚΙΜΙΑ</w:t>
      </w:r>
      <w:bookmarkEnd w:id="131"/>
      <w:bookmarkEnd w:id="132"/>
    </w:p>
    <w:p w14:paraId="717A22C8" w14:textId="792F4258" w:rsidR="002975DE" w:rsidRPr="00D26A70" w:rsidRDefault="00DE5A6F" w:rsidP="002975DE">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Τα δοκίμια είναι κυλινδρικά με ακτίνα </w:t>
      </w:r>
      <w:r w:rsidR="00E54E5A">
        <w:rPr>
          <w:rFonts w:ascii="Times New Roman" w:hAnsi="Times New Roman" w:cs="Times New Roman"/>
          <w:sz w:val="24"/>
          <w:szCs w:val="24"/>
        </w:rPr>
        <w:t>D</w:t>
      </w:r>
      <w:r w:rsidRPr="00517807">
        <w:rPr>
          <w:rFonts w:ascii="Times New Roman" w:hAnsi="Times New Roman" w:cs="Times New Roman"/>
          <w:sz w:val="24"/>
          <w:szCs w:val="24"/>
          <w:lang w:val="el-GR"/>
        </w:rPr>
        <w:t xml:space="preserve">=6 </w:t>
      </w:r>
      <w:r w:rsidRPr="00517807">
        <w:rPr>
          <w:rFonts w:ascii="Times New Roman" w:hAnsi="Times New Roman" w:cs="Times New Roman"/>
          <w:sz w:val="24"/>
          <w:szCs w:val="24"/>
        </w:rPr>
        <w:t>mm</w:t>
      </w:r>
      <w:r w:rsidRPr="00517807">
        <w:rPr>
          <w:rFonts w:ascii="Times New Roman" w:hAnsi="Times New Roman" w:cs="Times New Roman"/>
          <w:sz w:val="24"/>
          <w:szCs w:val="24"/>
          <w:lang w:val="el-GR"/>
        </w:rPr>
        <w:t xml:space="preserve">, ολικού  μήκους 125 </w:t>
      </w:r>
      <w:r w:rsidRPr="00517807">
        <w:rPr>
          <w:rFonts w:ascii="Times New Roman" w:hAnsi="Times New Roman" w:cs="Times New Roman"/>
          <w:sz w:val="24"/>
          <w:szCs w:val="24"/>
        </w:rPr>
        <w:t>mm</w:t>
      </w:r>
      <w:r w:rsidRPr="00517807">
        <w:rPr>
          <w:rFonts w:ascii="Times New Roman" w:hAnsi="Times New Roman" w:cs="Times New Roman"/>
          <w:sz w:val="24"/>
          <w:szCs w:val="24"/>
          <w:lang w:val="el-GR"/>
        </w:rPr>
        <w:t xml:space="preserve"> και ενεργού μήκους 45 </w:t>
      </w:r>
      <w:r w:rsidRPr="00517807">
        <w:rPr>
          <w:rFonts w:ascii="Times New Roman" w:hAnsi="Times New Roman" w:cs="Times New Roman"/>
          <w:sz w:val="24"/>
          <w:szCs w:val="24"/>
        </w:rPr>
        <w:t>mm</w:t>
      </w:r>
      <w:r w:rsidRPr="00517807">
        <w:rPr>
          <w:rFonts w:ascii="Times New Roman" w:hAnsi="Times New Roman" w:cs="Times New Roman"/>
          <w:sz w:val="24"/>
          <w:szCs w:val="24"/>
          <w:lang w:val="el-GR"/>
        </w:rPr>
        <w:t xml:space="preserve"> (</w:t>
      </w:r>
      <w:r w:rsidRPr="00517807">
        <w:rPr>
          <w:rFonts w:ascii="Times New Roman" w:hAnsi="Times New Roman" w:cs="Times New Roman"/>
          <w:color w:val="FF0000"/>
          <w:sz w:val="24"/>
          <w:szCs w:val="24"/>
          <w:lang w:val="el-GR"/>
        </w:rPr>
        <w:t>Εικ. 4-2</w:t>
      </w:r>
      <w:r w:rsidRPr="00517807">
        <w:rPr>
          <w:rFonts w:ascii="Times New Roman" w:hAnsi="Times New Roman" w:cs="Times New Roman"/>
          <w:sz w:val="24"/>
          <w:szCs w:val="24"/>
          <w:lang w:val="el-GR"/>
        </w:rPr>
        <w:t>)</w:t>
      </w:r>
      <w:bookmarkStart w:id="133" w:name="_Toc517370049"/>
      <w:r w:rsidR="00D26A70" w:rsidRPr="00D26A70">
        <w:rPr>
          <w:rFonts w:ascii="Times New Roman" w:hAnsi="Times New Roman" w:cs="Times New Roman"/>
          <w:sz w:val="24"/>
          <w:szCs w:val="24"/>
          <w:lang w:val="el-GR"/>
        </w:rPr>
        <w:t xml:space="preserve">, </w:t>
      </w:r>
      <w:r w:rsidR="00D26A70">
        <w:rPr>
          <w:rFonts w:ascii="Times New Roman" w:hAnsi="Times New Roman" w:cs="Times New Roman"/>
          <w:sz w:val="24"/>
          <w:szCs w:val="24"/>
          <w:lang w:val="el-GR"/>
        </w:rPr>
        <w:t>δηλαδή η απόσταση ανάμεσα στα σημεία στήριξης του δοκιμίου (ανάμεσα στις αρπάγες της μηχανής)</w:t>
      </w:r>
    </w:p>
    <w:p w14:paraId="4C7F5079" w14:textId="60CE9D6C" w:rsidR="00DE5A6F" w:rsidRPr="00517807" w:rsidRDefault="00DE5A6F" w:rsidP="002975DE">
      <w:pPr>
        <w:spacing w:line="360" w:lineRule="auto"/>
        <w:rPr>
          <w:lang w:val="el-GR"/>
        </w:rPr>
      </w:pPr>
      <w:r w:rsidRPr="00517807">
        <w:rPr>
          <w:lang w:val="el-GR"/>
        </w:rPr>
        <w:t>ΠΕΙΡΑΜΑΤΙΚΗ ΚΑΜΠΥΛΗ</w:t>
      </w:r>
      <w:bookmarkEnd w:id="133"/>
    </w:p>
    <w:p w14:paraId="4B3F17A2" w14:textId="4D65228D" w:rsidR="00DE5A6F" w:rsidRPr="00517807" w:rsidRDefault="004340F5" w:rsidP="00D8343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666A5383" wp14:editId="3CA9C2C1">
            <wp:extent cx="5155987" cy="3090287"/>
            <wp:effectExtent l="0" t="0" r="698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162803" cy="3094372"/>
                    </a:xfrm>
                    <a:prstGeom prst="rect">
                      <a:avLst/>
                    </a:prstGeom>
                    <a:noFill/>
                    <a:ln>
                      <a:noFill/>
                    </a:ln>
                  </pic:spPr>
                </pic:pic>
              </a:graphicData>
            </a:graphic>
          </wp:inline>
        </w:drawing>
      </w:r>
    </w:p>
    <w:p w14:paraId="4E7A8E59" w14:textId="19D9C827" w:rsidR="00DE5A6F" w:rsidRPr="00517807" w:rsidRDefault="00DE5A6F" w:rsidP="000F53CE">
      <w:pPr>
        <w:pStyle w:val="Caption"/>
        <w:rPr>
          <w:rFonts w:ascii="Times New Roman" w:hAnsi="Times New Roman" w:cs="Times New Roman"/>
          <w:sz w:val="24"/>
          <w:szCs w:val="24"/>
          <w:lang w:val="el-GR"/>
        </w:rPr>
      </w:pPr>
      <w:bookmarkStart w:id="134" w:name="_Toc39137039"/>
      <w:r w:rsidRPr="000F53CE">
        <w:rPr>
          <w:lang w:val="el-GR"/>
        </w:rPr>
        <w:t xml:space="preserve">Σχ. 4- </w:t>
      </w:r>
      <w:r w:rsidRPr="000F53CE">
        <w:rPr>
          <w:lang w:val="el-GR"/>
        </w:rPr>
        <w:fldChar w:fldCharType="begin"/>
      </w:r>
      <w:r w:rsidRPr="000F53CE">
        <w:rPr>
          <w:lang w:val="el-GR"/>
        </w:rPr>
        <w:instrText xml:space="preserve"> </w:instrText>
      </w:r>
      <w:r>
        <w:instrText>SEQ</w:instrText>
      </w:r>
      <w:r w:rsidRPr="000F53CE">
        <w:rPr>
          <w:lang w:val="el-GR"/>
        </w:rPr>
        <w:instrText xml:space="preserve"> Σχ._4- \* </w:instrText>
      </w:r>
      <w:r>
        <w:instrText>ARABIC</w:instrText>
      </w:r>
      <w:r w:rsidRPr="000F53CE">
        <w:rPr>
          <w:lang w:val="el-GR"/>
        </w:rPr>
        <w:instrText xml:space="preserve"> </w:instrText>
      </w:r>
      <w:r w:rsidRPr="000F53CE">
        <w:rPr>
          <w:lang w:val="el-GR"/>
        </w:rPr>
        <w:fldChar w:fldCharType="separate"/>
      </w:r>
      <w:r w:rsidR="00EF5725" w:rsidRPr="00EF5725">
        <w:rPr>
          <w:noProof/>
          <w:lang w:val="el-GR"/>
        </w:rPr>
        <w:t>6</w:t>
      </w:r>
      <w:r w:rsidRPr="000F53CE">
        <w:rPr>
          <w:lang w:val="el-GR"/>
        </w:rPr>
        <w:fldChar w:fldCharType="end"/>
      </w:r>
      <w:r w:rsidRPr="00517807">
        <w:rPr>
          <w:rFonts w:ascii="Times New Roman" w:hAnsi="Times New Roman" w:cs="Times New Roman"/>
          <w:sz w:val="24"/>
          <w:szCs w:val="24"/>
          <w:lang w:val="el-GR"/>
        </w:rPr>
        <w:t xml:space="preserve"> </w:t>
      </w:r>
      <w:r w:rsidRPr="00517807">
        <w:rPr>
          <w:lang w:val="el-GR"/>
        </w:rPr>
        <w:t>Ροπή στρέψης Μ</w:t>
      </w:r>
      <w:r w:rsidR="00B26F77" w:rsidRPr="00B26F77">
        <w:rPr>
          <w:vertAlign w:val="subscript"/>
          <w:lang w:val="el-GR"/>
        </w:rPr>
        <w:t>Τ</w:t>
      </w:r>
      <w:r w:rsidR="00B26F77">
        <w:rPr>
          <w:lang w:val="el-GR"/>
        </w:rPr>
        <w:t xml:space="preserve"> (</w:t>
      </w:r>
      <w:r w:rsidR="00B26F77">
        <w:t>Torque</w:t>
      </w:r>
      <w:r w:rsidR="002B7066" w:rsidRPr="002B7066">
        <w:rPr>
          <w:lang w:val="el-GR"/>
        </w:rPr>
        <w:t xml:space="preserve"> </w:t>
      </w:r>
      <w:r w:rsidR="002B7066">
        <w:rPr>
          <w:lang w:val="el-GR"/>
        </w:rPr>
        <w:t xml:space="preserve">σε Ν </w:t>
      </w:r>
      <w:r w:rsidR="002B7066">
        <w:t>mm</w:t>
      </w:r>
      <w:r w:rsidR="00B26F77" w:rsidRPr="00B26F77">
        <w:rPr>
          <w:lang w:val="el-GR"/>
        </w:rPr>
        <w:t xml:space="preserve">) </w:t>
      </w:r>
      <w:r w:rsidRPr="00517807">
        <w:rPr>
          <w:lang w:val="el-GR"/>
        </w:rPr>
        <w:t xml:space="preserve"> </w:t>
      </w:r>
      <w:r w:rsidRPr="00517807">
        <w:rPr>
          <w:lang w:val="el-GR"/>
        </w:rPr>
        <w:softHyphen/>
      </w:r>
      <w:r w:rsidRPr="00517807">
        <w:rPr>
          <w:lang w:val="el-GR"/>
        </w:rPr>
        <w:softHyphen/>
      </w:r>
      <w:r w:rsidRPr="00517807">
        <w:rPr>
          <w:lang w:val="el-GR"/>
        </w:rPr>
        <w:softHyphen/>
        <w:t xml:space="preserve"> σα συνάρτηση της γωνίας στρέψης </w:t>
      </w:r>
      <w:r w:rsidRPr="00DE005A">
        <w:rPr>
          <w:lang w:val="el-GR"/>
        </w:rPr>
        <w:fldChar w:fldCharType="begin"/>
      </w:r>
      <w:r w:rsidRPr="00DE005A">
        <w:rPr>
          <w:lang w:val="el-GR"/>
        </w:rPr>
        <w:instrText xml:space="preserve"> QUOTE </w:instrText>
      </w:r>
      <w:r w:rsidR="004340F5">
        <w:rPr>
          <w:noProof/>
        </w:rPr>
        <w:drawing>
          <wp:inline distT="0" distB="0" distL="0" distR="0" wp14:anchorId="1812BE01" wp14:editId="66CC479C">
            <wp:extent cx="161925" cy="17145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Pr="00DE005A">
        <w:rPr>
          <w:lang w:val="el-GR"/>
        </w:rPr>
        <w:fldChar w:fldCharType="end"/>
      </w:r>
      <w:r w:rsidRPr="00517807">
        <w:rPr>
          <w:lang w:val="el-GR"/>
        </w:rPr>
        <w:t xml:space="preserve"> </w:t>
      </w:r>
      <m:oMath>
        <m:r>
          <m:rPr>
            <m:sty m:val="bi"/>
          </m:rPr>
          <w:rPr>
            <w:rFonts w:ascii="Cambria Math" w:hAnsi="Cambria Math"/>
            <w:lang w:val="el-GR"/>
          </w:rPr>
          <m:t>φ</m:t>
        </m:r>
      </m:oMath>
      <w:r w:rsidR="00092C9F">
        <w:rPr>
          <w:lang w:val="el-GR"/>
        </w:rPr>
        <w:t xml:space="preserve">  </w:t>
      </w:r>
      <w:r w:rsidRPr="00517807">
        <w:rPr>
          <w:lang w:val="el-GR"/>
        </w:rPr>
        <w:t>(σε μοίρες)</w:t>
      </w:r>
      <w:bookmarkEnd w:id="134"/>
    </w:p>
    <w:p w14:paraId="4EB3C6C5" w14:textId="77777777" w:rsidR="00DE5A6F" w:rsidRDefault="00DE5A6F" w:rsidP="00D8343A">
      <w:pPr>
        <w:pStyle w:val="Heading1"/>
        <w:rPr>
          <w:rFonts w:cs="Times New Roman"/>
          <w:lang w:val="el-GR"/>
        </w:rPr>
      </w:pPr>
      <w:bookmarkStart w:id="135" w:name="_Toc517370050"/>
      <w:bookmarkStart w:id="136" w:name="_Toc39318682"/>
      <w:r w:rsidRPr="00517807">
        <w:rPr>
          <w:lang w:val="el-GR"/>
        </w:rPr>
        <w:t>ΥΠΟΛΟΓΙΣΜΟΙ</w:t>
      </w:r>
      <w:bookmarkEnd w:id="135"/>
      <w:bookmarkEnd w:id="136"/>
      <w:r w:rsidRPr="00517807">
        <w:rPr>
          <w:lang w:val="el-GR"/>
        </w:rPr>
        <w:t xml:space="preserve"> </w:t>
      </w:r>
    </w:p>
    <w:p w14:paraId="0350F08D" w14:textId="1877A0CA" w:rsidR="00DE5A6F" w:rsidRPr="00092C9F" w:rsidRDefault="00DE5A6F" w:rsidP="00387086">
      <w:pPr>
        <w:spacing w:line="360" w:lineRule="auto"/>
        <w:jc w:val="both"/>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Από το </w:t>
      </w:r>
      <w:r w:rsidRPr="00517807">
        <w:rPr>
          <w:rFonts w:ascii="Times New Roman" w:hAnsi="Times New Roman" w:cs="Times New Roman"/>
          <w:color w:val="FF0000"/>
          <w:sz w:val="24"/>
          <w:szCs w:val="24"/>
          <w:lang w:val="el-GR"/>
        </w:rPr>
        <w:t>Σχ. 4-</w:t>
      </w:r>
      <w:r w:rsidR="00870288" w:rsidRPr="00870288">
        <w:rPr>
          <w:rFonts w:ascii="Times New Roman" w:hAnsi="Times New Roman" w:cs="Times New Roman"/>
          <w:color w:val="FF0000"/>
          <w:sz w:val="24"/>
          <w:szCs w:val="24"/>
          <w:lang w:val="el-GR"/>
        </w:rPr>
        <w:t>6</w:t>
      </w:r>
      <w:r w:rsidRPr="00517807">
        <w:rPr>
          <w:rFonts w:ascii="Times New Roman" w:hAnsi="Times New Roman" w:cs="Times New Roman"/>
          <w:sz w:val="24"/>
          <w:szCs w:val="24"/>
          <w:lang w:val="el-GR"/>
        </w:rPr>
        <w:t xml:space="preserve"> προκύπτει ότι το </w:t>
      </w:r>
      <w:r w:rsidRPr="00CF1ACB">
        <w:rPr>
          <w:rFonts w:ascii="Times New Roman" w:hAnsi="Times New Roman" w:cs="Times New Roman"/>
          <w:i/>
          <w:iCs/>
          <w:sz w:val="24"/>
          <w:szCs w:val="24"/>
          <w:lang w:val="el-GR"/>
        </w:rPr>
        <w:t>όριο αναλογίας</w:t>
      </w:r>
      <w:r w:rsidRPr="00517807">
        <w:rPr>
          <w:rFonts w:ascii="Times New Roman" w:hAnsi="Times New Roman" w:cs="Times New Roman"/>
          <w:sz w:val="24"/>
          <w:szCs w:val="24"/>
          <w:lang w:val="el-GR"/>
        </w:rPr>
        <w:t xml:space="preserve"> σε στρέψη είναι περίπου 1</w:t>
      </w:r>
      <w:r w:rsidR="00092C9F" w:rsidRPr="00092C9F">
        <w:rPr>
          <w:rFonts w:ascii="Times New Roman" w:hAnsi="Times New Roman" w:cs="Times New Roman"/>
          <w:sz w:val="24"/>
          <w:szCs w:val="24"/>
          <w:lang w:val="el-GR"/>
        </w:rPr>
        <w:t>5</w:t>
      </w:r>
      <w:r w:rsidRPr="00517807">
        <w:rPr>
          <w:rFonts w:ascii="Times New Roman" w:hAnsi="Times New Roman" w:cs="Times New Roman"/>
          <w:sz w:val="24"/>
          <w:szCs w:val="24"/>
          <w:lang w:val="el-GR"/>
        </w:rPr>
        <w:t xml:space="preserve"> Ν </w:t>
      </w:r>
      <w:r w:rsidRPr="00517807">
        <w:rPr>
          <w:rFonts w:ascii="Times New Roman" w:hAnsi="Times New Roman" w:cs="Times New Roman"/>
          <w:sz w:val="24"/>
          <w:szCs w:val="24"/>
        </w:rPr>
        <w:t>m</w:t>
      </w:r>
      <w:r w:rsidRPr="00517807">
        <w:rPr>
          <w:rFonts w:ascii="Times New Roman" w:hAnsi="Times New Roman" w:cs="Times New Roman"/>
          <w:sz w:val="24"/>
          <w:szCs w:val="24"/>
          <w:lang w:val="el-GR"/>
        </w:rPr>
        <w:t xml:space="preserve"> ή 15 (10</w:t>
      </w:r>
      <w:r w:rsidRPr="00517807">
        <w:rPr>
          <w:rFonts w:ascii="Times New Roman" w:hAnsi="Times New Roman" w:cs="Times New Roman"/>
          <w:sz w:val="24"/>
          <w:szCs w:val="24"/>
          <w:vertAlign w:val="superscript"/>
          <w:lang w:val="el-GR"/>
        </w:rPr>
        <w:t>3</w:t>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rPr>
        <w:t>N</w:t>
      </w:r>
      <w:r w:rsidRPr="00517807">
        <w:rPr>
          <w:rFonts w:ascii="Times New Roman" w:hAnsi="Times New Roman" w:cs="Times New Roman"/>
          <w:sz w:val="24"/>
          <w:szCs w:val="24"/>
          <w:lang w:val="el-GR"/>
        </w:rPr>
        <w:t xml:space="preserve"> </w:t>
      </w:r>
      <w:r w:rsidRPr="00517807">
        <w:rPr>
          <w:rFonts w:ascii="Times New Roman" w:hAnsi="Times New Roman" w:cs="Times New Roman"/>
          <w:sz w:val="24"/>
          <w:szCs w:val="24"/>
        </w:rPr>
        <w:t>mm</w:t>
      </w:r>
      <w:r w:rsidR="00092C9F" w:rsidRPr="00092C9F">
        <w:rPr>
          <w:rFonts w:ascii="Times New Roman" w:hAnsi="Times New Roman" w:cs="Times New Roman"/>
          <w:sz w:val="24"/>
          <w:szCs w:val="24"/>
          <w:lang w:val="el-GR"/>
        </w:rPr>
        <w:t>.</w:t>
      </w:r>
      <w:r w:rsidR="002B7066" w:rsidRPr="002B7066">
        <w:rPr>
          <w:rFonts w:ascii="Times New Roman" w:hAnsi="Times New Roman" w:cs="Times New Roman"/>
          <w:sz w:val="24"/>
          <w:szCs w:val="24"/>
          <w:lang w:val="el-GR"/>
        </w:rPr>
        <w:t xml:space="preserve"> </w:t>
      </w:r>
      <w:r w:rsidR="00092C9F">
        <w:rPr>
          <w:rFonts w:ascii="Times New Roman" w:hAnsi="Times New Roman" w:cs="Times New Roman"/>
          <w:sz w:val="24"/>
          <w:szCs w:val="24"/>
          <w:lang w:val="el-GR"/>
        </w:rPr>
        <w:t xml:space="preserve">Για τους υπολογισμούς απαιτείται η γωνία </w:t>
      </w:r>
      <w:r w:rsidR="00721CA5">
        <w:rPr>
          <w:rFonts w:ascii="Times New Roman" w:hAnsi="Times New Roman" w:cs="Times New Roman"/>
          <w:sz w:val="24"/>
          <w:szCs w:val="24"/>
          <w:lang w:val="el-GR"/>
        </w:rPr>
        <w:t>η οποία</w:t>
      </w:r>
      <w:r w:rsidR="00092C9F">
        <w:rPr>
          <w:rFonts w:ascii="Times New Roman" w:hAnsi="Times New Roman" w:cs="Times New Roman"/>
          <w:sz w:val="24"/>
          <w:szCs w:val="24"/>
          <w:lang w:val="el-GR"/>
        </w:rPr>
        <w:t xml:space="preserve"> αντιστοιχεί στο όριο αναλογίας </w:t>
      </w:r>
      <w:r w:rsidR="00721CA5">
        <w:rPr>
          <w:rFonts w:ascii="Times New Roman" w:hAnsi="Times New Roman" w:cs="Times New Roman"/>
          <w:sz w:val="24"/>
          <w:szCs w:val="24"/>
          <w:lang w:val="el-GR"/>
        </w:rPr>
        <w:t>και</w:t>
      </w:r>
      <w:r w:rsidR="00092C9F">
        <w:rPr>
          <w:rFonts w:ascii="Times New Roman" w:hAnsi="Times New Roman" w:cs="Times New Roman"/>
          <w:sz w:val="24"/>
          <w:szCs w:val="24"/>
          <w:lang w:val="el-GR"/>
        </w:rPr>
        <w:t xml:space="preserve"> ισούται με φ</w:t>
      </w:r>
      <w:r w:rsidR="00092C9F" w:rsidRPr="00092C9F">
        <w:rPr>
          <w:rFonts w:ascii="Times New Roman" w:hAnsi="Times New Roman" w:cs="Times New Roman"/>
          <w:sz w:val="24"/>
          <w:szCs w:val="24"/>
          <w:vertAlign w:val="subscript"/>
          <w:lang w:val="el-GR"/>
        </w:rPr>
        <w:t>Α</w:t>
      </w:r>
      <w:r w:rsidR="00092C9F">
        <w:rPr>
          <w:rFonts w:ascii="Times New Roman" w:hAnsi="Times New Roman" w:cs="Times New Roman"/>
          <w:sz w:val="24"/>
          <w:szCs w:val="24"/>
          <w:lang w:val="el-GR"/>
        </w:rPr>
        <w:t xml:space="preserve">=12.7 μοίρες ή 12.7π/180=0.22 </w:t>
      </w:r>
      <w:r w:rsidR="00092C9F">
        <w:rPr>
          <w:rFonts w:ascii="Times New Roman" w:hAnsi="Times New Roman" w:cs="Times New Roman"/>
          <w:sz w:val="24"/>
          <w:szCs w:val="24"/>
        </w:rPr>
        <w:t>rad</w:t>
      </w:r>
      <w:r w:rsidR="00092C9F" w:rsidRPr="00092C9F">
        <w:rPr>
          <w:rFonts w:ascii="Times New Roman" w:hAnsi="Times New Roman" w:cs="Times New Roman"/>
          <w:sz w:val="24"/>
          <w:szCs w:val="24"/>
          <w:lang w:val="el-GR"/>
        </w:rPr>
        <w:t xml:space="preserve">. </w:t>
      </w:r>
      <w:r w:rsidR="002E5D0C">
        <w:rPr>
          <w:rFonts w:ascii="Times New Roman" w:hAnsi="Times New Roman" w:cs="Times New Roman"/>
          <w:sz w:val="24"/>
          <w:szCs w:val="24"/>
          <w:lang w:val="el-GR"/>
        </w:rPr>
        <w:t xml:space="preserve">Από την πειραματική καμπύλη (Σχ. 4-6) </w:t>
      </w:r>
    </w:p>
    <w:p w14:paraId="5328FC15" w14:textId="36C91DAB" w:rsidR="00DE5A6F" w:rsidRPr="00517807" w:rsidRDefault="00DE5A6F" w:rsidP="00D8343A">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Για τον υπολογισμό της πολικής αδρανείας διατομής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9AB8301" wp14:editId="23CC8704">
            <wp:extent cx="161925" cy="1619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rPr>
              <m:t>p</m:t>
            </m:r>
          </m:sub>
        </m:sSub>
      </m:oMath>
      <w:r w:rsidRPr="00517807">
        <w:rPr>
          <w:rFonts w:ascii="Times New Roman" w:hAnsi="Times New Roman" w:cs="Times New Roman"/>
          <w:sz w:val="24"/>
          <w:szCs w:val="24"/>
          <w:lang w:val="el-GR"/>
        </w:rPr>
        <w:t xml:space="preserve"> απαιτείται μόνο η διάμετρος </w:t>
      </w:r>
      <w:r w:rsidRPr="00517807">
        <w:rPr>
          <w:rFonts w:ascii="Times New Roman" w:hAnsi="Times New Roman" w:cs="Times New Roman"/>
          <w:sz w:val="24"/>
          <w:szCs w:val="24"/>
        </w:rPr>
        <w:t>D</w:t>
      </w:r>
      <w:r w:rsidRPr="00517807">
        <w:rPr>
          <w:rFonts w:ascii="Times New Roman" w:hAnsi="Times New Roman" w:cs="Times New Roman"/>
          <w:sz w:val="24"/>
          <w:szCs w:val="24"/>
          <w:lang w:val="el-GR"/>
        </w:rPr>
        <w:t>, δηλ.</w:t>
      </w:r>
    </w:p>
    <w:p w14:paraId="665B8792" w14:textId="1EC30A01" w:rsidR="00DE5A6F" w:rsidRPr="00721CA5" w:rsidRDefault="00DE5A6F" w:rsidP="00D8343A">
      <w:pPr>
        <w:spacing w:line="360" w:lineRule="auto"/>
        <w:rPr>
          <w:rFonts w:ascii="Times New Roman" w:hAnsi="Times New Roman" w:cs="Times New Roman"/>
          <w:i/>
          <w:iCs/>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2DAC44C" wp14:editId="36805972">
            <wp:extent cx="1714500" cy="26670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i/>
          <w:iCs/>
          <w:sz w:val="24"/>
          <w:szCs w:val="24"/>
          <w:lang w:val="el-GR"/>
        </w:rPr>
        <w:t xml:space="preserve"> </w:t>
      </w:r>
      <m:oMath>
        <m:sSub>
          <m:sSubPr>
            <m:ctrlPr>
              <w:rPr>
                <w:rFonts w:ascii="Cambria Math" w:hAnsi="Cambria Math" w:cs="Times New Roman"/>
                <w:i/>
                <w:iCs/>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lang w:val="el-GR"/>
              </w:rPr>
              <m:t>p</m:t>
            </m:r>
          </m:sub>
        </m:sSub>
        <m:r>
          <w:rPr>
            <w:rFonts w:ascii="Cambria Math" w:hAnsi="Cambria Math" w:cs="Times New Roman"/>
            <w:sz w:val="24"/>
            <w:szCs w:val="24"/>
            <w:lang w:val="el-GR"/>
          </w:rPr>
          <m:t>=</m:t>
        </m:r>
        <m:f>
          <m:fPr>
            <m:ctrlPr>
              <w:rPr>
                <w:rFonts w:ascii="Cambria Math" w:hAnsi="Cambria Math" w:cs="Times New Roman"/>
                <w:i/>
                <w:iCs/>
                <w:sz w:val="24"/>
                <w:szCs w:val="24"/>
                <w:lang w:val="el-GR"/>
              </w:rPr>
            </m:ctrlPr>
          </m:fPr>
          <m:num>
            <m:r>
              <w:rPr>
                <w:rFonts w:ascii="Cambria Math" w:hAnsi="Cambria Math" w:cs="Times New Roman"/>
                <w:sz w:val="24"/>
                <w:szCs w:val="24"/>
                <w:lang w:val="el-GR"/>
              </w:rPr>
              <m:t>π</m:t>
            </m:r>
          </m:num>
          <m:den>
            <m:r>
              <w:rPr>
                <w:rFonts w:ascii="Cambria Math" w:hAnsi="Cambria Math" w:cs="Times New Roman"/>
                <w:sz w:val="24"/>
                <w:szCs w:val="24"/>
                <w:lang w:val="el-GR"/>
              </w:rPr>
              <m:t>32</m:t>
            </m:r>
          </m:den>
        </m:f>
        <m:sSup>
          <m:sSupPr>
            <m:ctrlPr>
              <w:rPr>
                <w:rFonts w:ascii="Cambria Math" w:hAnsi="Cambria Math" w:cs="Times New Roman"/>
                <w:i/>
                <w:iCs/>
                <w:sz w:val="24"/>
                <w:szCs w:val="24"/>
                <w:lang w:val="el-GR"/>
              </w:rPr>
            </m:ctrlPr>
          </m:sSupPr>
          <m:e>
            <m:r>
              <w:rPr>
                <w:rFonts w:ascii="Cambria Math" w:hAnsi="Cambria Math" w:cs="Times New Roman"/>
                <w:sz w:val="24"/>
                <w:szCs w:val="24"/>
              </w:rPr>
              <m:t>D</m:t>
            </m:r>
          </m:e>
          <m:sup>
            <m:r>
              <w:rPr>
                <w:rFonts w:ascii="Cambria Math" w:hAnsi="Cambria Math" w:cs="Times New Roman"/>
                <w:sz w:val="24"/>
                <w:szCs w:val="24"/>
                <w:lang w:val="el-GR"/>
              </w:rPr>
              <m:t>4</m:t>
            </m:r>
          </m:sup>
        </m:sSup>
        <m:r>
          <w:rPr>
            <w:rFonts w:ascii="Cambria Math" w:hAnsi="Cambria Math" w:cs="Times New Roman"/>
            <w:sz w:val="24"/>
            <w:szCs w:val="24"/>
            <w:lang w:val="el-GR"/>
          </w:rPr>
          <m:t xml:space="preserve">=127.17 </m:t>
        </m:r>
        <m:sSup>
          <m:sSupPr>
            <m:ctrlPr>
              <w:rPr>
                <w:rFonts w:ascii="Cambria Math" w:hAnsi="Cambria Math" w:cs="Times New Roman"/>
                <w:i/>
                <w:iCs/>
                <w:sz w:val="24"/>
                <w:szCs w:val="24"/>
                <w:lang w:val="el-GR"/>
              </w:rPr>
            </m:ctrlPr>
          </m:sSupPr>
          <m:e>
            <m:r>
              <w:rPr>
                <w:rFonts w:ascii="Cambria Math" w:hAnsi="Cambria Math" w:cs="Times New Roman"/>
                <w:sz w:val="24"/>
                <w:szCs w:val="24"/>
                <w:lang w:val="el-GR"/>
              </w:rPr>
              <m:t>mm</m:t>
            </m:r>
          </m:e>
          <m:sup>
            <m:r>
              <w:rPr>
                <w:rFonts w:ascii="Cambria Math" w:hAnsi="Cambria Math" w:cs="Times New Roman"/>
                <w:sz w:val="24"/>
                <w:szCs w:val="24"/>
                <w:lang w:val="el-GR"/>
              </w:rPr>
              <m:t>4</m:t>
            </m:r>
          </m:sup>
        </m:sSup>
      </m:oMath>
    </w:p>
    <w:p w14:paraId="606CE9FE" w14:textId="5465AE66" w:rsidR="00DE5A6F" w:rsidRPr="00517807" w:rsidRDefault="00DE5A6F" w:rsidP="00D8343A">
      <w:pPr>
        <w:spacing w:line="360" w:lineRule="auto"/>
        <w:rPr>
          <w:rFonts w:ascii="Times New Roman" w:hAnsi="Times New Roman" w:cs="Times New Roman"/>
          <w:i/>
          <w:iCs/>
          <w:sz w:val="24"/>
          <w:szCs w:val="24"/>
          <w:lang w:val="el-GR"/>
        </w:rPr>
      </w:pPr>
      <w:r w:rsidRPr="00517807">
        <w:rPr>
          <w:rFonts w:ascii="Times New Roman" w:hAnsi="Times New Roman" w:cs="Times New Roman"/>
          <w:sz w:val="24"/>
          <w:szCs w:val="24"/>
          <w:lang w:val="el-GR"/>
        </w:rPr>
        <w:t xml:space="preserve">Οπότε η  διατμητική τάση </w:t>
      </w:r>
      <w:r w:rsidR="00092C9F">
        <w:rPr>
          <w:rFonts w:ascii="Times New Roman" w:hAnsi="Times New Roman" w:cs="Times New Roman"/>
          <w:sz w:val="24"/>
          <w:szCs w:val="24"/>
          <w:lang w:val="el-GR"/>
        </w:rPr>
        <w:t>στο όριο αναλογίας</w:t>
      </w:r>
      <w:r w:rsidRPr="00517807">
        <w:rPr>
          <w:rFonts w:ascii="Times New Roman" w:hAnsi="Times New Roman" w:cs="Times New Roman"/>
          <w:sz w:val="24"/>
          <w:szCs w:val="24"/>
          <w:lang w:val="el-GR"/>
        </w:rPr>
        <w:t>, σύμφωνα με τους τύπους (4-2,3) ισούται με</w:t>
      </w:r>
      <w:r w:rsidRPr="00517807">
        <w:rPr>
          <w:rStyle w:val="FootnoteReference"/>
          <w:rFonts w:ascii="Times New Roman" w:hAnsi="Times New Roman" w:cs="Times New Roman"/>
          <w:i/>
          <w:iCs/>
          <w:sz w:val="24"/>
          <w:szCs w:val="24"/>
          <w:lang w:val="el-GR"/>
        </w:rPr>
        <w:footnoteReference w:id="18"/>
      </w:r>
      <w:r w:rsidRPr="00517807">
        <w:rPr>
          <w:rFonts w:ascii="Times New Roman" w:hAnsi="Times New Roman" w:cs="Times New Roman"/>
          <w:i/>
          <w:iCs/>
          <w:sz w:val="24"/>
          <w:szCs w:val="24"/>
          <w:lang w:val="el-GR"/>
        </w:rPr>
        <w:t xml:space="preserve">   </w:t>
      </w:r>
    </w:p>
    <w:p w14:paraId="4D599C13" w14:textId="2567318C" w:rsidR="00DE5A6F" w:rsidRPr="002B7066" w:rsidRDefault="00DE5A6F" w:rsidP="00D8343A">
      <w:pPr>
        <w:spacing w:line="360" w:lineRule="auto"/>
        <w:rPr>
          <w:rFonts w:ascii="Times New Roman" w:hAnsi="Times New Roman" w:cs="Times New Roman"/>
          <w:i/>
          <w:sz w:val="24"/>
          <w:szCs w:val="24"/>
          <w:lang w:val="el-GR"/>
        </w:rPr>
      </w:pPr>
      <w:r w:rsidRPr="00DE005A">
        <w:rPr>
          <w:rFonts w:ascii="Times New Roman" w:hAnsi="Times New Roman" w:cs="Times New Roman"/>
          <w:sz w:val="24"/>
          <w:szCs w:val="24"/>
          <w:lang w:val="el-GR"/>
        </w:rPr>
        <w:lastRenderedPageBreak/>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2987DD5" wp14:editId="0A40259A">
            <wp:extent cx="2667000" cy="352425"/>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0" cy="35242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Pr="00517807">
        <w:rPr>
          <w:rFonts w:ascii="Times New Roman" w:hAnsi="Times New Roman" w:cs="Times New Roman"/>
          <w:sz w:val="24"/>
          <w:szCs w:val="24"/>
          <w:lang w:val="el-GR"/>
        </w:rPr>
        <w:t xml:space="preserve"> </w:t>
      </w:r>
      <m:oMath>
        <m:sSub>
          <m:sSubPr>
            <m:ctrlPr>
              <w:rPr>
                <w:rFonts w:ascii="Cambria Math" w:hAnsi="Cambria Math" w:cs="Times New Roman"/>
                <w:i/>
                <w:sz w:val="24"/>
                <w:szCs w:val="24"/>
                <w:lang w:val="el-GR"/>
              </w:rPr>
            </m:ctrlPr>
          </m:sSubPr>
          <m:e>
            <m:r>
              <w:rPr>
                <w:rFonts w:ascii="Cambria Math" w:hAnsi="Cambria Math" w:cs="Times New Roman"/>
                <w:sz w:val="24"/>
                <w:szCs w:val="24"/>
                <w:lang w:val="el-GR"/>
              </w:rPr>
              <m:t>τ</m:t>
            </m:r>
          </m:e>
          <m:sub>
            <m:r>
              <w:rPr>
                <w:rFonts w:ascii="Cambria Math" w:hAnsi="Cambria Math" w:cs="Times New Roman"/>
                <w:sz w:val="24"/>
                <w:szCs w:val="24"/>
                <w:lang w:val="el-GR"/>
              </w:rPr>
              <m:t>Α</m:t>
            </m:r>
          </m:sub>
        </m:sSub>
        <m:r>
          <w:rPr>
            <w:rFonts w:ascii="Cambria Math" w:hAnsi="Cambria Math" w:cs="Times New Roman"/>
            <w:sz w:val="24"/>
            <w:szCs w:val="24"/>
            <w:lang w:val="el-GR"/>
          </w:rPr>
          <m:t>=</m:t>
        </m:r>
        <m:f>
          <m:fPr>
            <m:ctrlPr>
              <w:rPr>
                <w:rFonts w:ascii="Cambria Math" w:hAnsi="Cambria Math" w:cs="Times New Roman"/>
                <w:i/>
                <w:sz w:val="24"/>
                <w:szCs w:val="24"/>
                <w:lang w:val="el-GR"/>
              </w:rPr>
            </m:ctrlPr>
          </m:fPr>
          <m:num>
            <m:sSub>
              <m:sSubPr>
                <m:ctrlPr>
                  <w:rPr>
                    <w:rFonts w:ascii="Cambria Math" w:hAnsi="Cambria Math" w:cs="Times New Roman"/>
                    <w:i/>
                    <w:sz w:val="24"/>
                    <w:szCs w:val="24"/>
                    <w:lang w:val="el-GR"/>
                  </w:rPr>
                </m:ctrlPr>
              </m:sSubPr>
              <m:e>
                <m:r>
                  <w:rPr>
                    <w:rFonts w:ascii="Cambria Math" w:hAnsi="Cambria Math" w:cs="Times New Roman"/>
                    <w:sz w:val="24"/>
                    <w:szCs w:val="24"/>
                    <w:lang w:val="el-GR"/>
                  </w:rPr>
                  <m:t>Μ</m:t>
                </m:r>
              </m:e>
              <m:sub>
                <m:r>
                  <w:rPr>
                    <w:rFonts w:ascii="Cambria Math" w:hAnsi="Cambria Math" w:cs="Times New Roman"/>
                    <w:sz w:val="24"/>
                    <w:szCs w:val="24"/>
                    <w:lang w:val="el-GR"/>
                  </w:rPr>
                  <m:t>Τ</m:t>
                </m:r>
              </m:sub>
            </m:sSub>
          </m:num>
          <m:den>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rPr>
                  <m:t>p</m:t>
                </m:r>
              </m:sub>
            </m:sSub>
          </m:den>
        </m:f>
        <m:r>
          <w:rPr>
            <w:rFonts w:ascii="Cambria Math" w:hAnsi="Cambria Math" w:cs="Times New Roman"/>
            <w:sz w:val="24"/>
            <w:szCs w:val="24"/>
            <w:lang w:val="el-GR"/>
          </w:rPr>
          <m:t>R=</m:t>
        </m:r>
        <m:f>
          <m:fPr>
            <m:ctrlPr>
              <w:rPr>
                <w:rFonts w:ascii="Cambria Math" w:hAnsi="Cambria Math" w:cs="Times New Roman"/>
                <w:i/>
                <w:sz w:val="24"/>
                <w:szCs w:val="24"/>
                <w:lang w:val="el-GR"/>
              </w:rPr>
            </m:ctrlPr>
          </m:fPr>
          <m:num>
            <m:r>
              <w:rPr>
                <w:rFonts w:ascii="Cambria Math" w:hAnsi="Cambria Math" w:cs="Times New Roman"/>
                <w:sz w:val="24"/>
                <w:szCs w:val="24"/>
                <w:lang w:val="el-GR"/>
              </w:rPr>
              <m:t>1</m:t>
            </m:r>
            <m:r>
              <w:rPr>
                <w:rFonts w:ascii="Cambria Math" w:hAnsi="Cambria Math" w:cs="Times New Roman"/>
                <w:sz w:val="24"/>
                <w:szCs w:val="24"/>
                <w:lang w:val="el-GR"/>
              </w:rPr>
              <m:t>5</m:t>
            </m:r>
            <m:r>
              <w:rPr>
                <w:rFonts w:ascii="Cambria Math" w:hAnsi="Cambria Math" w:cs="Times New Roman"/>
                <w:sz w:val="24"/>
                <w:szCs w:val="24"/>
                <w:lang w:val="el-GR"/>
              </w:rPr>
              <m:t>*1000</m:t>
            </m:r>
            <m:r>
              <w:rPr>
                <w:rFonts w:ascii="Cambria Math" w:hAnsi="Cambria Math" w:cs="Times New Roman"/>
                <w:sz w:val="24"/>
                <w:szCs w:val="24"/>
                <w:lang w:val="el-GR"/>
              </w:rPr>
              <m:t>Nmm</m:t>
            </m:r>
          </m:num>
          <m:den>
            <m:r>
              <w:rPr>
                <w:rFonts w:ascii="Cambria Math" w:hAnsi="Cambria Math" w:cs="Times New Roman"/>
                <w:sz w:val="24"/>
                <w:szCs w:val="24"/>
                <w:lang w:val="el-GR"/>
              </w:rPr>
              <m:t>127.17</m:t>
            </m:r>
            <m:sSup>
              <m:sSupPr>
                <m:ctrlPr>
                  <w:rPr>
                    <w:rFonts w:ascii="Cambria Math" w:hAnsi="Cambria Math" w:cs="Times New Roman"/>
                    <w:i/>
                    <w:sz w:val="24"/>
                    <w:szCs w:val="24"/>
                    <w:lang w:val="el-GR"/>
                  </w:rPr>
                </m:ctrlPr>
              </m:sSupPr>
              <m:e>
                <m:r>
                  <w:rPr>
                    <w:rFonts w:ascii="Cambria Math" w:hAnsi="Cambria Math" w:cs="Times New Roman"/>
                    <w:sz w:val="24"/>
                    <w:szCs w:val="24"/>
                    <w:lang w:val="el-GR"/>
                  </w:rPr>
                  <m:t>mm</m:t>
                </m:r>
              </m:e>
              <m:sup>
                <m:r>
                  <w:rPr>
                    <w:rFonts w:ascii="Cambria Math" w:hAnsi="Cambria Math" w:cs="Times New Roman"/>
                    <w:sz w:val="24"/>
                    <w:szCs w:val="24"/>
                  </w:rPr>
                  <m:t>4</m:t>
                </m:r>
              </m:sup>
            </m:sSup>
          </m:den>
        </m:f>
        <m:r>
          <w:rPr>
            <w:rFonts w:ascii="Cambria Math" w:hAnsi="Cambria Math" w:cs="Times New Roman"/>
            <w:sz w:val="24"/>
            <w:szCs w:val="24"/>
            <w:lang w:val="el-GR"/>
          </w:rPr>
          <m:t>(3mm)</m:t>
        </m:r>
        <m:r>
          <w:rPr>
            <w:rFonts w:ascii="Cambria Math" w:hAnsi="Cambria Math" w:cs="Times New Roman"/>
            <w:sz w:val="24"/>
            <w:szCs w:val="24"/>
            <w:lang w:val="el-GR"/>
          </w:rPr>
          <m:t>≅</m:t>
        </m:r>
        <m:r>
          <w:rPr>
            <w:rFonts w:ascii="Cambria Math" w:hAnsi="Cambria Math" w:cs="Times New Roman"/>
            <w:sz w:val="24"/>
            <w:szCs w:val="24"/>
            <w:lang w:val="el-GR"/>
          </w:rPr>
          <m:t>353</m:t>
        </m:r>
        <m:r>
          <w:rPr>
            <w:rFonts w:ascii="Cambria Math" w:hAnsi="Cambria Math" w:cs="Times New Roman"/>
            <w:sz w:val="24"/>
            <w:szCs w:val="24"/>
            <w:lang w:val="el-GR"/>
          </w:rPr>
          <m:t xml:space="preserve"> Μ</m:t>
        </m:r>
        <m:r>
          <w:rPr>
            <w:rFonts w:ascii="Cambria Math" w:hAnsi="Cambria Math" w:cs="Times New Roman"/>
            <w:sz w:val="24"/>
            <w:szCs w:val="24"/>
          </w:rPr>
          <m:t>Pa</m:t>
        </m:r>
      </m:oMath>
    </w:p>
    <w:p w14:paraId="01C566D6" w14:textId="3D651EE8" w:rsidR="00DE5A6F" w:rsidRPr="00517807" w:rsidRDefault="00DE5A6F" w:rsidP="00D8343A">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Από τη  γωνία στρέψης </w:t>
      </w:r>
      <w:r w:rsidR="002B7066">
        <w:rPr>
          <w:rFonts w:ascii="Times New Roman" w:hAnsi="Times New Roman" w:cs="Times New Roman"/>
          <w:sz w:val="24"/>
          <w:szCs w:val="24"/>
          <w:lang w:val="el-GR"/>
        </w:rPr>
        <w:t xml:space="preserve">στη διαρροή </w:t>
      </w:r>
      <w:r w:rsidRPr="00517807">
        <w:rPr>
          <w:rFonts w:ascii="Times New Roman" w:hAnsi="Times New Roman" w:cs="Times New Roman"/>
          <w:sz w:val="24"/>
          <w:szCs w:val="24"/>
          <w:lang w:val="el-GR"/>
        </w:rPr>
        <w:t xml:space="preserve"> υπολογίζουμε το </w:t>
      </w:r>
      <w:r w:rsidRPr="00517807">
        <w:rPr>
          <w:rFonts w:ascii="Times New Roman" w:hAnsi="Times New Roman" w:cs="Times New Roman"/>
          <w:i/>
          <w:iCs/>
          <w:sz w:val="24"/>
          <w:szCs w:val="24"/>
          <w:lang w:val="el-GR"/>
        </w:rPr>
        <w:t>μέτρο διάτμησης ή ολίσθησης</w:t>
      </w:r>
      <w:r w:rsidRPr="00517807">
        <w:rPr>
          <w:rFonts w:ascii="Times New Roman" w:hAnsi="Times New Roman" w:cs="Times New Roman"/>
          <w:sz w:val="24"/>
          <w:szCs w:val="24"/>
          <w:lang w:val="el-GR"/>
        </w:rPr>
        <w:t xml:space="preserve"> του υλικού, δηλ.</w:t>
      </w:r>
    </w:p>
    <w:p w14:paraId="0D06E2BB" w14:textId="3C49750E" w:rsidR="00DE5A6F" w:rsidRPr="00870288" w:rsidRDefault="00DE5A6F" w:rsidP="00D8343A">
      <w:pPr>
        <w:spacing w:line="360" w:lineRule="auto"/>
        <w:rPr>
          <w:rFonts w:ascii="Times New Roman" w:hAnsi="Times New Roman" w:cs="Times New Roman"/>
          <w:i/>
          <w:iCs/>
          <w:sz w:val="24"/>
          <w:szCs w:val="24"/>
        </w:rPr>
      </w:pPr>
      <w:r w:rsidRPr="00DE005A">
        <w:rPr>
          <w:rFonts w:ascii="Times New Roman" w:hAnsi="Times New Roman" w:cs="Times New Roman"/>
          <w:sz w:val="24"/>
          <w:szCs w:val="24"/>
          <w:lang w:val="el-GR"/>
        </w:rPr>
        <w:fldChar w:fldCharType="begin"/>
      </w:r>
      <w:r w:rsidRPr="00870288">
        <w:rPr>
          <w:rFonts w:ascii="Times New Roman" w:hAnsi="Times New Roman" w:cs="Times New Roman"/>
          <w:sz w:val="24"/>
          <w:szCs w:val="24"/>
        </w:rPr>
        <w:instrText xml:space="preserve"> QUOTE </w:instrText>
      </w:r>
      <w:r w:rsidR="004340F5">
        <w:rPr>
          <w:noProof/>
        </w:rPr>
        <w:drawing>
          <wp:inline distT="0" distB="0" distL="0" distR="0" wp14:anchorId="1A981135" wp14:editId="056B5CBE">
            <wp:extent cx="790575" cy="45720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0575" cy="457200"/>
                    </a:xfrm>
                    <a:prstGeom prst="rect">
                      <a:avLst/>
                    </a:prstGeom>
                    <a:noFill/>
                    <a:ln>
                      <a:noFill/>
                    </a:ln>
                  </pic:spPr>
                </pic:pic>
              </a:graphicData>
            </a:graphic>
          </wp:inline>
        </w:drawing>
      </w:r>
      <w:r w:rsidRPr="00870288">
        <w:rPr>
          <w:rFonts w:ascii="Times New Roman" w:hAnsi="Times New Roman" w:cs="Times New Roman"/>
          <w:sz w:val="24"/>
          <w:szCs w:val="24"/>
        </w:rPr>
        <w:instrText xml:space="preserve"> </w:instrText>
      </w:r>
      <w:r w:rsidRPr="00DE005A">
        <w:rPr>
          <w:rFonts w:ascii="Times New Roman" w:hAnsi="Times New Roman" w:cs="Times New Roman"/>
          <w:sz w:val="24"/>
          <w:szCs w:val="24"/>
          <w:lang w:val="el-GR"/>
        </w:rPr>
        <w:fldChar w:fldCharType="separate"/>
      </w:r>
      <w:r w:rsidRPr="00DE005A">
        <w:rPr>
          <w:rFonts w:ascii="Times New Roman" w:hAnsi="Times New Roman" w:cs="Times New Roman"/>
          <w:sz w:val="24"/>
          <w:szCs w:val="24"/>
          <w:lang w:val="el-GR"/>
        </w:rPr>
        <w:fldChar w:fldCharType="end"/>
      </w:r>
      <w:r w:rsidR="00870288">
        <w:rPr>
          <w:rFonts w:ascii="Times New Roman" w:hAnsi="Times New Roman" w:cs="Times New Roman"/>
          <w:i/>
          <w:iCs/>
          <w:sz w:val="24"/>
          <w:szCs w:val="24"/>
        </w:rPr>
        <w:t>G=</w:t>
      </w:r>
      <m:oMath>
        <m:f>
          <m:fPr>
            <m:ctrlPr>
              <w:rPr>
                <w:rFonts w:ascii="Cambria Math" w:hAnsi="Cambria Math" w:cs="Times New Roman"/>
                <w:i/>
                <w:sz w:val="24"/>
                <w:szCs w:val="24"/>
                <w:lang w:val="el-GR"/>
              </w:rPr>
            </m:ctrlPr>
          </m:fPr>
          <m:num>
            <m:sSub>
              <m:sSubPr>
                <m:ctrlPr>
                  <w:rPr>
                    <w:rFonts w:ascii="Cambria Math" w:hAnsi="Cambria Math" w:cs="Times New Roman"/>
                    <w:i/>
                    <w:sz w:val="24"/>
                    <w:szCs w:val="24"/>
                    <w:lang w:val="el-GR"/>
                  </w:rPr>
                </m:ctrlPr>
              </m:sSubPr>
              <m:e>
                <m:r>
                  <w:rPr>
                    <w:rFonts w:ascii="Cambria Math" w:hAnsi="Cambria Math" w:cs="Times New Roman"/>
                    <w:sz w:val="24"/>
                    <w:szCs w:val="24"/>
                    <w:lang w:val="el-GR"/>
                  </w:rPr>
                  <m:t>M</m:t>
                </m:r>
              </m:e>
              <m:sub>
                <m:r>
                  <w:rPr>
                    <w:rFonts w:ascii="Cambria Math" w:hAnsi="Cambria Math" w:cs="Times New Roman"/>
                    <w:sz w:val="24"/>
                    <w:szCs w:val="24"/>
                    <w:lang w:val="el-GR"/>
                  </w:rPr>
                  <m:t>T</m:t>
                </m:r>
                <m:r>
                  <w:rPr>
                    <w:rFonts w:ascii="Cambria Math" w:hAnsi="Cambria Math" w:cs="Times New Roman"/>
                    <w:sz w:val="24"/>
                    <w:szCs w:val="24"/>
                  </w:rPr>
                  <m:t>,</m:t>
                </m:r>
                <m:r>
                  <w:rPr>
                    <w:rFonts w:ascii="Cambria Math" w:hAnsi="Cambria Math" w:cs="Times New Roman"/>
                    <w:sz w:val="24"/>
                    <w:szCs w:val="24"/>
                    <w:lang w:val="el-GR"/>
                  </w:rPr>
                  <m:t>A</m:t>
                </m:r>
              </m:sub>
            </m:sSub>
          </m:num>
          <m:den>
            <m:sSub>
              <m:sSubPr>
                <m:ctrlPr>
                  <w:rPr>
                    <w:rFonts w:ascii="Cambria Math" w:hAnsi="Cambria Math" w:cs="Times New Roman"/>
                    <w:i/>
                    <w:sz w:val="24"/>
                    <w:szCs w:val="24"/>
                    <w:lang w:val="el-GR"/>
                  </w:rPr>
                </m:ctrlPr>
              </m:sSubPr>
              <m:e>
                <m:r>
                  <w:rPr>
                    <w:rFonts w:ascii="Cambria Math" w:hAnsi="Cambria Math" w:cs="Times New Roman"/>
                    <w:sz w:val="24"/>
                    <w:szCs w:val="24"/>
                    <w:lang w:val="el-GR"/>
                  </w:rPr>
                  <m:t>φ</m:t>
                </m:r>
              </m:e>
              <m:sub>
                <m:r>
                  <w:rPr>
                    <w:rFonts w:ascii="Cambria Math" w:hAnsi="Cambria Math" w:cs="Times New Roman"/>
                    <w:sz w:val="24"/>
                    <w:szCs w:val="24"/>
                    <w:lang w:val="el-GR"/>
                  </w:rPr>
                  <m:t>Α</m:t>
                </m:r>
                <m:r>
                  <w:rPr>
                    <w:rFonts w:ascii="Cambria Math" w:hAnsi="Cambria Math" w:cs="Times New Roman"/>
                    <w:sz w:val="24"/>
                    <w:szCs w:val="24"/>
                  </w:rPr>
                  <m:t xml:space="preserve"> </m:t>
                </m:r>
              </m:sub>
            </m:sSub>
            <m:sSub>
              <m:sSubPr>
                <m:ctrlPr>
                  <w:rPr>
                    <w:rFonts w:ascii="Cambria Math" w:hAnsi="Cambria Math" w:cs="Times New Roman"/>
                    <w:i/>
                    <w:sz w:val="24"/>
                    <w:szCs w:val="24"/>
                    <w:lang w:val="el-GR"/>
                  </w:rPr>
                </m:ctrlPr>
              </m:sSubPr>
              <m:e>
                <m:r>
                  <w:rPr>
                    <w:rFonts w:ascii="Cambria Math" w:hAnsi="Cambria Math" w:cs="Times New Roman"/>
                    <w:sz w:val="24"/>
                    <w:szCs w:val="24"/>
                    <w:lang w:val="el-GR"/>
                  </w:rPr>
                  <m:t>I</m:t>
                </m:r>
              </m:e>
              <m:sub>
                <m:r>
                  <w:rPr>
                    <w:rFonts w:ascii="Cambria Math" w:hAnsi="Cambria Math" w:cs="Times New Roman"/>
                    <w:sz w:val="24"/>
                    <w:szCs w:val="24"/>
                  </w:rPr>
                  <m:t>p</m:t>
                </m:r>
              </m:sub>
            </m:sSub>
          </m:den>
        </m:f>
        <m:r>
          <w:rPr>
            <w:rFonts w:ascii="Cambria Math" w:hAnsi="Cambria Math" w:cs="Times New Roman"/>
            <w:sz w:val="24"/>
            <w:szCs w:val="24"/>
            <w:lang w:val="el-GR"/>
          </w:rPr>
          <m:t>L</m:t>
        </m:r>
        <m:r>
          <w:rPr>
            <w:rFonts w:ascii="Cambria Math" w:hAnsi="Cambria Math" w:cs="Times New Roman"/>
            <w:sz w:val="24"/>
            <w:szCs w:val="24"/>
          </w:rPr>
          <m:t>=</m:t>
        </m:r>
        <m:f>
          <m:fPr>
            <m:ctrlPr>
              <w:rPr>
                <w:rFonts w:ascii="Cambria Math" w:hAnsi="Cambria Math" w:cs="Times New Roman"/>
                <w:i/>
                <w:sz w:val="24"/>
                <w:szCs w:val="24"/>
                <w:lang w:val="el-GR"/>
              </w:rPr>
            </m:ctrlPr>
          </m:fPr>
          <m:num>
            <m:r>
              <w:rPr>
                <w:rFonts w:ascii="Cambria Math" w:hAnsi="Cambria Math" w:cs="Times New Roman"/>
                <w:sz w:val="24"/>
                <w:szCs w:val="24"/>
              </w:rPr>
              <m:t>15*1000</m:t>
            </m:r>
            <m:r>
              <w:rPr>
                <w:rFonts w:ascii="Cambria Math" w:hAnsi="Cambria Math" w:cs="Times New Roman"/>
                <w:sz w:val="24"/>
                <w:szCs w:val="24"/>
                <w:lang w:val="el-GR"/>
              </w:rPr>
              <m:t>Nmm</m:t>
            </m:r>
          </m:num>
          <m:den>
            <m:r>
              <w:rPr>
                <w:rFonts w:ascii="Cambria Math" w:hAnsi="Cambria Math" w:cs="Times New Roman"/>
                <w:sz w:val="24"/>
                <w:szCs w:val="24"/>
              </w:rPr>
              <m:t>0.22</m:t>
            </m:r>
            <m:r>
              <w:rPr>
                <w:rFonts w:ascii="Cambria Math" w:hAnsi="Cambria Math" w:cs="Times New Roman"/>
                <w:sz w:val="24"/>
                <w:szCs w:val="24"/>
              </w:rPr>
              <m:t xml:space="preserve"> </m:t>
            </m:r>
            <m:r>
              <w:rPr>
                <w:rFonts w:ascii="Cambria Math" w:hAnsi="Cambria Math" w:cs="Times New Roman"/>
                <w:sz w:val="24"/>
                <w:szCs w:val="24"/>
                <w:lang w:val="el-GR"/>
              </w:rPr>
              <m:t>rad</m:t>
            </m:r>
            <m:r>
              <w:rPr>
                <w:rFonts w:ascii="Cambria Math" w:hAnsi="Cambria Math" w:cs="Times New Roman"/>
                <w:sz w:val="24"/>
                <w:szCs w:val="24"/>
              </w:rPr>
              <m:t>*127.17</m:t>
            </m:r>
            <m:sSup>
              <m:sSupPr>
                <m:ctrlPr>
                  <w:rPr>
                    <w:rFonts w:ascii="Cambria Math" w:hAnsi="Cambria Math" w:cs="Times New Roman"/>
                    <w:i/>
                    <w:sz w:val="24"/>
                    <w:szCs w:val="24"/>
                    <w:lang w:val="el-GR"/>
                  </w:rPr>
                </m:ctrlPr>
              </m:sSupPr>
              <m:e>
                <m:r>
                  <w:rPr>
                    <w:rFonts w:ascii="Cambria Math" w:hAnsi="Cambria Math" w:cs="Times New Roman"/>
                    <w:sz w:val="24"/>
                    <w:szCs w:val="24"/>
                    <w:lang w:val="el-GR"/>
                  </w:rPr>
                  <m:t>mm</m:t>
                </m:r>
              </m:e>
              <m:sup>
                <m:r>
                  <w:rPr>
                    <w:rFonts w:ascii="Cambria Math" w:hAnsi="Cambria Math" w:cs="Times New Roman"/>
                    <w:sz w:val="24"/>
                    <w:szCs w:val="24"/>
                  </w:rPr>
                  <m:t>4</m:t>
                </m:r>
              </m:sup>
            </m:sSup>
          </m:den>
        </m:f>
        <m:r>
          <w:rPr>
            <w:rFonts w:ascii="Cambria Math" w:hAnsi="Cambria Math" w:cs="Times New Roman"/>
            <w:sz w:val="24"/>
            <w:szCs w:val="24"/>
          </w:rPr>
          <m:t>45</m:t>
        </m:r>
        <m:r>
          <w:rPr>
            <w:rFonts w:ascii="Cambria Math" w:hAnsi="Cambria Math" w:cs="Times New Roman"/>
            <w:sz w:val="24"/>
            <w:szCs w:val="24"/>
            <w:lang w:val="el-GR"/>
          </w:rPr>
          <m:t>mm</m:t>
        </m:r>
        <m:r>
          <w:rPr>
            <w:rFonts w:ascii="Cambria Math" w:hAnsi="Cambria Math" w:cs="Times New Roman"/>
            <w:sz w:val="24"/>
            <w:szCs w:val="24"/>
          </w:rPr>
          <m:t>=2</m:t>
        </m:r>
        <m:r>
          <w:rPr>
            <w:rFonts w:ascii="Cambria Math" w:hAnsi="Cambria Math" w:cs="Times New Roman"/>
            <w:sz w:val="24"/>
            <w:szCs w:val="24"/>
          </w:rPr>
          <m:t>4</m:t>
        </m:r>
        <m:r>
          <w:rPr>
            <w:rFonts w:ascii="Cambria Math" w:hAnsi="Cambria Math" w:cs="Times New Roman"/>
            <w:sz w:val="24"/>
            <w:szCs w:val="24"/>
          </w:rPr>
          <m:t>*</m:t>
        </m:r>
        <m:f>
          <m:fPr>
            <m:ctrlPr>
              <w:rPr>
                <w:rFonts w:ascii="Cambria Math" w:hAnsi="Cambria Math" w:cs="Times New Roman"/>
                <w:i/>
                <w:sz w:val="24"/>
                <w:szCs w:val="24"/>
                <w:lang w:val="el-GR"/>
              </w:rPr>
            </m:ctrlPr>
          </m:fPr>
          <m:num>
            <m:sSup>
              <m:sSupPr>
                <m:ctrlPr>
                  <w:rPr>
                    <w:rFonts w:ascii="Cambria Math" w:hAnsi="Cambria Math" w:cs="Times New Roman"/>
                    <w:i/>
                    <w:sz w:val="24"/>
                    <w:szCs w:val="24"/>
                    <w:lang w:val="el-GR"/>
                  </w:rPr>
                </m:ctrlPr>
              </m:sSupPr>
              <m:e>
                <m:r>
                  <w:rPr>
                    <w:rFonts w:ascii="Cambria Math" w:hAnsi="Cambria Math" w:cs="Times New Roman"/>
                    <w:sz w:val="24"/>
                    <w:szCs w:val="24"/>
                  </w:rPr>
                  <m:t>10</m:t>
                </m:r>
              </m:e>
              <m:sup>
                <m:r>
                  <w:rPr>
                    <w:rFonts w:ascii="Cambria Math" w:hAnsi="Cambria Math" w:cs="Times New Roman"/>
                    <w:sz w:val="24"/>
                    <w:szCs w:val="24"/>
                  </w:rPr>
                  <m:t>3</m:t>
                </m:r>
              </m:sup>
            </m:sSup>
            <m:r>
              <w:rPr>
                <w:rFonts w:ascii="Cambria Math" w:hAnsi="Cambria Math" w:cs="Times New Roman"/>
                <w:sz w:val="24"/>
                <w:szCs w:val="24"/>
                <w:lang w:val="el-GR"/>
              </w:rPr>
              <m:t>N</m:t>
            </m:r>
          </m:num>
          <m:den>
            <m:sSup>
              <m:sSupPr>
                <m:ctrlPr>
                  <w:rPr>
                    <w:rFonts w:ascii="Cambria Math" w:hAnsi="Cambria Math" w:cs="Times New Roman"/>
                    <w:i/>
                    <w:sz w:val="24"/>
                    <w:szCs w:val="24"/>
                    <w:lang w:val="el-GR"/>
                  </w:rPr>
                </m:ctrlPr>
              </m:sSupPr>
              <m:e>
                <m:r>
                  <w:rPr>
                    <w:rFonts w:ascii="Cambria Math" w:hAnsi="Cambria Math" w:cs="Times New Roman"/>
                    <w:sz w:val="24"/>
                    <w:szCs w:val="24"/>
                    <w:lang w:val="el-GR"/>
                  </w:rPr>
                  <m:t>mm</m:t>
                </m:r>
              </m:e>
              <m:sup>
                <m:r>
                  <w:rPr>
                    <w:rFonts w:ascii="Cambria Math" w:hAnsi="Cambria Math" w:cs="Times New Roman"/>
                    <w:sz w:val="24"/>
                    <w:szCs w:val="24"/>
                  </w:rPr>
                  <m:t>2</m:t>
                </m:r>
              </m:sup>
            </m:sSup>
          </m:den>
        </m:f>
        <m:r>
          <w:rPr>
            <w:rFonts w:ascii="Cambria Math" w:hAnsi="Cambria Math" w:cs="Times New Roman"/>
            <w:sz w:val="24"/>
            <w:szCs w:val="24"/>
          </w:rPr>
          <m:t>=2</m:t>
        </m:r>
        <m:r>
          <w:rPr>
            <w:rFonts w:ascii="Cambria Math" w:hAnsi="Cambria Math" w:cs="Times New Roman"/>
            <w:sz w:val="24"/>
            <w:szCs w:val="24"/>
          </w:rPr>
          <m:t>4</m:t>
        </m:r>
        <m:r>
          <w:rPr>
            <w:rFonts w:ascii="Cambria Math" w:hAnsi="Cambria Math" w:cs="Times New Roman"/>
            <w:sz w:val="24"/>
            <w:szCs w:val="24"/>
          </w:rPr>
          <m:t xml:space="preserve"> </m:t>
        </m:r>
        <m:r>
          <w:rPr>
            <w:rFonts w:ascii="Cambria Math" w:hAnsi="Cambria Math" w:cs="Times New Roman"/>
            <w:sz w:val="24"/>
            <w:szCs w:val="24"/>
            <w:lang w:val="el-GR"/>
          </w:rPr>
          <m:t>GPa</m:t>
        </m:r>
      </m:oMath>
    </w:p>
    <w:p w14:paraId="73D87233" w14:textId="7C46BDF7" w:rsidR="00DE5A6F" w:rsidRPr="00870288" w:rsidRDefault="00DE5A6F" w:rsidP="00D8343A">
      <w:pPr>
        <w:spacing w:line="360" w:lineRule="auto"/>
        <w:rPr>
          <w:rFonts w:ascii="Times New Roman" w:hAnsi="Times New Roman" w:cs="Times New Roman"/>
          <w:i/>
          <w:iCs/>
          <w:sz w:val="24"/>
          <w:szCs w:val="24"/>
        </w:rPr>
      </w:pPr>
    </w:p>
    <w:p w14:paraId="51978832" w14:textId="77777777" w:rsidR="00DE5A6F" w:rsidRPr="00517807" w:rsidRDefault="00DE5A6F" w:rsidP="00D8343A">
      <w:pPr>
        <w:spacing w:line="360" w:lineRule="auto"/>
        <w:rPr>
          <w:rFonts w:ascii="Times New Roman" w:hAnsi="Times New Roman" w:cs="Times New Roman"/>
          <w:sz w:val="24"/>
          <w:szCs w:val="24"/>
          <w:lang w:val="el-GR"/>
        </w:rPr>
      </w:pPr>
      <w:r w:rsidRPr="00517807">
        <w:rPr>
          <w:rFonts w:ascii="Times New Roman" w:hAnsi="Times New Roman" w:cs="Times New Roman"/>
          <w:sz w:val="24"/>
          <w:szCs w:val="24"/>
          <w:lang w:val="el-GR"/>
        </w:rPr>
        <w:t xml:space="preserve">ΣΥΜΠΕΡΑΣΜΑ : Το υλικό αντιστοιχεί σε </w:t>
      </w:r>
      <w:r w:rsidRPr="00517807">
        <w:rPr>
          <w:rFonts w:ascii="Times New Roman" w:hAnsi="Times New Roman" w:cs="Times New Roman"/>
          <w:i/>
          <w:iCs/>
          <w:sz w:val="24"/>
          <w:szCs w:val="24"/>
          <w:lang w:val="el-GR"/>
        </w:rPr>
        <w:t>μαλακό</w:t>
      </w:r>
      <w:r w:rsidRPr="00517807">
        <w:rPr>
          <w:rFonts w:ascii="Times New Roman" w:hAnsi="Times New Roman" w:cs="Times New Roman"/>
          <w:sz w:val="24"/>
          <w:szCs w:val="24"/>
          <w:lang w:val="el-GR"/>
        </w:rPr>
        <w:t xml:space="preserve"> χάλυβα!!</w:t>
      </w:r>
    </w:p>
    <w:p w14:paraId="3D50B5BD" w14:textId="77777777" w:rsidR="00DE5A6F" w:rsidRDefault="00DE5A6F" w:rsidP="00D8343A">
      <w:pPr>
        <w:spacing w:line="360" w:lineRule="auto"/>
        <w:rPr>
          <w:rFonts w:ascii="Times New Roman" w:hAnsi="Times New Roman" w:cs="Times New Roman"/>
          <w:i/>
          <w:iCs/>
          <w:sz w:val="24"/>
          <w:szCs w:val="24"/>
          <w:lang w:val="el-GR"/>
        </w:rPr>
      </w:pPr>
    </w:p>
    <w:p w14:paraId="5C58E9C0" w14:textId="14AE6DDF" w:rsidR="00DE5A6F" w:rsidRDefault="00DE5A6F" w:rsidP="00D8343A">
      <w:pPr>
        <w:spacing w:line="360" w:lineRule="auto"/>
        <w:rPr>
          <w:rFonts w:ascii="Times New Roman" w:hAnsi="Times New Roman" w:cs="Times New Roman"/>
          <w:i/>
          <w:iCs/>
          <w:sz w:val="24"/>
          <w:szCs w:val="24"/>
          <w:lang w:val="el-GR"/>
        </w:rPr>
      </w:pPr>
    </w:p>
    <w:p w14:paraId="02B9AEBA" w14:textId="2870B737" w:rsidR="008F4062" w:rsidRDefault="008F4062" w:rsidP="00D8343A">
      <w:pPr>
        <w:spacing w:line="360" w:lineRule="auto"/>
        <w:rPr>
          <w:rFonts w:ascii="Times New Roman" w:hAnsi="Times New Roman" w:cs="Times New Roman"/>
          <w:i/>
          <w:iCs/>
          <w:sz w:val="24"/>
          <w:szCs w:val="24"/>
          <w:lang w:val="el-GR"/>
        </w:rPr>
      </w:pPr>
    </w:p>
    <w:p w14:paraId="073181D1" w14:textId="114DE853" w:rsidR="008F4062" w:rsidRDefault="008F4062" w:rsidP="00D8343A">
      <w:pPr>
        <w:spacing w:line="360" w:lineRule="auto"/>
        <w:rPr>
          <w:rFonts w:ascii="Times New Roman" w:hAnsi="Times New Roman" w:cs="Times New Roman"/>
          <w:i/>
          <w:iCs/>
          <w:sz w:val="24"/>
          <w:szCs w:val="24"/>
          <w:lang w:val="el-GR"/>
        </w:rPr>
      </w:pPr>
    </w:p>
    <w:p w14:paraId="74D670DF" w14:textId="61B5081B" w:rsidR="008F4062" w:rsidRDefault="008F4062" w:rsidP="00D8343A">
      <w:pPr>
        <w:spacing w:line="360" w:lineRule="auto"/>
        <w:rPr>
          <w:rFonts w:ascii="Times New Roman" w:hAnsi="Times New Roman" w:cs="Times New Roman"/>
          <w:i/>
          <w:iCs/>
          <w:sz w:val="24"/>
          <w:szCs w:val="24"/>
          <w:lang w:val="el-GR"/>
        </w:rPr>
      </w:pPr>
    </w:p>
    <w:p w14:paraId="7904DFA1" w14:textId="4B040BF0" w:rsidR="008F4062" w:rsidRDefault="008F4062" w:rsidP="00D8343A">
      <w:pPr>
        <w:spacing w:line="360" w:lineRule="auto"/>
        <w:rPr>
          <w:rFonts w:ascii="Times New Roman" w:hAnsi="Times New Roman" w:cs="Times New Roman"/>
          <w:i/>
          <w:iCs/>
          <w:sz w:val="24"/>
          <w:szCs w:val="24"/>
          <w:lang w:val="el-GR"/>
        </w:rPr>
      </w:pPr>
    </w:p>
    <w:p w14:paraId="754AD81E" w14:textId="5351E03F" w:rsidR="008F4062" w:rsidRDefault="008F4062" w:rsidP="00D8343A">
      <w:pPr>
        <w:spacing w:line="360" w:lineRule="auto"/>
        <w:rPr>
          <w:rFonts w:ascii="Times New Roman" w:hAnsi="Times New Roman" w:cs="Times New Roman"/>
          <w:i/>
          <w:iCs/>
          <w:sz w:val="24"/>
          <w:szCs w:val="24"/>
          <w:lang w:val="el-GR"/>
        </w:rPr>
      </w:pPr>
    </w:p>
    <w:p w14:paraId="0714B9B7" w14:textId="77777777" w:rsidR="008F4062" w:rsidRDefault="008F4062" w:rsidP="00D8343A">
      <w:pPr>
        <w:spacing w:line="360" w:lineRule="auto"/>
        <w:rPr>
          <w:rFonts w:ascii="Times New Roman" w:hAnsi="Times New Roman" w:cs="Times New Roman"/>
          <w:i/>
          <w:iCs/>
          <w:sz w:val="24"/>
          <w:szCs w:val="24"/>
          <w:lang w:val="el-GR"/>
        </w:rPr>
      </w:pPr>
    </w:p>
    <w:p w14:paraId="5A0C5FA3" w14:textId="6B0C49B9" w:rsidR="00DE5A6F" w:rsidRDefault="00DE5A6F" w:rsidP="00D8343A">
      <w:pPr>
        <w:spacing w:line="360" w:lineRule="auto"/>
        <w:rPr>
          <w:rFonts w:ascii="Times New Roman" w:hAnsi="Times New Roman" w:cs="Times New Roman"/>
          <w:i/>
          <w:iCs/>
          <w:sz w:val="24"/>
          <w:szCs w:val="24"/>
          <w:lang w:val="el-GR"/>
        </w:rPr>
      </w:pPr>
    </w:p>
    <w:p w14:paraId="51753890" w14:textId="1907DDFB" w:rsidR="008644A3" w:rsidRDefault="008644A3" w:rsidP="00D8343A">
      <w:pPr>
        <w:spacing w:line="360" w:lineRule="auto"/>
        <w:rPr>
          <w:rFonts w:ascii="Times New Roman" w:hAnsi="Times New Roman" w:cs="Times New Roman"/>
          <w:i/>
          <w:iCs/>
          <w:sz w:val="24"/>
          <w:szCs w:val="24"/>
          <w:lang w:val="el-GR"/>
        </w:rPr>
      </w:pPr>
    </w:p>
    <w:p w14:paraId="5DDBAEB6" w14:textId="4FCA75BA" w:rsidR="008644A3" w:rsidRDefault="008644A3" w:rsidP="00D8343A">
      <w:pPr>
        <w:spacing w:line="360" w:lineRule="auto"/>
        <w:rPr>
          <w:rFonts w:ascii="Times New Roman" w:hAnsi="Times New Roman" w:cs="Times New Roman"/>
          <w:i/>
          <w:iCs/>
          <w:sz w:val="24"/>
          <w:szCs w:val="24"/>
          <w:lang w:val="el-GR"/>
        </w:rPr>
      </w:pPr>
    </w:p>
    <w:p w14:paraId="251332D8" w14:textId="6C924CE0" w:rsidR="008644A3" w:rsidRDefault="008644A3" w:rsidP="00D8343A">
      <w:pPr>
        <w:spacing w:line="360" w:lineRule="auto"/>
        <w:rPr>
          <w:rFonts w:ascii="Times New Roman" w:hAnsi="Times New Roman" w:cs="Times New Roman"/>
          <w:i/>
          <w:iCs/>
          <w:sz w:val="24"/>
          <w:szCs w:val="24"/>
          <w:lang w:val="el-GR"/>
        </w:rPr>
      </w:pPr>
    </w:p>
    <w:p w14:paraId="439C275C" w14:textId="589EC32C" w:rsidR="008644A3" w:rsidRDefault="008644A3" w:rsidP="00D8343A">
      <w:pPr>
        <w:spacing w:line="360" w:lineRule="auto"/>
        <w:rPr>
          <w:rFonts w:ascii="Times New Roman" w:hAnsi="Times New Roman" w:cs="Times New Roman"/>
          <w:i/>
          <w:iCs/>
          <w:sz w:val="24"/>
          <w:szCs w:val="24"/>
          <w:lang w:val="el-GR"/>
        </w:rPr>
      </w:pPr>
    </w:p>
    <w:p w14:paraId="5DB24527" w14:textId="1B13BEAA" w:rsidR="008644A3" w:rsidRDefault="008644A3" w:rsidP="00D8343A">
      <w:pPr>
        <w:spacing w:line="360" w:lineRule="auto"/>
        <w:rPr>
          <w:rFonts w:ascii="Times New Roman" w:hAnsi="Times New Roman" w:cs="Times New Roman"/>
          <w:i/>
          <w:iCs/>
          <w:sz w:val="24"/>
          <w:szCs w:val="24"/>
          <w:lang w:val="el-GR"/>
        </w:rPr>
      </w:pPr>
    </w:p>
    <w:p w14:paraId="5F863CE6" w14:textId="3BDB25C9" w:rsidR="008644A3" w:rsidRDefault="008644A3" w:rsidP="00D8343A">
      <w:pPr>
        <w:spacing w:line="360" w:lineRule="auto"/>
        <w:rPr>
          <w:rFonts w:ascii="Times New Roman" w:hAnsi="Times New Roman" w:cs="Times New Roman"/>
          <w:i/>
          <w:iCs/>
          <w:sz w:val="24"/>
          <w:szCs w:val="24"/>
          <w:lang w:val="el-GR"/>
        </w:rPr>
      </w:pPr>
    </w:p>
    <w:p w14:paraId="61456EE1" w14:textId="77777777" w:rsidR="008644A3" w:rsidRDefault="008644A3" w:rsidP="00D8343A">
      <w:pPr>
        <w:spacing w:line="360" w:lineRule="auto"/>
        <w:rPr>
          <w:rFonts w:ascii="Times New Roman" w:hAnsi="Times New Roman" w:cs="Times New Roman"/>
          <w:i/>
          <w:iCs/>
          <w:sz w:val="24"/>
          <w:szCs w:val="24"/>
          <w:lang w:val="el-GR"/>
        </w:rPr>
      </w:pPr>
    </w:p>
    <w:p w14:paraId="27BDD7D8" w14:textId="77777777" w:rsidR="00DE5A6F" w:rsidRDefault="00DE5A6F" w:rsidP="00D8343A">
      <w:pPr>
        <w:spacing w:line="360" w:lineRule="auto"/>
        <w:rPr>
          <w:rFonts w:ascii="Times New Roman" w:hAnsi="Times New Roman" w:cs="Times New Roman"/>
          <w:i/>
          <w:iCs/>
          <w:sz w:val="24"/>
          <w:szCs w:val="24"/>
          <w:lang w:val="el-GR"/>
        </w:rPr>
      </w:pPr>
    </w:p>
    <w:p w14:paraId="5466C672" w14:textId="77777777" w:rsidR="00DE5A6F" w:rsidRDefault="00DE5A6F" w:rsidP="00D8343A">
      <w:pPr>
        <w:pStyle w:val="Heading1"/>
        <w:rPr>
          <w:lang w:val="el-GR"/>
        </w:rPr>
      </w:pPr>
      <w:bookmarkStart w:id="137" w:name="_Toc517370051"/>
      <w:bookmarkStart w:id="138" w:name="_Toc39318683"/>
      <w:r>
        <w:rPr>
          <w:lang w:val="el-GR"/>
        </w:rPr>
        <w:t>ΚΕΦΑΛΑΙΟ 5</w:t>
      </w:r>
      <w:r w:rsidRPr="009754DD">
        <w:rPr>
          <w:vertAlign w:val="superscript"/>
          <w:lang w:val="el-GR"/>
        </w:rPr>
        <w:t>Ο</w:t>
      </w:r>
      <w:r>
        <w:rPr>
          <w:lang w:val="el-GR"/>
        </w:rPr>
        <w:t xml:space="preserve">  </w:t>
      </w:r>
      <w:r w:rsidRPr="00C80171">
        <w:rPr>
          <w:lang w:val="el-GR"/>
        </w:rPr>
        <w:t xml:space="preserve">: </w:t>
      </w:r>
      <w:r>
        <w:rPr>
          <w:lang w:val="el-GR"/>
        </w:rPr>
        <w:t>Λυγισμός Μεταλλικών Ράβδων</w:t>
      </w:r>
      <w:bookmarkEnd w:id="137"/>
      <w:bookmarkEnd w:id="138"/>
      <w:r>
        <w:rPr>
          <w:lang w:val="el-GR"/>
        </w:rPr>
        <w:t xml:space="preserve"> </w:t>
      </w:r>
    </w:p>
    <w:p w14:paraId="05D7E1FA" w14:textId="77777777" w:rsidR="00DE5A6F" w:rsidRPr="008B63D5" w:rsidRDefault="00DE5A6F" w:rsidP="00D8343A">
      <w:pPr>
        <w:pStyle w:val="Heading1"/>
        <w:rPr>
          <w:lang w:val="el-GR"/>
        </w:rPr>
      </w:pPr>
      <w:bookmarkStart w:id="139" w:name="_Toc517370052"/>
      <w:bookmarkStart w:id="140" w:name="_Toc39318684"/>
      <w:r>
        <w:rPr>
          <w:lang w:val="el-GR"/>
        </w:rPr>
        <w:t xml:space="preserve">Α. Θεωρία του </w:t>
      </w:r>
      <w:r w:rsidRPr="003601BC">
        <w:rPr>
          <w:lang w:val="el-GR"/>
        </w:rPr>
        <w:t xml:space="preserve"> </w:t>
      </w:r>
      <w:r w:rsidRPr="003601BC">
        <w:t>EULER</w:t>
      </w:r>
      <w:r w:rsidRPr="003601BC">
        <w:rPr>
          <w:lang w:val="el-GR"/>
        </w:rPr>
        <w:t xml:space="preserve"> </w:t>
      </w:r>
      <w:r>
        <w:rPr>
          <w:lang w:val="el-GR"/>
        </w:rPr>
        <w:t xml:space="preserve"> για τον Λυγισμό Ράβδων</w:t>
      </w:r>
      <w:bookmarkEnd w:id="139"/>
      <w:bookmarkEnd w:id="140"/>
      <w:r>
        <w:rPr>
          <w:lang w:val="el-GR"/>
        </w:rPr>
        <w:t xml:space="preserve"> </w:t>
      </w:r>
    </w:p>
    <w:p w14:paraId="4604F023" w14:textId="77777777" w:rsidR="00DE5A6F" w:rsidRPr="003E77DC" w:rsidRDefault="00DE5A6F" w:rsidP="003E77DC">
      <w:pPr>
        <w:rPr>
          <w:lang w:val="el-GR"/>
        </w:rPr>
      </w:pPr>
    </w:p>
    <w:p w14:paraId="467D5105" w14:textId="77777777" w:rsidR="00DE5A6F" w:rsidRDefault="00DE5A6F" w:rsidP="00D8343A">
      <w:pPr>
        <w:spacing w:line="360" w:lineRule="auto"/>
        <w:ind w:firstLine="360"/>
        <w:jc w:val="both"/>
        <w:rPr>
          <w:lang w:val="el-GR"/>
        </w:rPr>
      </w:pPr>
      <w:r>
        <w:rPr>
          <w:lang w:val="el-GR"/>
        </w:rPr>
        <w:t xml:space="preserve">Όταν στήλη μικρού ύψους υφίσταται βαθμιαία θλιπτική φόρτιση τελικά αστοχεί υπό την επίδραση θλιπτικού φορτίου.  Η τάση κατά τη διάρκεια της φόρτισης είναι ίση με τον λόγο </w:t>
      </w:r>
      <w:r>
        <w:t>P</w:t>
      </w:r>
      <w:r w:rsidRPr="00DB2E9B">
        <w:rPr>
          <w:lang w:val="el-GR"/>
        </w:rPr>
        <w:t>/</w:t>
      </w:r>
      <w:r>
        <w:t>A</w:t>
      </w:r>
      <w:r>
        <w:rPr>
          <w:lang w:val="el-GR"/>
        </w:rPr>
        <w:t xml:space="preserve"> όταν το φορτίο εφαρμόζεται κεντρικά μέσω του κέντρου βάρους της διατομής ή όπως φαίνεται στο </w:t>
      </w:r>
      <w:r w:rsidRPr="009D7D56">
        <w:rPr>
          <w:color w:val="FF0000"/>
          <w:lang w:val="el-GR"/>
        </w:rPr>
        <w:t xml:space="preserve">Σχήμα </w:t>
      </w:r>
      <w:r>
        <w:rPr>
          <w:color w:val="FF0000"/>
          <w:lang w:val="el-GR"/>
        </w:rPr>
        <w:t>5-</w:t>
      </w:r>
      <w:r w:rsidRPr="009D7D56">
        <w:rPr>
          <w:color w:val="FF0000"/>
          <w:lang w:val="el-GR"/>
        </w:rPr>
        <w:t>1</w:t>
      </w:r>
      <w:r>
        <w:rPr>
          <w:lang w:val="el-GR"/>
        </w:rPr>
        <w:t xml:space="preserve"> όταν η φόρτιση εφαρμόζεται εκτός του κέντρου βάρους. Όταν η στήλη είναι μεγάλου ύψους θα υποστεί λυγισμό παραπλεύρως σε φορτίο </w:t>
      </w:r>
      <w:r>
        <w:t>P</w:t>
      </w:r>
      <w:r>
        <w:rPr>
          <w:lang w:val="el-GR"/>
        </w:rPr>
        <w:t xml:space="preserve"> πολύ μικρότερο απ’ ότι απαιτείται η θραύση του υλικού. Η παράπλευρη μετακίνηση αυξάνεται πολύ όταν το φορτίο παραμένει πρακτικά σταθερό και η στήλη αστοχεί από κάμψη κοντά στο κέντρο του ύψους.  Αυτό μπορούμε  να το παρατηρήσουμε στο κήπο μας με απλό πείραμα. </w:t>
      </w:r>
    </w:p>
    <w:p w14:paraId="509A12A5" w14:textId="7440C612" w:rsidR="00DE5A6F" w:rsidRDefault="004340F5" w:rsidP="00507F39">
      <w:pPr>
        <w:spacing w:line="360" w:lineRule="auto"/>
        <w:ind w:firstLine="360"/>
        <w:jc w:val="center"/>
        <w:rPr>
          <w:lang w:val="el-GR"/>
        </w:rPr>
      </w:pPr>
      <w:r>
        <w:rPr>
          <w:noProof/>
          <w:lang w:val="el-GR" w:eastAsia="el-GR"/>
        </w:rPr>
        <w:drawing>
          <wp:inline distT="0" distB="0" distL="0" distR="0" wp14:anchorId="763F7927" wp14:editId="58B6B4BE">
            <wp:extent cx="1800225" cy="2124075"/>
            <wp:effectExtent l="0" t="0" r="0" b="0"/>
            <wp:docPr id="481"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800225" cy="2124075"/>
                    </a:xfrm>
                    <a:prstGeom prst="rect">
                      <a:avLst/>
                    </a:prstGeom>
                    <a:noFill/>
                    <a:ln>
                      <a:noFill/>
                    </a:ln>
                  </pic:spPr>
                </pic:pic>
              </a:graphicData>
            </a:graphic>
          </wp:inline>
        </w:drawing>
      </w:r>
    </w:p>
    <w:p w14:paraId="41CA1803" w14:textId="77777777" w:rsidR="00DE5A6F" w:rsidRPr="000F3F0F" w:rsidRDefault="00DE5A6F" w:rsidP="000F53CE">
      <w:pPr>
        <w:pStyle w:val="Caption"/>
        <w:rPr>
          <w:color w:val="FF0000"/>
          <w:lang w:val="el-GR"/>
        </w:rPr>
      </w:pPr>
      <w:bookmarkStart w:id="141" w:name="_Toc39137040"/>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1</w:t>
      </w:r>
      <w:r w:rsidRPr="000F53CE">
        <w:rPr>
          <w:lang w:val="el-GR"/>
        </w:rPr>
        <w:fldChar w:fldCharType="end"/>
      </w:r>
      <w:r>
        <w:rPr>
          <w:lang w:val="el-GR"/>
        </w:rPr>
        <w:t xml:space="preserve"> </w:t>
      </w:r>
      <w:r>
        <w:rPr>
          <w:color w:val="FF0000"/>
          <w:lang w:val="el-GR"/>
        </w:rPr>
        <w:t xml:space="preserve"> </w:t>
      </w:r>
      <w:r w:rsidRPr="009754DD">
        <w:rPr>
          <w:lang w:val="el-GR"/>
        </w:rPr>
        <w:t>Κατανομή των τάσεων στη διατομή της στήλης φορτισμένη από δύναμη P εκτός του κέντρου βάρους σε απόσταση e  αλλά κείται κατά μήκος ενός άξονα συμμετρίας (page  55 Strength of Materials J.P. Den Hartog Dover Publishing inc NY 1949)</w:t>
      </w:r>
      <w:bookmarkEnd w:id="141"/>
    </w:p>
    <w:p w14:paraId="0107FD4A" w14:textId="30C3FD03" w:rsidR="00DE5A6F" w:rsidRPr="009D63F4" w:rsidRDefault="00DE5A6F" w:rsidP="00D8343A">
      <w:pPr>
        <w:spacing w:line="360" w:lineRule="auto"/>
        <w:jc w:val="both"/>
        <w:rPr>
          <w:lang w:val="el-GR"/>
        </w:rPr>
      </w:pPr>
      <w:r>
        <w:rPr>
          <w:lang w:val="el-GR"/>
        </w:rPr>
        <w:t>Οι συνήθης διαστάσεις στ</w:t>
      </w:r>
      <w:r w:rsidR="00C6034E">
        <w:rPr>
          <w:lang w:val="el-GR"/>
        </w:rPr>
        <w:t>η</w:t>
      </w:r>
      <w:r>
        <w:rPr>
          <w:lang w:val="el-GR"/>
        </w:rPr>
        <w:t>λου</w:t>
      </w:r>
      <w:r w:rsidRPr="00336009">
        <w:rPr>
          <w:lang w:val="el-GR"/>
        </w:rPr>
        <w:t xml:space="preserve"> (</w:t>
      </w:r>
      <w:r>
        <w:rPr>
          <w:lang w:val="el-GR"/>
        </w:rPr>
        <w:t>παλουκιού), μικρού ύψους, στον κήπο είναι 94,44</w:t>
      </w:r>
      <w:r>
        <w:t>x</w:t>
      </w:r>
      <w:r w:rsidRPr="007E3ECC">
        <w:rPr>
          <w:lang w:val="el-GR"/>
        </w:rPr>
        <w:t xml:space="preserve"> 2,54</w:t>
      </w:r>
      <w:r>
        <w:t>x</w:t>
      </w:r>
      <w:r w:rsidRPr="007E3ECC">
        <w:rPr>
          <w:lang w:val="el-GR"/>
        </w:rPr>
        <w:t xml:space="preserve">0,476 </w:t>
      </w:r>
      <w:r>
        <w:t>cm</w:t>
      </w:r>
      <w:r w:rsidRPr="007E3ECC">
        <w:rPr>
          <w:lang w:val="el-GR"/>
        </w:rPr>
        <w:t xml:space="preserve"> </w:t>
      </w:r>
      <w:r>
        <w:rPr>
          <w:lang w:val="el-GR"/>
        </w:rPr>
        <w:t xml:space="preserve">ο οποίος είναι κατασκευασμένος από </w:t>
      </w:r>
      <w:r w:rsidRPr="0039171E">
        <w:rPr>
          <w:i/>
          <w:iCs/>
          <w:lang w:val="el-GR"/>
        </w:rPr>
        <w:t>ξύλο πεύκου</w:t>
      </w:r>
      <w:r>
        <w:rPr>
          <w:lang w:val="el-GR"/>
        </w:rPr>
        <w:t xml:space="preserve"> με μέτρο ελαστικότητας Ε=</w:t>
      </w:r>
      <w:r w:rsidRPr="007E3ECC">
        <w:rPr>
          <w:lang w:val="el-GR"/>
        </w:rPr>
        <w:t xml:space="preserve">6.89 </w:t>
      </w:r>
      <w:proofErr w:type="spellStart"/>
      <w:r>
        <w:t>GPa</w:t>
      </w:r>
      <w:proofErr w:type="spellEnd"/>
      <w:r w:rsidRPr="007E3ECC">
        <w:rPr>
          <w:lang w:val="el-GR"/>
        </w:rPr>
        <w:t xml:space="preserve"> </w:t>
      </w:r>
      <w:r>
        <w:rPr>
          <w:lang w:val="el-GR"/>
        </w:rPr>
        <w:t xml:space="preserve">και θλιπτική αντοχή </w:t>
      </w:r>
      <w:r w:rsidRPr="007E3ECC">
        <w:rPr>
          <w:lang w:val="el-GR"/>
        </w:rPr>
        <w:lastRenderedPageBreak/>
        <w:t xml:space="preserve">20.68 </w:t>
      </w:r>
      <w:r>
        <w:t>MPa</w:t>
      </w:r>
      <w:r w:rsidRPr="007E3ECC">
        <w:rPr>
          <w:lang w:val="el-GR"/>
        </w:rPr>
        <w:t>.</w:t>
      </w:r>
      <w:r w:rsidRPr="00BF6BE4">
        <w:rPr>
          <w:lang w:val="el-GR"/>
        </w:rPr>
        <w:t xml:space="preserve"> </w:t>
      </w:r>
      <w:r>
        <w:rPr>
          <w:lang w:val="el-GR"/>
        </w:rPr>
        <w:t xml:space="preserve">  Εάν  ο στύλος  ήταν μικρού ύψους </w:t>
      </w:r>
      <w:r w:rsidRPr="00BF6BE4">
        <w:rPr>
          <w:lang w:val="el-GR"/>
        </w:rPr>
        <w:t xml:space="preserve">, </w:t>
      </w:r>
      <w:r>
        <w:rPr>
          <w:lang w:val="el-GR"/>
        </w:rPr>
        <w:t xml:space="preserve">ας πούμε 2.54 </w:t>
      </w:r>
      <w:r>
        <w:t>cm</w:t>
      </w:r>
      <w:r w:rsidRPr="007E3ECC">
        <w:rPr>
          <w:lang w:val="el-GR"/>
        </w:rPr>
        <w:t xml:space="preserve"> </w:t>
      </w:r>
      <w:r>
        <w:rPr>
          <w:lang w:val="el-GR"/>
        </w:rPr>
        <w:t xml:space="preserve">θα μπορούσε να υποβαστάξει φορτίο πριν τη θραύση </w:t>
      </w:r>
      <w:r w:rsidRPr="00E62106">
        <w:rPr>
          <w:lang w:val="el-GR"/>
        </w:rPr>
        <w:t>20</w:t>
      </w:r>
      <w:r w:rsidRPr="00D84CC7">
        <w:rPr>
          <w:lang w:val="el-GR"/>
        </w:rPr>
        <w:t>,</w:t>
      </w:r>
      <w:r>
        <w:rPr>
          <w:lang w:val="el-GR"/>
        </w:rPr>
        <w:t xml:space="preserve">68 </w:t>
      </w:r>
      <w:r w:rsidRPr="00E62106">
        <w:rPr>
          <w:lang w:val="el-GR"/>
        </w:rPr>
        <w:t xml:space="preserve"> </w:t>
      </w:r>
      <w:r>
        <w:rPr>
          <w:lang w:val="el-GR"/>
        </w:rPr>
        <w:t>Ν/</w:t>
      </w:r>
      <w:r>
        <w:t>mm</w:t>
      </w:r>
      <w:r w:rsidRPr="00C37B67">
        <w:rPr>
          <w:vertAlign w:val="superscript"/>
          <w:lang w:val="el-GR"/>
        </w:rPr>
        <w:t>2</w:t>
      </w:r>
      <w:r w:rsidRPr="00CD2B64">
        <w:rPr>
          <w:lang w:val="el-GR"/>
        </w:rPr>
        <w:t xml:space="preserve"> </w:t>
      </w:r>
      <w:r>
        <w:t>x</w:t>
      </w:r>
      <w:r w:rsidRPr="00D84CC7">
        <w:rPr>
          <w:lang w:val="el-GR"/>
        </w:rPr>
        <w:t>4</w:t>
      </w:r>
      <w:r w:rsidRPr="00CD2B64">
        <w:rPr>
          <w:lang w:val="el-GR"/>
        </w:rPr>
        <w:t>,</w:t>
      </w:r>
      <w:r w:rsidRPr="00D84CC7">
        <w:rPr>
          <w:lang w:val="el-GR"/>
        </w:rPr>
        <w:t>76</w:t>
      </w:r>
      <w:r>
        <w:t>mm</w:t>
      </w:r>
      <w:r w:rsidRPr="00763822">
        <w:rPr>
          <w:lang w:val="el-GR"/>
        </w:rPr>
        <w:t xml:space="preserve"> </w:t>
      </w:r>
      <w:r>
        <w:t>x</w:t>
      </w:r>
      <w:r w:rsidRPr="00D84CC7">
        <w:rPr>
          <w:lang w:val="el-GR"/>
        </w:rPr>
        <w:t>25</w:t>
      </w:r>
      <w:r w:rsidRPr="00CD2B64">
        <w:rPr>
          <w:lang w:val="el-GR"/>
        </w:rPr>
        <w:t>,</w:t>
      </w:r>
      <w:r w:rsidRPr="00D84CC7">
        <w:rPr>
          <w:lang w:val="el-GR"/>
        </w:rPr>
        <w:t>4</w:t>
      </w:r>
      <w:r w:rsidRPr="00C37B67">
        <w:rPr>
          <w:lang w:val="el-GR"/>
        </w:rPr>
        <w:t xml:space="preserve">0 </w:t>
      </w:r>
      <w:r>
        <w:t>mm</w:t>
      </w:r>
      <w:r w:rsidRPr="00D84CC7">
        <w:rPr>
          <w:lang w:val="el-GR"/>
        </w:rPr>
        <w:t>=</w:t>
      </w:r>
      <w:r w:rsidRPr="007E3ECC">
        <w:rPr>
          <w:lang w:val="el-GR"/>
        </w:rPr>
        <w:t>25</w:t>
      </w:r>
      <w:r w:rsidRPr="008F632E">
        <w:rPr>
          <w:lang w:val="el-GR"/>
        </w:rPr>
        <w:t>0</w:t>
      </w:r>
      <w:r w:rsidRPr="00CD2B64">
        <w:rPr>
          <w:lang w:val="el-GR"/>
        </w:rPr>
        <w:t>0</w:t>
      </w:r>
      <w:r w:rsidRPr="007E3ECC">
        <w:rPr>
          <w:lang w:val="el-GR"/>
        </w:rPr>
        <w:t xml:space="preserve"> </w:t>
      </w:r>
      <w:r>
        <w:t>N</w:t>
      </w:r>
      <w:r>
        <w:rPr>
          <w:rStyle w:val="FootnoteReference"/>
          <w:lang w:val="el-GR"/>
        </w:rPr>
        <w:footnoteReference w:id="19"/>
      </w:r>
      <w:r>
        <w:rPr>
          <w:lang w:val="el-GR"/>
        </w:rPr>
        <w:t>.</w:t>
      </w:r>
    </w:p>
    <w:p w14:paraId="2A8CBD53" w14:textId="79DA95B2" w:rsidR="00DE5A6F" w:rsidRPr="00336009" w:rsidRDefault="00DE5A6F" w:rsidP="00D8343A">
      <w:pPr>
        <w:spacing w:line="360" w:lineRule="auto"/>
        <w:jc w:val="both"/>
        <w:rPr>
          <w:lang w:val="el-GR"/>
        </w:rPr>
      </w:pPr>
      <w:r>
        <w:rPr>
          <w:lang w:val="el-GR"/>
        </w:rPr>
        <w:t xml:space="preserve">Αλλά όταν ο στύλος έχει ύψος </w:t>
      </w:r>
      <w:r w:rsidRPr="00C37B67">
        <w:rPr>
          <w:lang w:val="el-GR"/>
        </w:rPr>
        <w:t xml:space="preserve"> </w:t>
      </w:r>
      <w:r w:rsidRPr="00763822">
        <w:rPr>
          <w:lang w:val="el-GR"/>
        </w:rPr>
        <w:t>914,4</w:t>
      </w:r>
      <w:r>
        <w:rPr>
          <w:lang w:val="el-GR"/>
        </w:rPr>
        <w:t xml:space="preserve"> </w:t>
      </w:r>
      <w:r>
        <w:t>mm</w:t>
      </w:r>
      <w:r w:rsidRPr="002A3D9D">
        <w:rPr>
          <w:lang w:val="el-GR"/>
        </w:rPr>
        <w:t xml:space="preserve"> </w:t>
      </w:r>
      <w:r w:rsidRPr="00763822">
        <w:rPr>
          <w:lang w:val="el-GR"/>
        </w:rPr>
        <w:t>=</w:t>
      </w:r>
      <w:r w:rsidRPr="002A3D9D">
        <w:rPr>
          <w:lang w:val="el-GR"/>
        </w:rPr>
        <w:t xml:space="preserve"> </w:t>
      </w:r>
      <w:r w:rsidRPr="00763822">
        <w:rPr>
          <w:lang w:val="el-GR"/>
        </w:rPr>
        <w:t>0,9144</w:t>
      </w:r>
      <w:r>
        <w:rPr>
          <w:lang w:val="el-GR"/>
        </w:rPr>
        <w:t xml:space="preserve"> </w:t>
      </w:r>
      <w:r>
        <w:t>m</w:t>
      </w:r>
      <w:r w:rsidRPr="00763822">
        <w:rPr>
          <w:lang w:val="el-GR"/>
        </w:rPr>
        <w:t xml:space="preserve"> </w:t>
      </w:r>
      <w:r>
        <w:rPr>
          <w:lang w:val="el-GR"/>
        </w:rPr>
        <w:t>και τοποθετηθεί με το ένα άκρο του στο έδαφος και πιεστεί με τα χέρια μας προς τα κάτω</w:t>
      </w:r>
      <w:r w:rsidRPr="00C37B67">
        <w:rPr>
          <w:lang w:val="el-GR"/>
        </w:rPr>
        <w:t>,</w:t>
      </w:r>
      <w:r>
        <w:rPr>
          <w:lang w:val="el-GR"/>
        </w:rPr>
        <w:t xml:space="preserve"> από το άνω μέρος</w:t>
      </w:r>
      <w:r w:rsidRPr="00C37B67">
        <w:rPr>
          <w:lang w:val="el-GR"/>
        </w:rPr>
        <w:t>,</w:t>
      </w:r>
      <w:r>
        <w:rPr>
          <w:lang w:val="el-GR"/>
        </w:rPr>
        <w:t xml:space="preserve"> με μικρή δύναμη της τάξης των </w:t>
      </w:r>
      <w:r w:rsidRPr="00C37B67">
        <w:rPr>
          <w:lang w:val="el-GR"/>
        </w:rPr>
        <w:t xml:space="preserve">22,2 </w:t>
      </w:r>
      <w:r>
        <w:t>N</w:t>
      </w:r>
      <w:r w:rsidRPr="00C37B67">
        <w:rPr>
          <w:lang w:val="el-GR"/>
        </w:rPr>
        <w:t xml:space="preserve"> </w:t>
      </w:r>
      <w:r>
        <w:rPr>
          <w:lang w:val="el-GR"/>
        </w:rPr>
        <w:t xml:space="preserve">προκαλεί κάμψη παραπλεύρως στο μέσο και δύσκολα αισθανόμαστε οποιαδήποτε αύξηση της δύναμης στα χέρια μας όταν αυξάνεται η παράπλευρη μετακίνηση πιέζοντας  επί πλέον προς τα κάτω. Η θεωρία αυτού του φαινομένου αναπτύχθηκε από τον Ελβετό επιστήμονα </w:t>
      </w:r>
      <w:r>
        <w:t>L</w:t>
      </w:r>
      <w:r w:rsidRPr="00B650A3">
        <w:rPr>
          <w:lang w:val="el-GR"/>
        </w:rPr>
        <w:t xml:space="preserve">. </w:t>
      </w:r>
      <w:r>
        <w:t>Euler</w:t>
      </w:r>
      <w:r w:rsidRPr="00B650A3">
        <w:rPr>
          <w:lang w:val="el-GR"/>
        </w:rPr>
        <w:t xml:space="preserve">. </w:t>
      </w:r>
      <w:r>
        <w:rPr>
          <w:lang w:val="el-GR"/>
        </w:rPr>
        <w:t xml:space="preserve">Θεωρήστε  στήλη της οποίας μόνο η κεντρική γραμμή φαίνεται  στο </w:t>
      </w:r>
      <w:r w:rsidRPr="00505C71">
        <w:rPr>
          <w:color w:val="FF0000"/>
          <w:lang w:val="el-GR"/>
        </w:rPr>
        <w:t xml:space="preserve">Σχ. </w:t>
      </w:r>
      <w:r>
        <w:rPr>
          <w:color w:val="FF0000"/>
          <w:lang w:val="el-GR"/>
        </w:rPr>
        <w:t>5-</w:t>
      </w:r>
      <w:r w:rsidRPr="00505C71">
        <w:rPr>
          <w:color w:val="FF0000"/>
          <w:lang w:val="el-GR"/>
        </w:rPr>
        <w:t>2.</w:t>
      </w:r>
      <w:r>
        <w:rPr>
          <w:lang w:val="el-GR"/>
        </w:rPr>
        <w:t xml:space="preserve"> Υποθέτουμε ότι η στήλη είναι </w:t>
      </w:r>
      <w:r w:rsidRPr="00C37B67">
        <w:rPr>
          <w:lang w:val="el-GR"/>
        </w:rPr>
        <w:t>στερεωμένη  στα άκρα</w:t>
      </w:r>
      <w:r>
        <w:rPr>
          <w:lang w:val="el-GR"/>
        </w:rPr>
        <w:t xml:space="preserve"> της, το οποίο σημαίνει ότι τα άκρα δεν υπόκειται σε καμπτικές ροπές, Η στήλη υφίσταται την επίδραση ενός ζεύγους δυνάμεων στα άκρα της, το οποίο ενεργεί κατά μήκος της γραμμής που ενώνει όλα τα κέντρα βάρους της διατομής της ευθείας στήλης. Το πείραμα με τους στύλους στο φράκτη του κήπου μας υποπτεύει ότι η στήλη μπορεί να είναι σε ισορροπία όταν κάμπτεται παράπλευρα υπό την επίδραση των δυνάμεων στα άκρα της με ορισμένη τιμή.  Ας υποθέσουμε ότι η παράπλευρη μετακίνηση είναι </w:t>
      </w:r>
      <w:r w:rsidRPr="00DE005A">
        <w:rPr>
          <w:lang w:val="el-GR"/>
        </w:rPr>
        <w:fldChar w:fldCharType="begin"/>
      </w:r>
      <w:r w:rsidRPr="00DE005A">
        <w:rPr>
          <w:lang w:val="el-GR"/>
        </w:rPr>
        <w:instrText xml:space="preserve"> QUOTE </w:instrText>
      </w:r>
      <w:r w:rsidR="004340F5">
        <w:rPr>
          <w:noProof/>
        </w:rPr>
        <w:drawing>
          <wp:inline distT="0" distB="0" distL="0" distR="0" wp14:anchorId="7C17BE02" wp14:editId="7D351E5B">
            <wp:extent cx="523875" cy="17145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387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5E141D9" wp14:editId="7924CEE3">
            <wp:extent cx="523875" cy="17145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3875" cy="171450"/>
                    </a:xfrm>
                    <a:prstGeom prst="rect">
                      <a:avLst/>
                    </a:prstGeom>
                    <a:noFill/>
                    <a:ln>
                      <a:noFill/>
                    </a:ln>
                  </pic:spPr>
                </pic:pic>
              </a:graphicData>
            </a:graphic>
          </wp:inline>
        </w:drawing>
      </w:r>
      <w:r w:rsidRPr="00DE005A">
        <w:rPr>
          <w:lang w:val="el-GR"/>
        </w:rPr>
        <w:fldChar w:fldCharType="end"/>
      </w:r>
      <w:r w:rsidRPr="00870F3E">
        <w:rPr>
          <w:lang w:val="el-GR"/>
        </w:rPr>
        <w:t xml:space="preserve">. </w:t>
      </w:r>
    </w:p>
    <w:p w14:paraId="7447F0E4" w14:textId="3D7FE09F" w:rsidR="00DE5A6F" w:rsidRDefault="004340F5" w:rsidP="00D8343A">
      <w:pPr>
        <w:spacing w:line="360" w:lineRule="auto"/>
        <w:ind w:firstLine="360"/>
        <w:jc w:val="center"/>
        <w:rPr>
          <w:lang w:val="el-GR"/>
        </w:rPr>
      </w:pPr>
      <w:r>
        <w:rPr>
          <w:noProof/>
          <w:lang w:val="el-GR" w:eastAsia="el-GR"/>
        </w:rPr>
        <w:drawing>
          <wp:inline distT="0" distB="0" distL="0" distR="0" wp14:anchorId="1DA7E3B2" wp14:editId="68078CF1">
            <wp:extent cx="2447925" cy="2200275"/>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447925" cy="2200275"/>
                    </a:xfrm>
                    <a:prstGeom prst="rect">
                      <a:avLst/>
                    </a:prstGeom>
                    <a:noFill/>
                    <a:ln>
                      <a:noFill/>
                    </a:ln>
                  </pic:spPr>
                </pic:pic>
              </a:graphicData>
            </a:graphic>
          </wp:inline>
        </w:drawing>
      </w:r>
      <w:r>
        <w:rPr>
          <w:noProof/>
          <w:lang w:val="el-GR" w:eastAsia="el-GR"/>
        </w:rPr>
        <mc:AlternateContent>
          <mc:Choice Requires="wps">
            <w:drawing>
              <wp:anchor distT="0" distB="0" distL="114300" distR="114300" simplePos="0" relativeHeight="251658240" behindDoc="0" locked="1" layoutInCell="1" allowOverlap="1" wp14:anchorId="4CD6F08A" wp14:editId="19C5349B">
                <wp:simplePos x="0" y="0"/>
                <wp:positionH relativeFrom="column">
                  <wp:posOffset>561975</wp:posOffset>
                </wp:positionH>
                <wp:positionV relativeFrom="paragraph">
                  <wp:posOffset>323215</wp:posOffset>
                </wp:positionV>
                <wp:extent cx="342900" cy="309245"/>
                <wp:effectExtent l="9525" t="15240" r="9525" b="8890"/>
                <wp:wrapNone/>
                <wp:docPr id="60"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924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E986BE" w14:textId="77777777" w:rsidR="007B05DF" w:rsidRDefault="007B05DF" w:rsidP="00D834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6F08A" id="Text Box 194" o:spid="_x0000_s1802" type="#_x0000_t202" style="position:absolute;left:0;text-align:left;margin-left:44.25pt;margin-top:25.45pt;width:27pt;height: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" strokecolor="white" strokeweight="1pt">
                <v:stroke dashstyle="dash"/>
                <v:shadow color="#868686"/>
                <v:textbox>
                  <w:txbxContent>
                    <w:p w14:paraId="49E986BE" w14:textId="77777777" w:rsidR="007B05DF" w:rsidRDefault="007B05DF" w:rsidP="00D8343A"/>
                  </w:txbxContent>
                </v:textbox>
                <w10:anchorlock/>
              </v:shape>
            </w:pict>
          </mc:Fallback>
        </mc:AlternateContent>
      </w:r>
    </w:p>
    <w:p w14:paraId="06F15B12" w14:textId="77777777" w:rsidR="00DE5A6F" w:rsidRPr="009754DD" w:rsidRDefault="00DE5A6F" w:rsidP="000F53CE">
      <w:pPr>
        <w:pStyle w:val="Caption"/>
        <w:rPr>
          <w:lang w:val="el-GR"/>
        </w:rPr>
      </w:pPr>
      <w:bookmarkStart w:id="142" w:name="_Toc39137041"/>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2</w:t>
      </w:r>
      <w:r w:rsidRPr="000F53CE">
        <w:rPr>
          <w:lang w:val="el-GR"/>
        </w:rPr>
        <w:fldChar w:fldCharType="end"/>
      </w:r>
      <w:r w:rsidRPr="009754DD">
        <w:rPr>
          <w:lang w:val="el-GR"/>
        </w:rPr>
        <w:t xml:space="preserve"> Στήλη με αρθρωμένα άκρα, αρχικά ευθεία, σε κατάσταση ισορροπίας καμπτώμενη υπό την επίδραση του φορτίου P σε άκρα. Fig 152 Hartog</w:t>
      </w:r>
      <w:bookmarkEnd w:id="142"/>
    </w:p>
    <w:p w14:paraId="743F838C" w14:textId="77777777" w:rsidR="00DE5A6F" w:rsidRDefault="00DE5A6F" w:rsidP="00D8343A">
      <w:pPr>
        <w:spacing w:line="360" w:lineRule="auto"/>
        <w:jc w:val="both"/>
        <w:rPr>
          <w:lang w:val="el-GR"/>
        </w:rPr>
      </w:pPr>
      <w:r>
        <w:rPr>
          <w:lang w:val="el-GR"/>
        </w:rPr>
        <w:t>Ισορροπία σε τυχαία τομή απαιτεί (</w:t>
      </w:r>
      <w:r>
        <w:rPr>
          <w:color w:val="FF0000"/>
          <w:lang w:val="el-GR"/>
        </w:rPr>
        <w:t>Σχ</w:t>
      </w:r>
      <w:r w:rsidRPr="00505C71">
        <w:rPr>
          <w:color w:val="FF0000"/>
          <w:lang w:val="el-GR"/>
        </w:rPr>
        <w:t xml:space="preserve">. </w:t>
      </w:r>
      <w:r>
        <w:rPr>
          <w:color w:val="FF0000"/>
          <w:lang w:val="el-GR"/>
        </w:rPr>
        <w:t>5-</w:t>
      </w:r>
      <w:r w:rsidRPr="00505C71">
        <w:rPr>
          <w:color w:val="FF0000"/>
          <w:lang w:val="el-GR"/>
        </w:rPr>
        <w:t>2</w:t>
      </w:r>
      <w:r>
        <w:rPr>
          <w:color w:val="FF0000"/>
        </w:rPr>
        <w:t>b</w:t>
      </w:r>
      <w:r>
        <w:rPr>
          <w:lang w:val="el-GR"/>
        </w:rPr>
        <w:t xml:space="preserve">) ότι διαδίδει όχι μόνο τη δύναμη </w:t>
      </w:r>
      <w:r>
        <w:t>P</w:t>
      </w:r>
      <w:r>
        <w:rPr>
          <w:lang w:val="el-GR"/>
        </w:rPr>
        <w:t xml:space="preserve"> αλλά επίσης ροπή κάμψης </w:t>
      </w:r>
      <w:r>
        <w:t>P</w:t>
      </w:r>
      <w:r>
        <w:rPr>
          <w:lang w:val="el-GR"/>
        </w:rPr>
        <w:t xml:space="preserve"> </w:t>
      </w:r>
      <w:r>
        <w:t>y</w:t>
      </w:r>
      <w:r w:rsidRPr="001F5E7D">
        <w:rPr>
          <w:lang w:val="el-GR"/>
        </w:rPr>
        <w:t>.</w:t>
      </w:r>
      <w:r>
        <w:rPr>
          <w:lang w:val="el-GR"/>
        </w:rPr>
        <w:t xml:space="preserve">  Στην περίπτωση αυτή έχουμε δοκό υπό κάμψη όπου ισχύσει η διαφορική εξίσωση </w:t>
      </w:r>
    </w:p>
    <w:p w14:paraId="43A69309" w14:textId="4578F77E" w:rsidR="00DE5A6F" w:rsidRPr="0080330B" w:rsidRDefault="00DE5A6F" w:rsidP="00D8343A">
      <w:pPr>
        <w:spacing w:line="360" w:lineRule="auto"/>
        <w:jc w:val="right"/>
        <w:rPr>
          <w:i/>
          <w:iCs/>
          <w:lang w:val="el-GR"/>
        </w:rPr>
      </w:pPr>
      <w:r w:rsidRPr="00DE005A">
        <w:rPr>
          <w:lang w:val="el-GR"/>
        </w:rPr>
        <w:lastRenderedPageBreak/>
        <w:fldChar w:fldCharType="begin"/>
      </w:r>
      <w:r w:rsidRPr="00DE005A">
        <w:rPr>
          <w:lang w:val="el-GR"/>
        </w:rPr>
        <w:instrText xml:space="preserve"> QUOTE </w:instrText>
      </w:r>
      <w:r w:rsidR="004340F5">
        <w:rPr>
          <w:noProof/>
        </w:rPr>
        <w:drawing>
          <wp:inline distT="0" distB="0" distL="0" distR="0" wp14:anchorId="6CD6C5E8" wp14:editId="0A89045C">
            <wp:extent cx="904875" cy="3048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3048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6734514" wp14:editId="33D62B3B">
            <wp:extent cx="904875" cy="30480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304800"/>
                    </a:xfrm>
                    <a:prstGeom prst="rect">
                      <a:avLst/>
                    </a:prstGeom>
                    <a:noFill/>
                    <a:ln>
                      <a:noFill/>
                    </a:ln>
                  </pic:spPr>
                </pic:pic>
              </a:graphicData>
            </a:graphic>
          </wp:inline>
        </w:drawing>
      </w:r>
      <w:r w:rsidRPr="00DE005A">
        <w:rPr>
          <w:lang w:val="el-GR"/>
        </w:rPr>
        <w:fldChar w:fldCharType="end"/>
      </w:r>
      <w:r>
        <w:rPr>
          <w:i/>
          <w:iCs/>
          <w:lang w:val="el-GR"/>
        </w:rPr>
        <w:t xml:space="preserve"> </w:t>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sidRPr="00252C32">
        <w:rPr>
          <w:lang w:val="el-GR"/>
        </w:rPr>
        <w:t>(</w:t>
      </w:r>
      <w:r>
        <w:rPr>
          <w:lang w:val="el-GR"/>
        </w:rPr>
        <w:t>5-</w:t>
      </w:r>
      <w:r w:rsidRPr="00252C32">
        <w:rPr>
          <w:lang w:val="el-GR"/>
        </w:rPr>
        <w:t>1)</w:t>
      </w:r>
    </w:p>
    <w:p w14:paraId="68639FCD" w14:textId="15CEDE6A" w:rsidR="00DE5A6F" w:rsidRDefault="00DE5A6F" w:rsidP="00D8343A">
      <w:pPr>
        <w:spacing w:line="360" w:lineRule="auto"/>
        <w:jc w:val="both"/>
        <w:rPr>
          <w:lang w:val="el-GR"/>
        </w:rPr>
      </w:pPr>
      <w:r>
        <w:rPr>
          <w:lang w:val="el-GR"/>
        </w:rPr>
        <w:t>ό</w:t>
      </w:r>
      <w:r w:rsidRPr="001F5E7D">
        <w:rPr>
          <w:lang w:val="el-GR"/>
        </w:rPr>
        <w:t xml:space="preserve">που το αρνητικό σημείο </w:t>
      </w:r>
      <w:r>
        <w:rPr>
          <w:lang w:val="el-GR"/>
        </w:rPr>
        <w:t xml:space="preserve">μπορεί να το καταλάβουμε συγκρίνοντας το άνω μέρος της στήλης στο </w:t>
      </w:r>
      <w:r w:rsidRPr="002A3D9D">
        <w:rPr>
          <w:color w:val="FF0000"/>
          <w:lang w:val="el-GR"/>
        </w:rPr>
        <w:t xml:space="preserve">Σχ. </w:t>
      </w:r>
      <w:r>
        <w:rPr>
          <w:color w:val="FF0000"/>
          <w:lang w:val="el-GR"/>
        </w:rPr>
        <w:t>5-</w:t>
      </w:r>
      <w:r w:rsidRPr="002A3D9D">
        <w:rPr>
          <w:color w:val="FF0000"/>
          <w:lang w:val="el-GR"/>
        </w:rPr>
        <w:t>2</w:t>
      </w:r>
      <w:r>
        <w:rPr>
          <w:lang w:val="el-GR"/>
        </w:rPr>
        <w:t xml:space="preserve"> όπου η  κλίση </w:t>
      </w:r>
      <w:r w:rsidRPr="00DE005A">
        <w:rPr>
          <w:lang w:val="el-GR"/>
        </w:rPr>
        <w:fldChar w:fldCharType="begin"/>
      </w:r>
      <w:r w:rsidRPr="00DE005A">
        <w:rPr>
          <w:lang w:val="el-GR"/>
        </w:rPr>
        <w:instrText xml:space="preserve"> QUOTE </w:instrText>
      </w:r>
      <w:r w:rsidR="004340F5">
        <w:rPr>
          <w:noProof/>
        </w:rPr>
        <w:drawing>
          <wp:inline distT="0" distB="0" distL="0" distR="0" wp14:anchorId="0F2DC40B" wp14:editId="5394FD86">
            <wp:extent cx="180975" cy="314325"/>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9C6A12D" wp14:editId="481949F8">
            <wp:extent cx="180975" cy="314325"/>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r w:rsidRPr="00DE005A">
        <w:rPr>
          <w:lang w:val="el-GR"/>
        </w:rPr>
        <w:fldChar w:fldCharType="end"/>
      </w:r>
      <w:r>
        <w:rPr>
          <w:lang w:val="el-GR"/>
        </w:rPr>
        <w:t xml:space="preserve"> είναι θετική και ελαττώνεται αυξανομένου του </w:t>
      </w:r>
      <w:r>
        <w:t>x</w:t>
      </w:r>
      <w:r>
        <w:rPr>
          <w:lang w:val="el-GR"/>
        </w:rPr>
        <w:t xml:space="preserve"> έτσι ώστε το </w:t>
      </w:r>
      <w:r w:rsidRPr="00DE005A">
        <w:rPr>
          <w:lang w:val="el-GR"/>
        </w:rPr>
        <w:fldChar w:fldCharType="begin"/>
      </w:r>
      <w:r w:rsidRPr="00DE005A">
        <w:rPr>
          <w:lang w:val="el-GR"/>
        </w:rPr>
        <w:instrText xml:space="preserve"> QUOTE </w:instrText>
      </w:r>
      <w:r w:rsidR="004340F5">
        <w:rPr>
          <w:noProof/>
        </w:rPr>
        <w:drawing>
          <wp:inline distT="0" distB="0" distL="0" distR="0" wp14:anchorId="04222A9F" wp14:editId="34F54430">
            <wp:extent cx="295275" cy="30480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DC9BF20" wp14:editId="67F38301">
            <wp:extent cx="295275" cy="3048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r w:rsidRPr="00DE005A">
        <w:rPr>
          <w:lang w:val="el-GR"/>
        </w:rPr>
        <w:fldChar w:fldCharType="end"/>
      </w:r>
      <w:r>
        <w:rPr>
          <w:lang w:val="el-GR"/>
        </w:rPr>
        <w:t xml:space="preserve"> είναι αρνητικό</w:t>
      </w:r>
      <w:r>
        <w:rPr>
          <w:rStyle w:val="FootnoteReference"/>
          <w:lang w:val="el-GR"/>
        </w:rPr>
        <w:footnoteReference w:id="20"/>
      </w:r>
      <w:r>
        <w:rPr>
          <w:lang w:val="el-GR"/>
        </w:rPr>
        <w:t xml:space="preserve">. Οπότε πρέπει υποχρεωτικά να έχουμε μείον σημείο πριν το </w:t>
      </w:r>
      <w:r>
        <w:t>P</w:t>
      </w:r>
      <w:r>
        <w:rPr>
          <w:lang w:val="el-GR"/>
        </w:rPr>
        <w:t xml:space="preserve"> </w:t>
      </w:r>
      <w:r>
        <w:t>y</w:t>
      </w:r>
      <w:r w:rsidRPr="00C513DF">
        <w:rPr>
          <w:lang w:val="el-GR"/>
        </w:rPr>
        <w:t>.</w:t>
      </w:r>
      <w:r>
        <w:rPr>
          <w:lang w:val="el-GR"/>
        </w:rPr>
        <w:t xml:space="preserve"> Η διαφορετική εξίσωση (1) δεν μπορεί άμεσα να ολοκληρωθεί λόγω του ότι η </w:t>
      </w:r>
      <w:r w:rsidRPr="00DE005A">
        <w:rPr>
          <w:lang w:val="el-GR"/>
        </w:rPr>
        <w:fldChar w:fldCharType="begin"/>
      </w:r>
      <w:r w:rsidRPr="00DE005A">
        <w:rPr>
          <w:lang w:val="el-GR"/>
        </w:rPr>
        <w:instrText xml:space="preserve"> QUOTE </w:instrText>
      </w:r>
      <w:r w:rsidR="004340F5">
        <w:rPr>
          <w:noProof/>
        </w:rPr>
        <w:drawing>
          <wp:inline distT="0" distB="0" distL="0" distR="0" wp14:anchorId="2FB5EC4B" wp14:editId="55106BA0">
            <wp:extent cx="171450" cy="161925"/>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136BF87" wp14:editId="15AB3ED1">
            <wp:extent cx="171450" cy="161925"/>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DE005A">
        <w:rPr>
          <w:lang w:val="el-GR"/>
        </w:rPr>
        <w:fldChar w:fldCharType="end"/>
      </w:r>
      <w:r w:rsidRPr="0073561E">
        <w:rPr>
          <w:lang w:val="el-GR"/>
        </w:rPr>
        <w:t xml:space="preserve"> </w:t>
      </w:r>
      <w:r>
        <w:rPr>
          <w:lang w:val="el-GR"/>
        </w:rPr>
        <w:t xml:space="preserve">είναι συνάρτηση του </w:t>
      </w:r>
      <w:r>
        <w:t>y</w:t>
      </w:r>
      <w:r>
        <w:rPr>
          <w:lang w:val="el-GR"/>
        </w:rPr>
        <w:t xml:space="preserve"> και όχι του </w:t>
      </w:r>
      <w:r>
        <w:t>x</w:t>
      </w:r>
      <w:r>
        <w:rPr>
          <w:lang w:val="el-GR"/>
        </w:rPr>
        <w:t>. Η εξίσωση (1) έχει τη μορφή απλού ταλαντωτή. Η γενική λύση της εξίσωσης (1) είναι</w:t>
      </w:r>
    </w:p>
    <w:p w14:paraId="50F66C04" w14:textId="4A249D03" w:rsidR="00DE5A6F" w:rsidRPr="00C44EB2"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5C5E866B" wp14:editId="0E4A0EC0">
            <wp:extent cx="2228850" cy="55245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28850" cy="552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15791C3" wp14:editId="311BCD9E">
            <wp:extent cx="2228850" cy="55245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28850" cy="552450"/>
                    </a:xfrm>
                    <a:prstGeom prst="rect">
                      <a:avLst/>
                    </a:prstGeom>
                    <a:noFill/>
                    <a:ln>
                      <a:noFill/>
                    </a:ln>
                  </pic:spPr>
                </pic:pic>
              </a:graphicData>
            </a:graphic>
          </wp:inline>
        </w:drawing>
      </w:r>
      <w:r w:rsidRPr="00DE005A">
        <w:rPr>
          <w:lang w:val="el-GR"/>
        </w:rPr>
        <w:fldChar w:fldCharType="end"/>
      </w:r>
      <w:r w:rsidRPr="0073561E">
        <w:rPr>
          <w:lang w:val="el-GR"/>
        </w:rPr>
        <w:t xml:space="preserve">  </w:t>
      </w:r>
      <w:r w:rsidRPr="0073561E">
        <w:rPr>
          <w:lang w:val="el-GR"/>
        </w:rPr>
        <w:tab/>
      </w:r>
      <w:r w:rsidRPr="0073561E">
        <w:rPr>
          <w:lang w:val="el-GR"/>
        </w:rPr>
        <w:tab/>
      </w:r>
      <w:r w:rsidRPr="0073561E">
        <w:rPr>
          <w:lang w:val="el-GR"/>
        </w:rPr>
        <w:tab/>
      </w:r>
      <w:r w:rsidRPr="0073561E">
        <w:rPr>
          <w:lang w:val="el-GR"/>
        </w:rPr>
        <w:tab/>
      </w:r>
      <w:r w:rsidRPr="0073561E">
        <w:rPr>
          <w:lang w:val="el-GR"/>
        </w:rPr>
        <w:tab/>
      </w:r>
      <w:r w:rsidRPr="0073561E">
        <w:rPr>
          <w:lang w:val="el-GR"/>
        </w:rPr>
        <w:tab/>
      </w:r>
      <w:r w:rsidRPr="0073561E">
        <w:rPr>
          <w:lang w:val="el-GR"/>
        </w:rPr>
        <w:tab/>
      </w:r>
      <w:r w:rsidRPr="0073561E">
        <w:rPr>
          <w:lang w:val="el-GR"/>
        </w:rPr>
        <w:tab/>
        <w:t>(</w:t>
      </w:r>
      <w:r>
        <w:rPr>
          <w:lang w:val="el-GR"/>
        </w:rPr>
        <w:t>5-</w:t>
      </w:r>
      <w:r w:rsidRPr="0073561E">
        <w:rPr>
          <w:lang w:val="el-GR"/>
        </w:rPr>
        <w:t>2)</w:t>
      </w:r>
    </w:p>
    <w:p w14:paraId="189AA88D" w14:textId="248BFC84" w:rsidR="00DE5A6F" w:rsidRDefault="00DE5A6F" w:rsidP="00D8343A">
      <w:pPr>
        <w:spacing w:line="360" w:lineRule="auto"/>
        <w:rPr>
          <w:lang w:val="el-GR"/>
        </w:rPr>
      </w:pPr>
      <w:r>
        <w:rPr>
          <w:lang w:val="el-GR"/>
        </w:rPr>
        <w:t>Οι</w:t>
      </w:r>
      <w:r w:rsidRPr="0073561E">
        <w:rPr>
          <w:lang w:val="el-GR"/>
        </w:rPr>
        <w:t xml:space="preserve"> </w:t>
      </w:r>
      <w:r>
        <w:rPr>
          <w:lang w:val="el-GR"/>
        </w:rPr>
        <w:t>τιμές</w:t>
      </w:r>
      <w:r w:rsidRPr="0073561E">
        <w:rPr>
          <w:lang w:val="el-GR"/>
        </w:rPr>
        <w:t xml:space="preserve"> </w:t>
      </w:r>
      <w:r>
        <w:rPr>
          <w:lang w:val="el-GR"/>
        </w:rPr>
        <w:t>των</w:t>
      </w:r>
      <w:r w:rsidRPr="0073561E">
        <w:rPr>
          <w:lang w:val="el-GR"/>
        </w:rPr>
        <w:t xml:space="preserve"> </w:t>
      </w:r>
      <w:r>
        <w:rPr>
          <w:lang w:val="el-GR"/>
        </w:rPr>
        <w:t>σταθερών</w:t>
      </w:r>
      <w:r w:rsidRPr="0073561E">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077FA5FB" wp14:editId="4B5F5D52">
            <wp:extent cx="390525" cy="1524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70F543E" wp14:editId="76B45BFE">
            <wp:extent cx="390525" cy="1524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2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152400"/>
                    </a:xfrm>
                    <a:prstGeom prst="rect">
                      <a:avLst/>
                    </a:prstGeom>
                    <a:noFill/>
                    <a:ln>
                      <a:noFill/>
                    </a:ln>
                  </pic:spPr>
                </pic:pic>
              </a:graphicData>
            </a:graphic>
          </wp:inline>
        </w:drawing>
      </w:r>
      <w:r w:rsidRPr="00DE005A">
        <w:rPr>
          <w:lang w:val="el-GR"/>
        </w:rPr>
        <w:fldChar w:fldCharType="end"/>
      </w:r>
      <w:r w:rsidRPr="0073561E">
        <w:rPr>
          <w:lang w:val="el-GR"/>
        </w:rPr>
        <w:t xml:space="preserve"> </w:t>
      </w:r>
      <w:r>
        <w:rPr>
          <w:lang w:val="el-GR"/>
        </w:rPr>
        <w:t>προσδιορίζονται από τις συνοριακές συνθήκες στα άκρα της στήλης</w:t>
      </w:r>
    </w:p>
    <w:p w14:paraId="0040ED90" w14:textId="3893E729" w:rsidR="00DE5A6F"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321FA1FF" wp14:editId="11BDC74F">
            <wp:extent cx="838200" cy="17145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2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82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2967474" wp14:editId="195431A2">
            <wp:extent cx="838200" cy="17145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2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8200" cy="171450"/>
                    </a:xfrm>
                    <a:prstGeom prst="rect">
                      <a:avLst/>
                    </a:prstGeom>
                    <a:noFill/>
                    <a:ln>
                      <a:noFill/>
                    </a:ln>
                  </pic:spPr>
                </pic:pic>
              </a:graphicData>
            </a:graphic>
          </wp:inline>
        </w:drawing>
      </w:r>
      <w:r w:rsidRPr="00DE005A">
        <w:rPr>
          <w:lang w:val="el-GR"/>
        </w:rPr>
        <w:fldChar w:fldCharType="end"/>
      </w:r>
      <w:r w:rsidRPr="00C44EB2">
        <w:rPr>
          <w:lang w:val="el-GR"/>
        </w:rPr>
        <w:t xml:space="preserve"> </w:t>
      </w:r>
      <w:r>
        <w:rPr>
          <w:lang w:val="el-GR"/>
        </w:rPr>
        <w:t xml:space="preserve">και </w:t>
      </w:r>
      <w:r w:rsidRPr="00DE005A">
        <w:rPr>
          <w:lang w:val="el-GR"/>
        </w:rPr>
        <w:fldChar w:fldCharType="begin"/>
      </w:r>
      <w:r w:rsidRPr="00DE005A">
        <w:rPr>
          <w:lang w:val="el-GR"/>
        </w:rPr>
        <w:instrText xml:space="preserve"> QUOTE </w:instrText>
      </w:r>
      <w:r w:rsidR="004340F5">
        <w:rPr>
          <w:noProof/>
        </w:rPr>
        <w:drawing>
          <wp:inline distT="0" distB="0" distL="0" distR="0" wp14:anchorId="60FE3E2F" wp14:editId="7FBA2B21">
            <wp:extent cx="781050" cy="17145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4A48C30" wp14:editId="6CD2A522">
            <wp:extent cx="781050" cy="17145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2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71450"/>
                    </a:xfrm>
                    <a:prstGeom prst="rect">
                      <a:avLst/>
                    </a:prstGeom>
                    <a:noFill/>
                    <a:ln>
                      <a:noFill/>
                    </a:ln>
                  </pic:spPr>
                </pic:pic>
              </a:graphicData>
            </a:graphic>
          </wp:inline>
        </w:drawing>
      </w:r>
      <w:r w:rsidRPr="00DE005A">
        <w:rPr>
          <w:lang w:val="el-GR"/>
        </w:rPr>
        <w:fldChar w:fldCharType="end"/>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t>(5-3)</w:t>
      </w:r>
    </w:p>
    <w:p w14:paraId="55E6539A" w14:textId="531DBCB3" w:rsidR="00DE5A6F" w:rsidRDefault="00DE5A6F" w:rsidP="00D8343A">
      <w:pPr>
        <w:spacing w:line="360" w:lineRule="auto"/>
        <w:rPr>
          <w:lang w:val="el-GR"/>
        </w:rPr>
      </w:pPr>
      <w:r>
        <w:rPr>
          <w:lang w:val="el-GR"/>
        </w:rPr>
        <w:t xml:space="preserve">Η εφαρμογή των συνοριακών συνθηκών (3) στην εξίσωση (2) δίδει </w:t>
      </w:r>
      <w:r w:rsidRPr="00DE005A">
        <w:rPr>
          <w:lang w:val="el-GR"/>
        </w:rPr>
        <w:fldChar w:fldCharType="begin"/>
      </w:r>
      <w:r w:rsidRPr="00DE005A">
        <w:rPr>
          <w:lang w:val="el-GR"/>
        </w:rPr>
        <w:instrText xml:space="preserve"> QUOTE </w:instrText>
      </w:r>
      <w:r w:rsidR="004340F5">
        <w:rPr>
          <w:noProof/>
        </w:rPr>
        <w:drawing>
          <wp:inline distT="0" distB="0" distL="0" distR="0" wp14:anchorId="07A2C244" wp14:editId="6D7C42DB">
            <wp:extent cx="466725" cy="142875"/>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A03605B" wp14:editId="1B65AAE4">
            <wp:extent cx="466725" cy="142875"/>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2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DE005A">
        <w:rPr>
          <w:lang w:val="el-GR"/>
        </w:rPr>
        <w:fldChar w:fldCharType="end"/>
      </w:r>
      <w:r w:rsidRPr="00C44EB2">
        <w:rPr>
          <w:lang w:val="el-GR"/>
        </w:rPr>
        <w:t xml:space="preserve"> </w:t>
      </w:r>
      <w:r>
        <w:rPr>
          <w:lang w:val="el-GR"/>
        </w:rPr>
        <w:t>και</w:t>
      </w:r>
    </w:p>
    <w:p w14:paraId="00220DD2" w14:textId="654281AD" w:rsidR="00DE5A6F"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3E9438A2" wp14:editId="4446A55C">
            <wp:extent cx="1171575" cy="5524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552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74D73D2" wp14:editId="407DA4CD">
            <wp:extent cx="1171575" cy="55245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552450"/>
                    </a:xfrm>
                    <a:prstGeom prst="rect">
                      <a:avLst/>
                    </a:prstGeom>
                    <a:noFill/>
                    <a:ln>
                      <a:noFill/>
                    </a:ln>
                  </pic:spPr>
                </pic:pic>
              </a:graphicData>
            </a:graphic>
          </wp:inline>
        </w:drawing>
      </w:r>
      <w:r w:rsidRPr="00DE005A">
        <w:rPr>
          <w:lang w:val="el-GR"/>
        </w:rPr>
        <w:fldChar w:fldCharType="end"/>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t>(5-4)</w:t>
      </w:r>
    </w:p>
    <w:p w14:paraId="3578EF1B" w14:textId="6F96B982" w:rsidR="00DE5A6F" w:rsidRDefault="00DE5A6F" w:rsidP="00D8343A">
      <w:pPr>
        <w:spacing w:line="360" w:lineRule="auto"/>
        <w:jc w:val="both"/>
        <w:rPr>
          <w:lang w:val="el-GR"/>
        </w:rPr>
      </w:pPr>
      <w:r>
        <w:rPr>
          <w:lang w:val="el-GR"/>
        </w:rPr>
        <w:t xml:space="preserve">το οποίο σημαίνει ότι η καμπύλη αρχίζει ως ημιτονοειδή κύμα στην κορυφή και κατόπιν μπορεί να έχει οποιαδήποτε μορφή του </w:t>
      </w:r>
      <w:r w:rsidRPr="00D95851">
        <w:rPr>
          <w:color w:val="FF0000"/>
          <w:lang w:val="el-GR"/>
        </w:rPr>
        <w:t xml:space="preserve">Σχ. </w:t>
      </w:r>
      <w:r>
        <w:rPr>
          <w:color w:val="FF0000"/>
          <w:lang w:val="el-GR"/>
        </w:rPr>
        <w:t>5-</w:t>
      </w:r>
      <w:r w:rsidRPr="00D95851">
        <w:rPr>
          <w:color w:val="FF0000"/>
          <w:lang w:val="el-GR"/>
        </w:rPr>
        <w:t>3.</w:t>
      </w:r>
      <w:r>
        <w:rPr>
          <w:lang w:val="el-GR"/>
        </w:rPr>
        <w:t xml:space="preserve"> Η σταθερά </w:t>
      </w:r>
      <w:r w:rsidRPr="00DE005A">
        <w:rPr>
          <w:lang w:val="el-GR"/>
        </w:rPr>
        <w:fldChar w:fldCharType="begin"/>
      </w:r>
      <w:r w:rsidRPr="00DE005A">
        <w:rPr>
          <w:lang w:val="el-GR"/>
        </w:rPr>
        <w:instrText xml:space="preserve"> QUOTE </w:instrText>
      </w:r>
      <w:r w:rsidR="004340F5">
        <w:rPr>
          <w:noProof/>
        </w:rPr>
        <w:drawing>
          <wp:inline distT="0" distB="0" distL="0" distR="0" wp14:anchorId="51611861" wp14:editId="54C6F44B">
            <wp:extent cx="171450" cy="142875"/>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4F119F5" wp14:editId="5837457E">
            <wp:extent cx="171450" cy="14287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fldChar w:fldCharType="end"/>
      </w:r>
      <w:r>
        <w:rPr>
          <w:lang w:val="el-GR"/>
        </w:rPr>
        <w:t xml:space="preserve"> μόνο μεταβάλει το μέγεθος του κύματος αφήνοντας τον κυματάριθμο αναλλοίωτο  ενώ μεταβάλλοντας το φορτίο </w:t>
      </w:r>
      <w:r>
        <w:t>P</w:t>
      </w:r>
      <w:r>
        <w:rPr>
          <w:lang w:val="el-GR"/>
        </w:rPr>
        <w:t xml:space="preserve"> μεταβάλλουμε τον κυματάριθμο στο </w:t>
      </w:r>
      <w:r w:rsidRPr="00C37B67">
        <w:rPr>
          <w:color w:val="FF0000"/>
          <w:lang w:val="el-GR"/>
        </w:rPr>
        <w:t xml:space="preserve">Σχ. </w:t>
      </w:r>
      <w:r>
        <w:rPr>
          <w:color w:val="FF0000"/>
          <w:lang w:val="el-GR"/>
        </w:rPr>
        <w:t>5-</w:t>
      </w:r>
      <w:r w:rsidRPr="00C37B67">
        <w:rPr>
          <w:color w:val="FF0000"/>
          <w:lang w:val="el-GR"/>
        </w:rPr>
        <w:t>3</w:t>
      </w:r>
      <w:r>
        <w:rPr>
          <w:lang w:val="el-GR"/>
        </w:rPr>
        <w:t xml:space="preserve"> αφήνοντας το μέγιστο μέγεθος το ίδιο. Εν συνεχεία, πρέπει να ικανοποιηθεί η δεύτερη συνοριακή συνθήκη στο </w:t>
      </w:r>
      <w:r w:rsidRPr="00E115F9">
        <w:rPr>
          <w:lang w:val="el-GR"/>
        </w:rPr>
        <w:t xml:space="preserve"> </w:t>
      </w:r>
      <w:r>
        <w:rPr>
          <w:lang w:val="el-GR"/>
        </w:rPr>
        <w:t xml:space="preserve">άκρο </w:t>
      </w:r>
      <w:r w:rsidRPr="00DE005A">
        <w:rPr>
          <w:lang w:val="el-GR"/>
        </w:rPr>
        <w:fldChar w:fldCharType="begin"/>
      </w:r>
      <w:r w:rsidRPr="00DE005A">
        <w:rPr>
          <w:lang w:val="el-GR"/>
        </w:rPr>
        <w:instrText xml:space="preserve"> QUOTE </w:instrText>
      </w:r>
      <w:r w:rsidR="004340F5">
        <w:rPr>
          <w:noProof/>
        </w:rPr>
        <w:drawing>
          <wp:inline distT="0" distB="0" distL="0" distR="0" wp14:anchorId="007D81E2" wp14:editId="025663BB">
            <wp:extent cx="361950" cy="17145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9EC5F37" wp14:editId="701DDBFA">
            <wp:extent cx="361950" cy="17145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fldChar w:fldCharType="end"/>
      </w:r>
      <w:r w:rsidRPr="00C80171">
        <w:rPr>
          <w:lang w:val="el-GR"/>
        </w:rPr>
        <w:t xml:space="preserve"> </w:t>
      </w:r>
      <w:r>
        <w:rPr>
          <w:lang w:val="el-GR"/>
        </w:rPr>
        <w:t xml:space="preserve">παρατηρώντας ότι δεν μπορεί να γίνει κάτι μεταβάλλοντας το </w:t>
      </w:r>
      <w:r w:rsidRPr="00DE005A">
        <w:rPr>
          <w:lang w:val="el-GR"/>
        </w:rPr>
        <w:fldChar w:fldCharType="begin"/>
      </w:r>
      <w:r w:rsidRPr="00DE005A">
        <w:rPr>
          <w:lang w:val="el-GR"/>
        </w:rPr>
        <w:instrText xml:space="preserve"> QUOTE </w:instrText>
      </w:r>
      <w:r w:rsidR="004340F5">
        <w:rPr>
          <w:noProof/>
        </w:rPr>
        <w:drawing>
          <wp:inline distT="0" distB="0" distL="0" distR="0" wp14:anchorId="2C0DAFF4" wp14:editId="519EC348">
            <wp:extent cx="171450" cy="142875"/>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423E2F5" wp14:editId="48D1EE7D">
            <wp:extent cx="171450" cy="14287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fldChar w:fldCharType="end"/>
      </w:r>
      <w:r>
        <w:rPr>
          <w:lang w:val="el-GR"/>
        </w:rPr>
        <w:t xml:space="preserve"> αλλά πρέπει να εργαστούμε με το φορτίο </w:t>
      </w:r>
      <w:r>
        <w:t>P</w:t>
      </w:r>
      <w:r w:rsidRPr="00C80171">
        <w:rPr>
          <w:lang w:val="el-GR"/>
        </w:rPr>
        <w:t>.</w:t>
      </w:r>
      <w:r w:rsidRPr="00E24289">
        <w:rPr>
          <w:lang w:val="el-GR"/>
        </w:rPr>
        <w:t xml:space="preserve"> </w:t>
      </w:r>
      <w:r>
        <w:rPr>
          <w:lang w:val="el-GR"/>
        </w:rPr>
        <w:t xml:space="preserve">Εφαρμόζουμε μηδενική μετατόπιση στο </w:t>
      </w:r>
      <w:r w:rsidRPr="00DE005A">
        <w:rPr>
          <w:lang w:val="el-GR"/>
        </w:rPr>
        <w:fldChar w:fldCharType="begin"/>
      </w:r>
      <w:r w:rsidRPr="00DE005A">
        <w:rPr>
          <w:lang w:val="el-GR"/>
        </w:rPr>
        <w:instrText xml:space="preserve"> QUOTE </w:instrText>
      </w:r>
      <w:r w:rsidR="004340F5">
        <w:rPr>
          <w:noProof/>
        </w:rPr>
        <w:drawing>
          <wp:inline distT="0" distB="0" distL="0" distR="0" wp14:anchorId="0FC69724" wp14:editId="2E92E7BE">
            <wp:extent cx="361950" cy="17145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0A0F427" wp14:editId="3EDC9AC0">
            <wp:extent cx="361950" cy="17145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fldChar w:fldCharType="end"/>
      </w:r>
      <w:r>
        <w:rPr>
          <w:lang w:val="el-GR"/>
        </w:rPr>
        <w:t xml:space="preserve">  ρυθμίζοντας την καμπύλη </w:t>
      </w:r>
      <w:r>
        <w:rPr>
          <w:lang w:val="el-GR"/>
        </w:rPr>
        <w:lastRenderedPageBreak/>
        <w:t xml:space="preserve">σε ½, 1, 1 ½ ημιτονοειδή κύματα κατά μήκος του ύψους της στήλης. Αυτό σημαίνει ότι η γωνία </w:t>
      </w:r>
      <w:r w:rsidRPr="00DE005A">
        <w:rPr>
          <w:lang w:val="el-GR"/>
        </w:rPr>
        <w:fldChar w:fldCharType="begin"/>
      </w:r>
      <w:r w:rsidRPr="00DE005A">
        <w:rPr>
          <w:lang w:val="el-GR"/>
        </w:rPr>
        <w:instrText xml:space="preserve"> QUOTE </w:instrText>
      </w:r>
      <w:r w:rsidR="004340F5">
        <w:rPr>
          <w:noProof/>
        </w:rPr>
        <w:drawing>
          <wp:inline distT="0" distB="0" distL="0" distR="0" wp14:anchorId="49C35F39" wp14:editId="72045A9C">
            <wp:extent cx="371475" cy="43815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4381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728EC7D" wp14:editId="24142166">
            <wp:extent cx="371475" cy="43815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438150"/>
                    </a:xfrm>
                    <a:prstGeom prst="rect">
                      <a:avLst/>
                    </a:prstGeom>
                    <a:noFill/>
                    <a:ln>
                      <a:noFill/>
                    </a:ln>
                  </pic:spPr>
                </pic:pic>
              </a:graphicData>
            </a:graphic>
          </wp:inline>
        </w:drawing>
      </w:r>
      <w:r w:rsidRPr="00DE005A">
        <w:rPr>
          <w:lang w:val="el-GR"/>
        </w:rPr>
        <w:fldChar w:fldCharType="end"/>
      </w:r>
      <w:r>
        <w:rPr>
          <w:lang w:val="el-GR"/>
        </w:rPr>
        <w:t xml:space="preserve"> στο </w:t>
      </w:r>
      <w:r w:rsidRPr="00DE005A">
        <w:rPr>
          <w:lang w:val="el-GR"/>
        </w:rPr>
        <w:fldChar w:fldCharType="begin"/>
      </w:r>
      <w:r w:rsidRPr="00DE005A">
        <w:rPr>
          <w:lang w:val="el-GR"/>
        </w:rPr>
        <w:instrText xml:space="preserve"> QUOTE </w:instrText>
      </w:r>
      <w:r w:rsidR="004340F5">
        <w:rPr>
          <w:noProof/>
        </w:rPr>
        <w:drawing>
          <wp:inline distT="0" distB="0" distL="0" distR="0" wp14:anchorId="28056EFF" wp14:editId="733762DF">
            <wp:extent cx="361950" cy="17145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3800294" wp14:editId="1641996D">
            <wp:extent cx="361950" cy="17145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DE005A">
        <w:rPr>
          <w:lang w:val="el-GR"/>
        </w:rPr>
        <w:fldChar w:fldCharType="end"/>
      </w:r>
      <w:r>
        <w:rPr>
          <w:lang w:val="el-GR"/>
        </w:rPr>
        <w:t xml:space="preserve"> είναι π,2π,3π,… ακτίνια ή </w:t>
      </w:r>
      <w:r w:rsidRPr="00DE005A">
        <w:rPr>
          <w:lang w:val="el-GR"/>
        </w:rPr>
        <w:fldChar w:fldCharType="begin"/>
      </w:r>
      <w:r w:rsidRPr="00DE005A">
        <w:rPr>
          <w:lang w:val="el-GR"/>
        </w:rPr>
        <w:instrText xml:space="preserve"> QUOTE </w:instrText>
      </w:r>
      <w:r w:rsidR="004340F5">
        <w:rPr>
          <w:noProof/>
        </w:rPr>
        <w:drawing>
          <wp:inline distT="0" distB="0" distL="0" distR="0" wp14:anchorId="10EFCEB8" wp14:editId="5855C48B">
            <wp:extent cx="1543050" cy="43815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0" cy="4381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ADA327F" wp14:editId="31AEC513">
            <wp:extent cx="1543050" cy="43815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0" cy="438150"/>
                    </a:xfrm>
                    <a:prstGeom prst="rect">
                      <a:avLst/>
                    </a:prstGeom>
                    <a:noFill/>
                    <a:ln>
                      <a:noFill/>
                    </a:ln>
                  </pic:spPr>
                </pic:pic>
              </a:graphicData>
            </a:graphic>
          </wp:inline>
        </w:drawing>
      </w:r>
      <w:r w:rsidRPr="00DE005A">
        <w:rPr>
          <w:lang w:val="el-GR"/>
        </w:rPr>
        <w:fldChar w:fldCharType="end"/>
      </w:r>
      <w:r w:rsidRPr="00252C32">
        <w:rPr>
          <w:lang w:val="el-GR"/>
        </w:rPr>
        <w:t xml:space="preserve"> </w:t>
      </w:r>
      <w:r>
        <w:rPr>
          <w:lang w:val="el-GR"/>
        </w:rPr>
        <w:t>από το οποίο προκύπτει</w:t>
      </w:r>
    </w:p>
    <w:p w14:paraId="7B79B307" w14:textId="77777777" w:rsidR="00DE5A6F" w:rsidRPr="00DF0643" w:rsidRDefault="00DE5A6F" w:rsidP="00D8343A">
      <w:pPr>
        <w:spacing w:line="360" w:lineRule="auto"/>
        <w:jc w:val="both"/>
        <w:rPr>
          <w:lang w:val="el-GR"/>
        </w:rPr>
      </w:pPr>
    </w:p>
    <w:p w14:paraId="06D60211" w14:textId="7D866AF2" w:rsidR="00DE5A6F" w:rsidRPr="00336009"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7FD0212D" wp14:editId="1CF4FC79">
            <wp:extent cx="885825" cy="3048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3048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E95C2E4" wp14:editId="54362801">
            <wp:extent cx="885825" cy="30480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304800"/>
                    </a:xfrm>
                    <a:prstGeom prst="rect">
                      <a:avLst/>
                    </a:prstGeom>
                    <a:noFill/>
                    <a:ln>
                      <a:noFill/>
                    </a:ln>
                  </pic:spPr>
                </pic:pic>
              </a:graphicData>
            </a:graphic>
          </wp:inline>
        </w:drawing>
      </w:r>
      <w:r w:rsidRPr="00DE005A">
        <w:rPr>
          <w:lang w:val="el-GR"/>
        </w:rPr>
        <w:fldChar w:fldCharType="end"/>
      </w:r>
      <w:r w:rsidRPr="00336009">
        <w:rPr>
          <w:lang w:val="el-GR"/>
        </w:rPr>
        <w:t xml:space="preserve">   </w:t>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t>(</w:t>
      </w:r>
      <w:r>
        <w:rPr>
          <w:lang w:val="el-GR"/>
        </w:rPr>
        <w:t>5-</w:t>
      </w:r>
      <w:r w:rsidRPr="00336009">
        <w:rPr>
          <w:lang w:val="el-GR"/>
        </w:rPr>
        <w:t>5)</w:t>
      </w:r>
    </w:p>
    <w:p w14:paraId="5B19F6A7" w14:textId="77777777" w:rsidR="00DE5A6F" w:rsidRPr="00DF0643" w:rsidRDefault="00DE5A6F" w:rsidP="00D8343A">
      <w:pPr>
        <w:spacing w:line="360" w:lineRule="auto"/>
        <w:jc w:val="both"/>
        <w:rPr>
          <w:lang w:val="el-GR"/>
        </w:rPr>
      </w:pPr>
    </w:p>
    <w:p w14:paraId="0E185284" w14:textId="77777777" w:rsidR="00DE5A6F" w:rsidRPr="00DF0643" w:rsidRDefault="00DE5A6F" w:rsidP="00D8343A">
      <w:pPr>
        <w:spacing w:line="360" w:lineRule="auto"/>
        <w:jc w:val="both"/>
        <w:rPr>
          <w:lang w:val="el-GR"/>
        </w:rPr>
      </w:pPr>
    </w:p>
    <w:p w14:paraId="5622505E" w14:textId="77777777" w:rsidR="00DE5A6F" w:rsidRPr="00DF0643" w:rsidRDefault="00DE5A6F" w:rsidP="00D8343A">
      <w:pPr>
        <w:spacing w:line="360" w:lineRule="auto"/>
        <w:jc w:val="both"/>
        <w:rPr>
          <w:lang w:val="el-GR"/>
        </w:rPr>
      </w:pPr>
    </w:p>
    <w:p w14:paraId="7D720BBF" w14:textId="77777777" w:rsidR="00DE5A6F" w:rsidRPr="00DF0643" w:rsidRDefault="00DE5A6F" w:rsidP="00D8343A">
      <w:pPr>
        <w:spacing w:line="360" w:lineRule="auto"/>
        <w:jc w:val="both"/>
        <w:rPr>
          <w:lang w:val="el-GR"/>
        </w:rPr>
      </w:pPr>
    </w:p>
    <w:p w14:paraId="1B39AA48" w14:textId="5351C92B" w:rsidR="00DE5A6F" w:rsidRPr="00DF0643" w:rsidRDefault="004340F5" w:rsidP="00D8343A">
      <w:pPr>
        <w:spacing w:line="360" w:lineRule="auto"/>
        <w:jc w:val="center"/>
        <w:rPr>
          <w:lang w:val="el-GR"/>
        </w:rPr>
      </w:pPr>
      <w:r>
        <w:rPr>
          <w:i/>
          <w:iCs/>
          <w:noProof/>
          <w:lang w:val="el-GR" w:eastAsia="el-GR"/>
        </w:rPr>
        <w:drawing>
          <wp:inline distT="0" distB="0" distL="0" distR="0" wp14:anchorId="0262954D" wp14:editId="71688F63">
            <wp:extent cx="904875" cy="176212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904875" cy="1762125"/>
                    </a:xfrm>
                    <a:prstGeom prst="rect">
                      <a:avLst/>
                    </a:prstGeom>
                    <a:noFill/>
                    <a:ln>
                      <a:noFill/>
                    </a:ln>
                  </pic:spPr>
                </pic:pic>
              </a:graphicData>
            </a:graphic>
          </wp:inline>
        </w:drawing>
      </w:r>
    </w:p>
    <w:p w14:paraId="0E46446E" w14:textId="77777777" w:rsidR="00DE5A6F" w:rsidRPr="00DF0643" w:rsidRDefault="00DE5A6F" w:rsidP="00D8343A">
      <w:pPr>
        <w:spacing w:line="360" w:lineRule="auto"/>
        <w:jc w:val="both"/>
        <w:rPr>
          <w:lang w:val="el-GR"/>
        </w:rPr>
      </w:pPr>
    </w:p>
    <w:p w14:paraId="38BBF33F" w14:textId="77777777" w:rsidR="00DE5A6F" w:rsidRPr="00336009" w:rsidRDefault="00DE5A6F" w:rsidP="000F53CE">
      <w:pPr>
        <w:pStyle w:val="Caption"/>
        <w:rPr>
          <w:lang w:val="el-GR"/>
        </w:rPr>
      </w:pPr>
      <w:bookmarkStart w:id="143" w:name="_Toc39137042"/>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3</w:t>
      </w:r>
      <w:r w:rsidRPr="000F53CE">
        <w:rPr>
          <w:lang w:val="el-GR"/>
        </w:rPr>
        <w:fldChar w:fldCharType="end"/>
      </w:r>
      <w:r>
        <w:rPr>
          <w:lang w:val="el-GR"/>
        </w:rPr>
        <w:t xml:space="preserve"> </w:t>
      </w:r>
      <w:r w:rsidRPr="009754DD">
        <w:rPr>
          <w:lang w:val="el-GR"/>
        </w:rPr>
        <w:t xml:space="preserve">Λύσεις της διαφορετικής εξίσωσης </w:t>
      </w:r>
      <w:r w:rsidRPr="009754DD">
        <w:t>Euler</w:t>
      </w:r>
      <w:r w:rsidRPr="009754DD">
        <w:rPr>
          <w:lang w:val="el-GR"/>
        </w:rPr>
        <w:t xml:space="preserve"> λυγισμού η οποία ικανοποιεί τις συνοριακές συνθήκες στην κορυφή αλλά όχι στο τέλος της στήλης. </w:t>
      </w:r>
      <w:r w:rsidRPr="009754DD">
        <w:t>Fig</w:t>
      </w:r>
      <w:r w:rsidRPr="00D8343A">
        <w:rPr>
          <w:lang w:val="el-GR"/>
        </w:rPr>
        <w:t xml:space="preserve"> 153 (</w:t>
      </w:r>
      <w:r w:rsidRPr="009754DD">
        <w:t>p</w:t>
      </w:r>
      <w:r w:rsidRPr="00D8343A">
        <w:rPr>
          <w:lang w:val="el-GR"/>
        </w:rPr>
        <w:t xml:space="preserve">186) </w:t>
      </w:r>
      <w:r w:rsidRPr="009754DD">
        <w:t>Hartog</w:t>
      </w:r>
      <w:bookmarkEnd w:id="143"/>
    </w:p>
    <w:p w14:paraId="1D6F9613" w14:textId="77777777" w:rsidR="00DE5A6F" w:rsidRDefault="00DE5A6F" w:rsidP="00C56030">
      <w:pPr>
        <w:spacing w:line="360" w:lineRule="auto"/>
        <w:jc w:val="both"/>
        <w:rPr>
          <w:lang w:val="el-GR"/>
        </w:rPr>
      </w:pPr>
      <w:r>
        <w:rPr>
          <w:lang w:val="el-GR"/>
        </w:rPr>
        <w:t xml:space="preserve">Η πλέον σημαντική από αυτές τις τιμές είναι για </w:t>
      </w:r>
      <w:r>
        <w:t>n</w:t>
      </w:r>
      <w:r w:rsidRPr="00BF39ED">
        <w:rPr>
          <w:lang w:val="el-GR"/>
        </w:rPr>
        <w:t>=1</w:t>
      </w:r>
      <w:r>
        <w:rPr>
          <w:lang w:val="el-GR"/>
        </w:rPr>
        <w:t xml:space="preserve"> με σχήμα μισό του ημιτονοειδούς κύματος όπως φαίνεται στο </w:t>
      </w:r>
      <w:r w:rsidRPr="002A3D9D">
        <w:rPr>
          <w:color w:val="FF0000"/>
          <w:lang w:val="el-GR"/>
        </w:rPr>
        <w:t xml:space="preserve">Σχήμα </w:t>
      </w:r>
      <w:r>
        <w:rPr>
          <w:color w:val="FF0000"/>
          <w:lang w:val="el-GR"/>
        </w:rPr>
        <w:t>5-</w:t>
      </w:r>
      <w:r w:rsidRPr="002A3D9D">
        <w:rPr>
          <w:color w:val="FF0000"/>
          <w:lang w:val="el-GR"/>
        </w:rPr>
        <w:t>4</w:t>
      </w:r>
      <w:r w:rsidRPr="002A3D9D">
        <w:rPr>
          <w:color w:val="FF0000"/>
          <w:vertAlign w:val="superscript"/>
          <w:lang w:val="el-GR"/>
        </w:rPr>
        <w:t xml:space="preserve"> </w:t>
      </w:r>
      <w:r w:rsidRPr="002A3D9D">
        <w:rPr>
          <w:color w:val="FF0000"/>
          <w:lang w:val="el-GR"/>
        </w:rPr>
        <w:t>α</w:t>
      </w:r>
      <w:r>
        <w:rPr>
          <w:lang w:val="el-GR"/>
        </w:rPr>
        <w:t xml:space="preserve">. Η σημασία της εξίσωσης (5) είναι ότι ισορροπία της στήλης σε οποιαδήποτε των καμπύλων θέσεων του </w:t>
      </w:r>
      <w:r w:rsidRPr="00C37B67">
        <w:rPr>
          <w:color w:val="FF0000"/>
          <w:lang w:val="el-GR"/>
        </w:rPr>
        <w:t xml:space="preserve">Σχήματος  </w:t>
      </w:r>
      <w:r>
        <w:rPr>
          <w:color w:val="FF0000"/>
          <w:lang w:val="el-GR"/>
        </w:rPr>
        <w:t>5-</w:t>
      </w:r>
      <w:r w:rsidRPr="00C37B67">
        <w:rPr>
          <w:color w:val="FF0000"/>
          <w:lang w:val="el-GR"/>
        </w:rPr>
        <w:t>4</w:t>
      </w:r>
      <w:r>
        <w:rPr>
          <w:lang w:val="el-GR"/>
        </w:rPr>
        <w:t xml:space="preserve"> είναι δυνατόν μόνο όταν τα φορτία στα άκρα  λάβουν μία από αυτές τις κρίσιμες τιμές. Για οποιαδήποτε άλλη τιμή των φορτίων στα άκρα η μόνη πιθανή σχήμα της ισορροπίας είναι η ευθεία γραμμή. Με την πρώτη κρίσιμη τιμή του φορτίου η στήλη είναι σε ισορροπία για οποιαδήποτε  τιμή της σταθεράς </w:t>
      </w:r>
      <w:r>
        <w:t>C</w:t>
      </w:r>
      <w:r w:rsidRPr="00EC2975">
        <w:rPr>
          <w:vertAlign w:val="subscript"/>
          <w:lang w:val="el-GR"/>
        </w:rPr>
        <w:t xml:space="preserve">1 </w:t>
      </w:r>
      <w:r>
        <w:rPr>
          <w:lang w:val="el-GR"/>
        </w:rPr>
        <w:t xml:space="preserve"> στην εξίσωση (4) η οποία μετασχηματίζεται στην </w:t>
      </w:r>
    </w:p>
    <w:p w14:paraId="5CDD16BD" w14:textId="494915B7" w:rsidR="00DE5A6F" w:rsidRPr="00336009" w:rsidRDefault="00DE5A6F" w:rsidP="00D8343A">
      <w:pPr>
        <w:spacing w:line="360" w:lineRule="auto"/>
        <w:jc w:val="right"/>
        <w:rPr>
          <w:lang w:val="el-GR"/>
        </w:rPr>
      </w:pPr>
      <w:r w:rsidRPr="00DE005A">
        <w:rPr>
          <w:lang w:val="el-GR"/>
        </w:rPr>
        <w:lastRenderedPageBreak/>
        <w:fldChar w:fldCharType="begin"/>
      </w:r>
      <w:r w:rsidRPr="00DE005A">
        <w:rPr>
          <w:lang w:val="el-GR"/>
        </w:rPr>
        <w:instrText xml:space="preserve"> QUOTE </w:instrText>
      </w:r>
      <w:r w:rsidR="004340F5">
        <w:rPr>
          <w:noProof/>
        </w:rPr>
        <w:drawing>
          <wp:inline distT="0" distB="0" distL="0" distR="0" wp14:anchorId="1B0650D0" wp14:editId="6B697F64">
            <wp:extent cx="923925" cy="28575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3925" cy="2857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C570AFD" wp14:editId="43E1708F">
            <wp:extent cx="923925" cy="28575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3925" cy="285750"/>
                    </a:xfrm>
                    <a:prstGeom prst="rect">
                      <a:avLst/>
                    </a:prstGeom>
                    <a:noFill/>
                    <a:ln>
                      <a:noFill/>
                    </a:ln>
                  </pic:spPr>
                </pic:pic>
              </a:graphicData>
            </a:graphic>
          </wp:inline>
        </w:drawing>
      </w:r>
      <w:r w:rsidRPr="00DE005A">
        <w:rPr>
          <w:lang w:val="el-GR"/>
        </w:rPr>
        <w:fldChar w:fldCharType="end"/>
      </w:r>
      <w:r w:rsidRPr="00336009">
        <w:rPr>
          <w:lang w:val="el-GR"/>
        </w:rPr>
        <w:t xml:space="preserve"> </w:t>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t>(</w:t>
      </w:r>
      <w:r>
        <w:rPr>
          <w:lang w:val="el-GR"/>
        </w:rPr>
        <w:t>5-</w:t>
      </w:r>
      <w:r w:rsidRPr="00336009">
        <w:rPr>
          <w:lang w:val="el-GR"/>
        </w:rPr>
        <w:t>6)</w:t>
      </w:r>
    </w:p>
    <w:p w14:paraId="28BE4793" w14:textId="77777777" w:rsidR="00DE5A6F" w:rsidRDefault="00DE5A6F" w:rsidP="00D8343A">
      <w:pPr>
        <w:spacing w:line="360" w:lineRule="auto"/>
        <w:jc w:val="both"/>
        <w:rPr>
          <w:lang w:val="el-GR"/>
        </w:rPr>
      </w:pPr>
      <w:r>
        <w:rPr>
          <w:lang w:val="el-GR"/>
        </w:rPr>
        <w:t xml:space="preserve">Πιθανή τιμή του </w:t>
      </w:r>
      <w:r>
        <w:t>C</w:t>
      </w:r>
      <w:r w:rsidRPr="00EC2975">
        <w:rPr>
          <w:vertAlign w:val="subscript"/>
          <w:lang w:val="el-GR"/>
        </w:rPr>
        <w:t xml:space="preserve">1 </w:t>
      </w:r>
      <w:r>
        <w:rPr>
          <w:lang w:val="el-GR"/>
        </w:rPr>
        <w:t xml:space="preserve"> είναι το μηδέν το οποίο ισχύει ακόμη στο κρίσιμο φορτίο και η στήλη είναι ευθεία γραμμή. Υποθέτουμε ότι κατακόρυφη στήλη φορτίζεται με κρίσιμο φορτίο </w:t>
      </w:r>
      <w:r>
        <w:t>P</w:t>
      </w:r>
      <w:r w:rsidRPr="00EC61A0">
        <w:rPr>
          <w:vertAlign w:val="subscript"/>
          <w:lang w:val="el-GR"/>
        </w:rPr>
        <w:t>κρ</w:t>
      </w:r>
      <w:r>
        <w:rPr>
          <w:lang w:val="el-GR"/>
        </w:rPr>
        <w:t>, θα λυγίσει ή όχι η στήλη</w:t>
      </w:r>
      <w:r w:rsidRPr="00EC61A0">
        <w:rPr>
          <w:lang w:val="el-GR"/>
        </w:rPr>
        <w:t>;</w:t>
      </w:r>
      <w:r>
        <w:rPr>
          <w:lang w:val="el-GR"/>
        </w:rPr>
        <w:t xml:space="preserve"> Η απάντηση είναι σύμφωνα με τη θεωρία του </w:t>
      </w:r>
      <w:r>
        <w:t>Euler</w:t>
      </w:r>
      <w:r>
        <w:rPr>
          <w:lang w:val="el-GR"/>
        </w:rPr>
        <w:t xml:space="preserve"> η στήλη δεν θα υποστεί λυγισμό αλλά θα παραμείνει εκεί που είναι.  Οπωσδήποτε εάν μικρή διαταραχή συμβεί στο κέντρο της  στήλης θα υποστεί καμπύλωση στο μορφή της. Ή πρακτικότερα εάν το φορτίο δεν περνά ακριβώς από το κέντρο βάρους της διατομής αλλά 0.01 </w:t>
      </w:r>
      <w:r>
        <w:t>mm</w:t>
      </w:r>
      <w:r>
        <w:rPr>
          <w:lang w:val="el-GR"/>
        </w:rPr>
        <w:t xml:space="preserve"> μακριά από την κεντρική γραμμή η στήλη θα υποστεί λυγισμό. Η ευστάθεια της στήλης υπό την επίδραση του κρίσιμου φορτίου ή φορτίο </w:t>
      </w:r>
      <w:r>
        <w:t>Euler</w:t>
      </w:r>
      <w:r>
        <w:rPr>
          <w:lang w:val="el-GR"/>
        </w:rPr>
        <w:t xml:space="preserve">, είναι της ίδιας φύσης καθώς εκείνη μπίλιας μπιλιάρδου η οποία κείται στο τραπέζι, όπου μικρή κλίση του τραπεζιού θα προκαλέσει την μπίλια να κυλίσει προς κάποια αυθαίρετη κατεύθυνση. </w:t>
      </w:r>
    </w:p>
    <w:p w14:paraId="26CC8FFF" w14:textId="77777777" w:rsidR="00DE5A6F" w:rsidRDefault="00DE5A6F" w:rsidP="00D8343A">
      <w:pPr>
        <w:spacing w:line="360" w:lineRule="auto"/>
        <w:jc w:val="both"/>
        <w:rPr>
          <w:lang w:val="el-GR"/>
        </w:rPr>
      </w:pPr>
    </w:p>
    <w:p w14:paraId="10BCE8F4" w14:textId="1137CE22" w:rsidR="00DE5A6F" w:rsidRDefault="004340F5" w:rsidP="00D8343A">
      <w:pPr>
        <w:spacing w:line="360" w:lineRule="auto"/>
        <w:jc w:val="center"/>
        <w:rPr>
          <w:color w:val="FF0000"/>
        </w:rPr>
      </w:pPr>
      <w:r>
        <w:rPr>
          <w:noProof/>
          <w:color w:val="FF0000"/>
          <w:lang w:val="el-GR" w:eastAsia="el-GR"/>
        </w:rPr>
        <w:drawing>
          <wp:inline distT="0" distB="0" distL="0" distR="0" wp14:anchorId="124D6B12" wp14:editId="5D39E5F5">
            <wp:extent cx="3028950" cy="253365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028950" cy="2533650"/>
                    </a:xfrm>
                    <a:prstGeom prst="rect">
                      <a:avLst/>
                    </a:prstGeom>
                    <a:noFill/>
                    <a:ln>
                      <a:noFill/>
                    </a:ln>
                  </pic:spPr>
                </pic:pic>
              </a:graphicData>
            </a:graphic>
          </wp:inline>
        </w:drawing>
      </w:r>
    </w:p>
    <w:p w14:paraId="3A419EC6" w14:textId="77777777" w:rsidR="00DE5A6F" w:rsidRDefault="00DE5A6F" w:rsidP="00D8343A">
      <w:pPr>
        <w:spacing w:line="360" w:lineRule="auto"/>
        <w:rPr>
          <w:color w:val="FF0000"/>
        </w:rPr>
      </w:pPr>
    </w:p>
    <w:p w14:paraId="0274EC5F" w14:textId="77777777" w:rsidR="00DE5A6F" w:rsidRPr="009754DD" w:rsidRDefault="00DE5A6F" w:rsidP="000F53CE">
      <w:pPr>
        <w:pStyle w:val="Caption"/>
        <w:rPr>
          <w:lang w:val="el-GR"/>
        </w:rPr>
      </w:pPr>
      <w:bookmarkStart w:id="144" w:name="_Toc39137043"/>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4</w:t>
      </w:r>
      <w:r w:rsidRPr="000F53CE">
        <w:rPr>
          <w:lang w:val="el-GR"/>
        </w:rPr>
        <w:fldChar w:fldCharType="end"/>
      </w:r>
      <w:r w:rsidRPr="009754DD">
        <w:rPr>
          <w:lang w:val="el-GR"/>
        </w:rPr>
        <w:t xml:space="preserve"> Ποικίλες λύσεις της εξίσωσης Euler για κεντρικά φορτισμένη στήλη με πακτωμένα άκρα.</w:t>
      </w:r>
      <w:bookmarkEnd w:id="144"/>
    </w:p>
    <w:p w14:paraId="5A9CB534" w14:textId="77777777" w:rsidR="00DE5A6F" w:rsidRPr="009754DD" w:rsidRDefault="00DE5A6F" w:rsidP="00D8343A">
      <w:pPr>
        <w:pStyle w:val="Caption"/>
        <w:jc w:val="center"/>
        <w:rPr>
          <w:lang w:val="el-GR"/>
        </w:rPr>
      </w:pPr>
      <w:r w:rsidRPr="009754DD">
        <w:rPr>
          <w:lang w:val="el-GR"/>
        </w:rPr>
        <w:t>|fig 154 p 187 Hartog</w:t>
      </w:r>
    </w:p>
    <w:p w14:paraId="48E06AAD" w14:textId="5555F5EE" w:rsidR="00DE5A6F" w:rsidRPr="00D40903" w:rsidRDefault="00DE5A6F" w:rsidP="00D8343A">
      <w:pPr>
        <w:spacing w:line="360" w:lineRule="auto"/>
        <w:jc w:val="both"/>
        <w:rPr>
          <w:i/>
          <w:iCs/>
          <w:lang w:val="el-GR"/>
        </w:rPr>
      </w:pPr>
      <w:r>
        <w:rPr>
          <w:lang w:val="el-GR"/>
        </w:rPr>
        <w:t xml:space="preserve">Συμπερασματικά, ας εφαρμόσουμε την εξίσωση (5) στην περίπτωση του στύλου στον κήπο. Η ροπή αδρανείας διατομής ισούται με </w:t>
      </w:r>
      <w:r w:rsidRPr="00DE005A">
        <w:rPr>
          <w:lang w:val="el-GR"/>
        </w:rPr>
        <w:fldChar w:fldCharType="begin"/>
      </w:r>
      <w:r w:rsidRPr="00DE005A">
        <w:rPr>
          <w:lang w:val="el-GR"/>
        </w:rPr>
        <w:instrText xml:space="preserve"> QUOTE </w:instrText>
      </w:r>
      <w:r w:rsidR="004340F5">
        <w:rPr>
          <w:noProof/>
        </w:rPr>
        <w:drawing>
          <wp:inline distT="0" distB="0" distL="0" distR="0" wp14:anchorId="3F115F3D" wp14:editId="23497D3B">
            <wp:extent cx="2552700" cy="30480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52700" cy="3048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87F8EDD" wp14:editId="503EBB5F">
            <wp:extent cx="2552700" cy="3048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52700" cy="304800"/>
                    </a:xfrm>
                    <a:prstGeom prst="rect">
                      <a:avLst/>
                    </a:prstGeom>
                    <a:noFill/>
                    <a:ln>
                      <a:noFill/>
                    </a:ln>
                  </pic:spPr>
                </pic:pic>
              </a:graphicData>
            </a:graphic>
          </wp:inline>
        </w:drawing>
      </w:r>
      <w:r w:rsidRPr="00DE005A">
        <w:rPr>
          <w:lang w:val="el-GR"/>
        </w:rPr>
        <w:fldChar w:fldCharType="end"/>
      </w:r>
      <w:r w:rsidRPr="00ED6984">
        <w:rPr>
          <w:lang w:val="el-GR"/>
        </w:rPr>
        <w:t xml:space="preserve"> </w:t>
      </w:r>
      <w:r>
        <w:rPr>
          <w:lang w:val="el-GR"/>
        </w:rPr>
        <w:t xml:space="preserve">και </w:t>
      </w:r>
      <w:r w:rsidRPr="00DE005A">
        <w:rPr>
          <w:lang w:val="el-GR"/>
        </w:rPr>
        <w:lastRenderedPageBreak/>
        <w:fldChar w:fldCharType="begin"/>
      </w:r>
      <w:r w:rsidRPr="00DE005A">
        <w:rPr>
          <w:lang w:val="el-GR"/>
        </w:rPr>
        <w:instrText xml:space="preserve"> QUOTE </w:instrText>
      </w:r>
      <w:r w:rsidR="004340F5">
        <w:rPr>
          <w:noProof/>
        </w:rPr>
        <w:drawing>
          <wp:inline distT="0" distB="0" distL="0" distR="0" wp14:anchorId="709876BE" wp14:editId="27C06FE1">
            <wp:extent cx="2447925" cy="32385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7925" cy="3238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4105BA6" wp14:editId="593BC79B">
            <wp:extent cx="2447925" cy="32385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7925" cy="323850"/>
                    </a:xfrm>
                    <a:prstGeom prst="rect">
                      <a:avLst/>
                    </a:prstGeom>
                    <a:noFill/>
                    <a:ln>
                      <a:noFill/>
                    </a:ln>
                  </pic:spPr>
                </pic:pic>
              </a:graphicData>
            </a:graphic>
          </wp:inline>
        </w:drawing>
      </w:r>
      <w:r w:rsidRPr="00DE005A">
        <w:rPr>
          <w:lang w:val="el-GR"/>
        </w:rPr>
        <w:fldChar w:fldCharType="end"/>
      </w:r>
      <w:r>
        <w:rPr>
          <w:lang w:val="el-GR"/>
        </w:rPr>
        <w:t xml:space="preserve"> ενώ όπως είδαμε πριν, το θλιπτικό φορτίο στην στήλη της ίδιας διατομής είναι </w:t>
      </w:r>
      <w:r w:rsidRPr="00DF0643">
        <w:rPr>
          <w:lang w:val="el-GR"/>
        </w:rPr>
        <w:t xml:space="preserve">2500 </w:t>
      </w:r>
      <w:r>
        <w:t>N</w:t>
      </w:r>
      <w:r w:rsidRPr="00DF0643">
        <w:rPr>
          <w:lang w:val="el-GR"/>
        </w:rPr>
        <w:t>.</w:t>
      </w:r>
      <w:r w:rsidRPr="00D40903">
        <w:rPr>
          <w:lang w:val="el-GR"/>
        </w:rPr>
        <w:t xml:space="preserve"> </w:t>
      </w:r>
    </w:p>
    <w:p w14:paraId="64695712" w14:textId="77777777" w:rsidR="00DE5A6F" w:rsidRDefault="00DE5A6F" w:rsidP="00D8343A">
      <w:pPr>
        <w:pStyle w:val="Heading1"/>
        <w:rPr>
          <w:rFonts w:cs="Times New Roman"/>
          <w:lang w:val="el-GR"/>
        </w:rPr>
      </w:pPr>
      <w:bookmarkStart w:id="145" w:name="_Toc517370053"/>
      <w:bookmarkStart w:id="146" w:name="_Toc39318685"/>
      <w:r w:rsidRPr="003601BC">
        <w:rPr>
          <w:rFonts w:cs="Times New Roman"/>
          <w:lang w:val="el-GR"/>
        </w:rPr>
        <w:t>ΕΠΙΔΡΑΣΗ ΑΛΛΩΝ ΣΤΗΡΙΞΕΩΝ</w:t>
      </w:r>
      <w:bookmarkEnd w:id="145"/>
      <w:bookmarkEnd w:id="146"/>
      <w:r w:rsidRPr="003601BC">
        <w:rPr>
          <w:rFonts w:cs="Times New Roman"/>
          <w:lang w:val="el-GR"/>
        </w:rPr>
        <w:t xml:space="preserve"> </w:t>
      </w:r>
    </w:p>
    <w:p w14:paraId="383E40C8" w14:textId="77777777" w:rsidR="00DE5A6F" w:rsidRPr="00507F39" w:rsidRDefault="00DE5A6F" w:rsidP="00507F39">
      <w:pPr>
        <w:rPr>
          <w:lang w:val="el-GR"/>
        </w:rPr>
      </w:pPr>
    </w:p>
    <w:p w14:paraId="4747FA12" w14:textId="77777777" w:rsidR="00DE5A6F" w:rsidRDefault="00DE5A6F" w:rsidP="00D8343A">
      <w:pPr>
        <w:pStyle w:val="ListParagraph"/>
        <w:spacing w:line="360" w:lineRule="auto"/>
        <w:ind w:left="0" w:firstLine="720"/>
        <w:jc w:val="both"/>
        <w:rPr>
          <w:lang w:val="el-GR"/>
        </w:rPr>
      </w:pPr>
      <w:r>
        <w:rPr>
          <w:lang w:val="el-GR"/>
        </w:rPr>
        <w:t xml:space="preserve">Στις προηγούμενες περιπτώσεις όπου εφαρμόζεται η εξίσωση </w:t>
      </w:r>
      <w:r>
        <w:t>Euler</w:t>
      </w:r>
      <w:r>
        <w:rPr>
          <w:lang w:val="el-GR"/>
        </w:rPr>
        <w:t xml:space="preserve"> (5) όλες έχουν τα άκρα της στήλης πακτωμένα και δεν έχουν καμπτικές ροπές ή καμπυλότητα στα άκρα. Στην συνέχεια θα εξετάσουμε την περίπτωση πακτωμένων άκρων όπου η κλίση είναι μηδέν, όπως φαίνεται στο </w:t>
      </w:r>
      <w:r w:rsidRPr="00DF0643">
        <w:rPr>
          <w:color w:val="FF0000"/>
          <w:lang w:val="el-GR"/>
        </w:rPr>
        <w:t xml:space="preserve">Σχ. </w:t>
      </w:r>
      <w:r>
        <w:rPr>
          <w:color w:val="FF0000"/>
          <w:lang w:val="el-GR"/>
        </w:rPr>
        <w:t>5-</w:t>
      </w:r>
      <w:r w:rsidRPr="00DF0643">
        <w:rPr>
          <w:color w:val="FF0000"/>
          <w:lang w:val="el-GR"/>
        </w:rPr>
        <w:t>5.</w:t>
      </w:r>
    </w:p>
    <w:p w14:paraId="2F514DF8" w14:textId="1F377AF4" w:rsidR="00DE5A6F" w:rsidRDefault="004340F5" w:rsidP="00D8343A">
      <w:pPr>
        <w:pStyle w:val="ListParagraph"/>
        <w:spacing w:line="360" w:lineRule="auto"/>
        <w:ind w:left="0"/>
        <w:jc w:val="center"/>
        <w:rPr>
          <w:lang w:val="el-GR"/>
        </w:rPr>
      </w:pPr>
      <w:r>
        <w:rPr>
          <w:noProof/>
          <w:lang w:val="el-GR" w:eastAsia="el-GR"/>
        </w:rPr>
        <w:drawing>
          <wp:inline distT="0" distB="0" distL="0" distR="0" wp14:anchorId="2298B644" wp14:editId="6EB7E0C9">
            <wp:extent cx="3409950" cy="2238375"/>
            <wp:effectExtent l="0" t="0" r="0" b="0"/>
            <wp:docPr id="529"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409950" cy="2238375"/>
                    </a:xfrm>
                    <a:prstGeom prst="rect">
                      <a:avLst/>
                    </a:prstGeom>
                    <a:noFill/>
                    <a:ln>
                      <a:noFill/>
                    </a:ln>
                  </pic:spPr>
                </pic:pic>
              </a:graphicData>
            </a:graphic>
          </wp:inline>
        </w:drawing>
      </w:r>
    </w:p>
    <w:p w14:paraId="5D28FD3B" w14:textId="77777777" w:rsidR="00DE5A6F" w:rsidRDefault="00DE5A6F" w:rsidP="00D8343A">
      <w:pPr>
        <w:pStyle w:val="ListParagraph"/>
        <w:spacing w:line="360" w:lineRule="auto"/>
        <w:ind w:left="0"/>
        <w:rPr>
          <w:lang w:val="el-GR"/>
        </w:rPr>
      </w:pPr>
    </w:p>
    <w:p w14:paraId="0887ADFC" w14:textId="77777777" w:rsidR="00DE5A6F" w:rsidRPr="004F53E1" w:rsidRDefault="00DE5A6F" w:rsidP="000F53CE">
      <w:pPr>
        <w:pStyle w:val="Caption"/>
        <w:rPr>
          <w:color w:val="FF0000"/>
          <w:lang w:val="el-GR"/>
        </w:rPr>
      </w:pPr>
      <w:bookmarkStart w:id="147" w:name="_Toc39137044"/>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5</w:t>
      </w:r>
      <w:r w:rsidRPr="000F53CE">
        <w:rPr>
          <w:lang w:val="el-GR"/>
        </w:rPr>
        <w:fldChar w:fldCharType="end"/>
      </w:r>
      <w:r w:rsidRPr="009754DD">
        <w:rPr>
          <w:lang w:val="el-GR"/>
        </w:rPr>
        <w:t xml:space="preserve"> Στήλη με πακτωμένα άκρα. Fig 156 Hartog p 189</w:t>
      </w:r>
      <w:bookmarkEnd w:id="147"/>
    </w:p>
    <w:p w14:paraId="582A3F16" w14:textId="77777777" w:rsidR="00DE5A6F" w:rsidRDefault="00DE5A6F" w:rsidP="00D8343A">
      <w:pPr>
        <w:spacing w:line="360" w:lineRule="auto"/>
        <w:rPr>
          <w:lang w:val="el-GR"/>
        </w:rPr>
      </w:pPr>
      <w:r w:rsidRPr="00AC1D6E">
        <w:rPr>
          <w:lang w:val="el-GR"/>
        </w:rPr>
        <w:t xml:space="preserve">Στα </w:t>
      </w:r>
      <w:r>
        <w:rPr>
          <w:lang w:val="el-GR"/>
        </w:rPr>
        <w:t>άκρα ενεργεί καμπτική ροπή Μ</w:t>
      </w:r>
      <w:r w:rsidRPr="00AC1D6E">
        <w:rPr>
          <w:vertAlign w:val="subscript"/>
          <w:lang w:val="el-GR"/>
        </w:rPr>
        <w:t>ο</w:t>
      </w:r>
      <w:r>
        <w:rPr>
          <w:lang w:val="el-GR"/>
        </w:rPr>
        <w:t xml:space="preserve"> και η ισορροπία ενός τμήματος της στήλης απαιτεί καμπτική ροπή στην τυχαία θέση </w:t>
      </w:r>
      <w:r>
        <w:t>x</w:t>
      </w:r>
      <w:r>
        <w:rPr>
          <w:lang w:val="el-GR"/>
        </w:rPr>
        <w:t xml:space="preserve"> </w:t>
      </w:r>
    </w:p>
    <w:p w14:paraId="67C32514" w14:textId="11DFF0D1" w:rsidR="00DE5A6F" w:rsidRPr="00336009"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579502B4" wp14:editId="7BCD6671">
            <wp:extent cx="904875" cy="142875"/>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A958F7B" wp14:editId="4FBE2EBE">
            <wp:extent cx="904875" cy="142875"/>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DE005A">
        <w:rPr>
          <w:lang w:val="el-GR"/>
        </w:rPr>
        <w:fldChar w:fldCharType="end"/>
      </w:r>
      <w:r w:rsidRPr="00336009">
        <w:rPr>
          <w:i/>
          <w:iCs/>
          <w:lang w:val="el-GR"/>
        </w:rPr>
        <w:t xml:space="preserve"> </w:t>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lang w:val="el-GR"/>
        </w:rPr>
        <w:t>(</w:t>
      </w:r>
      <w:r>
        <w:rPr>
          <w:lang w:val="el-GR"/>
        </w:rPr>
        <w:t>5-</w:t>
      </w:r>
      <w:r w:rsidRPr="00336009">
        <w:rPr>
          <w:lang w:val="el-GR"/>
        </w:rPr>
        <w:t>7)</w:t>
      </w:r>
    </w:p>
    <w:p w14:paraId="4472544C" w14:textId="7987F38A" w:rsidR="00DE5A6F" w:rsidRDefault="00DE5A6F" w:rsidP="00D8343A">
      <w:pPr>
        <w:spacing w:line="360" w:lineRule="auto"/>
        <w:rPr>
          <w:lang w:val="el-GR"/>
        </w:rPr>
      </w:pPr>
      <w:r>
        <w:rPr>
          <w:lang w:val="el-GR"/>
        </w:rPr>
        <w:t>Και από την εξίσωση ορισμού της καμπτικής ροπής ισχύει</w:t>
      </w:r>
      <w:r w:rsidRPr="00A3183E">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26AE1E3A" wp14:editId="5B2A1C2E">
            <wp:extent cx="657225" cy="17145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0CA67EC" wp14:editId="0D625C4D">
            <wp:extent cx="657225" cy="17145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71450"/>
                    </a:xfrm>
                    <a:prstGeom prst="rect">
                      <a:avLst/>
                    </a:prstGeom>
                    <a:noFill/>
                    <a:ln>
                      <a:noFill/>
                    </a:ln>
                  </pic:spPr>
                </pic:pic>
              </a:graphicData>
            </a:graphic>
          </wp:inline>
        </w:drawing>
      </w:r>
      <w:r w:rsidRPr="00DE005A">
        <w:rPr>
          <w:lang w:val="el-GR"/>
        </w:rPr>
        <w:fldChar w:fldCharType="end"/>
      </w:r>
      <w:r w:rsidRPr="00A3183E">
        <w:rPr>
          <w:i/>
          <w:iCs/>
          <w:lang w:val="el-GR"/>
        </w:rPr>
        <w:t xml:space="preserve"> </w:t>
      </w:r>
      <w:r w:rsidRPr="003D69A0">
        <w:rPr>
          <w:lang w:val="el-GR"/>
        </w:rPr>
        <w:t>ή</w:t>
      </w:r>
      <w:r>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70017BD5" wp14:editId="55140CDF">
            <wp:extent cx="1009650" cy="17145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3F895F1" wp14:editId="36136667">
            <wp:extent cx="1009650" cy="17145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r w:rsidRPr="00DE005A">
        <w:rPr>
          <w:lang w:val="el-GR"/>
        </w:rPr>
        <w:fldChar w:fldCharType="end"/>
      </w:r>
      <w:r w:rsidRPr="003D69A0">
        <w:rPr>
          <w:lang w:val="el-GR"/>
        </w:rPr>
        <w:t xml:space="preserve"> </w:t>
      </w:r>
      <w:r>
        <w:rPr>
          <w:lang w:val="el-GR"/>
        </w:rPr>
        <w:t>ή</w:t>
      </w:r>
    </w:p>
    <w:p w14:paraId="7118ADE4" w14:textId="33045AE9" w:rsidR="00DE5A6F" w:rsidRPr="002B05B9"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729CEB6E" wp14:editId="3872C058">
            <wp:extent cx="1143000" cy="4572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2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336009">
        <w:rPr>
          <w:i/>
          <w:iCs/>
          <w:lang w:val="el-GR"/>
        </w:rPr>
        <w:t xml:space="preserve"> </w:t>
      </w:r>
      <w:r w:rsidRPr="00336009">
        <w:rPr>
          <w:i/>
          <w:iCs/>
          <w:lang w:val="el-GR"/>
        </w:rPr>
        <w:tab/>
      </w:r>
      <w:r w:rsidRPr="00336009">
        <w:rPr>
          <w:i/>
          <w:iCs/>
          <w:lang w:val="el-GR"/>
        </w:rPr>
        <w:tab/>
      </w:r>
      <m:oMath>
        <m:sSup>
          <m:sSupPr>
            <m:ctrlPr>
              <w:rPr>
                <w:rFonts w:ascii="Cambria Math" w:hAnsi="Cambria Math"/>
                <w:i/>
                <w:iCs/>
                <w:lang w:val="el-GR"/>
              </w:rPr>
            </m:ctrlPr>
          </m:sSupPr>
          <m:e>
            <m:r>
              <w:rPr>
                <w:rFonts w:ascii="Cambria Math" w:hAnsi="Cambria Math"/>
                <w:lang w:val="el-GR"/>
              </w:rPr>
              <m:t>y</m:t>
            </m:r>
          </m:e>
          <m:sup>
            <m:r>
              <w:rPr>
                <w:rFonts w:ascii="Cambria Math" w:hAnsi="Cambria Math"/>
                <w:lang w:val="el-GR"/>
              </w:rPr>
              <m:t>''</m:t>
            </m:r>
          </m:sup>
        </m:sSup>
        <m:r>
          <w:rPr>
            <w:rFonts w:ascii="Cambria Math" w:hAnsi="Cambria Math"/>
            <w:lang w:val="el-GR"/>
          </w:rPr>
          <m:t>=-</m:t>
        </m:r>
        <m:f>
          <m:fPr>
            <m:ctrlPr>
              <w:rPr>
                <w:rFonts w:ascii="Cambria Math" w:hAnsi="Cambria Math"/>
                <w:i/>
                <w:iCs/>
                <w:lang w:val="el-GR"/>
              </w:rPr>
            </m:ctrlPr>
          </m:fPr>
          <m:num>
            <m:r>
              <w:rPr>
                <w:rFonts w:ascii="Cambria Math" w:hAnsi="Cambria Math"/>
                <w:lang w:val="el-GR"/>
              </w:rPr>
              <m:t>P</m:t>
            </m:r>
          </m:num>
          <m:den>
            <m:r>
              <w:rPr>
                <w:rFonts w:ascii="Cambria Math" w:hAnsi="Cambria Math"/>
                <w:lang w:val="el-GR"/>
              </w:rPr>
              <m:t>EI</m:t>
            </m:r>
          </m:den>
        </m:f>
        <m:r>
          <w:rPr>
            <w:rFonts w:ascii="Cambria Math" w:hAnsi="Cambria Math"/>
            <w:lang w:val="el-GR"/>
          </w:rPr>
          <m:t>(y-</m:t>
        </m:r>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M</m:t>
                </m:r>
              </m:e>
              <m:sub>
                <m:r>
                  <w:rPr>
                    <w:rFonts w:ascii="Cambria Math" w:hAnsi="Cambria Math"/>
                    <w:lang w:val="el-GR"/>
                  </w:rPr>
                  <m:t>o</m:t>
                </m:r>
              </m:sub>
            </m:sSub>
          </m:num>
          <m:den>
            <m:r>
              <w:rPr>
                <w:rFonts w:ascii="Cambria Math" w:hAnsi="Cambria Math"/>
                <w:lang w:val="el-GR"/>
              </w:rPr>
              <m:t>P</m:t>
            </m:r>
          </m:den>
        </m:f>
        <m:r>
          <w:rPr>
            <w:rFonts w:ascii="Cambria Math" w:hAnsi="Cambria Math"/>
            <w:lang w:val="el-GR"/>
          </w:rPr>
          <m:t>)</m:t>
        </m:r>
      </m:oMath>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i/>
          <w:iCs/>
          <w:lang w:val="el-GR"/>
        </w:rPr>
        <w:tab/>
      </w:r>
      <w:r w:rsidRPr="00336009">
        <w:rPr>
          <w:lang w:val="el-GR"/>
        </w:rPr>
        <w:t>(</w:t>
      </w:r>
      <w:r>
        <w:rPr>
          <w:lang w:val="el-GR"/>
        </w:rPr>
        <w:t>5-</w:t>
      </w:r>
      <w:r w:rsidRPr="00336009">
        <w:rPr>
          <w:lang w:val="el-GR"/>
        </w:rPr>
        <w:t>8)</w:t>
      </w:r>
      <w:r w:rsidR="00EF23B0" w:rsidRPr="002B05B9">
        <w:rPr>
          <w:lang w:val="el-GR"/>
        </w:rPr>
        <w:t>=</w:t>
      </w:r>
    </w:p>
    <w:p w14:paraId="5AD3EC34" w14:textId="5F573C54" w:rsidR="00DE5A6F" w:rsidRPr="00336009" w:rsidRDefault="00DE5A6F" w:rsidP="00D8343A">
      <w:pPr>
        <w:spacing w:line="360" w:lineRule="auto"/>
        <w:rPr>
          <w:lang w:val="el-GR"/>
        </w:rPr>
      </w:pPr>
      <w:r>
        <w:rPr>
          <w:lang w:val="el-GR"/>
        </w:rPr>
        <w:lastRenderedPageBreak/>
        <w:t xml:space="preserve">Η οποία διαφέρει από την εξίσωση (5-1) στο πρόσθετο όρο ο όποιος είναι σταθερός και όχι εξαρτώμενος από το </w:t>
      </w:r>
      <w:r>
        <w:t>x</w:t>
      </w:r>
      <w:r w:rsidRPr="00D96B55">
        <w:rPr>
          <w:lang w:val="el-GR"/>
        </w:rPr>
        <w:t>.</w:t>
      </w:r>
      <w:r>
        <w:rPr>
          <w:lang w:val="el-GR"/>
        </w:rPr>
        <w:t xml:space="preserve"> Η γενική λύση της εξίσωσης (</w:t>
      </w:r>
      <w:r w:rsidR="002B05B9" w:rsidRPr="002B05B9">
        <w:rPr>
          <w:lang w:val="el-GR"/>
        </w:rPr>
        <w:t>5-</w:t>
      </w:r>
      <w:r>
        <w:rPr>
          <w:lang w:val="el-GR"/>
        </w:rPr>
        <w:t>8) διαφέρει από την (</w:t>
      </w:r>
      <w:r w:rsidR="00FB19BA" w:rsidRPr="00FB19BA">
        <w:rPr>
          <w:lang w:val="el-GR"/>
        </w:rPr>
        <w:t>5-</w:t>
      </w:r>
      <w:r>
        <w:rPr>
          <w:lang w:val="el-GR"/>
        </w:rPr>
        <w:t xml:space="preserve">2) προσθέτοντας τον σταθερό όρο </w:t>
      </w:r>
      <m:oMath>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M</m:t>
                </m:r>
              </m:e>
              <m:sub>
                <m:r>
                  <w:rPr>
                    <w:rFonts w:ascii="Cambria Math" w:hAnsi="Cambria Math"/>
                    <w:lang w:val="el-GR"/>
                  </w:rPr>
                  <m:t>o</m:t>
                </m:r>
              </m:sub>
            </m:sSub>
          </m:num>
          <m:den>
            <m:r>
              <w:rPr>
                <w:rFonts w:ascii="Cambria Math" w:hAnsi="Cambria Math"/>
                <w:lang w:val="el-GR"/>
              </w:rPr>
              <m:t>P</m:t>
            </m:r>
          </m:den>
        </m:f>
      </m:oMath>
      <w:r w:rsidRPr="00DE005A">
        <w:rPr>
          <w:lang w:val="el-GR"/>
        </w:rPr>
        <w:fldChar w:fldCharType="begin"/>
      </w:r>
      <w:r w:rsidRPr="00DE005A">
        <w:rPr>
          <w:lang w:val="el-GR"/>
        </w:rPr>
        <w:instrText xml:space="preserve"> QUOTE </w:instrText>
      </w:r>
      <w:r w:rsidR="004340F5">
        <w:rPr>
          <w:noProof/>
        </w:rPr>
        <w:drawing>
          <wp:inline distT="0" distB="0" distL="0" distR="0" wp14:anchorId="7FC25923" wp14:editId="0203D503">
            <wp:extent cx="333375" cy="24765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2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D96B55">
        <w:rPr>
          <w:lang w:val="el-GR"/>
        </w:rPr>
        <w:t xml:space="preserve"> </w:t>
      </w:r>
    </w:p>
    <w:p w14:paraId="0F1961C8" w14:textId="40C63785" w:rsidR="00DE5A6F" w:rsidRPr="00336009" w:rsidRDefault="00DE5A6F" w:rsidP="00D8343A">
      <w:pPr>
        <w:spacing w:line="360" w:lineRule="auto"/>
        <w:jc w:val="right"/>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597982DF" wp14:editId="26B6757E">
            <wp:extent cx="2524125" cy="43815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4125" cy="4381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59E89DE" wp14:editId="04070A89">
            <wp:extent cx="2524125" cy="43815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4125" cy="438150"/>
                    </a:xfrm>
                    <a:prstGeom prst="rect">
                      <a:avLst/>
                    </a:prstGeom>
                    <a:noFill/>
                    <a:ln>
                      <a:noFill/>
                    </a:ln>
                  </pic:spPr>
                </pic:pic>
              </a:graphicData>
            </a:graphic>
          </wp:inline>
        </w:drawing>
      </w:r>
      <w:r w:rsidRPr="00DE005A">
        <w:rPr>
          <w:lang w:val="el-GR"/>
        </w:rPr>
        <w:fldChar w:fldCharType="end"/>
      </w:r>
      <w:r w:rsidRPr="00336009">
        <w:rPr>
          <w:lang w:val="el-GR"/>
        </w:rPr>
        <w:t xml:space="preserve">  </w:t>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t>(</w:t>
      </w:r>
      <w:r>
        <w:rPr>
          <w:lang w:val="el-GR"/>
        </w:rPr>
        <w:t>5-</w:t>
      </w:r>
      <w:r w:rsidRPr="00336009">
        <w:rPr>
          <w:lang w:val="el-GR"/>
        </w:rPr>
        <w:t>9)</w:t>
      </w:r>
    </w:p>
    <w:p w14:paraId="5BC8F5CB" w14:textId="30B23F0E" w:rsidR="00DE5A6F" w:rsidRDefault="00DE5A6F" w:rsidP="00D8343A">
      <w:pPr>
        <w:spacing w:line="360" w:lineRule="auto"/>
        <w:rPr>
          <w:lang w:val="el-GR"/>
        </w:rPr>
      </w:pPr>
      <w:r>
        <w:rPr>
          <w:lang w:val="el-GR"/>
        </w:rPr>
        <w:t xml:space="preserve">Οι σταθερές </w:t>
      </w:r>
      <w:r>
        <w:t>C</w:t>
      </w:r>
      <w:r w:rsidRPr="00FC736B">
        <w:rPr>
          <w:vertAlign w:val="subscript"/>
          <w:lang w:val="el-GR"/>
        </w:rPr>
        <w:t>1</w:t>
      </w:r>
      <w:r w:rsidRPr="00FC736B">
        <w:rPr>
          <w:lang w:val="el-GR"/>
        </w:rPr>
        <w:t xml:space="preserve"> </w:t>
      </w:r>
      <w:r>
        <w:rPr>
          <w:lang w:val="el-GR"/>
        </w:rPr>
        <w:t xml:space="preserve">και </w:t>
      </w:r>
      <w:r>
        <w:t>C</w:t>
      </w:r>
      <w:r w:rsidRPr="00FC736B">
        <w:rPr>
          <w:vertAlign w:val="subscript"/>
          <w:lang w:val="el-GR"/>
        </w:rPr>
        <w:t>2</w:t>
      </w:r>
      <w:r>
        <w:rPr>
          <w:lang w:val="el-GR"/>
        </w:rPr>
        <w:t xml:space="preserve"> και οι άγνωστες ποσότητες </w:t>
      </w:r>
      <w:r w:rsidRPr="00FB19BA">
        <w:rPr>
          <w:i/>
        </w:rPr>
        <w:t>M</w:t>
      </w:r>
      <w:r w:rsidRPr="00FB19BA">
        <w:rPr>
          <w:i/>
          <w:vertAlign w:val="subscript"/>
          <w:lang w:val="el-GR"/>
        </w:rPr>
        <w:t>0</w:t>
      </w:r>
      <w:r>
        <w:rPr>
          <w:lang w:val="el-GR"/>
        </w:rPr>
        <w:t xml:space="preserve"> και </w:t>
      </w:r>
      <w:r w:rsidRPr="00FB19BA">
        <w:rPr>
          <w:i/>
        </w:rPr>
        <w:t>P</w:t>
      </w:r>
      <w:r w:rsidRPr="00FC736B">
        <w:rPr>
          <w:lang w:val="el-GR"/>
        </w:rPr>
        <w:t xml:space="preserve"> </w:t>
      </w:r>
      <w:r>
        <w:rPr>
          <w:lang w:val="el-GR"/>
        </w:rPr>
        <w:t>πρέπει να προσδιοριστούν από τις  κάτωθι τέσσαρες συνοριακές συνθήκες</w:t>
      </w:r>
      <w:r w:rsidR="00FB19BA" w:rsidRPr="00FB19BA">
        <w:rPr>
          <w:lang w:val="el-GR"/>
        </w:rPr>
        <w:t>:</w:t>
      </w:r>
      <w:r>
        <w:rPr>
          <w:lang w:val="el-GR"/>
        </w:rPr>
        <w:t xml:space="preserve"> </w:t>
      </w:r>
    </w:p>
    <w:p w14:paraId="478A592B" w14:textId="36E88305" w:rsidR="00DE5A6F" w:rsidRPr="008B580A" w:rsidRDefault="00DE5A6F" w:rsidP="00D8343A">
      <w:pPr>
        <w:spacing w:line="360" w:lineRule="auto"/>
        <w:jc w:val="right"/>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4E1BCFDB" wp14:editId="0CD733BD">
            <wp:extent cx="2628900" cy="17145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2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289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C01E5F8" wp14:editId="5D5A8AEA">
            <wp:extent cx="2628900" cy="17145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2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28900" cy="171450"/>
                    </a:xfrm>
                    <a:prstGeom prst="rect">
                      <a:avLst/>
                    </a:prstGeom>
                    <a:noFill/>
                    <a:ln>
                      <a:noFill/>
                    </a:ln>
                  </pic:spPr>
                </pic:pic>
              </a:graphicData>
            </a:graphic>
          </wp:inline>
        </w:drawing>
      </w:r>
      <w:r w:rsidRPr="00DE005A">
        <w:rPr>
          <w:lang w:val="el-GR"/>
        </w:rPr>
        <w:fldChar w:fldCharType="end"/>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8B580A">
        <w:rPr>
          <w:lang w:val="el-GR"/>
        </w:rPr>
        <w:t>(</w:t>
      </w:r>
      <w:r>
        <w:rPr>
          <w:lang w:val="el-GR"/>
        </w:rPr>
        <w:t>5-</w:t>
      </w:r>
      <w:r w:rsidRPr="008B580A">
        <w:rPr>
          <w:lang w:val="el-GR"/>
        </w:rPr>
        <w:t>10)</w:t>
      </w:r>
    </w:p>
    <w:p w14:paraId="218B9A18" w14:textId="2D55C06B" w:rsidR="00DE5A6F" w:rsidRPr="00BB69F6" w:rsidRDefault="00DE5A6F" w:rsidP="00D8343A">
      <w:pPr>
        <w:spacing w:line="360" w:lineRule="auto"/>
        <w:rPr>
          <w:lang w:val="el-GR"/>
        </w:rPr>
      </w:pPr>
      <w:r>
        <w:rPr>
          <w:lang w:val="el-GR"/>
        </w:rPr>
        <w:t xml:space="preserve">Από την πρώτη συνθήκη προκύπτει </w:t>
      </w:r>
      <w:r w:rsidRPr="00DE005A">
        <w:rPr>
          <w:lang w:val="el-GR"/>
        </w:rPr>
        <w:fldChar w:fldCharType="begin"/>
      </w:r>
      <w:r w:rsidRPr="00DE005A">
        <w:rPr>
          <w:lang w:val="el-GR"/>
        </w:rPr>
        <w:instrText xml:space="preserve"> QUOTE </w:instrText>
      </w:r>
      <w:r w:rsidR="004340F5">
        <w:rPr>
          <w:noProof/>
        </w:rPr>
        <w:drawing>
          <wp:inline distT="0" distB="0" distL="0" distR="0" wp14:anchorId="0FE013AB" wp14:editId="7E9DE558">
            <wp:extent cx="628650" cy="29527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EA057F">
        <w:rPr>
          <w:lang w:val="el-GR"/>
        </w:rPr>
        <w:t xml:space="preserve">  </w:t>
      </w:r>
      <m:oMath>
        <m:sSub>
          <m:sSubPr>
            <m:ctrlPr>
              <w:rPr>
                <w:rFonts w:ascii="Cambria Math" w:hAnsi="Cambria Math"/>
                <w:i/>
                <w:lang w:val="el-GR"/>
              </w:rPr>
            </m:ctrlPr>
          </m:sSubPr>
          <m:e>
            <m:r>
              <w:rPr>
                <w:rFonts w:ascii="Cambria Math" w:hAnsi="Cambria Math"/>
                <w:lang w:val="el-GR"/>
              </w:rPr>
              <m:t>C</m:t>
            </m:r>
          </m:e>
          <m:sub>
            <m:r>
              <w:rPr>
                <w:rFonts w:ascii="Cambria Math" w:hAnsi="Cambria Math"/>
                <w:lang w:val="el-GR"/>
              </w:rPr>
              <m:t>2=-</m:t>
            </m:r>
          </m:sub>
        </m:sSub>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M</m:t>
                </m:r>
              </m:e>
              <m:sub>
                <m:r>
                  <w:rPr>
                    <w:rFonts w:ascii="Cambria Math" w:hAnsi="Cambria Math"/>
                    <w:lang w:val="el-GR"/>
                  </w:rPr>
                  <m:t>o</m:t>
                </m:r>
              </m:sub>
            </m:sSub>
          </m:num>
          <m:den>
            <m:r>
              <w:rPr>
                <w:rFonts w:ascii="Cambria Math" w:hAnsi="Cambria Math"/>
                <w:lang w:val="el-GR"/>
              </w:rPr>
              <m:t>P</m:t>
            </m:r>
          </m:den>
        </m:f>
      </m:oMath>
      <w:r w:rsidR="00BB69F6" w:rsidRPr="00BB69F6">
        <w:rPr>
          <w:iCs/>
          <w:lang w:val="el-GR"/>
        </w:rPr>
        <w:t xml:space="preserve">  </w:t>
      </w:r>
      <w:r>
        <w:rPr>
          <w:lang w:val="el-GR"/>
        </w:rPr>
        <w:t>και από την δεύτερη συνθήκη, μετά από παραγώγιση της (</w:t>
      </w:r>
      <w:r w:rsidR="00BB69F6" w:rsidRPr="00BB69F6">
        <w:rPr>
          <w:lang w:val="el-GR"/>
        </w:rPr>
        <w:t>5-</w:t>
      </w:r>
      <w:r>
        <w:rPr>
          <w:lang w:val="el-GR"/>
        </w:rPr>
        <w:t xml:space="preserve">9) και θέτοντας </w:t>
      </w:r>
      <w:r>
        <w:t>x</w:t>
      </w:r>
      <w:r w:rsidRPr="00EA057F">
        <w:rPr>
          <w:lang w:val="el-GR"/>
        </w:rPr>
        <w:t>=0</w:t>
      </w:r>
      <w:r>
        <w:rPr>
          <w:lang w:val="el-GR"/>
        </w:rPr>
        <w:t xml:space="preserve"> προκύπτει </w:t>
      </w:r>
      <w:r>
        <w:t>C</w:t>
      </w:r>
      <w:r w:rsidRPr="00EA057F">
        <w:rPr>
          <w:vertAlign w:val="subscript"/>
          <w:lang w:val="el-GR"/>
        </w:rPr>
        <w:t>1</w:t>
      </w:r>
      <w:r w:rsidRPr="00EA057F">
        <w:rPr>
          <w:lang w:val="el-GR"/>
        </w:rPr>
        <w:t>=0.</w:t>
      </w:r>
      <w:r w:rsidRPr="00FB4421">
        <w:rPr>
          <w:lang w:val="el-GR"/>
        </w:rPr>
        <w:t xml:space="preserve"> </w:t>
      </w:r>
      <w:r>
        <w:rPr>
          <w:lang w:val="el-GR"/>
        </w:rPr>
        <w:t>Με αυτά τα  δύο αποτελέσματα η έκφραση για τη μορφή της</w:t>
      </w:r>
      <w:r w:rsidRPr="00FB4421">
        <w:rPr>
          <w:lang w:val="el-GR"/>
        </w:rPr>
        <w:t xml:space="preserve"> </w:t>
      </w:r>
      <w:r>
        <w:t>y</w:t>
      </w:r>
      <w:r w:rsidRPr="00FB4421">
        <w:rPr>
          <w:lang w:val="el-GR"/>
        </w:rPr>
        <w:t>(</w:t>
      </w:r>
      <w:r>
        <w:t>x</w:t>
      </w:r>
      <w:r w:rsidRPr="00FB4421">
        <w:rPr>
          <w:lang w:val="el-GR"/>
        </w:rPr>
        <w:t xml:space="preserve">) </w:t>
      </w:r>
      <w:r>
        <w:rPr>
          <w:lang w:val="el-GR"/>
        </w:rPr>
        <w:t>είναι</w:t>
      </w:r>
      <w:r w:rsidR="00BB69F6" w:rsidRPr="00BB69F6">
        <w:rPr>
          <w:lang w:val="el-GR"/>
        </w:rPr>
        <w:t>:</w:t>
      </w:r>
    </w:p>
    <w:p w14:paraId="03A34B89" w14:textId="2CA9DBC4" w:rsidR="00DE5A6F" w:rsidRPr="0086214D"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3B23E813" wp14:editId="53A57E3F">
            <wp:extent cx="1400175" cy="485775"/>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2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336009">
        <w:rPr>
          <w:lang w:val="el-GR"/>
        </w:rPr>
        <w:tab/>
      </w:r>
      <m:oMath>
        <m:r>
          <w:rPr>
            <w:rFonts w:ascii="Cambria Math" w:hAnsi="Cambria Math"/>
            <w:lang w:val="el-GR"/>
          </w:rPr>
          <m:t>y</m:t>
        </m:r>
        <m:d>
          <m:dPr>
            <m:ctrlPr>
              <w:rPr>
                <w:rFonts w:ascii="Cambria Math" w:hAnsi="Cambria Math"/>
                <w:i/>
                <w:lang w:val="el-GR"/>
              </w:rPr>
            </m:ctrlPr>
          </m:dPr>
          <m:e>
            <m:r>
              <w:rPr>
                <w:rFonts w:ascii="Cambria Math" w:hAnsi="Cambria Math"/>
                <w:lang w:val="el-GR"/>
              </w:rPr>
              <m:t>x</m:t>
            </m:r>
          </m:e>
        </m:d>
        <m:r>
          <w:rPr>
            <w:rFonts w:ascii="Cambria Math" w:hAnsi="Cambria Math"/>
            <w:lang w:val="el-GR"/>
          </w:rPr>
          <m:t>=</m:t>
        </m:r>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M</m:t>
                </m:r>
              </m:e>
              <m:sub>
                <m:r>
                  <w:rPr>
                    <w:rFonts w:ascii="Cambria Math" w:hAnsi="Cambria Math"/>
                    <w:lang w:val="el-GR"/>
                  </w:rPr>
                  <m:t>o</m:t>
                </m:r>
              </m:sub>
            </m:sSub>
          </m:num>
          <m:den>
            <m:r>
              <w:rPr>
                <w:rFonts w:ascii="Cambria Math" w:hAnsi="Cambria Math"/>
                <w:lang w:val="el-GR"/>
              </w:rPr>
              <m:t>P</m:t>
            </m:r>
          </m:den>
        </m:f>
        <m:r>
          <w:rPr>
            <w:rFonts w:ascii="Cambria Math" w:hAnsi="Cambria Math"/>
            <w:lang w:val="el-GR"/>
          </w:rPr>
          <m:t>[1-</m:t>
        </m:r>
        <m:func>
          <m:funcPr>
            <m:ctrlPr>
              <w:rPr>
                <w:rFonts w:ascii="Cambria Math" w:hAnsi="Cambria Math"/>
                <w:iCs/>
                <w:lang w:val="el-GR"/>
              </w:rPr>
            </m:ctrlPr>
          </m:funcPr>
          <m:fName>
            <m:r>
              <m:rPr>
                <m:sty m:val="p"/>
              </m:rPr>
              <w:rPr>
                <w:rFonts w:ascii="Cambria Math" w:hAnsi="Cambria Math"/>
                <w:lang w:val="el-GR"/>
              </w:rPr>
              <m:t>cos</m:t>
            </m:r>
            <m:ctrlPr>
              <w:rPr>
                <w:rFonts w:ascii="Cambria Math" w:hAnsi="Cambria Math"/>
                <w:i/>
                <w:iCs/>
                <w:lang w:val="el-GR"/>
              </w:rPr>
            </m:ctrlPr>
          </m:fName>
          <m:e>
            <m:d>
              <m:dPr>
                <m:ctrlPr>
                  <w:rPr>
                    <w:rFonts w:ascii="Cambria Math" w:hAnsi="Cambria Math"/>
                    <w:i/>
                    <w:iCs/>
                    <w:lang w:val="el-GR"/>
                  </w:rPr>
                </m:ctrlPr>
              </m:dPr>
              <m:e>
                <m:r>
                  <w:rPr>
                    <w:rFonts w:ascii="Cambria Math" w:hAnsi="Cambria Math"/>
                    <w:lang w:val="el-GR"/>
                  </w:rPr>
                  <m:t>x</m:t>
                </m:r>
                <m:rad>
                  <m:radPr>
                    <m:degHide m:val="1"/>
                    <m:ctrlPr>
                      <w:rPr>
                        <w:rFonts w:ascii="Cambria Math" w:hAnsi="Cambria Math"/>
                        <w:i/>
                        <w:iCs/>
                        <w:lang w:val="el-GR"/>
                      </w:rPr>
                    </m:ctrlPr>
                  </m:radPr>
                  <m:deg/>
                  <m:e>
                    <m:f>
                      <m:fPr>
                        <m:ctrlPr>
                          <w:rPr>
                            <w:rFonts w:ascii="Cambria Math" w:hAnsi="Cambria Math"/>
                            <w:i/>
                            <w:iCs/>
                            <w:lang w:val="el-GR"/>
                          </w:rPr>
                        </m:ctrlPr>
                      </m:fPr>
                      <m:num>
                        <m:r>
                          <w:rPr>
                            <w:rFonts w:ascii="Cambria Math" w:hAnsi="Cambria Math"/>
                            <w:lang w:val="el-GR"/>
                          </w:rPr>
                          <m:t>p</m:t>
                        </m:r>
                      </m:num>
                      <m:den>
                        <m:r>
                          <w:rPr>
                            <w:rFonts w:ascii="Cambria Math" w:hAnsi="Cambria Math"/>
                            <w:lang w:val="el-GR"/>
                          </w:rPr>
                          <m:t>EI</m:t>
                        </m:r>
                      </m:den>
                    </m:f>
                  </m:e>
                </m:rad>
              </m:e>
            </m:d>
          </m:e>
        </m:func>
        <m:r>
          <w:rPr>
            <w:rFonts w:ascii="Cambria Math" w:hAnsi="Cambria Math"/>
            <w:lang w:val="el-GR"/>
          </w:rPr>
          <m:t>]</m:t>
        </m:r>
      </m:oMath>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336009">
        <w:rPr>
          <w:lang w:val="el-GR"/>
        </w:rPr>
        <w:tab/>
      </w:r>
      <w:r w:rsidRPr="0086214D">
        <w:rPr>
          <w:lang w:val="el-GR"/>
        </w:rPr>
        <w:t>(</w:t>
      </w:r>
      <w:r>
        <w:rPr>
          <w:lang w:val="el-GR"/>
        </w:rPr>
        <w:t>5-</w:t>
      </w:r>
      <w:r w:rsidRPr="0086214D">
        <w:rPr>
          <w:lang w:val="el-GR"/>
        </w:rPr>
        <w:t>11)</w:t>
      </w:r>
    </w:p>
    <w:p w14:paraId="2A957ED1" w14:textId="4330FC84" w:rsidR="00DE5A6F" w:rsidRDefault="00DE5A6F" w:rsidP="00D8343A">
      <w:pPr>
        <w:spacing w:line="360" w:lineRule="auto"/>
        <w:rPr>
          <w:lang w:val="el-GR"/>
        </w:rPr>
      </w:pPr>
      <w:r>
        <w:rPr>
          <w:lang w:val="el-GR"/>
        </w:rPr>
        <w:t xml:space="preserve">Η οποία </w:t>
      </w:r>
      <w:r w:rsidR="00BB69F6">
        <w:rPr>
          <w:lang w:val="el-GR"/>
        </w:rPr>
        <w:t xml:space="preserve">απεικονίζεται </w:t>
      </w:r>
      <w:r>
        <w:rPr>
          <w:lang w:val="el-GR"/>
        </w:rPr>
        <w:t xml:space="preserve">στο Σχήμα 5-6. </w:t>
      </w:r>
    </w:p>
    <w:p w14:paraId="442EECAB" w14:textId="3C86A80F" w:rsidR="00DE5A6F" w:rsidRDefault="004340F5" w:rsidP="00D8343A">
      <w:pPr>
        <w:spacing w:line="360" w:lineRule="auto"/>
        <w:jc w:val="center"/>
      </w:pPr>
      <w:r>
        <w:rPr>
          <w:noProof/>
          <w:lang w:val="el-GR" w:eastAsia="el-GR"/>
        </w:rPr>
        <w:drawing>
          <wp:inline distT="0" distB="0" distL="0" distR="0" wp14:anchorId="4A1626FC" wp14:editId="353139E4">
            <wp:extent cx="2667000" cy="2009775"/>
            <wp:effectExtent l="0" t="0" r="0" b="0"/>
            <wp:docPr id="54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667000" cy="2009775"/>
                    </a:xfrm>
                    <a:prstGeom prst="rect">
                      <a:avLst/>
                    </a:prstGeom>
                    <a:noFill/>
                    <a:ln>
                      <a:noFill/>
                    </a:ln>
                  </pic:spPr>
                </pic:pic>
              </a:graphicData>
            </a:graphic>
          </wp:inline>
        </w:drawing>
      </w:r>
    </w:p>
    <w:p w14:paraId="573A46AB" w14:textId="77777777" w:rsidR="00DE5A6F" w:rsidRPr="009754DD" w:rsidRDefault="00DE5A6F" w:rsidP="000F53CE">
      <w:pPr>
        <w:pStyle w:val="Caption"/>
        <w:rPr>
          <w:lang w:val="el-GR"/>
        </w:rPr>
      </w:pPr>
      <w:bookmarkStart w:id="148" w:name="_Toc39137045"/>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6</w:t>
      </w:r>
      <w:r w:rsidRPr="000F53CE">
        <w:rPr>
          <w:lang w:val="el-GR"/>
        </w:rPr>
        <w:fldChar w:fldCharType="end"/>
      </w:r>
      <w:r w:rsidRPr="009754DD">
        <w:rPr>
          <w:lang w:val="el-GR"/>
        </w:rPr>
        <w:t xml:space="preserve"> Στήλη με πακτωμένα άκρα. Επίλυση της διαφορικής εξίσωσης του Euler η οποία ικανοποιεί τις συνοριακές συνθήκες στα άκρα. Fig 157 Hartog</w:t>
      </w:r>
      <w:bookmarkEnd w:id="148"/>
    </w:p>
    <w:p w14:paraId="71B5F332" w14:textId="519FB677" w:rsidR="00DE5A6F" w:rsidRPr="00952EC6" w:rsidRDefault="002C35A8" w:rsidP="00D8343A">
      <w:pPr>
        <w:spacing w:line="360" w:lineRule="auto"/>
        <w:jc w:val="both"/>
        <w:rPr>
          <w:lang w:val="el-GR"/>
        </w:rPr>
      </w:pPr>
      <w:r>
        <w:rPr>
          <w:lang w:val="el-GR"/>
        </w:rPr>
        <w:t xml:space="preserve">Μεταβάλλοντας </w:t>
      </w:r>
      <w:r w:rsidR="00DE5A6F" w:rsidRPr="001A2A07">
        <w:rPr>
          <w:lang w:val="el-GR"/>
        </w:rPr>
        <w:t xml:space="preserve">το φορτίο </w:t>
      </w:r>
      <w:r w:rsidR="00DE5A6F">
        <w:rPr>
          <w:lang w:val="el-GR"/>
        </w:rPr>
        <w:t xml:space="preserve"> </w:t>
      </w:r>
      <w:r w:rsidR="00DE5A6F" w:rsidRPr="001A2A07">
        <w:rPr>
          <w:lang w:val="el-GR"/>
        </w:rPr>
        <w:t xml:space="preserve">P </w:t>
      </w:r>
      <w:r w:rsidR="00DE5A6F">
        <w:rPr>
          <w:lang w:val="el-GR"/>
        </w:rPr>
        <w:t xml:space="preserve">αλλάζουμε τη γωνία </w:t>
      </w:r>
      <w:r w:rsidR="00DE5A6F" w:rsidRPr="00DE005A">
        <w:rPr>
          <w:lang w:val="el-GR"/>
        </w:rPr>
        <w:fldChar w:fldCharType="begin"/>
      </w:r>
      <w:r w:rsidR="00DE5A6F" w:rsidRPr="00DE005A">
        <w:rPr>
          <w:lang w:val="el-GR"/>
        </w:rPr>
        <w:instrText xml:space="preserve"> QUOTE </w:instrText>
      </w:r>
      <w:r w:rsidR="004340F5">
        <w:rPr>
          <w:noProof/>
        </w:rPr>
        <w:drawing>
          <wp:inline distT="0" distB="0" distL="0" distR="0" wp14:anchorId="4EE26FE2" wp14:editId="39265D71">
            <wp:extent cx="371475" cy="43815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438150"/>
                    </a:xfrm>
                    <a:prstGeom prst="rect">
                      <a:avLst/>
                    </a:prstGeom>
                    <a:noFill/>
                    <a:ln>
                      <a:noFill/>
                    </a:ln>
                  </pic:spPr>
                </pic:pic>
              </a:graphicData>
            </a:graphic>
          </wp:inline>
        </w:drawing>
      </w:r>
      <w:r w:rsidR="00DE5A6F" w:rsidRPr="00DE005A">
        <w:rPr>
          <w:lang w:val="el-GR"/>
        </w:rPr>
        <w:instrText xml:space="preserve"> </w:instrText>
      </w:r>
      <w:r w:rsidR="00DE5A6F" w:rsidRPr="00DE005A">
        <w:rPr>
          <w:lang w:val="el-GR"/>
        </w:rPr>
        <w:fldChar w:fldCharType="end"/>
      </w:r>
      <w:r w:rsidR="00DE5A6F">
        <w:rPr>
          <w:lang w:val="el-GR"/>
        </w:rPr>
        <w:t xml:space="preserve"> </w:t>
      </w:r>
      <m:oMath>
        <m:r>
          <w:rPr>
            <w:rFonts w:ascii="Cambria Math" w:hAnsi="Cambria Math"/>
            <w:lang w:val="el-GR"/>
          </w:rPr>
          <m:t>x</m:t>
        </m:r>
        <m:rad>
          <m:radPr>
            <m:degHide m:val="1"/>
            <m:ctrlPr>
              <w:rPr>
                <w:rFonts w:ascii="Cambria Math" w:hAnsi="Cambria Math"/>
                <w:i/>
                <w:iCs/>
                <w:lang w:val="el-GR"/>
              </w:rPr>
            </m:ctrlPr>
          </m:radPr>
          <m:deg/>
          <m:e>
            <m:f>
              <m:fPr>
                <m:ctrlPr>
                  <w:rPr>
                    <w:rFonts w:ascii="Cambria Math" w:hAnsi="Cambria Math"/>
                    <w:i/>
                    <w:iCs/>
                    <w:lang w:val="el-GR"/>
                  </w:rPr>
                </m:ctrlPr>
              </m:fPr>
              <m:num>
                <m:r>
                  <w:rPr>
                    <w:rFonts w:ascii="Cambria Math" w:hAnsi="Cambria Math"/>
                    <w:lang w:val="el-GR"/>
                  </w:rPr>
                  <m:t>p</m:t>
                </m:r>
              </m:num>
              <m:den>
                <m:r>
                  <w:rPr>
                    <w:rFonts w:ascii="Cambria Math" w:hAnsi="Cambria Math"/>
                    <w:lang w:val="el-GR"/>
                  </w:rPr>
                  <m:t>EI</m:t>
                </m:r>
              </m:den>
            </m:f>
          </m:e>
        </m:rad>
      </m:oMath>
      <w:r>
        <w:rPr>
          <w:iCs/>
          <w:lang w:val="el-GR"/>
        </w:rPr>
        <w:t xml:space="preserve"> </w:t>
      </w:r>
      <w:r w:rsidR="00DE5A6F">
        <w:rPr>
          <w:lang w:val="el-GR"/>
        </w:rPr>
        <w:t xml:space="preserve">και όθεν το μήκος κύματος της συνημιτοειδής καμπύλης ενώ </w:t>
      </w:r>
      <w:r>
        <w:rPr>
          <w:lang w:val="el-GR"/>
        </w:rPr>
        <w:t xml:space="preserve">μεταβάλλοντας </w:t>
      </w:r>
      <w:r w:rsidR="00DE5A6F">
        <w:rPr>
          <w:lang w:val="el-GR"/>
        </w:rPr>
        <w:t xml:space="preserve">τη ροπή </w:t>
      </w:r>
      <w:r w:rsidR="00DE5A6F">
        <w:t>M</w:t>
      </w:r>
      <w:r w:rsidR="00DE5A6F" w:rsidRPr="001A2A07">
        <w:rPr>
          <w:vertAlign w:val="subscript"/>
          <w:lang w:val="el-GR"/>
        </w:rPr>
        <w:t>0</w:t>
      </w:r>
      <w:r w:rsidR="00DE5A6F">
        <w:rPr>
          <w:lang w:val="el-GR"/>
        </w:rPr>
        <w:t xml:space="preserve"> αλλάζουμε το πλάτος 2Μ</w:t>
      </w:r>
      <w:r w:rsidR="00DE5A6F" w:rsidRPr="001A2A07">
        <w:rPr>
          <w:vertAlign w:val="subscript"/>
          <w:lang w:val="el-GR"/>
        </w:rPr>
        <w:t>0</w:t>
      </w:r>
      <w:r w:rsidR="00DE5A6F">
        <w:rPr>
          <w:lang w:val="el-GR"/>
        </w:rPr>
        <w:t>/</w:t>
      </w:r>
      <w:r w:rsidR="00DE5A6F">
        <w:t>P</w:t>
      </w:r>
      <w:r w:rsidR="00DE5A6F">
        <w:rPr>
          <w:lang w:val="el-GR"/>
        </w:rPr>
        <w:t xml:space="preserve"> της καμπύλης. Παρατηρούμε ότι είναι ανούσιο να προσπαθήσουμε να προσομοιώσουμε την κάτω συνοριακή συνθήκ</w:t>
      </w:r>
      <w:r w:rsidR="005E6C2D">
        <w:rPr>
          <w:lang w:val="el-GR"/>
        </w:rPr>
        <w:t>η</w:t>
      </w:r>
      <w:r w:rsidR="00DE5A6F">
        <w:rPr>
          <w:lang w:val="el-GR"/>
        </w:rPr>
        <w:t xml:space="preserve"> μεταβάλλοντας το </w:t>
      </w:r>
      <w:r w:rsidR="00DE5A6F">
        <w:rPr>
          <w:lang w:val="el-GR"/>
        </w:rPr>
        <w:lastRenderedPageBreak/>
        <w:t>Μ</w:t>
      </w:r>
      <w:r w:rsidR="00DE5A6F" w:rsidRPr="001A2A07">
        <w:rPr>
          <w:vertAlign w:val="subscript"/>
          <w:lang w:val="el-GR"/>
        </w:rPr>
        <w:t>ο</w:t>
      </w:r>
      <w:r w:rsidR="00DE5A6F">
        <w:rPr>
          <w:vertAlign w:val="subscript"/>
          <w:lang w:val="el-GR"/>
        </w:rPr>
        <w:t xml:space="preserve"> </w:t>
      </w:r>
      <w:r w:rsidR="00DE5A6F">
        <w:rPr>
          <w:lang w:val="el-GR"/>
        </w:rPr>
        <w:t xml:space="preserve">πρέπει να λάβουμε το ζωτικής σημασίας μήκος κύματος δηλαδή πρέπει να επιλέξουμε το </w:t>
      </w:r>
      <w:r w:rsidR="00DE5A6F">
        <w:t>P</w:t>
      </w:r>
      <w:r w:rsidR="00DE5A6F">
        <w:rPr>
          <w:lang w:val="el-GR"/>
        </w:rPr>
        <w:t xml:space="preserve"> κατάλληλα εξαναγκάζοντας το σημείο Α στο Σχ. </w:t>
      </w:r>
      <w:r w:rsidR="005E6C2D">
        <w:rPr>
          <w:lang w:val="el-GR"/>
        </w:rPr>
        <w:t>5-</w:t>
      </w:r>
      <w:r w:rsidR="00DE5A6F">
        <w:rPr>
          <w:lang w:val="el-GR"/>
        </w:rPr>
        <w:t xml:space="preserve">6 να πάει στο κατώτερο σημείο της στήλης. </w:t>
      </w:r>
      <w:r w:rsidR="005E6C2D">
        <w:rPr>
          <w:lang w:val="el-GR"/>
        </w:rPr>
        <w:t>Ό</w:t>
      </w:r>
      <w:r w:rsidR="00DE5A6F">
        <w:rPr>
          <w:lang w:val="el-GR"/>
        </w:rPr>
        <w:t>ταν επιτευχθεί αυτό ικανοποιούνται αμφότερες οι συνοριακές συνθήκες ταυτόχρονα εφ</w:t>
      </w:r>
      <w:r w:rsidR="005E6C2D">
        <w:rPr>
          <w:lang w:val="el-GR"/>
        </w:rPr>
        <w:t>’</w:t>
      </w:r>
      <w:r w:rsidR="00DE5A6F">
        <w:rPr>
          <w:lang w:val="el-GR"/>
        </w:rPr>
        <w:t xml:space="preserve"> όσον στο Α αμφότερα </w:t>
      </w:r>
      <w:r w:rsidR="00DE5A6F">
        <w:t>y</w:t>
      </w:r>
      <w:r w:rsidR="00DE5A6F">
        <w:rPr>
          <w:lang w:val="el-GR"/>
        </w:rPr>
        <w:t xml:space="preserve"> και </w:t>
      </w:r>
      <w:r w:rsidR="00DE5A6F">
        <w:t>y</w:t>
      </w:r>
      <w:r w:rsidR="00DE5A6F" w:rsidRPr="001A2A07">
        <w:rPr>
          <w:lang w:val="el-GR"/>
        </w:rPr>
        <w:t xml:space="preserve">’ </w:t>
      </w:r>
      <w:r w:rsidR="00DE5A6F">
        <w:rPr>
          <w:lang w:val="el-GR"/>
        </w:rPr>
        <w:t>είναι μηδέν. Από το Ο μέχρι το Α είναι 360 μοίρες ή 2π</w:t>
      </w:r>
      <w:r w:rsidR="00DE5A6F" w:rsidRPr="00A7527B">
        <w:rPr>
          <w:lang w:val="el-GR"/>
        </w:rPr>
        <w:t xml:space="preserve"> </w:t>
      </w:r>
      <w:r w:rsidR="00DE5A6F">
        <w:rPr>
          <w:lang w:val="el-GR"/>
        </w:rPr>
        <w:t>ακτίνια του συνημιτοειδ</w:t>
      </w:r>
      <w:r w:rsidR="005E6C2D">
        <w:rPr>
          <w:lang w:val="el-GR"/>
        </w:rPr>
        <w:t>ού</w:t>
      </w:r>
      <w:r w:rsidR="00DE5A6F">
        <w:rPr>
          <w:lang w:val="el-GR"/>
        </w:rPr>
        <w:t>ς κύματος. Οπότε</w:t>
      </w:r>
      <w:r w:rsidR="005E6C2D" w:rsidRPr="00952EC6">
        <w:rPr>
          <w:lang w:val="el-GR"/>
        </w:rPr>
        <w:t>:</w:t>
      </w:r>
    </w:p>
    <w:p w14:paraId="6C3FC6A3" w14:textId="3494361A" w:rsidR="00DE5A6F" w:rsidRPr="005E6C2D" w:rsidRDefault="00DE5A6F" w:rsidP="00D8343A">
      <w:pPr>
        <w:spacing w:line="360" w:lineRule="auto"/>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5540C60B" wp14:editId="08BC89AE">
            <wp:extent cx="685800" cy="43815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4381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8774A9">
        <w:rPr>
          <w:i/>
          <w:iCs/>
          <w:lang w:val="el-GR"/>
        </w:rPr>
        <w:t xml:space="preserve"> </w:t>
      </w:r>
      <m:oMath>
        <m:r>
          <w:rPr>
            <w:rFonts w:ascii="Cambria Math" w:hAnsi="Cambria Math"/>
            <w:lang w:val="el-GR"/>
          </w:rPr>
          <m:t>l</m:t>
        </m:r>
        <m:rad>
          <m:radPr>
            <m:degHide m:val="1"/>
            <m:ctrlPr>
              <w:rPr>
                <w:rFonts w:ascii="Cambria Math" w:hAnsi="Cambria Math"/>
                <w:i/>
                <w:iCs/>
                <w:lang w:val="el-GR"/>
              </w:rPr>
            </m:ctrlPr>
          </m:radPr>
          <m:deg/>
          <m:e>
            <m:f>
              <m:fPr>
                <m:ctrlPr>
                  <w:rPr>
                    <w:rFonts w:ascii="Cambria Math" w:hAnsi="Cambria Math"/>
                    <w:i/>
                    <w:iCs/>
                    <w:lang w:val="el-GR"/>
                  </w:rPr>
                </m:ctrlPr>
              </m:fPr>
              <m:num>
                <m:r>
                  <w:rPr>
                    <w:rFonts w:ascii="Cambria Math" w:hAnsi="Cambria Math"/>
                    <w:lang w:val="el-GR"/>
                  </w:rPr>
                  <m:t>p</m:t>
                </m:r>
              </m:num>
              <m:den>
                <m:r>
                  <w:rPr>
                    <w:rFonts w:ascii="Cambria Math" w:hAnsi="Cambria Math"/>
                    <w:lang w:val="el-GR"/>
                  </w:rPr>
                  <m:t>EI</m:t>
                </m:r>
              </m:den>
            </m:f>
          </m:e>
        </m:rad>
        <m:r>
          <w:rPr>
            <w:rFonts w:ascii="Cambria Math" w:hAnsi="Cambria Math"/>
            <w:lang w:val="el-GR"/>
          </w:rPr>
          <m:t>=2π</m:t>
        </m:r>
      </m:oMath>
    </w:p>
    <w:p w14:paraId="65B4569F" w14:textId="587CF41E" w:rsidR="00DE5A6F" w:rsidRPr="005E6C2D" w:rsidRDefault="005E6C2D" w:rsidP="00D8343A">
      <w:pPr>
        <w:spacing w:line="360" w:lineRule="auto"/>
        <w:rPr>
          <w:i/>
          <w:iCs/>
          <w:lang w:val="el-GR"/>
        </w:rPr>
      </w:pPr>
      <w:r w:rsidRPr="005E6C2D">
        <w:rPr>
          <w:iCs/>
          <w:lang w:val="el-GR"/>
        </w:rPr>
        <w:t>κ</w:t>
      </w:r>
      <w:r w:rsidR="00DE5A6F" w:rsidRPr="005E6C2D">
        <w:rPr>
          <w:iCs/>
          <w:lang w:val="el-GR"/>
        </w:rPr>
        <w:t>αι</w:t>
      </w:r>
      <w:r w:rsidRPr="005E6C2D">
        <w:rPr>
          <w:iCs/>
          <w:lang w:val="el-GR"/>
        </w:rPr>
        <w:t xml:space="preserve"> το κρίσιμο φορτίο</w:t>
      </w:r>
      <w:r w:rsidRPr="00952EC6">
        <w:rPr>
          <w:i/>
          <w:iCs/>
          <w:lang w:val="el-GR"/>
        </w:rPr>
        <w:t>:</w:t>
      </w:r>
      <w:r>
        <w:rPr>
          <w:i/>
          <w:iCs/>
          <w:lang w:val="el-GR"/>
        </w:rPr>
        <w:t xml:space="preserve"> </w:t>
      </w:r>
    </w:p>
    <w:p w14:paraId="526BF1E5" w14:textId="023C980B" w:rsidR="00DE5A6F" w:rsidRDefault="00DE5A6F" w:rsidP="00D8343A">
      <w:pPr>
        <w:spacing w:line="360" w:lineRule="auto"/>
        <w:jc w:val="right"/>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13F549AA" wp14:editId="57E79A97">
            <wp:extent cx="866775" cy="30480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8774A9">
        <w:rPr>
          <w:i/>
          <w:iCs/>
          <w:lang w:val="el-GR"/>
        </w:rPr>
        <w:t xml:space="preserve"> </w:t>
      </w:r>
      <w:r>
        <w:rPr>
          <w:i/>
          <w:iCs/>
          <w:lang w:val="el-GR"/>
        </w:rPr>
        <w:tab/>
      </w:r>
      <w:r>
        <w:rPr>
          <w:i/>
          <w:iCs/>
          <w:lang w:val="el-GR"/>
        </w:rPr>
        <w:tab/>
      </w:r>
      <m:oMath>
        <m:sSub>
          <m:sSubPr>
            <m:ctrlPr>
              <w:rPr>
                <w:rFonts w:ascii="Cambria Math" w:hAnsi="Cambria Math"/>
                <w:i/>
                <w:iCs/>
                <w:lang w:val="el-GR"/>
              </w:rPr>
            </m:ctrlPr>
          </m:sSubPr>
          <m:e>
            <m:r>
              <w:rPr>
                <w:rFonts w:ascii="Cambria Math" w:hAnsi="Cambria Math"/>
              </w:rPr>
              <m:t>P</m:t>
            </m:r>
          </m:e>
          <m:sub>
            <m:r>
              <w:rPr>
                <w:rFonts w:ascii="Cambria Math" w:hAnsi="Cambria Math"/>
                <w:lang w:val="el-GR"/>
              </w:rPr>
              <m:t>κρ</m:t>
            </m:r>
          </m:sub>
        </m:sSub>
        <m:r>
          <w:rPr>
            <w:rFonts w:ascii="Cambria Math" w:hAnsi="Cambria Math"/>
            <w:lang w:val="el-GR"/>
          </w:rPr>
          <m:t>=</m:t>
        </m:r>
        <m:f>
          <m:fPr>
            <m:ctrlPr>
              <w:rPr>
                <w:rFonts w:ascii="Cambria Math" w:hAnsi="Cambria Math"/>
                <w:i/>
                <w:iCs/>
                <w:lang w:val="el-GR"/>
              </w:rPr>
            </m:ctrlPr>
          </m:fPr>
          <m:num>
            <m:r>
              <w:rPr>
                <w:rFonts w:ascii="Cambria Math" w:hAnsi="Cambria Math"/>
                <w:lang w:val="el-GR"/>
              </w:rPr>
              <m:t>4</m:t>
            </m:r>
            <m:sSup>
              <m:sSupPr>
                <m:ctrlPr>
                  <w:rPr>
                    <w:rFonts w:ascii="Cambria Math" w:hAnsi="Cambria Math"/>
                    <w:i/>
                    <w:iCs/>
                    <w:lang w:val="el-GR"/>
                  </w:rPr>
                </m:ctrlPr>
              </m:sSupPr>
              <m:e>
                <m:r>
                  <w:rPr>
                    <w:rFonts w:ascii="Cambria Math" w:hAnsi="Cambria Math"/>
                    <w:lang w:val="el-GR"/>
                  </w:rPr>
                  <m:t>π</m:t>
                </m:r>
              </m:e>
              <m:sup>
                <m:r>
                  <w:rPr>
                    <w:rFonts w:ascii="Cambria Math" w:hAnsi="Cambria Math"/>
                    <w:lang w:val="el-GR"/>
                  </w:rPr>
                  <m:t>2</m:t>
                </m:r>
              </m:sup>
            </m:sSup>
          </m:num>
          <m:den>
            <m:sSup>
              <m:sSupPr>
                <m:ctrlPr>
                  <w:rPr>
                    <w:rFonts w:ascii="Cambria Math" w:hAnsi="Cambria Math"/>
                    <w:i/>
                    <w:iCs/>
                    <w:lang w:val="el-GR"/>
                  </w:rPr>
                </m:ctrlPr>
              </m:sSupPr>
              <m:e>
                <m:r>
                  <w:rPr>
                    <w:rFonts w:ascii="Cambria Math" w:hAnsi="Cambria Math"/>
                    <w:lang w:val="el-GR"/>
                  </w:rPr>
                  <m:t>l</m:t>
                </m:r>
              </m:e>
              <m:sup>
                <m:r>
                  <w:rPr>
                    <w:rFonts w:ascii="Cambria Math" w:hAnsi="Cambria Math"/>
                    <w:lang w:val="el-GR"/>
                  </w:rPr>
                  <m:t>2</m:t>
                </m:r>
              </m:sup>
            </m:sSup>
          </m:den>
        </m:f>
        <m:r>
          <w:rPr>
            <w:rFonts w:ascii="Cambria Math" w:hAnsi="Cambria Math"/>
            <w:lang w:val="el-GR"/>
          </w:rPr>
          <m:t>EI</m:t>
        </m:r>
      </m:oMath>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sidRPr="008774A9">
        <w:rPr>
          <w:i/>
          <w:iCs/>
          <w:lang w:val="el-GR"/>
        </w:rPr>
        <w:t xml:space="preserve"> </w:t>
      </w:r>
      <w:r w:rsidRPr="00E57FBA">
        <w:rPr>
          <w:lang w:val="el-GR"/>
        </w:rPr>
        <w:t>(</w:t>
      </w:r>
      <w:r>
        <w:rPr>
          <w:lang w:val="el-GR"/>
        </w:rPr>
        <w:t>5-</w:t>
      </w:r>
      <w:r w:rsidRPr="00E57FBA">
        <w:rPr>
          <w:lang w:val="el-GR"/>
        </w:rPr>
        <w:t>12)</w:t>
      </w:r>
    </w:p>
    <w:p w14:paraId="122BB9C2" w14:textId="77777777" w:rsidR="00DE5A6F" w:rsidRDefault="00DE5A6F" w:rsidP="00D8343A">
      <w:pPr>
        <w:spacing w:line="360" w:lineRule="auto"/>
        <w:rPr>
          <w:lang w:val="el-GR"/>
        </w:rPr>
      </w:pPr>
      <w:r w:rsidRPr="008774A9">
        <w:rPr>
          <w:lang w:val="el-GR"/>
        </w:rPr>
        <w:t xml:space="preserve">το οποίο εικονίζεται στο </w:t>
      </w:r>
      <w:r w:rsidRPr="00DF0643">
        <w:rPr>
          <w:color w:val="FF0000"/>
          <w:lang w:val="el-GR"/>
        </w:rPr>
        <w:t xml:space="preserve">Σχ. </w:t>
      </w:r>
      <w:r>
        <w:rPr>
          <w:color w:val="FF0000"/>
          <w:lang w:val="el-GR"/>
        </w:rPr>
        <w:t>5-</w:t>
      </w:r>
      <w:r w:rsidRPr="00DF0643">
        <w:rPr>
          <w:color w:val="FF0000"/>
          <w:lang w:val="el-GR"/>
        </w:rPr>
        <w:t>7</w:t>
      </w:r>
    </w:p>
    <w:p w14:paraId="3281F99B" w14:textId="6904E578" w:rsidR="00DE5A6F" w:rsidRDefault="004340F5" w:rsidP="00D8343A">
      <w:pPr>
        <w:spacing w:line="360" w:lineRule="auto"/>
        <w:jc w:val="center"/>
        <w:rPr>
          <w:lang w:val="el-GR"/>
        </w:rPr>
      </w:pPr>
      <w:r>
        <w:rPr>
          <w:noProof/>
          <w:lang w:val="el-GR" w:eastAsia="el-GR"/>
        </w:rPr>
        <w:drawing>
          <wp:inline distT="0" distB="0" distL="0" distR="0" wp14:anchorId="5E7BFE2E" wp14:editId="2B4AA0BB">
            <wp:extent cx="2495550" cy="1800225"/>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495550" cy="1800225"/>
                    </a:xfrm>
                    <a:prstGeom prst="rect">
                      <a:avLst/>
                    </a:prstGeom>
                    <a:noFill/>
                    <a:ln>
                      <a:noFill/>
                    </a:ln>
                  </pic:spPr>
                </pic:pic>
              </a:graphicData>
            </a:graphic>
          </wp:inline>
        </w:drawing>
      </w:r>
    </w:p>
    <w:p w14:paraId="3F5176A4" w14:textId="77777777" w:rsidR="00DE5A6F" w:rsidRPr="00D8343A" w:rsidRDefault="00DE5A6F" w:rsidP="000F53CE">
      <w:pPr>
        <w:pStyle w:val="Caption"/>
        <w:rPr>
          <w:lang w:val="el-GR"/>
        </w:rPr>
      </w:pPr>
      <w:bookmarkStart w:id="149" w:name="_Toc39137046"/>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7</w:t>
      </w:r>
      <w:r w:rsidRPr="000F53CE">
        <w:rPr>
          <w:lang w:val="el-GR"/>
        </w:rPr>
        <w:fldChar w:fldCharType="end"/>
      </w:r>
      <w:r w:rsidRPr="009754DD">
        <w:rPr>
          <w:lang w:val="el-GR"/>
        </w:rPr>
        <w:t xml:space="preserve"> Βασική μορφή λυγισμού στήλης σε πάκτωση αε αμφότερα τα άκρα. </w:t>
      </w:r>
      <w:r w:rsidRPr="009754DD">
        <w:t>Fig</w:t>
      </w:r>
      <w:r w:rsidRPr="00D8343A">
        <w:rPr>
          <w:lang w:val="el-GR"/>
        </w:rPr>
        <w:t xml:space="preserve"> 158 </w:t>
      </w:r>
      <w:r w:rsidRPr="009754DD">
        <w:t>Hartog</w:t>
      </w:r>
      <w:r w:rsidRPr="00D8343A">
        <w:rPr>
          <w:lang w:val="el-GR"/>
        </w:rPr>
        <w:t xml:space="preserve"> </w:t>
      </w:r>
      <w:r w:rsidRPr="009754DD">
        <w:t>p</w:t>
      </w:r>
      <w:r w:rsidRPr="00D8343A">
        <w:rPr>
          <w:lang w:val="el-GR"/>
        </w:rPr>
        <w:t xml:space="preserve"> 190</w:t>
      </w:r>
      <w:bookmarkEnd w:id="149"/>
    </w:p>
    <w:p w14:paraId="3341486C" w14:textId="77777777" w:rsidR="00DE5A6F" w:rsidRDefault="00DE5A6F" w:rsidP="00D8343A">
      <w:pPr>
        <w:spacing w:line="360" w:lineRule="auto"/>
        <w:jc w:val="both"/>
        <w:rPr>
          <w:lang w:val="el-GR"/>
        </w:rPr>
      </w:pPr>
      <w:r>
        <w:rPr>
          <w:lang w:val="el-GR"/>
        </w:rPr>
        <w:t xml:space="preserve">Παρατηρούμε ότι το κρίσιμο φορτίο για στήλη με πάκτωση στα δύο άκρα είναι τέσσαρες φορές μεγαλύτερο από την αντίστοιχη περίπτωση με άρθρωση στα δύο άκρα και του ιδίου ύψους. Μπορούμε να συμπεράνουμε ότι στήλη πακτωμένη στα άκρα μεταφέρει το ίδιο φορτίο στα άκρα καθώς στήλη με πακτωμένα άκρα της ιδίας διατομής και ήμισυ ύψος. Αυτό φαίνεται στο </w:t>
      </w:r>
      <w:r w:rsidRPr="00DF0643">
        <w:rPr>
          <w:color w:val="FF0000"/>
          <w:lang w:val="el-GR"/>
        </w:rPr>
        <w:t xml:space="preserve">Σχ. </w:t>
      </w:r>
      <w:r>
        <w:rPr>
          <w:color w:val="FF0000"/>
          <w:lang w:val="el-GR"/>
        </w:rPr>
        <w:t>5-</w:t>
      </w:r>
      <w:r w:rsidRPr="00DF0643">
        <w:rPr>
          <w:color w:val="FF0000"/>
          <w:lang w:val="el-GR"/>
        </w:rPr>
        <w:t>7</w:t>
      </w:r>
      <w:r>
        <w:rPr>
          <w:lang w:val="el-GR"/>
        </w:rPr>
        <w:t xml:space="preserve"> όταν δούμε στο τμήμα ΒΒ’ του </w:t>
      </w:r>
      <w:r w:rsidRPr="00DF0643">
        <w:rPr>
          <w:color w:val="FF0000"/>
          <w:lang w:val="el-GR"/>
        </w:rPr>
        <w:t xml:space="preserve">Σχ. </w:t>
      </w:r>
      <w:r>
        <w:rPr>
          <w:color w:val="FF0000"/>
          <w:lang w:val="el-GR"/>
        </w:rPr>
        <w:t>5-</w:t>
      </w:r>
      <w:r w:rsidRPr="00DF0643">
        <w:rPr>
          <w:color w:val="FF0000"/>
          <w:lang w:val="el-GR"/>
        </w:rPr>
        <w:t>7</w:t>
      </w:r>
      <w:r>
        <w:rPr>
          <w:lang w:val="el-GR"/>
        </w:rPr>
        <w:t xml:space="preserve">. Σε αυτά τα σημεία το συνημιτοειδής κύμα έχει μηδενική κλίση οπότε η στήλη είναι χωρίς κάμψη και μεταφέρει μόνο θλιπτικές δυνάμεις </w:t>
      </w:r>
      <w:r>
        <w:t>P</w:t>
      </w:r>
      <w:r>
        <w:rPr>
          <w:lang w:val="el-GR"/>
        </w:rPr>
        <w:t xml:space="preserve"> στα Β και Β’. Οπότε η στήλη ΒΒ’ με αρθρωτά άκρα είναι στην ίδια συνθήκη καθώς η στήλη ΟΑ με πακτωμένα άκρα. </w:t>
      </w:r>
    </w:p>
    <w:p w14:paraId="6A841EB7" w14:textId="2BDE2835" w:rsidR="00DE5A6F" w:rsidRDefault="00DE5A6F" w:rsidP="00D8343A">
      <w:pPr>
        <w:spacing w:line="360" w:lineRule="auto"/>
        <w:jc w:val="both"/>
        <w:rPr>
          <w:lang w:val="el-GR"/>
        </w:rPr>
      </w:pPr>
      <w:r>
        <w:rPr>
          <w:lang w:val="el-GR"/>
        </w:rPr>
        <w:t>Εάν παρατηρήσουμε το τμήμα ΟΒ της στήλης τότε το Β είναι σημείο μηδενικής κλίσης. Οπότε εάν ΟΒ=</w:t>
      </w:r>
      <w:r>
        <w:t>l</w:t>
      </w:r>
      <w:r>
        <w:rPr>
          <w:lang w:val="el-GR"/>
        </w:rPr>
        <w:t xml:space="preserve"> το μήκος της στήλης έχουμε τη μορφή λυγισμού ράβδου στην οποία το ένα άκρο είναι πακτωμένο ενώ το άλλο άκρο Β είναι αρθρωτό όπου η άρθρωση επιτρέπεται να ολισθαίνει πλαγίως δηλαδή κυλίεται. Για </w:t>
      </w:r>
      <w:r>
        <w:rPr>
          <w:lang w:val="el-GR"/>
        </w:rPr>
        <w:lastRenderedPageBreak/>
        <w:t xml:space="preserve">αυτή την περίπτωση στήλης το κρίσιμο φορτίο υπολογίζεται αντικαθιστώντας τον παράγοντα </w:t>
      </w:r>
      <w:r w:rsidRPr="00DE005A">
        <w:rPr>
          <w:lang w:val="el-GR"/>
        </w:rPr>
        <w:fldChar w:fldCharType="begin"/>
      </w:r>
      <w:r w:rsidRPr="00DE005A">
        <w:rPr>
          <w:lang w:val="el-GR"/>
        </w:rPr>
        <w:instrText xml:space="preserve"> QUOTE </w:instrText>
      </w:r>
      <w:r w:rsidR="004340F5">
        <w:rPr>
          <w:noProof/>
        </w:rPr>
        <w:drawing>
          <wp:inline distT="0" distB="0" distL="0" distR="0" wp14:anchorId="55D310EA" wp14:editId="1B15BC1B">
            <wp:extent cx="371475" cy="15240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2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D3CB18F" wp14:editId="441493DF">
            <wp:extent cx="371475" cy="15240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2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DE005A">
        <w:rPr>
          <w:lang w:val="el-GR"/>
        </w:rPr>
        <w:fldChar w:fldCharType="end"/>
      </w:r>
      <w:r>
        <w:rPr>
          <w:lang w:val="el-GR"/>
        </w:rPr>
        <w:t xml:space="preserve"> της εξίσωσης (12) με </w:t>
      </w:r>
      <w:r w:rsidRPr="00DE005A">
        <w:rPr>
          <w:lang w:val="el-GR"/>
        </w:rPr>
        <w:fldChar w:fldCharType="begin"/>
      </w:r>
      <w:r w:rsidRPr="00DE005A">
        <w:rPr>
          <w:lang w:val="el-GR"/>
        </w:rPr>
        <w:instrText xml:space="preserve"> QUOTE </w:instrText>
      </w:r>
      <w:r w:rsidR="004340F5">
        <w:rPr>
          <w:noProof/>
        </w:rPr>
        <w:drawing>
          <wp:inline distT="0" distB="0" distL="0" distR="0" wp14:anchorId="3C74788A" wp14:editId="0B878B46">
            <wp:extent cx="285750" cy="295275"/>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2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B412BCF" wp14:editId="736CAD92">
            <wp:extent cx="285750" cy="295275"/>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9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sidRPr="00DE005A">
        <w:rPr>
          <w:lang w:val="el-GR"/>
        </w:rPr>
        <w:fldChar w:fldCharType="end"/>
      </w:r>
      <w:r>
        <w:rPr>
          <w:lang w:val="el-GR"/>
        </w:rPr>
        <w:t xml:space="preserve"> . Οπότε αυτή η περίπτωση στήλης θα λυγίσει στο 1/16 του κρίσιμου φορτίου που απαιτείται αμφότερα πακτωμένη στήλη του ιδίου μήκους και καμπτικής στιβαρότητας ΕΙ. </w:t>
      </w:r>
    </w:p>
    <w:p w14:paraId="699B3742" w14:textId="77777777" w:rsidR="00DE5A6F" w:rsidRDefault="00DE5A6F" w:rsidP="00D8343A">
      <w:pPr>
        <w:spacing w:line="360" w:lineRule="auto"/>
        <w:jc w:val="both"/>
        <w:rPr>
          <w:lang w:val="el-GR"/>
        </w:rPr>
      </w:pPr>
      <w:r>
        <w:rPr>
          <w:lang w:val="el-GR"/>
        </w:rPr>
        <w:t>Η άλλη περίπτωση εμφανίζεται όταν εξετάσουμε το τμήμα Ο</w:t>
      </w:r>
      <w:r>
        <w:t>D</w:t>
      </w:r>
      <w:r>
        <w:rPr>
          <w:lang w:val="el-GR"/>
        </w:rPr>
        <w:t xml:space="preserve"> του </w:t>
      </w:r>
      <w:r w:rsidRPr="00DF0643">
        <w:rPr>
          <w:color w:val="FF0000"/>
          <w:lang w:val="el-GR"/>
        </w:rPr>
        <w:t xml:space="preserve">Σχ. </w:t>
      </w:r>
      <w:r>
        <w:rPr>
          <w:color w:val="FF0000"/>
          <w:lang w:val="el-GR"/>
        </w:rPr>
        <w:t>5-</w:t>
      </w:r>
      <w:r w:rsidRPr="00DF0643">
        <w:rPr>
          <w:color w:val="FF0000"/>
          <w:lang w:val="el-GR"/>
        </w:rPr>
        <w:t>7</w:t>
      </w:r>
      <w:r>
        <w:rPr>
          <w:lang w:val="el-GR"/>
        </w:rPr>
        <w:t xml:space="preserve"> ως το μήκος </w:t>
      </w:r>
      <w:r>
        <w:t>l</w:t>
      </w:r>
      <w:r w:rsidRPr="007B3108">
        <w:rPr>
          <w:lang w:val="el-GR"/>
        </w:rPr>
        <w:t>.</w:t>
      </w:r>
      <w:r>
        <w:rPr>
          <w:lang w:val="el-GR"/>
        </w:rPr>
        <w:t xml:space="preserve"> Τότε έχουμε στήλη στερεωμένη  σε αμφότερα τα άκρα αλλά το ένα άκρο στηρίζεται σε κύλιση και μπορεί να ολισθαίνει πλαγίως. Η μορφή συνίσταται από 180 μοίρες ή π ακτίνια του συνιμητοειδούς κύματος οπότε το φορτίο λυγισμού είναι ¼ του πραγματικού με διπλή στήριξη στα άκρα. Στην πράξη μια στήλη δεν είναι ούτε απόλυτα αρθρωμένη ούτε πακτωμένη αλλά κάπου μεταξύ. Αυτό εκφράζεται με τον συντελεστή στιβαρότητας κ , η καμπτική ροπή στα άκρα είναι κφ όπου φ είναι η γωνία της κεντρικής γραμμής αναφορικά με τη γραμμή ισορροπίας. Για αρθρωτά άκρα κ=0 (σημεία Β και Β’ στο </w:t>
      </w:r>
      <w:r w:rsidRPr="00DF0643">
        <w:rPr>
          <w:color w:val="FF0000"/>
          <w:lang w:val="el-GR"/>
        </w:rPr>
        <w:t xml:space="preserve">Σχ. </w:t>
      </w:r>
      <w:r>
        <w:rPr>
          <w:color w:val="FF0000"/>
          <w:lang w:val="el-GR"/>
        </w:rPr>
        <w:t>5-</w:t>
      </w:r>
      <w:r w:rsidRPr="00DF0643">
        <w:rPr>
          <w:color w:val="FF0000"/>
          <w:lang w:val="el-GR"/>
        </w:rPr>
        <w:t>7</w:t>
      </w:r>
      <w:r>
        <w:rPr>
          <w:lang w:val="el-GR"/>
        </w:rPr>
        <w:t xml:space="preserve">). Για πακτωμένα άκρα το κ είναι άπειρο (σημεία Ο και Α). Εάν επιλέξουμε ένα ζευγάρι σημείων </w:t>
      </w:r>
      <w:r>
        <w:t>CC</w:t>
      </w:r>
      <w:r w:rsidRPr="009B3897">
        <w:rPr>
          <w:lang w:val="el-GR"/>
        </w:rPr>
        <w:t>’</w:t>
      </w:r>
      <w:r>
        <w:rPr>
          <w:lang w:val="el-GR"/>
        </w:rPr>
        <w:t xml:space="preserve"> θα υπάρχει ορισμένη γωνία φ=</w:t>
      </w:r>
      <w:r>
        <w:t>y</w:t>
      </w:r>
      <w:r w:rsidRPr="009B3897">
        <w:rPr>
          <w:lang w:val="el-GR"/>
        </w:rPr>
        <w:t>’</w:t>
      </w:r>
      <w:r>
        <w:rPr>
          <w:lang w:val="el-GR"/>
        </w:rPr>
        <w:t xml:space="preserve"> και ορισμένη καμπυλότητα </w:t>
      </w:r>
      <w:r>
        <w:t>y</w:t>
      </w:r>
      <w:r w:rsidRPr="009B3897">
        <w:rPr>
          <w:lang w:val="el-GR"/>
        </w:rPr>
        <w:t>’’</w:t>
      </w:r>
      <w:r>
        <w:rPr>
          <w:lang w:val="el-GR"/>
        </w:rPr>
        <w:t xml:space="preserve"> σε αυτά τα σημεία οπότε θα υπάρχει μια τιμή του κ μεταξύ του μηδέν και απείρου. Όθεν η μορφή της καμπύλης μετακίνησης της στήλης με ενδιάμεσες συνοριακές συνθήκες θα είναι το τμήμα </w:t>
      </w:r>
      <w:r>
        <w:t>CC</w:t>
      </w:r>
      <w:r w:rsidRPr="009B3897">
        <w:rPr>
          <w:lang w:val="el-GR"/>
        </w:rPr>
        <w:t>’</w:t>
      </w:r>
      <w:r>
        <w:rPr>
          <w:lang w:val="el-GR"/>
        </w:rPr>
        <w:t xml:space="preserve"> του </w:t>
      </w:r>
      <w:r w:rsidRPr="00DF0643">
        <w:rPr>
          <w:color w:val="FF0000"/>
          <w:lang w:val="el-GR"/>
        </w:rPr>
        <w:t xml:space="preserve">Σχ. </w:t>
      </w:r>
      <w:r>
        <w:rPr>
          <w:color w:val="FF0000"/>
          <w:lang w:val="el-GR"/>
        </w:rPr>
        <w:t>5-</w:t>
      </w:r>
      <w:r w:rsidRPr="00DF0643">
        <w:rPr>
          <w:color w:val="FF0000"/>
          <w:lang w:val="el-GR"/>
        </w:rPr>
        <w:t>7</w:t>
      </w:r>
      <w:r>
        <w:rPr>
          <w:lang w:val="el-GR"/>
        </w:rPr>
        <w:t xml:space="preserve"> και το κρίσιμο φορτίο θα υπολογίζεται από την εξίσωση </w:t>
      </w:r>
      <w:r>
        <w:t>Euler</w:t>
      </w:r>
      <w:r>
        <w:rPr>
          <w:lang w:val="el-GR"/>
        </w:rPr>
        <w:t xml:space="preserve"> (5) πολλαπλασιασμένη από ένα παράγοντα μεταξύ 1 και 4. Για πρακτικούς σχεδιασμούς είμαστε συνηθισμένοι να σφάλουμε στην ασφαλή πλευρά οπότε θεωρούμε αρθρωτά άκρα μολονότι γνωρίζουμε ότι το κρίσιμο φορτίο λυγισμού είναι λίγο μεγαλύτερο κάποιου ποσού μερικά δεσμευμένου ενάντια στη στρέψη των άκρων. </w:t>
      </w:r>
    </w:p>
    <w:p w14:paraId="02A3C495" w14:textId="77777777" w:rsidR="00DE5A6F" w:rsidRPr="00490B4A" w:rsidRDefault="00DE5A6F" w:rsidP="00D8343A">
      <w:pPr>
        <w:pStyle w:val="Heading1"/>
        <w:rPr>
          <w:rFonts w:cs="Times New Roman"/>
          <w:lang w:val="el-GR"/>
        </w:rPr>
      </w:pPr>
      <w:bookmarkStart w:id="150" w:name="_Toc517370054"/>
      <w:bookmarkStart w:id="151" w:name="_Toc39318686"/>
      <w:r>
        <w:rPr>
          <w:rFonts w:cs="Times New Roman"/>
          <w:lang w:val="el-GR"/>
        </w:rPr>
        <w:t xml:space="preserve">ΠΡΑΚΤΙΚΟΣ ΣΧΕΔΙΑΣΜΟΣ </w:t>
      </w:r>
      <w:r w:rsidRPr="00490B4A">
        <w:rPr>
          <w:rFonts w:cs="Times New Roman"/>
          <w:lang w:val="el-GR"/>
        </w:rPr>
        <w:t xml:space="preserve"> ΣΤΗΛΩΝ</w:t>
      </w:r>
      <w:bookmarkEnd w:id="150"/>
      <w:bookmarkEnd w:id="151"/>
    </w:p>
    <w:p w14:paraId="5FB9474B" w14:textId="3DDC81BA" w:rsidR="00DE5A6F" w:rsidRDefault="00DE5A6F" w:rsidP="00C56030">
      <w:pPr>
        <w:spacing w:line="360" w:lineRule="auto"/>
        <w:ind w:firstLine="720"/>
        <w:jc w:val="both"/>
        <w:rPr>
          <w:lang w:val="el-GR"/>
        </w:rPr>
      </w:pPr>
      <w:r>
        <w:rPr>
          <w:lang w:val="el-GR"/>
        </w:rPr>
        <w:t xml:space="preserve">Ας επιστρέψουμε στο πείραμα με το φράκτη. Όταν προκαλούμε τα ‘παλούκια’ να λυγίσουν αυτό προφανώς θα τα λυγίσει στο εύκαμπτο μέρος της διατομής δηλαδή η πλευρά της 25,4 </w:t>
      </w:r>
      <w:r>
        <w:t>mm</w:t>
      </w:r>
      <w:r w:rsidRPr="00DF0643">
        <w:rPr>
          <w:lang w:val="el-GR"/>
        </w:rPr>
        <w:t xml:space="preserve"> </w:t>
      </w:r>
      <w:r>
        <w:rPr>
          <w:lang w:val="el-GR"/>
        </w:rPr>
        <w:t xml:space="preserve"> θα είναι στην εξωτερική και εσωτερική μεριά της καμπύλης ενώ οι </w:t>
      </w:r>
      <w:r w:rsidRPr="00DF0643">
        <w:rPr>
          <w:lang w:val="el-GR"/>
        </w:rPr>
        <w:t>4,76</w:t>
      </w:r>
      <w:r w:rsidR="00905297" w:rsidRPr="00905297">
        <w:rPr>
          <w:lang w:val="el-GR"/>
        </w:rPr>
        <w:t xml:space="preserve"> </w:t>
      </w:r>
      <w:r>
        <w:t>mm</w:t>
      </w:r>
      <w:r>
        <w:rPr>
          <w:lang w:val="el-GR"/>
        </w:rPr>
        <w:t xml:space="preserve"> πλευρές θα παραμένουν επίπεδες. Λυγισμός στην στιβαρή πλευρά θα είναι θεωρητικά πιθανόν αλλά αυτό θα πάρει μεγαλύτερο κρίσιμο φορτίο. Από την εξίσωση </w:t>
      </w:r>
      <w:r>
        <w:t>Euler</w:t>
      </w:r>
      <w:r w:rsidRPr="001252D9">
        <w:rPr>
          <w:lang w:val="el-GR"/>
        </w:rPr>
        <w:t xml:space="preserve"> </w:t>
      </w:r>
      <w:r>
        <w:rPr>
          <w:lang w:val="el-GR"/>
        </w:rPr>
        <w:t xml:space="preserve">(5) το φορτίο υπολογίζεται από τη μικρότερη τιμή της ροπής αδρανείας </w:t>
      </w:r>
      <w:r>
        <w:t>I</w:t>
      </w:r>
      <w:r>
        <w:rPr>
          <w:lang w:val="el-GR"/>
        </w:rPr>
        <w:t>, η οποία ισούται με 533,78 Ν σε αυτή την περίπτωση. Για τον πρακτικό σχεδιασμό του υποστυλώματος (παλουκιού) δεν ενδιαφερόμαστε για την υψηλότερη τ</w:t>
      </w:r>
      <w:r w:rsidR="00C6034E">
        <w:rPr>
          <w:lang w:val="el-GR"/>
        </w:rPr>
        <w:t>ι</w:t>
      </w:r>
      <w:r>
        <w:rPr>
          <w:lang w:val="el-GR"/>
        </w:rPr>
        <w:t xml:space="preserve">μή του κρίσιμου φορτίου, το μικρότερο κρίσιμο φορτίο υπερισχύει που αντιστοιχεί στη μικρότερη ροπή αδρανείας της διατομής. Αλλά τότε δεν υπάρχει πλεονέκτημα εάν θεωρήσουμε υψηλότερη ροπή αδρανείας στην κατεύθυνση των 90 μοιρών. Οπότε στήλες που πρόκειται να φορτιστούν μόνο θλιπτικά πάντοτε σχεδιάζονται με ίσες τιμές του Ι σε αμφότερες τις κύριες κατευθύνσεις και όθεν ίδια Ι σε όλες τις κατευθύνσεις. Διατομές σε χάλυβα </w:t>
      </w:r>
      <w:r>
        <w:rPr>
          <w:lang w:val="el-GR"/>
        </w:rPr>
        <w:lastRenderedPageBreak/>
        <w:t>κατασκευάζονται σωληνοειδής,  ή κυλοδοκοί και σε ενισχυμένο σκυρόδεμα πρέπει να έχουν ενίσχυση από χαλύβδινες ράβδους περιμετρικά. (</w:t>
      </w:r>
      <w:r w:rsidRPr="00DE63E6">
        <w:rPr>
          <w:color w:val="FF0000"/>
          <w:lang w:val="el-GR"/>
        </w:rPr>
        <w:t xml:space="preserve">Σχ. </w:t>
      </w:r>
      <w:r>
        <w:rPr>
          <w:color w:val="FF0000"/>
          <w:lang w:val="el-GR"/>
        </w:rPr>
        <w:t>5-</w:t>
      </w:r>
      <w:r w:rsidRPr="00DE63E6">
        <w:rPr>
          <w:color w:val="FF0000"/>
          <w:lang w:val="el-GR"/>
        </w:rPr>
        <w:t>8</w:t>
      </w:r>
      <w:r>
        <w:rPr>
          <w:lang w:val="el-GR"/>
        </w:rPr>
        <w:t xml:space="preserve">). </w:t>
      </w:r>
    </w:p>
    <w:p w14:paraId="61F0E6CE" w14:textId="77777777" w:rsidR="00DE5A6F" w:rsidRDefault="00DE5A6F" w:rsidP="00D8343A">
      <w:pPr>
        <w:spacing w:line="360" w:lineRule="auto"/>
        <w:jc w:val="both"/>
      </w:pPr>
    </w:p>
    <w:p w14:paraId="71D36684" w14:textId="6D0AC1B1" w:rsidR="00DE5A6F" w:rsidRDefault="004340F5" w:rsidP="00D8343A">
      <w:pPr>
        <w:spacing w:line="360" w:lineRule="auto"/>
        <w:jc w:val="center"/>
      </w:pPr>
      <w:r>
        <w:rPr>
          <w:noProof/>
          <w:lang w:val="el-GR" w:eastAsia="el-GR"/>
        </w:rPr>
        <w:drawing>
          <wp:inline distT="0" distB="0" distL="0" distR="0" wp14:anchorId="6E3A90B1" wp14:editId="1A669910">
            <wp:extent cx="1609725" cy="68580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609725" cy="685800"/>
                    </a:xfrm>
                    <a:prstGeom prst="rect">
                      <a:avLst/>
                    </a:prstGeom>
                    <a:noFill/>
                    <a:ln>
                      <a:noFill/>
                    </a:ln>
                  </pic:spPr>
                </pic:pic>
              </a:graphicData>
            </a:graphic>
          </wp:inline>
        </w:drawing>
      </w:r>
    </w:p>
    <w:p w14:paraId="5610D58E" w14:textId="77777777" w:rsidR="00DE5A6F" w:rsidRPr="009754DD" w:rsidRDefault="00DE5A6F" w:rsidP="00D8343A">
      <w:pPr>
        <w:pStyle w:val="Caption"/>
        <w:jc w:val="center"/>
      </w:pPr>
    </w:p>
    <w:p w14:paraId="5EDD8F50" w14:textId="77777777" w:rsidR="00DE5A6F" w:rsidRPr="009754DD" w:rsidRDefault="00DE5A6F" w:rsidP="000F53CE">
      <w:pPr>
        <w:pStyle w:val="Caption"/>
        <w:rPr>
          <w:lang w:val="el-GR"/>
        </w:rPr>
      </w:pPr>
      <w:bookmarkStart w:id="152" w:name="_Toc39137047"/>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8</w:t>
      </w:r>
      <w:r w:rsidRPr="000F53CE">
        <w:rPr>
          <w:lang w:val="el-GR"/>
        </w:rPr>
        <w:fldChar w:fldCharType="end"/>
      </w:r>
      <w:r w:rsidRPr="009754DD">
        <w:rPr>
          <w:lang w:val="el-GR"/>
        </w:rPr>
        <w:t xml:space="preserve"> Διατομές στηλών φορτιζόμενες μόνο θλιπτικά πρέπει να έχουν ίσες ροπές αδρανείας σε όλες τις κατευθύνσεις π.χ. σε χάλυβα (α),(β),(γ) ή ενισχυμένο σκυρόδεμα (δ)</w:t>
      </w:r>
      <w:bookmarkEnd w:id="152"/>
      <w:r>
        <w:rPr>
          <w:lang w:val="el-GR"/>
        </w:rPr>
        <w:t xml:space="preserve"> </w:t>
      </w:r>
    </w:p>
    <w:p w14:paraId="74CFCB06" w14:textId="77777777" w:rsidR="00DE5A6F" w:rsidRPr="00D8343A" w:rsidRDefault="00DE5A6F" w:rsidP="00D8343A">
      <w:pPr>
        <w:spacing w:line="360" w:lineRule="auto"/>
        <w:jc w:val="both"/>
        <w:rPr>
          <w:b/>
          <w:bCs/>
          <w:color w:val="4F81BD"/>
          <w:sz w:val="18"/>
          <w:szCs w:val="18"/>
          <w:lang w:val="el-GR"/>
        </w:rPr>
      </w:pPr>
      <w:r w:rsidRPr="000F53CE">
        <w:rPr>
          <w:b/>
          <w:bCs/>
          <w:color w:val="4F81BD"/>
          <w:sz w:val="18"/>
          <w:szCs w:val="18"/>
          <w:highlight w:val="yellow"/>
        </w:rPr>
        <w:t>Fig</w:t>
      </w:r>
      <w:r w:rsidRPr="000F53CE">
        <w:rPr>
          <w:b/>
          <w:bCs/>
          <w:color w:val="4F81BD"/>
          <w:sz w:val="18"/>
          <w:szCs w:val="18"/>
          <w:highlight w:val="yellow"/>
          <w:lang w:val="el-GR"/>
        </w:rPr>
        <w:t xml:space="preserve"> 161 </w:t>
      </w:r>
      <w:r w:rsidRPr="000F53CE">
        <w:rPr>
          <w:b/>
          <w:bCs/>
          <w:color w:val="4F81BD"/>
          <w:sz w:val="18"/>
          <w:szCs w:val="18"/>
          <w:highlight w:val="yellow"/>
        </w:rPr>
        <w:t>Hartog</w:t>
      </w:r>
      <w:r w:rsidRPr="000F53CE">
        <w:rPr>
          <w:b/>
          <w:bCs/>
          <w:color w:val="4F81BD"/>
          <w:sz w:val="18"/>
          <w:szCs w:val="18"/>
          <w:highlight w:val="yellow"/>
          <w:lang w:val="el-GR"/>
        </w:rPr>
        <w:t xml:space="preserve"> </w:t>
      </w:r>
      <w:r w:rsidRPr="000F53CE">
        <w:rPr>
          <w:b/>
          <w:bCs/>
          <w:color w:val="4F81BD"/>
          <w:sz w:val="18"/>
          <w:szCs w:val="18"/>
          <w:highlight w:val="yellow"/>
        </w:rPr>
        <w:t>p</w:t>
      </w:r>
      <w:r w:rsidRPr="000F53CE">
        <w:rPr>
          <w:b/>
          <w:bCs/>
          <w:color w:val="4F81BD"/>
          <w:sz w:val="18"/>
          <w:szCs w:val="18"/>
          <w:highlight w:val="yellow"/>
          <w:lang w:val="el-GR"/>
        </w:rPr>
        <w:t>195</w:t>
      </w:r>
    </w:p>
    <w:p w14:paraId="62AC92A6" w14:textId="6DD24715" w:rsidR="00DE5A6F" w:rsidRDefault="00DE5A6F" w:rsidP="00D8343A">
      <w:pPr>
        <w:spacing w:line="360" w:lineRule="auto"/>
        <w:jc w:val="both"/>
        <w:rPr>
          <w:color w:val="000000"/>
          <w:lang w:val="el-GR"/>
        </w:rPr>
      </w:pPr>
      <w:r>
        <w:rPr>
          <w:color w:val="000000"/>
          <w:lang w:val="el-GR"/>
        </w:rPr>
        <w:t xml:space="preserve">Η μεγαλύτερη αξία  της εξίσωσης του </w:t>
      </w:r>
      <w:r>
        <w:rPr>
          <w:color w:val="000000"/>
        </w:rPr>
        <w:t>Euler</w:t>
      </w:r>
      <w:r>
        <w:rPr>
          <w:color w:val="000000"/>
          <w:lang w:val="el-GR"/>
        </w:rPr>
        <w:t xml:space="preserve"> (5) είναι ότι εάν η στήλη ( κολώνα) είναι ικανοποιητικά υψηλή η  ικανότητα μεταφοράς φορτίου γίνεται μικρότερη πολύ σύντομα. Αυτό γίνεται αντιληπτό καλύτερα γράφοντας την εξίσωση (5) σε όρους της ακτίνας περιστροφής </w:t>
      </w:r>
      <w:r w:rsidRPr="00DE005A">
        <w:rPr>
          <w:color w:val="000000"/>
          <w:lang w:val="el-GR"/>
        </w:rPr>
        <w:fldChar w:fldCharType="begin"/>
      </w:r>
      <w:r w:rsidRPr="00DE005A">
        <w:rPr>
          <w:color w:val="000000"/>
          <w:lang w:val="el-GR"/>
        </w:rPr>
        <w:instrText xml:space="preserve"> QUOTE </w:instrText>
      </w:r>
      <w:r w:rsidR="004340F5">
        <w:rPr>
          <w:noProof/>
        </w:rPr>
        <w:drawing>
          <wp:inline distT="0" distB="0" distL="0" distR="0" wp14:anchorId="57CDD71A" wp14:editId="63D497D9">
            <wp:extent cx="581025" cy="30480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304800"/>
                    </a:xfrm>
                    <a:prstGeom prst="rect">
                      <a:avLst/>
                    </a:prstGeom>
                    <a:noFill/>
                    <a:ln>
                      <a:noFill/>
                    </a:ln>
                  </pic:spPr>
                </pic:pic>
              </a:graphicData>
            </a:graphic>
          </wp:inline>
        </w:drawing>
      </w:r>
      <w:r w:rsidRPr="00DE005A">
        <w:rPr>
          <w:color w:val="000000"/>
          <w:lang w:val="el-GR"/>
        </w:rPr>
        <w:instrText xml:space="preserve"> </w:instrText>
      </w:r>
      <w:r w:rsidRPr="00DE005A">
        <w:rPr>
          <w:color w:val="000000"/>
          <w:lang w:val="el-GR"/>
        </w:rPr>
        <w:fldChar w:fldCharType="separate"/>
      </w:r>
      <w:r w:rsidR="004340F5">
        <w:rPr>
          <w:noProof/>
        </w:rPr>
        <w:drawing>
          <wp:inline distT="0" distB="0" distL="0" distR="0" wp14:anchorId="0EC1E394" wp14:editId="5D70C90A">
            <wp:extent cx="581025" cy="30480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9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025" cy="304800"/>
                    </a:xfrm>
                    <a:prstGeom prst="rect">
                      <a:avLst/>
                    </a:prstGeom>
                    <a:noFill/>
                    <a:ln>
                      <a:noFill/>
                    </a:ln>
                  </pic:spPr>
                </pic:pic>
              </a:graphicData>
            </a:graphic>
          </wp:inline>
        </w:drawing>
      </w:r>
      <w:r w:rsidRPr="00DE005A">
        <w:rPr>
          <w:color w:val="000000"/>
          <w:lang w:val="el-GR"/>
        </w:rPr>
        <w:fldChar w:fldCharType="end"/>
      </w:r>
      <w:r>
        <w:rPr>
          <w:color w:val="000000"/>
          <w:lang w:val="el-GR"/>
        </w:rPr>
        <w:t xml:space="preserve"> της διατομής, δηλ.</w:t>
      </w:r>
    </w:p>
    <w:p w14:paraId="1182D2AF" w14:textId="4FA37271" w:rsidR="00DE5A6F" w:rsidRDefault="004340F5" w:rsidP="00D8343A">
      <w:pPr>
        <w:spacing w:line="360" w:lineRule="auto"/>
        <w:jc w:val="both"/>
        <w:rPr>
          <w:i/>
          <w:iCs/>
          <w:color w:val="000000"/>
          <w:lang w:val="el-GR"/>
        </w:rPr>
      </w:pPr>
      <w:r>
        <w:rPr>
          <w:noProof/>
        </w:rPr>
        <w:drawing>
          <wp:inline distT="0" distB="0" distL="0" distR="0" wp14:anchorId="3F446428" wp14:editId="2C40DE78">
            <wp:extent cx="1714500" cy="34290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0" cy="342900"/>
                    </a:xfrm>
                    <a:prstGeom prst="rect">
                      <a:avLst/>
                    </a:prstGeom>
                    <a:noFill/>
                    <a:ln>
                      <a:noFill/>
                    </a:ln>
                  </pic:spPr>
                </pic:pic>
              </a:graphicData>
            </a:graphic>
          </wp:inline>
        </w:drawing>
      </w:r>
    </w:p>
    <w:p w14:paraId="62D93806" w14:textId="77777777" w:rsidR="00DE5A6F" w:rsidRPr="00E54776" w:rsidRDefault="00DE5A6F" w:rsidP="00D8343A">
      <w:pPr>
        <w:spacing w:line="360" w:lineRule="auto"/>
        <w:jc w:val="both"/>
        <w:rPr>
          <w:i/>
          <w:iCs/>
          <w:color w:val="000000"/>
          <w:lang w:val="el-GR"/>
        </w:rPr>
      </w:pPr>
      <w:r>
        <w:rPr>
          <w:i/>
          <w:iCs/>
          <w:color w:val="000000"/>
          <w:lang w:val="el-GR"/>
        </w:rPr>
        <w:t>ή εναλλακτικά</w:t>
      </w:r>
    </w:p>
    <w:p w14:paraId="42471DB7" w14:textId="363443DB" w:rsidR="00DE5A6F" w:rsidRPr="00C31257" w:rsidRDefault="00DE5A6F" w:rsidP="00D8343A">
      <w:pPr>
        <w:spacing w:line="360" w:lineRule="auto"/>
        <w:jc w:val="right"/>
        <w:rPr>
          <w:color w:val="000000"/>
          <w:lang w:val="el-GR"/>
        </w:rPr>
      </w:pPr>
      <w:r w:rsidRPr="00DE005A">
        <w:rPr>
          <w:color w:val="000000"/>
          <w:lang w:val="el-GR"/>
        </w:rPr>
        <w:fldChar w:fldCharType="begin"/>
      </w:r>
      <w:r w:rsidRPr="00DE005A">
        <w:rPr>
          <w:color w:val="000000"/>
          <w:lang w:val="el-GR"/>
        </w:rPr>
        <w:instrText xml:space="preserve"> QUOTE </w:instrText>
      </w:r>
      <w:r w:rsidR="004340F5">
        <w:rPr>
          <w:noProof/>
        </w:rPr>
        <w:drawing>
          <wp:inline distT="0" distB="0" distL="0" distR="0" wp14:anchorId="3DC31FA2" wp14:editId="473E2593">
            <wp:extent cx="1181100" cy="3429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2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r w:rsidRPr="00DE005A">
        <w:rPr>
          <w:color w:val="000000"/>
          <w:lang w:val="el-GR"/>
        </w:rPr>
        <w:instrText xml:space="preserve"> </w:instrText>
      </w:r>
      <w:r w:rsidRPr="00DE005A">
        <w:rPr>
          <w:color w:val="000000"/>
          <w:lang w:val="el-GR"/>
        </w:rPr>
        <w:fldChar w:fldCharType="separate"/>
      </w:r>
      <w:r w:rsidR="004340F5">
        <w:rPr>
          <w:noProof/>
        </w:rPr>
        <w:drawing>
          <wp:inline distT="0" distB="0" distL="0" distR="0" wp14:anchorId="01A1602C" wp14:editId="5573F71A">
            <wp:extent cx="1181100" cy="34290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r w:rsidRPr="00DE005A">
        <w:rPr>
          <w:color w:val="000000"/>
          <w:lang w:val="el-GR"/>
        </w:rPr>
        <w:fldChar w:fldCharType="end"/>
      </w:r>
      <w:r w:rsidRPr="00C31257">
        <w:rPr>
          <w:color w:val="000000"/>
          <w:lang w:val="el-GR"/>
        </w:rPr>
        <w:t xml:space="preserve">  </w:t>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r>
      <w:r w:rsidRPr="00C31257">
        <w:rPr>
          <w:color w:val="000000"/>
          <w:lang w:val="el-GR"/>
        </w:rPr>
        <w:tab/>
        <w:t>(</w:t>
      </w:r>
      <w:r>
        <w:rPr>
          <w:color w:val="000000"/>
          <w:lang w:val="el-GR"/>
        </w:rPr>
        <w:t>5-</w:t>
      </w:r>
      <w:r w:rsidRPr="00C31257">
        <w:rPr>
          <w:color w:val="000000"/>
          <w:lang w:val="el-GR"/>
        </w:rPr>
        <w:t>13)</w:t>
      </w:r>
    </w:p>
    <w:p w14:paraId="3D4BBFA9" w14:textId="12C8966E" w:rsidR="00DE5A6F" w:rsidRPr="004A6979" w:rsidRDefault="00DE5A6F" w:rsidP="00D8343A">
      <w:pPr>
        <w:spacing w:line="360" w:lineRule="auto"/>
        <w:jc w:val="both"/>
        <w:rPr>
          <w:lang w:val="el-GR"/>
        </w:rPr>
      </w:pPr>
      <w:r>
        <w:rPr>
          <w:lang w:val="el-GR"/>
        </w:rPr>
        <w:t>Στην</w:t>
      </w:r>
      <w:r w:rsidRPr="00102276">
        <w:rPr>
          <w:lang w:val="el-GR"/>
        </w:rPr>
        <w:t xml:space="preserve"> </w:t>
      </w:r>
      <w:r>
        <w:rPr>
          <w:lang w:val="el-GR"/>
        </w:rPr>
        <w:t>εξίσωση</w:t>
      </w:r>
      <w:r w:rsidRPr="00102276">
        <w:rPr>
          <w:lang w:val="el-GR"/>
        </w:rPr>
        <w:t xml:space="preserve"> (</w:t>
      </w:r>
      <w:r>
        <w:rPr>
          <w:lang w:val="el-GR"/>
        </w:rPr>
        <w:t>5-</w:t>
      </w:r>
      <w:r w:rsidRPr="00102276">
        <w:rPr>
          <w:lang w:val="el-GR"/>
        </w:rPr>
        <w:t xml:space="preserve">13) </w:t>
      </w:r>
      <w:r>
        <w:rPr>
          <w:lang w:val="el-GR"/>
        </w:rPr>
        <w:t xml:space="preserve">το </w:t>
      </w:r>
      <w:r w:rsidRPr="00C56030">
        <w:rPr>
          <w:b/>
          <w:bCs/>
        </w:rPr>
        <w:t>s</w:t>
      </w:r>
      <w:r w:rsidRPr="00102276">
        <w:rPr>
          <w:lang w:val="el-GR"/>
        </w:rPr>
        <w:t xml:space="preserve"> </w:t>
      </w:r>
      <w:r>
        <w:rPr>
          <w:lang w:val="el-GR"/>
        </w:rPr>
        <w:t xml:space="preserve">παριστάνει τη θλιπτική τάση στο στύλο και ο λόγος </w:t>
      </w:r>
      <w:r w:rsidRPr="00DE005A">
        <w:rPr>
          <w:lang w:val="el-GR"/>
        </w:rPr>
        <w:fldChar w:fldCharType="begin"/>
      </w:r>
      <w:r w:rsidRPr="00DE005A">
        <w:rPr>
          <w:lang w:val="el-GR"/>
        </w:rPr>
        <w:instrText xml:space="preserve"> QUOTE </w:instrText>
      </w:r>
      <w:r w:rsidR="004340F5">
        <w:rPr>
          <w:noProof/>
        </w:rPr>
        <w:drawing>
          <wp:inline distT="0" distB="0" distL="0" distR="0" wp14:anchorId="26F3350E" wp14:editId="24E22595">
            <wp:extent cx="95250" cy="314325"/>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9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B470EFC" wp14:editId="3BEAEC07">
            <wp:extent cx="95250" cy="314325"/>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9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14325"/>
                    </a:xfrm>
                    <a:prstGeom prst="rect">
                      <a:avLst/>
                    </a:prstGeom>
                    <a:noFill/>
                    <a:ln>
                      <a:noFill/>
                    </a:ln>
                  </pic:spPr>
                </pic:pic>
              </a:graphicData>
            </a:graphic>
          </wp:inline>
        </w:drawing>
      </w:r>
      <w:r w:rsidRPr="00DE005A">
        <w:rPr>
          <w:lang w:val="el-GR"/>
        </w:rPr>
        <w:fldChar w:fldCharType="end"/>
      </w:r>
      <w:r w:rsidRPr="008971B6">
        <w:rPr>
          <w:lang w:val="el-GR"/>
        </w:rPr>
        <w:t xml:space="preserve"> </w:t>
      </w:r>
      <w:r>
        <w:rPr>
          <w:lang w:val="el-GR"/>
        </w:rPr>
        <w:t xml:space="preserve">καλείται </w:t>
      </w:r>
      <w:r w:rsidRPr="006B4F1A">
        <w:rPr>
          <w:i/>
          <w:iCs/>
          <w:lang w:val="el-GR"/>
        </w:rPr>
        <w:t>λόγος λεπτότητας</w:t>
      </w:r>
      <w:r>
        <w:rPr>
          <w:lang w:val="el-GR"/>
        </w:rPr>
        <w:t xml:space="preserve">. Στο </w:t>
      </w:r>
      <w:r w:rsidRPr="0093669C">
        <w:rPr>
          <w:color w:val="FF0000"/>
          <w:lang w:val="el-GR"/>
        </w:rPr>
        <w:t xml:space="preserve">Σχήμα </w:t>
      </w:r>
      <w:r>
        <w:rPr>
          <w:color w:val="FF0000"/>
          <w:lang w:val="el-GR"/>
        </w:rPr>
        <w:t>5-</w:t>
      </w:r>
      <w:r w:rsidRPr="0093669C">
        <w:rPr>
          <w:color w:val="FF0000"/>
          <w:lang w:val="el-GR"/>
        </w:rPr>
        <w:t>9</w:t>
      </w:r>
      <w:r>
        <w:rPr>
          <w:lang w:val="el-GR"/>
        </w:rPr>
        <w:t xml:space="preserve"> η θλιπτική τάση σχεδιάζεται συναρτήσει του λόγου λεπτότητας</w:t>
      </w:r>
      <w:r w:rsidRPr="004A6979">
        <w:rPr>
          <w:lang w:val="el-GR"/>
        </w:rPr>
        <w:t xml:space="preserve"> </w:t>
      </w:r>
      <w:r>
        <w:rPr>
          <w:lang w:val="el-GR"/>
        </w:rPr>
        <w:t xml:space="preserve">για χάλυβα (Ε=210 </w:t>
      </w:r>
      <w:proofErr w:type="spellStart"/>
      <w:r>
        <w:t>GPa</w:t>
      </w:r>
      <w:proofErr w:type="spellEnd"/>
      <w:r w:rsidRPr="004A6979">
        <w:rPr>
          <w:lang w:val="el-GR"/>
        </w:rPr>
        <w:t xml:space="preserve">). </w:t>
      </w:r>
    </w:p>
    <w:p w14:paraId="1E04897E" w14:textId="09B61498" w:rsidR="00DE5A6F" w:rsidRDefault="004340F5" w:rsidP="00D8343A">
      <w:pPr>
        <w:spacing w:line="360" w:lineRule="auto"/>
        <w:jc w:val="center"/>
      </w:pPr>
      <w:r>
        <w:rPr>
          <w:noProof/>
          <w:lang w:val="el-GR" w:eastAsia="el-GR"/>
        </w:rPr>
        <w:lastRenderedPageBreak/>
        <w:drawing>
          <wp:inline distT="0" distB="0" distL="0" distR="0" wp14:anchorId="5016C807" wp14:editId="14AE9C7D">
            <wp:extent cx="4067175" cy="304800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14:paraId="2F1B6B1C" w14:textId="77777777" w:rsidR="00DE5A6F" w:rsidRDefault="00DE5A6F" w:rsidP="00D8343A">
      <w:pPr>
        <w:spacing w:line="360" w:lineRule="auto"/>
        <w:jc w:val="both"/>
      </w:pPr>
    </w:p>
    <w:p w14:paraId="49E8DDD3" w14:textId="5F26DC6E" w:rsidR="00DE5A6F" w:rsidRPr="00D8343A" w:rsidRDefault="00DE5A6F" w:rsidP="000F53CE">
      <w:pPr>
        <w:pStyle w:val="Caption"/>
        <w:rPr>
          <w:lang w:val="el-GR"/>
        </w:rPr>
      </w:pPr>
      <w:bookmarkStart w:id="153" w:name="_Toc39137048"/>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9</w:t>
      </w:r>
      <w:r w:rsidRPr="000F53CE">
        <w:rPr>
          <w:lang w:val="el-GR"/>
        </w:rPr>
        <w:fldChar w:fldCharType="end"/>
      </w:r>
      <w:r>
        <w:rPr>
          <w:lang w:val="el-GR"/>
        </w:rPr>
        <w:t xml:space="preserve"> </w:t>
      </w:r>
      <w:r w:rsidRPr="009754DD">
        <w:rPr>
          <w:lang w:val="el-GR"/>
        </w:rPr>
        <w:t xml:space="preserve">Γραφική παράσταση του τύπου </w:t>
      </w:r>
      <w:r w:rsidRPr="009754DD">
        <w:t>Euler</w:t>
      </w:r>
      <w:r w:rsidRPr="009754DD">
        <w:rPr>
          <w:lang w:val="el-GR"/>
        </w:rPr>
        <w:t xml:space="preserve"> και </w:t>
      </w:r>
      <w:proofErr w:type="spellStart"/>
      <w:r w:rsidRPr="009754DD">
        <w:t>Tetmajer</w:t>
      </w:r>
      <w:proofErr w:type="spellEnd"/>
      <w:r w:rsidRPr="009754DD">
        <w:rPr>
          <w:lang w:val="el-GR"/>
        </w:rPr>
        <w:t xml:space="preserve"> για κάμψη </w:t>
      </w:r>
      <w:r w:rsidR="00210A44">
        <w:rPr>
          <w:lang w:val="el-GR"/>
        </w:rPr>
        <w:t>αμφιέρεστων χαλύβδινων δοκών</w:t>
      </w:r>
      <w:bookmarkEnd w:id="153"/>
    </w:p>
    <w:p w14:paraId="0592BA87" w14:textId="77777777" w:rsidR="00DE5A6F" w:rsidRPr="00C31257" w:rsidRDefault="00DE5A6F" w:rsidP="00D8343A">
      <w:pPr>
        <w:spacing w:line="360" w:lineRule="auto"/>
        <w:jc w:val="both"/>
        <w:rPr>
          <w:color w:val="FF0000"/>
          <w:lang w:val="el-GR"/>
        </w:rPr>
      </w:pPr>
    </w:p>
    <w:p w14:paraId="690A7C78" w14:textId="7096E08F" w:rsidR="00DE5A6F" w:rsidRDefault="00DE5A6F" w:rsidP="00D8343A">
      <w:pPr>
        <w:spacing w:line="360" w:lineRule="auto"/>
        <w:jc w:val="both"/>
        <w:rPr>
          <w:lang w:val="el-GR"/>
        </w:rPr>
      </w:pPr>
      <w:r>
        <w:rPr>
          <w:lang w:val="el-GR"/>
        </w:rPr>
        <w:t xml:space="preserve">Εάν επιθυμούσαμε να σχεδιάσουμε κολώνα με </w:t>
      </w:r>
      <w:r w:rsidRPr="00A33218">
        <w:rPr>
          <w:i/>
          <w:iCs/>
          <w:lang w:val="el-GR"/>
        </w:rPr>
        <w:t>λόγο λεπτότητας</w:t>
      </w:r>
      <w:r>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15049B0C" wp14:editId="332A15E6">
            <wp:extent cx="542925" cy="295275"/>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9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CBCE16A" wp14:editId="42610C80">
            <wp:extent cx="542925" cy="29527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9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DE005A">
        <w:rPr>
          <w:lang w:val="el-GR"/>
        </w:rPr>
        <w:fldChar w:fldCharType="end"/>
      </w:r>
      <w:r>
        <w:rPr>
          <w:lang w:val="el-GR"/>
        </w:rPr>
        <w:t xml:space="preserve"> θα υποστεί λυγισμό σε άμεσο φορτίο 51 Μ</w:t>
      </w:r>
      <w:r>
        <w:t>Pa</w:t>
      </w:r>
      <w:r>
        <w:rPr>
          <w:lang w:val="el-GR"/>
        </w:rPr>
        <w:t xml:space="preserve"> ενώ το υλικό μπορεί να υποβαστάξει , πριν αρχίσει να διαρρέει ,τάση 206 </w:t>
      </w:r>
      <w:proofErr w:type="spellStart"/>
      <w:r>
        <w:t>GPa</w:t>
      </w:r>
      <w:proofErr w:type="spellEnd"/>
      <w:r>
        <w:rPr>
          <w:lang w:val="el-GR"/>
        </w:rPr>
        <w:t xml:space="preserve">. Η κολώνα είναι ασθενώς σχεδιασμένο και δεν αξιοποιούμε την αποδοτικότητα του υλικού. Θα ήταν καλύτερο, για δεδομένο ύψος του στύλου να απλώσουμε το υλικό σε μεγαλύτερη απόσταση κ έτσι ώστε να ανέβουμε στην καμπύλη </w:t>
      </w:r>
      <w:r>
        <w:t>Euler</w:t>
      </w:r>
      <w:r>
        <w:rPr>
          <w:lang w:val="el-GR"/>
        </w:rPr>
        <w:t xml:space="preserve"> </w:t>
      </w:r>
      <w:r w:rsidRPr="00A57BBF">
        <w:rPr>
          <w:color w:val="FF0000"/>
          <w:lang w:val="el-GR"/>
        </w:rPr>
        <w:t>(Σχ.</w:t>
      </w:r>
      <w:r>
        <w:rPr>
          <w:color w:val="FF0000"/>
          <w:lang w:val="el-GR"/>
        </w:rPr>
        <w:t>5-</w:t>
      </w:r>
      <w:r w:rsidRPr="00A57BBF">
        <w:rPr>
          <w:color w:val="FF0000"/>
          <w:lang w:val="el-GR"/>
        </w:rPr>
        <w:t xml:space="preserve"> 9)</w:t>
      </w:r>
      <w:r>
        <w:rPr>
          <w:lang w:val="el-GR"/>
        </w:rPr>
        <w:t xml:space="preserve"> και να εφαρμόσουμε περισσότερη τάση στο υλικό. Όθεν θα εμφανιστεί ότι ο μεγαλύτερος αποδοτικός λόγος λεπτότητας κ για τον χάλυβα είναι περίπου  </w:t>
      </w:r>
      <w:r w:rsidRPr="00DE005A">
        <w:rPr>
          <w:lang w:val="el-GR"/>
        </w:rPr>
        <w:fldChar w:fldCharType="begin"/>
      </w:r>
      <w:r w:rsidRPr="00DE005A">
        <w:rPr>
          <w:lang w:val="el-GR"/>
        </w:rPr>
        <w:instrText xml:space="preserve"> QUOTE </w:instrText>
      </w:r>
      <w:r w:rsidR="004340F5">
        <w:rPr>
          <w:noProof/>
        </w:rPr>
        <w:drawing>
          <wp:inline distT="0" distB="0" distL="0" distR="0" wp14:anchorId="25209958" wp14:editId="0F6D4E91">
            <wp:extent cx="542925" cy="295275"/>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EA785EE" wp14:editId="7998A0C5">
            <wp:extent cx="542925" cy="295275"/>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DE005A">
        <w:rPr>
          <w:lang w:val="el-GR"/>
        </w:rPr>
        <w:fldChar w:fldCharType="end"/>
      </w:r>
      <w:r>
        <w:rPr>
          <w:lang w:val="el-GR"/>
        </w:rPr>
        <w:t xml:space="preserve"> διότι τότε η άμεση τάση </w:t>
      </w:r>
      <w:r>
        <w:t>s</w:t>
      </w:r>
      <w:r>
        <w:rPr>
          <w:lang w:val="el-GR"/>
        </w:rPr>
        <w:t xml:space="preserve"> είναι ίση της τάσης διαρροής 206 </w:t>
      </w:r>
      <w:proofErr w:type="spellStart"/>
      <w:r>
        <w:t>GPa</w:t>
      </w:r>
      <w:proofErr w:type="spellEnd"/>
      <w:r w:rsidRPr="00411773">
        <w:rPr>
          <w:lang w:val="el-GR"/>
        </w:rPr>
        <w:t>.</w:t>
      </w:r>
      <w:r>
        <w:rPr>
          <w:lang w:val="el-GR"/>
        </w:rPr>
        <w:t xml:space="preserve"> Πάνω από την τάση διαρροής ο τύπος του </w:t>
      </w:r>
      <w:r>
        <w:t>Euler</w:t>
      </w:r>
      <w:r w:rsidRPr="000147C8">
        <w:rPr>
          <w:lang w:val="el-GR"/>
        </w:rPr>
        <w:t xml:space="preserve"> </w:t>
      </w:r>
      <w:r>
        <w:rPr>
          <w:lang w:val="el-GR"/>
        </w:rPr>
        <w:t xml:space="preserve">δεν ισχύει διότι αναπτύχθηκε με βάση τη διαφορική εξίσωση της κάμψης </w:t>
      </w:r>
      <w:r w:rsidRPr="00DE005A">
        <w:rPr>
          <w:lang w:val="el-GR"/>
        </w:rPr>
        <w:fldChar w:fldCharType="begin"/>
      </w:r>
      <w:r w:rsidRPr="00DE005A">
        <w:rPr>
          <w:lang w:val="el-GR"/>
        </w:rPr>
        <w:instrText xml:space="preserve"> QUOTE </w:instrText>
      </w:r>
      <w:r w:rsidR="004340F5">
        <w:rPr>
          <w:noProof/>
        </w:rPr>
        <w:drawing>
          <wp:inline distT="0" distB="0" distL="0" distR="0" wp14:anchorId="2BC9E7CF" wp14:editId="0399D394">
            <wp:extent cx="657225" cy="17145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BCEBCD9" wp14:editId="406B4DD6">
            <wp:extent cx="657225" cy="17145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71450"/>
                    </a:xfrm>
                    <a:prstGeom prst="rect">
                      <a:avLst/>
                    </a:prstGeom>
                    <a:noFill/>
                    <a:ln>
                      <a:noFill/>
                    </a:ln>
                  </pic:spPr>
                </pic:pic>
              </a:graphicData>
            </a:graphic>
          </wp:inline>
        </w:drawing>
      </w:r>
      <w:r w:rsidRPr="00DE005A">
        <w:rPr>
          <w:lang w:val="el-GR"/>
        </w:rPr>
        <w:fldChar w:fldCharType="end"/>
      </w:r>
      <w:r w:rsidRPr="000147C8">
        <w:rPr>
          <w:lang w:val="el-GR"/>
        </w:rPr>
        <w:t xml:space="preserve">, </w:t>
      </w:r>
      <w:r>
        <w:rPr>
          <w:lang w:val="el-GR"/>
        </w:rPr>
        <w:t xml:space="preserve">η οποία βασίζεται στη γραμμική κατανομή των καμπτικών τάσεων και στο νόμο του </w:t>
      </w:r>
      <w:r>
        <w:t>Hooke</w:t>
      </w:r>
      <w:r w:rsidRPr="000147C8">
        <w:rPr>
          <w:lang w:val="el-GR"/>
        </w:rPr>
        <w:t>.</w:t>
      </w:r>
      <w:r>
        <w:rPr>
          <w:lang w:val="el-GR"/>
        </w:rPr>
        <w:t xml:space="preserve"> Όθεν για κολώνες λόγου λεπτότητας μικρότερο του 100 είτε πρέπει να εργαστούμε άλλη θεωρία η οποία περιέχει πλαστικότητα ή πρέπει να σχεδιάσουμε πειράματα στο εργαστήριο. Τα πειράματα δίδουν διάσπαρτα σημεία και να τα προσομοιώσουμε με κάποια εμπειρική εξίσωση. Για χάλυβα μια τέτοια απλή εξίσωση είναι </w:t>
      </w:r>
    </w:p>
    <w:p w14:paraId="525606F9" w14:textId="5FFF697D" w:rsidR="00DE5A6F" w:rsidRPr="000F0DF0"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452FCA11" wp14:editId="3E15A8F4">
            <wp:extent cx="3457575" cy="314325"/>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30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757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567C41E" wp14:editId="3E4D70FF">
            <wp:extent cx="3457575" cy="314325"/>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0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7575" cy="314325"/>
                    </a:xfrm>
                    <a:prstGeom prst="rect">
                      <a:avLst/>
                    </a:prstGeom>
                    <a:noFill/>
                    <a:ln>
                      <a:noFill/>
                    </a:ln>
                  </pic:spPr>
                </pic:pic>
              </a:graphicData>
            </a:graphic>
          </wp:inline>
        </w:drawing>
      </w:r>
      <w:r w:rsidRPr="00DE005A">
        <w:rPr>
          <w:lang w:val="el-GR"/>
        </w:rPr>
        <w:fldChar w:fldCharType="end"/>
      </w:r>
      <w:r w:rsidRPr="00E9322F">
        <w:rPr>
          <w:i/>
          <w:iCs/>
          <w:lang w:val="el-GR"/>
        </w:rPr>
        <w:t xml:space="preserve"> </w:t>
      </w:r>
      <w:r w:rsidRPr="000F0DF0">
        <w:rPr>
          <w:i/>
          <w:iCs/>
          <w:lang w:val="el-GR"/>
        </w:rPr>
        <w:tab/>
      </w:r>
      <w:r w:rsidRPr="000F0DF0">
        <w:rPr>
          <w:i/>
          <w:iCs/>
          <w:lang w:val="el-GR"/>
        </w:rPr>
        <w:tab/>
      </w:r>
      <w:r w:rsidRPr="000F0DF0">
        <w:rPr>
          <w:i/>
          <w:iCs/>
          <w:lang w:val="el-GR"/>
        </w:rPr>
        <w:tab/>
      </w:r>
      <w:r w:rsidRPr="000F0DF0">
        <w:rPr>
          <w:i/>
          <w:iCs/>
          <w:lang w:val="el-GR"/>
        </w:rPr>
        <w:tab/>
      </w:r>
      <w:r w:rsidRPr="000F0DF0">
        <w:rPr>
          <w:i/>
          <w:iCs/>
          <w:lang w:val="el-GR"/>
        </w:rPr>
        <w:tab/>
      </w:r>
      <w:r w:rsidRPr="00E9322F">
        <w:rPr>
          <w:lang w:val="el-GR"/>
        </w:rPr>
        <w:t>(</w:t>
      </w:r>
      <w:r>
        <w:rPr>
          <w:lang w:val="el-GR"/>
        </w:rPr>
        <w:t>5-</w:t>
      </w:r>
      <w:r w:rsidRPr="00E9322F">
        <w:rPr>
          <w:lang w:val="el-GR"/>
        </w:rPr>
        <w:t>14)</w:t>
      </w:r>
    </w:p>
    <w:p w14:paraId="49565034" w14:textId="5ADE0CC0" w:rsidR="00DE5A6F" w:rsidRDefault="00DE5A6F" w:rsidP="00D8343A">
      <w:pPr>
        <w:spacing w:line="360" w:lineRule="auto"/>
        <w:jc w:val="both"/>
        <w:rPr>
          <w:lang w:val="el-GR"/>
        </w:rPr>
      </w:pPr>
      <w:r>
        <w:rPr>
          <w:lang w:val="el-GR"/>
        </w:rPr>
        <w:lastRenderedPageBreak/>
        <w:t xml:space="preserve">Η ανωτέρω εξίσωση (5-14) προτάθηκε από τον </w:t>
      </w:r>
      <w:proofErr w:type="spellStart"/>
      <w:r>
        <w:t>Tetmajer</w:t>
      </w:r>
      <w:proofErr w:type="spellEnd"/>
      <w:r>
        <w:rPr>
          <w:lang w:val="el-GR"/>
        </w:rPr>
        <w:t xml:space="preserve"> και φέρει το όνομά  του στη  βιβλιογραφία και σχεδιάζεται στο </w:t>
      </w:r>
      <w:r w:rsidRPr="00A57BBF">
        <w:rPr>
          <w:color w:val="FF0000"/>
          <w:lang w:val="el-GR"/>
        </w:rPr>
        <w:t xml:space="preserve">Σχήμα </w:t>
      </w:r>
      <w:r>
        <w:rPr>
          <w:color w:val="FF0000"/>
          <w:lang w:val="el-GR"/>
        </w:rPr>
        <w:t>5-</w:t>
      </w:r>
      <w:r w:rsidRPr="00A57BBF">
        <w:rPr>
          <w:color w:val="FF0000"/>
          <w:lang w:val="el-GR"/>
        </w:rPr>
        <w:t>9</w:t>
      </w:r>
      <w:r>
        <w:rPr>
          <w:lang w:val="el-GR"/>
        </w:rPr>
        <w:t xml:space="preserve"> και τέμνει την καμπύλη  </w:t>
      </w:r>
      <w:r>
        <w:t>Euler</w:t>
      </w:r>
      <w:r>
        <w:rPr>
          <w:lang w:val="el-GR"/>
        </w:rPr>
        <w:t xml:space="preserve"> στο λόγο λεπτότητας 110. Πάνω από αυτή την τιμή η εξίσωση </w:t>
      </w:r>
      <w:r>
        <w:t>Euler</w:t>
      </w:r>
      <w:r>
        <w:rPr>
          <w:lang w:val="el-GR"/>
        </w:rPr>
        <w:t xml:space="preserve"> προσομοιώνει τα πειραματικά δεδομένα. Αρχικά παρατηρούμε ότι η ανάλυσης </w:t>
      </w:r>
      <w:r>
        <w:t>Euler</w:t>
      </w:r>
      <w:r>
        <w:rPr>
          <w:lang w:val="el-GR"/>
        </w:rPr>
        <w:t xml:space="preserve"> συμφωνεί με τα σημεία του λόγου </w:t>
      </w:r>
      <w:r w:rsidRPr="00DE005A">
        <w:rPr>
          <w:lang w:val="el-GR"/>
        </w:rPr>
        <w:fldChar w:fldCharType="begin"/>
      </w:r>
      <w:r w:rsidRPr="00DE005A">
        <w:rPr>
          <w:lang w:val="el-GR"/>
        </w:rPr>
        <w:instrText xml:space="preserve"> QUOTE </w:instrText>
      </w:r>
      <w:r w:rsidR="004340F5">
        <w:rPr>
          <w:noProof/>
        </w:rPr>
        <w:drawing>
          <wp:inline distT="0" distB="0" distL="0" distR="0" wp14:anchorId="08DB99DB" wp14:editId="4496739C">
            <wp:extent cx="95250" cy="295275"/>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BAA09B3" wp14:editId="0316BD76">
            <wp:extent cx="95250" cy="295275"/>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fldChar w:fldCharType="end"/>
      </w:r>
      <w:r>
        <w:rPr>
          <w:lang w:val="el-GR"/>
        </w:rPr>
        <w:t xml:space="preserve"> ανάμεσα 100 και 110 το οποίο ισχύει για την περίπτωση πλήρους ομογενής ράβδου φορτιζόμενη  αξονικά. Μια ματιά στο </w:t>
      </w:r>
      <w:r w:rsidRPr="00A57BBF">
        <w:rPr>
          <w:color w:val="FF0000"/>
          <w:lang w:val="el-GR"/>
        </w:rPr>
        <w:t xml:space="preserve">Σχήμα </w:t>
      </w:r>
      <w:r>
        <w:rPr>
          <w:color w:val="FF0000"/>
          <w:lang w:val="el-GR"/>
        </w:rPr>
        <w:t>5-</w:t>
      </w:r>
      <w:r w:rsidRPr="00A57BBF">
        <w:rPr>
          <w:color w:val="FF0000"/>
          <w:lang w:val="el-GR"/>
        </w:rPr>
        <w:t>7</w:t>
      </w:r>
      <w:r>
        <w:rPr>
          <w:lang w:val="el-GR"/>
        </w:rPr>
        <w:t xml:space="preserve"> μας συμβουλεύει μικρή απόκλιση από την ιδεατή συνθήκη γίνεται ουσιώδη εάν είμαστε πλησίον του κρίσιμου φορτίου το οποίο για </w:t>
      </w:r>
      <w:r w:rsidRPr="00DE005A">
        <w:rPr>
          <w:lang w:val="el-GR"/>
        </w:rPr>
        <w:fldChar w:fldCharType="begin"/>
      </w:r>
      <w:r w:rsidRPr="00DE005A">
        <w:rPr>
          <w:lang w:val="el-GR"/>
        </w:rPr>
        <w:instrText xml:space="preserve"> QUOTE </w:instrText>
      </w:r>
      <w:r w:rsidR="004340F5">
        <w:rPr>
          <w:noProof/>
        </w:rPr>
        <w:drawing>
          <wp:inline distT="0" distB="0" distL="0" distR="0" wp14:anchorId="7542F922" wp14:editId="35FD97F4">
            <wp:extent cx="95250" cy="295275"/>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55C76C7" wp14:editId="70FAE9F5">
            <wp:extent cx="95250" cy="295275"/>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fldChar w:fldCharType="end"/>
      </w:r>
      <w:r>
        <w:rPr>
          <w:lang w:val="el-GR"/>
        </w:rPr>
        <w:t xml:space="preserve"> πλησίον του 100 σημαίνει επίσης πλησίον του σημείου διαρροής. Όθεν δεν θα μας εκπλήξει η απόκλιση από τη θεωρία σ’ αυτή την περιοχή σε ένα πρακτικό πείραμα. </w:t>
      </w:r>
    </w:p>
    <w:p w14:paraId="0F4FBB40" w14:textId="61A7CDE8" w:rsidR="00DE5A6F" w:rsidRDefault="00DE5A6F" w:rsidP="00D8343A">
      <w:pPr>
        <w:spacing w:line="360" w:lineRule="auto"/>
        <w:jc w:val="both"/>
        <w:rPr>
          <w:lang w:val="el-GR"/>
        </w:rPr>
      </w:pPr>
      <w:r>
        <w:rPr>
          <w:lang w:val="el-GR"/>
        </w:rPr>
        <w:t xml:space="preserve">Όταν η κολώνα έχει μικρότερο ύψος από </w:t>
      </w:r>
      <w:r w:rsidRPr="00DE005A">
        <w:rPr>
          <w:lang w:val="el-GR"/>
        </w:rPr>
        <w:fldChar w:fldCharType="begin"/>
      </w:r>
      <w:r w:rsidRPr="00DE005A">
        <w:rPr>
          <w:lang w:val="el-GR"/>
        </w:rPr>
        <w:instrText xml:space="preserve"> QUOTE </w:instrText>
      </w:r>
      <w:r w:rsidR="004340F5">
        <w:rPr>
          <w:noProof/>
        </w:rPr>
        <w:drawing>
          <wp:inline distT="0" distB="0" distL="0" distR="0" wp14:anchorId="674579A5" wp14:editId="3EE34E9C">
            <wp:extent cx="466725" cy="29527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0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F58A879" wp14:editId="01695AD3">
            <wp:extent cx="466725" cy="29527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30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295275"/>
                    </a:xfrm>
                    <a:prstGeom prst="rect">
                      <a:avLst/>
                    </a:prstGeom>
                    <a:noFill/>
                    <a:ln>
                      <a:noFill/>
                    </a:ln>
                  </pic:spPr>
                </pic:pic>
              </a:graphicData>
            </a:graphic>
          </wp:inline>
        </w:drawing>
      </w:r>
      <w:r w:rsidRPr="00DE005A">
        <w:rPr>
          <w:lang w:val="el-GR"/>
        </w:rPr>
        <w:fldChar w:fldCharType="end"/>
      </w:r>
      <w:r>
        <w:rPr>
          <w:lang w:val="el-GR"/>
        </w:rPr>
        <w:t xml:space="preserve"> η τελική τάση θραύσης είναι μεγαλύτερη από την τάση διαρροής. Η εξίσωση (14) ισχύει για </w:t>
      </w:r>
      <w:r w:rsidRPr="00DE005A">
        <w:rPr>
          <w:lang w:val="el-GR"/>
        </w:rPr>
        <w:fldChar w:fldCharType="begin"/>
      </w:r>
      <w:r w:rsidRPr="00DE005A">
        <w:rPr>
          <w:lang w:val="el-GR"/>
        </w:rPr>
        <w:instrText xml:space="preserve"> QUOTE </w:instrText>
      </w:r>
      <w:r w:rsidR="004340F5">
        <w:rPr>
          <w:noProof/>
        </w:rPr>
        <w:drawing>
          <wp:inline distT="0" distB="0" distL="0" distR="0" wp14:anchorId="37441BA0" wp14:editId="34A23B7E">
            <wp:extent cx="95250" cy="29527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AE491BB" wp14:editId="272B8E21">
            <wp:extent cx="95250" cy="295275"/>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rsidRPr="00DE005A">
        <w:rPr>
          <w:lang w:val="el-GR"/>
        </w:rPr>
        <w:fldChar w:fldCharType="end"/>
      </w:r>
      <w:r>
        <w:rPr>
          <w:lang w:val="el-GR"/>
        </w:rPr>
        <w:t xml:space="preserve"> ανάμεσα στο 30 και 100. Για πολύ μικρές τιμές του λόγου </w:t>
      </w:r>
      <w:r w:rsidRPr="00DE005A">
        <w:rPr>
          <w:lang w:val="el-GR"/>
        </w:rPr>
        <w:fldChar w:fldCharType="begin"/>
      </w:r>
      <w:r w:rsidRPr="00DE005A">
        <w:rPr>
          <w:lang w:val="el-GR"/>
        </w:rPr>
        <w:instrText xml:space="preserve"> QUOTE </w:instrText>
      </w:r>
      <w:r w:rsidR="004340F5">
        <w:rPr>
          <w:noProof/>
        </w:rPr>
        <w:drawing>
          <wp:inline distT="0" distB="0" distL="0" distR="0" wp14:anchorId="3DB78D26" wp14:editId="695E2724">
            <wp:extent cx="171450" cy="295275"/>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0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5AEB8F4" wp14:editId="634D4BF3">
            <wp:extent cx="171450" cy="295275"/>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0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rsidRPr="00DE005A">
        <w:rPr>
          <w:lang w:val="el-GR"/>
        </w:rPr>
        <w:fldChar w:fldCharType="end"/>
      </w:r>
      <w:r>
        <w:rPr>
          <w:lang w:val="el-GR"/>
        </w:rPr>
        <w:t xml:space="preserve"> π.χ. </w:t>
      </w:r>
      <w:r w:rsidRPr="00DE005A">
        <w:rPr>
          <w:lang w:val="el-GR"/>
        </w:rPr>
        <w:fldChar w:fldCharType="begin"/>
      </w:r>
      <w:r w:rsidRPr="00DE005A">
        <w:rPr>
          <w:lang w:val="el-GR"/>
        </w:rPr>
        <w:instrText xml:space="preserve"> QUOTE </w:instrText>
      </w:r>
      <w:r w:rsidR="004340F5">
        <w:rPr>
          <w:noProof/>
        </w:rPr>
        <w:drawing>
          <wp:inline distT="0" distB="0" distL="0" distR="0" wp14:anchorId="5AFA53C9" wp14:editId="5AE45E71">
            <wp:extent cx="390525" cy="295275"/>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06D3C7B" wp14:editId="1C59E774">
            <wp:extent cx="390525" cy="295275"/>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30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DE005A">
        <w:rPr>
          <w:lang w:val="el-GR"/>
        </w:rPr>
        <w:fldChar w:fldCharType="end"/>
      </w:r>
      <w:r>
        <w:rPr>
          <w:lang w:val="el-GR"/>
        </w:rPr>
        <w:t xml:space="preserve"> η τελική αντοχή είναι η θλιπτική τάση περίπου 413 Μ</w:t>
      </w:r>
      <w:r>
        <w:t>Pa</w:t>
      </w:r>
      <w:r>
        <w:rPr>
          <w:lang w:val="el-GR"/>
        </w:rPr>
        <w:t xml:space="preserve">πολύ μεγαλύτερη της προέκτασης της καμπύλης </w:t>
      </w:r>
      <w:proofErr w:type="spellStart"/>
      <w:r>
        <w:t>Tetmajer</w:t>
      </w:r>
      <w:proofErr w:type="spellEnd"/>
      <w:r>
        <w:rPr>
          <w:lang w:val="el-GR"/>
        </w:rPr>
        <w:t xml:space="preserve"> στο Σχήμα 9, περίπου 330 Μ</w:t>
      </w:r>
      <w:r>
        <w:t>Pa</w:t>
      </w:r>
      <w:r w:rsidRPr="005E5B1F">
        <w:rPr>
          <w:lang w:val="el-GR"/>
        </w:rPr>
        <w:t>.</w:t>
      </w:r>
      <w:r>
        <w:rPr>
          <w:lang w:val="el-GR"/>
        </w:rPr>
        <w:t xml:space="preserve"> Οπότε το Σχήμα 9 είναι αυτό που χρειαζόμαστε να σχεδιάσουμε ευπρεπώς υποστυλώματα από χάλυβα. Υπολογίζουμε το τελικό φορτίο από τον τύπο του </w:t>
      </w:r>
      <w:proofErr w:type="spellStart"/>
      <w:r>
        <w:t>Tetmajer</w:t>
      </w:r>
      <w:proofErr w:type="spellEnd"/>
      <w:r w:rsidR="00210A44">
        <w:rPr>
          <w:lang w:val="el-GR"/>
        </w:rPr>
        <w:t xml:space="preserve"> </w:t>
      </w:r>
      <w:r>
        <w:rPr>
          <w:lang w:val="el-GR"/>
        </w:rPr>
        <w:t xml:space="preserve">(εξίσωση (5-14)) για </w:t>
      </w:r>
      <w:r w:rsidRPr="00DE005A">
        <w:rPr>
          <w:lang w:val="el-GR"/>
        </w:rPr>
        <w:fldChar w:fldCharType="begin"/>
      </w:r>
      <w:r w:rsidRPr="00DE005A">
        <w:rPr>
          <w:lang w:val="el-GR"/>
        </w:rPr>
        <w:instrText xml:space="preserve"> QUOTE </w:instrText>
      </w:r>
      <w:r w:rsidR="004340F5">
        <w:rPr>
          <w:noProof/>
        </w:rPr>
        <w:drawing>
          <wp:inline distT="0" distB="0" distL="0" distR="0" wp14:anchorId="09B61B32" wp14:editId="2E8ACD2D">
            <wp:extent cx="638175" cy="219075"/>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A3DFED8" wp14:editId="6DFF3D29">
            <wp:extent cx="638175" cy="219075"/>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3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DE005A">
        <w:rPr>
          <w:lang w:val="el-GR"/>
        </w:rPr>
        <w:fldChar w:fldCharType="end"/>
      </w:r>
      <w:r w:rsidRPr="005C5ED8">
        <w:rPr>
          <w:lang w:val="el-GR"/>
        </w:rPr>
        <w:t xml:space="preserve"> </w:t>
      </w:r>
      <w:r>
        <w:rPr>
          <w:lang w:val="el-GR"/>
        </w:rPr>
        <w:t xml:space="preserve"> ή από τον τύπο του </w:t>
      </w:r>
      <w:r>
        <w:t>Euler</w:t>
      </w:r>
      <w:r>
        <w:rPr>
          <w:lang w:val="el-GR"/>
        </w:rPr>
        <w:t xml:space="preserve">  (εξίσωση (5))για </w:t>
      </w:r>
      <w:r w:rsidRPr="00DE005A">
        <w:rPr>
          <w:lang w:val="el-GR"/>
        </w:rPr>
        <w:fldChar w:fldCharType="begin"/>
      </w:r>
      <w:r w:rsidRPr="00DE005A">
        <w:rPr>
          <w:lang w:val="el-GR"/>
        </w:rPr>
        <w:instrText xml:space="preserve"> QUOTE </w:instrText>
      </w:r>
      <w:r w:rsidR="004340F5">
        <w:rPr>
          <w:noProof/>
        </w:rPr>
        <w:drawing>
          <wp:inline distT="0" distB="0" distL="0" distR="0" wp14:anchorId="2766685B" wp14:editId="44483B75">
            <wp:extent cx="638175" cy="219075"/>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1EBE3444" wp14:editId="5EB99007">
            <wp:extent cx="638175" cy="219075"/>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0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DE005A">
        <w:rPr>
          <w:lang w:val="el-GR"/>
        </w:rPr>
        <w:fldChar w:fldCharType="end"/>
      </w:r>
      <w:r w:rsidRPr="005C5ED8">
        <w:rPr>
          <w:lang w:val="el-GR"/>
        </w:rPr>
        <w:t xml:space="preserve"> </w:t>
      </w:r>
      <w:r>
        <w:rPr>
          <w:lang w:val="el-GR"/>
        </w:rPr>
        <w:t xml:space="preserve"> και διαιρούμε αυτό το φορτίο με ένα κατάλληλο συντελεστή ασφαλείας  περίπου 3. Αυτό ακριβώς απαιτούν οι κανονισμοί σχεδιασμού μεταλλικών υποστυλωμάτων. Η εξίσωση Τ</w:t>
      </w:r>
      <w:proofErr w:type="spellStart"/>
      <w:r>
        <w:t>etmajer</w:t>
      </w:r>
      <w:proofErr w:type="spellEnd"/>
      <w:r>
        <w:rPr>
          <w:lang w:val="el-GR"/>
        </w:rPr>
        <w:t xml:space="preserve"> μπορεί να τροποποιηθεί για να συμπεριλάβει τον συντελεστή ασφαλείας ως εξής</w:t>
      </w:r>
    </w:p>
    <w:p w14:paraId="00CF505C" w14:textId="458CC44F" w:rsidR="00DE5A6F"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01E7D9F1" wp14:editId="577884D5">
            <wp:extent cx="2076450" cy="34290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3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6450" cy="3429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6A09FBC" wp14:editId="09014ABC">
            <wp:extent cx="2076450" cy="342900"/>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6450" cy="342900"/>
                    </a:xfrm>
                    <a:prstGeom prst="rect">
                      <a:avLst/>
                    </a:prstGeom>
                    <a:noFill/>
                    <a:ln>
                      <a:noFill/>
                    </a:ln>
                  </pic:spPr>
                </pic:pic>
              </a:graphicData>
            </a:graphic>
          </wp:inline>
        </w:drawing>
      </w:r>
      <w:r w:rsidRPr="00DE005A">
        <w:rPr>
          <w:lang w:val="el-GR"/>
        </w:rPr>
        <w:fldChar w:fldCharType="end"/>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0F4AA8">
        <w:rPr>
          <w:lang w:val="el-GR"/>
        </w:rPr>
        <w:t>(</w:t>
      </w:r>
      <w:r>
        <w:rPr>
          <w:lang w:val="el-GR"/>
        </w:rPr>
        <w:t>5-</w:t>
      </w:r>
      <w:r w:rsidRPr="000F4AA8">
        <w:rPr>
          <w:lang w:val="el-GR"/>
        </w:rPr>
        <w:t>15)</w:t>
      </w:r>
    </w:p>
    <w:p w14:paraId="2C4A7F30" w14:textId="77777777" w:rsidR="00DE5A6F" w:rsidRDefault="00DE5A6F" w:rsidP="00D8343A">
      <w:pPr>
        <w:spacing w:line="360" w:lineRule="auto"/>
        <w:rPr>
          <w:lang w:val="el-GR"/>
        </w:rPr>
      </w:pPr>
      <w:r>
        <w:rPr>
          <w:lang w:val="el-GR"/>
        </w:rPr>
        <w:t xml:space="preserve">Ωστόσο εδώ η επιπλοκή αρχίζει διότι ο </w:t>
      </w:r>
      <w:proofErr w:type="spellStart"/>
      <w:r>
        <w:t>Tetmajer</w:t>
      </w:r>
      <w:proofErr w:type="spellEnd"/>
      <w:r w:rsidRPr="00FD4C2E">
        <w:rPr>
          <w:lang w:val="el-GR"/>
        </w:rPr>
        <w:t xml:space="preserve"> </w:t>
      </w:r>
      <w:r>
        <w:rPr>
          <w:lang w:val="el-GR"/>
        </w:rPr>
        <w:t xml:space="preserve"> υπόθεσε ότι τα πειραματικά σημεία κείται σε ευθεία γραμμή, το οποίο δεν είναι αληθές, αλλά άλλοι ερευνητές υπέθεσαν ότι τα σημεία κείται σε παραβολή ενώ άλλοι υπέθεσαν ότι τα σημεία ακολουθούν </w:t>
      </w:r>
      <w:r>
        <w:t>S</w:t>
      </w:r>
      <w:r w:rsidRPr="00FD4C2E">
        <w:rPr>
          <w:lang w:val="el-GR"/>
        </w:rPr>
        <w:t>-</w:t>
      </w:r>
      <w:r>
        <w:rPr>
          <w:lang w:val="el-GR"/>
        </w:rPr>
        <w:t>τύπο καμπύλη ως κάτωθι</w:t>
      </w:r>
      <w:r w:rsidRPr="00852647">
        <w:rPr>
          <w:lang w:val="el-GR"/>
        </w:rPr>
        <w:t>:</w:t>
      </w:r>
    </w:p>
    <w:p w14:paraId="40FE1CE5" w14:textId="695C1E83" w:rsidR="00DE5A6F" w:rsidRPr="00C31257"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4B1CB715" wp14:editId="3B55E5C2">
            <wp:extent cx="1209675" cy="485775"/>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3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4857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7A86B8F" wp14:editId="77667892">
            <wp:extent cx="1209675" cy="485775"/>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3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485775"/>
                    </a:xfrm>
                    <a:prstGeom prst="rect">
                      <a:avLst/>
                    </a:prstGeom>
                    <a:noFill/>
                    <a:ln>
                      <a:noFill/>
                    </a:ln>
                  </pic:spPr>
                </pic:pic>
              </a:graphicData>
            </a:graphic>
          </wp:inline>
        </w:drawing>
      </w:r>
      <w:r w:rsidRPr="00DE005A">
        <w:rPr>
          <w:lang w:val="el-GR"/>
        </w:rPr>
        <w:fldChar w:fldCharType="end"/>
      </w:r>
      <w:r w:rsidRPr="00C31257">
        <w:rPr>
          <w:lang w:val="el-GR"/>
        </w:rPr>
        <w:tab/>
      </w:r>
      <w:r w:rsidRPr="00C31257">
        <w:rPr>
          <w:lang w:val="el-GR"/>
        </w:rPr>
        <w:tab/>
      </w:r>
      <w:r w:rsidRPr="00C31257">
        <w:rPr>
          <w:lang w:val="el-GR"/>
        </w:rPr>
        <w:tab/>
      </w:r>
      <w:r w:rsidRPr="00C31257">
        <w:rPr>
          <w:lang w:val="el-GR"/>
        </w:rPr>
        <w:tab/>
      </w:r>
      <w:r w:rsidRPr="00C31257">
        <w:rPr>
          <w:lang w:val="el-GR"/>
        </w:rPr>
        <w:tab/>
      </w:r>
      <w:r w:rsidRPr="00C31257">
        <w:rPr>
          <w:lang w:val="el-GR"/>
        </w:rPr>
        <w:tab/>
      </w:r>
      <w:r w:rsidRPr="00C31257">
        <w:rPr>
          <w:lang w:val="el-GR"/>
        </w:rPr>
        <w:tab/>
      </w:r>
      <w:r w:rsidRPr="00C31257">
        <w:rPr>
          <w:lang w:val="el-GR"/>
        </w:rPr>
        <w:tab/>
      </w:r>
      <w:r w:rsidRPr="00C31257">
        <w:rPr>
          <w:lang w:val="el-GR"/>
        </w:rPr>
        <w:tab/>
      </w:r>
      <w:r w:rsidRPr="00C31257">
        <w:rPr>
          <w:lang w:val="el-GR"/>
        </w:rPr>
        <w:tab/>
        <w:t xml:space="preserve"> (</w:t>
      </w:r>
      <w:r>
        <w:rPr>
          <w:lang w:val="el-GR"/>
        </w:rPr>
        <w:t>5-</w:t>
      </w:r>
      <w:r w:rsidRPr="00C31257">
        <w:rPr>
          <w:lang w:val="el-GR"/>
        </w:rPr>
        <w:t>16)</w:t>
      </w:r>
    </w:p>
    <w:p w14:paraId="6FA754F8" w14:textId="77777777" w:rsidR="00DE5A6F" w:rsidRPr="00F93F63" w:rsidRDefault="00DE5A6F" w:rsidP="00D8343A">
      <w:pPr>
        <w:spacing w:line="360" w:lineRule="auto"/>
        <w:jc w:val="both"/>
        <w:rPr>
          <w:i/>
          <w:iCs/>
          <w:lang w:val="el-GR"/>
        </w:rPr>
      </w:pPr>
      <w:r>
        <w:rPr>
          <w:lang w:val="el-GR"/>
        </w:rPr>
        <w:t xml:space="preserve">Στη περίπτωση άλλων υλικών π.χ. κράματα χάλυβα αλουμίνιο, μαγνήσιο διαγράμματα ίδιας μορφής με το </w:t>
      </w:r>
      <w:r w:rsidRPr="00A57BBF">
        <w:rPr>
          <w:color w:val="FF0000"/>
          <w:lang w:val="el-GR"/>
        </w:rPr>
        <w:t xml:space="preserve">Σχήμα </w:t>
      </w:r>
      <w:r>
        <w:rPr>
          <w:color w:val="FF0000"/>
          <w:lang w:val="el-GR"/>
        </w:rPr>
        <w:t>5-</w:t>
      </w:r>
      <w:r w:rsidRPr="00A57BBF">
        <w:rPr>
          <w:color w:val="FF0000"/>
          <w:lang w:val="el-GR"/>
        </w:rPr>
        <w:t>9</w:t>
      </w:r>
      <w:r>
        <w:rPr>
          <w:lang w:val="el-GR"/>
        </w:rPr>
        <w:t xml:space="preserve"> εφαρμόζονται με διαφορετικές αριθμητικές τιμές. Οι εταιρίες κατασκευής χαλύβδινων </w:t>
      </w:r>
      <w:r>
        <w:rPr>
          <w:lang w:val="el-GR"/>
        </w:rPr>
        <w:lastRenderedPageBreak/>
        <w:t xml:space="preserve">δοκών με τέτοια υλικά χρησιμοποιούν παρόμοιους τύπους με τους ανωτέρω. Ο μηχανικός που ασχολείται επαγγελματικά με τον σχεδιασμό μεταλλικών ή άλλου είδους υλικών πρέπει να συμβουλεύεται τα εγχειρίδια μηχανικών γνωστά ως </w:t>
      </w:r>
      <w:r w:rsidRPr="00F93F63">
        <w:rPr>
          <w:i/>
          <w:iCs/>
        </w:rPr>
        <w:t>Engineering</w:t>
      </w:r>
      <w:r w:rsidRPr="00F93F63">
        <w:rPr>
          <w:i/>
          <w:iCs/>
          <w:lang w:val="el-GR"/>
        </w:rPr>
        <w:t xml:space="preserve"> </w:t>
      </w:r>
      <w:r w:rsidRPr="00F93F63">
        <w:rPr>
          <w:i/>
          <w:iCs/>
        </w:rPr>
        <w:t>Handbooks</w:t>
      </w:r>
      <w:r w:rsidRPr="00F93F63">
        <w:rPr>
          <w:lang w:val="el-GR"/>
        </w:rPr>
        <w:t>.</w:t>
      </w:r>
      <w:r>
        <w:rPr>
          <w:lang w:val="el-GR"/>
        </w:rPr>
        <w:t xml:space="preserve"> </w:t>
      </w:r>
    </w:p>
    <w:p w14:paraId="0173931A" w14:textId="77777777" w:rsidR="00DE5A6F" w:rsidRDefault="00DE5A6F" w:rsidP="00D8343A">
      <w:pPr>
        <w:pStyle w:val="Heading1"/>
        <w:rPr>
          <w:rFonts w:cs="Times New Roman"/>
          <w:lang w:val="el-GR"/>
        </w:rPr>
      </w:pPr>
      <w:bookmarkStart w:id="154" w:name="_Toc517370055"/>
      <w:bookmarkStart w:id="155" w:name="_Toc39318687"/>
      <w:r w:rsidRPr="003601BC">
        <w:rPr>
          <w:rFonts w:cs="Times New Roman"/>
          <w:lang w:val="el-GR"/>
        </w:rPr>
        <w:t>Β. ΠΕΙΡΑΜΑΤΑ ΛΥΓΙΣΜΟΥ</w:t>
      </w:r>
      <w:bookmarkEnd w:id="154"/>
      <w:bookmarkEnd w:id="155"/>
      <w:r w:rsidRPr="003601BC">
        <w:rPr>
          <w:rFonts w:cs="Times New Roman"/>
          <w:lang w:val="el-GR"/>
        </w:rPr>
        <w:t xml:space="preserve"> </w:t>
      </w:r>
    </w:p>
    <w:p w14:paraId="49DEFA3A" w14:textId="6300C164" w:rsidR="00DE5A6F" w:rsidRDefault="00DE5A6F" w:rsidP="00D8343A">
      <w:pPr>
        <w:spacing w:line="360" w:lineRule="auto"/>
        <w:ind w:firstLine="720"/>
        <w:jc w:val="both"/>
        <w:rPr>
          <w:lang w:val="el-GR"/>
        </w:rPr>
      </w:pPr>
      <w:r>
        <w:rPr>
          <w:lang w:val="el-GR"/>
        </w:rPr>
        <w:t xml:space="preserve">Ο πειραματικός προσδιορισμός της εξίσωσης </w:t>
      </w:r>
      <w:r>
        <w:t>Euler</w:t>
      </w:r>
      <w:r>
        <w:rPr>
          <w:lang w:val="el-GR"/>
        </w:rPr>
        <w:t xml:space="preserve"> για τον λυγισμό μεταλλικών δοκών διατομής ορθογώνιας διατομής  πραγματοποιείται με τη συσκευή του </w:t>
      </w:r>
      <w:r w:rsidRPr="00E13F0B">
        <w:rPr>
          <w:color w:val="FF0000"/>
          <w:lang w:val="el-GR"/>
        </w:rPr>
        <w:t xml:space="preserve">Σχήματος </w:t>
      </w:r>
      <w:r>
        <w:rPr>
          <w:color w:val="FF0000"/>
          <w:lang w:val="el-GR"/>
        </w:rPr>
        <w:t>5-</w:t>
      </w:r>
      <w:r w:rsidRPr="00E13F0B">
        <w:rPr>
          <w:color w:val="FF0000"/>
          <w:lang w:val="el-GR"/>
        </w:rPr>
        <w:t>10</w:t>
      </w:r>
      <w:r>
        <w:rPr>
          <w:lang w:val="el-GR"/>
        </w:rPr>
        <w:t xml:space="preserve">. Εξετάζουμε τρείς περιπτώσεις στήριξης της δοκού (α) άρθρωση-άρθρωση Α/Α (β) πάκτωση-άρθρωση Π/Α και (γ) πάκτωση-πάκτωση Π/Π. Η επίλυση της εξίσωσης </w:t>
      </w:r>
      <w:r>
        <w:t>Euler</w:t>
      </w:r>
      <w:r>
        <w:rPr>
          <w:lang w:val="el-GR"/>
        </w:rPr>
        <w:t xml:space="preserve"> δίδει τρείς διαφορετικούς τύπους για το κρίσιμο φορτίο</w:t>
      </w:r>
    </w:p>
    <w:p w14:paraId="2F07F50B" w14:textId="3A336883" w:rsidR="00B50D32" w:rsidRDefault="00B50D32" w:rsidP="00D8343A">
      <w:pPr>
        <w:spacing w:line="360" w:lineRule="auto"/>
        <w:ind w:firstLine="720"/>
        <w:jc w:val="both"/>
        <w:rPr>
          <w:lang w:val="el-GR"/>
        </w:rPr>
      </w:pPr>
    </w:p>
    <w:p w14:paraId="613D2A07" w14:textId="0282307A" w:rsidR="00B50D32" w:rsidRDefault="00B50D32" w:rsidP="00D8343A">
      <w:pPr>
        <w:spacing w:line="360" w:lineRule="auto"/>
        <w:ind w:firstLine="720"/>
        <w:jc w:val="both"/>
        <w:rPr>
          <w:lang w:val="el-GR"/>
        </w:rPr>
      </w:pPr>
    </w:p>
    <w:p w14:paraId="578A7B4E" w14:textId="76A94803" w:rsidR="00B50D32" w:rsidRDefault="00B50D32" w:rsidP="00D8343A">
      <w:pPr>
        <w:spacing w:line="360" w:lineRule="auto"/>
        <w:ind w:firstLine="720"/>
        <w:jc w:val="both"/>
        <w:rPr>
          <w:lang w:val="el-GR"/>
        </w:rPr>
      </w:pPr>
    </w:p>
    <w:p w14:paraId="573C826A" w14:textId="77777777" w:rsidR="00B50D32" w:rsidRDefault="00B50D32" w:rsidP="00D8343A">
      <w:pPr>
        <w:spacing w:line="360" w:lineRule="auto"/>
        <w:ind w:firstLine="720"/>
        <w:jc w:val="both"/>
        <w:rPr>
          <w:lang w:val="el-G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3372"/>
        <w:gridCol w:w="3372"/>
      </w:tblGrid>
      <w:tr w:rsidR="00DE5A6F" w:rsidRPr="00DE005A" w14:paraId="2C308B99" w14:textId="77777777">
        <w:tc>
          <w:tcPr>
            <w:tcW w:w="1596" w:type="dxa"/>
          </w:tcPr>
          <w:p w14:paraId="0A325C3D" w14:textId="77777777" w:rsidR="00DE5A6F" w:rsidRPr="00DE005A" w:rsidRDefault="00DE5A6F" w:rsidP="00DE005A">
            <w:pPr>
              <w:spacing w:after="0" w:line="360" w:lineRule="auto"/>
              <w:jc w:val="both"/>
              <w:rPr>
                <w:lang w:val="el-GR"/>
              </w:rPr>
            </w:pPr>
          </w:p>
        </w:tc>
        <w:tc>
          <w:tcPr>
            <w:tcW w:w="3372" w:type="dxa"/>
          </w:tcPr>
          <w:p w14:paraId="490954F2" w14:textId="77777777" w:rsidR="00DE5A6F" w:rsidRPr="00DE005A" w:rsidRDefault="00DE5A6F" w:rsidP="00B50D32">
            <w:pPr>
              <w:spacing w:after="0" w:line="360" w:lineRule="auto"/>
              <w:jc w:val="center"/>
              <w:rPr>
                <w:lang w:val="el-GR"/>
              </w:rPr>
            </w:pPr>
            <w:r w:rsidRPr="00DE005A">
              <w:rPr>
                <w:lang w:val="el-GR"/>
              </w:rPr>
              <w:t>Κρίσιμο φορτίου λυγισμού (Ν)</w:t>
            </w:r>
          </w:p>
        </w:tc>
        <w:tc>
          <w:tcPr>
            <w:tcW w:w="3372" w:type="dxa"/>
          </w:tcPr>
          <w:p w14:paraId="060C9804" w14:textId="77777777" w:rsidR="00DE5A6F" w:rsidRPr="00DE005A" w:rsidRDefault="00DE5A6F" w:rsidP="00B50D32">
            <w:pPr>
              <w:spacing w:after="0" w:line="360" w:lineRule="auto"/>
              <w:jc w:val="center"/>
              <w:rPr>
                <w:lang w:val="el-GR"/>
              </w:rPr>
            </w:pPr>
            <w:r w:rsidRPr="00DE005A">
              <w:rPr>
                <w:lang w:val="el-GR"/>
              </w:rPr>
              <w:t>Κρίσιμο φορτίου λυγισμού (Ν)</w:t>
            </w:r>
          </w:p>
        </w:tc>
      </w:tr>
      <w:tr w:rsidR="00DE5A6F" w:rsidRPr="00DE005A" w14:paraId="6C1776D7" w14:textId="77777777">
        <w:tc>
          <w:tcPr>
            <w:tcW w:w="1596" w:type="dxa"/>
          </w:tcPr>
          <w:p w14:paraId="5D68449F" w14:textId="77777777" w:rsidR="00DE5A6F" w:rsidRPr="00DE005A" w:rsidRDefault="00DE5A6F" w:rsidP="00DE005A">
            <w:pPr>
              <w:spacing w:after="0" w:line="360" w:lineRule="auto"/>
              <w:jc w:val="both"/>
              <w:rPr>
                <w:lang w:val="el-GR"/>
              </w:rPr>
            </w:pPr>
            <w:r w:rsidRPr="00DE005A">
              <w:rPr>
                <w:lang w:val="el-GR"/>
              </w:rPr>
              <w:t>Α/Α</w:t>
            </w:r>
          </w:p>
        </w:tc>
        <w:tc>
          <w:tcPr>
            <w:tcW w:w="3372" w:type="dxa"/>
          </w:tcPr>
          <w:p w14:paraId="041D7204" w14:textId="6322510D" w:rsidR="00DE5A6F" w:rsidRPr="00DE005A" w:rsidRDefault="004340F5" w:rsidP="00DE005A">
            <w:pPr>
              <w:spacing w:after="0" w:line="360" w:lineRule="auto"/>
              <w:jc w:val="both"/>
              <w:rPr>
                <w:lang w:val="el-GR"/>
              </w:rPr>
            </w:pPr>
            <w:r>
              <w:rPr>
                <w:noProof/>
              </w:rPr>
              <w:drawing>
                <wp:inline distT="0" distB="0" distL="0" distR="0" wp14:anchorId="03331901" wp14:editId="597B1D5D">
                  <wp:extent cx="704850" cy="333375"/>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333375"/>
                          </a:xfrm>
                          <a:prstGeom prst="rect">
                            <a:avLst/>
                          </a:prstGeom>
                          <a:noFill/>
                          <a:ln>
                            <a:noFill/>
                          </a:ln>
                        </pic:spPr>
                      </pic:pic>
                    </a:graphicData>
                  </a:graphic>
                </wp:inline>
              </w:drawing>
            </w:r>
          </w:p>
        </w:tc>
        <w:tc>
          <w:tcPr>
            <w:tcW w:w="3372" w:type="dxa"/>
          </w:tcPr>
          <w:p w14:paraId="78ABA64B" w14:textId="5022688B" w:rsidR="00DE5A6F" w:rsidRPr="00DE005A" w:rsidRDefault="004340F5" w:rsidP="00DE005A">
            <w:pPr>
              <w:spacing w:after="0" w:line="360" w:lineRule="auto"/>
              <w:jc w:val="both"/>
              <w:rPr>
                <w:lang w:val="el-GR"/>
              </w:rPr>
            </w:pPr>
            <w:r>
              <w:rPr>
                <w:noProof/>
              </w:rPr>
              <w:drawing>
                <wp:inline distT="0" distB="0" distL="0" distR="0" wp14:anchorId="5A52FCD9" wp14:editId="185A0299">
                  <wp:extent cx="219075" cy="295275"/>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3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p>
        </w:tc>
      </w:tr>
      <w:tr w:rsidR="00DE5A6F" w:rsidRPr="00DE005A" w14:paraId="18077C01" w14:textId="77777777">
        <w:tc>
          <w:tcPr>
            <w:tcW w:w="1596" w:type="dxa"/>
          </w:tcPr>
          <w:p w14:paraId="5B371003" w14:textId="77777777" w:rsidR="00DE5A6F" w:rsidRPr="00DE005A" w:rsidRDefault="00DE5A6F" w:rsidP="00DE005A">
            <w:pPr>
              <w:spacing w:after="0" w:line="360" w:lineRule="auto"/>
              <w:jc w:val="both"/>
              <w:rPr>
                <w:lang w:val="el-GR"/>
              </w:rPr>
            </w:pPr>
            <w:r w:rsidRPr="00DE005A">
              <w:rPr>
                <w:lang w:val="el-GR"/>
              </w:rPr>
              <w:t>Π/Α</w:t>
            </w:r>
          </w:p>
        </w:tc>
        <w:tc>
          <w:tcPr>
            <w:tcW w:w="3372" w:type="dxa"/>
          </w:tcPr>
          <w:p w14:paraId="6A6E314F" w14:textId="6B404E9E" w:rsidR="00DE5A6F" w:rsidRPr="00DE005A" w:rsidRDefault="004340F5" w:rsidP="00DE005A">
            <w:pPr>
              <w:spacing w:after="0" w:line="360" w:lineRule="auto"/>
              <w:jc w:val="both"/>
              <w:rPr>
                <w:lang w:val="el-GR"/>
              </w:rPr>
            </w:pPr>
            <w:r>
              <w:rPr>
                <w:noProof/>
              </w:rPr>
              <w:drawing>
                <wp:inline distT="0" distB="0" distL="0" distR="0" wp14:anchorId="3CBB0799" wp14:editId="21E1B743">
                  <wp:extent cx="819150" cy="36195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3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361950"/>
                          </a:xfrm>
                          <a:prstGeom prst="rect">
                            <a:avLst/>
                          </a:prstGeom>
                          <a:noFill/>
                          <a:ln>
                            <a:noFill/>
                          </a:ln>
                        </pic:spPr>
                      </pic:pic>
                    </a:graphicData>
                  </a:graphic>
                </wp:inline>
              </w:drawing>
            </w:r>
          </w:p>
        </w:tc>
        <w:tc>
          <w:tcPr>
            <w:tcW w:w="3372" w:type="dxa"/>
          </w:tcPr>
          <w:p w14:paraId="206684F5" w14:textId="6E9A66EB" w:rsidR="00DE5A6F" w:rsidRPr="00DE005A" w:rsidRDefault="004340F5" w:rsidP="00DE005A">
            <w:pPr>
              <w:spacing w:after="0" w:line="360" w:lineRule="auto"/>
              <w:jc w:val="both"/>
              <w:rPr>
                <w:lang w:val="el-GR"/>
              </w:rPr>
            </w:pPr>
            <w:r>
              <w:rPr>
                <w:noProof/>
              </w:rPr>
              <w:drawing>
                <wp:inline distT="0" distB="0" distL="0" distR="0" wp14:anchorId="6E1F3F3D" wp14:editId="292AEB87">
                  <wp:extent cx="676275" cy="295275"/>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p>
        </w:tc>
      </w:tr>
      <w:tr w:rsidR="00DE5A6F" w:rsidRPr="00DE005A" w14:paraId="7DCA455E" w14:textId="77777777">
        <w:tc>
          <w:tcPr>
            <w:tcW w:w="1596" w:type="dxa"/>
          </w:tcPr>
          <w:p w14:paraId="722CF366" w14:textId="77777777" w:rsidR="00DE5A6F" w:rsidRPr="00DE005A" w:rsidRDefault="00DE5A6F" w:rsidP="00DE005A">
            <w:pPr>
              <w:spacing w:after="0" w:line="360" w:lineRule="auto"/>
              <w:jc w:val="both"/>
              <w:rPr>
                <w:lang w:val="el-GR"/>
              </w:rPr>
            </w:pPr>
            <w:r w:rsidRPr="00DE005A">
              <w:rPr>
                <w:lang w:val="el-GR"/>
              </w:rPr>
              <w:t>Π/Π</w:t>
            </w:r>
          </w:p>
        </w:tc>
        <w:tc>
          <w:tcPr>
            <w:tcW w:w="3372" w:type="dxa"/>
          </w:tcPr>
          <w:p w14:paraId="4182835F" w14:textId="5D58EAB6" w:rsidR="00DE5A6F" w:rsidRPr="00DE005A" w:rsidRDefault="004340F5" w:rsidP="00DE005A">
            <w:pPr>
              <w:spacing w:after="0" w:line="360" w:lineRule="auto"/>
              <w:jc w:val="both"/>
              <w:rPr>
                <w:lang w:val="el-GR"/>
              </w:rPr>
            </w:pPr>
            <w:r>
              <w:rPr>
                <w:noProof/>
              </w:rPr>
              <w:drawing>
                <wp:inline distT="0" distB="0" distL="0" distR="0" wp14:anchorId="3FC9EC04" wp14:editId="31852E95">
                  <wp:extent cx="819150" cy="36195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361950"/>
                          </a:xfrm>
                          <a:prstGeom prst="rect">
                            <a:avLst/>
                          </a:prstGeom>
                          <a:noFill/>
                          <a:ln>
                            <a:noFill/>
                          </a:ln>
                        </pic:spPr>
                      </pic:pic>
                    </a:graphicData>
                  </a:graphic>
                </wp:inline>
              </w:drawing>
            </w:r>
          </w:p>
        </w:tc>
        <w:tc>
          <w:tcPr>
            <w:tcW w:w="3372" w:type="dxa"/>
          </w:tcPr>
          <w:p w14:paraId="46F69BF8" w14:textId="722B3509" w:rsidR="00DE5A6F" w:rsidRPr="00DE005A" w:rsidRDefault="004340F5" w:rsidP="00DE005A">
            <w:pPr>
              <w:spacing w:after="0" w:line="360" w:lineRule="auto"/>
              <w:jc w:val="both"/>
              <w:rPr>
                <w:lang w:val="el-GR"/>
              </w:rPr>
            </w:pPr>
            <w:r>
              <w:rPr>
                <w:noProof/>
              </w:rPr>
              <w:drawing>
                <wp:inline distT="0" distB="0" distL="0" distR="0" wp14:anchorId="40701BD0" wp14:editId="66269B93">
                  <wp:extent cx="704850" cy="314325"/>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314325"/>
                          </a:xfrm>
                          <a:prstGeom prst="rect">
                            <a:avLst/>
                          </a:prstGeom>
                          <a:noFill/>
                          <a:ln>
                            <a:noFill/>
                          </a:ln>
                        </pic:spPr>
                      </pic:pic>
                    </a:graphicData>
                  </a:graphic>
                </wp:inline>
              </w:drawing>
            </w:r>
          </w:p>
        </w:tc>
      </w:tr>
    </w:tbl>
    <w:p w14:paraId="53D423E7" w14:textId="77777777" w:rsidR="00DE5A6F" w:rsidRDefault="00DE5A6F" w:rsidP="00D8343A">
      <w:pPr>
        <w:spacing w:line="360" w:lineRule="auto"/>
        <w:jc w:val="both"/>
        <w:rPr>
          <w:lang w:val="el-GR"/>
        </w:rPr>
      </w:pPr>
    </w:p>
    <w:p w14:paraId="0C723F65" w14:textId="244C6CED" w:rsidR="00DE5A6F" w:rsidRPr="00A1540C" w:rsidRDefault="00DE5A6F" w:rsidP="00D8343A">
      <w:pPr>
        <w:spacing w:line="360" w:lineRule="auto"/>
        <w:jc w:val="both"/>
        <w:rPr>
          <w:lang w:val="el-GR"/>
        </w:rPr>
      </w:pPr>
      <w:r>
        <w:rPr>
          <w:lang w:val="el-GR"/>
        </w:rPr>
        <w:t xml:space="preserve">Όπου ΕΙ δηλώνει την στιβαρότητα της δοκού, </w:t>
      </w:r>
      <w:r>
        <w:t>E</w:t>
      </w:r>
      <w:r w:rsidRPr="005C331B">
        <w:rPr>
          <w:lang w:val="el-GR"/>
        </w:rPr>
        <w:t>=</w:t>
      </w:r>
      <w:r>
        <w:rPr>
          <w:lang w:val="el-GR"/>
        </w:rPr>
        <w:t xml:space="preserve">Μέτρο ελαστικότητας του υλικού και Ι =ροπή αδρανείας διατομής. Για δοκούς ορθογώνιας διατομής διαστάσεων </w:t>
      </w:r>
      <w:r>
        <w:t>b</w:t>
      </w:r>
      <w:r w:rsidRPr="002D3C4F">
        <w:rPr>
          <w:lang w:val="el-GR"/>
        </w:rPr>
        <w:t xml:space="preserve"> </w:t>
      </w:r>
      <w:r>
        <w:rPr>
          <w:lang w:val="el-GR"/>
        </w:rPr>
        <w:t xml:space="preserve">και </w:t>
      </w:r>
      <w:r>
        <w:t>h</w:t>
      </w:r>
      <w:r>
        <w:rPr>
          <w:lang w:val="el-GR"/>
        </w:rPr>
        <w:t xml:space="preserve"> η τιμή του </w:t>
      </w:r>
      <w:r>
        <w:t>I</w:t>
      </w:r>
      <w:r>
        <w:rPr>
          <w:lang w:val="el-GR"/>
        </w:rPr>
        <w:t xml:space="preserve"> είναι η ελάχιστη και υπολογίζεται από τον τύπο </w:t>
      </w:r>
      <w:r w:rsidRPr="00DE005A">
        <w:rPr>
          <w:lang w:val="el-GR"/>
        </w:rPr>
        <w:fldChar w:fldCharType="begin"/>
      </w:r>
      <w:r w:rsidRPr="00DE005A">
        <w:rPr>
          <w:lang w:val="el-GR"/>
        </w:rPr>
        <w:instrText xml:space="preserve"> QUOTE </w:instrText>
      </w:r>
      <w:r w:rsidR="004340F5">
        <w:rPr>
          <w:noProof/>
        </w:rPr>
        <w:drawing>
          <wp:inline distT="0" distB="0" distL="0" distR="0" wp14:anchorId="27E7C38B" wp14:editId="1B05DB0D">
            <wp:extent cx="904875" cy="28575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3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2857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2D3C4F">
        <w:rPr>
          <w:lang w:val="el-GR"/>
        </w:rPr>
        <w:t xml:space="preserve"> </w:t>
      </w:r>
      <m:oMath>
        <m:sSub>
          <m:sSubPr>
            <m:ctrlPr>
              <w:rPr>
                <w:rFonts w:ascii="Cambria Math" w:hAnsi="Cambria Math"/>
                <w:i/>
                <w:lang w:val="el-GR"/>
              </w:rPr>
            </m:ctrlPr>
          </m:sSubPr>
          <m:e>
            <m:r>
              <w:rPr>
                <w:rFonts w:ascii="Cambria Math" w:hAnsi="Cambria Math"/>
                <w:lang w:val="el-GR"/>
              </w:rPr>
              <m:t>I</m:t>
            </m:r>
          </m:e>
          <m:sub>
            <m:r>
              <w:rPr>
                <w:rFonts w:ascii="Cambria Math" w:hAnsi="Cambria Math"/>
              </w:rPr>
              <m:t>min</m:t>
            </m:r>
          </m:sub>
        </m:sSub>
        <m:r>
          <w:rPr>
            <w:rFonts w:ascii="Cambria Math" w:hAnsi="Cambria Math"/>
            <w:lang w:val="el-GR"/>
          </w:rPr>
          <m:t>=</m:t>
        </m:r>
        <m:f>
          <m:fPr>
            <m:ctrlPr>
              <w:rPr>
                <w:rFonts w:ascii="Cambria Math" w:hAnsi="Cambria Math"/>
                <w:i/>
                <w:lang w:val="el-GR"/>
              </w:rPr>
            </m:ctrlPr>
          </m:fPr>
          <m:num>
            <m:r>
              <w:rPr>
                <w:rFonts w:ascii="Cambria Math" w:hAnsi="Cambria Math"/>
                <w:lang w:val="el-GR"/>
              </w:rPr>
              <m:t>1</m:t>
            </m:r>
          </m:num>
          <m:den>
            <m:r>
              <w:rPr>
                <w:rFonts w:ascii="Cambria Math" w:hAnsi="Cambria Math"/>
                <w:lang w:val="el-GR"/>
              </w:rPr>
              <m:t>12</m:t>
            </m:r>
          </m:den>
        </m:f>
        <m:sSup>
          <m:sSupPr>
            <m:ctrlPr>
              <w:rPr>
                <w:rFonts w:ascii="Cambria Math" w:hAnsi="Cambria Math"/>
                <w:i/>
                <w:lang w:val="el-GR"/>
              </w:rPr>
            </m:ctrlPr>
          </m:sSupPr>
          <m:e>
            <m:r>
              <w:rPr>
                <w:rFonts w:ascii="Cambria Math" w:hAnsi="Cambria Math"/>
                <w:lang w:val="el-GR"/>
              </w:rPr>
              <m:t>b</m:t>
            </m:r>
          </m:e>
          <m:sup>
            <m:r>
              <w:rPr>
                <w:rFonts w:ascii="Cambria Math" w:hAnsi="Cambria Math"/>
                <w:lang w:val="el-GR"/>
              </w:rPr>
              <m:t>3</m:t>
            </m:r>
          </m:sup>
        </m:sSup>
        <m:r>
          <w:rPr>
            <w:rFonts w:ascii="Cambria Math" w:hAnsi="Cambria Math"/>
            <w:lang w:val="el-GR"/>
          </w:rPr>
          <m:t>h</m:t>
        </m:r>
      </m:oMath>
      <w:r w:rsidR="00B50D32" w:rsidRPr="00B50D32">
        <w:rPr>
          <w:lang w:val="el-GR"/>
        </w:rPr>
        <w:t xml:space="preserve">  </w:t>
      </w:r>
      <w:r>
        <w:rPr>
          <w:lang w:val="el-GR"/>
        </w:rPr>
        <w:t xml:space="preserve">ή </w:t>
      </w:r>
      <w:r w:rsidRPr="00DE005A">
        <w:rPr>
          <w:lang w:val="el-GR"/>
        </w:rPr>
        <w:fldChar w:fldCharType="begin"/>
      </w:r>
      <w:r w:rsidRPr="00DE005A">
        <w:rPr>
          <w:lang w:val="el-GR"/>
        </w:rPr>
        <w:instrText xml:space="preserve"> QUOTE </w:instrText>
      </w:r>
      <w:r w:rsidR="004340F5">
        <w:rPr>
          <w:noProof/>
        </w:rPr>
        <w:drawing>
          <wp:inline distT="0" distB="0" distL="0" distR="0" wp14:anchorId="62A04B58" wp14:editId="0EDF47B1">
            <wp:extent cx="1047750" cy="80010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3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8001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end"/>
      </w:r>
      <w:r w:rsidRPr="002D3C4F">
        <w:rPr>
          <w:lang w:val="el-GR"/>
        </w:rPr>
        <w:t xml:space="preserve"> </w:t>
      </w:r>
      <m:oMath>
        <m:sSub>
          <m:sSubPr>
            <m:ctrlPr>
              <w:rPr>
                <w:rFonts w:ascii="Cambria Math" w:hAnsi="Cambria Math"/>
                <w:i/>
                <w:lang w:val="el-GR"/>
              </w:rPr>
            </m:ctrlPr>
          </m:sSubPr>
          <m:e>
            <m:r>
              <w:rPr>
                <w:rFonts w:ascii="Cambria Math" w:hAnsi="Cambria Math"/>
                <w:lang w:val="el-GR"/>
              </w:rPr>
              <m:t>I</m:t>
            </m:r>
          </m:e>
          <m:sub>
            <m:r>
              <w:rPr>
                <w:rFonts w:ascii="Cambria Math" w:hAnsi="Cambria Math"/>
              </w:rPr>
              <m:t>max</m:t>
            </m:r>
          </m:sub>
        </m:sSub>
        <m:r>
          <w:rPr>
            <w:rFonts w:ascii="Cambria Math" w:hAnsi="Cambria Math"/>
            <w:lang w:val="el-GR"/>
          </w:rPr>
          <m:t>=</m:t>
        </m:r>
        <m:f>
          <m:fPr>
            <m:ctrlPr>
              <w:rPr>
                <w:rFonts w:ascii="Cambria Math" w:hAnsi="Cambria Math"/>
                <w:i/>
                <w:lang w:val="el-GR"/>
              </w:rPr>
            </m:ctrlPr>
          </m:fPr>
          <m:num>
            <m:r>
              <w:rPr>
                <w:rFonts w:ascii="Cambria Math" w:hAnsi="Cambria Math"/>
                <w:lang w:val="el-GR"/>
              </w:rPr>
              <m:t>1</m:t>
            </m:r>
          </m:num>
          <m:den>
            <m:r>
              <w:rPr>
                <w:rFonts w:ascii="Cambria Math" w:hAnsi="Cambria Math"/>
                <w:lang w:val="el-GR"/>
              </w:rPr>
              <m:t>12</m:t>
            </m:r>
          </m:den>
        </m:f>
        <m:r>
          <w:rPr>
            <w:rFonts w:ascii="Cambria Math" w:hAnsi="Cambria Math"/>
            <w:lang w:val="el-GR"/>
          </w:rPr>
          <m:t>b</m:t>
        </m:r>
        <m:sSup>
          <m:sSupPr>
            <m:ctrlPr>
              <w:rPr>
                <w:rFonts w:ascii="Cambria Math" w:hAnsi="Cambria Math"/>
                <w:i/>
                <w:lang w:val="el-GR"/>
              </w:rPr>
            </m:ctrlPr>
          </m:sSupPr>
          <m:e>
            <m:r>
              <w:rPr>
                <w:rFonts w:ascii="Cambria Math" w:hAnsi="Cambria Math"/>
                <w:lang w:val="el-GR"/>
              </w:rPr>
              <m:t>h</m:t>
            </m:r>
          </m:e>
          <m:sup>
            <m:r>
              <w:rPr>
                <w:rFonts w:ascii="Cambria Math" w:hAnsi="Cambria Math"/>
                <w:lang w:val="el-GR"/>
              </w:rPr>
              <m:t>3</m:t>
            </m:r>
          </m:sup>
        </m:sSup>
      </m:oMath>
      <w:r w:rsidR="00B50D32">
        <w:rPr>
          <w:lang w:val="el-GR"/>
        </w:rPr>
        <w:t xml:space="preserve"> </w:t>
      </w:r>
      <w:r>
        <w:rPr>
          <w:lang w:val="el-GR"/>
        </w:rPr>
        <w:t>εξαρτάται από τον τρόπο φόρτισης της δοκού</w:t>
      </w:r>
      <w:r w:rsidR="00861AFB" w:rsidRPr="00861AFB">
        <w:rPr>
          <w:lang w:val="el-GR"/>
        </w:rPr>
        <w:t xml:space="preserve">. </w:t>
      </w:r>
      <w:r>
        <w:rPr>
          <w:lang w:val="el-GR"/>
        </w:rPr>
        <w:t>Χρησιμοποιούμε μονάδες,  φορτίο</w:t>
      </w:r>
      <w:r w:rsidR="00861AFB">
        <w:rPr>
          <w:lang w:val="el-GR"/>
        </w:rPr>
        <w:t>υ</w:t>
      </w:r>
      <w:r>
        <w:rPr>
          <w:lang w:val="el-GR"/>
        </w:rPr>
        <w:t xml:space="preserve"> σε Ν και οι διαστάσεις </w:t>
      </w:r>
      <w:r w:rsidR="00861AFB">
        <w:rPr>
          <w:lang w:val="el-GR"/>
        </w:rPr>
        <w:t xml:space="preserve">των </w:t>
      </w:r>
      <w:r w:rsidR="00861AFB">
        <w:t>b</w:t>
      </w:r>
      <w:r w:rsidR="00861AFB" w:rsidRPr="00861AFB">
        <w:rPr>
          <w:lang w:val="el-GR"/>
        </w:rPr>
        <w:t xml:space="preserve"> </w:t>
      </w:r>
      <w:r w:rsidR="00861AFB">
        <w:rPr>
          <w:lang w:val="el-GR"/>
        </w:rPr>
        <w:t>και</w:t>
      </w:r>
      <w:r w:rsidR="00861AFB" w:rsidRPr="00861AFB">
        <w:rPr>
          <w:lang w:val="el-GR"/>
        </w:rPr>
        <w:t xml:space="preserve"> </w:t>
      </w:r>
      <w:r w:rsidR="00861AFB">
        <w:t>h</w:t>
      </w:r>
      <w:r w:rsidR="00861AFB" w:rsidRPr="00861AFB">
        <w:rPr>
          <w:lang w:val="el-GR"/>
        </w:rPr>
        <w:t xml:space="preserve"> </w:t>
      </w:r>
      <w:r w:rsidR="00861AFB">
        <w:rPr>
          <w:lang w:val="el-GR"/>
        </w:rPr>
        <w:t xml:space="preserve">είναι </w:t>
      </w:r>
      <w:r>
        <w:rPr>
          <w:lang w:val="el-GR"/>
        </w:rPr>
        <w:t xml:space="preserve">σε </w:t>
      </w:r>
      <w:r>
        <w:t>mm</w:t>
      </w:r>
      <w:r>
        <w:rPr>
          <w:lang w:val="el-GR"/>
        </w:rPr>
        <w:t xml:space="preserve">. </w:t>
      </w:r>
    </w:p>
    <w:p w14:paraId="15F6BD71" w14:textId="61659DC2" w:rsidR="00DE5A6F" w:rsidRPr="00737EED" w:rsidRDefault="00DE5A6F" w:rsidP="00D8343A">
      <w:pPr>
        <w:spacing w:line="360" w:lineRule="auto"/>
        <w:jc w:val="both"/>
        <w:rPr>
          <w:lang w:val="el-GR"/>
        </w:rPr>
      </w:pPr>
      <w:r w:rsidRPr="00737EED">
        <w:rPr>
          <w:lang w:val="el-GR"/>
        </w:rPr>
        <w:t xml:space="preserve">Στο εργαστήριο πειραματιζόμαστε με </w:t>
      </w:r>
      <w:r w:rsidRPr="00737EED">
        <w:rPr>
          <w:u w:val="single"/>
          <w:lang w:val="el-GR"/>
        </w:rPr>
        <w:t>χαλύβδιν</w:t>
      </w:r>
      <w:r w:rsidR="009478E8">
        <w:rPr>
          <w:u w:val="single"/>
          <w:lang w:val="el-GR"/>
        </w:rPr>
        <w:t>ε</w:t>
      </w:r>
      <w:r w:rsidRPr="00737EED">
        <w:rPr>
          <w:u w:val="single"/>
          <w:lang w:val="el-GR"/>
        </w:rPr>
        <w:t>ς</w:t>
      </w:r>
      <w:r w:rsidRPr="00737EED">
        <w:rPr>
          <w:lang w:val="el-GR"/>
        </w:rPr>
        <w:t xml:space="preserve"> (Ε=210 </w:t>
      </w:r>
      <w:proofErr w:type="spellStart"/>
      <w:r w:rsidRPr="00737EED">
        <w:t>GPa</w:t>
      </w:r>
      <w:proofErr w:type="spellEnd"/>
      <w:r w:rsidRPr="00737EED">
        <w:rPr>
          <w:lang w:val="el-GR"/>
        </w:rPr>
        <w:t>)</w:t>
      </w:r>
      <w:r w:rsidRPr="00737EED">
        <w:rPr>
          <w:rStyle w:val="FootnoteReference"/>
          <w:lang w:val="el-GR"/>
        </w:rPr>
        <w:footnoteReference w:id="21"/>
      </w:r>
      <w:r w:rsidRPr="00737EED">
        <w:rPr>
          <w:lang w:val="el-GR"/>
        </w:rPr>
        <w:t xml:space="preserve"> και </w:t>
      </w:r>
      <w:r w:rsidRPr="00737EED">
        <w:rPr>
          <w:u w:val="single"/>
          <w:lang w:val="el-GR"/>
        </w:rPr>
        <w:t xml:space="preserve">αλουμινίου </w:t>
      </w:r>
      <w:r w:rsidRPr="00737EED">
        <w:rPr>
          <w:lang w:val="el-GR"/>
        </w:rPr>
        <w:t xml:space="preserve">(Ε=70 </w:t>
      </w:r>
      <w:proofErr w:type="spellStart"/>
      <w:r w:rsidRPr="00737EED">
        <w:t>GPa</w:t>
      </w:r>
      <w:proofErr w:type="spellEnd"/>
      <w:r w:rsidRPr="00737EED">
        <w:rPr>
          <w:lang w:val="el-GR"/>
        </w:rPr>
        <w:t>) δοκούς διαστάσεων ως κάτωθι: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8"/>
        <w:gridCol w:w="748"/>
        <w:gridCol w:w="842"/>
        <w:gridCol w:w="900"/>
        <w:gridCol w:w="1350"/>
        <w:gridCol w:w="1588"/>
        <w:gridCol w:w="1170"/>
        <w:gridCol w:w="1710"/>
      </w:tblGrid>
      <w:tr w:rsidR="00DE5A6F" w:rsidRPr="00DE005A" w14:paraId="798FDFE5" w14:textId="77777777">
        <w:tc>
          <w:tcPr>
            <w:tcW w:w="1128" w:type="dxa"/>
          </w:tcPr>
          <w:p w14:paraId="35CE50EC" w14:textId="77777777" w:rsidR="00DE5A6F" w:rsidRPr="00DE005A" w:rsidRDefault="00DE5A6F" w:rsidP="00DE005A">
            <w:pPr>
              <w:spacing w:after="0" w:line="360" w:lineRule="auto"/>
              <w:jc w:val="both"/>
              <w:rPr>
                <w:i/>
                <w:iCs/>
                <w:lang w:val="el-GR"/>
              </w:rPr>
            </w:pPr>
            <w:r w:rsidRPr="00DE005A">
              <w:rPr>
                <w:i/>
                <w:iCs/>
                <w:lang w:val="el-GR"/>
              </w:rPr>
              <w:lastRenderedPageBreak/>
              <w:t>Υλικό</w:t>
            </w:r>
          </w:p>
        </w:tc>
        <w:tc>
          <w:tcPr>
            <w:tcW w:w="748" w:type="dxa"/>
          </w:tcPr>
          <w:p w14:paraId="47034267" w14:textId="77777777" w:rsidR="00DE5A6F" w:rsidRPr="00DE005A" w:rsidRDefault="00DE5A6F" w:rsidP="00DE005A">
            <w:pPr>
              <w:spacing w:after="0" w:line="360" w:lineRule="auto"/>
              <w:jc w:val="both"/>
              <w:rPr>
                <w:i/>
                <w:iCs/>
                <w:lang w:val="el-GR"/>
              </w:rPr>
            </w:pPr>
            <w:r w:rsidRPr="00DE005A">
              <w:rPr>
                <w:i/>
                <w:iCs/>
              </w:rPr>
              <w:t>l(mm)</w:t>
            </w:r>
          </w:p>
        </w:tc>
        <w:tc>
          <w:tcPr>
            <w:tcW w:w="842" w:type="dxa"/>
          </w:tcPr>
          <w:p w14:paraId="63174CFF" w14:textId="77777777" w:rsidR="00DE5A6F" w:rsidRPr="00DE005A" w:rsidRDefault="00DE5A6F" w:rsidP="00DE005A">
            <w:pPr>
              <w:spacing w:after="0" w:line="360" w:lineRule="auto"/>
              <w:jc w:val="both"/>
              <w:rPr>
                <w:i/>
                <w:iCs/>
              </w:rPr>
            </w:pPr>
            <w:r w:rsidRPr="00DE005A">
              <w:rPr>
                <w:i/>
                <w:iCs/>
              </w:rPr>
              <w:t>b(mm)</w:t>
            </w:r>
          </w:p>
        </w:tc>
        <w:tc>
          <w:tcPr>
            <w:tcW w:w="900" w:type="dxa"/>
          </w:tcPr>
          <w:p w14:paraId="0FF1BBD7" w14:textId="77777777" w:rsidR="00DE5A6F" w:rsidRPr="00DE005A" w:rsidRDefault="00DE5A6F" w:rsidP="00DE005A">
            <w:pPr>
              <w:spacing w:after="0" w:line="360" w:lineRule="auto"/>
              <w:jc w:val="both"/>
              <w:rPr>
                <w:i/>
                <w:iCs/>
              </w:rPr>
            </w:pPr>
            <w:r w:rsidRPr="00DE005A">
              <w:rPr>
                <w:i/>
                <w:iCs/>
              </w:rPr>
              <w:t>h(mm)</w:t>
            </w:r>
          </w:p>
        </w:tc>
        <w:tc>
          <w:tcPr>
            <w:tcW w:w="1350" w:type="dxa"/>
          </w:tcPr>
          <w:p w14:paraId="47BFDB7B" w14:textId="44290091" w:rsidR="00DE5A6F" w:rsidRPr="00DE005A" w:rsidRDefault="004340F5" w:rsidP="00DE005A">
            <w:pPr>
              <w:spacing w:after="0" w:line="360" w:lineRule="auto"/>
              <w:jc w:val="both"/>
              <w:rPr>
                <w:i/>
                <w:iCs/>
              </w:rPr>
            </w:pPr>
            <w:r>
              <w:rPr>
                <w:noProof/>
              </w:rPr>
              <w:drawing>
                <wp:inline distT="0" distB="0" distL="0" distR="0" wp14:anchorId="1010E93B" wp14:editId="30BC5581">
                  <wp:extent cx="971550" cy="19050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3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p>
        </w:tc>
        <w:tc>
          <w:tcPr>
            <w:tcW w:w="1588" w:type="dxa"/>
          </w:tcPr>
          <w:p w14:paraId="2653D640" w14:textId="3BF1DF3C" w:rsidR="00DE5A6F" w:rsidRPr="00DE005A" w:rsidRDefault="004340F5" w:rsidP="00DE005A">
            <w:pPr>
              <w:spacing w:after="0" w:line="360" w:lineRule="auto"/>
              <w:jc w:val="both"/>
              <w:rPr>
                <w:i/>
                <w:iCs/>
                <w:lang w:val="el-GR"/>
              </w:rPr>
            </w:pPr>
            <w:r>
              <w:rPr>
                <w:noProof/>
              </w:rPr>
              <w:drawing>
                <wp:inline distT="0" distB="0" distL="0" distR="0" wp14:anchorId="73D03A9F" wp14:editId="3FF52DFB">
                  <wp:extent cx="704850" cy="33337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3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333375"/>
                          </a:xfrm>
                          <a:prstGeom prst="rect">
                            <a:avLst/>
                          </a:prstGeom>
                          <a:noFill/>
                          <a:ln>
                            <a:noFill/>
                          </a:ln>
                        </pic:spPr>
                      </pic:pic>
                    </a:graphicData>
                  </a:graphic>
                </wp:inline>
              </w:drawing>
            </w:r>
          </w:p>
          <w:p w14:paraId="794F238C" w14:textId="77777777" w:rsidR="00DE5A6F" w:rsidRPr="00DE005A" w:rsidRDefault="00DE5A6F" w:rsidP="00DE005A">
            <w:pPr>
              <w:spacing w:after="0" w:line="360" w:lineRule="auto"/>
              <w:jc w:val="both"/>
              <w:rPr>
                <w:i/>
                <w:iCs/>
              </w:rPr>
            </w:pPr>
            <w:r w:rsidRPr="00DE005A">
              <w:rPr>
                <w:i/>
                <w:iCs/>
                <w:lang w:val="el-GR"/>
              </w:rPr>
              <w:t>(σε Ν)</w:t>
            </w:r>
          </w:p>
        </w:tc>
        <w:tc>
          <w:tcPr>
            <w:tcW w:w="1170" w:type="dxa"/>
          </w:tcPr>
          <w:p w14:paraId="6C13AAF1" w14:textId="5130C68A" w:rsidR="00DE5A6F" w:rsidRPr="00DE005A" w:rsidRDefault="004340F5" w:rsidP="00DE005A">
            <w:pPr>
              <w:spacing w:after="0" w:line="360" w:lineRule="auto"/>
              <w:jc w:val="both"/>
              <w:rPr>
                <w:i/>
                <w:iCs/>
                <w:lang w:val="el-GR"/>
              </w:rPr>
            </w:pPr>
            <w:r>
              <w:rPr>
                <w:noProof/>
              </w:rPr>
              <w:drawing>
                <wp:inline distT="0" distB="0" distL="0" distR="0" wp14:anchorId="1665DCD3" wp14:editId="3FE50D01">
                  <wp:extent cx="1276350" cy="36195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0" cy="361950"/>
                          </a:xfrm>
                          <a:prstGeom prst="rect">
                            <a:avLst/>
                          </a:prstGeom>
                          <a:noFill/>
                          <a:ln>
                            <a:noFill/>
                          </a:ln>
                        </pic:spPr>
                      </pic:pic>
                    </a:graphicData>
                  </a:graphic>
                </wp:inline>
              </w:drawing>
            </w:r>
          </w:p>
        </w:tc>
        <w:tc>
          <w:tcPr>
            <w:tcW w:w="1710" w:type="dxa"/>
          </w:tcPr>
          <w:p w14:paraId="4991CDC5" w14:textId="7E7F7698" w:rsidR="00DE5A6F" w:rsidRPr="00DE005A" w:rsidRDefault="004340F5" w:rsidP="00DE005A">
            <w:pPr>
              <w:spacing w:after="0" w:line="360" w:lineRule="auto"/>
              <w:jc w:val="both"/>
              <w:rPr>
                <w:i/>
                <w:iCs/>
                <w:lang w:val="el-GR"/>
              </w:rPr>
            </w:pPr>
            <w:r>
              <w:rPr>
                <w:noProof/>
              </w:rPr>
              <w:drawing>
                <wp:inline distT="0" distB="0" distL="0" distR="0" wp14:anchorId="5CD55641" wp14:editId="707CCADD">
                  <wp:extent cx="1276350" cy="36195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0" cy="361950"/>
                          </a:xfrm>
                          <a:prstGeom prst="rect">
                            <a:avLst/>
                          </a:prstGeom>
                          <a:noFill/>
                          <a:ln>
                            <a:noFill/>
                          </a:ln>
                        </pic:spPr>
                      </pic:pic>
                    </a:graphicData>
                  </a:graphic>
                </wp:inline>
              </w:drawing>
            </w:r>
          </w:p>
        </w:tc>
      </w:tr>
      <w:tr w:rsidR="00DE5A6F" w:rsidRPr="00DE005A" w14:paraId="4C4BF8EB" w14:textId="77777777">
        <w:tc>
          <w:tcPr>
            <w:tcW w:w="1128" w:type="dxa"/>
          </w:tcPr>
          <w:p w14:paraId="1F8D5286" w14:textId="77777777" w:rsidR="00DE5A6F" w:rsidRPr="00DE005A" w:rsidRDefault="00DE5A6F" w:rsidP="00DE005A">
            <w:pPr>
              <w:spacing w:after="0" w:line="360" w:lineRule="auto"/>
              <w:jc w:val="both"/>
              <w:rPr>
                <w:i/>
                <w:iCs/>
                <w:lang w:val="el-GR"/>
              </w:rPr>
            </w:pPr>
            <w:r w:rsidRPr="00DE005A">
              <w:rPr>
                <w:i/>
                <w:iCs/>
                <w:lang w:val="el-GR"/>
              </w:rPr>
              <w:t>Χάλυβας</w:t>
            </w:r>
          </w:p>
        </w:tc>
        <w:tc>
          <w:tcPr>
            <w:tcW w:w="748" w:type="dxa"/>
          </w:tcPr>
          <w:p w14:paraId="0BA39BC0" w14:textId="77777777" w:rsidR="00DE5A6F" w:rsidRPr="00DE005A" w:rsidRDefault="00DE5A6F" w:rsidP="00DE005A">
            <w:pPr>
              <w:spacing w:after="0" w:line="360" w:lineRule="auto"/>
              <w:jc w:val="both"/>
              <w:rPr>
                <w:i/>
                <w:iCs/>
              </w:rPr>
            </w:pPr>
            <w:r w:rsidRPr="00DE005A">
              <w:rPr>
                <w:i/>
                <w:iCs/>
              </w:rPr>
              <w:t>1260</w:t>
            </w:r>
          </w:p>
        </w:tc>
        <w:tc>
          <w:tcPr>
            <w:tcW w:w="842" w:type="dxa"/>
          </w:tcPr>
          <w:p w14:paraId="1E9AC9A7" w14:textId="77777777" w:rsidR="00DE5A6F" w:rsidRPr="00DE005A" w:rsidRDefault="00DE5A6F" w:rsidP="00DE005A">
            <w:pPr>
              <w:spacing w:after="0" w:line="360" w:lineRule="auto"/>
              <w:jc w:val="both"/>
              <w:rPr>
                <w:i/>
                <w:iCs/>
              </w:rPr>
            </w:pPr>
            <w:r w:rsidRPr="00DE005A">
              <w:rPr>
                <w:i/>
                <w:iCs/>
              </w:rPr>
              <w:t>40,6</w:t>
            </w:r>
          </w:p>
        </w:tc>
        <w:tc>
          <w:tcPr>
            <w:tcW w:w="900" w:type="dxa"/>
          </w:tcPr>
          <w:p w14:paraId="3336C849" w14:textId="77777777" w:rsidR="00DE5A6F" w:rsidRPr="00DE005A" w:rsidRDefault="00DE5A6F" w:rsidP="00DE005A">
            <w:pPr>
              <w:spacing w:after="0" w:line="360" w:lineRule="auto"/>
              <w:jc w:val="both"/>
              <w:rPr>
                <w:i/>
                <w:iCs/>
              </w:rPr>
            </w:pPr>
            <w:r w:rsidRPr="00DE005A">
              <w:rPr>
                <w:i/>
                <w:iCs/>
              </w:rPr>
              <w:t>8,2</w:t>
            </w:r>
          </w:p>
        </w:tc>
        <w:tc>
          <w:tcPr>
            <w:tcW w:w="1350" w:type="dxa"/>
          </w:tcPr>
          <w:p w14:paraId="57AE7056" w14:textId="77777777" w:rsidR="00DE5A6F" w:rsidRPr="00DE005A" w:rsidRDefault="00DE5A6F" w:rsidP="00DE005A">
            <w:pPr>
              <w:spacing w:after="0" w:line="360" w:lineRule="auto"/>
              <w:jc w:val="both"/>
              <w:rPr>
                <w:i/>
                <w:iCs/>
                <w:lang w:val="el-GR"/>
              </w:rPr>
            </w:pPr>
            <w:r w:rsidRPr="00DE005A">
              <w:rPr>
                <w:i/>
                <w:iCs/>
                <w:lang w:val="el-GR"/>
              </w:rPr>
              <w:t>1934.54</w:t>
            </w:r>
          </w:p>
        </w:tc>
        <w:tc>
          <w:tcPr>
            <w:tcW w:w="1588" w:type="dxa"/>
          </w:tcPr>
          <w:p w14:paraId="5A186896" w14:textId="77777777" w:rsidR="00DE5A6F" w:rsidRPr="00DE005A" w:rsidRDefault="00DE5A6F" w:rsidP="00DE005A">
            <w:pPr>
              <w:spacing w:after="0" w:line="360" w:lineRule="auto"/>
              <w:jc w:val="both"/>
              <w:rPr>
                <w:i/>
                <w:iCs/>
              </w:rPr>
            </w:pPr>
            <w:r w:rsidRPr="00DE005A">
              <w:rPr>
                <w:i/>
                <w:iCs/>
                <w:lang w:val="el-GR"/>
              </w:rPr>
              <w:t xml:space="preserve">252 </w:t>
            </w:r>
          </w:p>
        </w:tc>
        <w:tc>
          <w:tcPr>
            <w:tcW w:w="1170" w:type="dxa"/>
          </w:tcPr>
          <w:p w14:paraId="7571180F" w14:textId="77777777" w:rsidR="00DE5A6F" w:rsidRPr="00DE005A" w:rsidRDefault="00DE5A6F" w:rsidP="00DE005A">
            <w:pPr>
              <w:spacing w:after="0" w:line="360" w:lineRule="auto"/>
              <w:jc w:val="both"/>
              <w:rPr>
                <w:i/>
                <w:iCs/>
              </w:rPr>
            </w:pPr>
            <w:r w:rsidRPr="00DE005A">
              <w:rPr>
                <w:i/>
                <w:iCs/>
                <w:lang w:val="el-GR"/>
              </w:rPr>
              <w:t xml:space="preserve">504 </w:t>
            </w:r>
            <w:r w:rsidRPr="00DE005A">
              <w:rPr>
                <w:i/>
                <w:iCs/>
              </w:rPr>
              <w:t xml:space="preserve">  </w:t>
            </w:r>
          </w:p>
        </w:tc>
        <w:tc>
          <w:tcPr>
            <w:tcW w:w="1710" w:type="dxa"/>
          </w:tcPr>
          <w:p w14:paraId="0EB4E1ED" w14:textId="77777777" w:rsidR="00DE5A6F" w:rsidRPr="00DE005A" w:rsidRDefault="00DE5A6F" w:rsidP="00DE005A">
            <w:pPr>
              <w:spacing w:after="0" w:line="360" w:lineRule="auto"/>
              <w:jc w:val="both"/>
              <w:rPr>
                <w:i/>
                <w:iCs/>
              </w:rPr>
            </w:pPr>
            <w:r w:rsidRPr="00DE005A">
              <w:rPr>
                <w:i/>
                <w:iCs/>
                <w:lang w:val="el-GR"/>
              </w:rPr>
              <w:t xml:space="preserve"> 10</w:t>
            </w:r>
            <w:r w:rsidRPr="00DE005A">
              <w:rPr>
                <w:i/>
                <w:iCs/>
              </w:rPr>
              <w:t>08</w:t>
            </w:r>
          </w:p>
        </w:tc>
      </w:tr>
      <w:tr w:rsidR="00DE5A6F" w:rsidRPr="00DE005A" w14:paraId="53CF1BC4" w14:textId="77777777">
        <w:tc>
          <w:tcPr>
            <w:tcW w:w="1128" w:type="dxa"/>
          </w:tcPr>
          <w:p w14:paraId="19993593" w14:textId="77777777" w:rsidR="00DE5A6F" w:rsidRPr="00DE005A" w:rsidRDefault="00DE5A6F" w:rsidP="00DE005A">
            <w:pPr>
              <w:spacing w:after="0" w:line="360" w:lineRule="auto"/>
              <w:jc w:val="both"/>
              <w:rPr>
                <w:i/>
                <w:iCs/>
                <w:lang w:val="el-GR"/>
              </w:rPr>
            </w:pPr>
            <w:r w:rsidRPr="00DE005A">
              <w:rPr>
                <w:i/>
                <w:iCs/>
                <w:lang w:val="el-GR"/>
              </w:rPr>
              <w:t>Αλουμίνιο</w:t>
            </w:r>
          </w:p>
        </w:tc>
        <w:tc>
          <w:tcPr>
            <w:tcW w:w="748" w:type="dxa"/>
          </w:tcPr>
          <w:p w14:paraId="25A918F4" w14:textId="77777777" w:rsidR="00DE5A6F" w:rsidRPr="00DE005A" w:rsidRDefault="00DE5A6F" w:rsidP="00DE005A">
            <w:pPr>
              <w:spacing w:after="0" w:line="360" w:lineRule="auto"/>
              <w:jc w:val="both"/>
              <w:rPr>
                <w:i/>
                <w:iCs/>
              </w:rPr>
            </w:pPr>
            <w:r w:rsidRPr="00DE005A">
              <w:rPr>
                <w:i/>
                <w:iCs/>
              </w:rPr>
              <w:t>750</w:t>
            </w:r>
          </w:p>
        </w:tc>
        <w:tc>
          <w:tcPr>
            <w:tcW w:w="842" w:type="dxa"/>
          </w:tcPr>
          <w:p w14:paraId="632F063B" w14:textId="77777777" w:rsidR="00DE5A6F" w:rsidRPr="00DE005A" w:rsidRDefault="00DE5A6F" w:rsidP="00DE005A">
            <w:pPr>
              <w:spacing w:after="0" w:line="360" w:lineRule="auto"/>
              <w:jc w:val="both"/>
              <w:rPr>
                <w:i/>
                <w:iCs/>
              </w:rPr>
            </w:pPr>
            <w:r w:rsidRPr="00DE005A">
              <w:rPr>
                <w:i/>
                <w:iCs/>
              </w:rPr>
              <w:t>19,6</w:t>
            </w:r>
          </w:p>
        </w:tc>
        <w:tc>
          <w:tcPr>
            <w:tcW w:w="900" w:type="dxa"/>
          </w:tcPr>
          <w:p w14:paraId="1E0EEB1D" w14:textId="77777777" w:rsidR="00DE5A6F" w:rsidRPr="00DE005A" w:rsidRDefault="00DE5A6F" w:rsidP="00DE005A">
            <w:pPr>
              <w:spacing w:after="0" w:line="360" w:lineRule="auto"/>
              <w:jc w:val="both"/>
              <w:rPr>
                <w:i/>
                <w:iCs/>
              </w:rPr>
            </w:pPr>
            <w:r w:rsidRPr="00DE005A">
              <w:rPr>
                <w:i/>
                <w:iCs/>
              </w:rPr>
              <w:t>4,76</w:t>
            </w:r>
          </w:p>
        </w:tc>
        <w:tc>
          <w:tcPr>
            <w:tcW w:w="1350" w:type="dxa"/>
          </w:tcPr>
          <w:p w14:paraId="3D5E7DAB" w14:textId="77777777" w:rsidR="00DE5A6F" w:rsidRPr="00DE005A" w:rsidRDefault="00DE5A6F" w:rsidP="00DE005A">
            <w:pPr>
              <w:spacing w:after="0" w:line="360" w:lineRule="auto"/>
              <w:jc w:val="both"/>
              <w:rPr>
                <w:i/>
                <w:iCs/>
              </w:rPr>
            </w:pPr>
            <w:r w:rsidRPr="00DE005A">
              <w:rPr>
                <w:i/>
                <w:iCs/>
              </w:rPr>
              <w:t>140 mm</w:t>
            </w:r>
            <w:r w:rsidRPr="00DE005A">
              <w:rPr>
                <w:i/>
                <w:iCs/>
                <w:vertAlign w:val="superscript"/>
              </w:rPr>
              <w:t>4</w:t>
            </w:r>
          </w:p>
        </w:tc>
        <w:tc>
          <w:tcPr>
            <w:tcW w:w="1588" w:type="dxa"/>
          </w:tcPr>
          <w:p w14:paraId="6D07E38F" w14:textId="77777777" w:rsidR="00DE5A6F" w:rsidRPr="00DE005A" w:rsidRDefault="00DE5A6F" w:rsidP="00DE005A">
            <w:pPr>
              <w:spacing w:after="0" w:line="360" w:lineRule="auto"/>
              <w:jc w:val="both"/>
              <w:rPr>
                <w:i/>
                <w:iCs/>
              </w:rPr>
            </w:pPr>
            <w:r w:rsidRPr="00DE005A">
              <w:rPr>
                <w:i/>
                <w:iCs/>
              </w:rPr>
              <w:t xml:space="preserve">170 </w:t>
            </w:r>
          </w:p>
        </w:tc>
        <w:tc>
          <w:tcPr>
            <w:tcW w:w="1170" w:type="dxa"/>
          </w:tcPr>
          <w:p w14:paraId="62B1C801" w14:textId="77777777" w:rsidR="00DE5A6F" w:rsidRPr="00DE005A" w:rsidRDefault="00DE5A6F" w:rsidP="00DE005A">
            <w:pPr>
              <w:spacing w:after="0" w:line="360" w:lineRule="auto"/>
              <w:jc w:val="both"/>
              <w:rPr>
                <w:i/>
                <w:iCs/>
              </w:rPr>
            </w:pPr>
            <w:r w:rsidRPr="00DE005A">
              <w:rPr>
                <w:i/>
                <w:iCs/>
              </w:rPr>
              <w:t xml:space="preserve">340 </w:t>
            </w:r>
          </w:p>
        </w:tc>
        <w:tc>
          <w:tcPr>
            <w:tcW w:w="1710" w:type="dxa"/>
          </w:tcPr>
          <w:p w14:paraId="5952AD4C" w14:textId="77777777" w:rsidR="00DE5A6F" w:rsidRPr="00DE005A" w:rsidRDefault="00DE5A6F" w:rsidP="00DE005A">
            <w:pPr>
              <w:spacing w:after="0" w:line="360" w:lineRule="auto"/>
              <w:jc w:val="both"/>
              <w:rPr>
                <w:i/>
                <w:iCs/>
              </w:rPr>
            </w:pPr>
            <w:r w:rsidRPr="00DE005A">
              <w:rPr>
                <w:i/>
                <w:iCs/>
              </w:rPr>
              <w:t xml:space="preserve">680 </w:t>
            </w:r>
          </w:p>
        </w:tc>
      </w:tr>
    </w:tbl>
    <w:p w14:paraId="4B692244" w14:textId="3D253722" w:rsidR="00DE5A6F" w:rsidRPr="00C31257" w:rsidRDefault="00DE5A6F" w:rsidP="00D8343A">
      <w:pPr>
        <w:spacing w:line="360" w:lineRule="auto"/>
        <w:jc w:val="both"/>
        <w:rPr>
          <w:lang w:val="el-GR"/>
        </w:rPr>
      </w:pPr>
      <w:r>
        <w:rPr>
          <w:lang w:val="el-GR"/>
        </w:rPr>
        <w:t xml:space="preserve">Στον πίνακα παραθέτονται οι τιμές της ελάχιστης ροπής αδρανείας </w:t>
      </w:r>
      <w:r w:rsidRPr="00DE005A">
        <w:rPr>
          <w:lang w:val="el-GR"/>
        </w:rPr>
        <w:fldChar w:fldCharType="begin"/>
      </w:r>
      <w:r w:rsidRPr="00DE005A">
        <w:rPr>
          <w:lang w:val="el-GR"/>
        </w:rPr>
        <w:instrText xml:space="preserve"> QUOTE </w:instrText>
      </w:r>
      <w:r w:rsidR="004340F5">
        <w:rPr>
          <w:noProof/>
        </w:rPr>
        <w:drawing>
          <wp:inline distT="0" distB="0" distL="0" distR="0" wp14:anchorId="7F5AE003" wp14:editId="7272E76D">
            <wp:extent cx="400050" cy="15240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C50E293" wp14:editId="12DC53F5">
            <wp:extent cx="400050" cy="15240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3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DE005A">
        <w:rPr>
          <w:lang w:val="el-GR"/>
        </w:rPr>
        <w:fldChar w:fldCharType="end"/>
      </w:r>
      <w:r w:rsidRPr="00515306">
        <w:rPr>
          <w:lang w:val="el-GR"/>
        </w:rPr>
        <w:t xml:space="preserve"> </w:t>
      </w:r>
      <w:r>
        <w:rPr>
          <w:lang w:val="el-GR"/>
        </w:rPr>
        <w:t xml:space="preserve">για κάθε δοκό. </w:t>
      </w:r>
    </w:p>
    <w:p w14:paraId="1B547268" w14:textId="77777777" w:rsidR="00DE5A6F" w:rsidRDefault="00DE5A6F" w:rsidP="00D8343A">
      <w:pPr>
        <w:pStyle w:val="Heading1"/>
        <w:rPr>
          <w:rFonts w:cs="Times New Roman"/>
        </w:rPr>
      </w:pPr>
      <w:bookmarkStart w:id="156" w:name="_Toc517370056"/>
      <w:bookmarkStart w:id="157" w:name="_Toc39318688"/>
      <w:r w:rsidRPr="002E1849">
        <w:rPr>
          <w:rFonts w:cs="Times New Roman"/>
          <w:lang w:val="el-GR"/>
        </w:rPr>
        <w:t>Πειραματικά δεδομένα</w:t>
      </w:r>
      <w:bookmarkEnd w:id="156"/>
      <w:bookmarkEnd w:id="157"/>
    </w:p>
    <w:p w14:paraId="11B5C23F" w14:textId="77777777" w:rsidR="00DE5A6F" w:rsidRPr="003F320F" w:rsidRDefault="00DE5A6F" w:rsidP="00D8343A">
      <w:pPr>
        <w:pStyle w:val="Heading1"/>
        <w:rPr>
          <w:rFonts w:cs="Times New Roman"/>
        </w:rPr>
      </w:pPr>
      <w:bookmarkStart w:id="158" w:name="_Toc517370057"/>
      <w:bookmarkStart w:id="159" w:name="_Toc39318689"/>
      <w:r>
        <w:rPr>
          <w:rFonts w:cs="Times New Roman"/>
          <w:lang w:val="el-GR"/>
        </w:rPr>
        <w:t>Α</w:t>
      </w:r>
      <w:r w:rsidRPr="00E02FAB">
        <w:rPr>
          <w:rFonts w:cs="Times New Roman"/>
        </w:rPr>
        <w:t xml:space="preserve">. </w:t>
      </w:r>
      <w:r>
        <w:rPr>
          <w:rFonts w:cs="Times New Roman"/>
          <w:lang w:val="el-GR"/>
        </w:rPr>
        <w:t>ΧΑΛΥΒΑΣ</w:t>
      </w:r>
      <w:bookmarkEnd w:id="158"/>
      <w:bookmarkEnd w:id="159"/>
      <w:r>
        <w:rPr>
          <w:rFonts w:cs="Times New Roman"/>
        </w:rPr>
        <w:t xml:space="preserve"> </w:t>
      </w:r>
    </w:p>
    <w:tbl>
      <w:tblPr>
        <w:tblW w:w="57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
        <w:gridCol w:w="957"/>
        <w:gridCol w:w="958"/>
        <w:gridCol w:w="958"/>
        <w:gridCol w:w="958"/>
        <w:gridCol w:w="958"/>
      </w:tblGrid>
      <w:tr w:rsidR="00DE5A6F" w:rsidRPr="00DE005A" w14:paraId="17B37762" w14:textId="77777777">
        <w:tc>
          <w:tcPr>
            <w:tcW w:w="1914" w:type="dxa"/>
            <w:gridSpan w:val="2"/>
          </w:tcPr>
          <w:p w14:paraId="04E9A2CA" w14:textId="77777777" w:rsidR="00DE5A6F" w:rsidRPr="00DE005A" w:rsidRDefault="00DE5A6F" w:rsidP="00DE005A">
            <w:pPr>
              <w:spacing w:after="0" w:line="360" w:lineRule="auto"/>
              <w:jc w:val="center"/>
              <w:rPr>
                <w:b/>
                <w:bCs/>
                <w:caps/>
                <w:sz w:val="18"/>
                <w:szCs w:val="18"/>
              </w:rPr>
            </w:pPr>
            <w:r w:rsidRPr="00DE005A">
              <w:rPr>
                <w:b/>
                <w:bCs/>
                <w:caps/>
                <w:sz w:val="18"/>
                <w:szCs w:val="18"/>
              </w:rPr>
              <w:t>A/A</w:t>
            </w:r>
          </w:p>
        </w:tc>
        <w:tc>
          <w:tcPr>
            <w:tcW w:w="1916" w:type="dxa"/>
            <w:gridSpan w:val="2"/>
          </w:tcPr>
          <w:p w14:paraId="1216BFD4" w14:textId="77777777" w:rsidR="00DE5A6F" w:rsidRPr="00DE005A" w:rsidRDefault="00DE5A6F" w:rsidP="00DE005A">
            <w:pPr>
              <w:spacing w:after="0" w:line="360" w:lineRule="auto"/>
              <w:jc w:val="center"/>
              <w:rPr>
                <w:b/>
                <w:bCs/>
                <w:caps/>
                <w:sz w:val="18"/>
                <w:szCs w:val="18"/>
              </w:rPr>
            </w:pPr>
            <w:r w:rsidRPr="00DE005A">
              <w:rPr>
                <w:b/>
                <w:bCs/>
                <w:caps/>
                <w:sz w:val="18"/>
                <w:szCs w:val="18"/>
                <w:lang w:val="el-GR"/>
              </w:rPr>
              <w:t>α</w:t>
            </w:r>
            <w:r w:rsidRPr="00DE005A">
              <w:rPr>
                <w:b/>
                <w:bCs/>
                <w:caps/>
                <w:sz w:val="18"/>
                <w:szCs w:val="18"/>
              </w:rPr>
              <w:t>/</w:t>
            </w:r>
            <w:r w:rsidRPr="00DE005A">
              <w:rPr>
                <w:b/>
                <w:bCs/>
                <w:caps/>
                <w:sz w:val="18"/>
                <w:szCs w:val="18"/>
                <w:lang w:val="el-GR"/>
              </w:rPr>
              <w:t>Π</w:t>
            </w:r>
          </w:p>
        </w:tc>
        <w:tc>
          <w:tcPr>
            <w:tcW w:w="1916" w:type="dxa"/>
            <w:gridSpan w:val="2"/>
          </w:tcPr>
          <w:p w14:paraId="0DC9F472" w14:textId="77777777" w:rsidR="00DE5A6F" w:rsidRPr="00DE005A" w:rsidRDefault="00DE5A6F" w:rsidP="00DE005A">
            <w:pPr>
              <w:spacing w:after="0" w:line="360" w:lineRule="auto"/>
              <w:jc w:val="center"/>
              <w:rPr>
                <w:b/>
                <w:bCs/>
                <w:caps/>
                <w:sz w:val="18"/>
                <w:szCs w:val="18"/>
              </w:rPr>
            </w:pPr>
            <w:r w:rsidRPr="00DE005A">
              <w:rPr>
                <w:b/>
                <w:bCs/>
                <w:caps/>
                <w:sz w:val="18"/>
                <w:szCs w:val="18"/>
                <w:lang w:val="el-GR"/>
              </w:rPr>
              <w:t>π</w:t>
            </w:r>
            <w:r w:rsidRPr="00DE005A">
              <w:rPr>
                <w:b/>
                <w:bCs/>
                <w:caps/>
                <w:sz w:val="18"/>
                <w:szCs w:val="18"/>
              </w:rPr>
              <w:t>/</w:t>
            </w:r>
            <w:r w:rsidRPr="00DE005A">
              <w:rPr>
                <w:b/>
                <w:bCs/>
                <w:caps/>
                <w:sz w:val="18"/>
                <w:szCs w:val="18"/>
                <w:lang w:val="el-GR"/>
              </w:rPr>
              <w:t>π</w:t>
            </w:r>
          </w:p>
        </w:tc>
      </w:tr>
      <w:tr w:rsidR="00DE5A6F" w:rsidRPr="00DE005A" w14:paraId="2CD50958" w14:textId="77777777">
        <w:tc>
          <w:tcPr>
            <w:tcW w:w="957" w:type="dxa"/>
          </w:tcPr>
          <w:p w14:paraId="5AF7A665" w14:textId="77777777" w:rsidR="00DE5A6F" w:rsidRPr="00DE005A" w:rsidRDefault="00DE5A6F" w:rsidP="00DE005A">
            <w:pPr>
              <w:spacing w:after="0" w:line="360" w:lineRule="auto"/>
              <w:jc w:val="both"/>
              <w:rPr>
                <w:b/>
                <w:bCs/>
                <w:caps/>
                <w:sz w:val="16"/>
                <w:szCs w:val="16"/>
              </w:rPr>
            </w:pPr>
            <w:r w:rsidRPr="00DE005A">
              <w:rPr>
                <w:b/>
                <w:bCs/>
                <w:caps/>
                <w:sz w:val="16"/>
                <w:szCs w:val="16"/>
              </w:rPr>
              <w:t>p(n)</w:t>
            </w:r>
          </w:p>
        </w:tc>
        <w:tc>
          <w:tcPr>
            <w:tcW w:w="957" w:type="dxa"/>
          </w:tcPr>
          <w:p w14:paraId="69B74894" w14:textId="687FBB8C" w:rsidR="00DE5A6F" w:rsidRPr="00DE005A" w:rsidRDefault="00362974" w:rsidP="00DE005A">
            <w:pPr>
              <w:spacing w:after="0" w:line="360" w:lineRule="auto"/>
              <w:jc w:val="both"/>
              <w:rPr>
                <w:b/>
                <w:bCs/>
                <w:caps/>
                <w:sz w:val="18"/>
                <w:szCs w:val="18"/>
              </w:rPr>
            </w:pPr>
            <w:r>
              <w:rPr>
                <w:b/>
                <w:bCs/>
                <w:caps/>
                <w:sz w:val="18"/>
                <w:szCs w:val="18"/>
              </w:rPr>
              <w:t>F</w:t>
            </w:r>
            <w:r w:rsidR="00DE5A6F" w:rsidRPr="00DE005A">
              <w:rPr>
                <w:b/>
                <w:bCs/>
                <w:caps/>
                <w:sz w:val="18"/>
                <w:szCs w:val="18"/>
              </w:rPr>
              <w:t>(mm)</w:t>
            </w:r>
          </w:p>
        </w:tc>
        <w:tc>
          <w:tcPr>
            <w:tcW w:w="958" w:type="dxa"/>
          </w:tcPr>
          <w:p w14:paraId="37685871" w14:textId="77777777" w:rsidR="00DE5A6F" w:rsidRPr="00DE005A" w:rsidRDefault="00DE5A6F" w:rsidP="00DE005A">
            <w:pPr>
              <w:spacing w:after="0" w:line="360" w:lineRule="auto"/>
              <w:jc w:val="both"/>
              <w:rPr>
                <w:b/>
                <w:bCs/>
                <w:caps/>
                <w:sz w:val="18"/>
                <w:szCs w:val="18"/>
              </w:rPr>
            </w:pPr>
            <w:r w:rsidRPr="00DE005A">
              <w:rPr>
                <w:b/>
                <w:bCs/>
                <w:caps/>
                <w:sz w:val="18"/>
                <w:szCs w:val="18"/>
              </w:rPr>
              <w:t>p(n)</w:t>
            </w:r>
          </w:p>
        </w:tc>
        <w:tc>
          <w:tcPr>
            <w:tcW w:w="958" w:type="dxa"/>
          </w:tcPr>
          <w:p w14:paraId="3915B880" w14:textId="77777777" w:rsidR="00DE5A6F" w:rsidRPr="00DE005A" w:rsidRDefault="00DE5A6F" w:rsidP="00DE005A">
            <w:pPr>
              <w:spacing w:after="0" w:line="360" w:lineRule="auto"/>
              <w:jc w:val="both"/>
              <w:rPr>
                <w:b/>
                <w:bCs/>
                <w:caps/>
                <w:sz w:val="18"/>
                <w:szCs w:val="18"/>
              </w:rPr>
            </w:pPr>
            <w:r w:rsidRPr="00DE005A">
              <w:rPr>
                <w:b/>
                <w:bCs/>
                <w:caps/>
                <w:sz w:val="18"/>
                <w:szCs w:val="18"/>
              </w:rPr>
              <w:t>f(mm)</w:t>
            </w:r>
          </w:p>
        </w:tc>
        <w:tc>
          <w:tcPr>
            <w:tcW w:w="958" w:type="dxa"/>
          </w:tcPr>
          <w:p w14:paraId="1153CAFD" w14:textId="77777777" w:rsidR="00DE5A6F" w:rsidRPr="00DE005A" w:rsidRDefault="00DE5A6F" w:rsidP="00DE005A">
            <w:pPr>
              <w:spacing w:after="0" w:line="360" w:lineRule="auto"/>
              <w:jc w:val="both"/>
              <w:rPr>
                <w:b/>
                <w:bCs/>
                <w:caps/>
                <w:sz w:val="18"/>
                <w:szCs w:val="18"/>
              </w:rPr>
            </w:pPr>
            <w:r w:rsidRPr="00DE005A">
              <w:rPr>
                <w:b/>
                <w:bCs/>
                <w:caps/>
                <w:sz w:val="18"/>
                <w:szCs w:val="18"/>
              </w:rPr>
              <w:t>p(n)</w:t>
            </w:r>
          </w:p>
        </w:tc>
        <w:tc>
          <w:tcPr>
            <w:tcW w:w="958" w:type="dxa"/>
          </w:tcPr>
          <w:p w14:paraId="569F0022" w14:textId="77777777" w:rsidR="00DE5A6F" w:rsidRPr="00DE005A" w:rsidRDefault="00DE5A6F" w:rsidP="00DE005A">
            <w:pPr>
              <w:spacing w:after="0" w:line="360" w:lineRule="auto"/>
              <w:jc w:val="both"/>
              <w:rPr>
                <w:b/>
                <w:bCs/>
                <w:caps/>
                <w:sz w:val="18"/>
                <w:szCs w:val="18"/>
              </w:rPr>
            </w:pPr>
            <w:r w:rsidRPr="00DE005A">
              <w:rPr>
                <w:b/>
                <w:bCs/>
                <w:caps/>
                <w:sz w:val="18"/>
                <w:szCs w:val="18"/>
              </w:rPr>
              <w:t>f(mm)</w:t>
            </w:r>
          </w:p>
        </w:tc>
      </w:tr>
      <w:tr w:rsidR="00DE5A6F" w:rsidRPr="00DE005A" w14:paraId="764849FC" w14:textId="77777777">
        <w:tc>
          <w:tcPr>
            <w:tcW w:w="957" w:type="dxa"/>
          </w:tcPr>
          <w:p w14:paraId="03D44B84" w14:textId="77777777" w:rsidR="00DE5A6F" w:rsidRPr="00DE005A" w:rsidRDefault="00DE5A6F" w:rsidP="00DE005A">
            <w:pPr>
              <w:spacing w:after="0" w:line="360" w:lineRule="auto"/>
              <w:jc w:val="both"/>
              <w:rPr>
                <w:b/>
                <w:bCs/>
                <w:caps/>
                <w:sz w:val="16"/>
                <w:szCs w:val="16"/>
              </w:rPr>
            </w:pPr>
            <w:r w:rsidRPr="00DE005A">
              <w:rPr>
                <w:b/>
                <w:bCs/>
                <w:caps/>
                <w:sz w:val="16"/>
                <w:szCs w:val="16"/>
              </w:rPr>
              <w:t>0</w:t>
            </w:r>
          </w:p>
        </w:tc>
        <w:tc>
          <w:tcPr>
            <w:tcW w:w="957" w:type="dxa"/>
          </w:tcPr>
          <w:p w14:paraId="0261B291" w14:textId="77777777" w:rsidR="00DE5A6F" w:rsidRPr="00DE005A" w:rsidRDefault="00DE5A6F" w:rsidP="00DE005A">
            <w:pPr>
              <w:spacing w:after="0" w:line="360" w:lineRule="auto"/>
              <w:jc w:val="both"/>
              <w:rPr>
                <w:b/>
                <w:bCs/>
                <w:caps/>
                <w:sz w:val="18"/>
                <w:szCs w:val="18"/>
              </w:rPr>
            </w:pPr>
            <w:r w:rsidRPr="00DE005A">
              <w:rPr>
                <w:b/>
                <w:bCs/>
                <w:caps/>
                <w:sz w:val="18"/>
                <w:szCs w:val="18"/>
              </w:rPr>
              <w:t>0</w:t>
            </w:r>
          </w:p>
        </w:tc>
        <w:tc>
          <w:tcPr>
            <w:tcW w:w="958" w:type="dxa"/>
          </w:tcPr>
          <w:p w14:paraId="790C0D35" w14:textId="77777777" w:rsidR="00DE5A6F" w:rsidRPr="00DE005A" w:rsidRDefault="00DE5A6F" w:rsidP="00DE005A">
            <w:pPr>
              <w:spacing w:after="0" w:line="360" w:lineRule="auto"/>
              <w:jc w:val="both"/>
              <w:rPr>
                <w:b/>
                <w:bCs/>
                <w:caps/>
                <w:sz w:val="18"/>
                <w:szCs w:val="18"/>
              </w:rPr>
            </w:pPr>
            <w:r w:rsidRPr="00DE005A">
              <w:rPr>
                <w:b/>
                <w:bCs/>
                <w:caps/>
                <w:sz w:val="18"/>
                <w:szCs w:val="18"/>
              </w:rPr>
              <w:t>0</w:t>
            </w:r>
          </w:p>
        </w:tc>
        <w:tc>
          <w:tcPr>
            <w:tcW w:w="958" w:type="dxa"/>
          </w:tcPr>
          <w:p w14:paraId="5E63B4B9" w14:textId="77777777" w:rsidR="00DE5A6F" w:rsidRPr="00DE005A" w:rsidRDefault="00DE5A6F" w:rsidP="00DE005A">
            <w:pPr>
              <w:spacing w:after="0" w:line="360" w:lineRule="auto"/>
              <w:jc w:val="both"/>
              <w:rPr>
                <w:b/>
                <w:bCs/>
                <w:caps/>
                <w:sz w:val="18"/>
                <w:szCs w:val="18"/>
              </w:rPr>
            </w:pPr>
            <w:r w:rsidRPr="00DE005A">
              <w:rPr>
                <w:b/>
                <w:bCs/>
                <w:caps/>
                <w:sz w:val="18"/>
                <w:szCs w:val="18"/>
              </w:rPr>
              <w:t>0,1</w:t>
            </w:r>
          </w:p>
        </w:tc>
        <w:tc>
          <w:tcPr>
            <w:tcW w:w="958" w:type="dxa"/>
          </w:tcPr>
          <w:p w14:paraId="3219018A" w14:textId="77777777" w:rsidR="00DE5A6F" w:rsidRPr="00DE005A" w:rsidRDefault="00DE5A6F" w:rsidP="00DE005A">
            <w:pPr>
              <w:spacing w:after="0" w:line="360" w:lineRule="auto"/>
              <w:jc w:val="both"/>
              <w:rPr>
                <w:b/>
                <w:bCs/>
                <w:caps/>
                <w:sz w:val="18"/>
                <w:szCs w:val="18"/>
              </w:rPr>
            </w:pPr>
            <w:r w:rsidRPr="00DE005A">
              <w:rPr>
                <w:b/>
                <w:bCs/>
                <w:caps/>
                <w:sz w:val="18"/>
                <w:szCs w:val="18"/>
              </w:rPr>
              <w:t>0</w:t>
            </w:r>
          </w:p>
        </w:tc>
        <w:tc>
          <w:tcPr>
            <w:tcW w:w="958" w:type="dxa"/>
          </w:tcPr>
          <w:p w14:paraId="045CC6EE" w14:textId="77777777" w:rsidR="00DE5A6F" w:rsidRPr="00DE005A" w:rsidRDefault="00DE5A6F" w:rsidP="00DE005A">
            <w:pPr>
              <w:spacing w:after="0" w:line="360" w:lineRule="auto"/>
              <w:jc w:val="both"/>
              <w:rPr>
                <w:b/>
                <w:bCs/>
                <w:caps/>
                <w:sz w:val="18"/>
                <w:szCs w:val="18"/>
              </w:rPr>
            </w:pPr>
            <w:r w:rsidRPr="00DE005A">
              <w:rPr>
                <w:b/>
                <w:bCs/>
                <w:caps/>
                <w:sz w:val="18"/>
                <w:szCs w:val="18"/>
              </w:rPr>
              <w:t>0</w:t>
            </w:r>
          </w:p>
        </w:tc>
      </w:tr>
      <w:tr w:rsidR="00DE5A6F" w:rsidRPr="00DE005A" w14:paraId="25B5E818" w14:textId="77777777">
        <w:tc>
          <w:tcPr>
            <w:tcW w:w="957" w:type="dxa"/>
          </w:tcPr>
          <w:p w14:paraId="4E4B4B39" w14:textId="77777777" w:rsidR="00DE5A6F" w:rsidRPr="00DE005A" w:rsidRDefault="00DE5A6F" w:rsidP="00DE005A">
            <w:pPr>
              <w:spacing w:after="0" w:line="360" w:lineRule="auto"/>
              <w:jc w:val="both"/>
              <w:rPr>
                <w:b/>
                <w:bCs/>
                <w:caps/>
                <w:sz w:val="16"/>
                <w:szCs w:val="16"/>
              </w:rPr>
            </w:pPr>
            <w:r w:rsidRPr="00DE005A">
              <w:rPr>
                <w:b/>
                <w:bCs/>
                <w:caps/>
                <w:sz w:val="16"/>
                <w:szCs w:val="16"/>
              </w:rPr>
              <w:t>50</w:t>
            </w:r>
          </w:p>
        </w:tc>
        <w:tc>
          <w:tcPr>
            <w:tcW w:w="957" w:type="dxa"/>
          </w:tcPr>
          <w:p w14:paraId="39919B28" w14:textId="77777777" w:rsidR="00DE5A6F" w:rsidRPr="00DE005A" w:rsidRDefault="00DE5A6F" w:rsidP="00DE005A">
            <w:pPr>
              <w:spacing w:after="0" w:line="360" w:lineRule="auto"/>
              <w:jc w:val="both"/>
              <w:rPr>
                <w:b/>
                <w:bCs/>
                <w:caps/>
                <w:sz w:val="18"/>
                <w:szCs w:val="18"/>
              </w:rPr>
            </w:pPr>
            <w:r w:rsidRPr="00DE005A">
              <w:rPr>
                <w:b/>
                <w:bCs/>
                <w:caps/>
                <w:sz w:val="18"/>
                <w:szCs w:val="18"/>
              </w:rPr>
              <w:t>0,1</w:t>
            </w:r>
          </w:p>
        </w:tc>
        <w:tc>
          <w:tcPr>
            <w:tcW w:w="958" w:type="dxa"/>
          </w:tcPr>
          <w:p w14:paraId="21FA1205" w14:textId="77777777" w:rsidR="00DE5A6F" w:rsidRPr="00DE005A" w:rsidRDefault="00DE5A6F" w:rsidP="00DE005A">
            <w:pPr>
              <w:spacing w:after="0" w:line="360" w:lineRule="auto"/>
              <w:jc w:val="both"/>
              <w:rPr>
                <w:b/>
                <w:bCs/>
                <w:caps/>
                <w:sz w:val="18"/>
                <w:szCs w:val="18"/>
              </w:rPr>
            </w:pPr>
            <w:r w:rsidRPr="00DE005A">
              <w:rPr>
                <w:b/>
                <w:bCs/>
                <w:caps/>
                <w:sz w:val="18"/>
                <w:szCs w:val="18"/>
              </w:rPr>
              <w:t>50</w:t>
            </w:r>
          </w:p>
        </w:tc>
        <w:tc>
          <w:tcPr>
            <w:tcW w:w="958" w:type="dxa"/>
          </w:tcPr>
          <w:p w14:paraId="1191FE0B" w14:textId="77777777" w:rsidR="00DE5A6F" w:rsidRPr="00DE005A" w:rsidRDefault="00DE5A6F" w:rsidP="00DE005A">
            <w:pPr>
              <w:spacing w:after="0" w:line="360" w:lineRule="auto"/>
              <w:jc w:val="both"/>
              <w:rPr>
                <w:b/>
                <w:bCs/>
                <w:caps/>
                <w:sz w:val="18"/>
                <w:szCs w:val="18"/>
              </w:rPr>
            </w:pPr>
            <w:r w:rsidRPr="00DE005A">
              <w:rPr>
                <w:b/>
                <w:bCs/>
                <w:caps/>
                <w:sz w:val="18"/>
                <w:szCs w:val="18"/>
              </w:rPr>
              <w:t>0,2</w:t>
            </w:r>
          </w:p>
        </w:tc>
        <w:tc>
          <w:tcPr>
            <w:tcW w:w="958" w:type="dxa"/>
          </w:tcPr>
          <w:p w14:paraId="28CBB6A0" w14:textId="77777777" w:rsidR="00DE5A6F" w:rsidRPr="00DE005A" w:rsidRDefault="00DE5A6F" w:rsidP="00DE005A">
            <w:pPr>
              <w:spacing w:after="0" w:line="360" w:lineRule="auto"/>
              <w:jc w:val="both"/>
              <w:rPr>
                <w:b/>
                <w:bCs/>
                <w:caps/>
                <w:sz w:val="18"/>
                <w:szCs w:val="18"/>
              </w:rPr>
            </w:pPr>
            <w:r w:rsidRPr="00DE005A">
              <w:rPr>
                <w:b/>
                <w:bCs/>
                <w:caps/>
                <w:sz w:val="18"/>
                <w:szCs w:val="18"/>
              </w:rPr>
              <w:t>50</w:t>
            </w:r>
          </w:p>
        </w:tc>
        <w:tc>
          <w:tcPr>
            <w:tcW w:w="958" w:type="dxa"/>
          </w:tcPr>
          <w:p w14:paraId="2A29EEAB" w14:textId="77777777" w:rsidR="00DE5A6F" w:rsidRPr="00DE005A" w:rsidRDefault="00DE5A6F" w:rsidP="00DE005A">
            <w:pPr>
              <w:spacing w:after="0" w:line="360" w:lineRule="auto"/>
              <w:jc w:val="both"/>
              <w:rPr>
                <w:b/>
                <w:bCs/>
                <w:caps/>
                <w:sz w:val="18"/>
                <w:szCs w:val="18"/>
              </w:rPr>
            </w:pPr>
            <w:r w:rsidRPr="00DE005A">
              <w:rPr>
                <w:b/>
                <w:bCs/>
                <w:caps/>
                <w:sz w:val="18"/>
                <w:szCs w:val="18"/>
              </w:rPr>
              <w:t>0</w:t>
            </w:r>
          </w:p>
        </w:tc>
      </w:tr>
      <w:tr w:rsidR="00DE5A6F" w:rsidRPr="00DE005A" w14:paraId="2E7EB988" w14:textId="77777777">
        <w:tc>
          <w:tcPr>
            <w:tcW w:w="957" w:type="dxa"/>
          </w:tcPr>
          <w:p w14:paraId="4E95AF9E" w14:textId="77777777" w:rsidR="00DE5A6F" w:rsidRPr="00DE005A" w:rsidRDefault="00DE5A6F" w:rsidP="00DE005A">
            <w:pPr>
              <w:spacing w:after="0" w:line="360" w:lineRule="auto"/>
              <w:jc w:val="both"/>
              <w:rPr>
                <w:b/>
                <w:bCs/>
                <w:caps/>
                <w:sz w:val="16"/>
                <w:szCs w:val="16"/>
              </w:rPr>
            </w:pPr>
            <w:r w:rsidRPr="00DE005A">
              <w:rPr>
                <w:b/>
                <w:bCs/>
                <w:caps/>
                <w:sz w:val="16"/>
                <w:szCs w:val="16"/>
              </w:rPr>
              <w:t>100</w:t>
            </w:r>
          </w:p>
        </w:tc>
        <w:tc>
          <w:tcPr>
            <w:tcW w:w="957" w:type="dxa"/>
          </w:tcPr>
          <w:p w14:paraId="5F7F2480" w14:textId="77777777" w:rsidR="00DE5A6F" w:rsidRPr="00DE005A" w:rsidRDefault="00DE5A6F" w:rsidP="00DE005A">
            <w:pPr>
              <w:spacing w:after="0" w:line="360" w:lineRule="auto"/>
              <w:jc w:val="both"/>
              <w:rPr>
                <w:b/>
                <w:bCs/>
                <w:caps/>
                <w:sz w:val="18"/>
                <w:szCs w:val="18"/>
              </w:rPr>
            </w:pPr>
            <w:r w:rsidRPr="00DE005A">
              <w:rPr>
                <w:b/>
                <w:bCs/>
                <w:caps/>
                <w:sz w:val="18"/>
                <w:szCs w:val="18"/>
              </w:rPr>
              <w:t>1,1</w:t>
            </w:r>
          </w:p>
        </w:tc>
        <w:tc>
          <w:tcPr>
            <w:tcW w:w="958" w:type="dxa"/>
          </w:tcPr>
          <w:p w14:paraId="2BA8361E" w14:textId="77777777" w:rsidR="00DE5A6F" w:rsidRPr="00DE005A" w:rsidRDefault="00DE5A6F" w:rsidP="00DE005A">
            <w:pPr>
              <w:spacing w:after="0" w:line="360" w:lineRule="auto"/>
              <w:jc w:val="both"/>
              <w:rPr>
                <w:b/>
                <w:bCs/>
                <w:caps/>
                <w:sz w:val="18"/>
                <w:szCs w:val="18"/>
              </w:rPr>
            </w:pPr>
            <w:r w:rsidRPr="00DE005A">
              <w:rPr>
                <w:b/>
                <w:bCs/>
                <w:caps/>
                <w:sz w:val="18"/>
                <w:szCs w:val="18"/>
              </w:rPr>
              <w:t>100</w:t>
            </w:r>
          </w:p>
        </w:tc>
        <w:tc>
          <w:tcPr>
            <w:tcW w:w="958" w:type="dxa"/>
          </w:tcPr>
          <w:p w14:paraId="6F30DAC9" w14:textId="77777777" w:rsidR="00DE5A6F" w:rsidRPr="00DE005A" w:rsidRDefault="00DE5A6F" w:rsidP="00DE005A">
            <w:pPr>
              <w:spacing w:after="0" w:line="360" w:lineRule="auto"/>
              <w:jc w:val="both"/>
              <w:rPr>
                <w:b/>
                <w:bCs/>
                <w:caps/>
                <w:sz w:val="18"/>
                <w:szCs w:val="18"/>
              </w:rPr>
            </w:pPr>
            <w:r w:rsidRPr="00DE005A">
              <w:rPr>
                <w:b/>
                <w:bCs/>
                <w:caps/>
                <w:sz w:val="18"/>
                <w:szCs w:val="18"/>
              </w:rPr>
              <w:t>0,4</w:t>
            </w:r>
          </w:p>
        </w:tc>
        <w:tc>
          <w:tcPr>
            <w:tcW w:w="958" w:type="dxa"/>
          </w:tcPr>
          <w:p w14:paraId="40465292" w14:textId="77777777" w:rsidR="00DE5A6F" w:rsidRPr="00DE005A" w:rsidRDefault="00DE5A6F" w:rsidP="00DE005A">
            <w:pPr>
              <w:spacing w:after="0" w:line="360" w:lineRule="auto"/>
              <w:jc w:val="both"/>
              <w:rPr>
                <w:b/>
                <w:bCs/>
                <w:caps/>
                <w:sz w:val="18"/>
                <w:szCs w:val="18"/>
              </w:rPr>
            </w:pPr>
            <w:r w:rsidRPr="00DE005A">
              <w:rPr>
                <w:b/>
                <w:bCs/>
                <w:caps/>
                <w:sz w:val="18"/>
                <w:szCs w:val="18"/>
              </w:rPr>
              <w:t>100</w:t>
            </w:r>
          </w:p>
        </w:tc>
        <w:tc>
          <w:tcPr>
            <w:tcW w:w="958" w:type="dxa"/>
          </w:tcPr>
          <w:p w14:paraId="64DA8720" w14:textId="77777777" w:rsidR="00DE5A6F" w:rsidRPr="00DE005A" w:rsidRDefault="00DE5A6F" w:rsidP="00DE005A">
            <w:pPr>
              <w:spacing w:after="0" w:line="360" w:lineRule="auto"/>
              <w:jc w:val="both"/>
              <w:rPr>
                <w:b/>
                <w:bCs/>
                <w:caps/>
                <w:sz w:val="18"/>
                <w:szCs w:val="18"/>
              </w:rPr>
            </w:pPr>
            <w:r w:rsidRPr="00DE005A">
              <w:rPr>
                <w:b/>
                <w:bCs/>
                <w:caps/>
                <w:sz w:val="18"/>
                <w:szCs w:val="18"/>
              </w:rPr>
              <w:t>0,1</w:t>
            </w:r>
          </w:p>
        </w:tc>
      </w:tr>
      <w:tr w:rsidR="00DE5A6F" w:rsidRPr="00DE005A" w14:paraId="0AFE6C12" w14:textId="77777777">
        <w:tc>
          <w:tcPr>
            <w:tcW w:w="957" w:type="dxa"/>
          </w:tcPr>
          <w:p w14:paraId="4EA06741" w14:textId="77777777" w:rsidR="00DE5A6F" w:rsidRPr="00DE005A" w:rsidRDefault="00DE5A6F" w:rsidP="00DE005A">
            <w:pPr>
              <w:spacing w:after="0" w:line="360" w:lineRule="auto"/>
              <w:jc w:val="both"/>
              <w:rPr>
                <w:b/>
                <w:bCs/>
                <w:caps/>
                <w:sz w:val="16"/>
                <w:szCs w:val="16"/>
              </w:rPr>
            </w:pPr>
            <w:r w:rsidRPr="00DE005A">
              <w:rPr>
                <w:b/>
                <w:bCs/>
                <w:caps/>
                <w:sz w:val="16"/>
                <w:szCs w:val="16"/>
              </w:rPr>
              <w:t>150</w:t>
            </w:r>
          </w:p>
        </w:tc>
        <w:tc>
          <w:tcPr>
            <w:tcW w:w="957" w:type="dxa"/>
          </w:tcPr>
          <w:p w14:paraId="7AA60213" w14:textId="77777777" w:rsidR="00DE5A6F" w:rsidRPr="00DE005A" w:rsidRDefault="00DE5A6F" w:rsidP="00DE005A">
            <w:pPr>
              <w:spacing w:after="0" w:line="360" w:lineRule="auto"/>
              <w:jc w:val="both"/>
              <w:rPr>
                <w:b/>
                <w:bCs/>
                <w:caps/>
                <w:sz w:val="18"/>
                <w:szCs w:val="18"/>
              </w:rPr>
            </w:pPr>
            <w:r w:rsidRPr="00DE005A">
              <w:rPr>
                <w:b/>
                <w:bCs/>
                <w:caps/>
                <w:sz w:val="18"/>
                <w:szCs w:val="18"/>
              </w:rPr>
              <w:t>3,1</w:t>
            </w:r>
          </w:p>
        </w:tc>
        <w:tc>
          <w:tcPr>
            <w:tcW w:w="958" w:type="dxa"/>
          </w:tcPr>
          <w:p w14:paraId="4DAA8E75" w14:textId="77777777" w:rsidR="00DE5A6F" w:rsidRPr="00DE005A" w:rsidRDefault="00DE5A6F" w:rsidP="00DE005A">
            <w:pPr>
              <w:spacing w:after="0" w:line="360" w:lineRule="auto"/>
              <w:jc w:val="both"/>
              <w:rPr>
                <w:b/>
                <w:bCs/>
                <w:caps/>
                <w:sz w:val="18"/>
                <w:szCs w:val="18"/>
              </w:rPr>
            </w:pPr>
            <w:r w:rsidRPr="00DE005A">
              <w:rPr>
                <w:b/>
                <w:bCs/>
                <w:caps/>
                <w:sz w:val="18"/>
                <w:szCs w:val="18"/>
              </w:rPr>
              <w:t>150</w:t>
            </w:r>
          </w:p>
        </w:tc>
        <w:tc>
          <w:tcPr>
            <w:tcW w:w="958" w:type="dxa"/>
          </w:tcPr>
          <w:p w14:paraId="23280C93" w14:textId="77777777" w:rsidR="00DE5A6F" w:rsidRPr="00DE005A" w:rsidRDefault="00DE5A6F" w:rsidP="00DE005A">
            <w:pPr>
              <w:spacing w:after="0" w:line="360" w:lineRule="auto"/>
              <w:jc w:val="both"/>
              <w:rPr>
                <w:b/>
                <w:bCs/>
                <w:caps/>
                <w:sz w:val="18"/>
                <w:szCs w:val="18"/>
              </w:rPr>
            </w:pPr>
            <w:r w:rsidRPr="00DE005A">
              <w:rPr>
                <w:b/>
                <w:bCs/>
                <w:caps/>
                <w:sz w:val="18"/>
                <w:szCs w:val="18"/>
              </w:rPr>
              <w:t>1,7</w:t>
            </w:r>
          </w:p>
        </w:tc>
        <w:tc>
          <w:tcPr>
            <w:tcW w:w="958" w:type="dxa"/>
          </w:tcPr>
          <w:p w14:paraId="527736B9" w14:textId="77777777" w:rsidR="00DE5A6F" w:rsidRPr="00DE005A" w:rsidRDefault="00DE5A6F" w:rsidP="00DE005A">
            <w:pPr>
              <w:spacing w:after="0" w:line="360" w:lineRule="auto"/>
              <w:jc w:val="both"/>
              <w:rPr>
                <w:b/>
                <w:bCs/>
                <w:caps/>
                <w:sz w:val="18"/>
                <w:szCs w:val="18"/>
                <w:lang w:val="el-GR"/>
              </w:rPr>
            </w:pPr>
            <w:r w:rsidRPr="00DE005A">
              <w:rPr>
                <w:b/>
                <w:bCs/>
                <w:caps/>
                <w:sz w:val="18"/>
                <w:szCs w:val="18"/>
              </w:rPr>
              <w:t>15</w:t>
            </w:r>
            <w:r w:rsidRPr="00DE005A">
              <w:rPr>
                <w:b/>
                <w:bCs/>
                <w:caps/>
                <w:sz w:val="18"/>
                <w:szCs w:val="18"/>
                <w:lang w:val="el-GR"/>
              </w:rPr>
              <w:t>0</w:t>
            </w:r>
          </w:p>
        </w:tc>
        <w:tc>
          <w:tcPr>
            <w:tcW w:w="958" w:type="dxa"/>
          </w:tcPr>
          <w:p w14:paraId="427B3072"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0,1</w:t>
            </w:r>
          </w:p>
        </w:tc>
      </w:tr>
      <w:tr w:rsidR="00DE5A6F" w:rsidRPr="00DE005A" w14:paraId="6D2B9CF9" w14:textId="77777777">
        <w:tc>
          <w:tcPr>
            <w:tcW w:w="957" w:type="dxa"/>
          </w:tcPr>
          <w:p w14:paraId="5D849C2B"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200</w:t>
            </w:r>
          </w:p>
        </w:tc>
        <w:tc>
          <w:tcPr>
            <w:tcW w:w="957" w:type="dxa"/>
          </w:tcPr>
          <w:p w14:paraId="43680F36"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10,6</w:t>
            </w:r>
          </w:p>
        </w:tc>
        <w:tc>
          <w:tcPr>
            <w:tcW w:w="958" w:type="dxa"/>
          </w:tcPr>
          <w:p w14:paraId="0A1C728C"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200</w:t>
            </w:r>
          </w:p>
        </w:tc>
        <w:tc>
          <w:tcPr>
            <w:tcW w:w="958" w:type="dxa"/>
          </w:tcPr>
          <w:p w14:paraId="006315DE"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2,1</w:t>
            </w:r>
          </w:p>
        </w:tc>
        <w:tc>
          <w:tcPr>
            <w:tcW w:w="958" w:type="dxa"/>
          </w:tcPr>
          <w:p w14:paraId="744A912E"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200</w:t>
            </w:r>
          </w:p>
        </w:tc>
        <w:tc>
          <w:tcPr>
            <w:tcW w:w="958" w:type="dxa"/>
          </w:tcPr>
          <w:p w14:paraId="6BB0800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0,2</w:t>
            </w:r>
          </w:p>
        </w:tc>
      </w:tr>
      <w:tr w:rsidR="00DE5A6F" w:rsidRPr="00DE005A" w14:paraId="72568D18" w14:textId="77777777">
        <w:tc>
          <w:tcPr>
            <w:tcW w:w="957" w:type="dxa"/>
          </w:tcPr>
          <w:p w14:paraId="3D31EAFA" w14:textId="77777777" w:rsidR="00DE5A6F" w:rsidRPr="00DE005A" w:rsidRDefault="00DE5A6F" w:rsidP="00DE005A">
            <w:pPr>
              <w:spacing w:after="0" w:line="360" w:lineRule="auto"/>
              <w:jc w:val="both"/>
              <w:rPr>
                <w:b/>
                <w:bCs/>
                <w:caps/>
                <w:sz w:val="16"/>
                <w:szCs w:val="16"/>
                <w:lang w:val="el-GR"/>
              </w:rPr>
            </w:pPr>
          </w:p>
        </w:tc>
        <w:tc>
          <w:tcPr>
            <w:tcW w:w="957" w:type="dxa"/>
          </w:tcPr>
          <w:p w14:paraId="3F104FAA" w14:textId="77777777" w:rsidR="00DE5A6F" w:rsidRPr="00DE005A" w:rsidRDefault="00DE5A6F" w:rsidP="00DE005A">
            <w:pPr>
              <w:spacing w:after="0" w:line="360" w:lineRule="auto"/>
              <w:jc w:val="both"/>
              <w:rPr>
                <w:b/>
                <w:bCs/>
                <w:caps/>
                <w:sz w:val="18"/>
                <w:szCs w:val="18"/>
                <w:lang w:val="el-GR"/>
              </w:rPr>
            </w:pPr>
          </w:p>
        </w:tc>
        <w:tc>
          <w:tcPr>
            <w:tcW w:w="958" w:type="dxa"/>
          </w:tcPr>
          <w:p w14:paraId="6FCCF43D"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250</w:t>
            </w:r>
          </w:p>
        </w:tc>
        <w:tc>
          <w:tcPr>
            <w:tcW w:w="958" w:type="dxa"/>
          </w:tcPr>
          <w:p w14:paraId="24C2ACF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2,8</w:t>
            </w:r>
          </w:p>
        </w:tc>
        <w:tc>
          <w:tcPr>
            <w:tcW w:w="958" w:type="dxa"/>
          </w:tcPr>
          <w:p w14:paraId="5B7158DD"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300</w:t>
            </w:r>
          </w:p>
        </w:tc>
        <w:tc>
          <w:tcPr>
            <w:tcW w:w="958" w:type="dxa"/>
          </w:tcPr>
          <w:p w14:paraId="266B02C9"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0,3</w:t>
            </w:r>
          </w:p>
        </w:tc>
      </w:tr>
      <w:tr w:rsidR="00DE5A6F" w:rsidRPr="00DE005A" w14:paraId="76CFA963" w14:textId="77777777">
        <w:tc>
          <w:tcPr>
            <w:tcW w:w="957" w:type="dxa"/>
          </w:tcPr>
          <w:p w14:paraId="7D6FB4C5" w14:textId="77777777" w:rsidR="00DE5A6F" w:rsidRPr="00DE005A" w:rsidRDefault="00DE5A6F" w:rsidP="00DE005A">
            <w:pPr>
              <w:spacing w:after="0" w:line="360" w:lineRule="auto"/>
              <w:jc w:val="both"/>
              <w:rPr>
                <w:b/>
                <w:bCs/>
                <w:caps/>
                <w:sz w:val="16"/>
                <w:szCs w:val="16"/>
                <w:lang w:val="el-GR"/>
              </w:rPr>
            </w:pPr>
          </w:p>
        </w:tc>
        <w:tc>
          <w:tcPr>
            <w:tcW w:w="957" w:type="dxa"/>
          </w:tcPr>
          <w:p w14:paraId="4176EEDD" w14:textId="77777777" w:rsidR="00DE5A6F" w:rsidRPr="00DE005A" w:rsidRDefault="00DE5A6F" w:rsidP="00DE005A">
            <w:pPr>
              <w:spacing w:after="0" w:line="360" w:lineRule="auto"/>
              <w:jc w:val="both"/>
              <w:rPr>
                <w:b/>
                <w:bCs/>
                <w:caps/>
                <w:sz w:val="18"/>
                <w:szCs w:val="18"/>
                <w:lang w:val="el-GR"/>
              </w:rPr>
            </w:pPr>
          </w:p>
        </w:tc>
        <w:tc>
          <w:tcPr>
            <w:tcW w:w="958" w:type="dxa"/>
          </w:tcPr>
          <w:p w14:paraId="0AB67386"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300</w:t>
            </w:r>
          </w:p>
        </w:tc>
        <w:tc>
          <w:tcPr>
            <w:tcW w:w="958" w:type="dxa"/>
          </w:tcPr>
          <w:p w14:paraId="147A89FD"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3,7</w:t>
            </w:r>
          </w:p>
        </w:tc>
        <w:tc>
          <w:tcPr>
            <w:tcW w:w="958" w:type="dxa"/>
          </w:tcPr>
          <w:p w14:paraId="3C0C6C2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400</w:t>
            </w:r>
          </w:p>
        </w:tc>
        <w:tc>
          <w:tcPr>
            <w:tcW w:w="958" w:type="dxa"/>
          </w:tcPr>
          <w:p w14:paraId="439CF0D3"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0,4</w:t>
            </w:r>
          </w:p>
        </w:tc>
      </w:tr>
      <w:tr w:rsidR="00DE5A6F" w:rsidRPr="00DE005A" w14:paraId="308082A2" w14:textId="77777777">
        <w:tc>
          <w:tcPr>
            <w:tcW w:w="957" w:type="dxa"/>
          </w:tcPr>
          <w:p w14:paraId="17A239E5" w14:textId="77777777" w:rsidR="00DE5A6F" w:rsidRPr="00DE005A" w:rsidRDefault="00DE5A6F" w:rsidP="00DE005A">
            <w:pPr>
              <w:spacing w:after="0" w:line="360" w:lineRule="auto"/>
              <w:jc w:val="both"/>
              <w:rPr>
                <w:b/>
                <w:bCs/>
                <w:caps/>
                <w:sz w:val="16"/>
                <w:szCs w:val="16"/>
                <w:lang w:val="el-GR"/>
              </w:rPr>
            </w:pPr>
          </w:p>
        </w:tc>
        <w:tc>
          <w:tcPr>
            <w:tcW w:w="957" w:type="dxa"/>
          </w:tcPr>
          <w:p w14:paraId="4593D4A4" w14:textId="77777777" w:rsidR="00DE5A6F" w:rsidRPr="00DE005A" w:rsidRDefault="00DE5A6F" w:rsidP="00DE005A">
            <w:pPr>
              <w:spacing w:after="0" w:line="360" w:lineRule="auto"/>
              <w:jc w:val="both"/>
              <w:rPr>
                <w:b/>
                <w:bCs/>
                <w:caps/>
                <w:sz w:val="18"/>
                <w:szCs w:val="18"/>
                <w:lang w:val="el-GR"/>
              </w:rPr>
            </w:pPr>
          </w:p>
        </w:tc>
        <w:tc>
          <w:tcPr>
            <w:tcW w:w="958" w:type="dxa"/>
          </w:tcPr>
          <w:p w14:paraId="5351783C"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400</w:t>
            </w:r>
          </w:p>
        </w:tc>
        <w:tc>
          <w:tcPr>
            <w:tcW w:w="958" w:type="dxa"/>
          </w:tcPr>
          <w:p w14:paraId="777E7BC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7.2</w:t>
            </w:r>
          </w:p>
        </w:tc>
        <w:tc>
          <w:tcPr>
            <w:tcW w:w="958" w:type="dxa"/>
          </w:tcPr>
          <w:p w14:paraId="4A5F3CF0"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500</w:t>
            </w:r>
          </w:p>
        </w:tc>
        <w:tc>
          <w:tcPr>
            <w:tcW w:w="958" w:type="dxa"/>
          </w:tcPr>
          <w:p w14:paraId="42B18D2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0,6</w:t>
            </w:r>
          </w:p>
        </w:tc>
      </w:tr>
      <w:tr w:rsidR="00DE5A6F" w:rsidRPr="00DE005A" w14:paraId="030970E5" w14:textId="77777777">
        <w:tc>
          <w:tcPr>
            <w:tcW w:w="957" w:type="dxa"/>
          </w:tcPr>
          <w:p w14:paraId="4D20518D" w14:textId="77777777" w:rsidR="00DE5A6F" w:rsidRPr="00DE005A" w:rsidRDefault="00DE5A6F" w:rsidP="00DE005A">
            <w:pPr>
              <w:spacing w:after="0" w:line="360" w:lineRule="auto"/>
              <w:jc w:val="both"/>
              <w:rPr>
                <w:b/>
                <w:bCs/>
                <w:caps/>
                <w:sz w:val="16"/>
                <w:szCs w:val="16"/>
                <w:lang w:val="el-GR"/>
              </w:rPr>
            </w:pPr>
          </w:p>
        </w:tc>
        <w:tc>
          <w:tcPr>
            <w:tcW w:w="957" w:type="dxa"/>
          </w:tcPr>
          <w:p w14:paraId="6BE559BF" w14:textId="77777777" w:rsidR="00DE5A6F" w:rsidRPr="00DE005A" w:rsidRDefault="00DE5A6F" w:rsidP="00DE005A">
            <w:pPr>
              <w:spacing w:after="0" w:line="360" w:lineRule="auto"/>
              <w:jc w:val="both"/>
              <w:rPr>
                <w:b/>
                <w:bCs/>
                <w:caps/>
                <w:sz w:val="18"/>
                <w:szCs w:val="18"/>
                <w:lang w:val="el-GR"/>
              </w:rPr>
            </w:pPr>
          </w:p>
        </w:tc>
        <w:tc>
          <w:tcPr>
            <w:tcW w:w="958" w:type="dxa"/>
          </w:tcPr>
          <w:p w14:paraId="58B0F82F" w14:textId="77777777" w:rsidR="00DE5A6F" w:rsidRPr="00DE005A" w:rsidRDefault="00DE5A6F" w:rsidP="00DE005A">
            <w:pPr>
              <w:spacing w:after="0" w:line="360" w:lineRule="auto"/>
              <w:jc w:val="both"/>
              <w:rPr>
                <w:b/>
                <w:bCs/>
                <w:caps/>
                <w:sz w:val="18"/>
                <w:szCs w:val="18"/>
                <w:lang w:val="el-GR"/>
              </w:rPr>
            </w:pPr>
          </w:p>
        </w:tc>
        <w:tc>
          <w:tcPr>
            <w:tcW w:w="958" w:type="dxa"/>
          </w:tcPr>
          <w:p w14:paraId="182E1066" w14:textId="77777777" w:rsidR="00DE5A6F" w:rsidRPr="00DE005A" w:rsidRDefault="00DE5A6F" w:rsidP="00DE005A">
            <w:pPr>
              <w:spacing w:after="0" w:line="360" w:lineRule="auto"/>
              <w:jc w:val="both"/>
              <w:rPr>
                <w:b/>
                <w:bCs/>
                <w:caps/>
                <w:sz w:val="18"/>
                <w:szCs w:val="18"/>
                <w:lang w:val="el-GR"/>
              </w:rPr>
            </w:pPr>
          </w:p>
        </w:tc>
        <w:tc>
          <w:tcPr>
            <w:tcW w:w="958" w:type="dxa"/>
          </w:tcPr>
          <w:p w14:paraId="3A37CD0E"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600</w:t>
            </w:r>
          </w:p>
        </w:tc>
        <w:tc>
          <w:tcPr>
            <w:tcW w:w="958" w:type="dxa"/>
          </w:tcPr>
          <w:p w14:paraId="09C26E2D"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0,9</w:t>
            </w:r>
          </w:p>
        </w:tc>
      </w:tr>
      <w:tr w:rsidR="00DE5A6F" w:rsidRPr="00DE005A" w14:paraId="228AD0B2" w14:textId="77777777">
        <w:tc>
          <w:tcPr>
            <w:tcW w:w="957" w:type="dxa"/>
          </w:tcPr>
          <w:p w14:paraId="1C3CABAE" w14:textId="77777777" w:rsidR="00DE5A6F" w:rsidRPr="00DE005A" w:rsidRDefault="00DE5A6F" w:rsidP="00DE005A">
            <w:pPr>
              <w:spacing w:after="0" w:line="360" w:lineRule="auto"/>
              <w:jc w:val="both"/>
              <w:rPr>
                <w:b/>
                <w:bCs/>
                <w:caps/>
                <w:sz w:val="16"/>
                <w:szCs w:val="16"/>
                <w:lang w:val="el-GR"/>
              </w:rPr>
            </w:pPr>
          </w:p>
        </w:tc>
        <w:tc>
          <w:tcPr>
            <w:tcW w:w="957" w:type="dxa"/>
          </w:tcPr>
          <w:p w14:paraId="5E92E550" w14:textId="77777777" w:rsidR="00DE5A6F" w:rsidRPr="00DE005A" w:rsidRDefault="00DE5A6F" w:rsidP="00DE005A">
            <w:pPr>
              <w:spacing w:after="0" w:line="360" w:lineRule="auto"/>
              <w:jc w:val="both"/>
              <w:rPr>
                <w:b/>
                <w:bCs/>
                <w:caps/>
                <w:sz w:val="18"/>
                <w:szCs w:val="18"/>
                <w:lang w:val="el-GR"/>
              </w:rPr>
            </w:pPr>
          </w:p>
        </w:tc>
        <w:tc>
          <w:tcPr>
            <w:tcW w:w="958" w:type="dxa"/>
          </w:tcPr>
          <w:p w14:paraId="44741A42" w14:textId="77777777" w:rsidR="00DE5A6F" w:rsidRPr="00DE005A" w:rsidRDefault="00DE5A6F" w:rsidP="00DE005A">
            <w:pPr>
              <w:spacing w:after="0" w:line="360" w:lineRule="auto"/>
              <w:jc w:val="both"/>
              <w:rPr>
                <w:b/>
                <w:bCs/>
                <w:caps/>
                <w:sz w:val="18"/>
                <w:szCs w:val="18"/>
                <w:lang w:val="el-GR"/>
              </w:rPr>
            </w:pPr>
          </w:p>
        </w:tc>
        <w:tc>
          <w:tcPr>
            <w:tcW w:w="958" w:type="dxa"/>
          </w:tcPr>
          <w:p w14:paraId="35203AE8" w14:textId="77777777" w:rsidR="00DE5A6F" w:rsidRPr="00DE005A" w:rsidRDefault="00DE5A6F" w:rsidP="00DE005A">
            <w:pPr>
              <w:spacing w:after="0" w:line="360" w:lineRule="auto"/>
              <w:jc w:val="both"/>
              <w:rPr>
                <w:b/>
                <w:bCs/>
                <w:caps/>
                <w:sz w:val="18"/>
                <w:szCs w:val="18"/>
                <w:lang w:val="el-GR"/>
              </w:rPr>
            </w:pPr>
          </w:p>
        </w:tc>
        <w:tc>
          <w:tcPr>
            <w:tcW w:w="958" w:type="dxa"/>
          </w:tcPr>
          <w:p w14:paraId="3080A37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1000</w:t>
            </w:r>
          </w:p>
        </w:tc>
        <w:tc>
          <w:tcPr>
            <w:tcW w:w="958" w:type="dxa"/>
          </w:tcPr>
          <w:p w14:paraId="520B9CCA"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3,1</w:t>
            </w:r>
          </w:p>
        </w:tc>
      </w:tr>
    </w:tbl>
    <w:p w14:paraId="4274F1F0" w14:textId="77777777" w:rsidR="00DE5A6F" w:rsidRDefault="00DE5A6F" w:rsidP="00D8343A">
      <w:pPr>
        <w:spacing w:line="360" w:lineRule="auto"/>
        <w:jc w:val="both"/>
        <w:rPr>
          <w:b/>
          <w:bCs/>
          <w:caps/>
          <w:lang w:val="el-GR"/>
        </w:rPr>
      </w:pPr>
    </w:p>
    <w:p w14:paraId="1B7263A6" w14:textId="77777777" w:rsidR="00DE5A6F" w:rsidRPr="00484A03" w:rsidRDefault="00DE5A6F" w:rsidP="00D8343A">
      <w:pPr>
        <w:spacing w:line="360" w:lineRule="auto"/>
        <w:jc w:val="both"/>
        <w:rPr>
          <w:b/>
          <w:bCs/>
          <w:caps/>
          <w:lang w:val="el-GR"/>
        </w:rPr>
      </w:pPr>
      <w:r>
        <w:rPr>
          <w:b/>
          <w:bCs/>
          <w:caps/>
          <w:lang w:val="el-GR"/>
        </w:rPr>
        <w:t xml:space="preserve">Διάγραμμα βελους καμψησ σε λυγισμο </w:t>
      </w:r>
      <w:r>
        <w:rPr>
          <w:b/>
          <w:bCs/>
          <w:caps/>
        </w:rPr>
        <w:t>F</w:t>
      </w:r>
      <w:r w:rsidRPr="00484A03">
        <w:rPr>
          <w:b/>
          <w:bCs/>
          <w:caps/>
          <w:lang w:val="el-GR"/>
        </w:rPr>
        <w:t>(</w:t>
      </w:r>
      <w:r>
        <w:rPr>
          <w:b/>
          <w:bCs/>
          <w:caps/>
        </w:rPr>
        <w:t>MM</w:t>
      </w:r>
      <w:r w:rsidRPr="00484A03">
        <w:rPr>
          <w:b/>
          <w:bCs/>
          <w:caps/>
          <w:lang w:val="el-GR"/>
        </w:rPr>
        <w:t xml:space="preserve">) </w:t>
      </w:r>
      <w:r>
        <w:rPr>
          <w:b/>
          <w:bCs/>
          <w:caps/>
          <w:lang w:val="el-GR"/>
        </w:rPr>
        <w:t>– φορτιου λ</w:t>
      </w:r>
      <w:r>
        <w:rPr>
          <w:b/>
          <w:bCs/>
          <w:caps/>
        </w:rPr>
        <w:t>y</w:t>
      </w:r>
      <w:r>
        <w:rPr>
          <w:b/>
          <w:bCs/>
          <w:caps/>
          <w:lang w:val="el-GR"/>
        </w:rPr>
        <w:t>γισμου</w:t>
      </w:r>
      <w:r w:rsidRPr="00484A03">
        <w:rPr>
          <w:b/>
          <w:bCs/>
          <w:caps/>
          <w:lang w:val="el-GR"/>
        </w:rPr>
        <w:t xml:space="preserve"> </w:t>
      </w:r>
      <w:r>
        <w:rPr>
          <w:b/>
          <w:bCs/>
          <w:caps/>
        </w:rPr>
        <w:t>p</w:t>
      </w:r>
      <w:r w:rsidRPr="00484A03">
        <w:rPr>
          <w:b/>
          <w:bCs/>
          <w:caps/>
          <w:lang w:val="el-GR"/>
        </w:rPr>
        <w:t>(</w:t>
      </w:r>
      <w:r>
        <w:rPr>
          <w:b/>
          <w:bCs/>
          <w:caps/>
        </w:rPr>
        <w:t>n</w:t>
      </w:r>
      <w:r w:rsidRPr="00484A03">
        <w:rPr>
          <w:b/>
          <w:bCs/>
          <w:caps/>
          <w:lang w:val="el-GR"/>
        </w:rPr>
        <w:t>)</w:t>
      </w:r>
      <w:r>
        <w:rPr>
          <w:b/>
          <w:bCs/>
          <w:caps/>
          <w:lang w:val="el-GR"/>
        </w:rPr>
        <w:t xml:space="preserve"> ΓΙΑ ΧΑΛΥΒΔΙΝΗ ΔΟΚΟ</w:t>
      </w:r>
    </w:p>
    <w:p w14:paraId="0E659A85" w14:textId="77777777" w:rsidR="00DE5A6F" w:rsidRDefault="00DE5A6F" w:rsidP="00507F39">
      <w:pPr>
        <w:pStyle w:val="Caption"/>
        <w:jc w:val="center"/>
        <w:rPr>
          <w:lang w:val="el-GR"/>
        </w:rPr>
      </w:pPr>
      <w:r>
        <w:object w:dxaOrig="6336" w:dyaOrig="4896" w14:anchorId="26111B9D">
          <v:shape id="_x0000_i1026" type="#_x0000_t75" style="width:314.15pt;height:242.15pt" o:ole="">
            <v:imagedata r:id="rId323" o:title=""/>
          </v:shape>
          <o:OLEObject Type="Embed" ProgID="Origin50.Graph" ShapeID="_x0000_i1026" DrawAspect="Content" ObjectID="_1650148635" r:id="rId324"/>
        </w:object>
      </w:r>
    </w:p>
    <w:p w14:paraId="6AE5912B" w14:textId="77777777" w:rsidR="00DE5A6F" w:rsidRPr="00E02FAB" w:rsidRDefault="00DE5A6F" w:rsidP="000F53CE">
      <w:pPr>
        <w:pStyle w:val="Caption"/>
        <w:rPr>
          <w:lang w:val="el-GR"/>
        </w:rPr>
      </w:pPr>
      <w:bookmarkStart w:id="160" w:name="_Toc39137049"/>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10</w:t>
      </w:r>
      <w:r w:rsidRPr="000F53CE">
        <w:rPr>
          <w:lang w:val="el-GR"/>
        </w:rPr>
        <w:fldChar w:fldCharType="end"/>
      </w:r>
      <w:r>
        <w:rPr>
          <w:lang w:val="el-GR"/>
        </w:rPr>
        <w:t xml:space="preserve"> Διάγραμμα βέλους λυγισμού </w:t>
      </w:r>
      <w:r>
        <w:t>f</w:t>
      </w:r>
      <w:r w:rsidRPr="00E02FAB">
        <w:rPr>
          <w:lang w:val="el-GR"/>
        </w:rPr>
        <w:t>(</w:t>
      </w:r>
      <w:r>
        <w:t>mm</w:t>
      </w:r>
      <w:r w:rsidRPr="00E02FAB">
        <w:rPr>
          <w:lang w:val="el-GR"/>
        </w:rPr>
        <w:t>)</w:t>
      </w:r>
      <w:r>
        <w:rPr>
          <w:lang w:val="el-GR"/>
        </w:rPr>
        <w:t xml:space="preserve"> σα συνάρτηση του αξονικού φορτίου </w:t>
      </w:r>
      <w:r>
        <w:t>P</w:t>
      </w:r>
      <w:r w:rsidRPr="00E02FAB">
        <w:rPr>
          <w:lang w:val="el-GR"/>
        </w:rPr>
        <w:t>(</w:t>
      </w:r>
      <w:r>
        <w:t>N</w:t>
      </w:r>
      <w:r w:rsidRPr="00E02FAB">
        <w:rPr>
          <w:lang w:val="el-GR"/>
        </w:rPr>
        <w:t xml:space="preserve">) </w:t>
      </w:r>
      <w:r>
        <w:rPr>
          <w:lang w:val="el-GR"/>
        </w:rPr>
        <w:t>για χάλυβα (Α/Α= Άρθρωση-Άρθρωση, Α/Π= Άρθρωση-Πάκτωση, Π/Π= Πάκτωση-Πάκτωση)</w:t>
      </w:r>
      <w:bookmarkEnd w:id="160"/>
    </w:p>
    <w:p w14:paraId="03FF08F3" w14:textId="68930899" w:rsidR="00DE5A6F" w:rsidRDefault="00DE5A6F" w:rsidP="00D8343A">
      <w:pPr>
        <w:spacing w:line="360" w:lineRule="auto"/>
        <w:jc w:val="both"/>
        <w:rPr>
          <w:i/>
          <w:iCs/>
          <w:lang w:val="el-GR"/>
        </w:rPr>
      </w:pPr>
      <w:r w:rsidRPr="00737EED">
        <w:rPr>
          <w:i/>
          <w:iCs/>
          <w:lang w:val="el-GR"/>
        </w:rPr>
        <w:t xml:space="preserve">Από το ανωτέρω διάγραμμα παρατηρούμε ότι το κρίσιμο φορτίο είναι : </w:t>
      </w:r>
      <w:r w:rsidRPr="00DE005A">
        <w:rPr>
          <w:lang w:val="el-GR"/>
        </w:rPr>
        <w:fldChar w:fldCharType="begin"/>
      </w:r>
      <w:r w:rsidRPr="00DE005A">
        <w:rPr>
          <w:lang w:val="el-GR"/>
        </w:rPr>
        <w:instrText xml:space="preserve"> QUOTE </w:instrText>
      </w:r>
      <w:r w:rsidR="004340F5">
        <w:rPr>
          <w:noProof/>
        </w:rPr>
        <w:drawing>
          <wp:inline distT="0" distB="0" distL="0" distR="0" wp14:anchorId="795D1353" wp14:editId="1817EAAF">
            <wp:extent cx="2466975" cy="314325"/>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3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6697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2BB4753" wp14:editId="6F2B565A">
            <wp:extent cx="2466975" cy="314325"/>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3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66975" cy="314325"/>
                    </a:xfrm>
                    <a:prstGeom prst="rect">
                      <a:avLst/>
                    </a:prstGeom>
                    <a:noFill/>
                    <a:ln>
                      <a:noFill/>
                    </a:ln>
                  </pic:spPr>
                </pic:pic>
              </a:graphicData>
            </a:graphic>
          </wp:inline>
        </w:drawing>
      </w:r>
      <w:r w:rsidRPr="00DE005A">
        <w:rPr>
          <w:lang w:val="el-GR"/>
        </w:rPr>
        <w:fldChar w:fldCharType="end"/>
      </w:r>
      <w:r w:rsidRPr="00737EED">
        <w:rPr>
          <w:i/>
          <w:iCs/>
          <w:lang w:val="el-GR"/>
        </w:rPr>
        <w:t>. Δηλαδή η πειραματική τιμή του κρίσιμου φορτίου είναι πλησίον της αντίστοιχης θεωρητικής προβλεπόμενης τιμής</w:t>
      </w:r>
      <w:r w:rsidRPr="00737EED">
        <w:rPr>
          <w:rStyle w:val="FootnoteReference"/>
          <w:i/>
          <w:iCs/>
          <w:lang w:val="el-GR"/>
        </w:rPr>
        <w:footnoteReference w:id="22"/>
      </w:r>
      <w:r w:rsidRPr="00737EED">
        <w:rPr>
          <w:i/>
          <w:iCs/>
          <w:lang w:val="el-GR"/>
        </w:rPr>
        <w:t xml:space="preserve">. </w:t>
      </w:r>
    </w:p>
    <w:p w14:paraId="6A06FC29" w14:textId="77777777" w:rsidR="00DE5A6F" w:rsidRPr="00F94C2F" w:rsidRDefault="00DE5A6F" w:rsidP="00D8343A">
      <w:pPr>
        <w:pStyle w:val="Heading1"/>
        <w:rPr>
          <w:rFonts w:cs="Times New Roman"/>
        </w:rPr>
      </w:pPr>
      <w:bookmarkStart w:id="161" w:name="_Toc517370058"/>
      <w:bookmarkStart w:id="162" w:name="_Toc39318690"/>
      <w:r>
        <w:rPr>
          <w:rFonts w:cs="Times New Roman"/>
        </w:rPr>
        <w:t>B</w:t>
      </w:r>
      <w:r>
        <w:rPr>
          <w:rFonts w:cs="Times New Roman"/>
          <w:lang w:val="el-GR"/>
        </w:rPr>
        <w:t>. ΑΛΟΥΜΙΝΙΟ</w:t>
      </w:r>
      <w:bookmarkEnd w:id="161"/>
      <w:bookmarkEnd w:id="162"/>
      <w:r>
        <w:rPr>
          <w:rFonts w:cs="Times New Roman"/>
          <w:lang w:val="el-GR"/>
        </w:rPr>
        <w:t xml:space="preserve"> </w:t>
      </w:r>
      <w:r w:rsidRPr="00F94C2F">
        <w:rPr>
          <w:rFonts w:cs="Times New Roman"/>
        </w:rPr>
        <w:t xml:space="preserve"> </w:t>
      </w:r>
    </w:p>
    <w:tbl>
      <w:tblPr>
        <w:tblW w:w="57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
        <w:gridCol w:w="957"/>
        <w:gridCol w:w="958"/>
        <w:gridCol w:w="958"/>
        <w:gridCol w:w="958"/>
        <w:gridCol w:w="958"/>
      </w:tblGrid>
      <w:tr w:rsidR="00DE5A6F" w:rsidRPr="00DE005A" w14:paraId="6394F908" w14:textId="77777777">
        <w:tc>
          <w:tcPr>
            <w:tcW w:w="1914" w:type="dxa"/>
            <w:gridSpan w:val="2"/>
          </w:tcPr>
          <w:p w14:paraId="29049F57" w14:textId="77777777" w:rsidR="00DE5A6F" w:rsidRPr="00DE005A" w:rsidRDefault="00DE5A6F" w:rsidP="00DE005A">
            <w:pPr>
              <w:spacing w:after="0" w:line="360" w:lineRule="auto"/>
              <w:jc w:val="center"/>
              <w:rPr>
                <w:b/>
                <w:bCs/>
                <w:caps/>
                <w:sz w:val="18"/>
                <w:szCs w:val="18"/>
                <w:lang w:val="el-GR"/>
              </w:rPr>
            </w:pPr>
            <w:r w:rsidRPr="00DE005A">
              <w:rPr>
                <w:b/>
                <w:bCs/>
                <w:caps/>
                <w:sz w:val="18"/>
                <w:szCs w:val="18"/>
              </w:rPr>
              <w:t>A/A</w:t>
            </w:r>
          </w:p>
        </w:tc>
        <w:tc>
          <w:tcPr>
            <w:tcW w:w="1916" w:type="dxa"/>
            <w:gridSpan w:val="2"/>
          </w:tcPr>
          <w:p w14:paraId="31619C68" w14:textId="77777777" w:rsidR="00DE5A6F" w:rsidRPr="00DE005A" w:rsidRDefault="00DE5A6F" w:rsidP="00DE005A">
            <w:pPr>
              <w:spacing w:after="0" w:line="360" w:lineRule="auto"/>
              <w:jc w:val="center"/>
              <w:rPr>
                <w:b/>
                <w:bCs/>
                <w:caps/>
                <w:sz w:val="18"/>
                <w:szCs w:val="18"/>
                <w:lang w:val="el-GR"/>
              </w:rPr>
            </w:pPr>
            <w:r w:rsidRPr="00DE005A">
              <w:rPr>
                <w:b/>
                <w:bCs/>
                <w:caps/>
                <w:sz w:val="18"/>
                <w:szCs w:val="18"/>
                <w:lang w:val="el-GR"/>
              </w:rPr>
              <w:t>α/Π</w:t>
            </w:r>
          </w:p>
        </w:tc>
        <w:tc>
          <w:tcPr>
            <w:tcW w:w="1916" w:type="dxa"/>
            <w:gridSpan w:val="2"/>
          </w:tcPr>
          <w:p w14:paraId="08BA066B" w14:textId="77777777" w:rsidR="00DE5A6F" w:rsidRPr="00DE005A" w:rsidRDefault="00DE5A6F" w:rsidP="00DE005A">
            <w:pPr>
              <w:spacing w:after="0" w:line="360" w:lineRule="auto"/>
              <w:jc w:val="center"/>
              <w:rPr>
                <w:b/>
                <w:bCs/>
                <w:caps/>
                <w:sz w:val="18"/>
                <w:szCs w:val="18"/>
                <w:lang w:val="el-GR"/>
              </w:rPr>
            </w:pPr>
            <w:r w:rsidRPr="00DE005A">
              <w:rPr>
                <w:b/>
                <w:bCs/>
                <w:caps/>
                <w:sz w:val="18"/>
                <w:szCs w:val="18"/>
                <w:lang w:val="el-GR"/>
              </w:rPr>
              <w:t>π/π</w:t>
            </w:r>
          </w:p>
        </w:tc>
      </w:tr>
      <w:tr w:rsidR="00DE5A6F" w:rsidRPr="00DE005A" w14:paraId="4D3FAC86" w14:textId="77777777">
        <w:tc>
          <w:tcPr>
            <w:tcW w:w="957" w:type="dxa"/>
          </w:tcPr>
          <w:p w14:paraId="652290A7" w14:textId="77777777" w:rsidR="00DE5A6F" w:rsidRPr="00DE005A" w:rsidRDefault="00DE5A6F" w:rsidP="00DE005A">
            <w:pPr>
              <w:spacing w:after="0" w:line="360" w:lineRule="auto"/>
              <w:jc w:val="both"/>
              <w:rPr>
                <w:b/>
                <w:bCs/>
                <w:caps/>
                <w:sz w:val="16"/>
                <w:szCs w:val="16"/>
              </w:rPr>
            </w:pPr>
            <w:r w:rsidRPr="00DE005A">
              <w:rPr>
                <w:b/>
                <w:bCs/>
                <w:caps/>
                <w:sz w:val="16"/>
                <w:szCs w:val="16"/>
              </w:rPr>
              <w:t>p(n)</w:t>
            </w:r>
          </w:p>
        </w:tc>
        <w:tc>
          <w:tcPr>
            <w:tcW w:w="957" w:type="dxa"/>
          </w:tcPr>
          <w:p w14:paraId="7A145452" w14:textId="77777777" w:rsidR="00DE5A6F" w:rsidRPr="00DE005A" w:rsidRDefault="00DE5A6F" w:rsidP="00DE005A">
            <w:pPr>
              <w:spacing w:after="0" w:line="360" w:lineRule="auto"/>
              <w:jc w:val="both"/>
              <w:rPr>
                <w:b/>
                <w:bCs/>
                <w:caps/>
                <w:sz w:val="18"/>
                <w:szCs w:val="18"/>
              </w:rPr>
            </w:pPr>
            <w:r w:rsidRPr="00DE005A">
              <w:rPr>
                <w:b/>
                <w:bCs/>
                <w:caps/>
                <w:sz w:val="18"/>
                <w:szCs w:val="18"/>
              </w:rPr>
              <w:t>f(mm)</w:t>
            </w:r>
          </w:p>
        </w:tc>
        <w:tc>
          <w:tcPr>
            <w:tcW w:w="958" w:type="dxa"/>
          </w:tcPr>
          <w:p w14:paraId="78F3BF14" w14:textId="77777777" w:rsidR="00DE5A6F" w:rsidRPr="00DE005A" w:rsidRDefault="00DE5A6F" w:rsidP="00DE005A">
            <w:pPr>
              <w:spacing w:after="0" w:line="360" w:lineRule="auto"/>
              <w:jc w:val="both"/>
              <w:rPr>
                <w:b/>
                <w:bCs/>
                <w:caps/>
                <w:sz w:val="18"/>
                <w:szCs w:val="18"/>
                <w:lang w:val="el-GR"/>
              </w:rPr>
            </w:pPr>
            <w:r w:rsidRPr="00DE005A">
              <w:rPr>
                <w:b/>
                <w:bCs/>
                <w:caps/>
                <w:sz w:val="18"/>
                <w:szCs w:val="18"/>
              </w:rPr>
              <w:t>p(n)</w:t>
            </w:r>
          </w:p>
        </w:tc>
        <w:tc>
          <w:tcPr>
            <w:tcW w:w="958" w:type="dxa"/>
          </w:tcPr>
          <w:p w14:paraId="39F654AF" w14:textId="77777777" w:rsidR="00DE5A6F" w:rsidRPr="00DE005A" w:rsidRDefault="00DE5A6F" w:rsidP="00DE005A">
            <w:pPr>
              <w:spacing w:after="0" w:line="360" w:lineRule="auto"/>
              <w:jc w:val="both"/>
              <w:rPr>
                <w:b/>
                <w:bCs/>
                <w:caps/>
                <w:sz w:val="18"/>
                <w:szCs w:val="18"/>
                <w:lang w:val="el-GR"/>
              </w:rPr>
            </w:pPr>
            <w:r w:rsidRPr="00DE005A">
              <w:rPr>
                <w:b/>
                <w:bCs/>
                <w:caps/>
                <w:sz w:val="18"/>
                <w:szCs w:val="18"/>
              </w:rPr>
              <w:t>f(mm)</w:t>
            </w:r>
          </w:p>
        </w:tc>
        <w:tc>
          <w:tcPr>
            <w:tcW w:w="958" w:type="dxa"/>
          </w:tcPr>
          <w:p w14:paraId="3A1B7F23" w14:textId="77777777" w:rsidR="00DE5A6F" w:rsidRPr="00DE005A" w:rsidRDefault="00DE5A6F" w:rsidP="00DE005A">
            <w:pPr>
              <w:spacing w:after="0" w:line="360" w:lineRule="auto"/>
              <w:jc w:val="both"/>
              <w:rPr>
                <w:b/>
                <w:bCs/>
                <w:caps/>
                <w:sz w:val="18"/>
                <w:szCs w:val="18"/>
              </w:rPr>
            </w:pPr>
            <w:r w:rsidRPr="00DE005A">
              <w:rPr>
                <w:b/>
                <w:bCs/>
                <w:caps/>
                <w:sz w:val="18"/>
                <w:szCs w:val="18"/>
              </w:rPr>
              <w:t>p(n)</w:t>
            </w:r>
          </w:p>
        </w:tc>
        <w:tc>
          <w:tcPr>
            <w:tcW w:w="958" w:type="dxa"/>
          </w:tcPr>
          <w:p w14:paraId="4BE93915" w14:textId="77777777" w:rsidR="00DE5A6F" w:rsidRPr="00DE005A" w:rsidRDefault="00DE5A6F" w:rsidP="00DE005A">
            <w:pPr>
              <w:spacing w:after="0" w:line="360" w:lineRule="auto"/>
              <w:jc w:val="both"/>
              <w:rPr>
                <w:b/>
                <w:bCs/>
                <w:caps/>
                <w:sz w:val="18"/>
                <w:szCs w:val="18"/>
                <w:lang w:val="el-GR"/>
              </w:rPr>
            </w:pPr>
            <w:r w:rsidRPr="00DE005A">
              <w:rPr>
                <w:b/>
                <w:bCs/>
                <w:caps/>
                <w:sz w:val="18"/>
                <w:szCs w:val="18"/>
              </w:rPr>
              <w:t>f(mm)</w:t>
            </w:r>
          </w:p>
        </w:tc>
      </w:tr>
      <w:tr w:rsidR="00DE5A6F" w:rsidRPr="00DE005A" w14:paraId="385D6967" w14:textId="77777777">
        <w:tc>
          <w:tcPr>
            <w:tcW w:w="957" w:type="dxa"/>
          </w:tcPr>
          <w:p w14:paraId="1ECA7EFA"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0</w:t>
            </w:r>
          </w:p>
        </w:tc>
        <w:tc>
          <w:tcPr>
            <w:tcW w:w="957" w:type="dxa"/>
          </w:tcPr>
          <w:p w14:paraId="5975FEAE"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w:t>
            </w:r>
          </w:p>
        </w:tc>
        <w:tc>
          <w:tcPr>
            <w:tcW w:w="958" w:type="dxa"/>
          </w:tcPr>
          <w:p w14:paraId="1EB84C7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w:t>
            </w:r>
          </w:p>
        </w:tc>
        <w:tc>
          <w:tcPr>
            <w:tcW w:w="958" w:type="dxa"/>
          </w:tcPr>
          <w:p w14:paraId="1F59BF8E"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0,1</w:t>
            </w:r>
          </w:p>
        </w:tc>
        <w:tc>
          <w:tcPr>
            <w:tcW w:w="958" w:type="dxa"/>
          </w:tcPr>
          <w:p w14:paraId="5116740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w:t>
            </w:r>
          </w:p>
        </w:tc>
        <w:tc>
          <w:tcPr>
            <w:tcW w:w="958" w:type="dxa"/>
          </w:tcPr>
          <w:p w14:paraId="656D9797"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w:t>
            </w:r>
          </w:p>
        </w:tc>
      </w:tr>
      <w:tr w:rsidR="00DE5A6F" w:rsidRPr="00DE005A" w14:paraId="3F24C9C9" w14:textId="77777777">
        <w:tc>
          <w:tcPr>
            <w:tcW w:w="957" w:type="dxa"/>
          </w:tcPr>
          <w:p w14:paraId="72A15D52"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50</w:t>
            </w:r>
          </w:p>
        </w:tc>
        <w:tc>
          <w:tcPr>
            <w:tcW w:w="957" w:type="dxa"/>
          </w:tcPr>
          <w:p w14:paraId="338608E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0,3</w:t>
            </w:r>
          </w:p>
        </w:tc>
        <w:tc>
          <w:tcPr>
            <w:tcW w:w="958" w:type="dxa"/>
          </w:tcPr>
          <w:p w14:paraId="380F5D68"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50</w:t>
            </w:r>
          </w:p>
        </w:tc>
        <w:tc>
          <w:tcPr>
            <w:tcW w:w="958" w:type="dxa"/>
          </w:tcPr>
          <w:p w14:paraId="407F2510"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0,2</w:t>
            </w:r>
          </w:p>
        </w:tc>
        <w:tc>
          <w:tcPr>
            <w:tcW w:w="958" w:type="dxa"/>
          </w:tcPr>
          <w:p w14:paraId="68BDBF2F"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50</w:t>
            </w:r>
          </w:p>
        </w:tc>
        <w:tc>
          <w:tcPr>
            <w:tcW w:w="958" w:type="dxa"/>
          </w:tcPr>
          <w:p w14:paraId="525C6F40"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0,1</w:t>
            </w:r>
          </w:p>
        </w:tc>
      </w:tr>
      <w:tr w:rsidR="00DE5A6F" w:rsidRPr="00DE005A" w14:paraId="434A688F" w14:textId="77777777">
        <w:tc>
          <w:tcPr>
            <w:tcW w:w="957" w:type="dxa"/>
          </w:tcPr>
          <w:p w14:paraId="015DEE34"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100</w:t>
            </w:r>
          </w:p>
        </w:tc>
        <w:tc>
          <w:tcPr>
            <w:tcW w:w="957" w:type="dxa"/>
          </w:tcPr>
          <w:p w14:paraId="0B87EDA0"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2,1</w:t>
            </w:r>
          </w:p>
        </w:tc>
        <w:tc>
          <w:tcPr>
            <w:tcW w:w="958" w:type="dxa"/>
          </w:tcPr>
          <w:p w14:paraId="78B3D77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100</w:t>
            </w:r>
          </w:p>
        </w:tc>
        <w:tc>
          <w:tcPr>
            <w:tcW w:w="958" w:type="dxa"/>
          </w:tcPr>
          <w:p w14:paraId="265DA206"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0,4</w:t>
            </w:r>
          </w:p>
        </w:tc>
        <w:tc>
          <w:tcPr>
            <w:tcW w:w="958" w:type="dxa"/>
          </w:tcPr>
          <w:p w14:paraId="711D7B72"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200</w:t>
            </w:r>
          </w:p>
        </w:tc>
        <w:tc>
          <w:tcPr>
            <w:tcW w:w="958" w:type="dxa"/>
          </w:tcPr>
          <w:p w14:paraId="1315B842"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0,1</w:t>
            </w:r>
          </w:p>
        </w:tc>
      </w:tr>
      <w:tr w:rsidR="00DE5A6F" w:rsidRPr="00DE005A" w14:paraId="1A1462E4" w14:textId="77777777">
        <w:tc>
          <w:tcPr>
            <w:tcW w:w="957" w:type="dxa"/>
          </w:tcPr>
          <w:p w14:paraId="189A12B7"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150</w:t>
            </w:r>
          </w:p>
        </w:tc>
        <w:tc>
          <w:tcPr>
            <w:tcW w:w="957" w:type="dxa"/>
          </w:tcPr>
          <w:p w14:paraId="69CCA502"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5,3</w:t>
            </w:r>
          </w:p>
        </w:tc>
        <w:tc>
          <w:tcPr>
            <w:tcW w:w="958" w:type="dxa"/>
          </w:tcPr>
          <w:p w14:paraId="6AE3363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150</w:t>
            </w:r>
          </w:p>
        </w:tc>
        <w:tc>
          <w:tcPr>
            <w:tcW w:w="958" w:type="dxa"/>
          </w:tcPr>
          <w:p w14:paraId="29A3927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1,8</w:t>
            </w:r>
          </w:p>
        </w:tc>
        <w:tc>
          <w:tcPr>
            <w:tcW w:w="958" w:type="dxa"/>
          </w:tcPr>
          <w:p w14:paraId="0336481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400</w:t>
            </w:r>
          </w:p>
        </w:tc>
        <w:tc>
          <w:tcPr>
            <w:tcW w:w="958" w:type="dxa"/>
          </w:tcPr>
          <w:p w14:paraId="5477FC3C"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0,2</w:t>
            </w:r>
          </w:p>
        </w:tc>
      </w:tr>
      <w:tr w:rsidR="00DE5A6F" w:rsidRPr="00DE005A" w14:paraId="602154F6" w14:textId="77777777">
        <w:tc>
          <w:tcPr>
            <w:tcW w:w="957" w:type="dxa"/>
          </w:tcPr>
          <w:p w14:paraId="1B228E2F" w14:textId="77777777" w:rsidR="00DE5A6F" w:rsidRPr="00DE005A" w:rsidRDefault="00DE5A6F" w:rsidP="00DE005A">
            <w:pPr>
              <w:spacing w:after="0" w:line="360" w:lineRule="auto"/>
              <w:jc w:val="both"/>
              <w:rPr>
                <w:b/>
                <w:bCs/>
                <w:caps/>
                <w:sz w:val="16"/>
                <w:szCs w:val="16"/>
                <w:lang w:val="el-GR"/>
              </w:rPr>
            </w:pPr>
            <w:r w:rsidRPr="00DE005A">
              <w:rPr>
                <w:b/>
                <w:bCs/>
                <w:caps/>
                <w:sz w:val="16"/>
                <w:szCs w:val="16"/>
                <w:lang w:val="el-GR"/>
              </w:rPr>
              <w:t>200</w:t>
            </w:r>
          </w:p>
        </w:tc>
        <w:tc>
          <w:tcPr>
            <w:tcW w:w="957" w:type="dxa"/>
          </w:tcPr>
          <w:p w14:paraId="17B5743F"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10,8</w:t>
            </w:r>
          </w:p>
        </w:tc>
        <w:tc>
          <w:tcPr>
            <w:tcW w:w="958" w:type="dxa"/>
          </w:tcPr>
          <w:p w14:paraId="2739603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200</w:t>
            </w:r>
          </w:p>
        </w:tc>
        <w:tc>
          <w:tcPr>
            <w:tcW w:w="958" w:type="dxa"/>
          </w:tcPr>
          <w:p w14:paraId="5F2C005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2,5</w:t>
            </w:r>
          </w:p>
        </w:tc>
        <w:tc>
          <w:tcPr>
            <w:tcW w:w="958" w:type="dxa"/>
          </w:tcPr>
          <w:p w14:paraId="36159020"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600</w:t>
            </w:r>
          </w:p>
        </w:tc>
        <w:tc>
          <w:tcPr>
            <w:tcW w:w="958" w:type="dxa"/>
          </w:tcPr>
          <w:p w14:paraId="7446EDE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0,3</w:t>
            </w:r>
          </w:p>
        </w:tc>
      </w:tr>
      <w:tr w:rsidR="00DE5A6F" w:rsidRPr="00DE005A" w14:paraId="6821769E" w14:textId="77777777">
        <w:tc>
          <w:tcPr>
            <w:tcW w:w="957" w:type="dxa"/>
          </w:tcPr>
          <w:p w14:paraId="79C55B6C" w14:textId="77777777" w:rsidR="00DE5A6F" w:rsidRPr="00DE005A" w:rsidRDefault="00DE5A6F" w:rsidP="00DE005A">
            <w:pPr>
              <w:spacing w:after="0" w:line="360" w:lineRule="auto"/>
              <w:jc w:val="both"/>
              <w:rPr>
                <w:b/>
                <w:bCs/>
                <w:caps/>
                <w:sz w:val="16"/>
                <w:szCs w:val="16"/>
                <w:lang w:val="el-GR"/>
              </w:rPr>
            </w:pPr>
          </w:p>
        </w:tc>
        <w:tc>
          <w:tcPr>
            <w:tcW w:w="957" w:type="dxa"/>
          </w:tcPr>
          <w:p w14:paraId="23513A51" w14:textId="77777777" w:rsidR="00DE5A6F" w:rsidRPr="00DE005A" w:rsidRDefault="00DE5A6F" w:rsidP="00DE005A">
            <w:pPr>
              <w:spacing w:after="0" w:line="360" w:lineRule="auto"/>
              <w:jc w:val="both"/>
              <w:rPr>
                <w:b/>
                <w:bCs/>
                <w:caps/>
                <w:sz w:val="18"/>
                <w:szCs w:val="18"/>
                <w:lang w:val="el-GR"/>
              </w:rPr>
            </w:pPr>
          </w:p>
        </w:tc>
        <w:tc>
          <w:tcPr>
            <w:tcW w:w="958" w:type="dxa"/>
          </w:tcPr>
          <w:p w14:paraId="7E370778"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250</w:t>
            </w:r>
          </w:p>
        </w:tc>
        <w:tc>
          <w:tcPr>
            <w:tcW w:w="958" w:type="dxa"/>
          </w:tcPr>
          <w:p w14:paraId="202682D4"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3,4</w:t>
            </w:r>
          </w:p>
        </w:tc>
        <w:tc>
          <w:tcPr>
            <w:tcW w:w="958" w:type="dxa"/>
          </w:tcPr>
          <w:p w14:paraId="0075B8CA"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700</w:t>
            </w:r>
          </w:p>
        </w:tc>
        <w:tc>
          <w:tcPr>
            <w:tcW w:w="958" w:type="dxa"/>
          </w:tcPr>
          <w:p w14:paraId="3F3ED295"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0,9</w:t>
            </w:r>
          </w:p>
        </w:tc>
      </w:tr>
      <w:tr w:rsidR="00DE5A6F" w:rsidRPr="00DE005A" w14:paraId="35013BC4" w14:textId="77777777">
        <w:tc>
          <w:tcPr>
            <w:tcW w:w="957" w:type="dxa"/>
          </w:tcPr>
          <w:p w14:paraId="66D0848E" w14:textId="77777777" w:rsidR="00DE5A6F" w:rsidRPr="00DE005A" w:rsidRDefault="00DE5A6F" w:rsidP="00DE005A">
            <w:pPr>
              <w:spacing w:after="0" w:line="360" w:lineRule="auto"/>
              <w:jc w:val="both"/>
              <w:rPr>
                <w:b/>
                <w:bCs/>
                <w:caps/>
                <w:sz w:val="16"/>
                <w:szCs w:val="16"/>
                <w:lang w:val="el-GR"/>
              </w:rPr>
            </w:pPr>
          </w:p>
        </w:tc>
        <w:tc>
          <w:tcPr>
            <w:tcW w:w="957" w:type="dxa"/>
          </w:tcPr>
          <w:p w14:paraId="687A30C6" w14:textId="77777777" w:rsidR="00DE5A6F" w:rsidRPr="00DE005A" w:rsidRDefault="00DE5A6F" w:rsidP="00DE005A">
            <w:pPr>
              <w:spacing w:after="0" w:line="360" w:lineRule="auto"/>
              <w:jc w:val="both"/>
              <w:rPr>
                <w:b/>
                <w:bCs/>
                <w:caps/>
                <w:sz w:val="18"/>
                <w:szCs w:val="18"/>
                <w:lang w:val="el-GR"/>
              </w:rPr>
            </w:pPr>
          </w:p>
        </w:tc>
        <w:tc>
          <w:tcPr>
            <w:tcW w:w="958" w:type="dxa"/>
          </w:tcPr>
          <w:p w14:paraId="32ADF911"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300</w:t>
            </w:r>
          </w:p>
        </w:tc>
        <w:tc>
          <w:tcPr>
            <w:tcW w:w="958" w:type="dxa"/>
          </w:tcPr>
          <w:p w14:paraId="5738D28C"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6,7</w:t>
            </w:r>
          </w:p>
        </w:tc>
        <w:tc>
          <w:tcPr>
            <w:tcW w:w="958" w:type="dxa"/>
          </w:tcPr>
          <w:p w14:paraId="39F228BD"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800</w:t>
            </w:r>
          </w:p>
        </w:tc>
        <w:tc>
          <w:tcPr>
            <w:tcW w:w="958" w:type="dxa"/>
          </w:tcPr>
          <w:p w14:paraId="1A11B95F"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3,2</w:t>
            </w:r>
          </w:p>
        </w:tc>
      </w:tr>
      <w:tr w:rsidR="00DE5A6F" w:rsidRPr="00DE005A" w14:paraId="338FA1C9" w14:textId="77777777">
        <w:tc>
          <w:tcPr>
            <w:tcW w:w="957" w:type="dxa"/>
          </w:tcPr>
          <w:p w14:paraId="0B5EA845" w14:textId="77777777" w:rsidR="00DE5A6F" w:rsidRPr="00DE005A" w:rsidRDefault="00DE5A6F" w:rsidP="00DE005A">
            <w:pPr>
              <w:spacing w:after="0" w:line="360" w:lineRule="auto"/>
              <w:jc w:val="both"/>
              <w:rPr>
                <w:b/>
                <w:bCs/>
                <w:caps/>
                <w:sz w:val="16"/>
                <w:szCs w:val="16"/>
                <w:lang w:val="el-GR"/>
              </w:rPr>
            </w:pPr>
          </w:p>
        </w:tc>
        <w:tc>
          <w:tcPr>
            <w:tcW w:w="957" w:type="dxa"/>
          </w:tcPr>
          <w:p w14:paraId="496A1F48" w14:textId="77777777" w:rsidR="00DE5A6F" w:rsidRPr="00DE005A" w:rsidRDefault="00DE5A6F" w:rsidP="00DE005A">
            <w:pPr>
              <w:spacing w:after="0" w:line="360" w:lineRule="auto"/>
              <w:jc w:val="both"/>
              <w:rPr>
                <w:b/>
                <w:bCs/>
                <w:caps/>
                <w:sz w:val="18"/>
                <w:szCs w:val="18"/>
                <w:lang w:val="el-GR"/>
              </w:rPr>
            </w:pPr>
          </w:p>
        </w:tc>
        <w:tc>
          <w:tcPr>
            <w:tcW w:w="958" w:type="dxa"/>
          </w:tcPr>
          <w:p w14:paraId="073EDA30" w14:textId="77777777" w:rsidR="00DE5A6F" w:rsidRPr="00DE005A" w:rsidRDefault="00DE5A6F" w:rsidP="00DE005A">
            <w:pPr>
              <w:spacing w:after="0" w:line="360" w:lineRule="auto"/>
              <w:jc w:val="both"/>
              <w:rPr>
                <w:b/>
                <w:bCs/>
                <w:caps/>
                <w:sz w:val="18"/>
                <w:szCs w:val="18"/>
                <w:lang w:val="el-GR"/>
              </w:rPr>
            </w:pPr>
          </w:p>
        </w:tc>
        <w:tc>
          <w:tcPr>
            <w:tcW w:w="958" w:type="dxa"/>
          </w:tcPr>
          <w:p w14:paraId="11450C6D" w14:textId="77777777" w:rsidR="00DE5A6F" w:rsidRPr="00DE005A" w:rsidRDefault="00DE5A6F" w:rsidP="00DE005A">
            <w:pPr>
              <w:spacing w:after="0" w:line="360" w:lineRule="auto"/>
              <w:jc w:val="both"/>
              <w:rPr>
                <w:b/>
                <w:bCs/>
                <w:caps/>
                <w:sz w:val="18"/>
                <w:szCs w:val="18"/>
                <w:lang w:val="el-GR"/>
              </w:rPr>
            </w:pPr>
          </w:p>
        </w:tc>
        <w:tc>
          <w:tcPr>
            <w:tcW w:w="958" w:type="dxa"/>
          </w:tcPr>
          <w:p w14:paraId="20FA72CA"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900</w:t>
            </w:r>
          </w:p>
        </w:tc>
        <w:tc>
          <w:tcPr>
            <w:tcW w:w="958" w:type="dxa"/>
          </w:tcPr>
          <w:p w14:paraId="431263E8" w14:textId="77777777" w:rsidR="00DE5A6F" w:rsidRPr="00DE005A" w:rsidRDefault="00DE5A6F" w:rsidP="00DE005A">
            <w:pPr>
              <w:spacing w:after="0" w:line="360" w:lineRule="auto"/>
              <w:jc w:val="both"/>
              <w:rPr>
                <w:b/>
                <w:bCs/>
                <w:caps/>
                <w:sz w:val="18"/>
                <w:szCs w:val="18"/>
                <w:lang w:val="el-GR"/>
              </w:rPr>
            </w:pPr>
            <w:r w:rsidRPr="00DE005A">
              <w:rPr>
                <w:b/>
                <w:bCs/>
                <w:caps/>
                <w:sz w:val="18"/>
                <w:szCs w:val="18"/>
                <w:lang w:val="el-GR"/>
              </w:rPr>
              <w:t>3,3</w:t>
            </w:r>
          </w:p>
        </w:tc>
      </w:tr>
    </w:tbl>
    <w:p w14:paraId="283E6214" w14:textId="77777777" w:rsidR="00DE5A6F" w:rsidRPr="00F345A9" w:rsidRDefault="00DE5A6F" w:rsidP="00D8343A">
      <w:pPr>
        <w:spacing w:line="360" w:lineRule="auto"/>
        <w:jc w:val="both"/>
        <w:rPr>
          <w:i/>
          <w:iCs/>
          <w:lang w:val="el-GR"/>
        </w:rPr>
      </w:pPr>
    </w:p>
    <w:p w14:paraId="7C456CBB" w14:textId="77777777" w:rsidR="00DE5A6F" w:rsidRPr="00484A03" w:rsidRDefault="00DE5A6F" w:rsidP="00D8343A">
      <w:pPr>
        <w:spacing w:line="360" w:lineRule="auto"/>
        <w:jc w:val="both"/>
        <w:rPr>
          <w:b/>
          <w:bCs/>
          <w:caps/>
          <w:lang w:val="el-GR"/>
        </w:rPr>
      </w:pPr>
      <w:r>
        <w:rPr>
          <w:b/>
          <w:bCs/>
          <w:caps/>
          <w:lang w:val="el-GR"/>
        </w:rPr>
        <w:lastRenderedPageBreak/>
        <w:t xml:space="preserve">Διάγραμμα βελους καμψησ σε λυγισμο </w:t>
      </w:r>
      <w:r>
        <w:rPr>
          <w:b/>
          <w:bCs/>
          <w:caps/>
        </w:rPr>
        <w:t>F</w:t>
      </w:r>
      <w:r w:rsidRPr="00484A03">
        <w:rPr>
          <w:b/>
          <w:bCs/>
          <w:caps/>
          <w:lang w:val="el-GR"/>
        </w:rPr>
        <w:t>(</w:t>
      </w:r>
      <w:r>
        <w:rPr>
          <w:b/>
          <w:bCs/>
          <w:caps/>
        </w:rPr>
        <w:t>MM</w:t>
      </w:r>
      <w:r w:rsidRPr="00484A03">
        <w:rPr>
          <w:b/>
          <w:bCs/>
          <w:caps/>
          <w:lang w:val="el-GR"/>
        </w:rPr>
        <w:t xml:space="preserve">) </w:t>
      </w:r>
      <w:r>
        <w:rPr>
          <w:b/>
          <w:bCs/>
          <w:caps/>
          <w:lang w:val="el-GR"/>
        </w:rPr>
        <w:t>– φορτιου λ</w:t>
      </w:r>
      <w:r>
        <w:rPr>
          <w:b/>
          <w:bCs/>
          <w:caps/>
        </w:rPr>
        <w:t>y</w:t>
      </w:r>
      <w:r>
        <w:rPr>
          <w:b/>
          <w:bCs/>
          <w:caps/>
          <w:lang w:val="el-GR"/>
        </w:rPr>
        <w:t>γισμου</w:t>
      </w:r>
      <w:r w:rsidRPr="00484A03">
        <w:rPr>
          <w:b/>
          <w:bCs/>
          <w:caps/>
          <w:lang w:val="el-GR"/>
        </w:rPr>
        <w:t xml:space="preserve"> </w:t>
      </w:r>
      <w:r>
        <w:rPr>
          <w:b/>
          <w:bCs/>
          <w:caps/>
        </w:rPr>
        <w:t>p</w:t>
      </w:r>
      <w:r w:rsidRPr="00484A03">
        <w:rPr>
          <w:b/>
          <w:bCs/>
          <w:caps/>
          <w:lang w:val="el-GR"/>
        </w:rPr>
        <w:t>(</w:t>
      </w:r>
      <w:r>
        <w:rPr>
          <w:b/>
          <w:bCs/>
          <w:caps/>
        </w:rPr>
        <w:t>n</w:t>
      </w:r>
      <w:r w:rsidRPr="00484A03">
        <w:rPr>
          <w:b/>
          <w:bCs/>
          <w:caps/>
          <w:lang w:val="el-GR"/>
        </w:rPr>
        <w:t>)</w:t>
      </w:r>
      <w:r>
        <w:rPr>
          <w:b/>
          <w:bCs/>
          <w:caps/>
          <w:lang w:val="el-GR"/>
        </w:rPr>
        <w:t xml:space="preserve"> ΓΙΑ  ΔΟΚΟ ΑΛΟΥΜΙΝΙΟΥ</w:t>
      </w:r>
    </w:p>
    <w:p w14:paraId="0E694F7A" w14:textId="77777777" w:rsidR="00DE5A6F" w:rsidRDefault="00DE5A6F" w:rsidP="00D8343A">
      <w:pPr>
        <w:spacing w:line="360" w:lineRule="auto"/>
        <w:jc w:val="center"/>
        <w:rPr>
          <w:lang w:val="el-GR"/>
        </w:rPr>
      </w:pPr>
      <w:r>
        <w:object w:dxaOrig="6336" w:dyaOrig="4896" w14:anchorId="65ABEB7B">
          <v:shape id="_x0000_i1027" type="#_x0000_t75" style="width:314.15pt;height:242.15pt" o:ole="">
            <v:imagedata r:id="rId326" o:title=""/>
          </v:shape>
          <o:OLEObject Type="Embed" ProgID="Origin50.Graph" ShapeID="_x0000_i1027" DrawAspect="Content" ObjectID="_1650148636" r:id="rId327"/>
        </w:object>
      </w:r>
    </w:p>
    <w:p w14:paraId="791AB370" w14:textId="77777777" w:rsidR="00DE5A6F" w:rsidRPr="005E1CC9" w:rsidRDefault="00DE5A6F" w:rsidP="000F53CE">
      <w:pPr>
        <w:pStyle w:val="Caption"/>
        <w:rPr>
          <w:b w:val="0"/>
          <w:bCs w:val="0"/>
          <w:caps/>
          <w:lang w:val="el-GR"/>
        </w:rPr>
      </w:pPr>
      <w:bookmarkStart w:id="163" w:name="_Toc39137050"/>
      <w:r w:rsidRPr="000F53CE">
        <w:rPr>
          <w:lang w:val="el-GR"/>
        </w:rPr>
        <w:t xml:space="preserve">Σχ. 5- </w:t>
      </w:r>
      <w:r w:rsidRPr="000F53CE">
        <w:rPr>
          <w:lang w:val="el-GR"/>
        </w:rPr>
        <w:fldChar w:fldCharType="begin"/>
      </w:r>
      <w:r w:rsidRPr="000F53CE">
        <w:rPr>
          <w:lang w:val="el-GR"/>
        </w:rPr>
        <w:instrText xml:space="preserve"> </w:instrText>
      </w:r>
      <w:r>
        <w:instrText>SEQ</w:instrText>
      </w:r>
      <w:r w:rsidRPr="000F53CE">
        <w:rPr>
          <w:lang w:val="el-GR"/>
        </w:rPr>
        <w:instrText xml:space="preserve"> Σχ._5- \* </w:instrText>
      </w:r>
      <w:r>
        <w:instrText>ARABIC</w:instrText>
      </w:r>
      <w:r w:rsidRPr="000F53CE">
        <w:rPr>
          <w:lang w:val="el-GR"/>
        </w:rPr>
        <w:instrText xml:space="preserve"> </w:instrText>
      </w:r>
      <w:r w:rsidRPr="000F53CE">
        <w:rPr>
          <w:lang w:val="el-GR"/>
        </w:rPr>
        <w:fldChar w:fldCharType="separate"/>
      </w:r>
      <w:r w:rsidRPr="004340F5">
        <w:rPr>
          <w:noProof/>
          <w:lang w:val="el-GR"/>
        </w:rPr>
        <w:t>11</w:t>
      </w:r>
      <w:r w:rsidRPr="000F53CE">
        <w:rPr>
          <w:lang w:val="el-GR"/>
        </w:rPr>
        <w:fldChar w:fldCharType="end"/>
      </w:r>
      <w:r w:rsidRPr="00E02FAB">
        <w:rPr>
          <w:lang w:val="el-GR"/>
        </w:rPr>
        <w:t xml:space="preserve"> </w:t>
      </w:r>
      <w:r>
        <w:rPr>
          <w:lang w:val="el-GR"/>
        </w:rPr>
        <w:t xml:space="preserve">Διάγραμμα βέλους λυγισμού </w:t>
      </w:r>
      <w:r>
        <w:t>f</w:t>
      </w:r>
      <w:r w:rsidRPr="00E02FAB">
        <w:rPr>
          <w:lang w:val="el-GR"/>
        </w:rPr>
        <w:t>(</w:t>
      </w:r>
      <w:r>
        <w:t>mm</w:t>
      </w:r>
      <w:r w:rsidRPr="00E02FAB">
        <w:rPr>
          <w:lang w:val="el-GR"/>
        </w:rPr>
        <w:t>)</w:t>
      </w:r>
      <w:r>
        <w:rPr>
          <w:lang w:val="el-GR"/>
        </w:rPr>
        <w:t xml:space="preserve"> σα συνάρτηση του αξονικού φορτίου </w:t>
      </w:r>
      <w:r>
        <w:t>P</w:t>
      </w:r>
      <w:r w:rsidRPr="00E02FAB">
        <w:rPr>
          <w:lang w:val="el-GR"/>
        </w:rPr>
        <w:t>(</w:t>
      </w:r>
      <w:r>
        <w:t>N</w:t>
      </w:r>
      <w:r w:rsidRPr="00E02FAB">
        <w:rPr>
          <w:lang w:val="el-GR"/>
        </w:rPr>
        <w:t xml:space="preserve">) </w:t>
      </w:r>
      <w:r>
        <w:rPr>
          <w:lang w:val="el-GR"/>
        </w:rPr>
        <w:t>για αλουμίνιο (Α/Α= Άρθρωση-Άρθρωση, Α/Π= Άρθρωση-Πάκτωση, Π/Π= Πάκτωση-Πάκτωση)</w:t>
      </w:r>
      <w:bookmarkEnd w:id="163"/>
    </w:p>
    <w:p w14:paraId="1062D1C4" w14:textId="7AD21B1B" w:rsidR="00DE5A6F" w:rsidRPr="00737EED" w:rsidRDefault="00DE5A6F" w:rsidP="00D8343A">
      <w:pPr>
        <w:spacing w:line="360" w:lineRule="auto"/>
        <w:jc w:val="both"/>
        <w:rPr>
          <w:i/>
          <w:iCs/>
          <w:lang w:val="el-GR"/>
        </w:rPr>
      </w:pPr>
      <w:r w:rsidRPr="00737EED">
        <w:rPr>
          <w:i/>
          <w:iCs/>
          <w:lang w:val="el-GR"/>
        </w:rPr>
        <w:t xml:space="preserve">Από το ανωτέρω διάγραμμα παρατηρούμε ότι το κρίσιμο φορτίο είναι : </w:t>
      </w:r>
      <w:r w:rsidRPr="00DE005A">
        <w:rPr>
          <w:lang w:val="el-GR"/>
        </w:rPr>
        <w:fldChar w:fldCharType="begin"/>
      </w:r>
      <w:r w:rsidRPr="00DE005A">
        <w:rPr>
          <w:lang w:val="el-GR"/>
        </w:rPr>
        <w:instrText xml:space="preserve"> QUOTE </w:instrText>
      </w:r>
      <w:r w:rsidR="004340F5">
        <w:rPr>
          <w:noProof/>
        </w:rPr>
        <w:drawing>
          <wp:inline distT="0" distB="0" distL="0" distR="0" wp14:anchorId="0F75AD99" wp14:editId="0928BC72">
            <wp:extent cx="2390775" cy="314325"/>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3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0775"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0917DE1" wp14:editId="186E93AC">
            <wp:extent cx="2390775" cy="314325"/>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3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0775" cy="314325"/>
                    </a:xfrm>
                    <a:prstGeom prst="rect">
                      <a:avLst/>
                    </a:prstGeom>
                    <a:noFill/>
                    <a:ln>
                      <a:noFill/>
                    </a:ln>
                  </pic:spPr>
                </pic:pic>
              </a:graphicData>
            </a:graphic>
          </wp:inline>
        </w:drawing>
      </w:r>
      <w:r w:rsidRPr="00DE005A">
        <w:rPr>
          <w:lang w:val="el-GR"/>
        </w:rPr>
        <w:fldChar w:fldCharType="end"/>
      </w:r>
      <w:r w:rsidRPr="00737EED">
        <w:rPr>
          <w:i/>
          <w:iCs/>
          <w:lang w:val="el-GR"/>
        </w:rPr>
        <w:t>. Δηλαδή η πειραματική τιμή του κρίσιμου φορτίου είναι πλησίον της αντίστοιχης θεωρητικής προβλεπόμενης τιμής</w:t>
      </w:r>
      <w:r w:rsidRPr="00737EED">
        <w:rPr>
          <w:rStyle w:val="FootnoteReference"/>
          <w:i/>
          <w:iCs/>
          <w:lang w:val="el-GR"/>
        </w:rPr>
        <w:footnoteReference w:id="23"/>
      </w:r>
      <w:r w:rsidRPr="00737EED">
        <w:rPr>
          <w:i/>
          <w:iCs/>
          <w:lang w:val="el-GR"/>
        </w:rPr>
        <w:t xml:space="preserve">. </w:t>
      </w:r>
    </w:p>
    <w:p w14:paraId="3A160C44" w14:textId="77777777" w:rsidR="00DE5A6F" w:rsidRPr="00737EED" w:rsidRDefault="00DE5A6F" w:rsidP="00D8343A">
      <w:pPr>
        <w:spacing w:line="360" w:lineRule="auto"/>
        <w:jc w:val="both"/>
        <w:rPr>
          <w:i/>
          <w:iCs/>
          <w:lang w:val="el-GR"/>
        </w:rPr>
      </w:pPr>
      <w:r w:rsidRPr="00737EED">
        <w:rPr>
          <w:i/>
          <w:iCs/>
          <w:lang w:val="el-GR"/>
        </w:rPr>
        <w:t>Συμπέρασμα: Το κρίσιμο φορτίο λυγισμού για την δοκό από αλουμίνιο είναι μικρότερο από εκείνο της χαλύβδινης δοκού διότι είναι μαλακότερο (Ε</w:t>
      </w:r>
      <w:r w:rsidRPr="00737EED">
        <w:rPr>
          <w:i/>
          <w:iCs/>
          <w:vertAlign w:val="subscript"/>
          <w:lang w:val="el-GR"/>
        </w:rPr>
        <w:t>Αλ</w:t>
      </w:r>
      <w:r w:rsidRPr="00737EED">
        <w:rPr>
          <w:i/>
          <w:iCs/>
          <w:lang w:val="el-GR"/>
        </w:rPr>
        <w:t>&lt; Ε</w:t>
      </w:r>
      <w:r w:rsidRPr="00737EED">
        <w:rPr>
          <w:i/>
          <w:iCs/>
          <w:vertAlign w:val="subscript"/>
          <w:lang w:val="el-GR"/>
        </w:rPr>
        <w:t>Χαλ</w:t>
      </w:r>
      <w:r w:rsidRPr="00737EED">
        <w:rPr>
          <w:i/>
          <w:iCs/>
          <w:lang w:val="el-GR"/>
        </w:rPr>
        <w:t>)</w:t>
      </w:r>
    </w:p>
    <w:p w14:paraId="7AE17227" w14:textId="77777777" w:rsidR="00DE5A6F" w:rsidRPr="00737EED" w:rsidRDefault="00DE5A6F" w:rsidP="00D8343A">
      <w:pPr>
        <w:pStyle w:val="Heading1"/>
        <w:rPr>
          <w:rFonts w:cs="Times New Roman"/>
          <w:lang w:val="el-GR"/>
        </w:rPr>
      </w:pPr>
      <w:bookmarkStart w:id="164" w:name="_Toc517370059"/>
      <w:bookmarkStart w:id="165" w:name="_Toc39318691"/>
      <w:r w:rsidRPr="00737EED">
        <w:rPr>
          <w:rFonts w:cs="Times New Roman"/>
          <w:lang w:val="el-GR"/>
        </w:rPr>
        <w:t>ΚΡΙΣΙΜΗ ΤΑΣΗ ΛΥΓΙΣΜΟΥ</w:t>
      </w:r>
      <w:bookmarkEnd w:id="164"/>
      <w:bookmarkEnd w:id="165"/>
    </w:p>
    <w:p w14:paraId="35E54020" w14:textId="77777777" w:rsidR="00DE5A6F" w:rsidRDefault="00DE5A6F" w:rsidP="00D8343A">
      <w:pPr>
        <w:spacing w:line="360" w:lineRule="auto"/>
        <w:jc w:val="both"/>
        <w:rPr>
          <w:i/>
          <w:iCs/>
          <w:lang w:val="el-GR"/>
        </w:rPr>
      </w:pPr>
      <w:r>
        <w:rPr>
          <w:i/>
          <w:iCs/>
          <w:lang w:val="el-GR"/>
        </w:rPr>
        <w:t>Η κρίσιμη τάση λυγισμού υπολογίζεται από τον τύπο</w:t>
      </w:r>
    </w:p>
    <w:p w14:paraId="36D9CC24" w14:textId="77777777" w:rsidR="00DE5A6F" w:rsidRDefault="00DE5A6F" w:rsidP="00D8343A">
      <w:pPr>
        <w:spacing w:line="360" w:lineRule="auto"/>
        <w:jc w:val="both"/>
        <w:rPr>
          <w:i/>
          <w:iCs/>
          <w:lang w:val="el-GR"/>
        </w:rPr>
      </w:pPr>
    </w:p>
    <w:p w14:paraId="5C79439D" w14:textId="6EEF6F20" w:rsidR="00DE5A6F" w:rsidRDefault="00DE5A6F" w:rsidP="00D8343A">
      <w:pPr>
        <w:spacing w:line="360" w:lineRule="auto"/>
        <w:jc w:val="right"/>
        <w:rPr>
          <w:i/>
          <w:iCs/>
          <w:lang w:val="el-GR"/>
        </w:rPr>
      </w:pPr>
      <w:r w:rsidRPr="00DE005A">
        <w:rPr>
          <w:lang w:val="el-GR"/>
        </w:rPr>
        <w:lastRenderedPageBreak/>
        <w:fldChar w:fldCharType="begin"/>
      </w:r>
      <w:r w:rsidRPr="00DE005A">
        <w:rPr>
          <w:lang w:val="el-GR"/>
        </w:rPr>
        <w:instrText xml:space="preserve"> QUOTE </w:instrText>
      </w:r>
      <w:r w:rsidR="004340F5">
        <w:rPr>
          <w:noProof/>
        </w:rPr>
        <w:drawing>
          <wp:inline distT="0" distB="0" distL="0" distR="0" wp14:anchorId="5896FC86" wp14:editId="30595A71">
            <wp:extent cx="2257425" cy="45720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57425" cy="4572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3628E13" wp14:editId="6CB36BF4">
            <wp:extent cx="2257425" cy="45720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57425" cy="457200"/>
                    </a:xfrm>
                    <a:prstGeom prst="rect">
                      <a:avLst/>
                    </a:prstGeom>
                    <a:noFill/>
                    <a:ln>
                      <a:noFill/>
                    </a:ln>
                  </pic:spPr>
                </pic:pic>
              </a:graphicData>
            </a:graphic>
          </wp:inline>
        </w:drawing>
      </w:r>
      <w:r w:rsidRPr="00DE005A">
        <w:rPr>
          <w:lang w:val="el-GR"/>
        </w:rPr>
        <w:fldChar w:fldCharType="end"/>
      </w:r>
      <w:r w:rsidRPr="00737EED">
        <w:rPr>
          <w:i/>
          <w:iCs/>
          <w:lang w:val="el-GR"/>
        </w:rPr>
        <w:t xml:space="preserve">  </w:t>
      </w:r>
      <w:r>
        <w:rPr>
          <w:i/>
          <w:iCs/>
          <w:lang w:val="el-GR"/>
        </w:rPr>
        <w:t xml:space="preserve"> </w:t>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sidRPr="00A57BBF">
        <w:rPr>
          <w:lang w:val="el-GR"/>
        </w:rPr>
        <w:t>(</w:t>
      </w:r>
      <w:r>
        <w:rPr>
          <w:lang w:val="el-GR"/>
        </w:rPr>
        <w:t>5-</w:t>
      </w:r>
      <w:r w:rsidRPr="00A57BBF">
        <w:rPr>
          <w:lang w:val="el-GR"/>
        </w:rPr>
        <w:t>17)</w:t>
      </w:r>
    </w:p>
    <w:p w14:paraId="3323C344" w14:textId="17C2ED94" w:rsidR="00DE5A6F" w:rsidRDefault="00DE5A6F" w:rsidP="00D8343A">
      <w:pPr>
        <w:spacing w:line="360" w:lineRule="auto"/>
        <w:jc w:val="both"/>
        <w:rPr>
          <w:lang w:val="el-GR"/>
        </w:rPr>
      </w:pPr>
      <w:r w:rsidRPr="00737EED">
        <w:rPr>
          <w:lang w:val="el-GR"/>
        </w:rPr>
        <w:t xml:space="preserve">Όπου το λ εκφράζει τη </w:t>
      </w:r>
      <w:r w:rsidRPr="00214F54">
        <w:rPr>
          <w:b/>
          <w:bCs/>
          <w:lang w:val="el-GR"/>
        </w:rPr>
        <w:t>λυγιρότητα</w:t>
      </w:r>
      <w:r w:rsidRPr="00737EED">
        <w:rPr>
          <w:lang w:val="el-GR"/>
        </w:rPr>
        <w:t xml:space="preserve"> της δοκού, με άλλα λόγια</w:t>
      </w:r>
      <w:r w:rsidRPr="00DE005A">
        <w:rPr>
          <w:lang w:val="el-GR"/>
        </w:rPr>
        <w:fldChar w:fldCharType="begin"/>
      </w:r>
      <w:r w:rsidRPr="00DE005A">
        <w:rPr>
          <w:lang w:val="el-GR"/>
        </w:rPr>
        <w:instrText xml:space="preserve"> QUOTE </w:instrText>
      </w:r>
      <w:r w:rsidR="004340F5">
        <w:rPr>
          <w:noProof/>
        </w:rPr>
        <w:drawing>
          <wp:inline distT="0" distB="0" distL="0" distR="0" wp14:anchorId="66F1503B" wp14:editId="08253DDD">
            <wp:extent cx="95250" cy="142875"/>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3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29FE5C3" wp14:editId="310C586E">
            <wp:extent cx="95250" cy="142875"/>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3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sidRPr="00DE005A">
        <w:rPr>
          <w:lang w:val="el-GR"/>
        </w:rPr>
        <w:fldChar w:fldCharType="end"/>
      </w:r>
      <w:r>
        <w:rPr>
          <w:lang w:val="el-GR"/>
        </w:rPr>
        <w:t>το πόσο θα λυγίσει και ισούται με</w:t>
      </w:r>
      <w:r w:rsidRPr="00737EED">
        <w:rPr>
          <w:lang w:val="el-GR"/>
        </w:rPr>
        <w:t>;</w:t>
      </w:r>
    </w:p>
    <w:p w14:paraId="7E06CA63" w14:textId="33F52F4F" w:rsidR="00DE5A6F" w:rsidRPr="00A57BBF" w:rsidRDefault="00DE5A6F" w:rsidP="00D8343A">
      <w:pPr>
        <w:spacing w:line="360" w:lineRule="auto"/>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5B3E4D1E" wp14:editId="6D6E1A55">
            <wp:extent cx="1181100" cy="485775"/>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3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4857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0216B98" wp14:editId="30574960">
            <wp:extent cx="1181100" cy="485775"/>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3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485775"/>
                    </a:xfrm>
                    <a:prstGeom prst="rect">
                      <a:avLst/>
                    </a:prstGeom>
                    <a:noFill/>
                    <a:ln>
                      <a:noFill/>
                    </a:ln>
                  </pic:spPr>
                </pic:pic>
              </a:graphicData>
            </a:graphic>
          </wp:inline>
        </w:drawing>
      </w:r>
      <w:r w:rsidRPr="00DE005A">
        <w:rPr>
          <w:lang w:val="el-GR"/>
        </w:rPr>
        <w:fldChar w:fldCharType="end"/>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Pr>
          <w:i/>
          <w:iCs/>
          <w:lang w:val="el-GR"/>
        </w:rPr>
        <w:tab/>
      </w:r>
      <w:r w:rsidRPr="00040F3B">
        <w:rPr>
          <w:i/>
          <w:iCs/>
          <w:lang w:val="el-GR"/>
        </w:rPr>
        <w:t xml:space="preserve">  </w:t>
      </w:r>
      <w:r>
        <w:rPr>
          <w:lang w:val="el-GR"/>
        </w:rPr>
        <w:t>(5-18)</w:t>
      </w:r>
    </w:p>
    <w:p w14:paraId="658F2B21" w14:textId="415D3245" w:rsidR="00DE5A6F" w:rsidRDefault="00DE5A6F" w:rsidP="00D8343A">
      <w:pPr>
        <w:spacing w:line="360" w:lineRule="auto"/>
        <w:jc w:val="both"/>
        <w:rPr>
          <w:lang w:val="el-GR"/>
        </w:rPr>
      </w:pPr>
      <w:r>
        <w:rPr>
          <w:lang w:val="el-GR"/>
        </w:rPr>
        <w:t>Η</w:t>
      </w:r>
      <w:r w:rsidRPr="006460AA">
        <w:rPr>
          <w:b/>
          <w:bCs/>
          <w:lang w:val="el-GR"/>
        </w:rPr>
        <w:t xml:space="preserve"> λυγιρότητα</w:t>
      </w:r>
      <w:r>
        <w:rPr>
          <w:lang w:val="el-GR"/>
        </w:rPr>
        <w:t xml:space="preserve"> λ, είναι αδιάστατο μέγεθος καθ όσον το </w:t>
      </w:r>
      <w:proofErr w:type="spellStart"/>
      <w:r>
        <w:t>I</w:t>
      </w:r>
      <w:r w:rsidRPr="000E5040">
        <w:rPr>
          <w:vertAlign w:val="subscript"/>
        </w:rPr>
        <w:t>min</w:t>
      </w:r>
      <w:proofErr w:type="spellEnd"/>
      <w:r>
        <w:rPr>
          <w:lang w:val="el-GR"/>
        </w:rPr>
        <w:t xml:space="preserve"> έχει μονάδες </w:t>
      </w:r>
      <w:r>
        <w:t>mm</w:t>
      </w:r>
      <w:r w:rsidRPr="000E5040">
        <w:rPr>
          <w:vertAlign w:val="superscript"/>
          <w:lang w:val="el-GR"/>
        </w:rPr>
        <w:t>4</w:t>
      </w:r>
      <w:r>
        <w:rPr>
          <w:lang w:val="el-GR"/>
        </w:rPr>
        <w:t xml:space="preserve"> και το Α </w:t>
      </w:r>
      <w:r>
        <w:t>mm</w:t>
      </w:r>
      <w:r w:rsidRPr="000E5040">
        <w:rPr>
          <w:vertAlign w:val="superscript"/>
          <w:lang w:val="el-GR"/>
        </w:rPr>
        <w:t>2</w:t>
      </w:r>
      <w:r>
        <w:rPr>
          <w:lang w:val="el-GR"/>
        </w:rPr>
        <w:t xml:space="preserve"> ενώ το </w:t>
      </w:r>
      <w:r>
        <w:t>l</w:t>
      </w:r>
      <w:r>
        <w:rPr>
          <w:lang w:val="el-GR"/>
        </w:rPr>
        <w:t xml:space="preserve"> μετρείται σε </w:t>
      </w:r>
      <w:r>
        <w:t>mm</w:t>
      </w:r>
      <w:r w:rsidRPr="000E5040">
        <w:rPr>
          <w:lang w:val="el-GR"/>
        </w:rPr>
        <w:t>.</w:t>
      </w:r>
      <w:r>
        <w:rPr>
          <w:lang w:val="el-GR"/>
        </w:rPr>
        <w:t xml:space="preserve"> </w:t>
      </w:r>
      <w:r>
        <w:t>To</w:t>
      </w:r>
      <w:r w:rsidRPr="00040F3B">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1D2944B8" wp14:editId="46D70164">
            <wp:extent cx="400050" cy="15240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3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33DF78C" wp14:editId="0CCD5A7E">
            <wp:extent cx="400050" cy="152400"/>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3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DE005A">
        <w:rPr>
          <w:lang w:val="el-GR"/>
        </w:rPr>
        <w:fldChar w:fldCharType="end"/>
      </w:r>
      <w:r w:rsidRPr="00040F3B">
        <w:rPr>
          <w:lang w:val="el-GR"/>
        </w:rPr>
        <w:t xml:space="preserve"> </w:t>
      </w:r>
      <w:r>
        <w:rPr>
          <w:lang w:val="el-GR"/>
        </w:rPr>
        <w:t xml:space="preserve">καλείται ακτίνα αδρανείας της δοκού και έχει μονάδες σε </w:t>
      </w:r>
      <w:r>
        <w:t>mm</w:t>
      </w:r>
      <w:r>
        <w:rPr>
          <w:lang w:val="el-GR"/>
        </w:rPr>
        <w:t xml:space="preserve">. </w:t>
      </w:r>
    </w:p>
    <w:p w14:paraId="407671DF" w14:textId="77777777" w:rsidR="00DE5A6F" w:rsidRDefault="00DE5A6F" w:rsidP="00D8343A">
      <w:pPr>
        <w:pStyle w:val="Heading1"/>
        <w:rPr>
          <w:rFonts w:cs="Times New Roman"/>
          <w:u w:val="single"/>
          <w:lang w:val="el-GR"/>
        </w:rPr>
      </w:pPr>
      <w:bookmarkStart w:id="166" w:name="_Toc517370060"/>
      <w:bookmarkStart w:id="167" w:name="_Toc39318692"/>
      <w:r w:rsidRPr="009B5395">
        <w:rPr>
          <w:rFonts w:cs="Times New Roman"/>
          <w:lang w:val="el-GR"/>
        </w:rPr>
        <w:t xml:space="preserve">ΥΠΟΛΟΓΙΣΜΟΣ ΤΟΥ </w:t>
      </w:r>
      <w:r>
        <w:rPr>
          <w:rFonts w:cs="Times New Roman"/>
          <w:lang w:val="el-GR"/>
        </w:rPr>
        <w:t xml:space="preserve">ΚΡΙΣΙΜΟΥ ΦΟΡΤΙΟΥ </w:t>
      </w:r>
      <w:r w:rsidRPr="009B5395">
        <w:rPr>
          <w:rFonts w:cs="Times New Roman"/>
          <w:lang w:val="el-GR"/>
        </w:rPr>
        <w:t>σ</w:t>
      </w:r>
      <w:r w:rsidRPr="009B5395">
        <w:rPr>
          <w:rFonts w:cs="Times New Roman"/>
          <w:vertAlign w:val="subscript"/>
          <w:lang w:val="el-GR"/>
        </w:rPr>
        <w:t>κρ</w:t>
      </w:r>
      <w:r w:rsidRPr="009B5395">
        <w:rPr>
          <w:rFonts w:cs="Times New Roman"/>
          <w:lang w:val="el-GR"/>
        </w:rPr>
        <w:t xml:space="preserve"> </w:t>
      </w:r>
      <w:r>
        <w:rPr>
          <w:rFonts w:cs="Times New Roman"/>
          <w:lang w:val="el-GR"/>
        </w:rPr>
        <w:t xml:space="preserve">, </w:t>
      </w:r>
      <w:r w:rsidRPr="009B5395">
        <w:rPr>
          <w:rFonts w:cs="Times New Roman"/>
          <w:lang w:val="el-GR"/>
        </w:rPr>
        <w:t xml:space="preserve">και </w:t>
      </w:r>
      <w:r>
        <w:rPr>
          <w:rFonts w:cs="Times New Roman"/>
          <w:lang w:val="el-GR"/>
        </w:rPr>
        <w:t xml:space="preserve">ΤΟΥ ΣΥΝΤΕΛΕΣΤΗ ΛΥΓΗΡΟΤΗΤΑΣ </w:t>
      </w:r>
      <w:r w:rsidRPr="009B5395">
        <w:rPr>
          <w:rFonts w:cs="Times New Roman"/>
          <w:lang w:val="el-GR"/>
        </w:rPr>
        <w:t>λ</w:t>
      </w:r>
      <w:r>
        <w:rPr>
          <w:rFonts w:cs="Times New Roman"/>
          <w:lang w:val="el-GR"/>
        </w:rPr>
        <w:t xml:space="preserve">, για </w:t>
      </w:r>
      <w:r w:rsidRPr="009B5395">
        <w:rPr>
          <w:rFonts w:cs="Times New Roman"/>
          <w:lang w:val="el-GR"/>
        </w:rPr>
        <w:t xml:space="preserve">ράβδους από </w:t>
      </w:r>
      <w:r w:rsidRPr="009B5395">
        <w:rPr>
          <w:rFonts w:cs="Times New Roman"/>
          <w:u w:val="single"/>
          <w:lang w:val="el-GR"/>
        </w:rPr>
        <w:t>χάλυβα</w:t>
      </w:r>
      <w:r w:rsidRPr="009B5395">
        <w:rPr>
          <w:rFonts w:cs="Times New Roman"/>
          <w:lang w:val="el-GR"/>
        </w:rPr>
        <w:t xml:space="preserve"> και </w:t>
      </w:r>
      <w:r w:rsidRPr="009B5395">
        <w:rPr>
          <w:rFonts w:cs="Times New Roman"/>
          <w:u w:val="single"/>
          <w:lang w:val="el-GR"/>
        </w:rPr>
        <w:t>αλουμίνιο</w:t>
      </w:r>
      <w:bookmarkEnd w:id="166"/>
      <w:bookmarkEnd w:id="167"/>
    </w:p>
    <w:p w14:paraId="1AFB4C89" w14:textId="77777777" w:rsidR="00DE5A6F" w:rsidRDefault="00DE5A6F" w:rsidP="003E0BF5">
      <w:pPr>
        <w:rPr>
          <w:lang w:val="el-GR"/>
        </w:rPr>
      </w:pPr>
    </w:p>
    <w:p w14:paraId="35B3D30D" w14:textId="77777777" w:rsidR="00DE5A6F" w:rsidRPr="003E0BF5" w:rsidRDefault="00DE5A6F" w:rsidP="003E0BF5">
      <w:pPr>
        <w:rPr>
          <w:lang w:val="el-GR"/>
        </w:rPr>
      </w:pPr>
    </w:p>
    <w:tbl>
      <w:tblPr>
        <w:tblW w:w="91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8"/>
        <w:gridCol w:w="748"/>
        <w:gridCol w:w="842"/>
        <w:gridCol w:w="900"/>
        <w:gridCol w:w="900"/>
        <w:gridCol w:w="1260"/>
        <w:gridCol w:w="900"/>
        <w:gridCol w:w="720"/>
        <w:gridCol w:w="810"/>
        <w:gridCol w:w="900"/>
      </w:tblGrid>
      <w:tr w:rsidR="00DE5A6F" w:rsidRPr="00DE005A" w14:paraId="5154E2B0" w14:textId="77777777">
        <w:tc>
          <w:tcPr>
            <w:tcW w:w="1128" w:type="dxa"/>
          </w:tcPr>
          <w:p w14:paraId="4EB464CD" w14:textId="77777777" w:rsidR="00DE5A6F" w:rsidRPr="00DE005A" w:rsidRDefault="00DE5A6F" w:rsidP="00DE005A">
            <w:pPr>
              <w:spacing w:after="0" w:line="360" w:lineRule="auto"/>
              <w:jc w:val="both"/>
              <w:rPr>
                <w:i/>
                <w:iCs/>
                <w:sz w:val="18"/>
                <w:szCs w:val="18"/>
                <w:lang w:val="el-GR"/>
              </w:rPr>
            </w:pPr>
            <w:r w:rsidRPr="00DE005A">
              <w:rPr>
                <w:i/>
                <w:iCs/>
                <w:sz w:val="18"/>
                <w:szCs w:val="18"/>
                <w:lang w:val="el-GR"/>
              </w:rPr>
              <w:t>Υλικό</w:t>
            </w:r>
          </w:p>
        </w:tc>
        <w:tc>
          <w:tcPr>
            <w:tcW w:w="748" w:type="dxa"/>
          </w:tcPr>
          <w:p w14:paraId="798BE675" w14:textId="2727213E" w:rsidR="00DE5A6F" w:rsidRPr="00DE005A" w:rsidRDefault="00DE5A6F" w:rsidP="00DE005A">
            <w:pPr>
              <w:spacing w:after="0" w:line="360" w:lineRule="auto"/>
              <w:jc w:val="both"/>
              <w:rPr>
                <w:i/>
                <w:iCs/>
                <w:sz w:val="18"/>
                <w:szCs w:val="18"/>
                <w:lang w:val="el-GR"/>
              </w:rPr>
            </w:pPr>
            <w:r w:rsidRPr="00DE005A">
              <w:rPr>
                <w:i/>
                <w:iCs/>
                <w:sz w:val="18"/>
                <w:szCs w:val="18"/>
              </w:rPr>
              <w:t>l(mm)</w:t>
            </w:r>
          </w:p>
        </w:tc>
        <w:tc>
          <w:tcPr>
            <w:tcW w:w="842" w:type="dxa"/>
          </w:tcPr>
          <w:p w14:paraId="07151C7B" w14:textId="77777777" w:rsidR="00DE5A6F" w:rsidRPr="00DE005A" w:rsidRDefault="00DE5A6F" w:rsidP="00DE005A">
            <w:pPr>
              <w:spacing w:after="0" w:line="360" w:lineRule="auto"/>
              <w:jc w:val="both"/>
              <w:rPr>
                <w:i/>
                <w:iCs/>
                <w:sz w:val="18"/>
                <w:szCs w:val="18"/>
              </w:rPr>
            </w:pPr>
            <w:r w:rsidRPr="00DE005A">
              <w:rPr>
                <w:i/>
                <w:iCs/>
                <w:sz w:val="18"/>
                <w:szCs w:val="18"/>
              </w:rPr>
              <w:t>b(mm)</w:t>
            </w:r>
          </w:p>
        </w:tc>
        <w:tc>
          <w:tcPr>
            <w:tcW w:w="900" w:type="dxa"/>
          </w:tcPr>
          <w:p w14:paraId="4FF24578" w14:textId="77777777" w:rsidR="00DE5A6F" w:rsidRPr="00DE005A" w:rsidRDefault="00DE5A6F" w:rsidP="00DE005A">
            <w:pPr>
              <w:spacing w:after="0" w:line="360" w:lineRule="auto"/>
              <w:jc w:val="both"/>
              <w:rPr>
                <w:i/>
                <w:iCs/>
                <w:sz w:val="18"/>
                <w:szCs w:val="18"/>
              </w:rPr>
            </w:pPr>
            <w:r w:rsidRPr="00DE005A">
              <w:rPr>
                <w:i/>
                <w:iCs/>
                <w:sz w:val="18"/>
                <w:szCs w:val="18"/>
              </w:rPr>
              <w:t>h(mm)</w:t>
            </w:r>
          </w:p>
        </w:tc>
        <w:tc>
          <w:tcPr>
            <w:tcW w:w="900" w:type="dxa"/>
          </w:tcPr>
          <w:p w14:paraId="1C5FDB92" w14:textId="77777777" w:rsidR="00DE5A6F" w:rsidRPr="00DE005A" w:rsidRDefault="00DE5A6F" w:rsidP="00DE005A">
            <w:pPr>
              <w:spacing w:after="0" w:line="360" w:lineRule="auto"/>
              <w:jc w:val="both"/>
              <w:rPr>
                <w:i/>
                <w:iCs/>
                <w:sz w:val="18"/>
                <w:szCs w:val="18"/>
              </w:rPr>
            </w:pPr>
            <w:r w:rsidRPr="00DE005A">
              <w:rPr>
                <w:i/>
                <w:iCs/>
                <w:sz w:val="18"/>
                <w:szCs w:val="18"/>
                <w:lang w:val="el-GR"/>
              </w:rPr>
              <w:t>Α(</w:t>
            </w:r>
            <w:r w:rsidRPr="00DE005A">
              <w:rPr>
                <w:i/>
                <w:iCs/>
                <w:sz w:val="18"/>
                <w:szCs w:val="18"/>
              </w:rPr>
              <w:t>mm</w:t>
            </w:r>
            <w:r w:rsidRPr="00DE005A">
              <w:rPr>
                <w:i/>
                <w:iCs/>
                <w:sz w:val="18"/>
                <w:szCs w:val="18"/>
                <w:vertAlign w:val="superscript"/>
              </w:rPr>
              <w:t>2</w:t>
            </w:r>
            <w:r w:rsidRPr="00DE005A">
              <w:rPr>
                <w:i/>
                <w:iCs/>
                <w:sz w:val="18"/>
                <w:szCs w:val="18"/>
              </w:rPr>
              <w:t>)</w:t>
            </w:r>
          </w:p>
        </w:tc>
        <w:tc>
          <w:tcPr>
            <w:tcW w:w="1260" w:type="dxa"/>
          </w:tcPr>
          <w:p w14:paraId="247734C0" w14:textId="501BCA99" w:rsidR="00DE5A6F" w:rsidRPr="00DE005A" w:rsidRDefault="004340F5" w:rsidP="00DE005A">
            <w:pPr>
              <w:spacing w:after="0" w:line="360" w:lineRule="auto"/>
              <w:jc w:val="both"/>
              <w:rPr>
                <w:i/>
                <w:iCs/>
                <w:sz w:val="18"/>
                <w:szCs w:val="18"/>
              </w:rPr>
            </w:pPr>
            <w:r>
              <w:rPr>
                <w:noProof/>
              </w:rPr>
              <w:drawing>
                <wp:inline distT="0" distB="0" distL="0" distR="0" wp14:anchorId="0B4EA0A3" wp14:editId="29662EBD">
                  <wp:extent cx="771525" cy="161925"/>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3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1525" cy="161925"/>
                          </a:xfrm>
                          <a:prstGeom prst="rect">
                            <a:avLst/>
                          </a:prstGeom>
                          <a:noFill/>
                          <a:ln>
                            <a:noFill/>
                          </a:ln>
                        </pic:spPr>
                      </pic:pic>
                    </a:graphicData>
                  </a:graphic>
                </wp:inline>
              </w:drawing>
            </w:r>
          </w:p>
        </w:tc>
        <w:tc>
          <w:tcPr>
            <w:tcW w:w="900" w:type="dxa"/>
          </w:tcPr>
          <w:p w14:paraId="0C2F72E2" w14:textId="7CD54BCB" w:rsidR="00DE5A6F" w:rsidRPr="00DE005A" w:rsidRDefault="004340F5" w:rsidP="00DE005A">
            <w:pPr>
              <w:spacing w:after="0" w:line="360" w:lineRule="auto"/>
              <w:jc w:val="both"/>
              <w:rPr>
                <w:i/>
                <w:iCs/>
                <w:sz w:val="18"/>
                <w:szCs w:val="18"/>
              </w:rPr>
            </w:pPr>
            <w:r>
              <w:rPr>
                <w:noProof/>
              </w:rPr>
              <w:drawing>
                <wp:inline distT="0" distB="0" distL="0" distR="0" wp14:anchorId="62753A78" wp14:editId="18E3F907">
                  <wp:extent cx="342900" cy="142875"/>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3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142875"/>
                          </a:xfrm>
                          <a:prstGeom prst="rect">
                            <a:avLst/>
                          </a:prstGeom>
                          <a:noFill/>
                          <a:ln>
                            <a:noFill/>
                          </a:ln>
                        </pic:spPr>
                      </pic:pic>
                    </a:graphicData>
                  </a:graphic>
                </wp:inline>
              </w:drawing>
            </w:r>
          </w:p>
        </w:tc>
        <w:tc>
          <w:tcPr>
            <w:tcW w:w="720" w:type="dxa"/>
          </w:tcPr>
          <w:p w14:paraId="1357065F" w14:textId="77777777" w:rsidR="00DE5A6F" w:rsidRPr="00DE005A" w:rsidRDefault="00DE5A6F" w:rsidP="00DE005A">
            <w:pPr>
              <w:spacing w:after="0" w:line="360" w:lineRule="auto"/>
              <w:jc w:val="both"/>
              <w:rPr>
                <w:sz w:val="18"/>
                <w:szCs w:val="18"/>
              </w:rPr>
            </w:pPr>
            <w:r w:rsidRPr="00DE005A">
              <w:rPr>
                <w:sz w:val="18"/>
                <w:szCs w:val="18"/>
                <w:lang w:val="el-GR"/>
              </w:rPr>
              <w:t>λ</w:t>
            </w:r>
          </w:p>
        </w:tc>
        <w:tc>
          <w:tcPr>
            <w:tcW w:w="810" w:type="dxa"/>
          </w:tcPr>
          <w:p w14:paraId="0C9C1BD1" w14:textId="77777777" w:rsidR="00DE5A6F" w:rsidRPr="00DE005A" w:rsidRDefault="00DE5A6F" w:rsidP="00DE005A">
            <w:pPr>
              <w:spacing w:after="0" w:line="360" w:lineRule="auto"/>
              <w:jc w:val="both"/>
              <w:rPr>
                <w:sz w:val="18"/>
                <w:szCs w:val="18"/>
              </w:rPr>
            </w:pPr>
            <w:r w:rsidRPr="00DE005A">
              <w:rPr>
                <w:sz w:val="18"/>
                <w:szCs w:val="18"/>
              </w:rPr>
              <w:t>E(MPa)</w:t>
            </w:r>
          </w:p>
        </w:tc>
        <w:tc>
          <w:tcPr>
            <w:tcW w:w="900" w:type="dxa"/>
          </w:tcPr>
          <w:p w14:paraId="5BE3E855" w14:textId="77777777" w:rsidR="00DE5A6F" w:rsidRPr="00DE005A" w:rsidRDefault="00DE5A6F" w:rsidP="00DE005A">
            <w:pPr>
              <w:spacing w:after="0" w:line="360" w:lineRule="auto"/>
              <w:jc w:val="both"/>
              <w:rPr>
                <w:sz w:val="18"/>
                <w:szCs w:val="18"/>
              </w:rPr>
            </w:pPr>
            <w:r w:rsidRPr="00DE005A">
              <w:rPr>
                <w:sz w:val="18"/>
                <w:szCs w:val="18"/>
                <w:lang w:val="el-GR"/>
              </w:rPr>
              <w:t>σ</w:t>
            </w:r>
            <w:r w:rsidRPr="00DE005A">
              <w:rPr>
                <w:sz w:val="18"/>
                <w:szCs w:val="18"/>
                <w:vertAlign w:val="subscript"/>
                <w:lang w:val="el-GR"/>
              </w:rPr>
              <w:t>κρ</w:t>
            </w:r>
            <w:r w:rsidRPr="00DE005A">
              <w:rPr>
                <w:sz w:val="18"/>
                <w:szCs w:val="18"/>
                <w:vertAlign w:val="subscript"/>
              </w:rPr>
              <w:t xml:space="preserve"> </w:t>
            </w:r>
            <w:r w:rsidRPr="00DE005A">
              <w:rPr>
                <w:sz w:val="18"/>
                <w:szCs w:val="18"/>
              </w:rPr>
              <w:t>(MPa)</w:t>
            </w:r>
          </w:p>
        </w:tc>
      </w:tr>
      <w:tr w:rsidR="00DE5A6F" w:rsidRPr="00DE005A" w14:paraId="7039EEAE" w14:textId="77777777">
        <w:tc>
          <w:tcPr>
            <w:tcW w:w="1128" w:type="dxa"/>
          </w:tcPr>
          <w:p w14:paraId="408963A9" w14:textId="77777777" w:rsidR="00DE5A6F" w:rsidRPr="00DE005A" w:rsidRDefault="00DE5A6F" w:rsidP="00DE005A">
            <w:pPr>
              <w:spacing w:after="0" w:line="360" w:lineRule="auto"/>
              <w:jc w:val="both"/>
              <w:rPr>
                <w:i/>
                <w:iCs/>
                <w:sz w:val="18"/>
                <w:szCs w:val="18"/>
                <w:lang w:val="el-GR"/>
              </w:rPr>
            </w:pPr>
            <w:r w:rsidRPr="00DE005A">
              <w:rPr>
                <w:i/>
                <w:iCs/>
                <w:sz w:val="18"/>
                <w:szCs w:val="18"/>
                <w:lang w:val="el-GR"/>
              </w:rPr>
              <w:t>Χάλυβας</w:t>
            </w:r>
          </w:p>
        </w:tc>
        <w:tc>
          <w:tcPr>
            <w:tcW w:w="748" w:type="dxa"/>
          </w:tcPr>
          <w:p w14:paraId="71C12F8C" w14:textId="77777777" w:rsidR="00DE5A6F" w:rsidRPr="00DE005A" w:rsidRDefault="00DE5A6F" w:rsidP="00DE005A">
            <w:pPr>
              <w:spacing w:after="0" w:line="360" w:lineRule="auto"/>
              <w:jc w:val="both"/>
              <w:rPr>
                <w:i/>
                <w:iCs/>
                <w:sz w:val="18"/>
                <w:szCs w:val="18"/>
              </w:rPr>
            </w:pPr>
            <w:r w:rsidRPr="00DE005A">
              <w:rPr>
                <w:i/>
                <w:iCs/>
                <w:sz w:val="18"/>
                <w:szCs w:val="18"/>
              </w:rPr>
              <w:t>1260</w:t>
            </w:r>
          </w:p>
        </w:tc>
        <w:tc>
          <w:tcPr>
            <w:tcW w:w="842" w:type="dxa"/>
          </w:tcPr>
          <w:p w14:paraId="1B49EFF1" w14:textId="77777777" w:rsidR="00DE5A6F" w:rsidRPr="00DE005A" w:rsidRDefault="00DE5A6F" w:rsidP="00DE005A">
            <w:pPr>
              <w:spacing w:after="0" w:line="360" w:lineRule="auto"/>
              <w:jc w:val="both"/>
              <w:rPr>
                <w:i/>
                <w:iCs/>
                <w:sz w:val="18"/>
                <w:szCs w:val="18"/>
              </w:rPr>
            </w:pPr>
            <w:r w:rsidRPr="00DE005A">
              <w:rPr>
                <w:i/>
                <w:iCs/>
                <w:sz w:val="18"/>
                <w:szCs w:val="18"/>
              </w:rPr>
              <w:t>40,6</w:t>
            </w:r>
          </w:p>
        </w:tc>
        <w:tc>
          <w:tcPr>
            <w:tcW w:w="900" w:type="dxa"/>
          </w:tcPr>
          <w:p w14:paraId="7E86C18B" w14:textId="77777777" w:rsidR="00DE5A6F" w:rsidRPr="00DE005A" w:rsidRDefault="00DE5A6F" w:rsidP="00DE005A">
            <w:pPr>
              <w:spacing w:after="0" w:line="360" w:lineRule="auto"/>
              <w:jc w:val="both"/>
              <w:rPr>
                <w:i/>
                <w:iCs/>
                <w:sz w:val="18"/>
                <w:szCs w:val="18"/>
              </w:rPr>
            </w:pPr>
            <w:r w:rsidRPr="00DE005A">
              <w:rPr>
                <w:i/>
                <w:iCs/>
                <w:sz w:val="18"/>
                <w:szCs w:val="18"/>
              </w:rPr>
              <w:t>8,2</w:t>
            </w:r>
          </w:p>
        </w:tc>
        <w:tc>
          <w:tcPr>
            <w:tcW w:w="900" w:type="dxa"/>
          </w:tcPr>
          <w:p w14:paraId="12BBFF43" w14:textId="77777777" w:rsidR="00DE5A6F" w:rsidRPr="00DE005A" w:rsidRDefault="00DE5A6F" w:rsidP="00DE005A">
            <w:pPr>
              <w:spacing w:after="0" w:line="360" w:lineRule="auto"/>
              <w:jc w:val="both"/>
              <w:rPr>
                <w:i/>
                <w:iCs/>
                <w:sz w:val="18"/>
                <w:szCs w:val="18"/>
              </w:rPr>
            </w:pPr>
            <w:r w:rsidRPr="00DE005A">
              <w:rPr>
                <w:i/>
                <w:iCs/>
                <w:sz w:val="18"/>
                <w:szCs w:val="18"/>
              </w:rPr>
              <w:t>332,9</w:t>
            </w:r>
          </w:p>
        </w:tc>
        <w:tc>
          <w:tcPr>
            <w:tcW w:w="1260" w:type="dxa"/>
          </w:tcPr>
          <w:p w14:paraId="513C7A4A" w14:textId="77777777" w:rsidR="00DE5A6F" w:rsidRPr="00DE005A" w:rsidRDefault="00DE5A6F" w:rsidP="00DE005A">
            <w:pPr>
              <w:spacing w:after="0" w:line="360" w:lineRule="auto"/>
              <w:jc w:val="both"/>
              <w:rPr>
                <w:i/>
                <w:iCs/>
                <w:sz w:val="18"/>
                <w:szCs w:val="18"/>
                <w:lang w:val="el-GR"/>
              </w:rPr>
            </w:pPr>
            <w:r w:rsidRPr="00DE005A">
              <w:rPr>
                <w:i/>
                <w:iCs/>
                <w:sz w:val="18"/>
                <w:szCs w:val="18"/>
                <w:lang w:val="el-GR"/>
              </w:rPr>
              <w:t>1934.54</w:t>
            </w:r>
          </w:p>
        </w:tc>
        <w:tc>
          <w:tcPr>
            <w:tcW w:w="900" w:type="dxa"/>
          </w:tcPr>
          <w:p w14:paraId="182C57A1" w14:textId="77777777" w:rsidR="00DE5A6F" w:rsidRPr="00DE005A" w:rsidRDefault="00DE5A6F" w:rsidP="00DE005A">
            <w:pPr>
              <w:spacing w:after="0" w:line="360" w:lineRule="auto"/>
              <w:jc w:val="both"/>
              <w:rPr>
                <w:i/>
                <w:iCs/>
                <w:sz w:val="18"/>
                <w:szCs w:val="18"/>
              </w:rPr>
            </w:pPr>
            <w:r w:rsidRPr="00DE005A">
              <w:rPr>
                <w:i/>
                <w:iCs/>
                <w:sz w:val="18"/>
                <w:szCs w:val="18"/>
              </w:rPr>
              <w:t>2,41</w:t>
            </w:r>
          </w:p>
        </w:tc>
        <w:tc>
          <w:tcPr>
            <w:tcW w:w="720" w:type="dxa"/>
          </w:tcPr>
          <w:p w14:paraId="782A80CB" w14:textId="77777777" w:rsidR="00DE5A6F" w:rsidRPr="00DE005A" w:rsidRDefault="00DE5A6F" w:rsidP="00DE005A">
            <w:pPr>
              <w:spacing w:after="0" w:line="360" w:lineRule="auto"/>
              <w:jc w:val="both"/>
              <w:rPr>
                <w:i/>
                <w:iCs/>
                <w:sz w:val="18"/>
                <w:szCs w:val="18"/>
              </w:rPr>
            </w:pPr>
            <w:r w:rsidRPr="00DE005A">
              <w:rPr>
                <w:i/>
                <w:iCs/>
                <w:sz w:val="18"/>
                <w:szCs w:val="18"/>
              </w:rPr>
              <w:t>522,82</w:t>
            </w:r>
          </w:p>
        </w:tc>
        <w:tc>
          <w:tcPr>
            <w:tcW w:w="810" w:type="dxa"/>
          </w:tcPr>
          <w:p w14:paraId="119BECA0" w14:textId="77777777" w:rsidR="00DE5A6F" w:rsidRPr="00DE005A" w:rsidRDefault="00DE5A6F" w:rsidP="00DE005A">
            <w:pPr>
              <w:spacing w:after="0" w:line="360" w:lineRule="auto"/>
              <w:jc w:val="both"/>
              <w:rPr>
                <w:i/>
                <w:iCs/>
                <w:sz w:val="18"/>
                <w:szCs w:val="18"/>
              </w:rPr>
            </w:pPr>
            <w:r w:rsidRPr="00DE005A">
              <w:rPr>
                <w:i/>
                <w:iCs/>
                <w:sz w:val="18"/>
                <w:szCs w:val="18"/>
              </w:rPr>
              <w:t>210</w:t>
            </w:r>
            <w:r w:rsidRPr="00DE005A">
              <w:rPr>
                <w:i/>
                <w:iCs/>
                <w:sz w:val="18"/>
                <w:szCs w:val="18"/>
                <w:lang w:val="el-GR"/>
              </w:rPr>
              <w:t>.</w:t>
            </w:r>
            <w:r w:rsidRPr="00DE005A">
              <w:rPr>
                <w:i/>
                <w:iCs/>
                <w:sz w:val="18"/>
                <w:szCs w:val="18"/>
              </w:rPr>
              <w:t>000</w:t>
            </w:r>
          </w:p>
        </w:tc>
        <w:tc>
          <w:tcPr>
            <w:tcW w:w="900" w:type="dxa"/>
          </w:tcPr>
          <w:p w14:paraId="25D179CA" w14:textId="77777777" w:rsidR="00DE5A6F" w:rsidRPr="00DE005A" w:rsidRDefault="00DE5A6F" w:rsidP="00DE005A">
            <w:pPr>
              <w:spacing w:after="0" w:line="360" w:lineRule="auto"/>
              <w:jc w:val="both"/>
              <w:rPr>
                <w:i/>
                <w:iCs/>
                <w:sz w:val="18"/>
                <w:szCs w:val="18"/>
              </w:rPr>
            </w:pPr>
            <w:r w:rsidRPr="00DE005A">
              <w:rPr>
                <w:i/>
                <w:iCs/>
                <w:sz w:val="18"/>
                <w:szCs w:val="18"/>
              </w:rPr>
              <w:t>7,57</w:t>
            </w:r>
          </w:p>
        </w:tc>
      </w:tr>
      <w:tr w:rsidR="00DE5A6F" w:rsidRPr="00DE005A" w14:paraId="2A59B8EA" w14:textId="77777777">
        <w:tc>
          <w:tcPr>
            <w:tcW w:w="1128" w:type="dxa"/>
          </w:tcPr>
          <w:p w14:paraId="7986812B" w14:textId="77777777" w:rsidR="00DE5A6F" w:rsidRPr="00DE005A" w:rsidRDefault="00DE5A6F" w:rsidP="00DE005A">
            <w:pPr>
              <w:spacing w:after="0" w:line="360" w:lineRule="auto"/>
              <w:jc w:val="both"/>
              <w:rPr>
                <w:i/>
                <w:iCs/>
                <w:sz w:val="18"/>
                <w:szCs w:val="18"/>
                <w:lang w:val="el-GR"/>
              </w:rPr>
            </w:pPr>
            <w:r w:rsidRPr="00DE005A">
              <w:rPr>
                <w:i/>
                <w:iCs/>
                <w:sz w:val="18"/>
                <w:szCs w:val="18"/>
                <w:lang w:val="el-GR"/>
              </w:rPr>
              <w:t>Αλουμίνιο</w:t>
            </w:r>
          </w:p>
        </w:tc>
        <w:tc>
          <w:tcPr>
            <w:tcW w:w="748" w:type="dxa"/>
          </w:tcPr>
          <w:p w14:paraId="3816477B" w14:textId="77777777" w:rsidR="00DE5A6F" w:rsidRPr="00DE005A" w:rsidRDefault="00DE5A6F" w:rsidP="00DE005A">
            <w:pPr>
              <w:spacing w:after="0" w:line="360" w:lineRule="auto"/>
              <w:jc w:val="both"/>
              <w:rPr>
                <w:i/>
                <w:iCs/>
                <w:sz w:val="18"/>
                <w:szCs w:val="18"/>
              </w:rPr>
            </w:pPr>
            <w:r w:rsidRPr="00DE005A">
              <w:rPr>
                <w:i/>
                <w:iCs/>
                <w:sz w:val="18"/>
                <w:szCs w:val="18"/>
              </w:rPr>
              <w:t>750</w:t>
            </w:r>
          </w:p>
        </w:tc>
        <w:tc>
          <w:tcPr>
            <w:tcW w:w="842" w:type="dxa"/>
          </w:tcPr>
          <w:p w14:paraId="49C11313" w14:textId="77777777" w:rsidR="00DE5A6F" w:rsidRPr="00DE005A" w:rsidRDefault="00DE5A6F" w:rsidP="00DE005A">
            <w:pPr>
              <w:spacing w:after="0" w:line="360" w:lineRule="auto"/>
              <w:jc w:val="both"/>
              <w:rPr>
                <w:i/>
                <w:iCs/>
                <w:sz w:val="18"/>
                <w:szCs w:val="18"/>
              </w:rPr>
            </w:pPr>
            <w:r w:rsidRPr="00DE005A">
              <w:rPr>
                <w:i/>
                <w:iCs/>
                <w:sz w:val="18"/>
                <w:szCs w:val="18"/>
              </w:rPr>
              <w:t>19,6</w:t>
            </w:r>
          </w:p>
        </w:tc>
        <w:tc>
          <w:tcPr>
            <w:tcW w:w="900" w:type="dxa"/>
          </w:tcPr>
          <w:p w14:paraId="0F058E21" w14:textId="77777777" w:rsidR="00DE5A6F" w:rsidRPr="00DE005A" w:rsidRDefault="00DE5A6F" w:rsidP="00DE005A">
            <w:pPr>
              <w:spacing w:after="0" w:line="360" w:lineRule="auto"/>
              <w:jc w:val="both"/>
              <w:rPr>
                <w:i/>
                <w:iCs/>
                <w:sz w:val="18"/>
                <w:szCs w:val="18"/>
              </w:rPr>
            </w:pPr>
            <w:r w:rsidRPr="00DE005A">
              <w:rPr>
                <w:i/>
                <w:iCs/>
                <w:sz w:val="18"/>
                <w:szCs w:val="18"/>
              </w:rPr>
              <w:t>4,76</w:t>
            </w:r>
          </w:p>
        </w:tc>
        <w:tc>
          <w:tcPr>
            <w:tcW w:w="900" w:type="dxa"/>
          </w:tcPr>
          <w:p w14:paraId="632A53BD" w14:textId="77777777" w:rsidR="00DE5A6F" w:rsidRPr="00DE005A" w:rsidRDefault="00DE5A6F" w:rsidP="00DE005A">
            <w:pPr>
              <w:spacing w:after="0" w:line="360" w:lineRule="auto"/>
              <w:jc w:val="both"/>
              <w:rPr>
                <w:i/>
                <w:iCs/>
                <w:sz w:val="18"/>
                <w:szCs w:val="18"/>
              </w:rPr>
            </w:pPr>
            <w:r w:rsidRPr="00DE005A">
              <w:rPr>
                <w:i/>
                <w:iCs/>
                <w:sz w:val="18"/>
                <w:szCs w:val="18"/>
              </w:rPr>
              <w:t>93,3</w:t>
            </w:r>
          </w:p>
        </w:tc>
        <w:tc>
          <w:tcPr>
            <w:tcW w:w="1260" w:type="dxa"/>
          </w:tcPr>
          <w:p w14:paraId="69DB6C00" w14:textId="77777777" w:rsidR="00DE5A6F" w:rsidRPr="00DE005A" w:rsidRDefault="00DE5A6F" w:rsidP="00DE005A">
            <w:pPr>
              <w:spacing w:after="0" w:line="360" w:lineRule="auto"/>
              <w:jc w:val="both"/>
              <w:rPr>
                <w:i/>
                <w:iCs/>
                <w:sz w:val="18"/>
                <w:szCs w:val="18"/>
              </w:rPr>
            </w:pPr>
            <w:r w:rsidRPr="00DE005A">
              <w:rPr>
                <w:i/>
                <w:iCs/>
                <w:sz w:val="18"/>
                <w:szCs w:val="18"/>
              </w:rPr>
              <w:t>140 mm</w:t>
            </w:r>
            <w:r w:rsidRPr="00DE005A">
              <w:rPr>
                <w:i/>
                <w:iCs/>
                <w:sz w:val="18"/>
                <w:szCs w:val="18"/>
                <w:vertAlign w:val="superscript"/>
              </w:rPr>
              <w:t>4</w:t>
            </w:r>
          </w:p>
        </w:tc>
        <w:tc>
          <w:tcPr>
            <w:tcW w:w="900" w:type="dxa"/>
          </w:tcPr>
          <w:p w14:paraId="21CB1CE2" w14:textId="77777777" w:rsidR="00DE5A6F" w:rsidRPr="00DE005A" w:rsidRDefault="00DE5A6F" w:rsidP="00DE005A">
            <w:pPr>
              <w:spacing w:after="0" w:line="360" w:lineRule="auto"/>
              <w:jc w:val="both"/>
              <w:rPr>
                <w:i/>
                <w:iCs/>
                <w:sz w:val="18"/>
                <w:szCs w:val="18"/>
              </w:rPr>
            </w:pPr>
            <w:r w:rsidRPr="00DE005A">
              <w:rPr>
                <w:i/>
                <w:iCs/>
                <w:sz w:val="18"/>
                <w:szCs w:val="18"/>
              </w:rPr>
              <w:t>1,22</w:t>
            </w:r>
          </w:p>
        </w:tc>
        <w:tc>
          <w:tcPr>
            <w:tcW w:w="720" w:type="dxa"/>
          </w:tcPr>
          <w:p w14:paraId="081FDEA0" w14:textId="77777777" w:rsidR="00DE5A6F" w:rsidRPr="00DE005A" w:rsidRDefault="00DE5A6F" w:rsidP="00DE005A">
            <w:pPr>
              <w:spacing w:after="0" w:line="360" w:lineRule="auto"/>
              <w:jc w:val="both"/>
              <w:rPr>
                <w:i/>
                <w:iCs/>
                <w:sz w:val="18"/>
                <w:szCs w:val="18"/>
              </w:rPr>
            </w:pPr>
            <w:r w:rsidRPr="00DE005A">
              <w:rPr>
                <w:i/>
                <w:iCs/>
                <w:sz w:val="18"/>
                <w:szCs w:val="18"/>
              </w:rPr>
              <w:t>614,75</w:t>
            </w:r>
          </w:p>
        </w:tc>
        <w:tc>
          <w:tcPr>
            <w:tcW w:w="810" w:type="dxa"/>
          </w:tcPr>
          <w:p w14:paraId="49AC4F68" w14:textId="77777777" w:rsidR="00DE5A6F" w:rsidRPr="00DE005A" w:rsidRDefault="00DE5A6F" w:rsidP="00DE005A">
            <w:pPr>
              <w:spacing w:after="0" w:line="360" w:lineRule="auto"/>
              <w:jc w:val="both"/>
              <w:rPr>
                <w:i/>
                <w:iCs/>
                <w:sz w:val="18"/>
                <w:szCs w:val="18"/>
              </w:rPr>
            </w:pPr>
            <w:r w:rsidRPr="00DE005A">
              <w:rPr>
                <w:i/>
                <w:iCs/>
                <w:sz w:val="18"/>
                <w:szCs w:val="18"/>
              </w:rPr>
              <w:t>70</w:t>
            </w:r>
            <w:r w:rsidRPr="00DE005A">
              <w:rPr>
                <w:i/>
                <w:iCs/>
                <w:sz w:val="18"/>
                <w:szCs w:val="18"/>
                <w:lang w:val="el-GR"/>
              </w:rPr>
              <w:t>.</w:t>
            </w:r>
            <w:r w:rsidRPr="00DE005A">
              <w:rPr>
                <w:i/>
                <w:iCs/>
                <w:sz w:val="18"/>
                <w:szCs w:val="18"/>
              </w:rPr>
              <w:t>000</w:t>
            </w:r>
          </w:p>
        </w:tc>
        <w:tc>
          <w:tcPr>
            <w:tcW w:w="900" w:type="dxa"/>
          </w:tcPr>
          <w:p w14:paraId="726F13DB" w14:textId="77777777" w:rsidR="00DE5A6F" w:rsidRPr="00DE005A" w:rsidRDefault="00DE5A6F" w:rsidP="00DE005A">
            <w:pPr>
              <w:spacing w:after="0" w:line="360" w:lineRule="auto"/>
              <w:jc w:val="both"/>
              <w:rPr>
                <w:i/>
                <w:iCs/>
                <w:sz w:val="18"/>
                <w:szCs w:val="18"/>
              </w:rPr>
            </w:pPr>
            <w:r w:rsidRPr="00DE005A">
              <w:rPr>
                <w:i/>
                <w:iCs/>
                <w:sz w:val="18"/>
                <w:szCs w:val="18"/>
              </w:rPr>
              <w:t>1,82</w:t>
            </w:r>
          </w:p>
        </w:tc>
      </w:tr>
    </w:tbl>
    <w:p w14:paraId="4F17A254" w14:textId="77777777" w:rsidR="00DE5A6F" w:rsidRPr="00750363" w:rsidRDefault="00DE5A6F" w:rsidP="00D8343A">
      <w:pPr>
        <w:spacing w:line="360" w:lineRule="auto"/>
        <w:jc w:val="both"/>
        <w:rPr>
          <w:sz w:val="18"/>
          <w:szCs w:val="18"/>
          <w:lang w:val="el-GR"/>
        </w:rPr>
      </w:pPr>
    </w:p>
    <w:p w14:paraId="58BB48A1" w14:textId="1BD487EF" w:rsidR="00DE5A6F" w:rsidRDefault="00DE5A6F" w:rsidP="00D8343A">
      <w:pPr>
        <w:pStyle w:val="NoSpacing"/>
        <w:rPr>
          <w:lang w:val="el-GR"/>
        </w:rPr>
      </w:pPr>
      <w:r>
        <w:rPr>
          <w:lang w:val="el-GR"/>
        </w:rPr>
        <w:t xml:space="preserve">Από πίνακες βρίσκουμε την αντοχή σε εφελκυσμό του χάλυβα και του αλουμινίου και υπολογίζουμε το </w:t>
      </w:r>
      <w:r w:rsidRPr="006460AA">
        <w:rPr>
          <w:b/>
          <w:bCs/>
          <w:lang w:val="el-GR"/>
        </w:rPr>
        <w:t>όριο λυγιρότητας</w:t>
      </w:r>
      <w:r>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465102B5" wp14:editId="788184E7">
            <wp:extent cx="161925" cy="142875"/>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3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CE1AFEC" wp14:editId="7A67EF7F">
            <wp:extent cx="161925" cy="142875"/>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3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fldChar w:fldCharType="end"/>
      </w:r>
      <w:r w:rsidRPr="006460AA">
        <w:rPr>
          <w:lang w:val="el-GR"/>
        </w:rPr>
        <w:t xml:space="preserve"> </w:t>
      </w:r>
      <w:r>
        <w:rPr>
          <w:lang w:val="el-GR"/>
        </w:rPr>
        <w:t>από τον τύπο</w:t>
      </w:r>
    </w:p>
    <w:p w14:paraId="23DE39B5" w14:textId="77777777" w:rsidR="00DE5A6F" w:rsidRDefault="00DE5A6F" w:rsidP="00D8343A">
      <w:pPr>
        <w:pStyle w:val="NoSpacing"/>
        <w:rPr>
          <w:lang w:val="el-GR"/>
        </w:rPr>
      </w:pPr>
    </w:p>
    <w:p w14:paraId="1F5899D7" w14:textId="2F770A7E" w:rsidR="00DE5A6F" w:rsidRPr="00A57BBF" w:rsidRDefault="00DE5A6F" w:rsidP="00D8343A">
      <w:pPr>
        <w:pStyle w:val="NoSpacing"/>
        <w:jc w:val="right"/>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6926C63A" wp14:editId="09E19E00">
            <wp:extent cx="657225" cy="43815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3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F8F8294" wp14:editId="0526CD40">
            <wp:extent cx="657225" cy="43815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3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Pr="00DE005A">
        <w:rPr>
          <w:lang w:val="el-GR"/>
        </w:rPr>
        <w:fldChar w:fldCharType="end"/>
      </w:r>
      <w:r w:rsidRPr="006460AA">
        <w:rPr>
          <w:lang w:val="el-GR"/>
        </w:rPr>
        <w:t xml:space="preserve"> (</w:t>
      </w:r>
      <w:r>
        <w:rPr>
          <w:lang w:val="el-GR"/>
        </w:rPr>
        <w:t xml:space="preserve">Αδιάστατο) </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t>(5-19)</w:t>
      </w:r>
    </w:p>
    <w:p w14:paraId="251292B7" w14:textId="77777777" w:rsidR="00DE5A6F" w:rsidRDefault="00DE5A6F" w:rsidP="00D8343A">
      <w:pPr>
        <w:pStyle w:val="NoSpacing"/>
        <w:rPr>
          <w:lang w:val="el-GR"/>
        </w:rPr>
      </w:pPr>
    </w:p>
    <w:p w14:paraId="54934681" w14:textId="6F62E118" w:rsidR="00DE5A6F" w:rsidRPr="00E71D02" w:rsidRDefault="00DE5A6F" w:rsidP="00D8343A">
      <w:pPr>
        <w:pStyle w:val="NoSpacing"/>
        <w:rPr>
          <w:lang w:val="el-GR"/>
        </w:rPr>
      </w:pPr>
      <w:r>
        <w:rPr>
          <w:lang w:val="el-GR"/>
        </w:rPr>
        <w:t xml:space="preserve">Όπου </w:t>
      </w:r>
      <w:r w:rsidRPr="00DE005A">
        <w:rPr>
          <w:lang w:val="el-GR"/>
        </w:rPr>
        <w:fldChar w:fldCharType="begin"/>
      </w:r>
      <w:r w:rsidRPr="00DE005A">
        <w:rPr>
          <w:lang w:val="el-GR"/>
        </w:rPr>
        <w:instrText xml:space="preserve"> QUOTE </w:instrText>
      </w:r>
      <w:r w:rsidR="004340F5">
        <w:rPr>
          <w:noProof/>
        </w:rPr>
        <w:drawing>
          <wp:inline distT="0" distB="0" distL="0" distR="0" wp14:anchorId="0F9123A3" wp14:editId="1FCBFAD8">
            <wp:extent cx="152400" cy="142875"/>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3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E10DCB6" wp14:editId="73290C6D">
            <wp:extent cx="152400" cy="142875"/>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3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DE005A">
        <w:rPr>
          <w:lang w:val="el-GR"/>
        </w:rPr>
        <w:fldChar w:fldCharType="end"/>
      </w:r>
      <w:r>
        <w:rPr>
          <w:lang w:val="el-GR"/>
        </w:rPr>
        <w:t xml:space="preserve"> παριστάνει την τάση διαρροής του υλικού σε θλίψη!!</w:t>
      </w:r>
    </w:p>
    <w:p w14:paraId="31049C67" w14:textId="731790E9" w:rsidR="00DE5A6F" w:rsidRPr="006460AA" w:rsidRDefault="00DE5A6F" w:rsidP="00D8343A">
      <w:pPr>
        <w:pStyle w:val="NoSpacing"/>
        <w:rPr>
          <w:lang w:val="el-GR"/>
        </w:rPr>
      </w:pPr>
      <w:r>
        <w:rPr>
          <w:lang w:val="el-GR"/>
        </w:rPr>
        <w:t xml:space="preserve">Η σχέση αυτή προκύπτει από τον προηγούμενο τύπο δι΄  αντικατάστασης του </w:t>
      </w:r>
      <w:r w:rsidRPr="00DE005A">
        <w:rPr>
          <w:lang w:val="el-GR"/>
        </w:rPr>
        <w:fldChar w:fldCharType="begin"/>
      </w:r>
      <w:r w:rsidRPr="00DE005A">
        <w:rPr>
          <w:lang w:val="el-GR"/>
        </w:rPr>
        <w:instrText xml:space="preserve"> QUOTE </w:instrText>
      </w:r>
      <w:r w:rsidR="004340F5">
        <w:rPr>
          <w:noProof/>
        </w:rPr>
        <w:drawing>
          <wp:inline distT="0" distB="0" distL="0" distR="0" wp14:anchorId="77F00A4E" wp14:editId="19F55055">
            <wp:extent cx="238125" cy="161925"/>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3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EC84A85" wp14:editId="3048C6F8">
            <wp:extent cx="238125" cy="161925"/>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3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DE005A">
        <w:rPr>
          <w:lang w:val="el-GR"/>
        </w:rPr>
        <w:fldChar w:fldCharType="end"/>
      </w:r>
      <w:r>
        <w:rPr>
          <w:lang w:val="el-GR"/>
        </w:rPr>
        <w:t xml:space="preserve"> με </w:t>
      </w:r>
      <w:r w:rsidRPr="00DE005A">
        <w:rPr>
          <w:sz w:val="18"/>
          <w:szCs w:val="18"/>
          <w:lang w:val="el-GR"/>
        </w:rPr>
        <w:fldChar w:fldCharType="begin"/>
      </w:r>
      <w:r w:rsidRPr="00DE005A">
        <w:rPr>
          <w:sz w:val="18"/>
          <w:szCs w:val="18"/>
          <w:lang w:val="el-GR"/>
        </w:rPr>
        <w:instrText xml:space="preserve"> QUOTE </w:instrText>
      </w:r>
      <w:r w:rsidR="004340F5">
        <w:rPr>
          <w:noProof/>
        </w:rPr>
        <w:drawing>
          <wp:inline distT="0" distB="0" distL="0" distR="0" wp14:anchorId="74DFB7A4" wp14:editId="0EDA3889">
            <wp:extent cx="161925" cy="15240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3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DE005A">
        <w:rPr>
          <w:sz w:val="18"/>
          <w:szCs w:val="18"/>
          <w:lang w:val="el-GR"/>
        </w:rPr>
        <w:instrText xml:space="preserve"> </w:instrText>
      </w:r>
      <w:r w:rsidRPr="00DE005A">
        <w:rPr>
          <w:sz w:val="18"/>
          <w:szCs w:val="18"/>
          <w:lang w:val="el-GR"/>
        </w:rPr>
        <w:fldChar w:fldCharType="separate"/>
      </w:r>
      <w:r w:rsidR="004340F5">
        <w:rPr>
          <w:noProof/>
        </w:rPr>
        <w:drawing>
          <wp:inline distT="0" distB="0" distL="0" distR="0" wp14:anchorId="4594FAED" wp14:editId="25FF2979">
            <wp:extent cx="161925" cy="15240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3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DE005A">
        <w:rPr>
          <w:sz w:val="18"/>
          <w:szCs w:val="18"/>
          <w:lang w:val="el-GR"/>
        </w:rPr>
        <w:fldChar w:fldCharType="end"/>
      </w:r>
      <w:r>
        <w:rPr>
          <w:sz w:val="18"/>
          <w:szCs w:val="18"/>
          <w:lang w:val="el-GR"/>
        </w:rPr>
        <w:t xml:space="preserve"> </w:t>
      </w:r>
      <w:r w:rsidRPr="006460AA">
        <w:rPr>
          <w:lang w:val="el-GR"/>
        </w:rPr>
        <w:t>και ισχύει μόνο για την ελαστική περιοχή</w:t>
      </w:r>
      <w:r>
        <w:rPr>
          <w:lang w:val="el-GR"/>
        </w:rPr>
        <w:t>.</w:t>
      </w:r>
    </w:p>
    <w:p w14:paraId="18F0F795" w14:textId="77777777" w:rsidR="00DE5A6F" w:rsidRPr="00F91950" w:rsidRDefault="00DE5A6F" w:rsidP="00D8343A">
      <w:pPr>
        <w:pStyle w:val="NoSpacing"/>
        <w:rPr>
          <w:lang w:val="el-GR"/>
        </w:rPr>
      </w:pPr>
    </w:p>
    <w:tbl>
      <w:tblPr>
        <w:tblW w:w="91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75"/>
        <w:gridCol w:w="1508"/>
        <w:gridCol w:w="1697"/>
        <w:gridCol w:w="1378"/>
        <w:gridCol w:w="2250"/>
      </w:tblGrid>
      <w:tr w:rsidR="00DE5A6F" w:rsidRPr="00DE005A" w14:paraId="3BB44A5F" w14:textId="77777777">
        <w:tc>
          <w:tcPr>
            <w:tcW w:w="2275" w:type="dxa"/>
            <w:shd w:val="clear" w:color="auto" w:fill="DDD9C3"/>
          </w:tcPr>
          <w:p w14:paraId="6F56D2A3" w14:textId="77777777" w:rsidR="00DE5A6F" w:rsidRPr="00DE005A" w:rsidRDefault="00DE5A6F" w:rsidP="00DE005A">
            <w:pPr>
              <w:spacing w:after="0" w:line="360" w:lineRule="auto"/>
              <w:jc w:val="both"/>
              <w:rPr>
                <w:i/>
                <w:iCs/>
                <w:lang w:val="el-GR"/>
              </w:rPr>
            </w:pPr>
            <w:r w:rsidRPr="00DE005A">
              <w:rPr>
                <w:i/>
                <w:iCs/>
                <w:lang w:val="el-GR"/>
              </w:rPr>
              <w:t>Υλικό</w:t>
            </w:r>
          </w:p>
        </w:tc>
        <w:tc>
          <w:tcPr>
            <w:tcW w:w="1508" w:type="dxa"/>
            <w:shd w:val="clear" w:color="auto" w:fill="DDD9C3"/>
          </w:tcPr>
          <w:p w14:paraId="70DBAA4D" w14:textId="42D002E8" w:rsidR="00DE5A6F" w:rsidRPr="00DE005A" w:rsidRDefault="00DE5A6F" w:rsidP="00DE005A">
            <w:pPr>
              <w:spacing w:after="0" w:line="360" w:lineRule="auto"/>
              <w:jc w:val="both"/>
              <w:rPr>
                <w:i/>
                <w:iCs/>
              </w:rPr>
            </w:pPr>
            <w:r w:rsidRPr="00DE005A">
              <w:fldChar w:fldCharType="begin"/>
            </w:r>
            <w:r w:rsidRPr="00DE005A">
              <w:instrText xml:space="preserve"> QUOTE </w:instrText>
            </w:r>
            <w:r w:rsidR="004340F5">
              <w:rPr>
                <w:noProof/>
              </w:rPr>
              <w:drawing>
                <wp:inline distT="0" distB="0" distL="0" distR="0" wp14:anchorId="7F6B22BF" wp14:editId="029FAD82">
                  <wp:extent cx="180975" cy="15240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3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DE005A">
              <w:instrText xml:space="preserve"> </w:instrText>
            </w:r>
            <w:r w:rsidRPr="00DE005A">
              <w:fldChar w:fldCharType="separate"/>
            </w:r>
            <w:r w:rsidR="004340F5">
              <w:rPr>
                <w:noProof/>
              </w:rPr>
              <w:drawing>
                <wp:inline distT="0" distB="0" distL="0" distR="0" wp14:anchorId="4C20F29F" wp14:editId="41B97A38">
                  <wp:extent cx="180975" cy="15240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DE005A">
              <w:fldChar w:fldCharType="end"/>
            </w:r>
            <w:r w:rsidRPr="00DE005A">
              <w:rPr>
                <w:i/>
                <w:iCs/>
              </w:rPr>
              <w:t xml:space="preserve"> (MPa)</w:t>
            </w:r>
          </w:p>
        </w:tc>
        <w:tc>
          <w:tcPr>
            <w:tcW w:w="1697" w:type="dxa"/>
            <w:shd w:val="clear" w:color="auto" w:fill="DDD9C3"/>
          </w:tcPr>
          <w:p w14:paraId="36214C2D" w14:textId="15495B08" w:rsidR="00DE5A6F" w:rsidRPr="00DE005A" w:rsidRDefault="00DE5A6F" w:rsidP="00DE005A">
            <w:pPr>
              <w:spacing w:after="0" w:line="360" w:lineRule="auto"/>
              <w:jc w:val="both"/>
              <w:rPr>
                <w:i/>
                <w:iCs/>
              </w:rPr>
            </w:pPr>
            <w:r w:rsidRPr="00DE005A">
              <w:rPr>
                <w:lang w:val="el-GR"/>
              </w:rPr>
              <w:fldChar w:fldCharType="begin"/>
            </w:r>
            <w:r w:rsidRPr="00DE005A">
              <w:rPr>
                <w:lang w:val="el-GR"/>
              </w:rPr>
              <w:instrText xml:space="preserve"> QUOTE </w:instrText>
            </w:r>
            <w:r w:rsidR="004340F5">
              <w:rPr>
                <w:noProof/>
              </w:rPr>
              <w:drawing>
                <wp:inline distT="0" distB="0" distL="0" distR="0" wp14:anchorId="270893B5" wp14:editId="5240A6BC">
                  <wp:extent cx="161925" cy="14287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3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F174758" wp14:editId="7E95A745">
                  <wp:extent cx="161925" cy="142875"/>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3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DE005A">
              <w:rPr>
                <w:lang w:val="el-GR"/>
              </w:rPr>
              <w:fldChar w:fldCharType="end"/>
            </w:r>
            <w:r w:rsidRPr="00DE005A">
              <w:rPr>
                <w:i/>
                <w:iCs/>
                <w:lang w:val="el-GR"/>
              </w:rPr>
              <w:t xml:space="preserve"> (θεωρία)</w:t>
            </w:r>
          </w:p>
        </w:tc>
        <w:tc>
          <w:tcPr>
            <w:tcW w:w="1378" w:type="dxa"/>
            <w:shd w:val="clear" w:color="auto" w:fill="DDD9C3"/>
          </w:tcPr>
          <w:p w14:paraId="36742C18" w14:textId="77777777" w:rsidR="00DE5A6F" w:rsidRPr="00DE005A" w:rsidRDefault="00DE5A6F" w:rsidP="00DE005A">
            <w:pPr>
              <w:spacing w:after="0" w:line="360" w:lineRule="auto"/>
              <w:jc w:val="both"/>
              <w:rPr>
                <w:i/>
                <w:iCs/>
                <w:lang w:val="el-GR"/>
              </w:rPr>
            </w:pPr>
            <w:r w:rsidRPr="00DE005A">
              <w:rPr>
                <w:i/>
                <w:iCs/>
                <w:lang w:val="el-GR"/>
              </w:rPr>
              <w:t>λ(πειρ.)</w:t>
            </w:r>
          </w:p>
        </w:tc>
        <w:tc>
          <w:tcPr>
            <w:tcW w:w="2250" w:type="dxa"/>
            <w:shd w:val="clear" w:color="auto" w:fill="DDD9C3"/>
          </w:tcPr>
          <w:p w14:paraId="21CC7514" w14:textId="6D834EC0" w:rsidR="00DE5A6F" w:rsidRPr="00DE005A" w:rsidRDefault="00DE5A6F" w:rsidP="00DE005A">
            <w:pPr>
              <w:spacing w:after="0" w:line="360" w:lineRule="auto"/>
              <w:jc w:val="both"/>
              <w:rPr>
                <w:i/>
                <w:iCs/>
                <w:lang w:val="el-GR"/>
              </w:rPr>
            </w:pPr>
            <w:r w:rsidRPr="00DE005A">
              <w:rPr>
                <w:i/>
                <w:iCs/>
                <w:lang w:val="el-GR"/>
              </w:rPr>
              <w:t>σ</w:t>
            </w:r>
            <w:r w:rsidRPr="00DE005A">
              <w:rPr>
                <w:i/>
                <w:iCs/>
                <w:vertAlign w:val="subscript"/>
                <w:lang w:val="el-GR"/>
              </w:rPr>
              <w:t>επ</w:t>
            </w:r>
            <w:r w:rsidRPr="00DE005A">
              <w:rPr>
                <w:i/>
                <w:iCs/>
                <w:lang w:val="el-GR"/>
              </w:rPr>
              <w:t>(</w:t>
            </w:r>
            <w:r w:rsidRPr="00DE005A">
              <w:rPr>
                <w:i/>
                <w:iCs/>
              </w:rPr>
              <w:t>MPa)</w:t>
            </w:r>
            <w:r w:rsidRPr="00DE005A">
              <w:rPr>
                <w:i/>
                <w:iCs/>
                <w:lang w:val="el-GR"/>
              </w:rPr>
              <w:t>=</w:t>
            </w:r>
            <w:r w:rsidRPr="00DE005A">
              <w:rPr>
                <w:lang w:val="el-GR"/>
              </w:rPr>
              <w:fldChar w:fldCharType="begin"/>
            </w:r>
            <w:r w:rsidRPr="00DE005A">
              <w:rPr>
                <w:lang w:val="el-GR"/>
              </w:rPr>
              <w:instrText xml:space="preserve"> QUOTE </w:instrText>
            </w:r>
            <w:r w:rsidR="004340F5">
              <w:rPr>
                <w:noProof/>
              </w:rPr>
              <w:drawing>
                <wp:inline distT="0" distB="0" distL="0" distR="0" wp14:anchorId="0B18C47A" wp14:editId="051ABAF7">
                  <wp:extent cx="1209675" cy="80010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3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0363710" wp14:editId="0558805C">
                  <wp:extent cx="1209675" cy="80010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3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r w:rsidRPr="00DE005A">
              <w:rPr>
                <w:lang w:val="el-GR"/>
              </w:rPr>
              <w:fldChar w:fldCharType="end"/>
            </w:r>
          </w:p>
        </w:tc>
      </w:tr>
      <w:tr w:rsidR="00DE5A6F" w:rsidRPr="00DE005A" w14:paraId="66A72472" w14:textId="77777777">
        <w:tc>
          <w:tcPr>
            <w:tcW w:w="2275" w:type="dxa"/>
          </w:tcPr>
          <w:p w14:paraId="0E95EAA4" w14:textId="77777777" w:rsidR="00DE5A6F" w:rsidRPr="00DE005A" w:rsidRDefault="00DE5A6F" w:rsidP="00DE005A">
            <w:pPr>
              <w:spacing w:after="0" w:line="360" w:lineRule="auto"/>
              <w:jc w:val="both"/>
              <w:rPr>
                <w:i/>
                <w:iCs/>
                <w:lang w:val="el-GR"/>
              </w:rPr>
            </w:pPr>
            <w:r w:rsidRPr="00DE005A">
              <w:rPr>
                <w:i/>
                <w:iCs/>
                <w:lang w:val="el-GR"/>
              </w:rPr>
              <w:lastRenderedPageBreak/>
              <w:t>Χάλυβας</w:t>
            </w:r>
          </w:p>
        </w:tc>
        <w:tc>
          <w:tcPr>
            <w:tcW w:w="1508" w:type="dxa"/>
          </w:tcPr>
          <w:p w14:paraId="28575E09" w14:textId="77777777" w:rsidR="00DE5A6F" w:rsidRPr="00DE005A" w:rsidRDefault="00DE5A6F" w:rsidP="00DE005A">
            <w:pPr>
              <w:spacing w:after="0" w:line="360" w:lineRule="auto"/>
              <w:jc w:val="both"/>
              <w:rPr>
                <w:i/>
                <w:iCs/>
                <w:lang w:val="el-GR"/>
              </w:rPr>
            </w:pPr>
            <w:r w:rsidRPr="00DE005A">
              <w:rPr>
                <w:i/>
                <w:iCs/>
                <w:lang w:val="el-GR"/>
              </w:rPr>
              <w:t>345</w:t>
            </w:r>
            <w:r w:rsidRPr="00DE005A">
              <w:rPr>
                <w:rStyle w:val="FootnoteReference"/>
                <w:i/>
                <w:iCs/>
                <w:lang w:val="el-GR"/>
              </w:rPr>
              <w:footnoteReference w:id="24"/>
            </w:r>
          </w:p>
        </w:tc>
        <w:tc>
          <w:tcPr>
            <w:tcW w:w="1697" w:type="dxa"/>
          </w:tcPr>
          <w:p w14:paraId="3ABF4B8C" w14:textId="77777777" w:rsidR="00DE5A6F" w:rsidRPr="00DE005A" w:rsidRDefault="00DE5A6F" w:rsidP="00DE005A">
            <w:pPr>
              <w:spacing w:after="0" w:line="360" w:lineRule="auto"/>
              <w:jc w:val="both"/>
              <w:rPr>
                <w:i/>
                <w:iCs/>
                <w:lang w:val="el-GR"/>
              </w:rPr>
            </w:pPr>
            <w:r w:rsidRPr="00DE005A">
              <w:rPr>
                <w:i/>
                <w:iCs/>
                <w:lang w:val="el-GR"/>
              </w:rPr>
              <w:t>77,46</w:t>
            </w:r>
          </w:p>
        </w:tc>
        <w:tc>
          <w:tcPr>
            <w:tcW w:w="1378" w:type="dxa"/>
          </w:tcPr>
          <w:p w14:paraId="57C21040" w14:textId="77777777" w:rsidR="00DE5A6F" w:rsidRPr="00DE005A" w:rsidRDefault="00DE5A6F" w:rsidP="00DE005A">
            <w:pPr>
              <w:spacing w:after="0" w:line="360" w:lineRule="auto"/>
              <w:jc w:val="both"/>
              <w:rPr>
                <w:i/>
                <w:iCs/>
              </w:rPr>
            </w:pPr>
            <w:r w:rsidRPr="00DE005A">
              <w:rPr>
                <w:i/>
                <w:iCs/>
              </w:rPr>
              <w:t>522,82</w:t>
            </w:r>
          </w:p>
        </w:tc>
        <w:tc>
          <w:tcPr>
            <w:tcW w:w="2250" w:type="dxa"/>
          </w:tcPr>
          <w:p w14:paraId="4AF651A6" w14:textId="77777777" w:rsidR="00DE5A6F" w:rsidRPr="00DE005A" w:rsidRDefault="00DE5A6F" w:rsidP="00DE005A">
            <w:pPr>
              <w:spacing w:after="0" w:line="360" w:lineRule="auto"/>
              <w:jc w:val="both"/>
              <w:rPr>
                <w:i/>
                <w:iCs/>
                <w:lang w:val="el-GR"/>
              </w:rPr>
            </w:pPr>
            <w:r w:rsidRPr="00DE005A">
              <w:rPr>
                <w:i/>
                <w:iCs/>
                <w:lang w:val="el-GR"/>
              </w:rPr>
              <w:t>300,0</w:t>
            </w:r>
          </w:p>
        </w:tc>
      </w:tr>
      <w:tr w:rsidR="00DE5A6F" w:rsidRPr="00DE005A" w14:paraId="0544C52C" w14:textId="77777777">
        <w:tc>
          <w:tcPr>
            <w:tcW w:w="2275" w:type="dxa"/>
          </w:tcPr>
          <w:p w14:paraId="352E0CC5" w14:textId="77777777" w:rsidR="00DE5A6F" w:rsidRPr="00DE005A" w:rsidRDefault="00DE5A6F" w:rsidP="00DE005A">
            <w:pPr>
              <w:spacing w:after="0" w:line="360" w:lineRule="auto"/>
              <w:jc w:val="both"/>
              <w:rPr>
                <w:i/>
                <w:iCs/>
                <w:lang w:val="el-GR"/>
              </w:rPr>
            </w:pPr>
            <w:r w:rsidRPr="00DE005A">
              <w:rPr>
                <w:i/>
                <w:iCs/>
                <w:lang w:val="el-GR"/>
              </w:rPr>
              <w:t xml:space="preserve">Αλουμίνιο </w:t>
            </w:r>
          </w:p>
        </w:tc>
        <w:tc>
          <w:tcPr>
            <w:tcW w:w="1508" w:type="dxa"/>
          </w:tcPr>
          <w:p w14:paraId="42ACB5DC" w14:textId="77777777" w:rsidR="00DE5A6F" w:rsidRPr="00DE005A" w:rsidRDefault="00DE5A6F" w:rsidP="00DE005A">
            <w:pPr>
              <w:spacing w:after="0" w:line="360" w:lineRule="auto"/>
              <w:jc w:val="both"/>
              <w:rPr>
                <w:i/>
                <w:iCs/>
                <w:lang w:val="el-GR"/>
              </w:rPr>
            </w:pPr>
            <w:r w:rsidRPr="00DE005A">
              <w:rPr>
                <w:i/>
                <w:iCs/>
                <w:lang w:val="el-GR"/>
              </w:rPr>
              <w:t>400</w:t>
            </w:r>
          </w:p>
        </w:tc>
        <w:tc>
          <w:tcPr>
            <w:tcW w:w="1697" w:type="dxa"/>
          </w:tcPr>
          <w:p w14:paraId="76C9A005" w14:textId="77777777" w:rsidR="00DE5A6F" w:rsidRPr="00DE005A" w:rsidRDefault="00DE5A6F" w:rsidP="00DE005A">
            <w:pPr>
              <w:spacing w:after="0" w:line="360" w:lineRule="auto"/>
              <w:jc w:val="both"/>
              <w:rPr>
                <w:i/>
                <w:iCs/>
                <w:lang w:val="el-GR"/>
              </w:rPr>
            </w:pPr>
            <w:r w:rsidRPr="00DE005A">
              <w:rPr>
                <w:i/>
                <w:iCs/>
                <w:lang w:val="el-GR"/>
              </w:rPr>
              <w:t>41,54</w:t>
            </w:r>
          </w:p>
        </w:tc>
        <w:tc>
          <w:tcPr>
            <w:tcW w:w="1378" w:type="dxa"/>
          </w:tcPr>
          <w:p w14:paraId="300CDD9F" w14:textId="77777777" w:rsidR="00DE5A6F" w:rsidRPr="00DE005A" w:rsidRDefault="00DE5A6F" w:rsidP="00DE005A">
            <w:pPr>
              <w:spacing w:after="0" w:line="360" w:lineRule="auto"/>
              <w:jc w:val="both"/>
              <w:rPr>
                <w:i/>
                <w:iCs/>
              </w:rPr>
            </w:pPr>
            <w:r w:rsidRPr="00DE005A">
              <w:rPr>
                <w:i/>
                <w:iCs/>
              </w:rPr>
              <w:t>614,75</w:t>
            </w:r>
          </w:p>
        </w:tc>
        <w:tc>
          <w:tcPr>
            <w:tcW w:w="2250" w:type="dxa"/>
          </w:tcPr>
          <w:p w14:paraId="789EF5B3" w14:textId="77777777" w:rsidR="00DE5A6F" w:rsidRPr="00DE005A" w:rsidRDefault="00DE5A6F" w:rsidP="00DE005A">
            <w:pPr>
              <w:spacing w:after="0" w:line="360" w:lineRule="auto"/>
              <w:jc w:val="both"/>
              <w:rPr>
                <w:i/>
                <w:iCs/>
                <w:lang w:val="el-GR"/>
              </w:rPr>
            </w:pPr>
            <w:r w:rsidRPr="00DE005A">
              <w:rPr>
                <w:i/>
                <w:iCs/>
                <w:lang w:val="el-GR"/>
              </w:rPr>
              <w:t>347,8</w:t>
            </w:r>
          </w:p>
        </w:tc>
      </w:tr>
    </w:tbl>
    <w:p w14:paraId="3A4CE740" w14:textId="77777777" w:rsidR="00DE5A6F" w:rsidRPr="005E1CC9" w:rsidRDefault="00DE5A6F" w:rsidP="00D8343A">
      <w:pPr>
        <w:spacing w:line="360" w:lineRule="auto"/>
        <w:jc w:val="both"/>
        <w:rPr>
          <w:b/>
          <w:bCs/>
          <w:caps/>
          <w:lang w:val="el-GR"/>
        </w:rPr>
      </w:pPr>
    </w:p>
    <w:p w14:paraId="335059EB" w14:textId="6F901CF4" w:rsidR="00DE5A6F" w:rsidRDefault="00DE5A6F" w:rsidP="00D8343A">
      <w:pPr>
        <w:spacing w:line="360" w:lineRule="auto"/>
        <w:jc w:val="both"/>
        <w:rPr>
          <w:lang w:val="el-GR"/>
        </w:rPr>
      </w:pPr>
      <w:r>
        <w:rPr>
          <w:lang w:val="el-GR"/>
        </w:rPr>
        <w:t xml:space="preserve">Επειδή </w:t>
      </w:r>
      <w:r w:rsidRPr="00DE005A">
        <w:rPr>
          <w:lang w:val="el-GR"/>
        </w:rPr>
        <w:fldChar w:fldCharType="begin"/>
      </w:r>
      <w:r w:rsidRPr="00DE005A">
        <w:rPr>
          <w:lang w:val="el-GR"/>
        </w:rPr>
        <w:instrText xml:space="preserve"> QUOTE </w:instrText>
      </w:r>
      <w:r w:rsidR="004340F5">
        <w:rPr>
          <w:noProof/>
        </w:rPr>
        <w:drawing>
          <wp:inline distT="0" distB="0" distL="0" distR="0" wp14:anchorId="4AEB4A3C" wp14:editId="619D6DF4">
            <wp:extent cx="419100" cy="17145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3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3F8BCF71" wp14:editId="1679DAFC">
            <wp:extent cx="419100" cy="17145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3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171450"/>
                    </a:xfrm>
                    <a:prstGeom prst="rect">
                      <a:avLst/>
                    </a:prstGeom>
                    <a:noFill/>
                    <a:ln>
                      <a:noFill/>
                    </a:ln>
                  </pic:spPr>
                </pic:pic>
              </a:graphicData>
            </a:graphic>
          </wp:inline>
        </w:drawing>
      </w:r>
      <w:r w:rsidRPr="00DE005A">
        <w:rPr>
          <w:lang w:val="el-GR"/>
        </w:rPr>
        <w:fldChar w:fldCharType="end"/>
      </w:r>
      <w:r>
        <w:rPr>
          <w:lang w:val="el-GR"/>
        </w:rPr>
        <w:t xml:space="preserve"> πρέπει να κάνουμε έλεγχο για ελαστικό λυγισμό της ράβδου, δηλαδή πρέπει να συγκρίνουμε το   σ</w:t>
      </w:r>
      <w:r w:rsidRPr="00E37926">
        <w:rPr>
          <w:vertAlign w:val="subscript"/>
          <w:lang w:val="el-GR"/>
        </w:rPr>
        <w:t>κρ</w:t>
      </w:r>
      <w:r>
        <w:rPr>
          <w:vertAlign w:val="subscript"/>
          <w:lang w:val="el-GR"/>
        </w:rPr>
        <w:t xml:space="preserve">  </w:t>
      </w:r>
      <w:r>
        <w:rPr>
          <w:lang w:val="el-GR"/>
        </w:rPr>
        <w:t xml:space="preserve"> με το σ</w:t>
      </w:r>
      <w:r w:rsidRPr="00E37926">
        <w:rPr>
          <w:vertAlign w:val="subscript"/>
          <w:lang w:val="el-GR"/>
        </w:rPr>
        <w:t>επ</w:t>
      </w:r>
      <w:r>
        <w:rPr>
          <w:lang w:val="el-GR"/>
        </w:rPr>
        <w:t xml:space="preserve">. Η τιμή του  συντελεστή ασφαλείας γ λήφθηκε 1,15. Από τα ανωτέρω είναι εμφανές ότι και για τις δύο ράβδους το </w:t>
      </w:r>
      <w:r w:rsidRPr="00DE005A">
        <w:rPr>
          <w:lang w:val="el-GR"/>
        </w:rPr>
        <w:fldChar w:fldCharType="begin"/>
      </w:r>
      <w:r w:rsidRPr="00DE005A">
        <w:rPr>
          <w:lang w:val="el-GR"/>
        </w:rPr>
        <w:instrText xml:space="preserve"> QUOTE </w:instrText>
      </w:r>
      <w:r w:rsidR="004340F5">
        <w:rPr>
          <w:noProof/>
        </w:rPr>
        <w:drawing>
          <wp:inline distT="0" distB="0" distL="0" distR="0" wp14:anchorId="71A1EE40" wp14:editId="1DBBCCDC">
            <wp:extent cx="628650" cy="161925"/>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3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61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C3E0309" wp14:editId="01F7210D">
            <wp:extent cx="628650" cy="161925"/>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3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161925"/>
                    </a:xfrm>
                    <a:prstGeom prst="rect">
                      <a:avLst/>
                    </a:prstGeom>
                    <a:noFill/>
                    <a:ln>
                      <a:noFill/>
                    </a:ln>
                  </pic:spPr>
                </pic:pic>
              </a:graphicData>
            </a:graphic>
          </wp:inline>
        </w:drawing>
      </w:r>
      <w:r w:rsidRPr="00DE005A">
        <w:rPr>
          <w:lang w:val="el-GR"/>
        </w:rPr>
        <w:fldChar w:fldCharType="end"/>
      </w:r>
      <w:r>
        <w:rPr>
          <w:lang w:val="el-GR"/>
        </w:rPr>
        <w:t>.</w:t>
      </w:r>
    </w:p>
    <w:p w14:paraId="2C9653C7" w14:textId="77777777" w:rsidR="00DE5A6F" w:rsidRDefault="00DE5A6F" w:rsidP="00D8343A">
      <w:pPr>
        <w:spacing w:line="360" w:lineRule="auto"/>
        <w:jc w:val="both"/>
        <w:rPr>
          <w:lang w:val="el-GR"/>
        </w:rPr>
      </w:pPr>
    </w:p>
    <w:p w14:paraId="1E18D71B" w14:textId="6D5EE917" w:rsidR="00DE5A6F" w:rsidRDefault="004340F5" w:rsidP="00D8343A">
      <w:pPr>
        <w:spacing w:line="360" w:lineRule="auto"/>
        <w:jc w:val="center"/>
        <w:rPr>
          <w:b/>
          <w:bCs/>
          <w:lang w:val="el-GR"/>
        </w:rPr>
      </w:pPr>
      <w:r>
        <w:rPr>
          <w:b/>
          <w:bCs/>
          <w:noProof/>
          <w:lang w:val="el-GR" w:eastAsia="el-GR"/>
        </w:rPr>
        <w:drawing>
          <wp:inline distT="0" distB="0" distL="0" distR="0" wp14:anchorId="22075ECA" wp14:editId="45231163">
            <wp:extent cx="2876550" cy="216217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p w14:paraId="3A00EA2B" w14:textId="77777777" w:rsidR="00DE5A6F" w:rsidRDefault="00DE5A6F" w:rsidP="00DF5AB6">
      <w:pPr>
        <w:pStyle w:val="Caption"/>
        <w:rPr>
          <w:lang w:val="el-GR"/>
        </w:rPr>
      </w:pPr>
      <w:bookmarkStart w:id="168" w:name="_Toc517372169"/>
      <w:r w:rsidRPr="00DF5AB6">
        <w:rPr>
          <w:lang w:val="el-GR"/>
        </w:rPr>
        <w:t xml:space="preserve">Εικόνα 5-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Εικόνα_5- \* </w:instrText>
      </w:r>
      <w:r>
        <w:instrText>ARABIC</w:instrText>
      </w:r>
      <w:r w:rsidRPr="00DF5AB6">
        <w:rPr>
          <w:lang w:val="el-GR"/>
        </w:rPr>
        <w:instrText xml:space="preserve"> </w:instrText>
      </w:r>
      <w:r w:rsidRPr="00DF5AB6">
        <w:rPr>
          <w:lang w:val="el-GR"/>
        </w:rPr>
        <w:fldChar w:fldCharType="separate"/>
      </w:r>
      <w:r w:rsidRPr="004340F5">
        <w:rPr>
          <w:noProof/>
          <w:lang w:val="el-GR"/>
        </w:rPr>
        <w:t>1</w:t>
      </w:r>
      <w:r w:rsidRPr="00DF5AB6">
        <w:rPr>
          <w:lang w:val="el-GR"/>
        </w:rPr>
        <w:fldChar w:fldCharType="end"/>
      </w:r>
      <w:r>
        <w:rPr>
          <w:lang w:val="el-GR"/>
        </w:rPr>
        <w:t xml:space="preserve"> Μηχανή λυγισμού με τα δοκίμια στο πείραμα λυγισμού</w:t>
      </w:r>
      <w:bookmarkEnd w:id="168"/>
    </w:p>
    <w:p w14:paraId="502458C6" w14:textId="5A6DB687" w:rsidR="00DE5A6F" w:rsidRDefault="004340F5" w:rsidP="00D8343A">
      <w:pPr>
        <w:jc w:val="center"/>
        <w:rPr>
          <w:lang w:val="el-GR"/>
        </w:rPr>
      </w:pPr>
      <w:r>
        <w:rPr>
          <w:noProof/>
          <w:lang w:val="el-GR" w:eastAsia="el-GR"/>
        </w:rPr>
        <w:drawing>
          <wp:inline distT="0" distB="0" distL="0" distR="0" wp14:anchorId="0FCC423A" wp14:editId="7C4411D9">
            <wp:extent cx="2847975" cy="2162175"/>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847975" cy="2162175"/>
                    </a:xfrm>
                    <a:prstGeom prst="rect">
                      <a:avLst/>
                    </a:prstGeom>
                    <a:noFill/>
                    <a:ln>
                      <a:noFill/>
                    </a:ln>
                  </pic:spPr>
                </pic:pic>
              </a:graphicData>
            </a:graphic>
          </wp:inline>
        </w:drawing>
      </w:r>
    </w:p>
    <w:p w14:paraId="1D6E8603" w14:textId="77777777" w:rsidR="00DE5A6F" w:rsidRPr="00C85358" w:rsidRDefault="00DE5A6F" w:rsidP="00D8343A">
      <w:pPr>
        <w:rPr>
          <w:lang w:val="el-GR"/>
        </w:rPr>
      </w:pPr>
    </w:p>
    <w:p w14:paraId="3417F203" w14:textId="77777777" w:rsidR="00DE5A6F" w:rsidRDefault="00DE5A6F" w:rsidP="00DF5AB6">
      <w:pPr>
        <w:pStyle w:val="Caption"/>
        <w:rPr>
          <w:lang w:val="el-GR"/>
        </w:rPr>
      </w:pPr>
      <w:bookmarkStart w:id="169" w:name="_Toc517372170"/>
      <w:r w:rsidRPr="00DF5AB6">
        <w:rPr>
          <w:lang w:val="el-GR"/>
        </w:rPr>
        <w:lastRenderedPageBreak/>
        <w:t xml:space="preserve">Εικόνα 5-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Εικόνα_5- \* </w:instrText>
      </w:r>
      <w:r>
        <w:instrText>ARABIC</w:instrText>
      </w:r>
      <w:r w:rsidRPr="00DF5AB6">
        <w:rPr>
          <w:lang w:val="el-GR"/>
        </w:rPr>
        <w:instrText xml:space="preserve"> </w:instrText>
      </w:r>
      <w:r w:rsidRPr="00DF5AB6">
        <w:rPr>
          <w:lang w:val="el-GR"/>
        </w:rPr>
        <w:fldChar w:fldCharType="separate"/>
      </w:r>
      <w:r w:rsidRPr="004340F5">
        <w:rPr>
          <w:noProof/>
          <w:lang w:val="el-GR"/>
        </w:rPr>
        <w:t>2</w:t>
      </w:r>
      <w:r w:rsidRPr="00DF5AB6">
        <w:rPr>
          <w:lang w:val="el-GR"/>
        </w:rPr>
        <w:fldChar w:fldCharType="end"/>
      </w:r>
      <w:r>
        <w:rPr>
          <w:lang w:val="el-GR"/>
        </w:rPr>
        <w:t xml:space="preserve"> Δυναμόμετρο για τη μέτρηση του αξονικού φορτίου στο δοκίμιο λυγισμού</w:t>
      </w:r>
      <w:bookmarkEnd w:id="169"/>
    </w:p>
    <w:p w14:paraId="15AC3D87" w14:textId="3D14C7D1" w:rsidR="00DE5A6F" w:rsidRDefault="004340F5" w:rsidP="00D8343A">
      <w:pPr>
        <w:jc w:val="center"/>
      </w:pPr>
      <w:r>
        <w:rPr>
          <w:noProof/>
          <w:lang w:val="el-GR" w:eastAsia="el-GR"/>
        </w:rPr>
        <w:drawing>
          <wp:inline distT="0" distB="0" distL="0" distR="0" wp14:anchorId="2A15728E" wp14:editId="6B55290D">
            <wp:extent cx="2638425" cy="198120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638425" cy="1981200"/>
                    </a:xfrm>
                    <a:prstGeom prst="rect">
                      <a:avLst/>
                    </a:prstGeom>
                    <a:noFill/>
                    <a:ln>
                      <a:noFill/>
                    </a:ln>
                  </pic:spPr>
                </pic:pic>
              </a:graphicData>
            </a:graphic>
          </wp:inline>
        </w:drawing>
      </w:r>
    </w:p>
    <w:p w14:paraId="0BC10EC1" w14:textId="77777777" w:rsidR="00DE5A6F" w:rsidRPr="004565E0" w:rsidRDefault="00DE5A6F" w:rsidP="00DF5AB6">
      <w:pPr>
        <w:pStyle w:val="Caption"/>
        <w:rPr>
          <w:lang w:val="el-GR"/>
        </w:rPr>
      </w:pPr>
      <w:bookmarkStart w:id="170" w:name="_Toc517372171"/>
      <w:r w:rsidRPr="00DF5AB6">
        <w:rPr>
          <w:lang w:val="el-GR"/>
        </w:rPr>
        <w:t xml:space="preserve">Εικόνα 5-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Εικόνα_5- \* </w:instrText>
      </w:r>
      <w:r>
        <w:instrText>ARABIC</w:instrText>
      </w:r>
      <w:r w:rsidRPr="00DF5AB6">
        <w:rPr>
          <w:lang w:val="el-GR"/>
        </w:rPr>
        <w:instrText xml:space="preserve"> </w:instrText>
      </w:r>
      <w:r w:rsidRPr="00DF5AB6">
        <w:rPr>
          <w:lang w:val="el-GR"/>
        </w:rPr>
        <w:fldChar w:fldCharType="separate"/>
      </w:r>
      <w:r w:rsidRPr="004340F5">
        <w:rPr>
          <w:noProof/>
          <w:lang w:val="el-GR"/>
        </w:rPr>
        <w:t>3</w:t>
      </w:r>
      <w:r w:rsidRPr="00DF5AB6">
        <w:rPr>
          <w:lang w:val="el-GR"/>
        </w:rPr>
        <w:fldChar w:fldCharType="end"/>
      </w:r>
      <w:r w:rsidRPr="004565E0">
        <w:rPr>
          <w:lang w:val="el-GR"/>
        </w:rPr>
        <w:t xml:space="preserve"> </w:t>
      </w:r>
      <w:r>
        <w:rPr>
          <w:lang w:val="el-GR"/>
        </w:rPr>
        <w:t>Δοκίμια για το πείραμα λυγισμού</w:t>
      </w:r>
      <w:bookmarkEnd w:id="170"/>
    </w:p>
    <w:p w14:paraId="085FCA20" w14:textId="77777777" w:rsidR="00DE5A6F" w:rsidRPr="00851852" w:rsidRDefault="00DE5A6F" w:rsidP="00042E86">
      <w:pPr>
        <w:pStyle w:val="Heading1"/>
        <w:jc w:val="center"/>
        <w:rPr>
          <w:rFonts w:cs="Times New Roman"/>
          <w:lang w:val="el-GR"/>
        </w:rPr>
      </w:pPr>
      <w:bookmarkStart w:id="171" w:name="_Toc517370061"/>
      <w:bookmarkStart w:id="172" w:name="_Toc39318693"/>
      <w:r w:rsidRPr="00851852">
        <w:rPr>
          <w:lang w:val="el-GR"/>
        </w:rPr>
        <w:t>ΚΕΦΑΛΑΙΟ 6</w:t>
      </w:r>
      <w:r w:rsidRPr="00851852">
        <w:rPr>
          <w:vertAlign w:val="superscript"/>
          <w:lang w:val="el-GR"/>
        </w:rPr>
        <w:t>Ο</w:t>
      </w:r>
      <w:r w:rsidRPr="00851852">
        <w:rPr>
          <w:lang w:val="el-GR"/>
        </w:rPr>
        <w:t xml:space="preserve"> : </w:t>
      </w:r>
      <w:r>
        <w:rPr>
          <w:lang w:val="el-GR"/>
        </w:rPr>
        <w:t>Πείραμα Προσδιορισμού της Σκληρότητας Μεταλλικών Υλικών</w:t>
      </w:r>
      <w:bookmarkEnd w:id="171"/>
      <w:bookmarkEnd w:id="172"/>
    </w:p>
    <w:p w14:paraId="5DD9D017" w14:textId="77777777" w:rsidR="00DE5A6F" w:rsidRPr="00851852" w:rsidRDefault="00DE5A6F" w:rsidP="002C66E3">
      <w:pPr>
        <w:pStyle w:val="Heading1"/>
        <w:rPr>
          <w:lang w:val="el-GR"/>
        </w:rPr>
      </w:pPr>
      <w:bookmarkStart w:id="173" w:name="_Toc517370062"/>
      <w:bookmarkStart w:id="174" w:name="_Toc39318694"/>
      <w:r w:rsidRPr="00851852">
        <w:rPr>
          <w:lang w:val="el-GR"/>
        </w:rPr>
        <w:t xml:space="preserve">Α. Μέθοδος </w:t>
      </w:r>
      <w:r w:rsidRPr="00851852">
        <w:t>Brinell</w:t>
      </w:r>
      <w:bookmarkEnd w:id="173"/>
      <w:bookmarkEnd w:id="174"/>
      <w:r w:rsidRPr="00851852">
        <w:rPr>
          <w:lang w:val="el-GR"/>
        </w:rPr>
        <w:t xml:space="preserve"> </w:t>
      </w:r>
    </w:p>
    <w:p w14:paraId="0810F17A" w14:textId="77777777" w:rsidR="00DE5A6F" w:rsidRPr="00851852" w:rsidRDefault="00DE5A6F" w:rsidP="00D8343A">
      <w:pPr>
        <w:spacing w:line="360" w:lineRule="auto"/>
        <w:ind w:firstLine="720"/>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Ορισμός της σκληρότητας. Τα εγχειρίδια των Μετάλλων (</w:t>
      </w:r>
      <w:r w:rsidRPr="00851852">
        <w:rPr>
          <w:rFonts w:ascii="Times New Roman" w:hAnsi="Times New Roman" w:cs="Times New Roman"/>
          <w:sz w:val="24"/>
          <w:szCs w:val="24"/>
        </w:rPr>
        <w:t>handbooks</w:t>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rPr>
        <w:t>of</w:t>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rPr>
        <w:t>metals</w:t>
      </w:r>
      <w:r w:rsidRPr="00851852">
        <w:rPr>
          <w:rFonts w:ascii="Times New Roman" w:hAnsi="Times New Roman" w:cs="Times New Roman"/>
          <w:sz w:val="24"/>
          <w:szCs w:val="24"/>
          <w:lang w:val="el-GR"/>
        </w:rPr>
        <w:t xml:space="preserve">) ορίζουν τη σκληρότητα ως την "Αντοχή μετάλλου σε πλαστική παραμόρφωση, συνήθως με διείσδυση. Ωστόσο, ο όρος μπορεί επίσης να αναφέρεται σε ακαμψία ή ιδιοσυγκρασία ή σε αντίσταση σε τριβή ή κοπή. Όσο μεγαλύτερη είναι η σκληρότητα του μετάλλου, τόσο μεγαλύτερη είναι η αντίσταση στην παραμόρφωση. </w:t>
      </w:r>
    </w:p>
    <w:p w14:paraId="0D0C971C"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πειραματική μέθοδος υπολογισμού της σκληρότητας διαφόρων μεταλλικών υλικών βασίζεται στη διείσδυση του υλικού υπό εξέταση με μεταλλική σφαίρα διαμέτρου 10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ή σφαίρα από καρβίδιο στην οποία εφαρμόζεται φορτίο 3000 </w:t>
      </w:r>
      <w:r w:rsidRPr="00851852">
        <w:rPr>
          <w:rFonts w:ascii="Times New Roman" w:hAnsi="Times New Roman" w:cs="Times New Roman"/>
          <w:sz w:val="24"/>
          <w:szCs w:val="24"/>
        </w:rPr>
        <w:t>kg</w:t>
      </w:r>
      <w:r w:rsidRPr="00851852">
        <w:rPr>
          <w:rFonts w:ascii="Times New Roman" w:hAnsi="Times New Roman" w:cs="Times New Roman"/>
          <w:sz w:val="24"/>
          <w:szCs w:val="24"/>
          <w:lang w:val="el-GR"/>
        </w:rPr>
        <w:t xml:space="preserve"> ή 30 κΝ. Στη περίπτωση μαλακών υλικών το φορτίο μπορεί να ελαττωθεί στα 1500 </w:t>
      </w:r>
      <w:r w:rsidRPr="00851852">
        <w:rPr>
          <w:rFonts w:ascii="Times New Roman" w:hAnsi="Times New Roman" w:cs="Times New Roman"/>
          <w:sz w:val="24"/>
          <w:szCs w:val="24"/>
        </w:rPr>
        <w:t>kg</w:t>
      </w:r>
      <w:r w:rsidRPr="00851852">
        <w:rPr>
          <w:rFonts w:ascii="Times New Roman" w:hAnsi="Times New Roman" w:cs="Times New Roman"/>
          <w:sz w:val="24"/>
          <w:szCs w:val="24"/>
          <w:lang w:val="el-GR"/>
        </w:rPr>
        <w:t xml:space="preserve"> ή 500 </w:t>
      </w:r>
      <w:r w:rsidRPr="00851852">
        <w:rPr>
          <w:rFonts w:ascii="Times New Roman" w:hAnsi="Times New Roman" w:cs="Times New Roman"/>
          <w:sz w:val="24"/>
          <w:szCs w:val="24"/>
        </w:rPr>
        <w:t>kg</w:t>
      </w:r>
      <w:r w:rsidRPr="00851852">
        <w:rPr>
          <w:rFonts w:ascii="Times New Roman" w:hAnsi="Times New Roman" w:cs="Times New Roman"/>
          <w:sz w:val="24"/>
          <w:szCs w:val="24"/>
          <w:lang w:val="el-GR"/>
        </w:rPr>
        <w:t xml:space="preserve"> για να αποτρέψει μεγάλη διείσδυση. Το πλήρες φορτίο εφαρμόζεται από 10 έως 15 </w:t>
      </w:r>
      <w:r w:rsidRPr="00851852">
        <w:rPr>
          <w:rFonts w:ascii="Times New Roman" w:hAnsi="Times New Roman" w:cs="Times New Roman"/>
          <w:sz w:val="24"/>
          <w:szCs w:val="24"/>
        </w:rPr>
        <w:t>secs</w:t>
      </w:r>
      <w:r w:rsidRPr="00851852">
        <w:rPr>
          <w:rFonts w:ascii="Times New Roman" w:hAnsi="Times New Roman" w:cs="Times New Roman"/>
          <w:sz w:val="24"/>
          <w:szCs w:val="24"/>
          <w:lang w:val="el-GR"/>
        </w:rPr>
        <w:t xml:space="preserve"> για σίδηρο και χάλυβα και 30 </w:t>
      </w:r>
      <w:r w:rsidRPr="00851852">
        <w:rPr>
          <w:rFonts w:ascii="Times New Roman" w:hAnsi="Times New Roman" w:cs="Times New Roman"/>
          <w:sz w:val="24"/>
          <w:szCs w:val="24"/>
        </w:rPr>
        <w:t>secs</w:t>
      </w:r>
      <w:r w:rsidRPr="00851852">
        <w:rPr>
          <w:rFonts w:ascii="Times New Roman" w:hAnsi="Times New Roman" w:cs="Times New Roman"/>
          <w:sz w:val="24"/>
          <w:szCs w:val="24"/>
          <w:lang w:val="el-GR"/>
        </w:rPr>
        <w:t xml:space="preserve"> για άλλα υλικά. Η διάμετρος του αποτυπώματος στο υλικό μετρείται με το παχύμετρο ή για μεγαλύτερη ακρίβεια με το μικροσκόπιο. Ο αριθμός σκληρότητας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υπολογίζεται διαιρώντας το φορτίο που εφαρμόζεται στην επιφάνεια με </w:t>
      </w:r>
      <w:r>
        <w:rPr>
          <w:rFonts w:ascii="Times New Roman" w:hAnsi="Times New Roman" w:cs="Times New Roman"/>
          <w:sz w:val="24"/>
          <w:szCs w:val="24"/>
          <w:lang w:val="el-GR"/>
        </w:rPr>
        <w:t>το εμβαδόν του διεισδυτή (Σχ. 6-1)</w:t>
      </w:r>
      <w:r w:rsidRPr="00851852">
        <w:rPr>
          <w:rFonts w:ascii="Times New Roman" w:hAnsi="Times New Roman" w:cs="Times New Roman"/>
          <w:sz w:val="24"/>
          <w:szCs w:val="24"/>
          <w:lang w:val="el-GR"/>
        </w:rPr>
        <w:t xml:space="preserve"> </w:t>
      </w:r>
    </w:p>
    <w:p w14:paraId="370DD315" w14:textId="555443C6"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13D87001" wp14:editId="40F6C0EE">
            <wp:extent cx="2476500" cy="1095375"/>
            <wp:effectExtent l="0" t="0" r="0" b="0"/>
            <wp:docPr id="652" name="Picture 652" descr="Brinell Hardness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Brinell Hardness Schematic"/>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476500" cy="1095375"/>
                    </a:xfrm>
                    <a:prstGeom prst="rect">
                      <a:avLst/>
                    </a:prstGeom>
                    <a:noFill/>
                    <a:ln>
                      <a:noFill/>
                    </a:ln>
                  </pic:spPr>
                </pic:pic>
              </a:graphicData>
            </a:graphic>
          </wp:inline>
        </w:drawing>
      </w:r>
    </w:p>
    <w:p w14:paraId="2867922A" w14:textId="77777777" w:rsidR="00DE5A6F" w:rsidRPr="009E6A1C" w:rsidRDefault="00DE5A6F" w:rsidP="000F53CE">
      <w:pPr>
        <w:pStyle w:val="Caption"/>
        <w:rPr>
          <w:rFonts w:ascii="Times New Roman" w:hAnsi="Times New Roman" w:cs="Times New Roman"/>
          <w:sz w:val="24"/>
          <w:szCs w:val="24"/>
          <w:lang w:val="el-GR"/>
        </w:rPr>
      </w:pPr>
      <w:bookmarkStart w:id="175" w:name="_Toc39137051"/>
      <w:r w:rsidRPr="000F53CE">
        <w:rPr>
          <w:lang w:val="el-GR"/>
        </w:rPr>
        <w:t xml:space="preserve">Σχ. 6- </w:t>
      </w:r>
      <w:r w:rsidRPr="000F53CE">
        <w:rPr>
          <w:lang w:val="el-GR"/>
        </w:rPr>
        <w:fldChar w:fldCharType="begin"/>
      </w:r>
      <w:r w:rsidRPr="000F53CE">
        <w:rPr>
          <w:lang w:val="el-GR"/>
        </w:rPr>
        <w:instrText xml:space="preserve"> </w:instrText>
      </w:r>
      <w:r>
        <w:instrText>SEQ</w:instrText>
      </w:r>
      <w:r w:rsidRPr="000F53CE">
        <w:rPr>
          <w:lang w:val="el-GR"/>
        </w:rPr>
        <w:instrText xml:space="preserve"> Σχ._6- \* </w:instrText>
      </w:r>
      <w:r>
        <w:instrText>ARABIC</w:instrText>
      </w:r>
      <w:r w:rsidRPr="000F53CE">
        <w:rPr>
          <w:lang w:val="el-GR"/>
        </w:rPr>
        <w:instrText xml:space="preserve"> </w:instrText>
      </w:r>
      <w:r w:rsidRPr="000F53CE">
        <w:rPr>
          <w:lang w:val="el-GR"/>
        </w:rPr>
        <w:fldChar w:fldCharType="separate"/>
      </w:r>
      <w:r w:rsidRPr="004340F5">
        <w:rPr>
          <w:noProof/>
          <w:lang w:val="el-GR"/>
        </w:rPr>
        <w:t>1</w:t>
      </w:r>
      <w:r w:rsidRPr="000F53CE">
        <w:rPr>
          <w:lang w:val="el-GR"/>
        </w:rPr>
        <w:fldChar w:fldCharType="end"/>
      </w:r>
      <w:r>
        <w:rPr>
          <w:lang w:val="el-GR"/>
        </w:rPr>
        <w:t>Δοκίμιο υπό την επίδραση του διεισδυτή</w:t>
      </w:r>
      <w:bookmarkEnd w:id="175"/>
    </w:p>
    <w:p w14:paraId="285F1E51" w14:textId="5C3F3898" w:rsidR="00DE5A6F" w:rsidRPr="00851852"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14D959A" wp14:editId="21DDFCFD">
            <wp:extent cx="1562100" cy="43815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3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2100" cy="43815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8711A79" wp14:editId="6518AEC1">
            <wp:extent cx="1562100" cy="43815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3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2100" cy="43815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t>(</w:t>
      </w:r>
      <w:r>
        <w:rPr>
          <w:rFonts w:ascii="Times New Roman" w:hAnsi="Times New Roman" w:cs="Times New Roman"/>
          <w:sz w:val="24"/>
          <w:szCs w:val="24"/>
          <w:lang w:val="el-GR"/>
        </w:rPr>
        <w:t>6-</w:t>
      </w:r>
      <w:r w:rsidRPr="00851852">
        <w:rPr>
          <w:rFonts w:ascii="Times New Roman" w:hAnsi="Times New Roman" w:cs="Times New Roman"/>
          <w:sz w:val="24"/>
          <w:szCs w:val="24"/>
          <w:lang w:val="el-GR"/>
        </w:rPr>
        <w:t xml:space="preserve">1) </w:t>
      </w:r>
    </w:p>
    <w:p w14:paraId="641AC0B9"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rPr>
        <w:t>H</w:t>
      </w:r>
      <w:r w:rsidRPr="00851852">
        <w:rPr>
          <w:rFonts w:ascii="Times New Roman" w:hAnsi="Times New Roman" w:cs="Times New Roman"/>
          <w:sz w:val="24"/>
          <w:szCs w:val="24"/>
          <w:lang w:val="el-GR"/>
        </w:rPr>
        <w:t xml:space="preserve"> διάμετρος του αποτυπώματος ισούται με τη μέση τιμή δύο ή περισσοτέρων αποτυπωμάτων στο δείγμα σε ορθή γωνία μεταξύ των. Με τη</w:t>
      </w:r>
      <w:r>
        <w:rPr>
          <w:rFonts w:ascii="Times New Roman" w:hAnsi="Times New Roman" w:cs="Times New Roman"/>
          <w:sz w:val="24"/>
          <w:szCs w:val="24"/>
          <w:lang w:val="el-GR"/>
        </w:rPr>
        <w:t>ν</w:t>
      </w:r>
      <w:r w:rsidRPr="00851852">
        <w:rPr>
          <w:rFonts w:ascii="Times New Roman" w:hAnsi="Times New Roman" w:cs="Times New Roman"/>
          <w:sz w:val="24"/>
          <w:szCs w:val="24"/>
          <w:lang w:val="el-GR"/>
        </w:rPr>
        <w:t xml:space="preserve"> χρήση πινάκων υπολογίσουμε ευκολότερα τον </w:t>
      </w:r>
      <w:r w:rsidRPr="002C66E3">
        <w:rPr>
          <w:rFonts w:ascii="Times New Roman" w:hAnsi="Times New Roman" w:cs="Times New Roman"/>
          <w:i/>
          <w:iCs/>
          <w:sz w:val="24"/>
          <w:szCs w:val="24"/>
          <w:lang w:val="el-GR"/>
        </w:rPr>
        <w:t xml:space="preserve">αριθμό σκληρότητας </w:t>
      </w:r>
      <w:r w:rsidRPr="00851852">
        <w:rPr>
          <w:rFonts w:ascii="Times New Roman" w:hAnsi="Times New Roman" w:cs="Times New Roman"/>
          <w:sz w:val="24"/>
          <w:szCs w:val="24"/>
          <w:lang w:val="el-GR"/>
        </w:rPr>
        <w:t xml:space="preserve">κατά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ΒΗΝ. Ένας καλά δομημένος αριθμός σκληρότητας Brinell αποκαλύπτει τις συνθήκες του πειράματος, και αναγράφεται ως: "75 HB 10/500/30" το οποίο σημαίνει ότι ο αριθμός σκληρότητας κατά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είναι 75  χρησιμοποιώντας διάμετρο διεισδυτή 10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διαμέτρου, το εφαρμοζόμενο φορτίο είναι 500 </w:t>
      </w:r>
      <w:r w:rsidRPr="00851852">
        <w:rPr>
          <w:rFonts w:ascii="Times New Roman" w:hAnsi="Times New Roman" w:cs="Times New Roman"/>
          <w:sz w:val="24"/>
          <w:szCs w:val="24"/>
        </w:rPr>
        <w:t>kg</w:t>
      </w:r>
      <w:r w:rsidRPr="00851852">
        <w:rPr>
          <w:rFonts w:ascii="Times New Roman" w:hAnsi="Times New Roman" w:cs="Times New Roman"/>
          <w:sz w:val="24"/>
          <w:szCs w:val="24"/>
          <w:lang w:val="el-GR"/>
        </w:rPr>
        <w:t xml:space="preserve"> και ο χρόνος εφαρμογής του φορτίου είναι 30 </w:t>
      </w:r>
      <w:r w:rsidRPr="00851852">
        <w:rPr>
          <w:rFonts w:ascii="Times New Roman" w:hAnsi="Times New Roman" w:cs="Times New Roman"/>
          <w:sz w:val="24"/>
          <w:szCs w:val="24"/>
        </w:rPr>
        <w:t>secs</w:t>
      </w:r>
      <w:r w:rsidRPr="00851852">
        <w:rPr>
          <w:rFonts w:ascii="Times New Roman" w:hAnsi="Times New Roman" w:cs="Times New Roman"/>
          <w:sz w:val="24"/>
          <w:szCs w:val="24"/>
          <w:lang w:val="el-GR"/>
        </w:rPr>
        <w:t xml:space="preserve">.  Για πειράματα με εξαιρετικά σκληρά μέταλλα ο διεισδυτής είναι από σφαίρα βολφραμίου καρβιδίου. Συγκριτικά με άλλες μεθόδους υπολογισμού του αριθμού σκληρότητας, η μέθοδος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παρέχει την βαθύτερη και πλατύτερη διείσδυση στο υπό εξέταση υλικό, οπότε ο έλεγχος υπολογίζει κατά μέσο όρο τη σκληρότητα σε μια ευρύτερη ποσότητα υλικού και  αποδίδει με μεγαλύτερη ακρίβεια τις πολλαπλές δομές κόκκων και τυχόν ανωμαλίες  στην ομοιομορφία του υλικού. Αυτή η μέθοδος είναι η καλύτερη για την επίτευξη της ολικής ή μακρο-σκληρότητας ενός υλικού, ιδιαίτερα εκείνων των υλικών με ετερογενείς δομές.</w:t>
      </w:r>
    </w:p>
    <w:p w14:paraId="716054FE"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μέθοδος δοκιμής σκληρότητας Brinell, ορίζεται στον Αμερικανικό κανονισμό  ASTM Ε10 ή </w:t>
      </w:r>
      <w:r>
        <w:rPr>
          <w:rFonts w:ascii="Times New Roman" w:hAnsi="Times New Roman" w:cs="Times New Roman"/>
          <w:sz w:val="24"/>
          <w:szCs w:val="24"/>
        </w:rPr>
        <w:t>ISO</w:t>
      </w:r>
      <w:r w:rsidRPr="00851852">
        <w:rPr>
          <w:rFonts w:ascii="Times New Roman" w:hAnsi="Times New Roman" w:cs="Times New Roman"/>
          <w:sz w:val="24"/>
          <w:szCs w:val="24"/>
          <w:lang w:val="el-GR"/>
        </w:rPr>
        <w:t xml:space="preserve"> 6506. Συχνά η επιφάνεια δοκιμής προετοιμάζεται με τροχό για την απομάκρυνση των επιφανειακών ατελειών. Οι συσκευές Brinell, σύμφωνα με την ASTM E103, μετρούν τα δείγματα χρησιμοποιώντας παραμέτρους σκληρότητας Brinell μαζί με τη μέθοδο σκληρότητας Rockwell. Αυτή η μέθοδος παρέχει τα πιο επαναλαμβανόμενα αποτελέσματα (και μεγαλύτερη ταχύτητα), καθώς οι ιδιαιτερότητες των οπτικών ερμηνειών αφαιρούνται μέσω της χρήσης μιας αυτόματης μηχανικής μέτρησης βάθους. Χρησιμοποιώντας αυτή τη μέθοδο, ωστόσο, τα αποτελέσματα ενδέχεται να μην είναι απολύτως συμβατά με τα αποτελέσματα του Brinell λόγω των </w:t>
      </w:r>
      <w:r w:rsidRPr="00851852">
        <w:rPr>
          <w:rFonts w:ascii="Times New Roman" w:hAnsi="Times New Roman" w:cs="Times New Roman"/>
          <w:sz w:val="24"/>
          <w:szCs w:val="24"/>
          <w:lang w:val="el-GR"/>
        </w:rPr>
        <w:lastRenderedPageBreak/>
        <w:t xml:space="preserve">διαφορετικών μεθόδων δοκιμής - μπορεί να απαιτηθεί αντιστάθμιση των αποτελεσμάτων για ορισμένα υλικά. </w:t>
      </w:r>
    </w:p>
    <w:p w14:paraId="17A981AC"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συσκευή υπολογισμού του συντελεστή σκληρότητας κατά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δίδεται κατωτέρω</w:t>
      </w:r>
    </w:p>
    <w:p w14:paraId="5CE05E74" w14:textId="71A713A9"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36117298" wp14:editId="591ABBE5">
            <wp:extent cx="2667000" cy="3552825"/>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667000" cy="3552825"/>
                    </a:xfrm>
                    <a:prstGeom prst="rect">
                      <a:avLst/>
                    </a:prstGeom>
                    <a:noFill/>
                    <a:ln>
                      <a:noFill/>
                    </a:ln>
                  </pic:spPr>
                </pic:pic>
              </a:graphicData>
            </a:graphic>
          </wp:inline>
        </w:drawing>
      </w:r>
    </w:p>
    <w:p w14:paraId="2694601C" w14:textId="77777777" w:rsidR="00DE5A6F" w:rsidRPr="009E6A1C" w:rsidRDefault="00DE5A6F" w:rsidP="00DF5AB6">
      <w:pPr>
        <w:pStyle w:val="Caption"/>
        <w:rPr>
          <w:lang w:val="el-GR"/>
        </w:rPr>
      </w:pPr>
      <w:bookmarkStart w:id="176" w:name="_Toc517372174"/>
      <w:r w:rsidRPr="00DF5AB6">
        <w:rPr>
          <w:lang w:val="el-GR"/>
        </w:rPr>
        <w:t xml:space="preserve">Εικόνα 6-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Εικόνα_6- \* </w:instrText>
      </w:r>
      <w:r>
        <w:instrText>ARABIC</w:instrText>
      </w:r>
      <w:r w:rsidRPr="00DF5AB6">
        <w:rPr>
          <w:lang w:val="el-GR"/>
        </w:rPr>
        <w:instrText xml:space="preserve"> </w:instrText>
      </w:r>
      <w:r w:rsidRPr="00DF5AB6">
        <w:rPr>
          <w:lang w:val="el-GR"/>
        </w:rPr>
        <w:fldChar w:fldCharType="separate"/>
      </w:r>
      <w:r w:rsidRPr="004340F5">
        <w:rPr>
          <w:noProof/>
          <w:lang w:val="el-GR"/>
        </w:rPr>
        <w:t>1</w:t>
      </w:r>
      <w:r w:rsidRPr="00DF5AB6">
        <w:rPr>
          <w:lang w:val="el-GR"/>
        </w:rPr>
        <w:fldChar w:fldCharType="end"/>
      </w:r>
      <w:r w:rsidRPr="009E6A1C">
        <w:rPr>
          <w:lang w:val="el-GR"/>
        </w:rPr>
        <w:t xml:space="preserve"> Συσκευή μέτρησης της σκληρότητας τύπου Brinell</w:t>
      </w:r>
      <w:bookmarkEnd w:id="176"/>
    </w:p>
    <w:p w14:paraId="2537CF17" w14:textId="77777777" w:rsidR="00DE5A6F" w:rsidRPr="00851852" w:rsidRDefault="00DE5A6F" w:rsidP="00D8343A">
      <w:pPr>
        <w:spacing w:line="360" w:lineRule="auto"/>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προσεγγιστική σχέση μεταξύ της εφελκυστικής αντοχής και του αριθμού σκληρότητας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για χάλυβα, είναι</w:t>
      </w:r>
    </w:p>
    <w:p w14:paraId="691072AE" w14:textId="6DF56244" w:rsidR="00DE5A6F" w:rsidRPr="00851852" w:rsidRDefault="00DE5A6F" w:rsidP="00D8343A">
      <w:pPr>
        <w:spacing w:line="360" w:lineRule="auto"/>
        <w:jc w:val="right"/>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665F481" wp14:editId="7EB12C17">
            <wp:extent cx="2105025" cy="1524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061D70D" wp14:editId="2C9E7220">
            <wp:extent cx="2105025" cy="15240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t>(</w:t>
      </w:r>
      <w:r>
        <w:rPr>
          <w:rFonts w:ascii="Times New Roman" w:hAnsi="Times New Roman" w:cs="Times New Roman"/>
          <w:sz w:val="24"/>
          <w:szCs w:val="24"/>
          <w:lang w:val="el-GR"/>
        </w:rPr>
        <w:t>6-</w:t>
      </w:r>
      <w:r w:rsidRPr="00851852">
        <w:rPr>
          <w:rFonts w:ascii="Times New Roman" w:hAnsi="Times New Roman" w:cs="Times New Roman"/>
          <w:sz w:val="24"/>
          <w:szCs w:val="24"/>
          <w:lang w:val="el-GR"/>
        </w:rPr>
        <w:t>2α)</w:t>
      </w:r>
    </w:p>
    <w:p w14:paraId="370C686F" w14:textId="3F6D73E2" w:rsidR="00DE5A6F" w:rsidRPr="00851852"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483CD8F" wp14:editId="0B2FAF87">
            <wp:extent cx="2047875" cy="15240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3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F71DDDD" wp14:editId="5B99067D">
            <wp:extent cx="2047875" cy="15240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3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t>(</w:t>
      </w:r>
      <w:r>
        <w:rPr>
          <w:rFonts w:ascii="Times New Roman" w:hAnsi="Times New Roman" w:cs="Times New Roman"/>
          <w:sz w:val="24"/>
          <w:szCs w:val="24"/>
          <w:lang w:val="el-GR"/>
        </w:rPr>
        <w:t>6-</w:t>
      </w:r>
      <w:r w:rsidRPr="00851852">
        <w:rPr>
          <w:rFonts w:ascii="Times New Roman" w:hAnsi="Times New Roman" w:cs="Times New Roman"/>
          <w:sz w:val="24"/>
          <w:szCs w:val="24"/>
          <w:lang w:val="el-GR"/>
        </w:rPr>
        <w:t>2β)</w:t>
      </w:r>
    </w:p>
    <w:p w14:paraId="720F4163" w14:textId="77777777" w:rsidR="00DE5A6F" w:rsidRDefault="00DE5A6F" w:rsidP="00D8343A">
      <w:pPr>
        <w:spacing w:line="360" w:lineRule="auto"/>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Όπου ΗΒ είναι ο αριθμός σκληρότητας κατά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όταν μετρείται με φορτίο 3000 </w:t>
      </w:r>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lang w:val="el-GR"/>
        </w:rPr>
        <w:t>.</w:t>
      </w:r>
      <w:r w:rsidRPr="00851852">
        <w:rPr>
          <w:rFonts w:ascii="Times New Roman" w:hAnsi="Times New Roman" w:cs="Times New Roman"/>
          <w:sz w:val="24"/>
          <w:szCs w:val="24"/>
          <w:lang w:val="el-GR"/>
        </w:rPr>
        <w:t xml:space="preserve"> . </w:t>
      </w:r>
      <w:r w:rsidRPr="00851852">
        <w:rPr>
          <w:rFonts w:ascii="Times New Roman" w:hAnsi="Times New Roman" w:cs="Times New Roman"/>
          <w:sz w:val="24"/>
          <w:szCs w:val="24"/>
        </w:rPr>
        <w:t>H</w:t>
      </w:r>
      <w:r w:rsidRPr="00851852">
        <w:rPr>
          <w:rFonts w:ascii="Times New Roman" w:hAnsi="Times New Roman" w:cs="Times New Roman"/>
          <w:sz w:val="24"/>
          <w:szCs w:val="24"/>
          <w:lang w:val="el-GR"/>
        </w:rPr>
        <w:t xml:space="preserve"> σχέση του </w:t>
      </w:r>
      <w:r>
        <w:rPr>
          <w:rFonts w:ascii="Times New Roman" w:hAnsi="Times New Roman" w:cs="Times New Roman"/>
          <w:sz w:val="24"/>
          <w:szCs w:val="24"/>
          <w:lang w:val="el-GR"/>
        </w:rPr>
        <w:t xml:space="preserve">συντελεστή </w:t>
      </w:r>
      <w:r w:rsidRPr="00851852">
        <w:rPr>
          <w:rFonts w:ascii="Times New Roman" w:hAnsi="Times New Roman" w:cs="Times New Roman"/>
          <w:sz w:val="24"/>
          <w:szCs w:val="24"/>
        </w:rPr>
        <w:t>HB</w:t>
      </w:r>
      <w:r w:rsidRPr="00851852">
        <w:rPr>
          <w:rFonts w:ascii="Times New Roman" w:hAnsi="Times New Roman" w:cs="Times New Roman"/>
          <w:sz w:val="24"/>
          <w:szCs w:val="24"/>
          <w:lang w:val="el-GR"/>
        </w:rPr>
        <w:t xml:space="preserve"> </w:t>
      </w:r>
      <w:r>
        <w:rPr>
          <w:rFonts w:ascii="Times New Roman" w:hAnsi="Times New Roman" w:cs="Times New Roman"/>
          <w:sz w:val="24"/>
          <w:szCs w:val="24"/>
          <w:lang w:val="el-GR"/>
        </w:rPr>
        <w:t>με την εφελκυστική αντοχή</w:t>
      </w:r>
      <w:r w:rsidRPr="00851852">
        <w:rPr>
          <w:rFonts w:ascii="Times New Roman" w:hAnsi="Times New Roman" w:cs="Times New Roman"/>
          <w:sz w:val="24"/>
          <w:szCs w:val="24"/>
          <w:lang w:val="el-GR"/>
        </w:rPr>
        <w:t xml:space="preserve"> δίδεται διαγραμματικά </w:t>
      </w:r>
      <w:r>
        <w:rPr>
          <w:rFonts w:ascii="Times New Roman" w:hAnsi="Times New Roman" w:cs="Times New Roman"/>
          <w:sz w:val="24"/>
          <w:szCs w:val="24"/>
          <w:lang w:val="el-GR"/>
        </w:rPr>
        <w:t>κατωτέρω</w:t>
      </w:r>
    </w:p>
    <w:p w14:paraId="4E4C75B7" w14:textId="77777777" w:rsidR="00DE5A6F" w:rsidRPr="00851852" w:rsidRDefault="00DE5A6F" w:rsidP="00D8343A">
      <w:pPr>
        <w:spacing w:line="360" w:lineRule="auto"/>
        <w:rPr>
          <w:rFonts w:ascii="Times New Roman" w:hAnsi="Times New Roman" w:cs="Times New Roman"/>
          <w:sz w:val="24"/>
          <w:szCs w:val="24"/>
          <w:lang w:val="el-GR"/>
        </w:rPr>
      </w:pPr>
    </w:p>
    <w:p w14:paraId="664CC5F8" w14:textId="1C626CC1"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3E5924E0" wp14:editId="2E841690">
            <wp:extent cx="4629150" cy="3476625"/>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629150" cy="3476625"/>
                    </a:xfrm>
                    <a:prstGeom prst="rect">
                      <a:avLst/>
                    </a:prstGeom>
                    <a:noFill/>
                    <a:ln>
                      <a:noFill/>
                    </a:ln>
                  </pic:spPr>
                </pic:pic>
              </a:graphicData>
            </a:graphic>
          </wp:inline>
        </w:drawing>
      </w:r>
    </w:p>
    <w:p w14:paraId="2A53A8CA" w14:textId="77777777" w:rsidR="00DE5A6F" w:rsidRPr="000971C0" w:rsidRDefault="00DE5A6F" w:rsidP="000F53CE">
      <w:pPr>
        <w:pStyle w:val="Caption"/>
        <w:rPr>
          <w:rFonts w:ascii="Times New Roman" w:hAnsi="Times New Roman" w:cs="Times New Roman"/>
          <w:sz w:val="24"/>
          <w:szCs w:val="24"/>
          <w:lang w:val="el-GR"/>
        </w:rPr>
      </w:pPr>
      <w:bookmarkStart w:id="177" w:name="_Toc39137052"/>
      <w:r w:rsidRPr="000F53CE">
        <w:rPr>
          <w:lang w:val="el-GR"/>
        </w:rPr>
        <w:t xml:space="preserve">Σχ. 6- </w:t>
      </w:r>
      <w:r w:rsidRPr="000F53CE">
        <w:rPr>
          <w:lang w:val="el-GR"/>
        </w:rPr>
        <w:fldChar w:fldCharType="begin"/>
      </w:r>
      <w:r w:rsidRPr="000F53CE">
        <w:rPr>
          <w:lang w:val="el-GR"/>
        </w:rPr>
        <w:instrText xml:space="preserve"> </w:instrText>
      </w:r>
      <w:r>
        <w:instrText>SEQ</w:instrText>
      </w:r>
      <w:r w:rsidRPr="000F53CE">
        <w:rPr>
          <w:lang w:val="el-GR"/>
        </w:rPr>
        <w:instrText xml:space="preserve"> Σχ._6- \* </w:instrText>
      </w:r>
      <w:r>
        <w:instrText>ARABIC</w:instrText>
      </w:r>
      <w:r w:rsidRPr="000F53CE">
        <w:rPr>
          <w:lang w:val="el-GR"/>
        </w:rPr>
        <w:instrText xml:space="preserve"> </w:instrText>
      </w:r>
      <w:r w:rsidRPr="000F53CE">
        <w:rPr>
          <w:lang w:val="el-GR"/>
        </w:rPr>
        <w:fldChar w:fldCharType="separate"/>
      </w:r>
      <w:r w:rsidRPr="004340F5">
        <w:rPr>
          <w:noProof/>
          <w:lang w:val="el-GR"/>
        </w:rPr>
        <w:t>2</w:t>
      </w:r>
      <w:r w:rsidRPr="000F53CE">
        <w:rPr>
          <w:lang w:val="el-GR"/>
        </w:rPr>
        <w:fldChar w:fldCharType="end"/>
      </w:r>
      <w:r>
        <w:rPr>
          <w:lang w:val="el-GR"/>
        </w:rPr>
        <w:t xml:space="preserve"> Σχέση εφελκυστικής αντοχής του υλικού με τον συντελεστή σκληρότητας </w:t>
      </w:r>
      <w:r>
        <w:t>Brinell</w:t>
      </w:r>
      <w:bookmarkEnd w:id="177"/>
    </w:p>
    <w:p w14:paraId="667F2439" w14:textId="77777777" w:rsidR="00DE5A6F" w:rsidRPr="00851852" w:rsidRDefault="00DE5A6F" w:rsidP="00D8343A">
      <w:pPr>
        <w:spacing w:line="360" w:lineRule="auto"/>
        <w:rPr>
          <w:rFonts w:ascii="Times New Roman" w:hAnsi="Times New Roman" w:cs="Times New Roman"/>
          <w:sz w:val="24"/>
          <w:szCs w:val="24"/>
          <w:lang w:val="el-GR"/>
        </w:rPr>
      </w:pPr>
      <w:r w:rsidRPr="00851852">
        <w:rPr>
          <w:rFonts w:ascii="Times New Roman" w:hAnsi="Times New Roman" w:cs="Times New Roman"/>
          <w:sz w:val="24"/>
          <w:szCs w:val="24"/>
          <w:lang w:val="el-GR"/>
        </w:rPr>
        <w:t>Η σύγκριση των κλιμάτων συντελεστών σκληρότητας δίδεται κατωτέρω</w:t>
      </w:r>
    </w:p>
    <w:p w14:paraId="369D8C8E" w14:textId="77777777" w:rsidR="00DE5A6F" w:rsidRPr="00851852" w:rsidRDefault="00DE5A6F" w:rsidP="00D8343A">
      <w:pPr>
        <w:spacing w:line="360" w:lineRule="auto"/>
        <w:rPr>
          <w:rFonts w:ascii="Times New Roman" w:hAnsi="Times New Roman" w:cs="Times New Roman"/>
          <w:sz w:val="24"/>
          <w:szCs w:val="24"/>
          <w:lang w:val="el-GR"/>
        </w:rPr>
      </w:pPr>
    </w:p>
    <w:p w14:paraId="5525E200" w14:textId="77777777" w:rsidR="00DE5A6F" w:rsidRPr="00851852" w:rsidRDefault="00DE5A6F" w:rsidP="00D8343A">
      <w:pPr>
        <w:spacing w:line="360" w:lineRule="auto"/>
        <w:rPr>
          <w:rFonts w:ascii="Times New Roman" w:hAnsi="Times New Roman" w:cs="Times New Roman"/>
          <w:sz w:val="24"/>
          <w:szCs w:val="24"/>
          <w:lang w:val="el-GR"/>
        </w:rPr>
      </w:pPr>
    </w:p>
    <w:p w14:paraId="295BFF9B" w14:textId="77777777" w:rsidR="00DE5A6F" w:rsidRPr="00851852" w:rsidRDefault="00DE5A6F" w:rsidP="00D8343A">
      <w:pPr>
        <w:spacing w:line="360" w:lineRule="auto"/>
        <w:rPr>
          <w:rFonts w:ascii="Times New Roman" w:hAnsi="Times New Roman" w:cs="Times New Roman"/>
          <w:sz w:val="24"/>
          <w:szCs w:val="24"/>
          <w:lang w:val="el-GR"/>
        </w:rPr>
      </w:pPr>
    </w:p>
    <w:p w14:paraId="49699C79" w14:textId="77777777" w:rsidR="00DE5A6F" w:rsidRPr="00851852" w:rsidRDefault="00DE5A6F" w:rsidP="00D8343A">
      <w:pPr>
        <w:spacing w:line="360" w:lineRule="auto"/>
        <w:rPr>
          <w:rFonts w:ascii="Times New Roman" w:hAnsi="Times New Roman" w:cs="Times New Roman"/>
          <w:sz w:val="24"/>
          <w:szCs w:val="24"/>
          <w:lang w:val="el-GR"/>
        </w:rPr>
      </w:pPr>
    </w:p>
    <w:p w14:paraId="73A4AC84" w14:textId="77777777" w:rsidR="00DE5A6F" w:rsidRPr="00851852" w:rsidRDefault="00DE5A6F" w:rsidP="00D8343A">
      <w:pPr>
        <w:spacing w:line="360" w:lineRule="auto"/>
        <w:rPr>
          <w:rFonts w:ascii="Times New Roman" w:hAnsi="Times New Roman" w:cs="Times New Roman"/>
          <w:sz w:val="24"/>
          <w:szCs w:val="24"/>
          <w:lang w:val="el-GR"/>
        </w:rPr>
      </w:pPr>
    </w:p>
    <w:p w14:paraId="0F7B26A3" w14:textId="77777777" w:rsidR="00DE5A6F" w:rsidRPr="00851852" w:rsidRDefault="00DE5A6F" w:rsidP="00D8343A">
      <w:pPr>
        <w:spacing w:line="360" w:lineRule="auto"/>
        <w:rPr>
          <w:rFonts w:ascii="Times New Roman" w:hAnsi="Times New Roman" w:cs="Times New Roman"/>
          <w:sz w:val="24"/>
          <w:szCs w:val="24"/>
          <w:lang w:val="el-GR"/>
        </w:rPr>
      </w:pPr>
    </w:p>
    <w:p w14:paraId="0285F73D" w14:textId="00145C5A" w:rsidR="00DE5A6F" w:rsidRPr="00851852" w:rsidRDefault="004340F5" w:rsidP="00D8343A">
      <w:pPr>
        <w:spacing w:line="360" w:lineRule="auto"/>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7CE88B0D" wp14:editId="23AB5CD0">
            <wp:extent cx="6419850" cy="281940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6419850" cy="2819400"/>
                    </a:xfrm>
                    <a:prstGeom prst="rect">
                      <a:avLst/>
                    </a:prstGeom>
                    <a:noFill/>
                    <a:ln>
                      <a:noFill/>
                    </a:ln>
                  </pic:spPr>
                </pic:pic>
              </a:graphicData>
            </a:graphic>
          </wp:inline>
        </w:drawing>
      </w:r>
    </w:p>
    <w:p w14:paraId="686A7F3A" w14:textId="77777777" w:rsidR="00DE5A6F" w:rsidRPr="00851852" w:rsidRDefault="00DE5A6F" w:rsidP="00D8343A">
      <w:pPr>
        <w:spacing w:line="360" w:lineRule="auto"/>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Ο πίνακας μετατροπής μονάδων σκληρότητας δίδεται κατωτέρω. </w:t>
      </w:r>
    </w:p>
    <w:p w14:paraId="589FCA62" w14:textId="46474154"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002B5E39" wp14:editId="165E9A04">
            <wp:extent cx="5829300" cy="6638925"/>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829300" cy="6638925"/>
                    </a:xfrm>
                    <a:prstGeom prst="rect">
                      <a:avLst/>
                    </a:prstGeom>
                    <a:noFill/>
                    <a:ln>
                      <a:noFill/>
                    </a:ln>
                  </pic:spPr>
                </pic:pic>
              </a:graphicData>
            </a:graphic>
          </wp:inline>
        </w:drawing>
      </w:r>
    </w:p>
    <w:p w14:paraId="0523FB2E" w14:textId="77777777" w:rsidR="00DE5A6F" w:rsidRPr="00851852" w:rsidRDefault="00DE5A6F" w:rsidP="00D8343A">
      <w:pPr>
        <w:pStyle w:val="Heading1"/>
        <w:spacing w:line="360" w:lineRule="auto"/>
        <w:rPr>
          <w:rFonts w:ascii="Times New Roman" w:hAnsi="Times New Roman" w:cs="Times New Roman"/>
          <w:sz w:val="24"/>
          <w:szCs w:val="24"/>
          <w:lang w:val="el-GR"/>
        </w:rPr>
      </w:pPr>
      <w:bookmarkStart w:id="178" w:name="_Toc517370063"/>
      <w:bookmarkStart w:id="179" w:name="_Toc39318695"/>
      <w:r w:rsidRPr="00851852">
        <w:rPr>
          <w:rFonts w:ascii="Times New Roman" w:hAnsi="Times New Roman" w:cs="Times New Roman"/>
          <w:sz w:val="24"/>
          <w:szCs w:val="24"/>
          <w:lang w:val="el-GR"/>
        </w:rPr>
        <w:lastRenderedPageBreak/>
        <w:t>ΠΕΙΡΑΜΑ</w:t>
      </w:r>
      <w:bookmarkEnd w:id="178"/>
      <w:bookmarkEnd w:id="179"/>
    </w:p>
    <w:p w14:paraId="5067C490" w14:textId="77777777" w:rsidR="00DE5A6F" w:rsidRPr="00851852" w:rsidRDefault="00DE5A6F" w:rsidP="00D8343A">
      <w:pPr>
        <w:pStyle w:val="Heading1"/>
        <w:rPr>
          <w:lang w:val="el-GR"/>
        </w:rPr>
      </w:pPr>
      <w:bookmarkStart w:id="180" w:name="_Toc517370064"/>
      <w:bookmarkStart w:id="181" w:name="_Toc39318696"/>
      <w:r w:rsidRPr="00851852">
        <w:rPr>
          <w:lang w:val="el-GR"/>
        </w:rPr>
        <w:t>Ι. Χάλυβας</w:t>
      </w:r>
      <w:bookmarkEnd w:id="180"/>
      <w:bookmarkEnd w:id="181"/>
    </w:p>
    <w:p w14:paraId="37ECB2A3" w14:textId="77777777" w:rsidR="00DE5A6F" w:rsidRPr="00851852" w:rsidRDefault="00DE5A6F" w:rsidP="00D8343A">
      <w:pPr>
        <w:spacing w:line="360" w:lineRule="auto"/>
        <w:ind w:firstLine="720"/>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Στο εργαστήριο χρησιμοποιήσαμε την συσκευή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για τον πειραματικό προσδιορισμό του συντελεστή σκληρότητας για χάλυβα και μπρούτζο. Η διάμετρος του διεισδυτή είναι 10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και το εφαρμοζόμενο φορτίο</w:t>
      </w:r>
      <w:r w:rsidRPr="00851852">
        <w:rPr>
          <w:rStyle w:val="FootnoteReference"/>
          <w:rFonts w:ascii="Times New Roman" w:hAnsi="Times New Roman" w:cs="Times New Roman"/>
          <w:sz w:val="24"/>
          <w:szCs w:val="24"/>
          <w:lang w:val="el-GR"/>
        </w:rPr>
        <w:footnoteReference w:id="25"/>
      </w:r>
      <w:r w:rsidRPr="00851852">
        <w:rPr>
          <w:rFonts w:ascii="Times New Roman" w:hAnsi="Times New Roman" w:cs="Times New Roman"/>
          <w:sz w:val="24"/>
          <w:szCs w:val="24"/>
          <w:lang w:val="el-GR"/>
        </w:rPr>
        <w:t xml:space="preserve"> 3000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Τα αποτυπώματα για το δοκίμιο του χάλυβα (40 </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40</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 xml:space="preserve"> 3,14 )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ήταν </w:t>
      </w:r>
      <w:r w:rsidRPr="00851852">
        <w:rPr>
          <w:rFonts w:ascii="Times New Roman" w:hAnsi="Times New Roman" w:cs="Times New Roman"/>
          <w:sz w:val="24"/>
          <w:szCs w:val="24"/>
        </w:rPr>
        <w:t>d</w:t>
      </w:r>
      <w:r w:rsidRPr="00851852">
        <w:rPr>
          <w:rFonts w:ascii="Times New Roman" w:hAnsi="Times New Roman" w:cs="Times New Roman"/>
          <w:sz w:val="24"/>
          <w:szCs w:val="24"/>
          <w:lang w:val="el-GR"/>
        </w:rPr>
        <w:t xml:space="preserve">=5,30 και 5,20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οπότε η μέση τιμή είναι </w:t>
      </w:r>
      <w:r w:rsidRPr="00851852">
        <w:rPr>
          <w:rFonts w:ascii="Times New Roman" w:hAnsi="Times New Roman" w:cs="Times New Roman"/>
          <w:sz w:val="24"/>
          <w:szCs w:val="24"/>
        </w:rPr>
        <w:t>d</w:t>
      </w:r>
      <w:r w:rsidRPr="00851852">
        <w:rPr>
          <w:rFonts w:ascii="Times New Roman" w:hAnsi="Times New Roman" w:cs="Times New Roman"/>
          <w:sz w:val="24"/>
          <w:szCs w:val="24"/>
          <w:lang w:val="el-GR"/>
        </w:rPr>
        <w:t xml:space="preserve">=5,25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Από ην εξίσωση (1) υπολογίζουμε το συντελεστή ΗΒ (συντελεστή σκληρότητας κατά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Η τιμή του είναι </w:t>
      </w:r>
    </w:p>
    <w:p w14:paraId="0E8DE764" w14:textId="182A2091" w:rsidR="00DE5A6F" w:rsidRPr="00851852" w:rsidRDefault="004340F5" w:rsidP="00D8343A">
      <w:pPr>
        <w:spacing w:line="360" w:lineRule="auto"/>
        <w:jc w:val="both"/>
        <w:rPr>
          <w:rFonts w:ascii="Times New Roman" w:hAnsi="Times New Roman" w:cs="Times New Roman"/>
          <w:sz w:val="24"/>
          <w:szCs w:val="24"/>
        </w:rPr>
      </w:pPr>
      <w:r>
        <w:rPr>
          <w:noProof/>
        </w:rPr>
        <w:drawing>
          <wp:inline distT="0" distB="0" distL="0" distR="0" wp14:anchorId="1ACA64C9" wp14:editId="6707252D">
            <wp:extent cx="5210175" cy="53340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3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10175" cy="533400"/>
                    </a:xfrm>
                    <a:prstGeom prst="rect">
                      <a:avLst/>
                    </a:prstGeom>
                    <a:noFill/>
                    <a:ln>
                      <a:noFill/>
                    </a:ln>
                  </pic:spPr>
                </pic:pic>
              </a:graphicData>
            </a:graphic>
          </wp:inline>
        </w:drawing>
      </w:r>
    </w:p>
    <w:p w14:paraId="74F2A870"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Από πίνακες προκύπτει ότι η εφελκυστική αντοχή του υπό μελέτη χάλυβα είναι 430 </w:t>
      </w:r>
      <w:r w:rsidRPr="00851852">
        <w:rPr>
          <w:rFonts w:ascii="Times New Roman" w:hAnsi="Times New Roman" w:cs="Times New Roman"/>
          <w:sz w:val="24"/>
          <w:szCs w:val="24"/>
        </w:rPr>
        <w:t>MPa</w:t>
      </w:r>
      <w:r w:rsidRPr="00851852">
        <w:rPr>
          <w:rFonts w:ascii="Times New Roman" w:hAnsi="Times New Roman" w:cs="Times New Roman"/>
          <w:sz w:val="24"/>
          <w:szCs w:val="24"/>
          <w:lang w:val="el-GR"/>
        </w:rPr>
        <w:t xml:space="preserve">, η οποία είναι τυπική για χάλυβες τύπου </w:t>
      </w:r>
      <w:r w:rsidRPr="00851852">
        <w:rPr>
          <w:rFonts w:ascii="Times New Roman" w:hAnsi="Times New Roman" w:cs="Times New Roman"/>
          <w:sz w:val="24"/>
          <w:szCs w:val="24"/>
        </w:rPr>
        <w:t>St</w:t>
      </w:r>
      <w:r w:rsidRPr="00851852">
        <w:rPr>
          <w:rFonts w:ascii="Times New Roman" w:hAnsi="Times New Roman" w:cs="Times New Roman"/>
          <w:sz w:val="24"/>
          <w:szCs w:val="24"/>
          <w:lang w:val="el-GR"/>
        </w:rPr>
        <w:t xml:space="preserve"> 400. Συμπερασματικά μπορεί κανείς να πει ότι με ένα απλό πείραμα σκληρομέτρησης προσδιορίζει την εφελκυστική αντοχή του χάλυβα. </w:t>
      </w:r>
    </w:p>
    <w:p w14:paraId="1C34CAF9" w14:textId="77777777" w:rsidR="00DE5A6F" w:rsidRPr="00851852" w:rsidRDefault="00DE5A6F" w:rsidP="00D8343A">
      <w:pPr>
        <w:pStyle w:val="Heading1"/>
        <w:rPr>
          <w:lang w:val="el-GR"/>
        </w:rPr>
      </w:pPr>
      <w:bookmarkStart w:id="182" w:name="_Toc517370065"/>
      <w:bookmarkStart w:id="183" w:name="_Toc39318697"/>
      <w:r w:rsidRPr="00851852">
        <w:rPr>
          <w:lang w:val="el-GR"/>
        </w:rPr>
        <w:t>ΙΙ. Μπρούτζος</w:t>
      </w:r>
      <w:bookmarkEnd w:id="182"/>
      <w:bookmarkEnd w:id="183"/>
    </w:p>
    <w:p w14:paraId="305B76B8" w14:textId="68005C58"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Το ίδιο πείραμα εκτελέστηκε με δοκίμια από μπρούτζο διαστάσεων 40</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40</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 xml:space="preserve"> 3,14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Το αποτύπωμα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1892FB6" wp14:editId="4951F3BC">
            <wp:extent cx="971550" cy="15240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3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66F84649" wp14:editId="4846FDEE">
            <wp:extent cx="971550" cy="15240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3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DAD514F" wp14:editId="2292B29F">
            <wp:extent cx="971550" cy="15240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3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D152807" wp14:editId="0E0DFA51">
            <wp:extent cx="971550" cy="15240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3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 με μέση τιμή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FAD76B4" wp14:editId="1250A00E">
            <wp:extent cx="1047750" cy="15240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3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CAF88EC" wp14:editId="45762069">
            <wp:extent cx="1047750" cy="15240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3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Αντικατάσταση της μέσης τιμής στην εξίσωση (1) δίδει τιμή για το </w:t>
      </w:r>
      <w:r w:rsidRPr="00851852">
        <w:rPr>
          <w:rFonts w:ascii="Times New Roman" w:hAnsi="Times New Roman" w:cs="Times New Roman"/>
          <w:sz w:val="24"/>
          <w:szCs w:val="24"/>
        </w:rPr>
        <w:t>HB</w:t>
      </w:r>
      <w:r w:rsidRPr="00851852">
        <w:rPr>
          <w:rFonts w:ascii="Times New Roman" w:hAnsi="Times New Roman" w:cs="Times New Roman"/>
          <w:sz w:val="24"/>
          <w:szCs w:val="24"/>
          <w:lang w:val="el-GR"/>
        </w:rPr>
        <w:t xml:space="preserve">=239 </w:t>
      </w:r>
      <w:r w:rsidRPr="00851852">
        <w:rPr>
          <w:rFonts w:ascii="Times New Roman" w:hAnsi="Times New Roman" w:cs="Times New Roman"/>
          <w:sz w:val="24"/>
          <w:szCs w:val="24"/>
        </w:rPr>
        <w:t>MPa</w:t>
      </w:r>
      <w:r w:rsidRPr="00851852">
        <w:rPr>
          <w:rFonts w:ascii="Times New Roman" w:hAnsi="Times New Roman" w:cs="Times New Roman"/>
          <w:sz w:val="24"/>
          <w:szCs w:val="24"/>
          <w:lang w:val="el-GR"/>
        </w:rPr>
        <w:t xml:space="preserve">,οπότε προκύπτει ότι η εφελκυστική αντοχή του </w:t>
      </w:r>
      <w:r w:rsidRPr="00851852">
        <w:rPr>
          <w:rFonts w:ascii="Times New Roman" w:hAnsi="Times New Roman" w:cs="Times New Roman"/>
          <w:i/>
          <w:iCs/>
          <w:sz w:val="24"/>
          <w:szCs w:val="24"/>
          <w:lang w:val="el-GR"/>
        </w:rPr>
        <w:t xml:space="preserve">μπρούτζινου </w:t>
      </w:r>
      <w:r w:rsidRPr="00851852">
        <w:rPr>
          <w:rFonts w:ascii="Times New Roman" w:hAnsi="Times New Roman" w:cs="Times New Roman"/>
          <w:sz w:val="24"/>
          <w:szCs w:val="24"/>
          <w:lang w:val="el-GR"/>
        </w:rPr>
        <w:t xml:space="preserve">δοκιμίου είναι 730 </w:t>
      </w:r>
      <w:proofErr w:type="spellStart"/>
      <w:r w:rsidRPr="00851852">
        <w:rPr>
          <w:rFonts w:ascii="Times New Roman" w:hAnsi="Times New Roman" w:cs="Times New Roman"/>
          <w:sz w:val="24"/>
          <w:szCs w:val="24"/>
        </w:rPr>
        <w:t>Mpa</w:t>
      </w:r>
      <w:proofErr w:type="spellEnd"/>
      <w:r w:rsidRPr="00851852">
        <w:rPr>
          <w:rFonts w:ascii="Times New Roman" w:hAnsi="Times New Roman" w:cs="Times New Roman"/>
          <w:sz w:val="24"/>
          <w:szCs w:val="24"/>
          <w:lang w:val="el-GR"/>
        </w:rPr>
        <w:t xml:space="preserve">. </w:t>
      </w:r>
    </w:p>
    <w:p w14:paraId="3FE63687"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Τα αποτελέσματα για παρέχονται και σε πίνακα</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5"/>
        <w:gridCol w:w="1104"/>
        <w:gridCol w:w="1083"/>
        <w:gridCol w:w="1317"/>
        <w:gridCol w:w="1709"/>
        <w:gridCol w:w="1393"/>
        <w:gridCol w:w="1122"/>
      </w:tblGrid>
      <w:tr w:rsidR="00DE5A6F" w:rsidRPr="00DE005A" w14:paraId="7B1CECF0" w14:textId="77777777">
        <w:trPr>
          <w:trHeight w:val="759"/>
        </w:trPr>
        <w:tc>
          <w:tcPr>
            <w:tcW w:w="1595" w:type="dxa"/>
          </w:tcPr>
          <w:p w14:paraId="7DC6B008"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Υλικό</w:t>
            </w:r>
          </w:p>
        </w:tc>
        <w:tc>
          <w:tcPr>
            <w:tcW w:w="1104" w:type="dxa"/>
          </w:tcPr>
          <w:p w14:paraId="4A5C1EB0"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D(mm)</w:t>
            </w:r>
          </w:p>
        </w:tc>
        <w:tc>
          <w:tcPr>
            <w:tcW w:w="1083" w:type="dxa"/>
          </w:tcPr>
          <w:p w14:paraId="4B122279"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d(mm)</w:t>
            </w:r>
          </w:p>
        </w:tc>
        <w:tc>
          <w:tcPr>
            <w:tcW w:w="1317" w:type="dxa"/>
          </w:tcPr>
          <w:p w14:paraId="11C16250"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HB(</w:t>
            </w:r>
            <w:r w:rsidRPr="00DE005A">
              <w:rPr>
                <w:rFonts w:ascii="Times New Roman" w:hAnsi="Times New Roman" w:cs="Times New Roman"/>
                <w:sz w:val="24"/>
                <w:szCs w:val="24"/>
                <w:lang w:val="el-GR"/>
              </w:rPr>
              <w:t>Πειρ)</w:t>
            </w:r>
            <w:r w:rsidRPr="00DE005A">
              <w:rPr>
                <w:rFonts w:ascii="Times New Roman" w:hAnsi="Times New Roman" w:cs="Times New Roman"/>
                <w:sz w:val="24"/>
                <w:szCs w:val="24"/>
              </w:rPr>
              <w:t xml:space="preserve"> (N/mm2)</w:t>
            </w:r>
          </w:p>
        </w:tc>
        <w:tc>
          <w:tcPr>
            <w:tcW w:w="1709" w:type="dxa"/>
          </w:tcPr>
          <w:p w14:paraId="42E54F2F"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rPr>
              <w:t>HB(</w:t>
            </w:r>
            <w:r w:rsidRPr="00DE005A">
              <w:rPr>
                <w:rFonts w:ascii="Times New Roman" w:hAnsi="Times New Roman" w:cs="Times New Roman"/>
                <w:sz w:val="24"/>
                <w:szCs w:val="24"/>
                <w:lang w:val="el-GR"/>
              </w:rPr>
              <w:t>Πίνακες)</w:t>
            </w:r>
            <w:r w:rsidRPr="00DE005A">
              <w:rPr>
                <w:rFonts w:ascii="Times New Roman" w:hAnsi="Times New Roman" w:cs="Times New Roman"/>
                <w:sz w:val="24"/>
                <w:szCs w:val="24"/>
              </w:rPr>
              <w:t xml:space="preserve"> N/mm2)</w:t>
            </w:r>
          </w:p>
        </w:tc>
        <w:tc>
          <w:tcPr>
            <w:tcW w:w="1393" w:type="dxa"/>
          </w:tcPr>
          <w:p w14:paraId="721B99C9"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 Απόκλιση</w:t>
            </w:r>
          </w:p>
        </w:tc>
        <w:tc>
          <w:tcPr>
            <w:tcW w:w="1122" w:type="dxa"/>
          </w:tcPr>
          <w:p w14:paraId="27E79A73" w14:textId="77777777" w:rsidR="00DE5A6F" w:rsidRPr="00DE005A" w:rsidRDefault="00DE5A6F" w:rsidP="00DE005A">
            <w:pPr>
              <w:spacing w:after="0" w:line="360" w:lineRule="auto"/>
              <w:jc w:val="both"/>
              <w:rPr>
                <w:rFonts w:ascii="Times New Roman" w:hAnsi="Times New Roman" w:cs="Times New Roman"/>
                <w:sz w:val="24"/>
                <w:szCs w:val="24"/>
              </w:rPr>
            </w:pPr>
            <w:proofErr w:type="gramStart"/>
            <w:r w:rsidRPr="00DE005A">
              <w:rPr>
                <w:rFonts w:ascii="Times New Roman" w:hAnsi="Times New Roman" w:cs="Times New Roman"/>
                <w:sz w:val="24"/>
                <w:szCs w:val="24"/>
              </w:rPr>
              <w:t>f</w:t>
            </w:r>
            <w:r w:rsidRPr="00DE005A">
              <w:rPr>
                <w:rFonts w:ascii="Times New Roman" w:hAnsi="Times New Roman" w:cs="Times New Roman"/>
                <w:sz w:val="24"/>
                <w:szCs w:val="24"/>
                <w:vertAlign w:val="subscript"/>
              </w:rPr>
              <w:t>t</w:t>
            </w:r>
            <w:r w:rsidRPr="00DE005A">
              <w:rPr>
                <w:rFonts w:ascii="Times New Roman" w:hAnsi="Times New Roman" w:cs="Times New Roman"/>
                <w:sz w:val="24"/>
                <w:szCs w:val="24"/>
              </w:rPr>
              <w:t>(</w:t>
            </w:r>
            <w:proofErr w:type="gramEnd"/>
            <w:r w:rsidRPr="00DE005A">
              <w:rPr>
                <w:rFonts w:ascii="Times New Roman" w:hAnsi="Times New Roman" w:cs="Times New Roman"/>
                <w:sz w:val="24"/>
                <w:szCs w:val="24"/>
              </w:rPr>
              <w:t>MPa)</w:t>
            </w:r>
          </w:p>
        </w:tc>
      </w:tr>
      <w:tr w:rsidR="00DE5A6F" w:rsidRPr="00DE005A" w14:paraId="36A1CF13" w14:textId="77777777">
        <w:trPr>
          <w:trHeight w:val="388"/>
        </w:trPr>
        <w:tc>
          <w:tcPr>
            <w:tcW w:w="1595" w:type="dxa"/>
          </w:tcPr>
          <w:p w14:paraId="1FBAB81D"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 xml:space="preserve">Χάλυβας  </w:t>
            </w:r>
          </w:p>
        </w:tc>
        <w:tc>
          <w:tcPr>
            <w:tcW w:w="1104" w:type="dxa"/>
          </w:tcPr>
          <w:p w14:paraId="5935ED00"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10</w:t>
            </w:r>
          </w:p>
        </w:tc>
        <w:tc>
          <w:tcPr>
            <w:tcW w:w="1083" w:type="dxa"/>
          </w:tcPr>
          <w:p w14:paraId="04D2093F"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5,25</w:t>
            </w:r>
          </w:p>
        </w:tc>
        <w:tc>
          <w:tcPr>
            <w:tcW w:w="1317" w:type="dxa"/>
          </w:tcPr>
          <w:p w14:paraId="08B96D1D"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127,4</w:t>
            </w:r>
          </w:p>
        </w:tc>
        <w:tc>
          <w:tcPr>
            <w:tcW w:w="1709" w:type="dxa"/>
          </w:tcPr>
          <w:p w14:paraId="4C9B9FFE"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128</w:t>
            </w:r>
          </w:p>
        </w:tc>
        <w:tc>
          <w:tcPr>
            <w:tcW w:w="1393" w:type="dxa"/>
          </w:tcPr>
          <w:p w14:paraId="09559E6E"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1,28</w:t>
            </w:r>
          </w:p>
        </w:tc>
        <w:tc>
          <w:tcPr>
            <w:tcW w:w="1122" w:type="dxa"/>
          </w:tcPr>
          <w:p w14:paraId="34AB9C8E"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430</w:t>
            </w:r>
          </w:p>
        </w:tc>
      </w:tr>
      <w:tr w:rsidR="00DE5A6F" w:rsidRPr="00DE005A" w14:paraId="50DA68BB" w14:textId="77777777">
        <w:trPr>
          <w:trHeight w:val="388"/>
        </w:trPr>
        <w:tc>
          <w:tcPr>
            <w:tcW w:w="1595" w:type="dxa"/>
          </w:tcPr>
          <w:p w14:paraId="7891DD6C"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 xml:space="preserve">Μπρούτζος </w:t>
            </w:r>
          </w:p>
        </w:tc>
        <w:tc>
          <w:tcPr>
            <w:tcW w:w="1104" w:type="dxa"/>
          </w:tcPr>
          <w:p w14:paraId="0EE86A0E" w14:textId="77777777" w:rsidR="00DE5A6F" w:rsidRPr="00DE005A" w:rsidRDefault="00DE5A6F" w:rsidP="00DE005A">
            <w:pPr>
              <w:spacing w:after="0"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t>10</w:t>
            </w:r>
          </w:p>
        </w:tc>
        <w:tc>
          <w:tcPr>
            <w:tcW w:w="1083" w:type="dxa"/>
          </w:tcPr>
          <w:p w14:paraId="05394B45"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4,1</w:t>
            </w:r>
          </w:p>
        </w:tc>
        <w:tc>
          <w:tcPr>
            <w:tcW w:w="1317" w:type="dxa"/>
          </w:tcPr>
          <w:p w14:paraId="020941AE"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238</w:t>
            </w:r>
          </w:p>
        </w:tc>
        <w:tc>
          <w:tcPr>
            <w:tcW w:w="1709" w:type="dxa"/>
          </w:tcPr>
          <w:p w14:paraId="382958BF"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217</w:t>
            </w:r>
          </w:p>
        </w:tc>
        <w:tc>
          <w:tcPr>
            <w:tcW w:w="1393" w:type="dxa"/>
          </w:tcPr>
          <w:p w14:paraId="253E7B7F"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9,6</w:t>
            </w:r>
          </w:p>
        </w:tc>
        <w:tc>
          <w:tcPr>
            <w:tcW w:w="1122" w:type="dxa"/>
          </w:tcPr>
          <w:p w14:paraId="69147506" w14:textId="77777777" w:rsidR="00DE5A6F" w:rsidRPr="00DE005A" w:rsidRDefault="00DE5A6F" w:rsidP="00DE005A">
            <w:pPr>
              <w:spacing w:after="0" w:line="360" w:lineRule="auto"/>
              <w:jc w:val="both"/>
              <w:rPr>
                <w:rFonts w:ascii="Times New Roman" w:hAnsi="Times New Roman" w:cs="Times New Roman"/>
                <w:sz w:val="24"/>
                <w:szCs w:val="24"/>
              </w:rPr>
            </w:pPr>
            <w:r w:rsidRPr="00DE005A">
              <w:rPr>
                <w:rFonts w:ascii="Times New Roman" w:hAnsi="Times New Roman" w:cs="Times New Roman"/>
                <w:sz w:val="24"/>
                <w:szCs w:val="24"/>
              </w:rPr>
              <w:t>730</w:t>
            </w:r>
          </w:p>
        </w:tc>
      </w:tr>
    </w:tbl>
    <w:p w14:paraId="65F0A9F2" w14:textId="77777777" w:rsidR="00DE5A6F" w:rsidRPr="00851852" w:rsidRDefault="00DE5A6F" w:rsidP="00D8343A">
      <w:pPr>
        <w:spacing w:line="360" w:lineRule="auto"/>
        <w:jc w:val="both"/>
        <w:rPr>
          <w:rFonts w:ascii="Times New Roman" w:hAnsi="Times New Roman" w:cs="Times New Roman"/>
          <w:sz w:val="24"/>
          <w:szCs w:val="24"/>
          <w:lang w:val="el-GR"/>
        </w:rPr>
      </w:pPr>
    </w:p>
    <w:p w14:paraId="5CB484DA" w14:textId="77777777" w:rsidR="00DE5A6F" w:rsidRPr="00851852" w:rsidRDefault="00DE5A6F" w:rsidP="00D8343A">
      <w:pPr>
        <w:pStyle w:val="Heading1"/>
        <w:rPr>
          <w:lang w:val="el-GR"/>
        </w:rPr>
      </w:pPr>
      <w:bookmarkStart w:id="184" w:name="_Toc517370066"/>
      <w:bookmarkStart w:id="185" w:name="_Toc39318698"/>
      <w:r w:rsidRPr="00851852">
        <w:lastRenderedPageBreak/>
        <w:t>B</w:t>
      </w:r>
      <w:r w:rsidRPr="00851852">
        <w:rPr>
          <w:lang w:val="el-GR"/>
        </w:rPr>
        <w:t xml:space="preserve">. Μέθοδος </w:t>
      </w:r>
      <w:r w:rsidRPr="00851852">
        <w:t>Rockwell</w:t>
      </w:r>
      <w:bookmarkEnd w:id="184"/>
      <w:bookmarkEnd w:id="185"/>
      <w:r w:rsidRPr="00851852">
        <w:rPr>
          <w:lang w:val="el-GR"/>
        </w:rPr>
        <w:t xml:space="preserve"> </w:t>
      </w:r>
    </w:p>
    <w:p w14:paraId="1459742B" w14:textId="77777777" w:rsidR="00DE5A6F" w:rsidRPr="00851852" w:rsidRDefault="00DE5A6F" w:rsidP="00D8343A">
      <w:pPr>
        <w:spacing w:line="360" w:lineRule="auto"/>
        <w:ind w:firstLine="720"/>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μέθοδος σκληρότητας Rockwell είναι  μέτρηση σκληρότητας που βασίζεται στην καθαρή αύξηση του βάθους διείσδυσης καθώς εφαρμόζεται φορτίο. Οι αριθμοί σκληρότητας κατά </w:t>
      </w:r>
      <w:r w:rsidRPr="00851852">
        <w:rPr>
          <w:rFonts w:ascii="Times New Roman" w:hAnsi="Times New Roman" w:cs="Times New Roman"/>
          <w:sz w:val="24"/>
          <w:szCs w:val="24"/>
        </w:rPr>
        <w:t>Rockwell</w:t>
      </w:r>
      <w:r w:rsidRPr="00851852">
        <w:rPr>
          <w:rFonts w:ascii="Times New Roman" w:hAnsi="Times New Roman" w:cs="Times New Roman"/>
          <w:sz w:val="24"/>
          <w:szCs w:val="24"/>
          <w:lang w:val="el-GR"/>
        </w:rPr>
        <w:t xml:space="preserve"> δεν έχουν μονάδες και συνήθως δίνονται στις κλίμακες R, L, M, E και K. Όσο μεγαλύτερος είναι ο αριθμός σε κάθε κλίμακα, τόσο πιο σκληρό είναι το υλικό. Στη μέθοδο σκληρότητας Rockwell  , καθορίζεται το βάθος διείσδυσης ενός διεισδυτή κάτω από ορισμένες αυθαίρετες συνθήκες δοκιμής. Ο δακτύλιος μπορεί να είναι είτε χαλύβδινη σφαίρα συγκεκριμένης διαμέτρου είτε σφαιρικός κώνος με γωνία 120 ° και ακτίνα κορυφής 0,2 mm, που ονομάζεται Brale. Ο τύπος του διεισδυτή  και το φορτίο δοκιμής προσδιορίζουν την κλίμακα σκληρότητας (A, B, C, κ.λπ.) Αρχικά εφαρμόζεται μικρό φορτίο 10 kg</w:t>
      </w:r>
      <w:r w:rsidRPr="00851852">
        <w:rPr>
          <w:rFonts w:ascii="Times New Roman" w:hAnsi="Times New Roman" w:cs="Times New Roman"/>
          <w:sz w:val="24"/>
          <w:szCs w:val="24"/>
          <w:vertAlign w:val="subscript"/>
        </w:rPr>
        <w:t>f</w:t>
      </w:r>
      <w:r w:rsidRPr="00851852">
        <w:rPr>
          <w:rFonts w:ascii="Times New Roman" w:hAnsi="Times New Roman" w:cs="Times New Roman"/>
          <w:sz w:val="24"/>
          <w:szCs w:val="24"/>
          <w:lang w:val="el-GR"/>
        </w:rPr>
        <w:t>, το οποίο προκαλεί μια αρχική διείσδυση και διατηρείται στην ενδιάμεσο στη θέση του. Στη συνέχεια, ο επιλογέας τίθεται σε μηδέν και εφαρμόζεται μεγαλύτερο φορτίο. Μετά την αφαίρεση του μεγάλου φορτίου, λαμβάνεται η ένδειξη βάθους ενώ το μικρό φορτίο παραμένει ανοικτό. Ο αριθμός σκληρότητας μπορεί στη συνέχεια να διαβαστεί απευθείας από την κλίμακα. Η σκληρότητα των κεραμικών υποστρωμάτων μπορεί να προσδιοριστεί με τη δοκιμή σκληρότητας Rockwell, σύμφωνα με τις προδιαγραφές του κανονισμού ASTM E-18. Η δοκιμή αυτή μετρά τη διαφορά σε βάθος που προκαλείται από δύο διαφορετικές δυνάμεις, χρησιμοποιώντας ένα περιτύπωμα επιλογής. Χρησιμοποιώντας τους πίνακες τυπικής μετατροπής σκληρότητας, η τιμή σκληρότητας Rockwell καθορίζεται για το εφαρμοζόμενο φορτίο, τη διάμετρο της εγκοπής και το βάθος εισχώρησης. Η συσκευή σκληρότητας Rockwell για τη μέτρηση της σκληρότητας  μετάλλων μετράει την αντίσταση στη διείσδυση όπως στη δοκιμή Brinell, αλλά κατά Rockwell, μετράται το βάθος της διείσδυσης και όχι η διαμετρική περιοχή. Με τη συσκευή δοκιμής Rockwell, η σκληρότητα εμφανίζεται απευθείας στην κλίμακα που είναι προσαρτημένη στη συσκευή. Η δοκιμή σκληρότητας Rockwell είναι η πιο χρησιμοποιημένη και ευέλικτη από τις δοκιμές σκληρότητας.</w:t>
      </w:r>
    </w:p>
    <w:p w14:paraId="46CA4859"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Για μαλακά υλικά όπως κράματα χαλκού, μαλακό χάλυβα και κράματα αλουμινίου χρησιμοποιείται μία χαλύβδινη σφαίρα διαμέτρου 1,588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με φορτίο 100 </w:t>
      </w:r>
      <w:r w:rsidRPr="00851852">
        <w:rPr>
          <w:rFonts w:ascii="Times New Roman" w:hAnsi="Times New Roman" w:cs="Times New Roman"/>
          <w:sz w:val="24"/>
          <w:szCs w:val="24"/>
        </w:rPr>
        <w:t>kg</w:t>
      </w:r>
      <w:r w:rsidRPr="00851852">
        <w:rPr>
          <w:rFonts w:ascii="Times New Roman" w:hAnsi="Times New Roman" w:cs="Times New Roman"/>
          <w:sz w:val="24"/>
          <w:szCs w:val="24"/>
          <w:lang w:val="el-GR"/>
        </w:rPr>
        <w:t xml:space="preserve"> και η σκληρότητα διαβάζεται στην κλίμακα Β. Κατά τη δοκιμή σκληρότερων υλικών, π.χ. χυτοσίδηρος και πολλά κράματα χάλυβα, χρησιμοποιείται κώνος διαμέτρου 120 μοιρών με φορτίο μέχρι 150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και  η σκληρότητα διαβάζεται στην κλίμακα "C". Η δοκιμή Rockwell χρησιμοποιεί δύο φορτία, το ένα εφαρμόζεται αμέσως μετά το άλλο. Το πρώτο φορτίο, γνωστό ως "μικρότερο" φορτίο 10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εφαρμόζεται στο δείγμα για να βοηθήσει το κάθισμα του διεισδυτή και να αφαιρέσει τα </w:t>
      </w:r>
      <w:r w:rsidRPr="00851852">
        <w:rPr>
          <w:rFonts w:ascii="Times New Roman" w:hAnsi="Times New Roman" w:cs="Times New Roman"/>
          <w:sz w:val="24"/>
          <w:szCs w:val="24"/>
          <w:lang w:val="el-GR"/>
        </w:rPr>
        <w:lastRenderedPageBreak/>
        <w:t xml:space="preserve">αποτελέσματα, κατά τη δοκιμή, από τυχόν επιφανειακές ανωμαλίες. Στην ουσία, το μικρό φορτίο δημιουργεί μια ομοιόμορφα διαμορφωμένη επιφάνεια για το κύριο φορτίο που πρέπει να εφαρμοστεί. Η διαφορά στο βάθος της εσοχής μεταξύ των μικρών και μεγάλων φορτίων παρέχει τον αριθμό σκληρότητας Rockwell. Υπάρχουν διάφορες κλίμακες Rockwell εκτός από τις κλίμακες "Β" και "C" (οι οποίες ονομάζονται κοινές κλίμακες). Οι άλλες κλίμακες χρησιμοποιούν επίσης ένα γράμμα για το πρόθεμα συμβόλων κλίμακας και πολλοί χρησιμοποιούν ένα χαλύβδινο άξονα διαφορετικού μεγέθους. Μια σωστά χρησιμοποιούμενη ονομασία Rockwell θα έχει τον αριθμό σκληρότητας που ακολουθείται από το "HR" (Hardness Rockwell), το οποίο θα ακολουθείται από ένα άλλο γράμμα που υποδηλώνει τη συγκεκριμένη κλίμακα Rockwell. Ένα παράδειγμα είναι το 60 HRB, το οποίο δείχνει ότι το δείγμα έχει μια ένδειξη σκληρότητας 60 στην κλίμακα Β. Υπάρχει ένας δεύτερος αριθμός  που αναφέρεται ως "Rockwell Superficial Hardness Tester". Ο επιφανειακός ελεγκτής χρησιμοποιεί ένα μειωμένο μικρό φορτίο, μόλις 3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και έχει το σημαντικό φορτίο μειωμένο σε 15 ή 45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ανάλογα με το διεισδυτή, τα οποία είναι τα ίδια που χρησιμοποιούνται για τις κοινές κλίμακες. Χρησιμοποιώντας την διάμετρο 1,588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ο χαλύβδινος σφαιρικός άξονας προστίθεται ένα" Τ "(που σημαίνει δοκιμασία λεπτού φύλλου) στον επιφανειακό προσδιορισμό σκληρότητας. Ένα παράδειγμα επιφανειακής σκληρότητας Rockwell είναι 15Τ-22, το οποίο δείχνει την επιφανειακή σκληρότητα ως 22, με φορτίο 15 </w:t>
      </w:r>
      <w:proofErr w:type="spellStart"/>
      <w:r w:rsidRPr="00851852">
        <w:rPr>
          <w:rFonts w:ascii="Times New Roman" w:hAnsi="Times New Roman" w:cs="Times New Roman"/>
          <w:sz w:val="24"/>
          <w:szCs w:val="24"/>
        </w:rPr>
        <w:t>kg</w:t>
      </w:r>
      <w:r w:rsidRPr="00851852">
        <w:rPr>
          <w:rFonts w:ascii="Times New Roman" w:hAnsi="Times New Roman" w:cs="Times New Roman"/>
          <w:sz w:val="24"/>
          <w:szCs w:val="24"/>
          <w:vertAlign w:val="subscript"/>
        </w:rPr>
        <w:t>f</w:t>
      </w:r>
      <w:proofErr w:type="spellEnd"/>
      <w:r w:rsidRPr="00851852">
        <w:rPr>
          <w:rFonts w:ascii="Times New Roman" w:hAnsi="Times New Roman" w:cs="Times New Roman"/>
          <w:sz w:val="24"/>
          <w:szCs w:val="24"/>
          <w:lang w:val="el-GR"/>
        </w:rPr>
        <w:t xml:space="preserve">  χρησιμοποιώντας  χαλύβδινη σφαίρα. Αν χρησιμοποιήθηκε ο κώνος διαμαντιού 120</w:t>
      </w:r>
      <w:r w:rsidRPr="00851852">
        <w:rPr>
          <w:rFonts w:ascii="Times New Roman" w:hAnsi="Times New Roman" w:cs="Times New Roman"/>
          <w:sz w:val="24"/>
          <w:szCs w:val="24"/>
          <w:vertAlign w:val="superscript"/>
          <w:lang w:val="el-GR"/>
        </w:rPr>
        <w:t>ο</w:t>
      </w:r>
      <w:r w:rsidRPr="00851852">
        <w:rPr>
          <w:rFonts w:ascii="Times New Roman" w:hAnsi="Times New Roman" w:cs="Times New Roman"/>
          <w:sz w:val="24"/>
          <w:szCs w:val="24"/>
          <w:lang w:val="el-GR"/>
        </w:rPr>
        <w:t xml:space="preserve"> , το "Τ" θα αντικατασταθεί με το "N".</w:t>
      </w:r>
    </w:p>
    <w:p w14:paraId="5946570C"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Η μέθοδος δοκιμής σκληρότητας Rockwell, όπως ορίζεται στον κανονισμό ASTM E-18, είναι η πιο συχνά χρησιμοποιούμενη μέθοδος δοκιμής σκληρότητας. Η δοκιμή Rockwell είναι γενικά πιο εύκολη στην εκτέλεση και πιο ακριβή από άλλους τύπους μεθόδων δοκιμής σκληρότητας. Η μέθοδος δοκιμής Rockwell χρησιμοποιείται σε όλα τα μέταλλα, εκτός από την περίπτωση κατά την οποία η δοκιμαστική μεταλλική δομή ή οι συνθήκες επιφάνειας θα εισήγαγαν πάρα πολλές παραλλαγές. Όπου οι ατέλειες  είναι πολύ μεγάλες για την εφαρμογή ή όπου το μέγεθος του δείγματος ή το σχήμα του δείγματος απαγορεύει τη χρήση του.</w:t>
      </w:r>
    </w:p>
    <w:p w14:paraId="7A864398"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Η συσκευή </w:t>
      </w:r>
      <w:r w:rsidRPr="00851852">
        <w:rPr>
          <w:rFonts w:ascii="Times New Roman" w:hAnsi="Times New Roman" w:cs="Times New Roman"/>
          <w:sz w:val="24"/>
          <w:szCs w:val="24"/>
        </w:rPr>
        <w:t>Rockwell</w:t>
      </w:r>
      <w:r w:rsidRPr="00851852">
        <w:rPr>
          <w:rFonts w:ascii="Times New Roman" w:hAnsi="Times New Roman" w:cs="Times New Roman"/>
          <w:sz w:val="24"/>
          <w:szCs w:val="24"/>
          <w:lang w:val="el-GR"/>
        </w:rPr>
        <w:t xml:space="preserve"> φαίνεται κατωτέρω</w:t>
      </w:r>
    </w:p>
    <w:p w14:paraId="0BDC0F10" w14:textId="26EA9559"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rPr>
        <w:lastRenderedPageBreak/>
        <w:drawing>
          <wp:inline distT="0" distB="0" distL="0" distR="0" wp14:anchorId="45247BAF" wp14:editId="4E7CDB01">
            <wp:extent cx="276225" cy="276225"/>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23A9BA06" wp14:editId="63B89D70">
            <wp:extent cx="276225" cy="276225"/>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DE5A6F" w:rsidRPr="00853930">
        <w:rPr>
          <w:lang w:val="el-GR"/>
        </w:rPr>
        <w:t xml:space="preserve"> </w:t>
      </w:r>
      <w:r w:rsidR="00DE5A6F" w:rsidRPr="009E6A1C">
        <w:rPr>
          <w:lang w:val="el-GR"/>
        </w:rPr>
        <w:t xml:space="preserve"> </w:t>
      </w:r>
      <w:r>
        <w:rPr>
          <w:noProof/>
          <w:lang w:val="el-GR" w:eastAsia="el-GR"/>
        </w:rPr>
        <w:drawing>
          <wp:inline distT="0" distB="0" distL="0" distR="0" wp14:anchorId="41523CAA" wp14:editId="45F85838">
            <wp:extent cx="2809875" cy="3743325"/>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809875" cy="3743325"/>
                    </a:xfrm>
                    <a:prstGeom prst="rect">
                      <a:avLst/>
                    </a:prstGeom>
                    <a:noFill/>
                    <a:ln>
                      <a:noFill/>
                    </a:ln>
                  </pic:spPr>
                </pic:pic>
              </a:graphicData>
            </a:graphic>
          </wp:inline>
        </w:drawing>
      </w:r>
    </w:p>
    <w:p w14:paraId="143AA192" w14:textId="77777777" w:rsidR="00DE5A6F" w:rsidRPr="009E6A1C" w:rsidRDefault="00DE5A6F" w:rsidP="00DF5AB6">
      <w:pPr>
        <w:pStyle w:val="Caption"/>
        <w:rPr>
          <w:lang w:val="el-GR"/>
        </w:rPr>
      </w:pPr>
      <w:bookmarkStart w:id="186" w:name="_Toc517372175"/>
      <w:r w:rsidRPr="00DF5AB6">
        <w:rPr>
          <w:lang w:val="el-GR"/>
        </w:rPr>
        <w:t xml:space="preserve">Εικόνα 6-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Εικόνα_6- \* </w:instrText>
      </w:r>
      <w:r>
        <w:instrText>ARABIC</w:instrText>
      </w:r>
      <w:r w:rsidRPr="00DF5AB6">
        <w:rPr>
          <w:lang w:val="el-GR"/>
        </w:rPr>
        <w:instrText xml:space="preserve"> </w:instrText>
      </w:r>
      <w:r w:rsidRPr="00DF5AB6">
        <w:rPr>
          <w:lang w:val="el-GR"/>
        </w:rPr>
        <w:fldChar w:fldCharType="separate"/>
      </w:r>
      <w:r w:rsidRPr="004340F5">
        <w:rPr>
          <w:noProof/>
          <w:lang w:val="el-GR"/>
        </w:rPr>
        <w:t>2</w:t>
      </w:r>
      <w:r w:rsidRPr="00DF5AB6">
        <w:rPr>
          <w:lang w:val="el-GR"/>
        </w:rPr>
        <w:fldChar w:fldCharType="end"/>
      </w:r>
      <w:r w:rsidRPr="009E6A1C">
        <w:rPr>
          <w:lang w:val="el-GR"/>
        </w:rPr>
        <w:t>Συσκευή μέτρησης της σκληρότητας τύπου Rockwell</w:t>
      </w:r>
      <w:bookmarkEnd w:id="186"/>
    </w:p>
    <w:p w14:paraId="28551FD4"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Διαφορετικές κλίμακες </w:t>
      </w:r>
      <w:r w:rsidRPr="00851852">
        <w:rPr>
          <w:rFonts w:ascii="Times New Roman" w:hAnsi="Times New Roman" w:cs="Times New Roman"/>
          <w:sz w:val="24"/>
          <w:szCs w:val="24"/>
        </w:rPr>
        <w:t>Rockwell</w:t>
      </w:r>
      <w:r w:rsidRPr="00851852">
        <w:rPr>
          <w:rFonts w:ascii="Times New Roman" w:hAnsi="Times New Roman" w:cs="Times New Roman"/>
          <w:sz w:val="24"/>
          <w:szCs w:val="24"/>
          <w:lang w:val="el-GR"/>
        </w:rPr>
        <w:t xml:space="preserve"> δίνονται στον κάτωθι πίνακα, όπου φαίνονται οι κλίμακες Β και </w:t>
      </w:r>
      <w:r w:rsidRPr="00851852">
        <w:rPr>
          <w:rFonts w:ascii="Times New Roman" w:hAnsi="Times New Roman" w:cs="Times New Roman"/>
          <w:sz w:val="24"/>
          <w:szCs w:val="24"/>
        </w:rPr>
        <w:t>C</w:t>
      </w:r>
      <w:r w:rsidRPr="00851852">
        <w:rPr>
          <w:rFonts w:ascii="Times New Roman" w:hAnsi="Times New Roman" w:cs="Times New Roman"/>
          <w:sz w:val="24"/>
          <w:szCs w:val="24"/>
          <w:lang w:val="el-GR"/>
        </w:rPr>
        <w:t xml:space="preserve">. </w:t>
      </w:r>
    </w:p>
    <w:p w14:paraId="64B2CDEC" w14:textId="65C9CA92" w:rsidR="00DE5A6F" w:rsidRPr="00851852"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lastRenderedPageBreak/>
        <w:drawing>
          <wp:inline distT="0" distB="0" distL="0" distR="0" wp14:anchorId="0AEE205A" wp14:editId="0A6F2ACE">
            <wp:extent cx="4810125" cy="4152900"/>
            <wp:effectExtent l="0" t="0" r="0" b="0"/>
            <wp:docPr id="673"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810125" cy="4152900"/>
                    </a:xfrm>
                    <a:prstGeom prst="rect">
                      <a:avLst/>
                    </a:prstGeom>
                    <a:noFill/>
                    <a:ln>
                      <a:noFill/>
                    </a:ln>
                  </pic:spPr>
                </pic:pic>
              </a:graphicData>
            </a:graphic>
          </wp:inline>
        </w:drawing>
      </w:r>
    </w:p>
    <w:p w14:paraId="3A92C2A2"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Ο προσδιορισμός της σκληρότητας Rockwell ενός υλικού συνεπάγεται την εφαρμογή ενός μικρού φορτίου που ακολουθείται από ένα μεγάλο φορτίο. Το μικρό φορτίο καθορίζει τη μηδενική θέση. Το κύριο φορτίο εφαρμόζεται, στη συνέχεια αφαιρείται ενώ διατηρείται το μικρό φορτίο. Το βάθος διείσδυσης από το μηδενικό σημείο μετράται από πίνακα, στον οποίο  σκληρότερο υλικό δίνει μεγαλύτερο αριθμό. Δηλαδή, το βάθος διείσδυσης και η σκληρότητα είναι αντιστρόφως ανάλογα. Το πλεονέκτημα της σκληρότητας του Rockwell είναι η ικανότητά του να εμφανίζει απευθείας τις τιμές σκληρότητας, αποφεύγοντας έτσι κουραστικούς υπολογισμούς που εμπλέκονται σε άλλες τεχνικές μέτρησης της σκληρότητας.</w:t>
      </w:r>
    </w:p>
    <w:p w14:paraId="2B4189E9"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Η εξίσωση για την σκληρότητα Rockwell είναι</w:t>
      </w:r>
    </w:p>
    <w:p w14:paraId="0C5466F2" w14:textId="4CB23632" w:rsidR="00DE5A6F" w:rsidRPr="00851852" w:rsidRDefault="00DE5A6F" w:rsidP="00D8343A">
      <w:pPr>
        <w:spacing w:line="360" w:lineRule="auto"/>
        <w:jc w:val="right"/>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C5BC0F5" wp14:editId="2605EF18">
            <wp:extent cx="790575" cy="34290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3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0575" cy="3429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70673EA" wp14:editId="2C50128D">
            <wp:extent cx="790575" cy="34290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3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0575" cy="3429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t>(</w:t>
      </w:r>
      <w:r>
        <w:rPr>
          <w:rFonts w:ascii="Times New Roman" w:hAnsi="Times New Roman" w:cs="Times New Roman"/>
          <w:sz w:val="24"/>
          <w:szCs w:val="24"/>
          <w:lang w:val="el-GR"/>
        </w:rPr>
        <w:t>6-</w:t>
      </w:r>
      <w:r w:rsidRPr="00851852">
        <w:rPr>
          <w:rFonts w:ascii="Times New Roman" w:hAnsi="Times New Roman" w:cs="Times New Roman"/>
          <w:sz w:val="24"/>
          <w:szCs w:val="24"/>
          <w:lang w:val="el-GR"/>
        </w:rPr>
        <w:t>3)</w:t>
      </w:r>
    </w:p>
    <w:p w14:paraId="1CFE0757"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Όπου HR = βάθος (από το μηδενικό σημείο φόρτωσης), N και s είναι οι συντελεστές κλίμακας που εξαρτώνται από την κλίμακα του πειράματος  που χρησιμοποιείται συνήθως στη μηχανική </w:t>
      </w:r>
      <w:r w:rsidRPr="00851852">
        <w:rPr>
          <w:rFonts w:ascii="Times New Roman" w:hAnsi="Times New Roman" w:cs="Times New Roman"/>
          <w:sz w:val="24"/>
          <w:szCs w:val="24"/>
          <w:lang w:val="el-GR"/>
        </w:rPr>
        <w:lastRenderedPageBreak/>
        <w:t>και τη μεταλλουργία. Η εμπορική του δημοτικότητα απορρέει από την ταχύτητα, την αξιοπιστία, την ευρωστία, την ανάλυση και την μικρή έκταση της εσοχής.</w:t>
      </w:r>
    </w:p>
    <w:p w14:paraId="586C5BA3" w14:textId="77777777" w:rsidR="00DE5A6F" w:rsidRPr="00851852" w:rsidRDefault="00DE5A6F" w:rsidP="00D8343A">
      <w:pPr>
        <w:pStyle w:val="Heading1"/>
        <w:rPr>
          <w:lang w:val="el-GR"/>
        </w:rPr>
      </w:pPr>
      <w:bookmarkStart w:id="187" w:name="_Toc517370067"/>
      <w:bookmarkStart w:id="188" w:name="_Toc39318699"/>
      <w:r w:rsidRPr="00851852">
        <w:rPr>
          <w:lang w:val="el-GR"/>
        </w:rPr>
        <w:t>ΣΥΣΧΕΤΙΣΗ ΑΡΙΘΜΩΝ ΣΚΛΗΡΟΤΗΤΑΣ</w:t>
      </w:r>
      <w:bookmarkEnd w:id="187"/>
      <w:bookmarkEnd w:id="188"/>
      <w:r w:rsidRPr="00851852">
        <w:rPr>
          <w:lang w:val="el-GR"/>
        </w:rPr>
        <w:t xml:space="preserve">  </w:t>
      </w:r>
    </w:p>
    <w:p w14:paraId="50045D8C" w14:textId="77777777" w:rsidR="00DE5A6F" w:rsidRPr="00851852" w:rsidRDefault="00DE5A6F" w:rsidP="00D8343A">
      <w:pPr>
        <w:spacing w:after="0" w:line="360" w:lineRule="auto"/>
        <w:rPr>
          <w:rFonts w:ascii="Times New Roman" w:hAnsi="Times New Roman" w:cs="Times New Roman"/>
          <w:sz w:val="24"/>
          <w:szCs w:val="24"/>
          <w:lang w:val="el-GR"/>
        </w:rPr>
      </w:pPr>
    </w:p>
    <w:p w14:paraId="52859BD3"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Αν και υπάρχει σημαντική αβεβαιότητα στη συσχέτιση της σκληρότητας μεταξύ των διαφόρων μεθόδων που χρησιμοποιούνται, στην πράξη με την εφαρμογή ημιεμπειρικών τύπων και με σφάλμα της τάξης του ± 10 % είναι δυνατή η συσχέτιση της σκληρότητας που προσδιορίζεται με τη μέθοδο Brinell με αυτήν της μεθόδου Rockwell. Η σχέση που εφαρμόζεται στην περίπτωση τιμών Rockwell Β μεταξύ 35 και 100, είναι η παρακάτω: </w:t>
      </w:r>
    </w:p>
    <w:p w14:paraId="6AB7D0EE" w14:textId="60A25800" w:rsidR="00DE5A6F" w:rsidRPr="00851852" w:rsidRDefault="00DE5A6F" w:rsidP="00D8343A">
      <w:pPr>
        <w:spacing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D9983B0" wp14:editId="0C3B791F">
            <wp:extent cx="1114425" cy="333375"/>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55DF32B" wp14:editId="7BF2EDFD">
            <wp:extent cx="1114425" cy="333375"/>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3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851852">
        <w:rPr>
          <w:rFonts w:ascii="Times New Roman" w:hAnsi="Times New Roman" w:cs="Times New Roman"/>
          <w:sz w:val="24"/>
          <w:szCs w:val="24"/>
          <w:lang w:val="el-GR"/>
        </w:rPr>
        <w:t xml:space="preserve">   </w:t>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r>
      <w:r w:rsidRPr="00851852">
        <w:rPr>
          <w:rFonts w:ascii="Times New Roman" w:hAnsi="Times New Roman" w:cs="Times New Roman"/>
          <w:sz w:val="24"/>
          <w:szCs w:val="24"/>
          <w:lang w:val="el-GR"/>
        </w:rPr>
        <w:tab/>
        <w:t>(</w:t>
      </w:r>
      <w:r>
        <w:rPr>
          <w:rFonts w:ascii="Times New Roman" w:hAnsi="Times New Roman" w:cs="Times New Roman"/>
          <w:sz w:val="24"/>
          <w:szCs w:val="24"/>
          <w:lang w:val="el-GR"/>
        </w:rPr>
        <w:t>6-</w:t>
      </w:r>
      <w:r w:rsidRPr="00851852">
        <w:rPr>
          <w:rFonts w:ascii="Times New Roman" w:hAnsi="Times New Roman" w:cs="Times New Roman"/>
          <w:sz w:val="24"/>
          <w:szCs w:val="24"/>
          <w:lang w:val="el-GR"/>
        </w:rPr>
        <w:t>4)</w:t>
      </w:r>
    </w:p>
    <w:p w14:paraId="28D72E27"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Υπάρχουν στην βιβλιογραφία διαγράμματα, που συσχετίζουν τις σκληρότητες ανάλογα με την  χρησιμοποιούμενη μέθοδο. Τα αποτελέσματα που προκύπτουν από την συσχέτιση αυτή πρέπει να αξιολογούνται με προσοχή. </w:t>
      </w:r>
    </w:p>
    <w:p w14:paraId="62125306" w14:textId="77777777" w:rsidR="00DE5A6F" w:rsidRDefault="00DE5A6F" w:rsidP="00D8343A">
      <w:pPr>
        <w:spacing w:line="360" w:lineRule="auto"/>
        <w:rPr>
          <w:rFonts w:ascii="Times New Roman" w:hAnsi="Times New Roman" w:cs="Times New Roman"/>
          <w:sz w:val="24"/>
          <w:szCs w:val="24"/>
          <w:lang w:val="el-GR"/>
        </w:rPr>
      </w:pPr>
      <w:r w:rsidRPr="00851852">
        <w:rPr>
          <w:rFonts w:ascii="Times New Roman" w:hAnsi="Times New Roman" w:cs="Times New Roman"/>
          <w:sz w:val="24"/>
          <w:szCs w:val="24"/>
          <w:lang w:val="el-GR"/>
        </w:rPr>
        <w:t xml:space="preserve">Στο εργαστήριο πειραματιστήκαμε σε δοκίμια από </w:t>
      </w:r>
      <w:r w:rsidRPr="009E6A1C">
        <w:rPr>
          <w:rFonts w:ascii="Times New Roman" w:hAnsi="Times New Roman" w:cs="Times New Roman"/>
          <w:i/>
          <w:iCs/>
          <w:sz w:val="24"/>
          <w:szCs w:val="24"/>
          <w:lang w:val="el-GR"/>
        </w:rPr>
        <w:t>χάλυβα</w:t>
      </w:r>
      <w:r w:rsidRPr="00851852">
        <w:rPr>
          <w:rFonts w:ascii="Times New Roman" w:hAnsi="Times New Roman" w:cs="Times New Roman"/>
          <w:sz w:val="24"/>
          <w:szCs w:val="24"/>
          <w:lang w:val="el-GR"/>
        </w:rPr>
        <w:t xml:space="preserve"> διαστάσεων 40 </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 xml:space="preserve">40 </w:t>
      </w:r>
      <w:r w:rsidRPr="00851852">
        <w:rPr>
          <w:rFonts w:ascii="Times New Roman" w:hAnsi="Times New Roman" w:cs="Times New Roman"/>
          <w:sz w:val="24"/>
          <w:szCs w:val="24"/>
        </w:rPr>
        <w:t>x</w:t>
      </w:r>
      <w:r w:rsidRPr="00851852">
        <w:rPr>
          <w:rFonts w:ascii="Times New Roman" w:hAnsi="Times New Roman" w:cs="Times New Roman"/>
          <w:sz w:val="24"/>
          <w:szCs w:val="24"/>
          <w:lang w:val="el-GR"/>
        </w:rPr>
        <w:t xml:space="preserve"> 3,14 </w:t>
      </w:r>
      <w:r w:rsidRPr="00851852">
        <w:rPr>
          <w:rFonts w:ascii="Times New Roman" w:hAnsi="Times New Roman" w:cs="Times New Roman"/>
          <w:sz w:val="24"/>
          <w:szCs w:val="24"/>
        </w:rPr>
        <w:t>mm</w:t>
      </w:r>
      <w:r w:rsidRPr="00851852">
        <w:rPr>
          <w:rFonts w:ascii="Times New Roman" w:hAnsi="Times New Roman" w:cs="Times New Roman"/>
          <w:sz w:val="24"/>
          <w:szCs w:val="24"/>
          <w:lang w:val="el-GR"/>
        </w:rPr>
        <w:t xml:space="preserve"> και </w:t>
      </w:r>
      <w:r w:rsidRPr="009E6A1C">
        <w:rPr>
          <w:rFonts w:ascii="Times New Roman" w:hAnsi="Times New Roman" w:cs="Times New Roman"/>
          <w:i/>
          <w:iCs/>
          <w:sz w:val="24"/>
          <w:szCs w:val="24"/>
          <w:lang w:val="el-GR"/>
        </w:rPr>
        <w:t>μπρούτζο</w:t>
      </w:r>
      <w:r w:rsidRPr="00851852">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των </w:t>
      </w:r>
      <w:r w:rsidRPr="00851852">
        <w:rPr>
          <w:rFonts w:ascii="Times New Roman" w:hAnsi="Times New Roman" w:cs="Times New Roman"/>
          <w:sz w:val="24"/>
          <w:szCs w:val="24"/>
          <w:lang w:val="el-GR"/>
        </w:rPr>
        <w:t xml:space="preserve">ιδίων διαστάσεων. </w:t>
      </w:r>
    </w:p>
    <w:p w14:paraId="74080A9B" w14:textId="734DB577" w:rsidR="00DE5A6F" w:rsidRDefault="004340F5" w:rsidP="003E0BF5">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704698C0" wp14:editId="06973EB7">
            <wp:extent cx="3543300" cy="268605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543300" cy="2686050"/>
                    </a:xfrm>
                    <a:prstGeom prst="rect">
                      <a:avLst/>
                    </a:prstGeom>
                    <a:noFill/>
                    <a:ln>
                      <a:noFill/>
                    </a:ln>
                  </pic:spPr>
                </pic:pic>
              </a:graphicData>
            </a:graphic>
          </wp:inline>
        </w:drawing>
      </w:r>
    </w:p>
    <w:p w14:paraId="738BDF0E" w14:textId="77777777" w:rsidR="00DE5A6F" w:rsidRPr="00B65901" w:rsidRDefault="00DE5A6F" w:rsidP="00DF5AB6">
      <w:pPr>
        <w:pStyle w:val="Caption"/>
        <w:rPr>
          <w:rFonts w:ascii="Times New Roman" w:hAnsi="Times New Roman" w:cs="Times New Roman"/>
          <w:sz w:val="24"/>
          <w:szCs w:val="24"/>
          <w:lang w:val="el-GR"/>
        </w:rPr>
      </w:pPr>
      <w:bookmarkStart w:id="189" w:name="_Toc517372176"/>
      <w:r w:rsidRPr="00DF5AB6">
        <w:rPr>
          <w:lang w:val="el-GR"/>
        </w:rPr>
        <w:t xml:space="preserve">Εικόνα 6-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Εικόνα_6- \* </w:instrText>
      </w:r>
      <w:r>
        <w:instrText>ARABIC</w:instrText>
      </w:r>
      <w:r w:rsidRPr="00DF5AB6">
        <w:rPr>
          <w:lang w:val="el-GR"/>
        </w:rPr>
        <w:instrText xml:space="preserve"> </w:instrText>
      </w:r>
      <w:r w:rsidRPr="00DF5AB6">
        <w:rPr>
          <w:lang w:val="el-GR"/>
        </w:rPr>
        <w:fldChar w:fldCharType="separate"/>
      </w:r>
      <w:r w:rsidRPr="004340F5">
        <w:rPr>
          <w:noProof/>
          <w:lang w:val="el-GR"/>
        </w:rPr>
        <w:t>3</w:t>
      </w:r>
      <w:r w:rsidRPr="00DF5AB6">
        <w:rPr>
          <w:lang w:val="el-GR"/>
        </w:rPr>
        <w:fldChar w:fldCharType="end"/>
      </w:r>
      <w:r>
        <w:rPr>
          <w:lang w:val="el-GR"/>
        </w:rPr>
        <w:t xml:space="preserve"> Δοκίμια από χάλυβα και μπρούτζο</w:t>
      </w:r>
      <w:bookmarkEnd w:id="189"/>
    </w:p>
    <w:p w14:paraId="57F91AF0" w14:textId="77777777" w:rsidR="00DE5A6F" w:rsidRPr="00851852" w:rsidRDefault="00DE5A6F" w:rsidP="00D8343A">
      <w:pPr>
        <w:spacing w:line="360" w:lineRule="auto"/>
        <w:jc w:val="both"/>
        <w:rPr>
          <w:rFonts w:ascii="Times New Roman" w:hAnsi="Times New Roman" w:cs="Times New Roman"/>
          <w:sz w:val="24"/>
          <w:szCs w:val="24"/>
          <w:lang w:val="el-GR"/>
        </w:rPr>
      </w:pPr>
      <w:r w:rsidRPr="00851852">
        <w:rPr>
          <w:rFonts w:ascii="Times New Roman" w:hAnsi="Times New Roman" w:cs="Times New Roman"/>
          <w:sz w:val="24"/>
          <w:szCs w:val="24"/>
          <w:lang w:val="el-GR"/>
        </w:rPr>
        <w:lastRenderedPageBreak/>
        <w:t xml:space="preserve">Η τιμή του συντελεστή σκληρότητας κατά </w:t>
      </w:r>
      <w:r w:rsidRPr="00851852">
        <w:rPr>
          <w:rFonts w:ascii="Times New Roman" w:hAnsi="Times New Roman" w:cs="Times New Roman"/>
          <w:sz w:val="24"/>
          <w:szCs w:val="24"/>
        </w:rPr>
        <w:t>Rockwell</w:t>
      </w:r>
      <w:r w:rsidRPr="00851852">
        <w:rPr>
          <w:rFonts w:ascii="Times New Roman" w:hAnsi="Times New Roman" w:cs="Times New Roman"/>
          <w:sz w:val="24"/>
          <w:szCs w:val="24"/>
          <w:lang w:val="el-GR"/>
        </w:rPr>
        <w:t xml:space="preserve"> στην κλίμακα </w:t>
      </w:r>
      <w:r w:rsidRPr="00851852">
        <w:rPr>
          <w:rFonts w:ascii="Times New Roman" w:hAnsi="Times New Roman" w:cs="Times New Roman"/>
          <w:sz w:val="24"/>
          <w:szCs w:val="24"/>
        </w:rPr>
        <w:t>B</w:t>
      </w:r>
      <w:r w:rsidRPr="00851852">
        <w:rPr>
          <w:rFonts w:ascii="Times New Roman" w:hAnsi="Times New Roman" w:cs="Times New Roman"/>
          <w:sz w:val="24"/>
          <w:szCs w:val="24"/>
          <w:lang w:val="el-GR"/>
        </w:rPr>
        <w:t xml:space="preserve"> ήταν </w:t>
      </w:r>
      <w:r w:rsidRPr="00851852">
        <w:rPr>
          <w:rFonts w:ascii="Times New Roman" w:hAnsi="Times New Roman" w:cs="Times New Roman"/>
          <w:sz w:val="24"/>
          <w:szCs w:val="24"/>
        </w:rPr>
        <w:t>HRB</w:t>
      </w:r>
      <w:r w:rsidRPr="00851852">
        <w:rPr>
          <w:rFonts w:ascii="Times New Roman" w:hAnsi="Times New Roman" w:cs="Times New Roman"/>
          <w:sz w:val="24"/>
          <w:szCs w:val="24"/>
          <w:lang w:val="el-GR"/>
        </w:rPr>
        <w:t xml:space="preserve">=71 ενώ στην κλίμακα </w:t>
      </w:r>
      <w:r w:rsidRPr="00851852">
        <w:rPr>
          <w:rFonts w:ascii="Times New Roman" w:hAnsi="Times New Roman" w:cs="Times New Roman"/>
          <w:sz w:val="24"/>
          <w:szCs w:val="24"/>
        </w:rPr>
        <w:t>C</w:t>
      </w:r>
      <w:r w:rsidRPr="00851852">
        <w:rPr>
          <w:rFonts w:ascii="Times New Roman" w:hAnsi="Times New Roman" w:cs="Times New Roman"/>
          <w:sz w:val="24"/>
          <w:szCs w:val="24"/>
          <w:lang w:val="el-GR"/>
        </w:rPr>
        <w:t xml:space="preserve"> ήταν </w:t>
      </w:r>
      <w:r w:rsidRPr="00851852">
        <w:rPr>
          <w:rFonts w:ascii="Times New Roman" w:hAnsi="Times New Roman" w:cs="Times New Roman"/>
          <w:sz w:val="24"/>
          <w:szCs w:val="24"/>
        </w:rPr>
        <w:t>HRC</w:t>
      </w:r>
      <w:r w:rsidRPr="00851852">
        <w:rPr>
          <w:rFonts w:ascii="Times New Roman" w:hAnsi="Times New Roman" w:cs="Times New Roman"/>
          <w:sz w:val="24"/>
          <w:szCs w:val="24"/>
          <w:lang w:val="el-GR"/>
        </w:rPr>
        <w:t xml:space="preserve">=61. Αντικατάσταση της τιμής του δείκτη </w:t>
      </w:r>
      <w:r w:rsidRPr="00851852">
        <w:rPr>
          <w:rFonts w:ascii="Times New Roman" w:hAnsi="Times New Roman" w:cs="Times New Roman"/>
          <w:sz w:val="24"/>
          <w:szCs w:val="24"/>
        </w:rPr>
        <w:t>HRB</w:t>
      </w:r>
      <w:r w:rsidRPr="00851852">
        <w:rPr>
          <w:rFonts w:ascii="Times New Roman" w:hAnsi="Times New Roman" w:cs="Times New Roman"/>
          <w:sz w:val="24"/>
          <w:szCs w:val="24"/>
          <w:lang w:val="el-GR"/>
        </w:rPr>
        <w:t xml:space="preserve"> στην εξίσωση (4) δίδει για την τιμή του δείκτη </w:t>
      </w:r>
      <w:r w:rsidRPr="00851852">
        <w:rPr>
          <w:rFonts w:ascii="Times New Roman" w:hAnsi="Times New Roman" w:cs="Times New Roman"/>
          <w:sz w:val="24"/>
          <w:szCs w:val="24"/>
        </w:rPr>
        <w:t>HB</w:t>
      </w:r>
      <w:r w:rsidRPr="00851852">
        <w:rPr>
          <w:rFonts w:ascii="Times New Roman" w:hAnsi="Times New Roman" w:cs="Times New Roman"/>
          <w:sz w:val="24"/>
          <w:szCs w:val="24"/>
          <w:lang w:val="el-GR"/>
        </w:rPr>
        <w:t>=123,7 Μ</w:t>
      </w:r>
      <w:r w:rsidRPr="00851852">
        <w:rPr>
          <w:rFonts w:ascii="Times New Roman" w:hAnsi="Times New Roman" w:cs="Times New Roman"/>
          <w:sz w:val="24"/>
          <w:szCs w:val="24"/>
        </w:rPr>
        <w:t>Pa</w:t>
      </w:r>
      <w:r w:rsidRPr="00851852">
        <w:rPr>
          <w:rFonts w:ascii="Times New Roman" w:hAnsi="Times New Roman" w:cs="Times New Roman"/>
          <w:sz w:val="24"/>
          <w:szCs w:val="24"/>
          <w:lang w:val="el-GR"/>
        </w:rPr>
        <w:t xml:space="preserve"> δηλαδή την ίδια περίπου τιμή με εκείνη που προσδιόρισε η συσκευή </w:t>
      </w:r>
      <w:r w:rsidRPr="00851852">
        <w:rPr>
          <w:rFonts w:ascii="Times New Roman" w:hAnsi="Times New Roman" w:cs="Times New Roman"/>
          <w:sz w:val="24"/>
          <w:szCs w:val="24"/>
        </w:rPr>
        <w:t>Brinell</w:t>
      </w:r>
      <w:r w:rsidRPr="00851852">
        <w:rPr>
          <w:rFonts w:ascii="Times New Roman" w:hAnsi="Times New Roman" w:cs="Times New Roman"/>
          <w:sz w:val="24"/>
          <w:szCs w:val="24"/>
          <w:lang w:val="el-GR"/>
        </w:rPr>
        <w:t xml:space="preserve">. Για το μπρούτζο η τιμή του </w:t>
      </w:r>
      <w:r w:rsidRPr="00851852">
        <w:rPr>
          <w:rFonts w:ascii="Times New Roman" w:hAnsi="Times New Roman" w:cs="Times New Roman"/>
          <w:sz w:val="24"/>
          <w:szCs w:val="24"/>
        </w:rPr>
        <w:t>HRB</w:t>
      </w:r>
      <w:r w:rsidRPr="00851852">
        <w:rPr>
          <w:rFonts w:ascii="Times New Roman" w:hAnsi="Times New Roman" w:cs="Times New Roman"/>
          <w:sz w:val="24"/>
          <w:szCs w:val="24"/>
          <w:lang w:val="el-GR"/>
        </w:rPr>
        <w:t xml:space="preserve"> προσδιορίστηκε πειραματικά ίση με 88, οπότε η τιμή του </w:t>
      </w:r>
      <w:r w:rsidRPr="00851852">
        <w:rPr>
          <w:rFonts w:ascii="Times New Roman" w:hAnsi="Times New Roman" w:cs="Times New Roman"/>
          <w:sz w:val="24"/>
          <w:szCs w:val="24"/>
        </w:rPr>
        <w:t>HB</w:t>
      </w:r>
      <w:r w:rsidRPr="00851852">
        <w:rPr>
          <w:rFonts w:ascii="Times New Roman" w:hAnsi="Times New Roman" w:cs="Times New Roman"/>
          <w:sz w:val="24"/>
          <w:szCs w:val="24"/>
          <w:lang w:val="el-GR"/>
        </w:rPr>
        <w:t xml:space="preserve">, από την εξίσωση (4), βρέθηκε ίση με </w:t>
      </w:r>
      <w:r w:rsidRPr="00851852">
        <w:rPr>
          <w:rFonts w:ascii="Times New Roman" w:hAnsi="Times New Roman" w:cs="Times New Roman"/>
          <w:sz w:val="24"/>
          <w:szCs w:val="24"/>
        </w:rPr>
        <w:t>HB</w:t>
      </w:r>
      <w:r w:rsidRPr="00851852">
        <w:rPr>
          <w:rFonts w:ascii="Times New Roman" w:hAnsi="Times New Roman" w:cs="Times New Roman"/>
          <w:sz w:val="24"/>
          <w:szCs w:val="24"/>
          <w:lang w:val="el-GR"/>
        </w:rPr>
        <w:t xml:space="preserve">=173,8 και από πίνακες η εφελκυστική αντοχή είναι 590 </w:t>
      </w:r>
      <w:r w:rsidRPr="00851852">
        <w:rPr>
          <w:rFonts w:ascii="Times New Roman" w:hAnsi="Times New Roman" w:cs="Times New Roman"/>
          <w:sz w:val="24"/>
          <w:szCs w:val="24"/>
        </w:rPr>
        <w:t>MPa</w:t>
      </w:r>
      <w:r w:rsidRPr="00851852">
        <w:rPr>
          <w:rFonts w:ascii="Times New Roman" w:hAnsi="Times New Roman" w:cs="Times New Roman"/>
          <w:sz w:val="24"/>
          <w:szCs w:val="24"/>
          <w:lang w:val="el-GR"/>
        </w:rPr>
        <w:t xml:space="preserve">. </w:t>
      </w:r>
    </w:p>
    <w:p w14:paraId="0A8B56F6" w14:textId="77777777" w:rsidR="00DE5A6F" w:rsidRPr="00851852" w:rsidRDefault="00DE5A6F" w:rsidP="00D8343A">
      <w:pPr>
        <w:spacing w:line="360" w:lineRule="auto"/>
        <w:jc w:val="both"/>
        <w:rPr>
          <w:rFonts w:ascii="Times New Roman" w:hAnsi="Times New Roman" w:cs="Times New Roman"/>
          <w:sz w:val="24"/>
          <w:szCs w:val="24"/>
          <w:lang w:val="el-GR"/>
        </w:rPr>
      </w:pPr>
    </w:p>
    <w:p w14:paraId="1E93D2D1" w14:textId="77777777" w:rsidR="00DE5A6F" w:rsidRDefault="00DE5A6F" w:rsidP="00D8343A">
      <w:pPr>
        <w:spacing w:line="360" w:lineRule="auto"/>
        <w:jc w:val="center"/>
        <w:rPr>
          <w:lang w:val="el-GR"/>
        </w:rPr>
      </w:pPr>
    </w:p>
    <w:p w14:paraId="280B5F4A" w14:textId="77777777" w:rsidR="00DE5A6F" w:rsidRDefault="00DE5A6F" w:rsidP="00D8343A">
      <w:pPr>
        <w:spacing w:line="360" w:lineRule="auto"/>
        <w:jc w:val="center"/>
        <w:rPr>
          <w:lang w:val="el-GR"/>
        </w:rPr>
      </w:pPr>
    </w:p>
    <w:p w14:paraId="575358AC" w14:textId="77777777" w:rsidR="00DE5A6F" w:rsidRDefault="00DE5A6F" w:rsidP="00D8343A">
      <w:pPr>
        <w:spacing w:line="360" w:lineRule="auto"/>
        <w:jc w:val="center"/>
        <w:rPr>
          <w:lang w:val="el-GR"/>
        </w:rPr>
      </w:pPr>
    </w:p>
    <w:p w14:paraId="337DA091" w14:textId="77777777" w:rsidR="00DE5A6F" w:rsidRDefault="00DE5A6F" w:rsidP="00D8343A">
      <w:pPr>
        <w:spacing w:line="360" w:lineRule="auto"/>
        <w:jc w:val="center"/>
        <w:rPr>
          <w:lang w:val="el-GR"/>
        </w:rPr>
      </w:pPr>
    </w:p>
    <w:p w14:paraId="7585AB98" w14:textId="77777777" w:rsidR="00DE5A6F" w:rsidRDefault="00DE5A6F" w:rsidP="00D8343A">
      <w:pPr>
        <w:spacing w:line="360" w:lineRule="auto"/>
        <w:jc w:val="center"/>
        <w:rPr>
          <w:lang w:val="el-GR"/>
        </w:rPr>
      </w:pPr>
    </w:p>
    <w:p w14:paraId="2414ED04" w14:textId="77777777" w:rsidR="00DE5A6F" w:rsidRDefault="00DE5A6F" w:rsidP="00D8343A">
      <w:pPr>
        <w:spacing w:line="360" w:lineRule="auto"/>
        <w:jc w:val="center"/>
        <w:rPr>
          <w:lang w:val="el-GR"/>
        </w:rPr>
      </w:pPr>
    </w:p>
    <w:p w14:paraId="51D5839A" w14:textId="77777777" w:rsidR="00DE5A6F" w:rsidRDefault="00DE5A6F" w:rsidP="00D8343A">
      <w:pPr>
        <w:spacing w:line="360" w:lineRule="auto"/>
        <w:jc w:val="center"/>
        <w:rPr>
          <w:lang w:val="el-GR"/>
        </w:rPr>
      </w:pPr>
    </w:p>
    <w:p w14:paraId="072679EC" w14:textId="77777777" w:rsidR="00DE5A6F" w:rsidRDefault="00DE5A6F" w:rsidP="00D8343A">
      <w:pPr>
        <w:spacing w:line="360" w:lineRule="auto"/>
        <w:jc w:val="center"/>
        <w:rPr>
          <w:lang w:val="el-GR"/>
        </w:rPr>
      </w:pPr>
    </w:p>
    <w:p w14:paraId="6A201771" w14:textId="77777777" w:rsidR="00DE5A6F" w:rsidRDefault="00DE5A6F" w:rsidP="00D8343A">
      <w:pPr>
        <w:spacing w:line="360" w:lineRule="auto"/>
        <w:jc w:val="center"/>
        <w:rPr>
          <w:lang w:val="el-GR"/>
        </w:rPr>
      </w:pPr>
    </w:p>
    <w:p w14:paraId="6C30398B" w14:textId="77777777" w:rsidR="00DE5A6F" w:rsidRDefault="00DE5A6F" w:rsidP="00D8343A">
      <w:pPr>
        <w:spacing w:line="360" w:lineRule="auto"/>
        <w:jc w:val="center"/>
        <w:rPr>
          <w:lang w:val="el-GR"/>
        </w:rPr>
      </w:pPr>
    </w:p>
    <w:p w14:paraId="111C6E21" w14:textId="77777777" w:rsidR="00DE5A6F" w:rsidRDefault="00DE5A6F" w:rsidP="00D8343A">
      <w:pPr>
        <w:spacing w:line="360" w:lineRule="auto"/>
        <w:jc w:val="center"/>
        <w:rPr>
          <w:lang w:val="el-GR"/>
        </w:rPr>
      </w:pPr>
    </w:p>
    <w:p w14:paraId="0AB9995F" w14:textId="77777777" w:rsidR="00DE5A6F" w:rsidRDefault="00DE5A6F" w:rsidP="00D8343A">
      <w:pPr>
        <w:spacing w:line="360" w:lineRule="auto"/>
        <w:jc w:val="center"/>
        <w:rPr>
          <w:lang w:val="el-GR"/>
        </w:rPr>
      </w:pPr>
    </w:p>
    <w:p w14:paraId="0D3D7987" w14:textId="77777777" w:rsidR="00DE5A6F" w:rsidRDefault="00DE5A6F" w:rsidP="00D8343A">
      <w:pPr>
        <w:spacing w:line="360" w:lineRule="auto"/>
        <w:jc w:val="center"/>
        <w:rPr>
          <w:lang w:val="el-GR"/>
        </w:rPr>
      </w:pPr>
    </w:p>
    <w:p w14:paraId="0A6BE35F" w14:textId="77777777" w:rsidR="00DE5A6F" w:rsidRDefault="00DE5A6F" w:rsidP="00D8343A">
      <w:pPr>
        <w:spacing w:line="360" w:lineRule="auto"/>
        <w:jc w:val="center"/>
        <w:rPr>
          <w:lang w:val="el-GR"/>
        </w:rPr>
      </w:pPr>
    </w:p>
    <w:p w14:paraId="67FE773F" w14:textId="77777777" w:rsidR="00DE5A6F" w:rsidRDefault="00DE5A6F" w:rsidP="00D8343A">
      <w:pPr>
        <w:pStyle w:val="Heading1"/>
        <w:rPr>
          <w:lang w:val="el-GR"/>
        </w:rPr>
      </w:pPr>
      <w:bookmarkStart w:id="190" w:name="_Toc517370068"/>
      <w:bookmarkStart w:id="191" w:name="_Toc39318700"/>
      <w:r>
        <w:rPr>
          <w:lang w:val="el-GR"/>
        </w:rPr>
        <w:lastRenderedPageBreak/>
        <w:t xml:space="preserve">ΚΕΦΑΛΑΙΟ </w:t>
      </w:r>
      <w:r w:rsidRPr="00822C05">
        <w:rPr>
          <w:lang w:val="el-GR"/>
        </w:rPr>
        <w:t>7</w:t>
      </w:r>
      <w:r w:rsidRPr="005C25FF">
        <w:rPr>
          <w:vertAlign w:val="superscript"/>
          <w:lang w:val="el-GR"/>
        </w:rPr>
        <w:t>Ο</w:t>
      </w:r>
      <w:r>
        <w:rPr>
          <w:lang w:val="el-GR"/>
        </w:rPr>
        <w:t xml:space="preserve"> ΚΟΠΩΣΗ ΜΕΤΑΛΛΙΚΩΝ ΥΛΙΚΩΝ</w:t>
      </w:r>
      <w:bookmarkEnd w:id="190"/>
      <w:bookmarkEnd w:id="191"/>
    </w:p>
    <w:p w14:paraId="28318D85" w14:textId="77777777" w:rsidR="00DE5A6F" w:rsidRDefault="00DE5A6F" w:rsidP="00D8343A">
      <w:pPr>
        <w:pStyle w:val="Heading1"/>
        <w:rPr>
          <w:rFonts w:cs="Times New Roman"/>
          <w:lang w:val="el-GR"/>
        </w:rPr>
      </w:pPr>
      <w:bookmarkStart w:id="192" w:name="_Toc517370069"/>
      <w:bookmarkStart w:id="193" w:name="_Toc39318701"/>
      <w:r w:rsidRPr="00822C05">
        <w:rPr>
          <w:lang w:val="el-GR"/>
        </w:rPr>
        <w:t>7</w:t>
      </w:r>
      <w:r>
        <w:rPr>
          <w:lang w:val="el-GR"/>
        </w:rPr>
        <w:t xml:space="preserve">.1 </w:t>
      </w:r>
      <w:r w:rsidRPr="005C25FF">
        <w:rPr>
          <w:lang w:val="el-GR"/>
        </w:rPr>
        <w:t>Ορισμός</w:t>
      </w:r>
      <w:r w:rsidRPr="00C12CCC">
        <w:rPr>
          <w:lang w:val="el-GR"/>
        </w:rPr>
        <w:t xml:space="preserve"> της </w:t>
      </w:r>
      <w:r w:rsidRPr="005C25FF">
        <w:rPr>
          <w:lang w:val="el-GR"/>
        </w:rPr>
        <w:t>κόπωσης</w:t>
      </w:r>
      <w:bookmarkEnd w:id="192"/>
      <w:bookmarkEnd w:id="193"/>
    </w:p>
    <w:p w14:paraId="100EF4CC" w14:textId="77777777" w:rsidR="00DE5A6F" w:rsidRPr="00D77950" w:rsidRDefault="00DE5A6F" w:rsidP="00D77950">
      <w:pPr>
        <w:rPr>
          <w:lang w:val="el-GR"/>
        </w:rPr>
      </w:pPr>
    </w:p>
    <w:p w14:paraId="28D1E28B" w14:textId="77777777" w:rsidR="00DE5A6F" w:rsidRDefault="00DE5A6F" w:rsidP="00D8343A">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Κ</w:t>
      </w:r>
      <w:r w:rsidRPr="005C25FF">
        <w:rPr>
          <w:rFonts w:ascii="Times New Roman" w:hAnsi="Times New Roman" w:cs="Times New Roman"/>
          <w:sz w:val="24"/>
          <w:szCs w:val="24"/>
          <w:lang w:val="el-GR"/>
        </w:rPr>
        <w:t>όπωση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w:t>
      </w:r>
      <w:r w:rsidRPr="005C25FF">
        <w:rPr>
          <w:rFonts w:ascii="Times New Roman" w:hAnsi="Times New Roman" w:cs="Times New Roman"/>
          <w:sz w:val="24"/>
          <w:szCs w:val="24"/>
        </w:rPr>
        <w:t>fatigue</w:t>
      </w:r>
      <w:r w:rsidRPr="005C25FF">
        <w:rPr>
          <w:rFonts w:ascii="Times New Roman" w:hAnsi="Times New Roman" w:cs="Times New Roman"/>
          <w:sz w:val="24"/>
          <w:szCs w:val="24"/>
          <w:lang w:val="el-GR"/>
        </w:rPr>
        <w:t xml:space="preserve">), </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ορίζεται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προοδευτική</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και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τοπική</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δομική</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αλλοίωση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που</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παρουσιάζεται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όταν</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ένα</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υλικό</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υποβάλλεται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σε</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περιοδικά</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επαναλαμβανόμενη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ή</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δυναμικά</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μεταβαλλόμενη</w:t>
      </w:r>
      <w:r w:rsidRPr="00C12CCC">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φόρτιση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 xml:space="preserve">, </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τιμή</w:t>
      </w:r>
      <w:r w:rsidRPr="00C12CCC">
        <w:rPr>
          <w:rFonts w:ascii="Times New Roman" w:hAnsi="Times New Roman" w:cs="Times New Roman"/>
          <w:sz w:val="24"/>
          <w:szCs w:val="24"/>
          <w:lang w:val="el-GR"/>
        </w:rPr>
        <w:t xml:space="preserve"> της </w:t>
      </w:r>
      <w:r w:rsidRPr="005C25FF">
        <w:rPr>
          <w:rFonts w:ascii="Times New Roman" w:hAnsi="Times New Roman" w:cs="Times New Roman"/>
          <w:sz w:val="24"/>
          <w:szCs w:val="24"/>
          <w:lang w:val="el-GR"/>
        </w:rPr>
        <w:t>μέγιστης</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τάσης</w:t>
      </w:r>
      <w:r w:rsidRPr="00C12CCC">
        <w:rPr>
          <w:rFonts w:ascii="Times New Roman" w:hAnsi="Times New Roman" w:cs="Times New Roman"/>
          <w:sz w:val="24"/>
          <w:szCs w:val="24"/>
          <w:lang w:val="el-GR"/>
        </w:rPr>
        <w:t xml:space="preserve"> της </w:t>
      </w:r>
      <w:r w:rsidRPr="005C25FF">
        <w:rPr>
          <w:rFonts w:ascii="Times New Roman" w:hAnsi="Times New Roman" w:cs="Times New Roman"/>
          <w:sz w:val="24"/>
          <w:szCs w:val="24"/>
          <w:lang w:val="el-GR"/>
        </w:rPr>
        <w:t>οποίας</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είναι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μικρότερη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από</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το</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μέγιστο</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όριο</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τάσης</w:t>
      </w:r>
      <w:r>
        <w:rPr>
          <w:rFonts w:ascii="Times New Roman" w:hAnsi="Times New Roman" w:cs="Times New Roman"/>
          <w:sz w:val="24"/>
          <w:szCs w:val="24"/>
          <w:lang w:val="el-GR"/>
        </w:rPr>
        <w:t xml:space="preserve"> ε</w:t>
      </w:r>
      <w:r w:rsidRPr="005C25FF">
        <w:rPr>
          <w:rFonts w:ascii="Times New Roman" w:hAnsi="Times New Roman" w:cs="Times New Roman"/>
          <w:sz w:val="24"/>
          <w:szCs w:val="24"/>
          <w:lang w:val="el-GR"/>
        </w:rPr>
        <w:t>φελκυσμού</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 xml:space="preserve">, </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ή</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ακόμη</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και</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του</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ορίου</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ελαστικότητας</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τάσης</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του</w:t>
      </w:r>
      <w:r w:rsidRPr="00C12CCC">
        <w:rPr>
          <w:rFonts w:ascii="Times New Roman" w:hAnsi="Times New Roman" w:cs="Times New Roman"/>
          <w:sz w:val="24"/>
          <w:szCs w:val="24"/>
          <w:lang w:val="el-GR"/>
        </w:rPr>
        <w:t xml:space="preserve"> </w:t>
      </w:r>
      <w:r w:rsidRPr="005C25FF">
        <w:rPr>
          <w:rFonts w:ascii="Times New Roman" w:hAnsi="Times New Roman" w:cs="Times New Roman"/>
          <w:sz w:val="24"/>
          <w:szCs w:val="24"/>
          <w:lang w:val="el-GR"/>
        </w:rPr>
        <w:t>υλικού</w:t>
      </w:r>
      <w:r>
        <w:rPr>
          <w:rFonts w:ascii="Times New Roman" w:hAnsi="Times New Roman" w:cs="Times New Roman"/>
          <w:sz w:val="24"/>
          <w:szCs w:val="24"/>
          <w:lang w:val="el-GR"/>
        </w:rPr>
        <w:t xml:space="preserve">. </w:t>
      </w:r>
    </w:p>
    <w:p w14:paraId="16ECBD53" w14:textId="77777777" w:rsidR="00DE5A6F" w:rsidRDefault="00DE5A6F" w:rsidP="00D8343A">
      <w:pPr>
        <w:spacing w:after="0" w:line="360" w:lineRule="auto"/>
        <w:jc w:val="both"/>
        <w:rPr>
          <w:rFonts w:ascii="Times New Roman" w:hAnsi="Times New Roman" w:cs="Times New Roman"/>
          <w:sz w:val="24"/>
          <w:szCs w:val="24"/>
          <w:lang w:val="el-GR"/>
        </w:rPr>
      </w:pPr>
    </w:p>
    <w:p w14:paraId="1327CFEE" w14:textId="77777777" w:rsidR="00DE5A6F" w:rsidRDefault="00DE5A6F" w:rsidP="00D8343A">
      <w:pPr>
        <w:spacing w:after="0" w:line="360" w:lineRule="auto"/>
        <w:jc w:val="both"/>
        <w:rPr>
          <w:rFonts w:ascii="Times New Roman" w:hAnsi="Times New Roman" w:cs="Times New Roman"/>
          <w:sz w:val="24"/>
          <w:szCs w:val="24"/>
          <w:lang w:val="el-GR"/>
        </w:rPr>
      </w:pPr>
      <w:r w:rsidRPr="003732C7">
        <w:rPr>
          <w:rFonts w:ascii="Times New Roman" w:hAnsi="Times New Roman" w:cs="Times New Roman"/>
          <w:sz w:val="24"/>
          <w:szCs w:val="24"/>
          <w:lang w:val="el-GR"/>
        </w:rPr>
        <w:t>Κόπωση</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παρουσιάζεται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όταν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ένα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υλικό</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υποβάλλεται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σε</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επαναλαμβανόμενη</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φόρτιση</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και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αποφόρτιση. Εάν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φορτία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είναι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πάνω</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από</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ένα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ορισμένο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όριο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 μικροσκοπικές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ρωγμές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θα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αρχίσουν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να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σχηματίζονται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σε</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σημεία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όπου</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εμφανίζεται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υψηλή</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συγκέντρωση</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τάσης</w:t>
      </w:r>
      <w:r>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Οι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ρωγμές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αυτές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 xml:space="preserve">, </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θα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εξαπλωθούν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προοδευτικά</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στο</w:t>
      </w:r>
      <w:r w:rsidRPr="00C1354B">
        <w:rPr>
          <w:rFonts w:ascii="Times New Roman" w:hAnsi="Times New Roman" w:cs="Times New Roman"/>
          <w:sz w:val="24"/>
          <w:szCs w:val="24"/>
          <w:lang w:val="el-GR"/>
        </w:rPr>
        <w:t xml:space="preserve"> </w:t>
      </w:r>
      <w:r>
        <w:rPr>
          <w:rFonts w:ascii="Times New Roman" w:hAnsi="Times New Roman" w:cs="Times New Roman"/>
          <w:sz w:val="24"/>
          <w:szCs w:val="24"/>
          <w:lang w:val="el-GR"/>
        </w:rPr>
        <w:t>εσωτ</w:t>
      </w:r>
      <w:r w:rsidRPr="003732C7">
        <w:rPr>
          <w:rFonts w:ascii="Times New Roman" w:hAnsi="Times New Roman" w:cs="Times New Roman"/>
          <w:sz w:val="24"/>
          <w:szCs w:val="24"/>
          <w:lang w:val="el-GR"/>
        </w:rPr>
        <w:t>ερικό</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του</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υλικού</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 xml:space="preserve">, </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έως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ότου</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μια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ρωγμή</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θα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φτάσει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σε</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τέτοιο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κρίσιμο</w:t>
      </w:r>
      <w:r w:rsidRPr="00C1354B">
        <w:rPr>
          <w:rFonts w:ascii="Times New Roman" w:hAnsi="Times New Roman" w:cs="Times New Roman"/>
          <w:sz w:val="24"/>
          <w:szCs w:val="24"/>
          <w:lang w:val="el-GR"/>
        </w:rPr>
        <w:t xml:space="preserve"> </w:t>
      </w:r>
      <w:r>
        <w:rPr>
          <w:rFonts w:ascii="Times New Roman" w:hAnsi="Times New Roman" w:cs="Times New Roman"/>
          <w:sz w:val="24"/>
          <w:szCs w:val="24"/>
          <w:lang w:val="el-GR"/>
        </w:rPr>
        <w:t>μ</w:t>
      </w:r>
      <w:r w:rsidRPr="003732C7">
        <w:rPr>
          <w:rFonts w:ascii="Times New Roman" w:hAnsi="Times New Roman" w:cs="Times New Roman"/>
          <w:sz w:val="24"/>
          <w:szCs w:val="24"/>
          <w:lang w:val="el-GR"/>
        </w:rPr>
        <w:t>έγεθος</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 οπού</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εναπομένον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υλικό</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στο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οποίο</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δεν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έχει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εξαπλωθεί</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η</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ρωγμή</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δεν</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θα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είναι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ικανό</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να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αντέξει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υποκείμενα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φορτία</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και</w:t>
      </w:r>
      <w:r w:rsidRPr="00C1354B">
        <w:rPr>
          <w:rFonts w:ascii="Times New Roman" w:hAnsi="Times New Roman" w:cs="Times New Roman"/>
          <w:sz w:val="24"/>
          <w:szCs w:val="24"/>
          <w:lang w:val="el-GR"/>
        </w:rPr>
        <w:t xml:space="preserve"> </w:t>
      </w:r>
      <w:r w:rsidRPr="003732C7">
        <w:rPr>
          <w:rFonts w:ascii="Times New Roman" w:hAnsi="Times New Roman" w:cs="Times New Roman"/>
          <w:sz w:val="24"/>
          <w:szCs w:val="24"/>
          <w:lang w:val="el-GR"/>
        </w:rPr>
        <w:t>το</w:t>
      </w:r>
      <w:r w:rsidRPr="00C1354B">
        <w:rPr>
          <w:rFonts w:ascii="Times New Roman" w:hAnsi="Times New Roman" w:cs="Times New Roman"/>
          <w:sz w:val="24"/>
          <w:szCs w:val="24"/>
          <w:lang w:val="el-GR"/>
        </w:rPr>
        <w:t xml:space="preserve"> </w:t>
      </w:r>
      <w:r>
        <w:rPr>
          <w:rFonts w:ascii="Times New Roman" w:hAnsi="Times New Roman" w:cs="Times New Roman"/>
          <w:sz w:val="24"/>
          <w:szCs w:val="24"/>
          <w:lang w:val="el-GR"/>
        </w:rPr>
        <w:t>υλικό θα αστοχήσει.</w:t>
      </w:r>
      <w:r w:rsidRPr="00C1354B">
        <w:rPr>
          <w:rFonts w:ascii="Times New Roman" w:hAnsi="Times New Roman" w:cs="Times New Roman"/>
          <w:sz w:val="24"/>
          <w:szCs w:val="24"/>
          <w:lang w:val="el-GR"/>
        </w:rPr>
        <w:t xml:space="preserve"> </w:t>
      </w:r>
    </w:p>
    <w:p w14:paraId="79608877" w14:textId="77777777" w:rsidR="00DE5A6F" w:rsidRPr="00DA71B5" w:rsidRDefault="00DE5A6F" w:rsidP="00D8343A">
      <w:pPr>
        <w:spacing w:after="0" w:line="360" w:lineRule="auto"/>
        <w:jc w:val="both"/>
        <w:rPr>
          <w:rFonts w:ascii="Times New Roman" w:hAnsi="Times New Roman" w:cs="Times New Roman"/>
          <w:sz w:val="24"/>
          <w:szCs w:val="24"/>
          <w:lang w:val="el-GR"/>
        </w:rPr>
      </w:pPr>
      <w:r w:rsidRPr="00DA71B5">
        <w:rPr>
          <w:rFonts w:ascii="Times New Roman" w:hAnsi="Times New Roman" w:cs="Times New Roman"/>
          <w:sz w:val="24"/>
          <w:szCs w:val="24"/>
          <w:lang w:val="el-GR"/>
        </w:rPr>
        <w:t>Για</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να</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εμφανιστεί</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αστοχία</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λόγω</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κόπωσης, πρέπει</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να</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υπάρχουν</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οι</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εξής</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βασικές</w:t>
      </w:r>
      <w:r w:rsidRPr="002727BE">
        <w:rPr>
          <w:rFonts w:ascii="Times New Roman" w:hAnsi="Times New Roman" w:cs="Times New Roman"/>
          <w:sz w:val="24"/>
          <w:szCs w:val="24"/>
          <w:lang w:val="el-GR"/>
        </w:rPr>
        <w:t xml:space="preserve"> </w:t>
      </w:r>
      <w:r w:rsidRPr="00DA71B5">
        <w:rPr>
          <w:rFonts w:ascii="Times New Roman" w:hAnsi="Times New Roman" w:cs="Times New Roman"/>
          <w:sz w:val="24"/>
          <w:szCs w:val="24"/>
          <w:lang w:val="el-GR"/>
        </w:rPr>
        <w:t>προϋποθέσεις</w:t>
      </w:r>
      <w:r w:rsidRPr="002727BE">
        <w:rPr>
          <w:rFonts w:ascii="Times New Roman" w:hAnsi="Times New Roman" w:cs="Times New Roman"/>
          <w:sz w:val="24"/>
          <w:szCs w:val="24"/>
          <w:lang w:val="el-GR"/>
        </w:rPr>
        <w:t xml:space="preserve"> </w:t>
      </w:r>
    </w:p>
    <w:p w14:paraId="0760477A" w14:textId="77777777" w:rsidR="00DE5A6F" w:rsidRPr="002727BE" w:rsidRDefault="00DE5A6F" w:rsidP="00D8343A">
      <w:pPr>
        <w:spacing w:after="0" w:line="360" w:lineRule="auto"/>
        <w:jc w:val="both"/>
        <w:rPr>
          <w:rFonts w:ascii="Times New Roman" w:hAnsi="Times New Roman" w:cs="Times New Roman"/>
          <w:sz w:val="24"/>
          <w:szCs w:val="24"/>
          <w:lang w:val="el-GR"/>
        </w:rPr>
      </w:pPr>
    </w:p>
    <w:p w14:paraId="13A2CBBF" w14:textId="77777777" w:rsidR="00DE5A6F" w:rsidRPr="002727BE" w:rsidRDefault="00DE5A6F" w:rsidP="00D8343A">
      <w:pPr>
        <w:pStyle w:val="ListParagraph"/>
        <w:numPr>
          <w:ilvl w:val="0"/>
          <w:numId w:val="16"/>
        </w:numPr>
        <w:spacing w:after="0" w:line="360" w:lineRule="auto"/>
        <w:jc w:val="both"/>
        <w:rPr>
          <w:rFonts w:ascii="Times New Roman" w:hAnsi="Times New Roman" w:cs="Times New Roman"/>
          <w:sz w:val="24"/>
          <w:szCs w:val="24"/>
          <w:lang w:val="el-GR"/>
        </w:rPr>
      </w:pPr>
      <w:r w:rsidRPr="002727BE">
        <w:rPr>
          <w:rFonts w:ascii="Times New Roman" w:hAnsi="Times New Roman" w:cs="Times New Roman"/>
          <w:sz w:val="24"/>
          <w:szCs w:val="24"/>
          <w:lang w:val="el-GR"/>
        </w:rPr>
        <w:t>Μία αρκετά υψηλή μέγιστη εφελκυστική τάση</w:t>
      </w:r>
    </w:p>
    <w:p w14:paraId="676F093E" w14:textId="77777777" w:rsidR="00DE5A6F" w:rsidRPr="002727BE" w:rsidRDefault="00DE5A6F" w:rsidP="00D8343A">
      <w:pPr>
        <w:pStyle w:val="ListParagraph"/>
        <w:numPr>
          <w:ilvl w:val="0"/>
          <w:numId w:val="16"/>
        </w:numPr>
        <w:spacing w:after="0" w:line="360" w:lineRule="auto"/>
        <w:jc w:val="both"/>
        <w:rPr>
          <w:rFonts w:ascii="Times New Roman" w:hAnsi="Times New Roman" w:cs="Times New Roman"/>
          <w:sz w:val="24"/>
          <w:szCs w:val="24"/>
          <w:lang w:val="el-GR"/>
        </w:rPr>
      </w:pPr>
      <w:r w:rsidRPr="002727BE">
        <w:rPr>
          <w:rFonts w:ascii="Times New Roman" w:hAnsi="Times New Roman" w:cs="Times New Roman"/>
          <w:sz w:val="24"/>
          <w:szCs w:val="24"/>
          <w:lang w:val="el-GR"/>
        </w:rPr>
        <w:t>Μία επαναλαμβανόμενη διακύμανση της τάσης κατά τη λειτουργία</w:t>
      </w:r>
    </w:p>
    <w:p w14:paraId="29C28BD5" w14:textId="77777777" w:rsidR="00DE5A6F" w:rsidRDefault="00DE5A6F" w:rsidP="00D8343A">
      <w:pPr>
        <w:pStyle w:val="ListParagraph"/>
        <w:numPr>
          <w:ilvl w:val="0"/>
          <w:numId w:val="16"/>
        </w:numPr>
        <w:spacing w:after="0" w:line="360" w:lineRule="auto"/>
        <w:jc w:val="both"/>
        <w:rPr>
          <w:rFonts w:ascii="Times New Roman" w:hAnsi="Times New Roman" w:cs="Times New Roman"/>
          <w:sz w:val="24"/>
          <w:szCs w:val="24"/>
          <w:lang w:val="el-GR"/>
        </w:rPr>
      </w:pPr>
      <w:r w:rsidRPr="002727BE">
        <w:rPr>
          <w:rFonts w:ascii="Times New Roman" w:hAnsi="Times New Roman" w:cs="Times New Roman"/>
          <w:sz w:val="24"/>
          <w:szCs w:val="24"/>
          <w:lang w:val="el-GR"/>
        </w:rPr>
        <w:t>Ένας αρκετά μεγάλος αριθμός κύκλων φόρτισης, δηλαδή επαναλήψεων της καταπόνησης</w:t>
      </w:r>
    </w:p>
    <w:p w14:paraId="277B2AF8" w14:textId="77777777" w:rsidR="00DE5A6F" w:rsidRPr="002727BE" w:rsidRDefault="00DE5A6F" w:rsidP="00D8343A">
      <w:pPr>
        <w:pStyle w:val="ListParagraph"/>
        <w:spacing w:after="0" w:line="360" w:lineRule="auto"/>
        <w:jc w:val="both"/>
        <w:rPr>
          <w:rFonts w:ascii="Times New Roman" w:hAnsi="Times New Roman" w:cs="Times New Roman"/>
          <w:sz w:val="24"/>
          <w:szCs w:val="24"/>
          <w:lang w:val="el-GR"/>
        </w:rPr>
      </w:pPr>
    </w:p>
    <w:p w14:paraId="3B2C3599" w14:textId="77777777" w:rsidR="00DE5A6F" w:rsidRDefault="00DE5A6F" w:rsidP="00D8343A">
      <w:pPr>
        <w:spacing w:after="0" w:line="360" w:lineRule="auto"/>
        <w:ind w:left="90"/>
        <w:jc w:val="both"/>
        <w:rPr>
          <w:rFonts w:ascii="Times New Roman" w:hAnsi="Times New Roman" w:cs="Times New Roman"/>
          <w:sz w:val="24"/>
          <w:szCs w:val="24"/>
          <w:lang w:val="el-GR"/>
        </w:rPr>
      </w:pPr>
      <w:r w:rsidRPr="00037A7B">
        <w:rPr>
          <w:rFonts w:ascii="Times New Roman" w:hAnsi="Times New Roman" w:cs="Times New Roman"/>
          <w:sz w:val="24"/>
          <w:szCs w:val="24"/>
          <w:lang w:val="el-GR"/>
        </w:rPr>
        <w:t>Η αντοχή ενός υλικού στο φαινόμενο της κόπωσης ,  μπορεί να επηρεαστεί από διάφορους παράγοντες</w:t>
      </w:r>
    </w:p>
    <w:p w14:paraId="2A110FB1" w14:textId="77777777" w:rsidR="00DE5A6F" w:rsidRDefault="00DE5A6F" w:rsidP="00D8343A">
      <w:pPr>
        <w:spacing w:after="0" w:line="360" w:lineRule="auto"/>
        <w:ind w:left="90"/>
        <w:jc w:val="both"/>
        <w:rPr>
          <w:rFonts w:ascii="Times New Roman" w:hAnsi="Times New Roman" w:cs="Times New Roman"/>
          <w:sz w:val="24"/>
          <w:szCs w:val="24"/>
          <w:lang w:val="el-GR"/>
        </w:rPr>
      </w:pPr>
    </w:p>
    <w:p w14:paraId="6B93BC5C" w14:textId="77777777" w:rsidR="00DE5A6F" w:rsidRPr="00FF62F6" w:rsidRDefault="00DE5A6F" w:rsidP="00D8343A">
      <w:pPr>
        <w:pStyle w:val="ListParagraph"/>
        <w:numPr>
          <w:ilvl w:val="0"/>
          <w:numId w:val="17"/>
        </w:numPr>
        <w:spacing w:after="0" w:line="360" w:lineRule="auto"/>
        <w:jc w:val="both"/>
        <w:rPr>
          <w:rFonts w:ascii="Times New Roman" w:hAnsi="Times New Roman" w:cs="Times New Roman"/>
          <w:sz w:val="24"/>
          <w:szCs w:val="24"/>
          <w:lang w:val="el-GR"/>
        </w:rPr>
      </w:pPr>
      <w:r w:rsidRPr="00FF62F6">
        <w:rPr>
          <w:rFonts w:ascii="Times New Roman" w:hAnsi="Times New Roman" w:cs="Times New Roman"/>
          <w:sz w:val="24"/>
          <w:szCs w:val="24"/>
          <w:lang w:val="el-GR"/>
        </w:rPr>
        <w:t xml:space="preserve">Το σχήμα της δομής του υλικού,  επηρεάζει σημαντικά την αντοχή σε κόπωση.  Τετράγωνες οπές ή αιχμηρές γωνίες θα οδηγήσουν σε αυξημένες τοπικές τάσεις,  που ευνοούν την εμφάνιση ρωγμών κόπωσης. Κυκλικές οπές και ομαλές ενώσεις συμβάλουν ως εκ τούτου σημαντικά στην αύξηση της αντοχής του </w:t>
      </w:r>
      <w:r>
        <w:rPr>
          <w:rFonts w:ascii="Times New Roman" w:hAnsi="Times New Roman" w:cs="Times New Roman"/>
          <w:sz w:val="24"/>
          <w:szCs w:val="24"/>
          <w:lang w:val="el-GR"/>
        </w:rPr>
        <w:t xml:space="preserve">υλικού </w:t>
      </w:r>
      <w:r w:rsidRPr="00FF62F6">
        <w:rPr>
          <w:rFonts w:ascii="Times New Roman" w:hAnsi="Times New Roman" w:cs="Times New Roman"/>
          <w:sz w:val="24"/>
          <w:szCs w:val="24"/>
          <w:lang w:val="el-GR"/>
        </w:rPr>
        <w:t xml:space="preserve"> σε κόπωση</w:t>
      </w:r>
    </w:p>
    <w:p w14:paraId="1DAE0511" w14:textId="77777777" w:rsidR="00DE5A6F" w:rsidRPr="000B3685" w:rsidRDefault="00DE5A6F" w:rsidP="00D8343A">
      <w:pPr>
        <w:pStyle w:val="ListParagraph"/>
        <w:numPr>
          <w:ilvl w:val="0"/>
          <w:numId w:val="17"/>
        </w:numPr>
        <w:spacing w:after="0" w:line="360" w:lineRule="auto"/>
        <w:jc w:val="both"/>
        <w:rPr>
          <w:rFonts w:ascii="Times New Roman" w:hAnsi="Times New Roman" w:cs="Times New Roman"/>
          <w:sz w:val="24"/>
          <w:szCs w:val="24"/>
          <w:lang w:val="el-GR"/>
        </w:rPr>
      </w:pPr>
      <w:r w:rsidRPr="000B3685">
        <w:rPr>
          <w:rFonts w:ascii="Times New Roman" w:hAnsi="Times New Roman" w:cs="Times New Roman"/>
          <w:sz w:val="24"/>
          <w:szCs w:val="24"/>
          <w:lang w:val="el-GR"/>
        </w:rPr>
        <w:t>Επίσης σημαντικό ρόλο στην αστοχία ενός υλικού λόγω κόπωσης παίζουν και διάφοροι αστάθμητοι παράγοντες , όπως ενδεχόμενες μικρο</w:t>
      </w:r>
      <w:r w:rsidRPr="002068B0">
        <w:rPr>
          <w:rFonts w:ascii="Times New Roman" w:hAnsi="Times New Roman" w:cs="Times New Roman"/>
          <w:sz w:val="24"/>
          <w:szCs w:val="24"/>
          <w:lang w:val="el-GR"/>
        </w:rPr>
        <w:t>-</w:t>
      </w:r>
      <w:r w:rsidRPr="000B3685">
        <w:rPr>
          <w:rFonts w:ascii="Times New Roman" w:hAnsi="Times New Roman" w:cs="Times New Roman"/>
          <w:sz w:val="24"/>
          <w:szCs w:val="24"/>
          <w:lang w:val="el-GR"/>
        </w:rPr>
        <w:t xml:space="preserve">ατέλειες στην δομή του υλικού που </w:t>
      </w:r>
      <w:r w:rsidRPr="000B3685">
        <w:rPr>
          <w:rFonts w:ascii="Times New Roman" w:hAnsi="Times New Roman" w:cs="Times New Roman"/>
          <w:sz w:val="24"/>
          <w:szCs w:val="24"/>
          <w:lang w:val="el-GR"/>
        </w:rPr>
        <w:lastRenderedPageBreak/>
        <w:t xml:space="preserve">ευνοούν </w:t>
      </w:r>
      <w:r>
        <w:rPr>
          <w:rFonts w:ascii="Times New Roman" w:hAnsi="Times New Roman" w:cs="Times New Roman"/>
          <w:sz w:val="24"/>
          <w:szCs w:val="24"/>
          <w:lang w:val="el-GR"/>
        </w:rPr>
        <w:t>τ</w:t>
      </w:r>
      <w:r w:rsidRPr="000B3685">
        <w:rPr>
          <w:rFonts w:ascii="Times New Roman" w:hAnsi="Times New Roman" w:cs="Times New Roman"/>
          <w:sz w:val="24"/>
          <w:szCs w:val="24"/>
          <w:lang w:val="el-GR"/>
        </w:rPr>
        <w:t xml:space="preserve">ην εμφάνιση ρωγμών λόγω κόπωσης , η θερμοκρασία του περιβάλλοντος ,  η παρουσία διαβρωτικών παραγόντων ,  </w:t>
      </w:r>
      <w:r>
        <w:rPr>
          <w:rFonts w:ascii="Times New Roman" w:hAnsi="Times New Roman" w:cs="Times New Roman"/>
          <w:sz w:val="24"/>
          <w:szCs w:val="24"/>
          <w:lang w:val="el-GR"/>
        </w:rPr>
        <w:t>κ.λ.π</w:t>
      </w:r>
    </w:p>
    <w:p w14:paraId="38052987" w14:textId="77777777" w:rsidR="00DE5A6F" w:rsidRPr="009F3624" w:rsidRDefault="00DE5A6F" w:rsidP="00D8343A">
      <w:pPr>
        <w:spacing w:line="360" w:lineRule="auto"/>
        <w:jc w:val="both"/>
        <w:rPr>
          <w:rFonts w:ascii="Times New Roman" w:hAnsi="Times New Roman" w:cs="Times New Roman"/>
          <w:sz w:val="31"/>
          <w:szCs w:val="31"/>
          <w:lang w:val="el-GR"/>
        </w:rPr>
      </w:pPr>
      <w:r w:rsidRPr="0036033E">
        <w:rPr>
          <w:rFonts w:ascii="Times New Roman" w:hAnsi="Times New Roman" w:cs="Times New Roman"/>
          <w:sz w:val="24"/>
          <w:szCs w:val="24"/>
          <w:lang w:val="el-GR"/>
        </w:rPr>
        <w:t>Για τον λόγο αυτό ,  το φαινόμενο της κόπωσης είναι δύσκολο να αναλυθεί θεωρητικά , και ο υπολογισμός του βασίζεται σε μεγάλο</w:t>
      </w:r>
      <w:r>
        <w:rPr>
          <w:rFonts w:ascii="Times New Roman" w:hAnsi="Times New Roman" w:cs="Times New Roman"/>
          <w:sz w:val="24"/>
          <w:szCs w:val="24"/>
          <w:lang w:val="el-GR"/>
        </w:rPr>
        <w:t xml:space="preserve"> β</w:t>
      </w:r>
      <w:r w:rsidRPr="0036033E">
        <w:rPr>
          <w:rFonts w:ascii="Times New Roman" w:hAnsi="Times New Roman" w:cs="Times New Roman"/>
          <w:sz w:val="24"/>
          <w:szCs w:val="24"/>
          <w:lang w:val="el-GR"/>
        </w:rPr>
        <w:t>αθμό σε πειραματικές παρατηρήσεις και στατιστικές μετρήσεις</w:t>
      </w:r>
      <w:r>
        <w:rPr>
          <w:rFonts w:ascii="Times New Roman" w:hAnsi="Times New Roman" w:cs="Times New Roman"/>
          <w:sz w:val="24"/>
          <w:szCs w:val="24"/>
          <w:lang w:val="el-GR"/>
        </w:rPr>
        <w:t xml:space="preserve">. </w:t>
      </w:r>
      <w:r w:rsidRPr="009E75B4">
        <w:rPr>
          <w:rFonts w:ascii="Times New Roman" w:hAnsi="Times New Roman" w:cs="Times New Roman"/>
          <w:sz w:val="24"/>
          <w:szCs w:val="24"/>
          <w:lang w:val="el-GR"/>
        </w:rPr>
        <w:t xml:space="preserve">Το φαινόμενο της κόπωσης χωρίζεται σε δύο κατηγορίες ,  την </w:t>
      </w:r>
      <w:r w:rsidRPr="009E75B4">
        <w:rPr>
          <w:rFonts w:ascii="Times New Roman" w:hAnsi="Times New Roman" w:cs="Times New Roman"/>
          <w:b/>
          <w:bCs/>
          <w:sz w:val="24"/>
          <w:szCs w:val="24"/>
          <w:lang w:val="el-GR"/>
        </w:rPr>
        <w:t>Πολυκυκλική</w:t>
      </w:r>
      <w:r w:rsidRPr="009E75B4">
        <w:rPr>
          <w:rFonts w:ascii="Times New Roman" w:hAnsi="Times New Roman" w:cs="Times New Roman"/>
          <w:sz w:val="24"/>
          <w:szCs w:val="24"/>
          <w:lang w:val="el-GR"/>
        </w:rPr>
        <w:t xml:space="preserve"> και την </w:t>
      </w:r>
      <w:r w:rsidRPr="009E75B4">
        <w:rPr>
          <w:rFonts w:ascii="Times New Roman" w:hAnsi="Times New Roman" w:cs="Times New Roman"/>
          <w:b/>
          <w:bCs/>
          <w:sz w:val="24"/>
          <w:szCs w:val="24"/>
          <w:lang w:val="el-GR"/>
        </w:rPr>
        <w:t xml:space="preserve">Ολιγοκυκλική </w:t>
      </w:r>
      <w:r w:rsidRPr="009E75B4">
        <w:rPr>
          <w:rFonts w:ascii="Times New Roman" w:hAnsi="Times New Roman" w:cs="Times New Roman"/>
          <w:sz w:val="24"/>
          <w:szCs w:val="24"/>
          <w:lang w:val="el-GR"/>
        </w:rPr>
        <w:t>κόπωση ,  ανάλογα το είδος των</w:t>
      </w:r>
      <w:r>
        <w:rPr>
          <w:rFonts w:ascii="Times New Roman" w:hAnsi="Times New Roman" w:cs="Times New Roman"/>
          <w:sz w:val="24"/>
          <w:szCs w:val="24"/>
          <w:lang w:val="el-GR"/>
        </w:rPr>
        <w:t xml:space="preserve"> τ</w:t>
      </w:r>
      <w:r w:rsidRPr="009E75B4">
        <w:rPr>
          <w:rFonts w:ascii="Times New Roman" w:hAnsi="Times New Roman" w:cs="Times New Roman"/>
          <w:sz w:val="24"/>
          <w:szCs w:val="24"/>
          <w:lang w:val="el-GR"/>
        </w:rPr>
        <w:t>άσεων και τον αριθμό των κύκλων φόρτισης των καταπονήσεων που  υφίσταται το υλικό</w:t>
      </w:r>
      <w:r>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Η</w:t>
      </w:r>
      <w:r w:rsidRPr="00C4620B">
        <w:rPr>
          <w:rFonts w:ascii="Times New Roman" w:hAnsi="Times New Roman" w:cs="Times New Roman"/>
          <w:sz w:val="24"/>
          <w:szCs w:val="24"/>
          <w:lang w:val="el-GR"/>
        </w:rPr>
        <w:t xml:space="preserve"> </w:t>
      </w:r>
      <w:r>
        <w:rPr>
          <w:rFonts w:ascii="Times New Roman" w:hAnsi="Times New Roman" w:cs="Times New Roman"/>
          <w:b/>
          <w:bCs/>
          <w:sz w:val="24"/>
          <w:szCs w:val="24"/>
          <w:lang w:val="el-GR"/>
        </w:rPr>
        <w:t>Π</w:t>
      </w:r>
      <w:r w:rsidRPr="00FC6DCD">
        <w:rPr>
          <w:rFonts w:ascii="Times New Roman" w:hAnsi="Times New Roman" w:cs="Times New Roman"/>
          <w:b/>
          <w:bCs/>
          <w:sz w:val="24"/>
          <w:szCs w:val="24"/>
          <w:lang w:val="el-GR"/>
        </w:rPr>
        <w:t>ολυκυκλική</w:t>
      </w:r>
      <w:r w:rsidRPr="00C4620B">
        <w:rPr>
          <w:rFonts w:ascii="Times New Roman" w:hAnsi="Times New Roman" w:cs="Times New Roman"/>
          <w:b/>
          <w:bCs/>
          <w:sz w:val="24"/>
          <w:szCs w:val="24"/>
          <w:lang w:val="el-GR"/>
        </w:rPr>
        <w:t xml:space="preserve"> </w:t>
      </w:r>
      <w:r w:rsidRPr="00FC6DCD">
        <w:rPr>
          <w:rFonts w:ascii="Times New Roman" w:hAnsi="Times New Roman" w:cs="Times New Roman"/>
          <w:sz w:val="24"/>
          <w:szCs w:val="24"/>
          <w:lang w:val="el-GR"/>
        </w:rPr>
        <w:t>κόπωση</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(high cycle fatigue) η</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οποία</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χαρακτηρίζεται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από</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τον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μεγάλο</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αριθμό</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κύκλων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φόρτισης</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που</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υφίσταται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το</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υλικό</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μέχρι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την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αστοχία</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(Ν&gt;10</w:t>
      </w:r>
      <w:r w:rsidRPr="00FC6DCD">
        <w:rPr>
          <w:rFonts w:ascii="Times New Roman" w:hAnsi="Times New Roman" w:cs="Times New Roman"/>
          <w:sz w:val="24"/>
          <w:szCs w:val="24"/>
          <w:vertAlign w:val="superscript"/>
          <w:lang w:val="el-GR"/>
        </w:rPr>
        <w:t>4</w:t>
      </w:r>
      <w:r w:rsidRPr="00FC6DCD">
        <w:rPr>
          <w:rFonts w:ascii="Times New Roman" w:hAnsi="Times New Roman" w:cs="Times New Roman"/>
          <w:sz w:val="24"/>
          <w:szCs w:val="24"/>
          <w:lang w:val="el-GR"/>
        </w:rPr>
        <w:t>), καθώς</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οι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τιμές</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των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τάσεων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που</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ασκούνται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είναι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ελαστικές, με</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αποτέλεσμα</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το</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υλικό</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να</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μην</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υφίσταται</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πλαστικές</w:t>
      </w:r>
      <w:r w:rsidRPr="00C4620B">
        <w:rPr>
          <w:rFonts w:ascii="Times New Roman" w:hAnsi="Times New Roman" w:cs="Times New Roman"/>
          <w:sz w:val="24"/>
          <w:szCs w:val="24"/>
          <w:lang w:val="el-GR"/>
        </w:rPr>
        <w:t xml:space="preserve"> </w:t>
      </w:r>
      <w:r w:rsidRPr="00FC6DCD">
        <w:rPr>
          <w:rFonts w:ascii="Times New Roman" w:hAnsi="Times New Roman" w:cs="Times New Roman"/>
          <w:sz w:val="24"/>
          <w:szCs w:val="24"/>
          <w:lang w:val="el-GR"/>
        </w:rPr>
        <w:t xml:space="preserve">παραμορφώσεις. </w:t>
      </w:r>
      <w:r w:rsidRPr="0078476A">
        <w:rPr>
          <w:rFonts w:ascii="Times New Roman" w:hAnsi="Times New Roman" w:cs="Times New Roman"/>
          <w:b/>
          <w:bCs/>
          <w:sz w:val="24"/>
          <w:szCs w:val="24"/>
          <w:lang w:val="el-GR"/>
        </w:rPr>
        <w:t xml:space="preserve">Πολυκυκλική </w:t>
      </w:r>
      <w:r w:rsidRPr="0078476A">
        <w:rPr>
          <w:rFonts w:ascii="Times New Roman" w:hAnsi="Times New Roman" w:cs="Times New Roman"/>
          <w:sz w:val="24"/>
          <w:szCs w:val="24"/>
          <w:lang w:val="el-GR"/>
        </w:rPr>
        <w:t>κόπωση , μπορεί να εμφανιστεί για παράδειγμα σε περιστρεφόμενους άξονες κατά την λειτουργία τους ,  ή στα φτερά ενός αεροπλάνου.</w:t>
      </w:r>
      <w:r>
        <w:rPr>
          <w:rFonts w:ascii="Times New Roman" w:hAnsi="Times New Roman" w:cs="Times New Roman"/>
          <w:sz w:val="24"/>
          <w:szCs w:val="24"/>
          <w:lang w:val="el-GR"/>
        </w:rPr>
        <w:t xml:space="preserve"> </w:t>
      </w:r>
      <w:r w:rsidRPr="009F5BD9">
        <w:rPr>
          <w:rFonts w:ascii="Times New Roman" w:hAnsi="Times New Roman" w:cs="Times New Roman"/>
          <w:sz w:val="24"/>
          <w:szCs w:val="24"/>
          <w:lang w:val="el-GR"/>
        </w:rPr>
        <w:t xml:space="preserve">Η </w:t>
      </w:r>
      <w:r>
        <w:rPr>
          <w:rFonts w:ascii="Times New Roman" w:hAnsi="Times New Roman" w:cs="Times New Roman"/>
          <w:b/>
          <w:bCs/>
          <w:sz w:val="24"/>
          <w:szCs w:val="24"/>
          <w:lang w:val="el-GR"/>
        </w:rPr>
        <w:t>Ο</w:t>
      </w:r>
      <w:r w:rsidRPr="00B422CF">
        <w:rPr>
          <w:rFonts w:ascii="Times New Roman" w:hAnsi="Times New Roman" w:cs="Times New Roman"/>
          <w:b/>
          <w:bCs/>
          <w:sz w:val="24"/>
          <w:szCs w:val="24"/>
          <w:lang w:val="el-GR"/>
        </w:rPr>
        <w:t>λιγοκυκλική</w:t>
      </w:r>
      <w:r w:rsidRPr="009F5BD9">
        <w:rPr>
          <w:rFonts w:ascii="Times New Roman" w:hAnsi="Times New Roman" w:cs="Times New Roman"/>
          <w:b/>
          <w:bCs/>
          <w:sz w:val="24"/>
          <w:szCs w:val="24"/>
          <w:lang w:val="el-GR"/>
        </w:rPr>
        <w:t xml:space="preserve"> </w:t>
      </w:r>
      <w:r w:rsidRPr="00B422CF">
        <w:rPr>
          <w:rFonts w:ascii="Times New Roman" w:hAnsi="Times New Roman" w:cs="Times New Roman"/>
          <w:sz w:val="24"/>
          <w:szCs w:val="24"/>
          <w:lang w:val="el-GR"/>
        </w:rPr>
        <w:t>κόπωση</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 xml:space="preserve">(low cycle fatigue) </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η</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οποία</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εμφανίζεται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στην</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περίπτωση</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που</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το</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υλικό</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δέχεται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τάσεις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μεγαλύτερες</w:t>
      </w:r>
      <w:r w:rsidRPr="009F5BD9">
        <w:rPr>
          <w:rFonts w:ascii="Times New Roman" w:hAnsi="Times New Roman" w:cs="Times New Roman"/>
          <w:sz w:val="24"/>
          <w:szCs w:val="24"/>
          <w:lang w:val="el-GR"/>
        </w:rPr>
        <w:t xml:space="preserve"> από το </w:t>
      </w:r>
      <w:r w:rsidRPr="00B422CF">
        <w:rPr>
          <w:rFonts w:ascii="Times New Roman" w:hAnsi="Times New Roman" w:cs="Times New Roman"/>
          <w:sz w:val="24"/>
          <w:szCs w:val="24"/>
          <w:lang w:val="el-GR"/>
        </w:rPr>
        <w:t>όριο</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διαρροής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του</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 με</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αποτέλεσμα</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 σε</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κάθε</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κύκλο</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φόρτισης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να</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υφίσταται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ένα</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ποσοστό</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πλαστικής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παραμόρφωσης. Έτσι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 μειώνεται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κατά</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πολύ</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ο</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αριθμός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των</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κύκλων</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φόρτισης</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του</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υλικού</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μέχρι</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την</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αστοχία</w:t>
      </w:r>
      <w:r w:rsidRPr="009F5BD9">
        <w:rPr>
          <w:rFonts w:ascii="Times New Roman" w:hAnsi="Times New Roman" w:cs="Times New Roman"/>
          <w:sz w:val="24"/>
          <w:szCs w:val="24"/>
          <w:lang w:val="el-GR"/>
        </w:rPr>
        <w:t xml:space="preserve"> </w:t>
      </w:r>
      <w:r w:rsidRPr="00B422CF">
        <w:rPr>
          <w:rFonts w:ascii="Times New Roman" w:hAnsi="Times New Roman" w:cs="Times New Roman"/>
          <w:sz w:val="24"/>
          <w:szCs w:val="24"/>
          <w:lang w:val="el-GR"/>
        </w:rPr>
        <w:t>(Ν&lt;10</w:t>
      </w:r>
      <w:r w:rsidRPr="009F5BD9">
        <w:rPr>
          <w:rFonts w:ascii="Times New Roman" w:hAnsi="Times New Roman" w:cs="Times New Roman"/>
          <w:sz w:val="24"/>
          <w:szCs w:val="24"/>
          <w:vertAlign w:val="superscript"/>
          <w:lang w:val="el-GR"/>
        </w:rPr>
        <w:t>4</w:t>
      </w:r>
      <w:r w:rsidRPr="00B422CF">
        <w:rPr>
          <w:rFonts w:ascii="Times New Roman" w:hAnsi="Times New Roman" w:cs="Times New Roman"/>
          <w:sz w:val="24"/>
          <w:szCs w:val="24"/>
          <w:lang w:val="el-GR"/>
        </w:rPr>
        <w:t>)</w:t>
      </w:r>
      <w:r w:rsidRPr="009F5BD9">
        <w:rPr>
          <w:rFonts w:ascii="Times New Roman" w:hAnsi="Times New Roman" w:cs="Times New Roman"/>
          <w:sz w:val="24"/>
          <w:szCs w:val="24"/>
          <w:lang w:val="el-GR"/>
        </w:rPr>
        <w:t>.</w:t>
      </w:r>
      <w:r w:rsidRPr="00B422CF">
        <w:rPr>
          <w:rFonts w:ascii="Times New Roman" w:hAnsi="Times New Roman" w:cs="Times New Roman"/>
          <w:sz w:val="31"/>
          <w:szCs w:val="31"/>
          <w:lang w:val="el-GR"/>
        </w:rPr>
        <w:t xml:space="preserve"> </w:t>
      </w:r>
      <w:r w:rsidRPr="009F3624">
        <w:rPr>
          <w:rFonts w:ascii="Times New Roman" w:hAnsi="Times New Roman" w:cs="Times New Roman"/>
          <w:sz w:val="24"/>
          <w:szCs w:val="24"/>
          <w:lang w:val="el-GR"/>
        </w:rPr>
        <w:t>Κλασσικό παράδειγμα εκδήλωσης ολιγοκυκλικής κόπωσης ,  είναι η καταπόνηση που υφίσταται ο οπλισμός των κτηρίων κατά την διάρκεια ενός σεισμού.</w:t>
      </w:r>
      <w:r w:rsidRPr="009F3624">
        <w:rPr>
          <w:rFonts w:ascii="Times New Roman" w:hAnsi="Times New Roman" w:cs="Times New Roman"/>
          <w:sz w:val="31"/>
          <w:szCs w:val="31"/>
          <w:lang w:val="el-GR"/>
        </w:rPr>
        <w:t xml:space="preserve"> </w:t>
      </w:r>
    </w:p>
    <w:p w14:paraId="3916FD68" w14:textId="77777777" w:rsidR="00DE5A6F" w:rsidRDefault="00DE5A6F" w:rsidP="00D8343A">
      <w:pPr>
        <w:spacing w:line="360" w:lineRule="auto"/>
        <w:jc w:val="both"/>
        <w:rPr>
          <w:rFonts w:ascii="Times New Roman" w:hAnsi="Times New Roman" w:cs="Times New Roman"/>
          <w:sz w:val="24"/>
          <w:szCs w:val="24"/>
          <w:lang w:val="el-GR"/>
        </w:rPr>
      </w:pPr>
      <w:r w:rsidRPr="00F903E5">
        <w:rPr>
          <w:rFonts w:ascii="Times New Roman" w:hAnsi="Times New Roman" w:cs="Times New Roman"/>
          <w:sz w:val="24"/>
          <w:szCs w:val="24"/>
          <w:lang w:val="el-GR"/>
        </w:rPr>
        <w:t>Εφόσον κάποιο υλικό παρουσιάσει αστοχία λόγω κόπωσης</w:t>
      </w:r>
      <w:r>
        <w:rPr>
          <w:rFonts w:ascii="Times New Roman" w:hAnsi="Times New Roman" w:cs="Times New Roman"/>
          <w:sz w:val="24"/>
          <w:szCs w:val="24"/>
          <w:lang w:val="el-GR"/>
        </w:rPr>
        <w:t xml:space="preserve">, </w:t>
      </w:r>
      <w:r w:rsidRPr="00F903E5">
        <w:rPr>
          <w:rFonts w:ascii="Times New Roman" w:hAnsi="Times New Roman" w:cs="Times New Roman"/>
          <w:sz w:val="24"/>
          <w:szCs w:val="24"/>
          <w:lang w:val="el-GR"/>
        </w:rPr>
        <w:t xml:space="preserve">μπορεί να αναγνωριστεί παρατηρώντας την </w:t>
      </w:r>
      <w:r w:rsidRPr="00F903E5">
        <w:rPr>
          <w:rFonts w:ascii="Times New Roman" w:hAnsi="Times New Roman" w:cs="Times New Roman"/>
          <w:i/>
          <w:iCs/>
          <w:sz w:val="24"/>
          <w:szCs w:val="24"/>
          <w:lang w:val="el-GR"/>
        </w:rPr>
        <w:t>επιφάνεια θραύσης</w:t>
      </w:r>
      <w:r w:rsidRPr="00F903E5">
        <w:rPr>
          <w:rFonts w:ascii="Times New Roman" w:hAnsi="Times New Roman" w:cs="Times New Roman"/>
          <w:sz w:val="24"/>
          <w:szCs w:val="24"/>
          <w:lang w:val="el-GR"/>
        </w:rPr>
        <w:t xml:space="preserve"> του υλικού . Στην παρακάτω φωτογραφία ,  εμφανίζεται η επιφάνεια θραύσης ενός </w:t>
      </w:r>
      <w:r>
        <w:rPr>
          <w:rFonts w:ascii="Times New Roman" w:hAnsi="Times New Roman" w:cs="Times New Roman"/>
          <w:sz w:val="24"/>
          <w:szCs w:val="24"/>
          <w:lang w:val="el-GR"/>
        </w:rPr>
        <w:t xml:space="preserve">υλικού </w:t>
      </w:r>
      <w:r w:rsidRPr="00F903E5">
        <w:rPr>
          <w:rFonts w:ascii="Times New Roman" w:hAnsi="Times New Roman" w:cs="Times New Roman"/>
          <w:sz w:val="24"/>
          <w:szCs w:val="24"/>
          <w:lang w:val="el-GR"/>
        </w:rPr>
        <w:t xml:space="preserve">λόγω κόπωσης. </w:t>
      </w:r>
    </w:p>
    <w:p w14:paraId="42043EB2" w14:textId="38906DBD" w:rsidR="00DE5A6F" w:rsidRDefault="004340F5" w:rsidP="00D8343A">
      <w:pPr>
        <w:spacing w:line="360" w:lineRule="auto"/>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5F5EFFAD" wp14:editId="541EB19B">
            <wp:extent cx="2266950" cy="2095500"/>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266950" cy="2095500"/>
                    </a:xfrm>
                    <a:prstGeom prst="rect">
                      <a:avLst/>
                    </a:prstGeom>
                    <a:noFill/>
                    <a:ln>
                      <a:noFill/>
                    </a:ln>
                  </pic:spPr>
                </pic:pic>
              </a:graphicData>
            </a:graphic>
          </wp:inline>
        </w:drawing>
      </w:r>
    </w:p>
    <w:p w14:paraId="37E60A2E" w14:textId="77777777" w:rsidR="00DE5A6F" w:rsidRDefault="00DE5A6F" w:rsidP="00DF5AB6">
      <w:pPr>
        <w:pStyle w:val="Caption"/>
        <w:rPr>
          <w:lang w:val="el-GR"/>
        </w:rPr>
      </w:pPr>
      <w:bookmarkStart w:id="194" w:name="_Toc517372179"/>
      <w:r w:rsidRPr="00DF5AB6">
        <w:rPr>
          <w:lang w:val="el-GR"/>
        </w:rPr>
        <w:t xml:space="preserve">Εικόνα 7- </w:t>
      </w:r>
      <w:r w:rsidRPr="00DF5AB6">
        <w:rPr>
          <w:lang w:val="el-GR"/>
        </w:rPr>
        <w:fldChar w:fldCharType="begin"/>
      </w:r>
      <w:r w:rsidRPr="00DF5AB6">
        <w:rPr>
          <w:lang w:val="el-GR"/>
        </w:rPr>
        <w:instrText xml:space="preserve"> </w:instrText>
      </w:r>
      <w:r>
        <w:instrText>SEQ</w:instrText>
      </w:r>
      <w:r w:rsidRPr="00DF5AB6">
        <w:rPr>
          <w:lang w:val="el-GR"/>
        </w:rPr>
        <w:instrText xml:space="preserve"> Εικόνα_7- \* </w:instrText>
      </w:r>
      <w:r>
        <w:instrText>ARABIC</w:instrText>
      </w:r>
      <w:r w:rsidRPr="00DF5AB6">
        <w:rPr>
          <w:lang w:val="el-GR"/>
        </w:rPr>
        <w:instrText xml:space="preserve"> </w:instrText>
      </w:r>
      <w:r w:rsidRPr="00DF5AB6">
        <w:rPr>
          <w:lang w:val="el-GR"/>
        </w:rPr>
        <w:fldChar w:fldCharType="separate"/>
      </w:r>
      <w:r w:rsidRPr="004340F5">
        <w:rPr>
          <w:noProof/>
          <w:lang w:val="el-GR"/>
        </w:rPr>
        <w:t>1</w:t>
      </w:r>
      <w:r w:rsidRPr="00DF5AB6">
        <w:rPr>
          <w:lang w:val="el-GR"/>
        </w:rPr>
        <w:fldChar w:fldCharType="end"/>
      </w:r>
      <w:r>
        <w:rPr>
          <w:lang w:val="el-GR"/>
        </w:rPr>
        <w:t xml:space="preserve"> Επιφάνεια θραύσης σε κόπωση</w:t>
      </w:r>
      <w:bookmarkEnd w:id="194"/>
    </w:p>
    <w:p w14:paraId="0F21668C" w14:textId="77777777" w:rsidR="00DE5A6F" w:rsidRPr="0007567F" w:rsidRDefault="00DE5A6F" w:rsidP="00D8343A">
      <w:pPr>
        <w:spacing w:line="360" w:lineRule="auto"/>
        <w:jc w:val="both"/>
        <w:rPr>
          <w:rFonts w:ascii="Times New Roman" w:hAnsi="Times New Roman" w:cs="Times New Roman"/>
          <w:sz w:val="24"/>
          <w:szCs w:val="24"/>
          <w:lang w:val="el-GR"/>
        </w:rPr>
      </w:pPr>
      <w:r w:rsidRPr="0007567F">
        <w:rPr>
          <w:rFonts w:ascii="Times New Roman" w:hAnsi="Times New Roman" w:cs="Times New Roman"/>
          <w:sz w:val="24"/>
          <w:szCs w:val="24"/>
          <w:lang w:val="el-GR"/>
        </w:rPr>
        <w:lastRenderedPageBreak/>
        <w:t xml:space="preserve">Παρατηρούμε ότι η επιφάνεια χωρίζεται σε τρία μέρη: </w:t>
      </w:r>
    </w:p>
    <w:p w14:paraId="0F67C88D" w14:textId="77777777" w:rsidR="00DE5A6F" w:rsidRPr="0007567F" w:rsidRDefault="00DE5A6F" w:rsidP="00D8343A">
      <w:pPr>
        <w:pStyle w:val="ListParagraph"/>
        <w:numPr>
          <w:ilvl w:val="0"/>
          <w:numId w:val="19"/>
        </w:numPr>
        <w:spacing w:line="360" w:lineRule="auto"/>
        <w:jc w:val="both"/>
        <w:rPr>
          <w:rFonts w:ascii="Times New Roman" w:hAnsi="Times New Roman" w:cs="Times New Roman"/>
          <w:sz w:val="24"/>
          <w:szCs w:val="24"/>
          <w:lang w:val="el-GR"/>
        </w:rPr>
      </w:pPr>
      <w:r w:rsidRPr="0007567F">
        <w:rPr>
          <w:rFonts w:ascii="Times New Roman" w:hAnsi="Times New Roman" w:cs="Times New Roman"/>
          <w:sz w:val="24"/>
          <w:szCs w:val="24"/>
          <w:lang w:val="el-GR"/>
        </w:rPr>
        <w:t xml:space="preserve">Το σημείο που εμφανίστηκε αρχικά το ρήγμα. </w:t>
      </w:r>
    </w:p>
    <w:p w14:paraId="1B858BD6" w14:textId="77777777" w:rsidR="00DE5A6F" w:rsidRDefault="00DE5A6F" w:rsidP="00D8343A">
      <w:pPr>
        <w:pStyle w:val="ListParagraph"/>
        <w:numPr>
          <w:ilvl w:val="0"/>
          <w:numId w:val="19"/>
        </w:numPr>
        <w:spacing w:line="360" w:lineRule="auto"/>
        <w:jc w:val="both"/>
        <w:rPr>
          <w:rFonts w:ascii="Times New Roman" w:hAnsi="Times New Roman" w:cs="Times New Roman"/>
          <w:sz w:val="24"/>
          <w:szCs w:val="24"/>
          <w:lang w:val="el-GR"/>
        </w:rPr>
      </w:pPr>
      <w:r w:rsidRPr="0007567F">
        <w:rPr>
          <w:rFonts w:ascii="Times New Roman" w:hAnsi="Times New Roman" w:cs="Times New Roman"/>
          <w:sz w:val="24"/>
          <w:szCs w:val="24"/>
          <w:lang w:val="el-GR"/>
        </w:rPr>
        <w:t>Ένα αρκετά μεγάλο τμήμα λείας επιφάνειας</w:t>
      </w:r>
      <w:r>
        <w:rPr>
          <w:rFonts w:ascii="Times New Roman" w:hAnsi="Times New Roman" w:cs="Times New Roman"/>
          <w:sz w:val="24"/>
          <w:szCs w:val="24"/>
          <w:lang w:val="el-GR"/>
        </w:rPr>
        <w:t xml:space="preserve">, </w:t>
      </w:r>
      <w:r w:rsidRPr="0007567F">
        <w:rPr>
          <w:rFonts w:ascii="Times New Roman" w:hAnsi="Times New Roman" w:cs="Times New Roman"/>
          <w:sz w:val="24"/>
          <w:szCs w:val="24"/>
          <w:lang w:val="el-GR"/>
        </w:rPr>
        <w:t>που υποδηλώνει την προοδευτική εξάπλωση του ρήγματος ως ένα σημείο</w:t>
      </w:r>
      <w:r>
        <w:rPr>
          <w:rFonts w:ascii="Times New Roman" w:hAnsi="Times New Roman" w:cs="Times New Roman"/>
          <w:sz w:val="24"/>
          <w:szCs w:val="24"/>
          <w:lang w:val="el-GR"/>
        </w:rPr>
        <w:t xml:space="preserve">. </w:t>
      </w:r>
      <w:r w:rsidRPr="0007567F">
        <w:rPr>
          <w:rFonts w:ascii="Times New Roman" w:hAnsi="Times New Roman" w:cs="Times New Roman"/>
          <w:sz w:val="24"/>
          <w:szCs w:val="24"/>
          <w:lang w:val="el-GR"/>
        </w:rPr>
        <w:t>Κατά μήκους του τμήματος αυτού παρατηρούνται επίσης διαγραμμίσεις στο υλικό, που έχουν το σχήμα τόξων ομόκεντρων κύκλων,  το κέντρο των οποίων συγκλίνει προς το σημείο όπου εμφανίστηκε το αρχικό ρήγμα.</w:t>
      </w:r>
    </w:p>
    <w:p w14:paraId="6D525693" w14:textId="77777777" w:rsidR="00DE5A6F" w:rsidRDefault="00DE5A6F" w:rsidP="00D8343A">
      <w:pPr>
        <w:pStyle w:val="ListParagraph"/>
        <w:numPr>
          <w:ilvl w:val="0"/>
          <w:numId w:val="19"/>
        </w:numPr>
        <w:spacing w:line="360" w:lineRule="auto"/>
        <w:jc w:val="both"/>
        <w:rPr>
          <w:rFonts w:ascii="Times New Roman" w:hAnsi="Times New Roman" w:cs="Times New Roman"/>
          <w:sz w:val="24"/>
          <w:szCs w:val="24"/>
          <w:lang w:val="el-GR"/>
        </w:rPr>
      </w:pPr>
      <w:r w:rsidRPr="002E6FA0">
        <w:rPr>
          <w:rFonts w:ascii="Times New Roman" w:hAnsi="Times New Roman" w:cs="Times New Roman"/>
          <w:sz w:val="24"/>
          <w:szCs w:val="24"/>
          <w:lang w:val="el-GR"/>
        </w:rPr>
        <w:t xml:space="preserve">Το τμήμα της επιφάνειας στο οποίο η διατομή του υλικού είναι πολύ μικρή για να αντέξει τα υποκείμενα φορτία, με αποτέλεσμα να υποστεί απότομη εξάπλωση του ρήγματος,  και εντέλει θραύση.  Η τραχιά επιφάνεια του τμήματος αυτού,  υποδηλώνει την απότομη και βίαιη αλλοίωση του υλικού,  το οποίο αδυνατεί να ανταπεξέλθει πλέον στα υποκείμενα φορτία,  και αστοχεί. </w:t>
      </w:r>
    </w:p>
    <w:p w14:paraId="0AD02A56" w14:textId="77777777" w:rsidR="00DE5A6F" w:rsidRDefault="00DE5A6F" w:rsidP="00D8343A">
      <w:pPr>
        <w:pStyle w:val="ListParagraph"/>
        <w:spacing w:line="360" w:lineRule="auto"/>
        <w:jc w:val="both"/>
        <w:rPr>
          <w:rFonts w:ascii="Times New Roman" w:hAnsi="Times New Roman" w:cs="Times New Roman"/>
          <w:sz w:val="24"/>
          <w:szCs w:val="24"/>
          <w:lang w:val="el-GR"/>
        </w:rPr>
      </w:pPr>
    </w:p>
    <w:p w14:paraId="6EF4CC21" w14:textId="77777777" w:rsidR="00DE5A6F" w:rsidRPr="007250BC" w:rsidRDefault="00DE5A6F" w:rsidP="00D8343A">
      <w:pPr>
        <w:pStyle w:val="Heading1"/>
        <w:rPr>
          <w:lang w:val="el-GR"/>
        </w:rPr>
      </w:pPr>
      <w:bookmarkStart w:id="195" w:name="_Toc517370070"/>
      <w:bookmarkStart w:id="196" w:name="_Toc39318702"/>
      <w:r w:rsidRPr="007250BC">
        <w:rPr>
          <w:lang w:val="el-GR"/>
        </w:rPr>
        <w:t>ΔΟΚΙΜΗ ΚΟΠΩΣΗΣ</w:t>
      </w:r>
      <w:bookmarkEnd w:id="195"/>
      <w:bookmarkEnd w:id="196"/>
    </w:p>
    <w:p w14:paraId="4047F23E" w14:textId="77777777" w:rsidR="00DE5A6F" w:rsidRDefault="00DE5A6F" w:rsidP="00D8343A">
      <w:pPr>
        <w:spacing w:line="360" w:lineRule="auto"/>
        <w:ind w:firstLine="720"/>
        <w:jc w:val="both"/>
        <w:rPr>
          <w:rFonts w:ascii="Times New Roman" w:hAnsi="Times New Roman" w:cs="Times New Roman"/>
          <w:sz w:val="24"/>
          <w:szCs w:val="24"/>
          <w:lang w:val="el-GR"/>
        </w:rPr>
      </w:pPr>
      <w:r w:rsidRPr="007250BC">
        <w:rPr>
          <w:rFonts w:ascii="Times New Roman" w:hAnsi="Times New Roman" w:cs="Times New Roman"/>
          <w:sz w:val="24"/>
          <w:szCs w:val="24"/>
          <w:lang w:val="el-GR"/>
        </w:rPr>
        <w:t>Μέσω της δοκιμής κόπωσης ενός δοκιμίου μελετάται η συμπεριφορά μετάλλων και κραμάτων σε εναλλασσόμενες περιοδικές και συνεχείς καταπονήσεις και όχι σε στατικά φορτία όπως γίνεται στις δοκιμές κάμψης και εφελκυσμού. Κατά τη διάρκεια της δοκιμής σε κόπωση είναι δυνατόν το δοκίμιο να οδηγηθεί σε θραύση για τιμές τάσεων κατά πολύ μικρότερες της αντοχής του σε εφελκυσμό ή ακόμα και του ορίου διαρροής του ( σ</w:t>
      </w:r>
      <w:r w:rsidRPr="00A52866">
        <w:rPr>
          <w:rFonts w:ascii="Times New Roman" w:hAnsi="Times New Roman" w:cs="Times New Roman"/>
          <w:sz w:val="24"/>
          <w:szCs w:val="24"/>
          <w:vertAlign w:val="superscript"/>
          <w:lang w:val="el-GR"/>
        </w:rPr>
        <w:t>γ</w:t>
      </w:r>
      <w:r w:rsidRPr="007250BC">
        <w:rPr>
          <w:rFonts w:ascii="Times New Roman" w:hAnsi="Times New Roman" w:cs="Times New Roman"/>
          <w:sz w:val="24"/>
          <w:szCs w:val="24"/>
          <w:lang w:val="el-GR"/>
        </w:rPr>
        <w:t>). Η θραύση τότε επέρχεται χωρίς προηγούμενη παραμόρφωση, γεγονός που οφείλεται στο φαινόμενο της κόπωσης του μετάλλου</w:t>
      </w:r>
      <w:r>
        <w:rPr>
          <w:rFonts w:ascii="Times New Roman" w:hAnsi="Times New Roman" w:cs="Times New Roman"/>
          <w:sz w:val="24"/>
          <w:szCs w:val="24"/>
          <w:lang w:val="el-GR"/>
        </w:rPr>
        <w:t>.</w:t>
      </w:r>
    </w:p>
    <w:p w14:paraId="23250FDD" w14:textId="77777777" w:rsidR="00DE5A6F" w:rsidRDefault="00DE5A6F" w:rsidP="00D8343A">
      <w:pPr>
        <w:spacing w:line="360" w:lineRule="auto"/>
        <w:jc w:val="both"/>
        <w:rPr>
          <w:rFonts w:ascii="Times New Roman" w:hAnsi="Times New Roman" w:cs="Times New Roman"/>
          <w:sz w:val="24"/>
          <w:szCs w:val="24"/>
          <w:lang w:val="el-GR"/>
        </w:rPr>
      </w:pPr>
      <w:r w:rsidRPr="00A52866">
        <w:rPr>
          <w:rFonts w:ascii="Times New Roman" w:hAnsi="Times New Roman" w:cs="Times New Roman"/>
          <w:sz w:val="24"/>
          <w:szCs w:val="24"/>
          <w:lang w:val="el-GR"/>
        </w:rPr>
        <w:t xml:space="preserve">Μία δυναμική καταπόνηση,  είναι η μεταβολή της τάσης (σ) που ασκείται σε ένα αντικείμενο,  συναρτήσει των κύκλων φόρτισης (Ν). </w:t>
      </w:r>
      <w:r w:rsidRPr="004811C6">
        <w:rPr>
          <w:rFonts w:ascii="Times New Roman" w:hAnsi="Times New Roman" w:cs="Times New Roman"/>
          <w:sz w:val="24"/>
          <w:szCs w:val="24"/>
          <w:lang w:val="el-GR"/>
        </w:rPr>
        <w:t xml:space="preserve">Υπάρχουν διάφορα είδη δυναμικών καταπονήσεων, και χωρίζονται σε τρείς κατηγορίες, ανάλογα με το είδος του φορτίου που ασκείται. Έτσι, διακρίνονται οι παρακάτω περιπτώσεις: </w:t>
      </w:r>
    </w:p>
    <w:p w14:paraId="5FDE54DE" w14:textId="77777777" w:rsidR="00DE5A6F" w:rsidRPr="00870FD5" w:rsidRDefault="00DE5A6F" w:rsidP="00D8343A">
      <w:pPr>
        <w:pStyle w:val="ListParagraph"/>
        <w:numPr>
          <w:ilvl w:val="0"/>
          <w:numId w:val="21"/>
        </w:numPr>
        <w:spacing w:line="360" w:lineRule="auto"/>
        <w:jc w:val="both"/>
        <w:rPr>
          <w:rFonts w:ascii="Times New Roman" w:hAnsi="Times New Roman" w:cs="Times New Roman"/>
          <w:sz w:val="24"/>
          <w:szCs w:val="24"/>
          <w:lang w:val="el-GR"/>
        </w:rPr>
      </w:pPr>
      <w:r w:rsidRPr="00870FD5">
        <w:rPr>
          <w:rFonts w:ascii="Times New Roman" w:hAnsi="Times New Roman" w:cs="Times New Roman"/>
          <w:sz w:val="24"/>
          <w:szCs w:val="24"/>
          <w:lang w:val="el-GR"/>
        </w:rPr>
        <w:t xml:space="preserve">Ημιτονοειδής Καταπόνηση </w:t>
      </w:r>
    </w:p>
    <w:p w14:paraId="6F6AC2B4" w14:textId="77777777" w:rsidR="00DE5A6F" w:rsidRPr="00870FD5" w:rsidRDefault="00DE5A6F" w:rsidP="00D8343A">
      <w:pPr>
        <w:pStyle w:val="ListParagraph"/>
        <w:numPr>
          <w:ilvl w:val="0"/>
          <w:numId w:val="21"/>
        </w:numPr>
        <w:spacing w:line="360" w:lineRule="auto"/>
        <w:jc w:val="both"/>
        <w:rPr>
          <w:rFonts w:ascii="Times New Roman" w:hAnsi="Times New Roman" w:cs="Times New Roman"/>
          <w:sz w:val="24"/>
          <w:szCs w:val="24"/>
          <w:lang w:val="el-GR"/>
        </w:rPr>
      </w:pPr>
      <w:r w:rsidRPr="00870FD5">
        <w:rPr>
          <w:rFonts w:ascii="Times New Roman" w:hAnsi="Times New Roman" w:cs="Times New Roman"/>
          <w:sz w:val="24"/>
          <w:szCs w:val="24"/>
          <w:lang w:val="el-GR"/>
        </w:rPr>
        <w:t xml:space="preserve">Περιοδική Καταπόνηση  </w:t>
      </w:r>
    </w:p>
    <w:p w14:paraId="6DBC6F78" w14:textId="77777777" w:rsidR="00DE5A6F" w:rsidRDefault="00DE5A6F" w:rsidP="00D8343A">
      <w:pPr>
        <w:pStyle w:val="ListParagraph"/>
        <w:numPr>
          <w:ilvl w:val="0"/>
          <w:numId w:val="21"/>
        </w:numPr>
        <w:spacing w:line="360" w:lineRule="auto"/>
        <w:jc w:val="both"/>
        <w:rPr>
          <w:rFonts w:ascii="Times New Roman" w:hAnsi="Times New Roman" w:cs="Times New Roman"/>
          <w:sz w:val="24"/>
          <w:szCs w:val="24"/>
          <w:lang w:val="el-GR"/>
        </w:rPr>
      </w:pPr>
      <w:r w:rsidRPr="00870FD5">
        <w:rPr>
          <w:rFonts w:ascii="Times New Roman" w:hAnsi="Times New Roman" w:cs="Times New Roman"/>
          <w:sz w:val="24"/>
          <w:szCs w:val="24"/>
          <w:lang w:val="el-GR"/>
        </w:rPr>
        <w:lastRenderedPageBreak/>
        <w:t>Καταπόνηση Τυχαίας  Μεταβολής</w:t>
      </w:r>
    </w:p>
    <w:p w14:paraId="710D4700" w14:textId="77777777" w:rsidR="00DE5A6F" w:rsidRDefault="00DE5A6F" w:rsidP="00D8343A">
      <w:pPr>
        <w:pStyle w:val="ListParagraph"/>
        <w:spacing w:line="360" w:lineRule="auto"/>
        <w:jc w:val="both"/>
        <w:rPr>
          <w:rFonts w:ascii="Times New Roman" w:hAnsi="Times New Roman" w:cs="Times New Roman"/>
          <w:sz w:val="24"/>
          <w:szCs w:val="24"/>
          <w:lang w:val="el-GR"/>
        </w:rPr>
      </w:pPr>
    </w:p>
    <w:p w14:paraId="2569C74F" w14:textId="77777777" w:rsidR="00DE5A6F" w:rsidRPr="000D375E" w:rsidRDefault="00DE5A6F" w:rsidP="00D8343A">
      <w:pPr>
        <w:spacing w:line="360" w:lineRule="auto"/>
        <w:jc w:val="both"/>
        <w:rPr>
          <w:rFonts w:ascii="Times New Roman" w:hAnsi="Times New Roman" w:cs="Times New Roman"/>
          <w:sz w:val="24"/>
          <w:szCs w:val="24"/>
          <w:lang w:val="el-GR"/>
        </w:rPr>
      </w:pPr>
      <w:r w:rsidRPr="000D375E">
        <w:rPr>
          <w:rFonts w:ascii="Times New Roman" w:hAnsi="Times New Roman" w:cs="Times New Roman"/>
          <w:sz w:val="24"/>
          <w:szCs w:val="24"/>
          <w:lang w:val="el-GR"/>
        </w:rPr>
        <w:t>Στην περίπτωση της ημιτονοειδούς καταπόνησης,  η μέγιστη και η ελάχιστη τάση είναι ίσες κατά απόλυτη τιμή,  δηλαδή</w:t>
      </w:r>
    </w:p>
    <w:p w14:paraId="660FE25C" w14:textId="47F21C91" w:rsidR="00DE5A6F" w:rsidRPr="000D375E" w:rsidRDefault="004340F5" w:rsidP="00D8343A">
      <w:pPr>
        <w:spacing w:line="360" w:lineRule="auto"/>
        <w:jc w:val="both"/>
        <w:rPr>
          <w:rFonts w:ascii="Times New Roman" w:hAnsi="Times New Roman" w:cs="Times New Roman"/>
          <w:sz w:val="24"/>
          <w:szCs w:val="24"/>
          <w:lang w:val="el-GR"/>
        </w:rPr>
      </w:pPr>
      <w:r>
        <w:rPr>
          <w:noProof/>
        </w:rPr>
        <w:drawing>
          <wp:inline distT="0" distB="0" distL="0" distR="0" wp14:anchorId="5A83687D" wp14:editId="4A30A9E2">
            <wp:extent cx="1123950" cy="14287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3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142875"/>
                    </a:xfrm>
                    <a:prstGeom prst="rect">
                      <a:avLst/>
                    </a:prstGeom>
                    <a:noFill/>
                    <a:ln>
                      <a:noFill/>
                    </a:ln>
                  </pic:spPr>
                </pic:pic>
              </a:graphicData>
            </a:graphic>
          </wp:inline>
        </w:drawing>
      </w:r>
    </w:p>
    <w:p w14:paraId="0A6BDA43" w14:textId="77777777" w:rsidR="00DE5A6F" w:rsidRDefault="00DE5A6F" w:rsidP="00D8343A">
      <w:pPr>
        <w:spacing w:after="0" w:line="360" w:lineRule="auto"/>
        <w:rPr>
          <w:rFonts w:ascii="Times New Roman" w:hAnsi="Times New Roman" w:cs="Times New Roman"/>
          <w:sz w:val="31"/>
          <w:szCs w:val="31"/>
        </w:rPr>
      </w:pPr>
    </w:p>
    <w:p w14:paraId="66A0F2F6" w14:textId="4B133BC5" w:rsidR="00DE5A6F" w:rsidRPr="002068B0" w:rsidRDefault="00DE5A6F" w:rsidP="00D8343A">
      <w:pPr>
        <w:spacing w:line="360" w:lineRule="auto"/>
        <w:jc w:val="both"/>
        <w:rPr>
          <w:rFonts w:ascii="Times New Roman" w:hAnsi="Times New Roman" w:cs="Times New Roman"/>
          <w:sz w:val="24"/>
          <w:szCs w:val="24"/>
          <w:lang w:val="el-GR"/>
        </w:rPr>
      </w:pPr>
      <w:r w:rsidRPr="00F416FB">
        <w:rPr>
          <w:rFonts w:ascii="Times New Roman" w:hAnsi="Times New Roman" w:cs="Times New Roman"/>
          <w:sz w:val="24"/>
          <w:szCs w:val="24"/>
          <w:lang w:val="el-GR"/>
        </w:rPr>
        <w:t>‘</w:t>
      </w:r>
      <w:r>
        <w:rPr>
          <w:rFonts w:ascii="Times New Roman" w:hAnsi="Times New Roman" w:cs="Times New Roman"/>
          <w:sz w:val="24"/>
          <w:szCs w:val="24"/>
        </w:rPr>
        <w:t>o</w:t>
      </w:r>
      <w:r w:rsidRPr="000D375E">
        <w:rPr>
          <w:rFonts w:ascii="Times New Roman" w:hAnsi="Times New Roman" w:cs="Times New Roman"/>
          <w:sz w:val="24"/>
          <w:szCs w:val="24"/>
          <w:lang w:val="el-GR"/>
        </w:rPr>
        <w:t xml:space="preserve">που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E4C58AD" wp14:editId="268B5A48">
            <wp:extent cx="209550" cy="15240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3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51F2D9CF" wp14:editId="00D75613">
            <wp:extent cx="209550" cy="15240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3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F416FB">
        <w:rPr>
          <w:rFonts w:ascii="Times New Roman" w:hAnsi="Times New Roman" w:cs="Times New Roman"/>
          <w:sz w:val="24"/>
          <w:szCs w:val="24"/>
          <w:lang w:val="el-GR"/>
        </w:rPr>
        <w:t xml:space="preserve"> </w:t>
      </w:r>
      <w:r w:rsidRPr="000D375E">
        <w:rPr>
          <w:rFonts w:ascii="Times New Roman" w:hAnsi="Times New Roman" w:cs="Times New Roman"/>
          <w:sz w:val="24"/>
          <w:szCs w:val="24"/>
          <w:lang w:val="el-GR"/>
        </w:rPr>
        <w:t>(εφελκυστική) και</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C9AC8DE" wp14:editId="6526E014">
            <wp:extent cx="209550" cy="15240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3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918D15B" wp14:editId="48161268">
            <wp:extent cx="209550" cy="15240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3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F416FB">
        <w:rPr>
          <w:rFonts w:ascii="Times New Roman" w:hAnsi="Times New Roman" w:cs="Times New Roman"/>
          <w:sz w:val="24"/>
          <w:szCs w:val="24"/>
          <w:lang w:val="el-GR"/>
        </w:rPr>
        <w:t xml:space="preserve"> </w:t>
      </w:r>
      <w:r w:rsidRPr="001E496C">
        <w:rPr>
          <w:rFonts w:ascii="Times New Roman" w:hAnsi="Times New Roman" w:cs="Times New Roman"/>
          <w:sz w:val="24"/>
          <w:szCs w:val="24"/>
          <w:lang w:val="el-GR"/>
        </w:rPr>
        <w:t xml:space="preserve"> </w:t>
      </w:r>
      <w:r w:rsidRPr="000D375E">
        <w:rPr>
          <w:rFonts w:ascii="Times New Roman" w:hAnsi="Times New Roman" w:cs="Times New Roman"/>
          <w:sz w:val="24"/>
          <w:szCs w:val="24"/>
          <w:lang w:val="el-GR"/>
        </w:rPr>
        <w:t xml:space="preserve">(Θλιπτική). </w:t>
      </w:r>
    </w:p>
    <w:p w14:paraId="4795B12A" w14:textId="77777777" w:rsidR="00DE5A6F" w:rsidRPr="001E496C" w:rsidRDefault="00DE5A6F" w:rsidP="00D8343A">
      <w:pPr>
        <w:spacing w:line="360" w:lineRule="auto"/>
        <w:jc w:val="both"/>
        <w:rPr>
          <w:rFonts w:ascii="Times New Roman" w:hAnsi="Times New Roman" w:cs="Times New Roman"/>
          <w:sz w:val="24"/>
          <w:szCs w:val="24"/>
          <w:lang w:val="el-GR"/>
        </w:rPr>
      </w:pPr>
      <w:r w:rsidRPr="001E496C">
        <w:rPr>
          <w:rFonts w:ascii="Times New Roman" w:hAnsi="Times New Roman" w:cs="Times New Roman"/>
          <w:sz w:val="24"/>
          <w:szCs w:val="24"/>
          <w:lang w:val="el-GR"/>
        </w:rPr>
        <w:t>Το παρακάτω διάγραμμα, απεικονίζεται η περίπτωση της αναστρεφόμενης καταπόνησης ημιτονοειδούς μορφή</w:t>
      </w:r>
    </w:p>
    <w:p w14:paraId="54BA8461" w14:textId="45B63644" w:rsidR="00DE5A6F" w:rsidRDefault="004340F5" w:rsidP="00D8343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18244855" wp14:editId="4316332E">
            <wp:extent cx="2857500" cy="205740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inline>
        </w:drawing>
      </w:r>
    </w:p>
    <w:p w14:paraId="12755B34" w14:textId="77777777" w:rsidR="00DE5A6F" w:rsidRDefault="00DE5A6F" w:rsidP="00DF5AB6">
      <w:pPr>
        <w:pStyle w:val="Caption"/>
        <w:rPr>
          <w:lang w:val="el-GR"/>
        </w:rPr>
      </w:pPr>
      <w:bookmarkStart w:id="197" w:name="_Toc517372180"/>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2</w:t>
      </w:r>
      <w:r w:rsidR="00EE2BB0">
        <w:rPr>
          <w:noProof/>
        </w:rPr>
        <w:fldChar w:fldCharType="end"/>
      </w:r>
      <w:r w:rsidRPr="002068B0">
        <w:rPr>
          <w:lang w:val="el-GR"/>
        </w:rPr>
        <w:t xml:space="preserve"> </w:t>
      </w:r>
      <w:r>
        <w:rPr>
          <w:lang w:val="el-GR"/>
        </w:rPr>
        <w:t>Ημιτονοειδή καταπόνηση</w:t>
      </w:r>
      <w:bookmarkEnd w:id="197"/>
    </w:p>
    <w:p w14:paraId="3B3884D3" w14:textId="77777777" w:rsidR="00DE5A6F" w:rsidRPr="00C30E2D" w:rsidRDefault="00DE5A6F" w:rsidP="00D8343A">
      <w:pPr>
        <w:spacing w:line="360" w:lineRule="auto"/>
        <w:jc w:val="both"/>
        <w:rPr>
          <w:rFonts w:ascii="Times New Roman" w:hAnsi="Times New Roman" w:cs="Times New Roman"/>
          <w:sz w:val="24"/>
          <w:szCs w:val="24"/>
          <w:lang w:val="el-GR"/>
        </w:rPr>
      </w:pPr>
      <w:r w:rsidRPr="00C30E2D">
        <w:rPr>
          <w:rFonts w:ascii="Times New Roman" w:hAnsi="Times New Roman" w:cs="Times New Roman"/>
          <w:sz w:val="24"/>
          <w:szCs w:val="24"/>
          <w:lang w:val="el-GR"/>
        </w:rPr>
        <w:t>Στην περίπτωση της περιοδικής δυναμικής καταπόνησης , η απόλυτη τιμή της μέγιστης τάσης δεν ισούται με αυτήν της ελάχιστης τάσης , έχουμε δηλαδή</w:t>
      </w:r>
    </w:p>
    <w:p w14:paraId="024C6F91" w14:textId="7393A697" w:rsidR="00DE5A6F" w:rsidRDefault="00DE5A6F" w:rsidP="00D8343A">
      <w:pPr>
        <w:spacing w:line="360" w:lineRule="auto"/>
        <w:rPr>
          <w:sz w:val="24"/>
          <w:szCs w:val="24"/>
          <w:lang w:val="el-GR"/>
        </w:rPr>
      </w:pPr>
      <w:r w:rsidRPr="00DE005A">
        <w:rPr>
          <w:sz w:val="24"/>
          <w:szCs w:val="24"/>
          <w:lang w:val="el-GR"/>
        </w:rPr>
        <w:fldChar w:fldCharType="begin"/>
      </w:r>
      <w:r w:rsidRPr="00DE005A">
        <w:rPr>
          <w:sz w:val="24"/>
          <w:szCs w:val="24"/>
          <w:lang w:val="el-GR"/>
        </w:rPr>
        <w:instrText xml:space="preserve"> QUOTE </w:instrText>
      </w:r>
      <w:r w:rsidR="004340F5">
        <w:rPr>
          <w:noProof/>
        </w:rPr>
        <w:drawing>
          <wp:inline distT="0" distB="0" distL="0" distR="0" wp14:anchorId="42F7A82A" wp14:editId="61361A16">
            <wp:extent cx="1257300" cy="152400"/>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3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152400"/>
                    </a:xfrm>
                    <a:prstGeom prst="rect">
                      <a:avLst/>
                    </a:prstGeom>
                    <a:noFill/>
                    <a:ln>
                      <a:noFill/>
                    </a:ln>
                  </pic:spPr>
                </pic:pic>
              </a:graphicData>
            </a:graphic>
          </wp:inline>
        </w:drawing>
      </w:r>
      <w:r w:rsidRPr="00DE005A">
        <w:rPr>
          <w:sz w:val="24"/>
          <w:szCs w:val="24"/>
          <w:lang w:val="el-GR"/>
        </w:rPr>
        <w:instrText xml:space="preserve"> </w:instrText>
      </w:r>
      <w:r w:rsidRPr="00DE005A">
        <w:rPr>
          <w:sz w:val="24"/>
          <w:szCs w:val="24"/>
          <w:lang w:val="el-GR"/>
        </w:rPr>
        <w:fldChar w:fldCharType="separate"/>
      </w:r>
      <w:r w:rsidR="004340F5">
        <w:rPr>
          <w:noProof/>
        </w:rPr>
        <w:drawing>
          <wp:inline distT="0" distB="0" distL="0" distR="0" wp14:anchorId="31FB3172" wp14:editId="45B34577">
            <wp:extent cx="1257300" cy="15240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3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152400"/>
                    </a:xfrm>
                    <a:prstGeom prst="rect">
                      <a:avLst/>
                    </a:prstGeom>
                    <a:noFill/>
                    <a:ln>
                      <a:noFill/>
                    </a:ln>
                  </pic:spPr>
                </pic:pic>
              </a:graphicData>
            </a:graphic>
          </wp:inline>
        </w:drawing>
      </w:r>
      <w:r w:rsidRPr="00DE005A">
        <w:rPr>
          <w:sz w:val="24"/>
          <w:szCs w:val="24"/>
          <w:lang w:val="el-GR"/>
        </w:rPr>
        <w:fldChar w:fldCharType="end"/>
      </w:r>
      <w:r>
        <w:rPr>
          <w:sz w:val="24"/>
          <w:szCs w:val="24"/>
          <w:lang w:val="el-GR"/>
        </w:rPr>
        <w:t xml:space="preserve"> </w:t>
      </w:r>
    </w:p>
    <w:p w14:paraId="4960CA25" w14:textId="6745779D" w:rsidR="00DE5A6F" w:rsidRPr="004D43B8" w:rsidRDefault="00DE5A6F" w:rsidP="00D8343A">
      <w:pPr>
        <w:spacing w:line="360" w:lineRule="auto"/>
        <w:jc w:val="both"/>
        <w:rPr>
          <w:rFonts w:ascii="Times New Roman" w:hAnsi="Times New Roman" w:cs="Times New Roman"/>
          <w:sz w:val="24"/>
          <w:szCs w:val="24"/>
          <w:lang w:val="el-GR"/>
        </w:rPr>
      </w:pPr>
      <w:r w:rsidRPr="004D43B8">
        <w:rPr>
          <w:rFonts w:ascii="Times New Roman" w:hAnsi="Times New Roman" w:cs="Times New Roman"/>
          <w:sz w:val="24"/>
          <w:szCs w:val="24"/>
          <w:lang w:val="el-GR"/>
        </w:rPr>
        <w:t xml:space="preserve">Σε μία περιοδική καταπόνηση , οι </w:t>
      </w:r>
      <w:r w:rsidRPr="004D43B8">
        <w:rPr>
          <w:rFonts w:ascii="Times New Roman" w:hAnsi="Times New Roman" w:cs="Times New Roman"/>
          <w:i/>
          <w:iCs/>
          <w:sz w:val="24"/>
          <w:szCs w:val="24"/>
          <w:lang w:val="el-GR"/>
        </w:rPr>
        <w:t>σ</w:t>
      </w:r>
      <w:r w:rsidRPr="004D43B8">
        <w:rPr>
          <w:rFonts w:ascii="Times New Roman" w:hAnsi="Times New Roman" w:cs="Times New Roman"/>
          <w:i/>
          <w:iCs/>
          <w:sz w:val="24"/>
          <w:szCs w:val="24"/>
          <w:vertAlign w:val="subscript"/>
          <w:lang w:val="el-GR"/>
        </w:rPr>
        <w:t>max</w:t>
      </w:r>
      <w:r w:rsidRPr="004D43B8">
        <w:rPr>
          <w:rFonts w:ascii="Times New Roman" w:hAnsi="Times New Roman" w:cs="Times New Roman"/>
          <w:sz w:val="24"/>
          <w:szCs w:val="24"/>
          <w:lang w:val="el-GR"/>
        </w:rPr>
        <w:t xml:space="preserve"> και </w:t>
      </w:r>
      <w:r w:rsidRPr="004D43B8">
        <w:rPr>
          <w:rFonts w:ascii="Times New Roman" w:hAnsi="Times New Roman" w:cs="Times New Roman"/>
          <w:i/>
          <w:iCs/>
          <w:sz w:val="24"/>
          <w:szCs w:val="24"/>
          <w:lang w:val="el-GR"/>
        </w:rPr>
        <w:t>σ</w:t>
      </w:r>
      <w:r w:rsidRPr="004D43B8">
        <w:rPr>
          <w:rFonts w:ascii="Times New Roman" w:hAnsi="Times New Roman" w:cs="Times New Roman"/>
          <w:i/>
          <w:iCs/>
          <w:sz w:val="24"/>
          <w:szCs w:val="24"/>
          <w:vertAlign w:val="subscript"/>
          <w:lang w:val="el-GR"/>
        </w:rPr>
        <w:t>min</w:t>
      </w:r>
      <w:r w:rsidRPr="004D43B8">
        <w:rPr>
          <w:rFonts w:ascii="Times New Roman" w:hAnsi="Times New Roman" w:cs="Times New Roman"/>
          <w:sz w:val="24"/>
          <w:szCs w:val="24"/>
          <w:lang w:val="el-GR"/>
        </w:rPr>
        <w:t xml:space="preserve"> θα μπορούσαν να έχουν τιμές θετικές (να είναι και οι δύο εφελκυστικές), να έχουν τιμές αρνητικές (να είναι και οι δύο θλιπτικές), ή ακόμη και να είναι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CA4A242" wp14:editId="7F5126AB">
            <wp:extent cx="657225" cy="142875"/>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3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2F1682A" wp14:editId="77237814">
            <wp:extent cx="657225" cy="142875"/>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3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4D43B8">
        <w:rPr>
          <w:rFonts w:ascii="Times New Roman" w:hAnsi="Times New Roman" w:cs="Times New Roman"/>
          <w:sz w:val="24"/>
          <w:szCs w:val="24"/>
          <w:lang w:val="el-GR"/>
        </w:rPr>
        <w:t xml:space="preserve"> και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235D0DA" wp14:editId="7AA8060F">
            <wp:extent cx="476250" cy="142875"/>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3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428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599FA83" wp14:editId="55149875">
            <wp:extent cx="476250" cy="142875"/>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3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250" cy="1428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4D43B8">
        <w:rPr>
          <w:rFonts w:ascii="Times New Roman" w:hAnsi="Times New Roman" w:cs="Times New Roman"/>
          <w:sz w:val="24"/>
          <w:szCs w:val="24"/>
          <w:lang w:val="el-GR"/>
        </w:rPr>
        <w:t xml:space="preserve"> (</w:t>
      </w:r>
      <w:r w:rsidRPr="004D43B8">
        <w:rPr>
          <w:rFonts w:ascii="Times New Roman" w:hAnsi="Times New Roman" w:cs="Times New Roman"/>
          <w:i/>
          <w:iCs/>
          <w:sz w:val="24"/>
          <w:szCs w:val="24"/>
          <w:lang w:val="el-GR"/>
        </w:rPr>
        <w:t>σ</w:t>
      </w:r>
      <w:r w:rsidRPr="004D43B8">
        <w:rPr>
          <w:rFonts w:ascii="Times New Roman" w:hAnsi="Times New Roman" w:cs="Times New Roman"/>
          <w:i/>
          <w:iCs/>
          <w:sz w:val="24"/>
          <w:szCs w:val="24"/>
          <w:vertAlign w:val="subscript"/>
          <w:lang w:val="el-GR"/>
        </w:rPr>
        <w:t>max</w:t>
      </w:r>
      <w:r w:rsidRPr="004D43B8">
        <w:rPr>
          <w:rFonts w:ascii="Times New Roman" w:hAnsi="Times New Roman" w:cs="Times New Roman"/>
          <w:sz w:val="24"/>
          <w:szCs w:val="24"/>
          <w:lang w:val="el-GR"/>
        </w:rPr>
        <w:t xml:space="preserve"> εφελκυστική</w:t>
      </w:r>
      <w:r>
        <w:rPr>
          <w:rFonts w:ascii="Times New Roman" w:hAnsi="Times New Roman" w:cs="Times New Roman"/>
          <w:sz w:val="24"/>
          <w:szCs w:val="24"/>
          <w:lang w:val="el-GR"/>
        </w:rPr>
        <w:t xml:space="preserve"> </w:t>
      </w:r>
      <w:r w:rsidRPr="004D43B8">
        <w:rPr>
          <w:rFonts w:ascii="Times New Roman" w:hAnsi="Times New Roman" w:cs="Times New Roman"/>
          <w:sz w:val="24"/>
          <w:szCs w:val="24"/>
          <w:lang w:val="el-GR"/>
        </w:rPr>
        <w:t xml:space="preserve">και </w:t>
      </w:r>
      <w:r w:rsidRPr="004D43B8">
        <w:rPr>
          <w:rFonts w:ascii="Times New Roman" w:hAnsi="Times New Roman" w:cs="Times New Roman"/>
          <w:i/>
          <w:iCs/>
          <w:sz w:val="24"/>
          <w:szCs w:val="24"/>
          <w:lang w:val="el-GR"/>
        </w:rPr>
        <w:t>σ</w:t>
      </w:r>
      <w:r w:rsidRPr="004D43B8">
        <w:rPr>
          <w:rFonts w:ascii="Times New Roman" w:hAnsi="Times New Roman" w:cs="Times New Roman"/>
          <w:i/>
          <w:iCs/>
          <w:sz w:val="24"/>
          <w:szCs w:val="24"/>
          <w:vertAlign w:val="subscript"/>
          <w:lang w:val="el-GR"/>
        </w:rPr>
        <w:t>min</w:t>
      </w:r>
      <w:r w:rsidRPr="004D43B8">
        <w:rPr>
          <w:rFonts w:ascii="Times New Roman" w:hAnsi="Times New Roman" w:cs="Times New Roman"/>
          <w:sz w:val="24"/>
          <w:szCs w:val="24"/>
          <w:lang w:val="el-GR"/>
        </w:rPr>
        <w:t xml:space="preserve"> θλιπτική). </w:t>
      </w:r>
    </w:p>
    <w:p w14:paraId="2137B753" w14:textId="77777777" w:rsidR="00DE5A6F" w:rsidRPr="002068B0" w:rsidRDefault="00DE5A6F" w:rsidP="00D8343A">
      <w:pPr>
        <w:spacing w:line="360" w:lineRule="auto"/>
        <w:jc w:val="both"/>
        <w:rPr>
          <w:rFonts w:ascii="Times New Roman" w:hAnsi="Times New Roman" w:cs="Times New Roman"/>
          <w:sz w:val="24"/>
          <w:szCs w:val="24"/>
          <w:lang w:val="el-GR"/>
        </w:rPr>
      </w:pPr>
      <w:r w:rsidRPr="00593D76">
        <w:rPr>
          <w:rFonts w:ascii="Times New Roman" w:hAnsi="Times New Roman" w:cs="Times New Roman"/>
          <w:sz w:val="24"/>
          <w:szCs w:val="24"/>
          <w:lang w:val="el-GR"/>
        </w:rPr>
        <w:t xml:space="preserve">Παρακάτω απεικονίζεται μια περιοδική καταπόνηση στην οποία η μέγιστη και η ελάχιστη τάση είναι εφελκυστικές. </w:t>
      </w:r>
    </w:p>
    <w:p w14:paraId="7180B960" w14:textId="6070B7A7" w:rsidR="00DE5A6F" w:rsidRDefault="004340F5" w:rsidP="00D8343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7F2C39B8" wp14:editId="72F5F2CE">
            <wp:extent cx="3114675" cy="2219325"/>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114675" cy="2219325"/>
                    </a:xfrm>
                    <a:prstGeom prst="rect">
                      <a:avLst/>
                    </a:prstGeom>
                    <a:noFill/>
                    <a:ln>
                      <a:noFill/>
                    </a:ln>
                  </pic:spPr>
                </pic:pic>
              </a:graphicData>
            </a:graphic>
          </wp:inline>
        </w:drawing>
      </w:r>
    </w:p>
    <w:p w14:paraId="725489FD" w14:textId="77777777" w:rsidR="00DE5A6F" w:rsidRDefault="00DE5A6F" w:rsidP="00DF5AB6">
      <w:pPr>
        <w:pStyle w:val="Caption"/>
        <w:rPr>
          <w:lang w:val="el-GR"/>
        </w:rPr>
      </w:pPr>
      <w:bookmarkStart w:id="198" w:name="_Toc517372181"/>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3</w:t>
      </w:r>
      <w:r w:rsidR="00EE2BB0">
        <w:rPr>
          <w:noProof/>
        </w:rPr>
        <w:fldChar w:fldCharType="end"/>
      </w:r>
      <w:r w:rsidRPr="002068B0">
        <w:rPr>
          <w:lang w:val="el-GR"/>
        </w:rPr>
        <w:t xml:space="preserve"> </w:t>
      </w:r>
      <w:r>
        <w:rPr>
          <w:lang w:val="el-GR"/>
        </w:rPr>
        <w:t>Περιοδική καταπόνηση</w:t>
      </w:r>
      <w:bookmarkEnd w:id="198"/>
    </w:p>
    <w:p w14:paraId="303EA154" w14:textId="77777777" w:rsidR="00DE5A6F" w:rsidRPr="00035A14" w:rsidRDefault="00DE5A6F" w:rsidP="00D8343A">
      <w:pPr>
        <w:spacing w:line="360" w:lineRule="auto"/>
        <w:jc w:val="both"/>
        <w:rPr>
          <w:rFonts w:ascii="Times New Roman" w:hAnsi="Times New Roman" w:cs="Times New Roman"/>
          <w:sz w:val="24"/>
          <w:szCs w:val="24"/>
          <w:lang w:val="el-GR"/>
        </w:rPr>
      </w:pPr>
      <w:r w:rsidRPr="00AF4302">
        <w:rPr>
          <w:rFonts w:ascii="Times New Roman" w:hAnsi="Times New Roman" w:cs="Times New Roman"/>
          <w:sz w:val="24"/>
          <w:szCs w:val="24"/>
          <w:lang w:val="el-GR"/>
        </w:rPr>
        <w:t>Στην</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περίπτωση</w:t>
      </w:r>
      <w:r w:rsidRPr="00035A14">
        <w:rPr>
          <w:rFonts w:ascii="Times New Roman" w:hAnsi="Times New Roman" w:cs="Times New Roman"/>
          <w:sz w:val="24"/>
          <w:szCs w:val="24"/>
          <w:lang w:val="el-GR"/>
        </w:rPr>
        <w:t xml:space="preserve"> της </w:t>
      </w:r>
      <w:r w:rsidRPr="00AF4302">
        <w:rPr>
          <w:rFonts w:ascii="Times New Roman" w:hAnsi="Times New Roman" w:cs="Times New Roman"/>
          <w:sz w:val="24"/>
          <w:szCs w:val="24"/>
          <w:lang w:val="el-GR"/>
        </w:rPr>
        <w:t>καταπόνησης</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τυχαίας</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μεταβολής</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 οι</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αυξομειώσεις</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των</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τάσεων</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δεν</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εμφανίζουν</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καμία</w:t>
      </w:r>
      <w:r w:rsidRPr="00035A14">
        <w:rPr>
          <w:rFonts w:ascii="Times New Roman" w:hAnsi="Times New Roman" w:cs="Times New Roman"/>
          <w:sz w:val="24"/>
          <w:szCs w:val="24"/>
          <w:lang w:val="el-GR"/>
        </w:rPr>
        <w:t xml:space="preserve"> </w:t>
      </w:r>
      <w:r w:rsidRPr="00AF4302">
        <w:rPr>
          <w:rFonts w:ascii="Times New Roman" w:hAnsi="Times New Roman" w:cs="Times New Roman"/>
          <w:sz w:val="24"/>
          <w:szCs w:val="24"/>
          <w:lang w:val="el-GR"/>
        </w:rPr>
        <w:t xml:space="preserve">περιοδικότητα. </w:t>
      </w:r>
    </w:p>
    <w:p w14:paraId="6DBFD513" w14:textId="12997769" w:rsidR="00DE5A6F" w:rsidRPr="00AF4302" w:rsidRDefault="004340F5" w:rsidP="00D8343A">
      <w:pPr>
        <w:spacing w:after="0" w:line="360" w:lineRule="auto"/>
        <w:jc w:val="center"/>
        <w:rPr>
          <w:rFonts w:ascii="Times New Roman" w:hAnsi="Times New Roman" w:cs="Times New Roman"/>
          <w:sz w:val="31"/>
          <w:szCs w:val="31"/>
          <w:lang w:val="el-GR"/>
        </w:rPr>
      </w:pPr>
      <w:r>
        <w:rPr>
          <w:rFonts w:ascii="Times New Roman" w:hAnsi="Times New Roman" w:cs="Times New Roman"/>
          <w:noProof/>
          <w:sz w:val="31"/>
          <w:szCs w:val="31"/>
          <w:lang w:val="el-GR" w:eastAsia="el-GR"/>
        </w:rPr>
        <w:drawing>
          <wp:inline distT="0" distB="0" distL="0" distR="0" wp14:anchorId="5EAF48A5" wp14:editId="7033E9B3">
            <wp:extent cx="3705225" cy="234315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705225" cy="2343150"/>
                    </a:xfrm>
                    <a:prstGeom prst="rect">
                      <a:avLst/>
                    </a:prstGeom>
                    <a:noFill/>
                    <a:ln>
                      <a:noFill/>
                    </a:ln>
                  </pic:spPr>
                </pic:pic>
              </a:graphicData>
            </a:graphic>
          </wp:inline>
        </w:drawing>
      </w:r>
    </w:p>
    <w:p w14:paraId="735E37A1" w14:textId="77777777" w:rsidR="00DE5A6F" w:rsidRDefault="00DE5A6F" w:rsidP="00D8343A">
      <w:pPr>
        <w:spacing w:line="360" w:lineRule="auto"/>
        <w:rPr>
          <w:lang w:val="el-GR"/>
        </w:rPr>
      </w:pPr>
    </w:p>
    <w:p w14:paraId="008913E7" w14:textId="77777777" w:rsidR="00DE5A6F" w:rsidRDefault="00DE5A6F" w:rsidP="00DF5AB6">
      <w:pPr>
        <w:pStyle w:val="Caption"/>
        <w:rPr>
          <w:lang w:val="el-GR"/>
        </w:rPr>
      </w:pPr>
      <w:bookmarkStart w:id="199" w:name="_Toc517372182"/>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4</w:t>
      </w:r>
      <w:r w:rsidR="00EE2BB0">
        <w:rPr>
          <w:noProof/>
        </w:rPr>
        <w:fldChar w:fldCharType="end"/>
      </w:r>
      <w:r>
        <w:rPr>
          <w:lang w:val="el-GR"/>
        </w:rPr>
        <w:t xml:space="preserve"> Τυχαία καταπόνηση</w:t>
      </w:r>
      <w:bookmarkEnd w:id="199"/>
    </w:p>
    <w:p w14:paraId="25CD3480" w14:textId="77777777" w:rsidR="00DE5A6F" w:rsidRPr="00035A14" w:rsidRDefault="00DE5A6F" w:rsidP="00D8343A">
      <w:pPr>
        <w:spacing w:line="360" w:lineRule="auto"/>
        <w:jc w:val="both"/>
        <w:rPr>
          <w:rFonts w:ascii="Times New Roman" w:hAnsi="Times New Roman" w:cs="Times New Roman"/>
          <w:sz w:val="24"/>
          <w:szCs w:val="24"/>
          <w:lang w:val="el-GR"/>
        </w:rPr>
      </w:pPr>
      <w:r w:rsidRPr="00035A14">
        <w:rPr>
          <w:rFonts w:ascii="Times New Roman" w:hAnsi="Times New Roman" w:cs="Times New Roman"/>
          <w:sz w:val="24"/>
          <w:szCs w:val="24"/>
          <w:lang w:val="el-GR"/>
        </w:rPr>
        <w:t xml:space="preserve">Τα χαρακτηριστικά μεγέθη μιας δυναμικής καταπόνησης τα οποία μας ενδιαφέρουν κατά την διεξαγωγή μίας δοκιμή κόπωσης , είναι τα εξής: </w:t>
      </w:r>
    </w:p>
    <w:p w14:paraId="4C63D317" w14:textId="77777777" w:rsidR="00DE5A6F" w:rsidRDefault="00DE5A6F" w:rsidP="00D8343A">
      <w:pPr>
        <w:pStyle w:val="ListParagraph"/>
        <w:numPr>
          <w:ilvl w:val="0"/>
          <w:numId w:val="23"/>
        </w:numPr>
        <w:spacing w:line="360" w:lineRule="auto"/>
        <w:jc w:val="both"/>
        <w:rPr>
          <w:rFonts w:ascii="Times New Roman" w:hAnsi="Times New Roman" w:cs="Times New Roman"/>
          <w:sz w:val="24"/>
          <w:szCs w:val="24"/>
          <w:lang w:val="el-GR"/>
        </w:rPr>
      </w:pPr>
      <w:r w:rsidRPr="00035A14">
        <w:rPr>
          <w:rFonts w:ascii="Times New Roman" w:hAnsi="Times New Roman" w:cs="Times New Roman"/>
          <w:sz w:val="24"/>
          <w:szCs w:val="24"/>
          <w:lang w:val="el-GR"/>
        </w:rPr>
        <w:t xml:space="preserve">Η μέγιστη τιμή της τάσης καταπόνησης (Maximum Stress) </w:t>
      </w:r>
      <w:r w:rsidRPr="00F237C1">
        <w:rPr>
          <w:rFonts w:ascii="Times New Roman" w:hAnsi="Times New Roman" w:cs="Times New Roman"/>
          <w:i/>
          <w:iCs/>
          <w:sz w:val="24"/>
          <w:szCs w:val="24"/>
          <w:lang w:val="el-GR"/>
        </w:rPr>
        <w:t>σ</w:t>
      </w:r>
      <w:r w:rsidRPr="00F237C1">
        <w:rPr>
          <w:rFonts w:ascii="Times New Roman" w:hAnsi="Times New Roman" w:cs="Times New Roman"/>
          <w:i/>
          <w:iCs/>
          <w:sz w:val="24"/>
          <w:szCs w:val="24"/>
          <w:vertAlign w:val="subscript"/>
          <w:lang w:val="el-GR"/>
        </w:rPr>
        <w:t>max</w:t>
      </w:r>
      <w:r w:rsidRPr="00035A14">
        <w:rPr>
          <w:rFonts w:ascii="Times New Roman" w:hAnsi="Times New Roman" w:cs="Times New Roman"/>
          <w:sz w:val="24"/>
          <w:szCs w:val="24"/>
          <w:lang w:val="el-GR"/>
        </w:rPr>
        <w:t xml:space="preserve"> </w:t>
      </w:r>
    </w:p>
    <w:p w14:paraId="2CA5EE5D" w14:textId="77777777" w:rsidR="00DE5A6F" w:rsidRPr="0056199A" w:rsidRDefault="00DE5A6F" w:rsidP="00D8343A">
      <w:pPr>
        <w:pStyle w:val="ListParagraph"/>
        <w:numPr>
          <w:ilvl w:val="0"/>
          <w:numId w:val="23"/>
        </w:numPr>
        <w:spacing w:line="360" w:lineRule="auto"/>
        <w:jc w:val="both"/>
        <w:rPr>
          <w:rFonts w:ascii="Times New Roman" w:hAnsi="Times New Roman" w:cs="Times New Roman"/>
          <w:sz w:val="24"/>
          <w:szCs w:val="24"/>
          <w:lang w:val="el-GR"/>
        </w:rPr>
      </w:pPr>
      <w:r w:rsidRPr="0056199A">
        <w:rPr>
          <w:rFonts w:ascii="Times New Roman" w:hAnsi="Times New Roman" w:cs="Times New Roman"/>
          <w:sz w:val="24"/>
          <w:szCs w:val="24"/>
          <w:lang w:val="el-GR"/>
        </w:rPr>
        <w:t xml:space="preserve">Η ελάχιστη τιμή της τάσης καταπόνησης(Minimum Stress) </w:t>
      </w:r>
      <w:r w:rsidRPr="00F237C1">
        <w:rPr>
          <w:rFonts w:ascii="Times New Roman" w:hAnsi="Times New Roman" w:cs="Times New Roman"/>
          <w:i/>
          <w:iCs/>
          <w:sz w:val="24"/>
          <w:szCs w:val="24"/>
          <w:lang w:val="el-GR"/>
        </w:rPr>
        <w:t>σ</w:t>
      </w:r>
      <w:r w:rsidRPr="00F237C1">
        <w:rPr>
          <w:rFonts w:ascii="Times New Roman" w:hAnsi="Times New Roman" w:cs="Times New Roman"/>
          <w:i/>
          <w:iCs/>
          <w:sz w:val="24"/>
          <w:szCs w:val="24"/>
          <w:vertAlign w:val="subscript"/>
          <w:lang w:val="el-GR"/>
        </w:rPr>
        <w:t>min</w:t>
      </w:r>
    </w:p>
    <w:p w14:paraId="74B62F36" w14:textId="77777777" w:rsidR="00DE5A6F" w:rsidRPr="00CD1797" w:rsidRDefault="00DE5A6F" w:rsidP="00D8343A">
      <w:pPr>
        <w:pStyle w:val="ListParagraph"/>
        <w:numPr>
          <w:ilvl w:val="0"/>
          <w:numId w:val="23"/>
        </w:numPr>
        <w:spacing w:line="360" w:lineRule="auto"/>
        <w:jc w:val="both"/>
        <w:rPr>
          <w:rFonts w:ascii="Times New Roman" w:hAnsi="Times New Roman" w:cs="Times New Roman"/>
          <w:sz w:val="24"/>
          <w:szCs w:val="24"/>
          <w:lang w:val="el-GR"/>
        </w:rPr>
      </w:pPr>
      <w:r w:rsidRPr="00CD1797">
        <w:rPr>
          <w:rFonts w:ascii="Times New Roman" w:hAnsi="Times New Roman" w:cs="Times New Roman"/>
          <w:sz w:val="24"/>
          <w:szCs w:val="24"/>
          <w:lang w:val="el-GR"/>
        </w:rPr>
        <w:lastRenderedPageBreak/>
        <w:t xml:space="preserve">Το εύρος της τάσης (Stress Range) </w:t>
      </w:r>
      <w:r w:rsidRPr="00CD1797">
        <w:rPr>
          <w:rFonts w:ascii="Times New Roman" w:hAnsi="Times New Roman" w:cs="Times New Roman"/>
          <w:i/>
          <w:iCs/>
          <w:sz w:val="24"/>
          <w:szCs w:val="24"/>
          <w:lang w:val="el-GR"/>
        </w:rPr>
        <w:t>Δ</w:t>
      </w:r>
      <w:r w:rsidRPr="00CD1797">
        <w:rPr>
          <w:rFonts w:ascii="Times New Roman" w:hAnsi="Times New Roman" w:cs="Times New Roman"/>
          <w:i/>
          <w:iCs/>
          <w:sz w:val="24"/>
          <w:szCs w:val="24"/>
          <w:vertAlign w:val="subscript"/>
          <w:lang w:val="el-GR"/>
        </w:rPr>
        <w:t>σ</w:t>
      </w:r>
      <w:r w:rsidRPr="00CD1797">
        <w:rPr>
          <w:rFonts w:ascii="Times New Roman" w:hAnsi="Times New Roman" w:cs="Times New Roman"/>
          <w:sz w:val="24"/>
          <w:szCs w:val="24"/>
          <w:lang w:val="el-GR"/>
        </w:rPr>
        <w:t xml:space="preserve"> που ορίζεται ως η αλγεβρική διαφορά της μέγιστης από την ελάχιστη τάση: </w:t>
      </w:r>
    </w:p>
    <w:p w14:paraId="0C3E2B1F" w14:textId="1B331CC9" w:rsidR="00DE5A6F" w:rsidRPr="002068B0" w:rsidRDefault="00DE5A6F" w:rsidP="00D8343A">
      <w:pPr>
        <w:pStyle w:val="ListParagraph"/>
        <w:spacing w:line="360" w:lineRule="auto"/>
        <w:jc w:val="both"/>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582C513" wp14:editId="05F17571">
            <wp:extent cx="1323975" cy="15240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04CF294C" wp14:editId="5195D319">
            <wp:extent cx="1323975" cy="15240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CD1797">
        <w:rPr>
          <w:rFonts w:ascii="Times New Roman" w:hAnsi="Times New Roman" w:cs="Times New Roman"/>
          <w:sz w:val="24"/>
          <w:szCs w:val="24"/>
          <w:lang w:val="el-GR"/>
        </w:rPr>
        <w:t xml:space="preserve"> </w:t>
      </w:r>
    </w:p>
    <w:p w14:paraId="48090B85" w14:textId="77777777" w:rsidR="00DE5A6F" w:rsidRPr="002068B0" w:rsidRDefault="00DE5A6F" w:rsidP="00D8343A">
      <w:pPr>
        <w:pStyle w:val="ListParagraph"/>
        <w:spacing w:line="360" w:lineRule="auto"/>
        <w:jc w:val="both"/>
        <w:rPr>
          <w:rFonts w:ascii="Times New Roman" w:hAnsi="Times New Roman" w:cs="Times New Roman"/>
          <w:i/>
          <w:iCs/>
          <w:sz w:val="24"/>
          <w:szCs w:val="24"/>
          <w:lang w:val="el-GR"/>
        </w:rPr>
      </w:pPr>
    </w:p>
    <w:p w14:paraId="1E0BBD31" w14:textId="77777777" w:rsidR="00DE5A6F" w:rsidRPr="001D2B13" w:rsidRDefault="00DE5A6F" w:rsidP="00D8343A">
      <w:pPr>
        <w:spacing w:line="360" w:lineRule="auto"/>
        <w:jc w:val="both"/>
        <w:rPr>
          <w:rFonts w:ascii="Times New Roman" w:hAnsi="Times New Roman" w:cs="Times New Roman"/>
          <w:sz w:val="24"/>
          <w:szCs w:val="24"/>
          <w:lang w:val="el-GR"/>
        </w:rPr>
      </w:pPr>
      <w:r w:rsidRPr="001D2B13">
        <w:rPr>
          <w:rFonts w:ascii="Times New Roman" w:hAnsi="Times New Roman" w:cs="Times New Roman"/>
          <w:sz w:val="24"/>
          <w:szCs w:val="24"/>
          <w:lang w:val="el-GR"/>
        </w:rPr>
        <w:t>Η μεταβαλλόμενη τάση (Alternating Stress)  σ</w:t>
      </w:r>
      <w:r w:rsidRPr="001D2B13">
        <w:rPr>
          <w:rFonts w:ascii="Times New Roman" w:hAnsi="Times New Roman" w:cs="Times New Roman"/>
          <w:sz w:val="24"/>
          <w:szCs w:val="24"/>
          <w:vertAlign w:val="subscript"/>
          <w:lang w:val="el-GR"/>
        </w:rPr>
        <w:t>α</w:t>
      </w:r>
      <w:r w:rsidRPr="001D2B13">
        <w:rPr>
          <w:rFonts w:ascii="Times New Roman" w:hAnsi="Times New Roman" w:cs="Times New Roman"/>
          <w:sz w:val="24"/>
          <w:szCs w:val="24"/>
          <w:lang w:val="el-GR"/>
        </w:rPr>
        <w:t xml:space="preserve"> η οποία ισούται με το μισό του εύρους Δ</w:t>
      </w:r>
      <w:r w:rsidRPr="001D2B13">
        <w:rPr>
          <w:rFonts w:ascii="Times New Roman" w:hAnsi="Times New Roman" w:cs="Times New Roman"/>
          <w:sz w:val="24"/>
          <w:szCs w:val="24"/>
          <w:vertAlign w:val="subscript"/>
          <w:lang w:val="el-GR"/>
        </w:rPr>
        <w:t>σ</w:t>
      </w:r>
      <w:r w:rsidRPr="001D2B13">
        <w:rPr>
          <w:rFonts w:ascii="Times New Roman" w:hAnsi="Times New Roman" w:cs="Times New Roman"/>
          <w:sz w:val="24"/>
          <w:szCs w:val="24"/>
          <w:lang w:val="el-GR"/>
        </w:rPr>
        <w:t xml:space="preserve">: </w:t>
      </w:r>
    </w:p>
    <w:p w14:paraId="4365CC67" w14:textId="77777777" w:rsidR="00DE5A6F" w:rsidRPr="00CD1797" w:rsidRDefault="00DE5A6F" w:rsidP="00D8343A">
      <w:pPr>
        <w:pStyle w:val="ListParagraph"/>
        <w:spacing w:line="360" w:lineRule="auto"/>
        <w:jc w:val="both"/>
        <w:rPr>
          <w:rFonts w:ascii="Times New Roman" w:hAnsi="Times New Roman" w:cs="Times New Roman"/>
          <w:sz w:val="24"/>
          <w:szCs w:val="24"/>
          <w:lang w:val="el-GR"/>
        </w:rPr>
      </w:pPr>
    </w:p>
    <w:p w14:paraId="335F6FD3" w14:textId="66B0F637" w:rsidR="00DE5A6F" w:rsidRPr="001D2B13" w:rsidRDefault="00DE5A6F" w:rsidP="00D8343A">
      <w:pPr>
        <w:spacing w:line="360" w:lineRule="auto"/>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1A6FEF5A" wp14:editId="28F8AA7B">
            <wp:extent cx="1638300" cy="295275"/>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8300" cy="2952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33DFFA6" wp14:editId="2C0240F2">
            <wp:extent cx="1638300" cy="295275"/>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8300" cy="295275"/>
                    </a:xfrm>
                    <a:prstGeom prst="rect">
                      <a:avLst/>
                    </a:prstGeom>
                    <a:noFill/>
                    <a:ln>
                      <a:noFill/>
                    </a:ln>
                  </pic:spPr>
                </pic:pic>
              </a:graphicData>
            </a:graphic>
          </wp:inline>
        </w:drawing>
      </w:r>
      <w:r w:rsidRPr="00DE005A">
        <w:rPr>
          <w:lang w:val="el-GR"/>
        </w:rPr>
        <w:fldChar w:fldCharType="end"/>
      </w:r>
      <w:r w:rsidRPr="001D2B13">
        <w:rPr>
          <w:lang w:val="el-GR"/>
        </w:rPr>
        <w:t xml:space="preserve"> </w:t>
      </w:r>
    </w:p>
    <w:p w14:paraId="6F51B469" w14:textId="77777777" w:rsidR="00DE5A6F" w:rsidRPr="001D2B13" w:rsidRDefault="00DE5A6F" w:rsidP="00D8343A">
      <w:pPr>
        <w:spacing w:line="360" w:lineRule="auto"/>
        <w:jc w:val="both"/>
        <w:rPr>
          <w:rFonts w:ascii="Times New Roman" w:hAnsi="Times New Roman" w:cs="Times New Roman"/>
          <w:sz w:val="24"/>
          <w:szCs w:val="24"/>
          <w:lang w:val="el-GR"/>
        </w:rPr>
      </w:pPr>
      <w:r w:rsidRPr="001D2B13">
        <w:rPr>
          <w:rFonts w:ascii="Times New Roman" w:hAnsi="Times New Roman" w:cs="Times New Roman"/>
          <w:sz w:val="24"/>
          <w:szCs w:val="24"/>
          <w:lang w:val="el-GR"/>
        </w:rPr>
        <w:t xml:space="preserve">Ο λόγος της μέγιστης προς την ελάχιστη τιμή της τάσης καταπόνησης (Stress Ratio)  R: </w:t>
      </w:r>
    </w:p>
    <w:p w14:paraId="2C831A47" w14:textId="6170A654" w:rsidR="00DE5A6F" w:rsidRPr="002068B0" w:rsidRDefault="00DE5A6F" w:rsidP="00D8343A">
      <w:pPr>
        <w:spacing w:line="360" w:lineRule="auto"/>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0C8566BD" wp14:editId="35E65C53">
            <wp:extent cx="704850" cy="314325"/>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3143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74C3158E" wp14:editId="30DE4284">
            <wp:extent cx="704850" cy="314325"/>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314325"/>
                    </a:xfrm>
                    <a:prstGeom prst="rect">
                      <a:avLst/>
                    </a:prstGeom>
                    <a:noFill/>
                    <a:ln>
                      <a:noFill/>
                    </a:ln>
                  </pic:spPr>
                </pic:pic>
              </a:graphicData>
            </a:graphic>
          </wp:inline>
        </w:drawing>
      </w:r>
      <w:r w:rsidRPr="00DE005A">
        <w:rPr>
          <w:lang w:val="el-GR"/>
        </w:rPr>
        <w:fldChar w:fldCharType="end"/>
      </w:r>
      <w:r w:rsidRPr="002068B0">
        <w:rPr>
          <w:lang w:val="el-GR"/>
        </w:rPr>
        <w:t xml:space="preserve"> </w:t>
      </w:r>
    </w:p>
    <w:p w14:paraId="3C93F2A1" w14:textId="77777777" w:rsidR="00DE5A6F" w:rsidRPr="00F71D3B" w:rsidRDefault="00DE5A6F" w:rsidP="00D8343A">
      <w:pPr>
        <w:spacing w:line="360" w:lineRule="auto"/>
        <w:jc w:val="both"/>
        <w:rPr>
          <w:rFonts w:ascii="Times New Roman" w:hAnsi="Times New Roman" w:cs="Times New Roman"/>
          <w:sz w:val="24"/>
          <w:szCs w:val="24"/>
          <w:lang w:val="el-GR"/>
        </w:rPr>
      </w:pPr>
      <w:r w:rsidRPr="001D2B13">
        <w:rPr>
          <w:rFonts w:ascii="Times New Roman" w:hAnsi="Times New Roman" w:cs="Times New Roman"/>
          <w:sz w:val="24"/>
          <w:szCs w:val="24"/>
          <w:lang w:val="el-GR"/>
        </w:rPr>
        <w:t>Η</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μέση</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τάση</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 xml:space="preserve">(Mean Stress) </w:t>
      </w:r>
      <w:r w:rsidRPr="001D2B13">
        <w:rPr>
          <w:rFonts w:ascii="Times New Roman" w:hAnsi="Times New Roman" w:cs="Times New Roman"/>
          <w:i/>
          <w:iCs/>
          <w:sz w:val="24"/>
          <w:szCs w:val="24"/>
          <w:lang w:val="el-GR"/>
        </w:rPr>
        <w:t>σ</w:t>
      </w:r>
      <w:r w:rsidRPr="001D2B13">
        <w:rPr>
          <w:rFonts w:ascii="Times New Roman" w:hAnsi="Times New Roman" w:cs="Times New Roman"/>
          <w:i/>
          <w:iCs/>
          <w:sz w:val="24"/>
          <w:szCs w:val="24"/>
          <w:vertAlign w:val="subscript"/>
          <w:lang w:val="el-GR"/>
        </w:rPr>
        <w:t>m</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που</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είναι</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ο</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μέσος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όρος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της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μέγιστης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και</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της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ελάχιστης</w:t>
      </w:r>
      <w:r w:rsidRPr="00F71D3B">
        <w:rPr>
          <w:rFonts w:ascii="Times New Roman" w:hAnsi="Times New Roman" w:cs="Times New Roman"/>
          <w:sz w:val="24"/>
          <w:szCs w:val="24"/>
          <w:lang w:val="el-GR"/>
        </w:rPr>
        <w:t xml:space="preserve"> </w:t>
      </w:r>
      <w:r w:rsidRPr="001D2B13">
        <w:rPr>
          <w:rFonts w:ascii="Times New Roman" w:hAnsi="Times New Roman" w:cs="Times New Roman"/>
          <w:sz w:val="24"/>
          <w:szCs w:val="24"/>
          <w:lang w:val="el-GR"/>
        </w:rPr>
        <w:t xml:space="preserve">τάσης: </w:t>
      </w:r>
    </w:p>
    <w:p w14:paraId="12CFE65A" w14:textId="5346B434" w:rsidR="00DE5A6F" w:rsidRPr="002068B0" w:rsidRDefault="00DE5A6F" w:rsidP="00D8343A">
      <w:pPr>
        <w:spacing w:line="360" w:lineRule="auto"/>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7B1EF1ED" wp14:editId="59094270">
            <wp:extent cx="1323975" cy="276225"/>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2762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D340F59" wp14:editId="779A76C8">
            <wp:extent cx="1323975" cy="27622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276225"/>
                    </a:xfrm>
                    <a:prstGeom prst="rect">
                      <a:avLst/>
                    </a:prstGeom>
                    <a:noFill/>
                    <a:ln>
                      <a:noFill/>
                    </a:ln>
                  </pic:spPr>
                </pic:pic>
              </a:graphicData>
            </a:graphic>
          </wp:inline>
        </w:drawing>
      </w:r>
      <w:r w:rsidRPr="00DE005A">
        <w:rPr>
          <w:lang w:val="el-GR"/>
        </w:rPr>
        <w:fldChar w:fldCharType="end"/>
      </w:r>
      <w:r w:rsidRPr="001D2B13">
        <w:rPr>
          <w:lang w:val="el-GR"/>
        </w:rPr>
        <w:t xml:space="preserve"> </w:t>
      </w:r>
    </w:p>
    <w:p w14:paraId="4CC4D8B2" w14:textId="77777777" w:rsidR="00DE5A6F" w:rsidRPr="00F71D3B" w:rsidRDefault="00DE5A6F" w:rsidP="00D8343A">
      <w:pPr>
        <w:spacing w:line="360" w:lineRule="auto"/>
        <w:jc w:val="both"/>
        <w:rPr>
          <w:rFonts w:ascii="Times New Roman" w:hAnsi="Times New Roman" w:cs="Times New Roman"/>
          <w:sz w:val="24"/>
          <w:szCs w:val="24"/>
          <w:lang w:val="el-GR"/>
        </w:rPr>
      </w:pPr>
      <w:r w:rsidRPr="00F71D3B">
        <w:rPr>
          <w:rFonts w:ascii="Times New Roman" w:hAnsi="Times New Roman" w:cs="Times New Roman"/>
          <w:sz w:val="24"/>
          <w:szCs w:val="24"/>
          <w:lang w:val="el-GR"/>
        </w:rPr>
        <w:t>H αναλογία εύρους τάσεων (Amplitude Ratio) A που ορίζεται ως ο λόγος της μεταβαλλόμενης προς την μέση τάσης:</w:t>
      </w:r>
    </w:p>
    <w:p w14:paraId="36BA01E0" w14:textId="5FDE4BDE" w:rsidR="00DE5A6F" w:rsidRPr="002068B0" w:rsidRDefault="00DE5A6F" w:rsidP="00D8343A">
      <w:pPr>
        <w:spacing w:after="0" w:line="360" w:lineRule="auto"/>
        <w:rPr>
          <w:rFonts w:ascii="Times New Roman" w:hAnsi="Times New Roman" w:cs="Times New Roman"/>
          <w:sz w:val="31"/>
          <w:szCs w:val="31"/>
          <w:lang w:val="el-GR"/>
        </w:rPr>
      </w:pPr>
      <w:r w:rsidRPr="00DE005A">
        <w:rPr>
          <w:rFonts w:ascii="Times New Roman" w:hAnsi="Times New Roman" w:cs="Times New Roman"/>
          <w:sz w:val="31"/>
          <w:szCs w:val="31"/>
          <w:lang w:val="el-GR"/>
        </w:rPr>
        <w:fldChar w:fldCharType="begin"/>
      </w:r>
      <w:r w:rsidRPr="00DE005A">
        <w:rPr>
          <w:rFonts w:ascii="Times New Roman" w:hAnsi="Times New Roman" w:cs="Times New Roman"/>
          <w:sz w:val="31"/>
          <w:szCs w:val="31"/>
          <w:lang w:val="el-GR"/>
        </w:rPr>
        <w:instrText xml:space="preserve"> QUOTE </w:instrText>
      </w:r>
      <w:r w:rsidR="004340F5">
        <w:rPr>
          <w:noProof/>
        </w:rPr>
        <w:drawing>
          <wp:inline distT="0" distB="0" distL="0" distR="0" wp14:anchorId="013DCC16" wp14:editId="21E4C174">
            <wp:extent cx="590550" cy="447675"/>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DE005A">
        <w:rPr>
          <w:rFonts w:ascii="Times New Roman" w:hAnsi="Times New Roman" w:cs="Times New Roman"/>
          <w:sz w:val="31"/>
          <w:szCs w:val="31"/>
          <w:lang w:val="el-GR"/>
        </w:rPr>
        <w:instrText xml:space="preserve"> </w:instrText>
      </w:r>
      <w:r w:rsidRPr="00DE005A">
        <w:rPr>
          <w:rFonts w:ascii="Times New Roman" w:hAnsi="Times New Roman" w:cs="Times New Roman"/>
          <w:sz w:val="31"/>
          <w:szCs w:val="31"/>
          <w:lang w:val="el-GR"/>
        </w:rPr>
        <w:fldChar w:fldCharType="separate"/>
      </w:r>
      <w:r w:rsidR="004340F5">
        <w:rPr>
          <w:noProof/>
        </w:rPr>
        <w:drawing>
          <wp:inline distT="0" distB="0" distL="0" distR="0" wp14:anchorId="3ACB1A1F" wp14:editId="635F39E6">
            <wp:extent cx="590550" cy="447675"/>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DE005A">
        <w:rPr>
          <w:rFonts w:ascii="Times New Roman" w:hAnsi="Times New Roman" w:cs="Times New Roman"/>
          <w:sz w:val="31"/>
          <w:szCs w:val="31"/>
          <w:lang w:val="el-GR"/>
        </w:rPr>
        <w:fldChar w:fldCharType="end"/>
      </w:r>
      <w:r w:rsidRPr="002068B0">
        <w:rPr>
          <w:rFonts w:ascii="Times New Roman" w:hAnsi="Times New Roman" w:cs="Times New Roman"/>
          <w:sz w:val="31"/>
          <w:szCs w:val="31"/>
          <w:lang w:val="el-GR"/>
        </w:rPr>
        <w:t xml:space="preserve"> =</w:t>
      </w:r>
      <w:r w:rsidRPr="00DE005A">
        <w:rPr>
          <w:rFonts w:ascii="Times New Roman" w:hAnsi="Times New Roman" w:cs="Times New Roman"/>
          <w:sz w:val="31"/>
          <w:szCs w:val="31"/>
          <w:lang w:val="el-GR"/>
        </w:rPr>
        <w:fldChar w:fldCharType="begin"/>
      </w:r>
      <w:r w:rsidRPr="00DE005A">
        <w:rPr>
          <w:rFonts w:ascii="Times New Roman" w:hAnsi="Times New Roman" w:cs="Times New Roman"/>
          <w:sz w:val="31"/>
          <w:szCs w:val="31"/>
          <w:lang w:val="el-GR"/>
        </w:rPr>
        <w:instrText xml:space="preserve"> QUOTE </w:instrText>
      </w:r>
      <w:r w:rsidR="004340F5">
        <w:rPr>
          <w:noProof/>
        </w:rPr>
        <w:drawing>
          <wp:inline distT="0" distB="0" distL="0" distR="0" wp14:anchorId="1CB5DE99" wp14:editId="58F9F156">
            <wp:extent cx="533400" cy="45720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r w:rsidRPr="00DE005A">
        <w:rPr>
          <w:rFonts w:ascii="Times New Roman" w:hAnsi="Times New Roman" w:cs="Times New Roman"/>
          <w:sz w:val="31"/>
          <w:szCs w:val="31"/>
          <w:lang w:val="el-GR"/>
        </w:rPr>
        <w:instrText xml:space="preserve"> </w:instrText>
      </w:r>
      <w:r w:rsidRPr="00DE005A">
        <w:rPr>
          <w:rFonts w:ascii="Times New Roman" w:hAnsi="Times New Roman" w:cs="Times New Roman"/>
          <w:sz w:val="31"/>
          <w:szCs w:val="31"/>
          <w:lang w:val="el-GR"/>
        </w:rPr>
        <w:fldChar w:fldCharType="separate"/>
      </w:r>
      <w:r w:rsidR="004340F5">
        <w:rPr>
          <w:noProof/>
        </w:rPr>
        <w:drawing>
          <wp:inline distT="0" distB="0" distL="0" distR="0" wp14:anchorId="08294F87" wp14:editId="4F9E0012">
            <wp:extent cx="533400" cy="45720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r w:rsidRPr="00DE005A">
        <w:rPr>
          <w:rFonts w:ascii="Times New Roman" w:hAnsi="Times New Roman" w:cs="Times New Roman"/>
          <w:sz w:val="31"/>
          <w:szCs w:val="31"/>
          <w:lang w:val="el-GR"/>
        </w:rPr>
        <w:fldChar w:fldCharType="end"/>
      </w:r>
    </w:p>
    <w:p w14:paraId="18E6C6B8" w14:textId="77777777" w:rsidR="00DE5A6F" w:rsidRPr="002068B0" w:rsidRDefault="00DE5A6F" w:rsidP="00D8343A">
      <w:pPr>
        <w:spacing w:line="360" w:lineRule="auto"/>
        <w:rPr>
          <w:lang w:val="el-GR"/>
        </w:rPr>
      </w:pPr>
    </w:p>
    <w:p w14:paraId="68623A3D" w14:textId="77777777" w:rsidR="00DE5A6F" w:rsidRDefault="00DE5A6F" w:rsidP="00D8343A">
      <w:pPr>
        <w:pStyle w:val="Heading1"/>
        <w:rPr>
          <w:rFonts w:cs="Times New Roman"/>
          <w:lang w:val="el-GR"/>
        </w:rPr>
      </w:pPr>
      <w:bookmarkStart w:id="200" w:name="_Toc517370071"/>
      <w:bookmarkStart w:id="201" w:name="_Toc39318703"/>
      <w:r w:rsidRPr="002068B0">
        <w:rPr>
          <w:lang w:val="el-GR"/>
        </w:rPr>
        <w:t xml:space="preserve">Η </w:t>
      </w:r>
      <w:r>
        <w:rPr>
          <w:lang w:val="el-GR"/>
        </w:rPr>
        <w:t>κ</w:t>
      </w:r>
      <w:r w:rsidRPr="002068B0">
        <w:rPr>
          <w:lang w:val="el-GR"/>
        </w:rPr>
        <w:t>αμπύλη σ-</w:t>
      </w:r>
      <w:r w:rsidRPr="00264BD6">
        <w:t>N</w:t>
      </w:r>
      <w:bookmarkEnd w:id="200"/>
      <w:bookmarkEnd w:id="201"/>
      <w:r w:rsidRPr="002068B0">
        <w:rPr>
          <w:lang w:val="el-GR"/>
        </w:rPr>
        <w:t xml:space="preserve"> </w:t>
      </w:r>
    </w:p>
    <w:p w14:paraId="1B61153F" w14:textId="77777777" w:rsidR="00DE5A6F" w:rsidRDefault="00DE5A6F" w:rsidP="00D8343A">
      <w:pPr>
        <w:spacing w:after="0" w:line="360" w:lineRule="auto"/>
        <w:rPr>
          <w:rFonts w:ascii="Times New Roman" w:hAnsi="Times New Roman" w:cs="Times New Roman"/>
          <w:sz w:val="36"/>
          <w:szCs w:val="36"/>
          <w:lang w:val="el-GR"/>
        </w:rPr>
      </w:pPr>
    </w:p>
    <w:p w14:paraId="7678D89E" w14:textId="77777777" w:rsidR="00DE5A6F" w:rsidRPr="00264BD6" w:rsidRDefault="00DE5A6F" w:rsidP="00D8343A">
      <w:pPr>
        <w:spacing w:after="0" w:line="360" w:lineRule="auto"/>
        <w:jc w:val="both"/>
        <w:rPr>
          <w:rFonts w:ascii="Times New Roman" w:hAnsi="Times New Roman" w:cs="Times New Roman"/>
          <w:sz w:val="24"/>
          <w:szCs w:val="24"/>
          <w:lang w:val="el-GR"/>
        </w:rPr>
      </w:pPr>
      <w:r w:rsidRPr="00264BD6">
        <w:rPr>
          <w:rFonts w:ascii="Times New Roman" w:hAnsi="Times New Roman" w:cs="Times New Roman"/>
          <w:sz w:val="24"/>
          <w:szCs w:val="24"/>
          <w:lang w:val="el-GR"/>
        </w:rPr>
        <w:t xml:space="preserve">Σκοπός της δοκιμής κόπωσης είναι ο προσδιορισμός της τάσης προς τον αριθμό επαναλήψεων της φόρτισης,  γνωστή ως </w:t>
      </w:r>
      <w:r>
        <w:rPr>
          <w:rFonts w:ascii="Times New Roman" w:hAnsi="Times New Roman" w:cs="Times New Roman"/>
          <w:sz w:val="24"/>
          <w:szCs w:val="24"/>
          <w:lang w:val="el-GR"/>
        </w:rPr>
        <w:t>κ</w:t>
      </w:r>
      <w:r w:rsidRPr="00264BD6">
        <w:rPr>
          <w:rFonts w:ascii="Times New Roman" w:hAnsi="Times New Roman" w:cs="Times New Roman"/>
          <w:sz w:val="24"/>
          <w:szCs w:val="24"/>
          <w:lang w:val="el-GR"/>
        </w:rPr>
        <w:t xml:space="preserve">αμπύλη σ-Ν ή όπως είναι επίσης γνωστή ως </w:t>
      </w:r>
      <w:r>
        <w:rPr>
          <w:rFonts w:ascii="Times New Roman" w:hAnsi="Times New Roman" w:cs="Times New Roman"/>
          <w:sz w:val="24"/>
          <w:szCs w:val="24"/>
          <w:lang w:val="el-GR"/>
        </w:rPr>
        <w:t>κ</w:t>
      </w:r>
      <w:r w:rsidRPr="00264BD6">
        <w:rPr>
          <w:rFonts w:ascii="Times New Roman" w:hAnsi="Times New Roman" w:cs="Times New Roman"/>
          <w:sz w:val="24"/>
          <w:szCs w:val="24"/>
          <w:lang w:val="el-GR"/>
        </w:rPr>
        <w:t xml:space="preserve">αμπύλη </w:t>
      </w:r>
      <w:r>
        <w:rPr>
          <w:rFonts w:ascii="Times New Roman" w:hAnsi="Times New Roman" w:cs="Times New Roman"/>
          <w:sz w:val="24"/>
          <w:szCs w:val="24"/>
          <w:lang w:val="el-GR"/>
        </w:rPr>
        <w:t>Wο</w:t>
      </w:r>
      <w:r w:rsidRPr="00264BD6">
        <w:rPr>
          <w:rFonts w:ascii="Times New Roman" w:hAnsi="Times New Roman" w:cs="Times New Roman"/>
          <w:sz w:val="24"/>
          <w:szCs w:val="24"/>
          <w:lang w:val="el-GR"/>
        </w:rPr>
        <w:t>hler  ενός υλικού. Οι</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καμπύλες</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σ-N, σχεδιάζονται</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σε</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ημιλογαριθμικό</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χαρτί</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 οπού</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στον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κατακόρυφο</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άξονα</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υπάρχει</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το</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μέγεθος</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 που</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αντιστοιχεί</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στην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τιμή</w:t>
      </w:r>
      <w:r w:rsidRPr="00D02F50">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της </w:t>
      </w:r>
      <w:r w:rsidRPr="00264BD6">
        <w:rPr>
          <w:rFonts w:ascii="Times New Roman" w:hAnsi="Times New Roman" w:cs="Times New Roman"/>
          <w:sz w:val="24"/>
          <w:szCs w:val="24"/>
          <w:lang w:val="el-GR"/>
        </w:rPr>
        <w:t xml:space="preserve">τάσης, </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ενώ</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στον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οριζόντιο</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λογαριθμικό</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άξονα</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υπάρχει</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το</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μέγεθος</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N, που</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αντιστοιχεί</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στον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αριθμό</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των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κύκλων</w:t>
      </w:r>
      <w:r w:rsidRPr="00D02F50">
        <w:rPr>
          <w:rFonts w:ascii="Times New Roman" w:hAnsi="Times New Roman" w:cs="Times New Roman"/>
          <w:sz w:val="24"/>
          <w:szCs w:val="24"/>
          <w:lang w:val="el-GR"/>
        </w:rPr>
        <w:t xml:space="preserve"> </w:t>
      </w:r>
      <w:r w:rsidRPr="00264BD6">
        <w:rPr>
          <w:rFonts w:ascii="Times New Roman" w:hAnsi="Times New Roman" w:cs="Times New Roman"/>
          <w:sz w:val="24"/>
          <w:szCs w:val="24"/>
          <w:lang w:val="el-GR"/>
        </w:rPr>
        <w:t xml:space="preserve">φόρτισης. </w:t>
      </w:r>
    </w:p>
    <w:p w14:paraId="151B1139" w14:textId="30CF8CED" w:rsidR="00DE5A6F" w:rsidRDefault="004340F5" w:rsidP="00D8343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33DCAD82" wp14:editId="479817A2">
            <wp:extent cx="4733925" cy="297180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4733925" cy="2971800"/>
                    </a:xfrm>
                    <a:prstGeom prst="rect">
                      <a:avLst/>
                    </a:prstGeom>
                    <a:noFill/>
                    <a:ln>
                      <a:noFill/>
                    </a:ln>
                  </pic:spPr>
                </pic:pic>
              </a:graphicData>
            </a:graphic>
          </wp:inline>
        </w:drawing>
      </w:r>
    </w:p>
    <w:p w14:paraId="4A7079DE" w14:textId="77777777" w:rsidR="00DE5A6F" w:rsidRPr="0026076D" w:rsidRDefault="00DE5A6F" w:rsidP="00DF5AB6">
      <w:pPr>
        <w:pStyle w:val="Caption"/>
        <w:rPr>
          <w:lang w:val="el-GR"/>
        </w:rPr>
      </w:pPr>
      <w:bookmarkStart w:id="202" w:name="_Toc517372183"/>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5</w:t>
      </w:r>
      <w:r w:rsidR="00EE2BB0">
        <w:rPr>
          <w:noProof/>
        </w:rPr>
        <w:fldChar w:fldCharType="end"/>
      </w:r>
      <w:r>
        <w:rPr>
          <w:lang w:val="el-GR"/>
        </w:rPr>
        <w:t xml:space="preserve"> Καμπύλη </w:t>
      </w:r>
      <w:r>
        <w:t>Wohler</w:t>
      </w:r>
      <w:bookmarkEnd w:id="202"/>
    </w:p>
    <w:p w14:paraId="58002266" w14:textId="77777777" w:rsidR="00DE5A6F" w:rsidRPr="0026076D" w:rsidRDefault="00DE5A6F" w:rsidP="00D8343A">
      <w:pPr>
        <w:spacing w:after="0" w:line="360" w:lineRule="auto"/>
        <w:rPr>
          <w:rFonts w:ascii="Times New Roman" w:hAnsi="Times New Roman" w:cs="Times New Roman"/>
          <w:sz w:val="24"/>
          <w:szCs w:val="24"/>
          <w:lang w:val="el-GR"/>
        </w:rPr>
      </w:pPr>
    </w:p>
    <w:p w14:paraId="18347A59" w14:textId="77777777" w:rsidR="00DE5A6F" w:rsidRPr="002068B0" w:rsidRDefault="00DE5A6F" w:rsidP="00D8343A">
      <w:pPr>
        <w:spacing w:after="0" w:line="360" w:lineRule="auto"/>
        <w:jc w:val="both"/>
        <w:rPr>
          <w:rFonts w:ascii="Times New Roman" w:hAnsi="Times New Roman" w:cs="Times New Roman"/>
          <w:sz w:val="24"/>
          <w:szCs w:val="24"/>
          <w:lang w:val="el-GR"/>
        </w:rPr>
      </w:pPr>
      <w:r w:rsidRPr="00BC1CC9">
        <w:rPr>
          <w:rFonts w:ascii="Times New Roman" w:hAnsi="Times New Roman" w:cs="Times New Roman"/>
          <w:sz w:val="24"/>
          <w:szCs w:val="24"/>
          <w:lang w:val="el-GR"/>
        </w:rPr>
        <w:t>Μέσω της καμπύλης σ- Ν,  καθορίζονται η αντοχή κόπωσης και το όριο κόπωσης του υλικού.  Η γνώση των δύο αυτών μεγεθών επιτρέπει την επιλογή της ποιότητας και των διαστάσεων κατασκευαστικών στελεχών, υπό την προϋπόθεση ότι θα χρησιμοποιηθούν σε παρόμοιο περιβάλλον ( θερμοκρασία, διαβρωτικοί παράγοντες )  με εκείνο της</w:t>
      </w:r>
      <w:r>
        <w:rPr>
          <w:rFonts w:ascii="Times New Roman" w:hAnsi="Times New Roman" w:cs="Times New Roman"/>
          <w:sz w:val="24"/>
          <w:szCs w:val="24"/>
          <w:lang w:val="el-GR"/>
        </w:rPr>
        <w:t xml:space="preserve"> δοκιμής</w:t>
      </w:r>
      <w:r w:rsidRPr="00BC1CC9">
        <w:rPr>
          <w:rFonts w:ascii="Times New Roman" w:hAnsi="Times New Roman" w:cs="Times New Roman"/>
          <w:sz w:val="24"/>
          <w:szCs w:val="24"/>
          <w:lang w:val="el-GR"/>
        </w:rPr>
        <w:t>.  Μια άλλη προϋπόθεση είναι η κατεργασία της</w:t>
      </w:r>
      <w:r>
        <w:rPr>
          <w:rFonts w:ascii="Times New Roman" w:hAnsi="Times New Roman" w:cs="Times New Roman"/>
          <w:sz w:val="24"/>
          <w:szCs w:val="24"/>
          <w:lang w:val="el-GR"/>
        </w:rPr>
        <w:t xml:space="preserve"> επιφάνειας των δοκιμίων</w:t>
      </w:r>
      <w:r w:rsidRPr="00BC1CC9">
        <w:rPr>
          <w:rFonts w:ascii="Times New Roman" w:hAnsi="Times New Roman" w:cs="Times New Roman"/>
          <w:sz w:val="24"/>
          <w:szCs w:val="24"/>
          <w:lang w:val="el-GR"/>
        </w:rPr>
        <w:t xml:space="preserve">, η οποία πρέπει να είναι της ίδιας ποιότητας με εκείνη των κατασκευαστικών στελεχών. </w:t>
      </w:r>
    </w:p>
    <w:p w14:paraId="30467343"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19C09D65" w14:textId="77777777" w:rsidR="00DE5A6F" w:rsidRPr="0026076D" w:rsidRDefault="00DE5A6F" w:rsidP="00D8343A">
      <w:pPr>
        <w:spacing w:after="0" w:line="360" w:lineRule="auto"/>
        <w:jc w:val="both"/>
        <w:rPr>
          <w:rFonts w:ascii="Times New Roman" w:hAnsi="Times New Roman" w:cs="Times New Roman"/>
          <w:sz w:val="24"/>
          <w:szCs w:val="24"/>
          <w:lang w:val="el-GR"/>
        </w:rPr>
      </w:pPr>
      <w:r w:rsidRPr="00222A50">
        <w:rPr>
          <w:rFonts w:ascii="Times New Roman" w:hAnsi="Times New Roman" w:cs="Times New Roman"/>
          <w:sz w:val="24"/>
          <w:szCs w:val="24"/>
          <w:lang w:val="el-GR"/>
        </w:rPr>
        <w:t xml:space="preserve">Σε μια καμπύλη αντοχής σε κόπωση διακρίνονται τρεις ζώνες: </w:t>
      </w:r>
    </w:p>
    <w:p w14:paraId="0D62ED2F" w14:textId="77777777" w:rsidR="00DE5A6F" w:rsidRPr="0026076D" w:rsidRDefault="00DE5A6F" w:rsidP="00D8343A">
      <w:pPr>
        <w:spacing w:after="0" w:line="360" w:lineRule="auto"/>
        <w:jc w:val="both"/>
        <w:rPr>
          <w:rFonts w:ascii="Times New Roman" w:hAnsi="Times New Roman" w:cs="Times New Roman"/>
          <w:sz w:val="24"/>
          <w:szCs w:val="24"/>
          <w:lang w:val="el-GR"/>
        </w:rPr>
      </w:pPr>
    </w:p>
    <w:p w14:paraId="2731CE1C" w14:textId="77777777" w:rsidR="00DE5A6F" w:rsidRPr="00464E99" w:rsidRDefault="00DE5A6F" w:rsidP="00D8343A">
      <w:pPr>
        <w:pStyle w:val="ListParagraph"/>
        <w:numPr>
          <w:ilvl w:val="0"/>
          <w:numId w:val="27"/>
        </w:numPr>
        <w:spacing w:after="0" w:line="360" w:lineRule="auto"/>
        <w:jc w:val="both"/>
        <w:rPr>
          <w:rFonts w:ascii="Times New Roman" w:hAnsi="Times New Roman" w:cs="Times New Roman"/>
          <w:sz w:val="24"/>
          <w:szCs w:val="24"/>
          <w:lang w:val="el-GR"/>
        </w:rPr>
      </w:pPr>
      <w:r w:rsidRPr="00464E99">
        <w:rPr>
          <w:rFonts w:ascii="Times New Roman" w:hAnsi="Times New Roman" w:cs="Times New Roman"/>
          <w:sz w:val="24"/>
          <w:szCs w:val="24"/>
          <w:lang w:val="el-GR"/>
        </w:rPr>
        <w:t xml:space="preserve">Ζώνη ολιγοκυκλικής κόπωσης  </w:t>
      </w:r>
    </w:p>
    <w:p w14:paraId="3CBCDE31" w14:textId="77777777" w:rsidR="00DE5A6F" w:rsidRPr="00222A50" w:rsidRDefault="00DE5A6F" w:rsidP="00D8343A">
      <w:pPr>
        <w:spacing w:line="360" w:lineRule="auto"/>
        <w:rPr>
          <w:lang w:val="el-GR"/>
        </w:rPr>
      </w:pPr>
    </w:p>
    <w:p w14:paraId="34A4C55C" w14:textId="77777777" w:rsidR="00DE5A6F" w:rsidRPr="002068B0" w:rsidRDefault="00DE5A6F" w:rsidP="00D8343A">
      <w:pPr>
        <w:spacing w:after="0" w:line="360" w:lineRule="auto"/>
        <w:jc w:val="both"/>
        <w:rPr>
          <w:rFonts w:ascii="Times New Roman" w:hAnsi="Times New Roman" w:cs="Times New Roman"/>
          <w:sz w:val="24"/>
          <w:szCs w:val="24"/>
          <w:lang w:val="el-GR"/>
        </w:rPr>
      </w:pPr>
      <w:r w:rsidRPr="00464E99">
        <w:rPr>
          <w:rFonts w:ascii="Times New Roman" w:hAnsi="Times New Roman" w:cs="Times New Roman"/>
          <w:sz w:val="24"/>
          <w:szCs w:val="24"/>
          <w:lang w:val="el-GR"/>
        </w:rPr>
        <w:t>Στην ζώνη ολιγοκυκλικής κόπωσης, η διάρκεια ζωής του δοκιμίου (αριθμός επαναλήψεων μέχρι την θραύση)  είναι σύντομη (Ν&lt; 10</w:t>
      </w:r>
      <w:r w:rsidRPr="00AC5FD7">
        <w:rPr>
          <w:rFonts w:ascii="Times New Roman" w:hAnsi="Times New Roman" w:cs="Times New Roman"/>
          <w:sz w:val="24"/>
          <w:szCs w:val="24"/>
          <w:vertAlign w:val="superscript"/>
          <w:lang w:val="el-GR"/>
        </w:rPr>
        <w:t>4</w:t>
      </w:r>
      <w:r w:rsidRPr="00464E99">
        <w:rPr>
          <w:rFonts w:ascii="Times New Roman" w:hAnsi="Times New Roman" w:cs="Times New Roman"/>
          <w:sz w:val="24"/>
          <w:szCs w:val="24"/>
          <w:lang w:val="el-GR"/>
        </w:rPr>
        <w:t xml:space="preserve"> κύκλοι). Στην ζώνη αυτή, η τάση που ασκείται έχει τιμή μεγαλύτερη του ορίου διαρροής του υλικού,  με αποτέλεσμα σε κάθε κύκλο φόρτισης αυτό να υφίσταται ένα ποσοστό πλαστικής παραμόρφωσης</w:t>
      </w:r>
    </w:p>
    <w:p w14:paraId="30341FCF"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5AB50351" w14:textId="77777777" w:rsidR="00DE5A6F" w:rsidRPr="00AC5FD7" w:rsidRDefault="00DE5A6F" w:rsidP="00D8343A">
      <w:pPr>
        <w:pStyle w:val="ListParagraph"/>
        <w:numPr>
          <w:ilvl w:val="0"/>
          <w:numId w:val="27"/>
        </w:numPr>
        <w:spacing w:after="0" w:line="360" w:lineRule="auto"/>
        <w:jc w:val="both"/>
        <w:rPr>
          <w:rFonts w:ascii="Times New Roman" w:hAnsi="Times New Roman" w:cs="Times New Roman"/>
          <w:sz w:val="24"/>
          <w:szCs w:val="24"/>
          <w:lang w:val="el-GR"/>
        </w:rPr>
      </w:pPr>
      <w:r w:rsidRPr="00AC5FD7">
        <w:rPr>
          <w:rFonts w:ascii="Times New Roman" w:hAnsi="Times New Roman" w:cs="Times New Roman"/>
          <w:sz w:val="24"/>
          <w:szCs w:val="24"/>
          <w:lang w:val="el-GR"/>
        </w:rPr>
        <w:t>Ζώνη πολυκυκλικής κόπωσης</w:t>
      </w:r>
    </w:p>
    <w:p w14:paraId="6D4D2053" w14:textId="77777777" w:rsidR="00DE5A6F" w:rsidRDefault="00DE5A6F" w:rsidP="00D8343A">
      <w:pPr>
        <w:spacing w:after="0" w:line="360" w:lineRule="auto"/>
        <w:rPr>
          <w:rFonts w:ascii="Times New Roman" w:hAnsi="Times New Roman" w:cs="Times New Roman"/>
          <w:sz w:val="31"/>
          <w:szCs w:val="31"/>
        </w:rPr>
      </w:pPr>
    </w:p>
    <w:p w14:paraId="42DE118E" w14:textId="77777777" w:rsidR="00DE5A6F" w:rsidRPr="00822C05" w:rsidRDefault="00DE5A6F" w:rsidP="00D8343A">
      <w:pPr>
        <w:spacing w:after="0" w:line="360" w:lineRule="auto"/>
        <w:jc w:val="both"/>
        <w:rPr>
          <w:rFonts w:ascii="Times New Roman" w:hAnsi="Times New Roman" w:cs="Times New Roman"/>
          <w:sz w:val="24"/>
          <w:szCs w:val="24"/>
          <w:lang w:val="el-GR"/>
        </w:rPr>
      </w:pPr>
      <w:r w:rsidRPr="00AC5FD7">
        <w:rPr>
          <w:rFonts w:ascii="Times New Roman" w:hAnsi="Times New Roman" w:cs="Times New Roman"/>
          <w:sz w:val="24"/>
          <w:szCs w:val="24"/>
          <w:lang w:val="el-GR"/>
        </w:rPr>
        <w:t>Στην ζώνη της πολυκυκλικής φόρτισης,  οι τιμές της τάσης ελαττώνονται (σε τιμές μικρότερες του ορίου διαρροής του υλικού ), με αποτέλεσμα το δοκίμιο να μην υφίσταται πλαστικές παραμορφώσεις ,  παρά μόνο ελαστικές. Έτσι, ο αριθμός των επαναλήψεων ως την θραύση αυξάνεται (10</w:t>
      </w:r>
      <w:r w:rsidRPr="00AC5FD7">
        <w:rPr>
          <w:rFonts w:ascii="Times New Roman" w:hAnsi="Times New Roman" w:cs="Times New Roman"/>
          <w:sz w:val="24"/>
          <w:szCs w:val="24"/>
          <w:vertAlign w:val="superscript"/>
          <w:lang w:val="el-GR"/>
        </w:rPr>
        <w:t>4</w:t>
      </w:r>
      <w:r w:rsidRPr="00AC5FD7">
        <w:rPr>
          <w:rFonts w:ascii="Times New Roman" w:hAnsi="Times New Roman" w:cs="Times New Roman"/>
          <w:sz w:val="24"/>
          <w:szCs w:val="24"/>
          <w:lang w:val="el-GR"/>
        </w:rPr>
        <w:t>&lt;N &lt;10</w:t>
      </w:r>
      <w:r w:rsidRPr="00AC5FD7">
        <w:rPr>
          <w:rFonts w:ascii="Times New Roman" w:hAnsi="Times New Roman" w:cs="Times New Roman"/>
          <w:sz w:val="24"/>
          <w:szCs w:val="24"/>
          <w:vertAlign w:val="superscript"/>
          <w:lang w:val="el-GR"/>
        </w:rPr>
        <w:t>6</w:t>
      </w:r>
      <w:r w:rsidRPr="00AC5FD7">
        <w:rPr>
          <w:rFonts w:ascii="Times New Roman" w:hAnsi="Times New Roman" w:cs="Times New Roman"/>
          <w:sz w:val="24"/>
          <w:szCs w:val="24"/>
          <w:lang w:val="el-GR"/>
        </w:rPr>
        <w:t xml:space="preserve"> κύκλοι) </w:t>
      </w:r>
    </w:p>
    <w:p w14:paraId="5C5442BC" w14:textId="77777777" w:rsidR="00DE5A6F" w:rsidRPr="00822C05" w:rsidRDefault="00DE5A6F" w:rsidP="00D8343A">
      <w:pPr>
        <w:spacing w:after="0" w:line="360" w:lineRule="auto"/>
        <w:jc w:val="both"/>
        <w:rPr>
          <w:rFonts w:ascii="Times New Roman" w:hAnsi="Times New Roman" w:cs="Times New Roman"/>
          <w:sz w:val="24"/>
          <w:szCs w:val="24"/>
          <w:lang w:val="el-GR"/>
        </w:rPr>
      </w:pPr>
    </w:p>
    <w:p w14:paraId="27911172" w14:textId="77777777" w:rsidR="00DE5A6F" w:rsidRPr="00D70EFE" w:rsidRDefault="00DE5A6F" w:rsidP="00D8343A">
      <w:pPr>
        <w:pStyle w:val="ListParagraph"/>
        <w:numPr>
          <w:ilvl w:val="0"/>
          <w:numId w:val="27"/>
        </w:numPr>
        <w:spacing w:after="0" w:line="360" w:lineRule="auto"/>
        <w:jc w:val="both"/>
        <w:rPr>
          <w:rFonts w:ascii="Times New Roman" w:hAnsi="Times New Roman" w:cs="Times New Roman"/>
          <w:sz w:val="24"/>
          <w:szCs w:val="24"/>
          <w:lang w:val="el-GR"/>
        </w:rPr>
      </w:pPr>
      <w:r w:rsidRPr="00D70EFE">
        <w:rPr>
          <w:rFonts w:ascii="Times New Roman" w:hAnsi="Times New Roman" w:cs="Times New Roman"/>
          <w:sz w:val="24"/>
          <w:szCs w:val="24"/>
          <w:lang w:val="el-GR"/>
        </w:rPr>
        <w:t>Ζώνη απεριόριστης αντοχής ή ζώνη ασφαλείας</w:t>
      </w:r>
    </w:p>
    <w:p w14:paraId="03571284" w14:textId="77777777" w:rsidR="00DE5A6F" w:rsidRPr="00F71D3B" w:rsidRDefault="00DE5A6F" w:rsidP="00D8343A">
      <w:pPr>
        <w:spacing w:line="360" w:lineRule="auto"/>
        <w:rPr>
          <w:lang w:val="el-GR"/>
        </w:rPr>
      </w:pPr>
    </w:p>
    <w:p w14:paraId="3E6E0C19" w14:textId="77777777" w:rsidR="00DE5A6F" w:rsidRPr="0075232C" w:rsidRDefault="00DE5A6F" w:rsidP="00D8343A">
      <w:pPr>
        <w:spacing w:line="360" w:lineRule="auto"/>
        <w:jc w:val="both"/>
        <w:rPr>
          <w:rFonts w:ascii="Times New Roman" w:hAnsi="Times New Roman" w:cs="Times New Roman"/>
          <w:sz w:val="31"/>
          <w:szCs w:val="31"/>
          <w:lang w:val="el-GR"/>
        </w:rPr>
      </w:pPr>
      <w:r w:rsidRPr="00D70EFE">
        <w:rPr>
          <w:rFonts w:ascii="Times New Roman" w:hAnsi="Times New Roman" w:cs="Times New Roman"/>
          <w:sz w:val="24"/>
          <w:szCs w:val="24"/>
          <w:lang w:val="el-GR"/>
        </w:rPr>
        <w:t xml:space="preserve">Για πολλά υλικά , κυρίως στους χάλυβες αλλά και σε κράματα Ti, Mg,  μερικά κράματα Al-Mg,  κ.λπ., παρατηρείται στην καμπύλη Wohler  μια Οριζόντια ασυμπτωτική περιοχή,  που προσδιορίζει το όριο διαρκούς αντοχής σε κόπωση (endurance limit) του υλικού σe. Σε ένα υλικό που υποβάλλεται σε κυκλική καταπόνηση τιμής μικρότερης της σe δεν παρατηρείται θραύση από κόπωση. </w:t>
      </w:r>
      <w:r w:rsidRPr="00E8666A">
        <w:rPr>
          <w:rFonts w:ascii="Times New Roman" w:hAnsi="Times New Roman" w:cs="Times New Roman"/>
          <w:sz w:val="24"/>
          <w:szCs w:val="24"/>
          <w:lang w:val="el-GR"/>
        </w:rPr>
        <w:t>Το όριο αντοχής σε κόπωση ωστόσο,  δεν είναι δυνατόν να προσδιορισθεί για όλα τα υλικά,  καθώς όσο και να μειωθεί η τιμή της επιβαλλόμενης τάσης, τα υλικά αυτά θα παρουσιάσουν πάλι πεπερασμένο όριο ζωής σε κόπωση , δηλαδή θα επέλθει θραύση μετά από έναν αριθμό επαναλήψεων. Για τις περιπτώσεις αυτές,  έχει καθιερωθεί η χρήση της συμβατικής αντοχής σε κόπωση (fatigue strength).</w:t>
      </w:r>
      <w:r w:rsidRPr="0075232C">
        <w:rPr>
          <w:rFonts w:ascii="Times New Roman" w:hAnsi="Times New Roman" w:cs="Times New Roman"/>
          <w:sz w:val="24"/>
          <w:szCs w:val="24"/>
          <w:lang w:val="el-GR"/>
        </w:rPr>
        <w:t xml:space="preserve"> Ως </w:t>
      </w:r>
      <w:r w:rsidRPr="0075232C">
        <w:rPr>
          <w:rFonts w:ascii="Times New Roman" w:hAnsi="Times New Roman" w:cs="Times New Roman"/>
          <w:i/>
          <w:iCs/>
          <w:sz w:val="24"/>
          <w:szCs w:val="24"/>
          <w:lang w:val="el-GR"/>
        </w:rPr>
        <w:t>συμβατική αντοχή</w:t>
      </w:r>
      <w:r w:rsidRPr="0075232C">
        <w:rPr>
          <w:rFonts w:ascii="Times New Roman" w:hAnsi="Times New Roman" w:cs="Times New Roman"/>
          <w:sz w:val="24"/>
          <w:szCs w:val="24"/>
          <w:lang w:val="el-GR"/>
        </w:rPr>
        <w:t xml:space="preserve"> σε κόπωση,  εννοούμε μια τιμή τάσης,  για την οποία το υλικό έχει μία μεγάλη διάρκεια ζωής σε κόπωση (συνήθως 106 με 107 κύκλους φόρτισης).</w:t>
      </w:r>
      <w:r w:rsidRPr="0075232C">
        <w:rPr>
          <w:rFonts w:ascii="Times New Roman" w:hAnsi="Times New Roman" w:cs="Times New Roman"/>
          <w:sz w:val="31"/>
          <w:szCs w:val="31"/>
          <w:lang w:val="el-GR"/>
        </w:rPr>
        <w:t xml:space="preserve"> </w:t>
      </w:r>
    </w:p>
    <w:p w14:paraId="1ED2F320" w14:textId="77777777" w:rsidR="00DE5A6F" w:rsidRPr="0026076D" w:rsidRDefault="00DE5A6F" w:rsidP="00D8343A">
      <w:pPr>
        <w:pStyle w:val="Heading1"/>
        <w:rPr>
          <w:lang w:val="el-GR"/>
        </w:rPr>
      </w:pPr>
      <w:bookmarkStart w:id="203" w:name="_Toc517370072"/>
      <w:bookmarkStart w:id="204" w:name="_Toc39318704"/>
      <w:r w:rsidRPr="0026076D">
        <w:rPr>
          <w:lang w:val="el-GR"/>
        </w:rPr>
        <w:t>ΠΕΙΡΑΜΑΤΙΚΗ  ΔΙΑΔΙΚΑΣΙΑ</w:t>
      </w:r>
      <w:bookmarkEnd w:id="203"/>
      <w:bookmarkEnd w:id="204"/>
    </w:p>
    <w:p w14:paraId="1DC5D683" w14:textId="77777777" w:rsidR="00DE5A6F" w:rsidRPr="0026076D" w:rsidRDefault="00DE5A6F" w:rsidP="00D8343A">
      <w:pPr>
        <w:spacing w:after="0" w:line="360" w:lineRule="auto"/>
        <w:jc w:val="both"/>
        <w:rPr>
          <w:rFonts w:ascii="Times New Roman" w:hAnsi="Times New Roman" w:cs="Times New Roman"/>
          <w:sz w:val="24"/>
          <w:szCs w:val="24"/>
          <w:lang w:val="el-GR"/>
        </w:rPr>
      </w:pPr>
    </w:p>
    <w:p w14:paraId="49C328CB" w14:textId="77777777" w:rsidR="00DE5A6F" w:rsidRPr="0067298F" w:rsidRDefault="00DE5A6F" w:rsidP="00D8343A">
      <w:pPr>
        <w:spacing w:after="0" w:line="360" w:lineRule="auto"/>
        <w:ind w:firstLine="720"/>
        <w:jc w:val="both"/>
        <w:rPr>
          <w:rFonts w:ascii="Times New Roman" w:hAnsi="Times New Roman" w:cs="Times New Roman"/>
          <w:sz w:val="24"/>
          <w:szCs w:val="24"/>
          <w:lang w:val="el-GR"/>
        </w:rPr>
      </w:pPr>
      <w:r w:rsidRPr="0026076D">
        <w:rPr>
          <w:rFonts w:ascii="Times New Roman" w:hAnsi="Times New Roman" w:cs="Times New Roman"/>
          <w:sz w:val="24"/>
          <w:szCs w:val="24"/>
          <w:lang w:val="el-GR"/>
        </w:rPr>
        <w:t>Ένας απλός τύπος δοκιμής κόπωσης, που έχει βρει πολύ μεγάλη πρακτική εφαρμογή , είναι η δοκιμή περιστρεφόμενου προβόλου (rotating cantilever beam test) . Η πειραματική διάταξη της δοκιμής αυτής είναι σχετικά απλή και απεικονίζεται στο σχήμα που ακολουθεί . Στη δοκιμή υποβάλλεται δοκίμιο κυλινδρικής γεωμετρίας του υπό εξέταση υλικού.  Το ένα άκρο του δοκιμίου συγκρατείται σε έναν περιστρεφόμενο άξονα που συνδέεται με έναν ηλεκτρικό κινητήρα , ενώ στο άλλο άκρο τοποθετείται ένα εγκάρσιο φορτίο, ασκώντας έτσι  κάμψη στο δοκίμιο</w:t>
      </w:r>
    </w:p>
    <w:p w14:paraId="5F00DF57" w14:textId="24AC450F" w:rsidR="00DE5A6F" w:rsidRPr="0026076D" w:rsidRDefault="004340F5" w:rsidP="00D8343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33F9284C" wp14:editId="24A68E42">
            <wp:extent cx="4686300" cy="2276475"/>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686300" cy="2276475"/>
                    </a:xfrm>
                    <a:prstGeom prst="rect">
                      <a:avLst/>
                    </a:prstGeom>
                    <a:noFill/>
                    <a:ln>
                      <a:noFill/>
                    </a:ln>
                  </pic:spPr>
                </pic:pic>
              </a:graphicData>
            </a:graphic>
          </wp:inline>
        </w:drawing>
      </w:r>
    </w:p>
    <w:p w14:paraId="3F850684" w14:textId="77777777" w:rsidR="00DE5A6F" w:rsidRDefault="00DE5A6F" w:rsidP="00DF5AB6">
      <w:pPr>
        <w:pStyle w:val="Caption"/>
        <w:rPr>
          <w:lang w:val="el-GR"/>
        </w:rPr>
      </w:pPr>
      <w:bookmarkStart w:id="205" w:name="_Toc517372184"/>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6</w:t>
      </w:r>
      <w:r w:rsidR="00EE2BB0">
        <w:rPr>
          <w:noProof/>
        </w:rPr>
        <w:fldChar w:fldCharType="end"/>
      </w:r>
      <w:r w:rsidRPr="002068B0">
        <w:rPr>
          <w:lang w:val="el-GR"/>
        </w:rPr>
        <w:t xml:space="preserve"> </w:t>
      </w:r>
      <w:r>
        <w:rPr>
          <w:lang w:val="el-GR"/>
        </w:rPr>
        <w:t>Περιστρεφόμενος πρόβολος</w:t>
      </w:r>
      <w:bookmarkEnd w:id="205"/>
    </w:p>
    <w:p w14:paraId="6D57BDBB" w14:textId="77777777" w:rsidR="00DE5A6F" w:rsidRPr="002068B0" w:rsidRDefault="00DE5A6F" w:rsidP="00D8343A">
      <w:pPr>
        <w:spacing w:after="0" w:line="360" w:lineRule="auto"/>
        <w:ind w:firstLine="720"/>
        <w:jc w:val="both"/>
        <w:rPr>
          <w:rFonts w:ascii="Times New Roman" w:hAnsi="Times New Roman" w:cs="Times New Roman"/>
          <w:sz w:val="24"/>
          <w:szCs w:val="24"/>
          <w:lang w:val="el-GR"/>
        </w:rPr>
      </w:pPr>
      <w:r w:rsidRPr="00F0581E">
        <w:rPr>
          <w:rFonts w:ascii="Times New Roman" w:hAnsi="Times New Roman" w:cs="Times New Roman"/>
          <w:sz w:val="24"/>
          <w:szCs w:val="24"/>
          <w:lang w:val="el-GR"/>
        </w:rPr>
        <w:t xml:space="preserve">Καθώς ο άξονας τίθεται σε περιστροφική κίνηση το δοκίμιο αρχίζει να υποβάλλεται σε μία εναλλασσόμενη καταπόνηση.  Όπως είναι γνωστό από την θεωρία κάμψης δοκών, οι μέγιστες τάσεις αναπτύσσονται στις εξωτερικές επιφάνειες της δοκού.  Έτσι και στην περίπτωση του περιστρεφόμενου προβόλου,  ένα σημείο του υλικού που βρίσκεται στην επάνω επιφάνεια </w:t>
      </w:r>
      <w:r>
        <w:rPr>
          <w:rFonts w:ascii="Times New Roman" w:hAnsi="Times New Roman" w:cs="Times New Roman"/>
          <w:sz w:val="24"/>
          <w:szCs w:val="24"/>
          <w:lang w:val="el-GR"/>
        </w:rPr>
        <w:t>δ</w:t>
      </w:r>
      <w:r w:rsidRPr="00267CA3">
        <w:rPr>
          <w:rFonts w:ascii="Times New Roman" w:hAnsi="Times New Roman" w:cs="Times New Roman"/>
          <w:sz w:val="24"/>
          <w:szCs w:val="24"/>
          <w:lang w:val="el-GR"/>
        </w:rPr>
        <w:t>έχεται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την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μέγιστη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εφελκυστική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xml:space="preserve">τάση. </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Μετά</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από</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περιστροφή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90</w:t>
      </w:r>
      <w:r w:rsidRPr="00267CA3">
        <w:rPr>
          <w:rFonts w:ascii="Times New Roman" w:hAnsi="Times New Roman" w:cs="Times New Roman"/>
          <w:sz w:val="24"/>
          <w:szCs w:val="24"/>
          <w:vertAlign w:val="superscript"/>
          <w:lang w:val="el-GR"/>
        </w:rPr>
        <w:t>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σημείο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αυτό</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έρχεται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σε</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μία</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θέση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όπου</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τάση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μηδενίζεται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Μετά</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από</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περιστροφή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άλλων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90</w:t>
      </w:r>
      <w:r w:rsidRPr="00267CA3">
        <w:rPr>
          <w:rFonts w:ascii="Times New Roman" w:hAnsi="Times New Roman" w:cs="Times New Roman"/>
          <w:sz w:val="24"/>
          <w:szCs w:val="24"/>
          <w:vertAlign w:val="superscript"/>
          <w:lang w:val="el-GR"/>
        </w:rPr>
        <w:t>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(δηλαδή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συνολικά</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180</w:t>
      </w:r>
      <w:r w:rsidRPr="00267CA3">
        <w:rPr>
          <w:rFonts w:ascii="Times New Roman" w:hAnsi="Times New Roman" w:cs="Times New Roman"/>
          <w:sz w:val="24"/>
          <w:szCs w:val="24"/>
          <w:vertAlign w:val="superscript"/>
          <w:lang w:val="el-GR"/>
        </w:rPr>
        <w:t>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από</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την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αρχή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xml:space="preserve">) </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σημείο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έρχεται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στην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κάτω</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επιφάνεια</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xml:space="preserve">, </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όπου</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εκεί</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δέχεται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την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μέγιστη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θλιπτική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τάση. Σε</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κάθε</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περιστροφή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του</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δοκιμίου</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επαναλαμβάνεται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ίδια</w:t>
      </w:r>
      <w:r>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πλήρως</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αναστρεφόμενη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δυναμική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καταπόνηση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οποία</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μάλιστα</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για</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την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συγκεκριμένη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δοκιμή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κόπωσης</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έχει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ημιτονοειδή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μορφή</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με</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μέση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τάση</w:t>
      </w:r>
      <w:r w:rsidRPr="008C58D2">
        <w:rPr>
          <w:rFonts w:ascii="Times New Roman" w:hAnsi="Times New Roman" w:cs="Times New Roman"/>
          <w:i/>
          <w:iCs/>
          <w:sz w:val="24"/>
          <w:szCs w:val="24"/>
          <w:lang w:val="el-GR"/>
        </w:rPr>
        <w:t xml:space="preserve"> </w:t>
      </w:r>
      <w:r w:rsidRPr="00267CA3">
        <w:rPr>
          <w:rFonts w:ascii="Times New Roman" w:hAnsi="Times New Roman" w:cs="Times New Roman"/>
          <w:i/>
          <w:iCs/>
          <w:sz w:val="24"/>
          <w:szCs w:val="24"/>
          <w:lang w:val="el-GR"/>
        </w:rPr>
        <w:t>σ</w:t>
      </w:r>
      <w:r w:rsidRPr="00267CA3">
        <w:rPr>
          <w:rFonts w:ascii="Times New Roman" w:hAnsi="Times New Roman" w:cs="Times New Roman"/>
          <w:i/>
          <w:iCs/>
          <w:sz w:val="24"/>
          <w:szCs w:val="24"/>
          <w:vertAlign w:val="subscript"/>
          <w:lang w:val="el-GR"/>
        </w:rPr>
        <w:t>m</w:t>
      </w:r>
      <w:r w:rsidRPr="00267CA3">
        <w:rPr>
          <w:rFonts w:ascii="Times New Roman" w:hAnsi="Times New Roman" w:cs="Times New Roman"/>
          <w:i/>
          <w:iCs/>
          <w:sz w:val="24"/>
          <w:szCs w:val="24"/>
          <w:lang w:val="el-GR"/>
        </w:rPr>
        <w:t xml:space="preserve"> </w:t>
      </w:r>
      <w:r w:rsidRPr="008C58D2">
        <w:rPr>
          <w:rFonts w:ascii="Times New Roman" w:hAnsi="Times New Roman" w:cs="Times New Roman"/>
          <w:i/>
          <w:iCs/>
          <w:sz w:val="24"/>
          <w:szCs w:val="24"/>
          <w:lang w:val="el-GR"/>
        </w:rPr>
        <w:t xml:space="preserve"> </w:t>
      </w:r>
      <w:r w:rsidRPr="00267CA3">
        <w:rPr>
          <w:rFonts w:ascii="Times New Roman" w:hAnsi="Times New Roman" w:cs="Times New Roman"/>
          <w:i/>
          <w:iCs/>
          <w:sz w:val="24"/>
          <w:szCs w:val="24"/>
          <w:lang w:val="el-GR"/>
        </w:rPr>
        <w:t xml:space="preserve">= 0 </w:t>
      </w:r>
      <w:r w:rsidRPr="00267CA3">
        <w:rPr>
          <w:rFonts w:ascii="Times New Roman" w:hAnsi="Times New Roman" w:cs="Times New Roman"/>
          <w:sz w:val="24"/>
          <w:szCs w:val="24"/>
          <w:lang w:val="el-GR"/>
        </w:rPr>
        <w:t>και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R = -1. 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μέγιστη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ελάχιστη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τάση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που</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καταπονούν</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το</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δοκίμιο</w:t>
      </w:r>
      <w:r>
        <w:rPr>
          <w:rFonts w:ascii="Times New Roman" w:hAnsi="Times New Roman" w:cs="Times New Roman"/>
          <w:sz w:val="24"/>
          <w:szCs w:val="24"/>
          <w:lang w:val="el-GR"/>
        </w:rPr>
        <w:t xml:space="preserve"> </w:t>
      </w:r>
      <w:r w:rsidRPr="008C58D2">
        <w:rPr>
          <w:rFonts w:ascii="Times New Roman" w:hAnsi="Times New Roman" w:cs="Times New Roman"/>
          <w:sz w:val="24"/>
          <w:szCs w:val="24"/>
          <w:lang w:val="el-GR"/>
        </w:rPr>
        <w:t>υ</w:t>
      </w:r>
      <w:r w:rsidRPr="00267CA3">
        <w:rPr>
          <w:rFonts w:ascii="Times New Roman" w:hAnsi="Times New Roman" w:cs="Times New Roman"/>
          <w:sz w:val="24"/>
          <w:szCs w:val="24"/>
          <w:lang w:val="el-GR"/>
        </w:rPr>
        <w:t>πολογίζονται</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από</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τη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σχέση</w:t>
      </w:r>
      <w:r w:rsidRPr="008C58D2">
        <w:rPr>
          <w:rFonts w:ascii="Times New Roman" w:hAnsi="Times New Roman" w:cs="Times New Roman"/>
          <w:sz w:val="24"/>
          <w:szCs w:val="24"/>
          <w:lang w:val="el-GR"/>
        </w:rPr>
        <w:t xml:space="preserve"> </w:t>
      </w:r>
      <w:r w:rsidRPr="00267CA3">
        <w:rPr>
          <w:rFonts w:ascii="Times New Roman" w:hAnsi="Times New Roman" w:cs="Times New Roman"/>
          <w:sz w:val="24"/>
          <w:szCs w:val="24"/>
          <w:lang w:val="el-GR"/>
        </w:rPr>
        <w:t xml:space="preserve">: </w:t>
      </w:r>
      <w:r w:rsidRPr="008C58D2">
        <w:rPr>
          <w:rFonts w:ascii="Times New Roman" w:hAnsi="Times New Roman" w:cs="Times New Roman"/>
          <w:sz w:val="24"/>
          <w:szCs w:val="24"/>
          <w:lang w:val="el-GR"/>
        </w:rPr>
        <w:t xml:space="preserve"> </w:t>
      </w:r>
    </w:p>
    <w:p w14:paraId="5A16AF96" w14:textId="77777777" w:rsidR="00DE5A6F" w:rsidRPr="002068B0" w:rsidRDefault="00DE5A6F" w:rsidP="00D8343A">
      <w:pPr>
        <w:spacing w:after="0" w:line="360" w:lineRule="auto"/>
        <w:ind w:firstLine="720"/>
        <w:jc w:val="both"/>
        <w:rPr>
          <w:rFonts w:ascii="Times New Roman" w:hAnsi="Times New Roman" w:cs="Times New Roman"/>
          <w:sz w:val="24"/>
          <w:szCs w:val="24"/>
          <w:lang w:val="el-GR"/>
        </w:rPr>
      </w:pPr>
    </w:p>
    <w:p w14:paraId="335AE2B0" w14:textId="11815578" w:rsidR="00DE5A6F" w:rsidRPr="002068B0" w:rsidRDefault="00DE5A6F" w:rsidP="00D8343A">
      <w:pPr>
        <w:spacing w:after="0" w:line="360" w:lineRule="auto"/>
        <w:ind w:firstLine="720"/>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788BBDCD" wp14:editId="5741C722">
            <wp:extent cx="561975" cy="333375"/>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3FD6BA4" wp14:editId="20C98ED1">
            <wp:extent cx="561975" cy="333375"/>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3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2068B0">
        <w:rPr>
          <w:rFonts w:ascii="Times New Roman" w:hAnsi="Times New Roman" w:cs="Times New Roman"/>
          <w:i/>
          <w:iCs/>
          <w:sz w:val="24"/>
          <w:szCs w:val="24"/>
          <w:lang w:val="el-GR"/>
        </w:rPr>
        <w:t xml:space="preserve">  </w:t>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i/>
          <w:iCs/>
          <w:sz w:val="24"/>
          <w:szCs w:val="24"/>
          <w:lang w:val="el-GR"/>
        </w:rPr>
        <w:tab/>
      </w:r>
      <w:r w:rsidRPr="002068B0">
        <w:rPr>
          <w:rFonts w:ascii="Times New Roman" w:hAnsi="Times New Roman" w:cs="Times New Roman"/>
          <w:sz w:val="24"/>
          <w:szCs w:val="24"/>
          <w:lang w:val="el-GR"/>
        </w:rPr>
        <w:t>(</w:t>
      </w:r>
      <w:r>
        <w:rPr>
          <w:rFonts w:ascii="Times New Roman" w:hAnsi="Times New Roman" w:cs="Times New Roman"/>
          <w:sz w:val="24"/>
          <w:szCs w:val="24"/>
          <w:lang w:val="el-GR"/>
        </w:rPr>
        <w:t>7-</w:t>
      </w:r>
      <w:r w:rsidRPr="002068B0">
        <w:rPr>
          <w:rFonts w:ascii="Times New Roman" w:hAnsi="Times New Roman" w:cs="Times New Roman"/>
          <w:sz w:val="24"/>
          <w:szCs w:val="24"/>
          <w:lang w:val="el-GR"/>
        </w:rPr>
        <w:t>1)</w:t>
      </w:r>
    </w:p>
    <w:p w14:paraId="40B74192" w14:textId="77777777" w:rsidR="00DE5A6F" w:rsidRPr="002068B0" w:rsidRDefault="00DE5A6F" w:rsidP="00D8343A">
      <w:pPr>
        <w:spacing w:after="0" w:line="360" w:lineRule="auto"/>
        <w:ind w:firstLine="720"/>
        <w:jc w:val="right"/>
        <w:rPr>
          <w:rFonts w:ascii="Times New Roman" w:hAnsi="Times New Roman" w:cs="Times New Roman"/>
          <w:i/>
          <w:iCs/>
          <w:sz w:val="24"/>
          <w:szCs w:val="24"/>
          <w:lang w:val="el-GR"/>
        </w:rPr>
      </w:pPr>
    </w:p>
    <w:p w14:paraId="515B4A64" w14:textId="77777777" w:rsidR="00DE5A6F" w:rsidRPr="00022D57" w:rsidRDefault="00DE5A6F" w:rsidP="00D8343A">
      <w:pPr>
        <w:spacing w:after="0" w:line="360" w:lineRule="auto"/>
        <w:jc w:val="both"/>
        <w:rPr>
          <w:rFonts w:ascii="Times New Roman" w:hAnsi="Times New Roman" w:cs="Times New Roman"/>
          <w:sz w:val="24"/>
          <w:szCs w:val="24"/>
          <w:lang w:val="el-GR"/>
        </w:rPr>
      </w:pPr>
      <w:r w:rsidRPr="00022D57">
        <w:rPr>
          <w:rFonts w:ascii="Times New Roman" w:hAnsi="Times New Roman" w:cs="Times New Roman"/>
          <w:sz w:val="24"/>
          <w:szCs w:val="24"/>
          <w:lang w:val="el-GR"/>
        </w:rPr>
        <w:t xml:space="preserve">Όπου: </w:t>
      </w:r>
    </w:p>
    <w:p w14:paraId="3641BBB1" w14:textId="77777777" w:rsidR="00DE5A6F" w:rsidRPr="00956FEA" w:rsidRDefault="00DE5A6F" w:rsidP="00D8343A">
      <w:pPr>
        <w:spacing w:after="0" w:line="360" w:lineRule="auto"/>
        <w:ind w:firstLine="720"/>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Μ= Η ροπή που δημιουργείται στο σημείο θραύσης</w:t>
      </w:r>
    </w:p>
    <w:p w14:paraId="12CA3538" w14:textId="77777777" w:rsidR="00DE5A6F" w:rsidRPr="00956FEA" w:rsidRDefault="00DE5A6F" w:rsidP="00D8343A">
      <w:pPr>
        <w:spacing w:after="0" w:line="360" w:lineRule="auto"/>
        <w:ind w:firstLine="720"/>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Ι= Ροπή Αδράνειας κυλινδρικής διατομής</w:t>
      </w:r>
    </w:p>
    <w:p w14:paraId="7268567E" w14:textId="27BDA678" w:rsidR="00DE5A6F" w:rsidRPr="002068B0" w:rsidRDefault="00DE5A6F" w:rsidP="00D8343A">
      <w:pPr>
        <w:spacing w:after="0" w:line="360" w:lineRule="auto"/>
        <w:ind w:firstLine="720"/>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 xml:space="preserve">y= Το βέλος κάμψης όπου για σmax ισχύει: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4C174A52" wp14:editId="67B1B6C6">
            <wp:extent cx="619125" cy="30480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3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9125" cy="3048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348AFA2A" wp14:editId="3CE11D59">
            <wp:extent cx="619125" cy="30480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9125" cy="3048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27CB25F9" w14:textId="77777777" w:rsidR="00DE5A6F" w:rsidRPr="002068B0" w:rsidRDefault="00DE5A6F" w:rsidP="00D8343A">
      <w:pPr>
        <w:spacing w:after="0" w:line="360" w:lineRule="auto"/>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 xml:space="preserve">Η ροπή που δημιουργείται στο σημείο θραύσης , υπολογίζεται από την παρακάτω σχέση: </w:t>
      </w:r>
    </w:p>
    <w:p w14:paraId="377C8139"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3E763149" w14:textId="23DEA570" w:rsidR="00DE5A6F" w:rsidRPr="002068B0" w:rsidRDefault="00DE5A6F" w:rsidP="00D8343A">
      <w:pPr>
        <w:spacing w:after="0" w:line="360" w:lineRule="auto"/>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lastRenderedPageBreak/>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52ABF6F2" wp14:editId="29A7C288">
            <wp:extent cx="552450" cy="180975"/>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3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2450" cy="1809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2A2D8C04" wp14:editId="4D0536BA">
            <wp:extent cx="552450" cy="180975"/>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3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2450" cy="1809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2068B0">
        <w:rPr>
          <w:rFonts w:ascii="Times New Roman" w:hAnsi="Times New Roman" w:cs="Times New Roman"/>
          <w:sz w:val="24"/>
          <w:szCs w:val="24"/>
          <w:lang w:val="el-GR"/>
        </w:rPr>
        <w:t xml:space="preserve"> </w:t>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t>(</w:t>
      </w:r>
      <w:r>
        <w:rPr>
          <w:rFonts w:ascii="Times New Roman" w:hAnsi="Times New Roman" w:cs="Times New Roman"/>
          <w:sz w:val="24"/>
          <w:szCs w:val="24"/>
          <w:lang w:val="el-GR"/>
        </w:rPr>
        <w:t>7-</w:t>
      </w:r>
      <w:r w:rsidRPr="002068B0">
        <w:rPr>
          <w:rFonts w:ascii="Times New Roman" w:hAnsi="Times New Roman" w:cs="Times New Roman"/>
          <w:sz w:val="24"/>
          <w:szCs w:val="24"/>
          <w:lang w:val="el-GR"/>
        </w:rPr>
        <w:t>2)</w:t>
      </w:r>
    </w:p>
    <w:p w14:paraId="574DA598" w14:textId="77777777" w:rsidR="00DE5A6F" w:rsidRPr="002068B0" w:rsidRDefault="00DE5A6F" w:rsidP="00D8343A">
      <w:pPr>
        <w:spacing w:after="0" w:line="360" w:lineRule="auto"/>
        <w:jc w:val="right"/>
        <w:rPr>
          <w:rFonts w:ascii="Times New Roman" w:hAnsi="Times New Roman" w:cs="Times New Roman"/>
          <w:sz w:val="24"/>
          <w:szCs w:val="24"/>
          <w:lang w:val="el-GR"/>
        </w:rPr>
      </w:pPr>
    </w:p>
    <w:p w14:paraId="58D69D85" w14:textId="77777777" w:rsidR="00DE5A6F" w:rsidRPr="00956FEA" w:rsidRDefault="00DE5A6F" w:rsidP="00D8343A">
      <w:pPr>
        <w:spacing w:after="0" w:line="360" w:lineRule="auto"/>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 xml:space="preserve">Όπου: </w:t>
      </w:r>
    </w:p>
    <w:p w14:paraId="3C65E756" w14:textId="77777777" w:rsidR="00DE5A6F" w:rsidRPr="00956FEA" w:rsidRDefault="00DE5A6F" w:rsidP="00D8343A">
      <w:pPr>
        <w:spacing w:after="0" w:line="360" w:lineRule="auto"/>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 xml:space="preserve">P = Τo  φορτίο σε N </w:t>
      </w:r>
    </w:p>
    <w:p w14:paraId="2C6896ED" w14:textId="77777777" w:rsidR="00DE5A6F" w:rsidRPr="00956FEA" w:rsidRDefault="00DE5A6F" w:rsidP="00D8343A">
      <w:pPr>
        <w:spacing w:after="0" w:line="360" w:lineRule="auto"/>
        <w:jc w:val="both"/>
        <w:rPr>
          <w:rFonts w:ascii="Times New Roman" w:hAnsi="Times New Roman" w:cs="Times New Roman"/>
          <w:sz w:val="24"/>
          <w:szCs w:val="24"/>
          <w:lang w:val="el-GR"/>
        </w:rPr>
      </w:pPr>
      <w:r w:rsidRPr="00956FEA">
        <w:rPr>
          <w:rFonts w:ascii="Times New Roman" w:hAnsi="Times New Roman" w:cs="Times New Roman"/>
          <w:sz w:val="24"/>
          <w:szCs w:val="24"/>
          <w:lang w:val="el-GR"/>
        </w:rPr>
        <w:t>L = H απόσταση του σημείου θραύσης από το σημείο που ασκείται το φορτίο</w:t>
      </w:r>
    </w:p>
    <w:p w14:paraId="4372BCEB" w14:textId="77777777" w:rsidR="00DE5A6F" w:rsidRPr="00C8426F" w:rsidRDefault="00DE5A6F" w:rsidP="00D8343A">
      <w:pPr>
        <w:spacing w:after="0" w:line="360" w:lineRule="auto"/>
        <w:jc w:val="both"/>
        <w:rPr>
          <w:rFonts w:ascii="Times New Roman" w:hAnsi="Times New Roman" w:cs="Times New Roman"/>
          <w:sz w:val="24"/>
          <w:szCs w:val="24"/>
          <w:lang w:val="el-GR"/>
        </w:rPr>
      </w:pPr>
      <w:r w:rsidRPr="00C8426F">
        <w:rPr>
          <w:rFonts w:ascii="Times New Roman" w:hAnsi="Times New Roman" w:cs="Times New Roman"/>
          <w:sz w:val="24"/>
          <w:szCs w:val="24"/>
          <w:lang w:val="el-GR"/>
        </w:rPr>
        <w:t xml:space="preserve">Η  Ροπή Αδράνειας κυλινδρικής διατομής , υπολογίζεται από την παρακάτω σχέση: </w:t>
      </w:r>
    </w:p>
    <w:p w14:paraId="23C64D67" w14:textId="77777777" w:rsidR="00DE5A6F" w:rsidRPr="002068B0" w:rsidRDefault="00DE5A6F" w:rsidP="00D8343A">
      <w:pPr>
        <w:spacing w:after="0"/>
        <w:rPr>
          <w:rFonts w:ascii="Times New Roman" w:hAnsi="Times New Roman" w:cs="Times New Roman"/>
          <w:sz w:val="31"/>
          <w:szCs w:val="31"/>
          <w:lang w:val="el-GR"/>
        </w:rPr>
      </w:pPr>
    </w:p>
    <w:p w14:paraId="09942D95" w14:textId="36998E4E" w:rsidR="00DE5A6F" w:rsidRPr="002068B0" w:rsidRDefault="00DE5A6F" w:rsidP="00D8343A">
      <w:pPr>
        <w:spacing w:after="0"/>
        <w:jc w:val="right"/>
        <w:rPr>
          <w:rFonts w:ascii="Times New Roman" w:hAnsi="Times New Roman" w:cs="Times New Roman"/>
          <w:sz w:val="24"/>
          <w:szCs w:val="24"/>
          <w:lang w:val="el-GR"/>
        </w:rPr>
      </w:pPr>
      <w:r w:rsidRPr="00DE005A">
        <w:rPr>
          <w:rFonts w:ascii="Times New Roman" w:hAnsi="Times New Roman" w:cs="Times New Roman"/>
          <w:sz w:val="31"/>
          <w:szCs w:val="31"/>
          <w:lang w:val="el-GR"/>
        </w:rPr>
        <w:fldChar w:fldCharType="begin"/>
      </w:r>
      <w:r w:rsidRPr="00DE005A">
        <w:rPr>
          <w:rFonts w:ascii="Times New Roman" w:hAnsi="Times New Roman" w:cs="Times New Roman"/>
          <w:sz w:val="31"/>
          <w:szCs w:val="31"/>
          <w:lang w:val="el-GR"/>
        </w:rPr>
        <w:instrText xml:space="preserve"> QUOTE </w:instrText>
      </w:r>
      <w:r w:rsidR="004340F5">
        <w:rPr>
          <w:noProof/>
        </w:rPr>
        <w:drawing>
          <wp:inline distT="0" distB="0" distL="0" distR="0" wp14:anchorId="306130B9" wp14:editId="5CA4BAA7">
            <wp:extent cx="561975" cy="466725"/>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3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466725"/>
                    </a:xfrm>
                    <a:prstGeom prst="rect">
                      <a:avLst/>
                    </a:prstGeom>
                    <a:noFill/>
                    <a:ln>
                      <a:noFill/>
                    </a:ln>
                  </pic:spPr>
                </pic:pic>
              </a:graphicData>
            </a:graphic>
          </wp:inline>
        </w:drawing>
      </w:r>
      <w:r w:rsidRPr="00DE005A">
        <w:rPr>
          <w:rFonts w:ascii="Times New Roman" w:hAnsi="Times New Roman" w:cs="Times New Roman"/>
          <w:sz w:val="31"/>
          <w:szCs w:val="31"/>
          <w:lang w:val="el-GR"/>
        </w:rPr>
        <w:instrText xml:space="preserve"> </w:instrText>
      </w:r>
      <w:r w:rsidRPr="00DE005A">
        <w:rPr>
          <w:rFonts w:ascii="Times New Roman" w:hAnsi="Times New Roman" w:cs="Times New Roman"/>
          <w:sz w:val="31"/>
          <w:szCs w:val="31"/>
          <w:lang w:val="el-GR"/>
        </w:rPr>
        <w:fldChar w:fldCharType="separate"/>
      </w:r>
      <w:r w:rsidR="004340F5">
        <w:rPr>
          <w:noProof/>
        </w:rPr>
        <w:drawing>
          <wp:inline distT="0" distB="0" distL="0" distR="0" wp14:anchorId="1B96F6AF" wp14:editId="720C57E1">
            <wp:extent cx="561975" cy="466725"/>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3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466725"/>
                    </a:xfrm>
                    <a:prstGeom prst="rect">
                      <a:avLst/>
                    </a:prstGeom>
                    <a:noFill/>
                    <a:ln>
                      <a:noFill/>
                    </a:ln>
                  </pic:spPr>
                </pic:pic>
              </a:graphicData>
            </a:graphic>
          </wp:inline>
        </w:drawing>
      </w:r>
      <w:r w:rsidRPr="00DE005A">
        <w:rPr>
          <w:rFonts w:ascii="Times New Roman" w:hAnsi="Times New Roman" w:cs="Times New Roman"/>
          <w:sz w:val="31"/>
          <w:szCs w:val="31"/>
          <w:lang w:val="el-GR"/>
        </w:rPr>
        <w:fldChar w:fldCharType="end"/>
      </w:r>
      <w:r w:rsidRPr="002068B0">
        <w:rPr>
          <w:rFonts w:ascii="Times New Roman" w:hAnsi="Times New Roman" w:cs="Times New Roman"/>
          <w:sz w:val="31"/>
          <w:szCs w:val="31"/>
          <w:lang w:val="el-GR"/>
        </w:rPr>
        <w:t xml:space="preserve">  </w:t>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2068B0">
        <w:rPr>
          <w:rFonts w:ascii="Times New Roman" w:hAnsi="Times New Roman" w:cs="Times New Roman"/>
          <w:sz w:val="31"/>
          <w:szCs w:val="31"/>
          <w:lang w:val="el-GR"/>
        </w:rPr>
        <w:tab/>
      </w:r>
      <w:r w:rsidRPr="00C8426F">
        <w:rPr>
          <w:rFonts w:ascii="Times New Roman" w:hAnsi="Times New Roman" w:cs="Times New Roman"/>
          <w:sz w:val="24"/>
          <w:szCs w:val="24"/>
          <w:lang w:val="el-GR"/>
        </w:rPr>
        <w:t>(</w:t>
      </w:r>
      <w:r>
        <w:rPr>
          <w:rFonts w:ascii="Times New Roman" w:hAnsi="Times New Roman" w:cs="Times New Roman"/>
          <w:sz w:val="24"/>
          <w:szCs w:val="24"/>
          <w:lang w:val="el-GR"/>
        </w:rPr>
        <w:t>7-</w:t>
      </w:r>
      <w:r w:rsidRPr="00C8426F">
        <w:rPr>
          <w:rFonts w:ascii="Times New Roman" w:hAnsi="Times New Roman" w:cs="Times New Roman"/>
          <w:sz w:val="24"/>
          <w:szCs w:val="24"/>
          <w:lang w:val="el-GR"/>
        </w:rPr>
        <w:t>3)</w:t>
      </w:r>
    </w:p>
    <w:p w14:paraId="14A55358" w14:textId="77777777" w:rsidR="00DE5A6F" w:rsidRPr="002068B0" w:rsidRDefault="00DE5A6F" w:rsidP="00D8343A">
      <w:pPr>
        <w:spacing w:after="0"/>
        <w:jc w:val="right"/>
        <w:rPr>
          <w:rFonts w:ascii="Times New Roman" w:hAnsi="Times New Roman" w:cs="Times New Roman"/>
          <w:sz w:val="31"/>
          <w:szCs w:val="31"/>
          <w:lang w:val="el-GR"/>
        </w:rPr>
      </w:pPr>
    </w:p>
    <w:p w14:paraId="257B22E0" w14:textId="77777777" w:rsidR="00DE5A6F" w:rsidRPr="002068B0" w:rsidRDefault="00DE5A6F" w:rsidP="00D8343A">
      <w:pPr>
        <w:spacing w:after="0"/>
        <w:rPr>
          <w:rFonts w:ascii="Times New Roman" w:hAnsi="Times New Roman" w:cs="Times New Roman"/>
          <w:sz w:val="31"/>
          <w:szCs w:val="31"/>
          <w:lang w:val="el-GR"/>
        </w:rPr>
      </w:pPr>
    </w:p>
    <w:p w14:paraId="7FF59EEC" w14:textId="77777777" w:rsidR="00DE5A6F" w:rsidRPr="00C8426F" w:rsidRDefault="00DE5A6F" w:rsidP="00D8343A">
      <w:pPr>
        <w:spacing w:after="0" w:line="360" w:lineRule="auto"/>
        <w:jc w:val="both"/>
        <w:rPr>
          <w:rFonts w:ascii="Times New Roman" w:hAnsi="Times New Roman" w:cs="Times New Roman"/>
          <w:sz w:val="24"/>
          <w:szCs w:val="24"/>
          <w:lang w:val="el-GR"/>
        </w:rPr>
      </w:pPr>
      <w:r w:rsidRPr="00C8426F">
        <w:rPr>
          <w:rFonts w:ascii="Times New Roman" w:hAnsi="Times New Roman" w:cs="Times New Roman"/>
          <w:sz w:val="24"/>
          <w:szCs w:val="24"/>
          <w:lang w:val="el-GR"/>
        </w:rPr>
        <w:t>Άρα από τις σχέσεις (1),(2),(3)  για σ= σ</w:t>
      </w:r>
      <w:r w:rsidRPr="00C8426F">
        <w:rPr>
          <w:rFonts w:ascii="Times New Roman" w:hAnsi="Times New Roman" w:cs="Times New Roman"/>
          <w:sz w:val="24"/>
          <w:szCs w:val="24"/>
          <w:vertAlign w:val="subscript"/>
          <w:lang w:val="el-GR"/>
        </w:rPr>
        <w:t>max</w:t>
      </w:r>
      <w:r w:rsidRPr="00C8426F">
        <w:rPr>
          <w:rFonts w:ascii="Times New Roman" w:hAnsi="Times New Roman" w:cs="Times New Roman"/>
          <w:sz w:val="24"/>
          <w:szCs w:val="24"/>
          <w:lang w:val="el-GR"/>
        </w:rPr>
        <w:t xml:space="preserve"> έχουμε : </w:t>
      </w:r>
    </w:p>
    <w:p w14:paraId="0CDEC2BE" w14:textId="77777777" w:rsidR="00DE5A6F" w:rsidRPr="00956FEA" w:rsidRDefault="00DE5A6F" w:rsidP="00D8343A">
      <w:pPr>
        <w:spacing w:after="0"/>
        <w:rPr>
          <w:rFonts w:ascii="Times New Roman" w:hAnsi="Times New Roman" w:cs="Times New Roman"/>
          <w:sz w:val="31"/>
          <w:szCs w:val="31"/>
          <w:lang w:val="el-GR"/>
        </w:rPr>
      </w:pPr>
    </w:p>
    <w:p w14:paraId="58E1A201" w14:textId="77923344" w:rsidR="00DE5A6F" w:rsidRPr="002068B0" w:rsidRDefault="00DE5A6F" w:rsidP="00D8343A">
      <w:pPr>
        <w:spacing w:after="0"/>
        <w:jc w:val="right"/>
        <w:rPr>
          <w:rFonts w:ascii="Times New Roman" w:hAnsi="Times New Roman" w:cs="Times New Roman"/>
          <w:sz w:val="24"/>
          <w:szCs w:val="24"/>
          <w:lang w:val="el-GR"/>
        </w:rPr>
      </w:pPr>
      <w:r w:rsidRPr="00DE005A">
        <w:rPr>
          <w:rFonts w:ascii="Times New Roman" w:hAnsi="Times New Roman" w:cs="Times New Roman"/>
          <w:sz w:val="31"/>
          <w:szCs w:val="31"/>
          <w:lang w:val="el-GR"/>
        </w:rPr>
        <w:fldChar w:fldCharType="begin"/>
      </w:r>
      <w:r w:rsidRPr="00DE005A">
        <w:rPr>
          <w:rFonts w:ascii="Times New Roman" w:hAnsi="Times New Roman" w:cs="Times New Roman"/>
          <w:sz w:val="31"/>
          <w:szCs w:val="31"/>
          <w:lang w:val="el-GR"/>
        </w:rPr>
        <w:instrText xml:space="preserve"> QUOTE </w:instrText>
      </w:r>
      <w:r w:rsidR="004340F5">
        <w:rPr>
          <w:noProof/>
        </w:rPr>
        <w:drawing>
          <wp:inline distT="0" distB="0" distL="0" distR="0" wp14:anchorId="09826A60" wp14:editId="1A84E6AD">
            <wp:extent cx="3314700" cy="847725"/>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3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14700" cy="847725"/>
                    </a:xfrm>
                    <a:prstGeom prst="rect">
                      <a:avLst/>
                    </a:prstGeom>
                    <a:noFill/>
                    <a:ln>
                      <a:noFill/>
                    </a:ln>
                  </pic:spPr>
                </pic:pic>
              </a:graphicData>
            </a:graphic>
          </wp:inline>
        </w:drawing>
      </w:r>
      <w:r w:rsidRPr="00DE005A">
        <w:rPr>
          <w:rFonts w:ascii="Times New Roman" w:hAnsi="Times New Roman" w:cs="Times New Roman"/>
          <w:sz w:val="31"/>
          <w:szCs w:val="31"/>
          <w:lang w:val="el-GR"/>
        </w:rPr>
        <w:instrText xml:space="preserve"> </w:instrText>
      </w:r>
      <w:r w:rsidRPr="00DE005A">
        <w:rPr>
          <w:rFonts w:ascii="Times New Roman" w:hAnsi="Times New Roman" w:cs="Times New Roman"/>
          <w:sz w:val="31"/>
          <w:szCs w:val="31"/>
          <w:lang w:val="el-GR"/>
        </w:rPr>
        <w:fldChar w:fldCharType="separate"/>
      </w:r>
      <w:r w:rsidR="004340F5">
        <w:rPr>
          <w:noProof/>
        </w:rPr>
        <w:drawing>
          <wp:inline distT="0" distB="0" distL="0" distR="0" wp14:anchorId="6B378D55" wp14:editId="246E4626">
            <wp:extent cx="3314700" cy="847725"/>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3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14700" cy="847725"/>
                    </a:xfrm>
                    <a:prstGeom prst="rect">
                      <a:avLst/>
                    </a:prstGeom>
                    <a:noFill/>
                    <a:ln>
                      <a:noFill/>
                    </a:ln>
                  </pic:spPr>
                </pic:pic>
              </a:graphicData>
            </a:graphic>
          </wp:inline>
        </w:drawing>
      </w:r>
      <w:r w:rsidRPr="00DE005A">
        <w:rPr>
          <w:rFonts w:ascii="Times New Roman" w:hAnsi="Times New Roman" w:cs="Times New Roman"/>
          <w:sz w:val="31"/>
          <w:szCs w:val="31"/>
          <w:lang w:val="el-GR"/>
        </w:rPr>
        <w:fldChar w:fldCharType="end"/>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t xml:space="preserve"> </w:t>
      </w:r>
      <w:r w:rsidRPr="002068B0">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i/>
          <w:iCs/>
          <w:sz w:val="31"/>
          <w:szCs w:val="31"/>
          <w:lang w:val="el-GR"/>
        </w:rPr>
        <w:tab/>
      </w:r>
      <w:r w:rsidRPr="007263C7">
        <w:rPr>
          <w:rFonts w:ascii="Times New Roman" w:hAnsi="Times New Roman" w:cs="Times New Roman"/>
          <w:sz w:val="24"/>
          <w:szCs w:val="24"/>
          <w:lang w:val="el-GR"/>
        </w:rPr>
        <w:t xml:space="preserve">  (</w:t>
      </w:r>
      <w:r>
        <w:rPr>
          <w:rFonts w:ascii="Times New Roman" w:hAnsi="Times New Roman" w:cs="Times New Roman"/>
          <w:sz w:val="24"/>
          <w:szCs w:val="24"/>
          <w:lang w:val="el-GR"/>
        </w:rPr>
        <w:t>7-</w:t>
      </w:r>
      <w:r w:rsidRPr="007263C7">
        <w:rPr>
          <w:rFonts w:ascii="Times New Roman" w:hAnsi="Times New Roman" w:cs="Times New Roman"/>
          <w:sz w:val="24"/>
          <w:szCs w:val="24"/>
          <w:lang w:val="el-GR"/>
        </w:rPr>
        <w:t>4)</w:t>
      </w:r>
    </w:p>
    <w:p w14:paraId="6310D5EE" w14:textId="77777777" w:rsidR="00DE5A6F" w:rsidRPr="002068B0" w:rsidRDefault="00DE5A6F" w:rsidP="00D8343A">
      <w:pPr>
        <w:spacing w:after="0"/>
        <w:jc w:val="right"/>
        <w:rPr>
          <w:rFonts w:ascii="Times New Roman" w:hAnsi="Times New Roman" w:cs="Times New Roman"/>
          <w:sz w:val="31"/>
          <w:szCs w:val="31"/>
          <w:lang w:val="el-GR"/>
        </w:rPr>
      </w:pPr>
    </w:p>
    <w:p w14:paraId="17EBF5F0" w14:textId="77777777" w:rsidR="00DE5A6F" w:rsidRPr="00956FEA" w:rsidRDefault="00DE5A6F" w:rsidP="00D8343A">
      <w:pPr>
        <w:spacing w:after="0" w:line="360" w:lineRule="auto"/>
        <w:jc w:val="both"/>
        <w:rPr>
          <w:rFonts w:ascii="Times New Roman" w:hAnsi="Times New Roman" w:cs="Times New Roman"/>
          <w:sz w:val="24"/>
          <w:szCs w:val="24"/>
          <w:lang w:val="el-GR"/>
        </w:rPr>
      </w:pPr>
    </w:p>
    <w:p w14:paraId="5246AFEF" w14:textId="77777777" w:rsidR="00DE5A6F" w:rsidRPr="002068B0" w:rsidRDefault="00DE5A6F" w:rsidP="00D8343A">
      <w:pPr>
        <w:pStyle w:val="Heading1"/>
        <w:rPr>
          <w:rFonts w:cs="Times New Roman"/>
          <w:lang w:val="el-GR"/>
        </w:rPr>
      </w:pPr>
      <w:bookmarkStart w:id="206" w:name="_Toc517370073"/>
      <w:bookmarkStart w:id="207" w:name="_Toc39318705"/>
      <w:r w:rsidRPr="00022D57">
        <w:rPr>
          <w:lang w:val="el-GR"/>
        </w:rPr>
        <w:t>Περιγραφή  δοκιμίου</w:t>
      </w:r>
      <w:bookmarkEnd w:id="206"/>
      <w:bookmarkEnd w:id="207"/>
    </w:p>
    <w:p w14:paraId="7CD8430E" w14:textId="77777777" w:rsidR="00DE5A6F" w:rsidRPr="002068B0" w:rsidRDefault="00DE5A6F" w:rsidP="00D8343A">
      <w:pPr>
        <w:spacing w:after="0"/>
        <w:rPr>
          <w:rFonts w:ascii="Times New Roman" w:hAnsi="Times New Roman" w:cs="Times New Roman"/>
          <w:b/>
          <w:bCs/>
          <w:sz w:val="24"/>
          <w:szCs w:val="24"/>
          <w:lang w:val="el-GR"/>
        </w:rPr>
      </w:pPr>
    </w:p>
    <w:p w14:paraId="0F916B1F" w14:textId="77777777" w:rsidR="00DE5A6F" w:rsidRPr="002068B0" w:rsidRDefault="00DE5A6F" w:rsidP="00D8343A">
      <w:pPr>
        <w:spacing w:after="0" w:line="360" w:lineRule="auto"/>
        <w:jc w:val="both"/>
        <w:rPr>
          <w:rFonts w:ascii="Times New Roman" w:hAnsi="Times New Roman" w:cs="Times New Roman"/>
          <w:sz w:val="24"/>
          <w:szCs w:val="24"/>
          <w:lang w:val="el-GR"/>
        </w:rPr>
      </w:pPr>
      <w:r w:rsidRPr="00F945F0">
        <w:rPr>
          <w:rFonts w:ascii="Times New Roman" w:hAnsi="Times New Roman" w:cs="Times New Roman"/>
          <w:sz w:val="24"/>
          <w:szCs w:val="24"/>
          <w:lang w:val="el-GR"/>
        </w:rPr>
        <w:t>Το</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δοκίμιο</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που</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θα</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χρησιμοποιηθεί</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στην</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δοκιμή</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κόπωσης, αποτελείται</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από</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κοινό</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κατασκευαστικό</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 xml:space="preserve">χάλυβα, </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κυκλικής</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διατομής</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διαμέτρου</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d=8mm, μήκους</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L=100,5mm</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και</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επιφανειακή</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κατεργασία</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 xml:space="preserve">Αμ, </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όπως</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απεικονίζεται</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στο</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παρακάτω</w:t>
      </w:r>
      <w:r w:rsidRPr="006522A8">
        <w:rPr>
          <w:rFonts w:ascii="Times New Roman" w:hAnsi="Times New Roman" w:cs="Times New Roman"/>
          <w:sz w:val="24"/>
          <w:szCs w:val="24"/>
          <w:lang w:val="el-GR"/>
        </w:rPr>
        <w:t xml:space="preserve">  </w:t>
      </w:r>
      <w:r w:rsidRPr="00F945F0">
        <w:rPr>
          <w:rFonts w:ascii="Times New Roman" w:hAnsi="Times New Roman" w:cs="Times New Roman"/>
          <w:sz w:val="24"/>
          <w:szCs w:val="24"/>
          <w:lang w:val="el-GR"/>
        </w:rPr>
        <w:t xml:space="preserve">σχεδιάγραμμα. </w:t>
      </w:r>
    </w:p>
    <w:p w14:paraId="58C741A0" w14:textId="77777777" w:rsidR="00DE5A6F" w:rsidRPr="00FE0AF5" w:rsidRDefault="00DE5A6F" w:rsidP="00D8343A">
      <w:pPr>
        <w:spacing w:after="0" w:line="360" w:lineRule="auto"/>
        <w:jc w:val="both"/>
        <w:rPr>
          <w:rFonts w:ascii="Times New Roman" w:hAnsi="Times New Roman" w:cs="Times New Roman"/>
          <w:sz w:val="24"/>
          <w:szCs w:val="24"/>
          <w:lang w:val="el-GR"/>
        </w:rPr>
      </w:pPr>
      <w:r w:rsidRPr="00FE0AF5">
        <w:rPr>
          <w:rFonts w:ascii="Times New Roman" w:hAnsi="Times New Roman" w:cs="Times New Roman"/>
          <w:sz w:val="24"/>
          <w:szCs w:val="24"/>
          <w:lang w:val="el-GR"/>
        </w:rPr>
        <w:t>Στο σημείο Β,  εκεί που αρχίζει η αύξηση της διατομής του υλικού , υπάρχει καμπυλότητα ακτίνας R</w:t>
      </w:r>
      <w:r w:rsidRPr="00FE0AF5">
        <w:rPr>
          <w:rFonts w:ascii="Times New Roman" w:hAnsi="Times New Roman" w:cs="Times New Roman"/>
          <w:sz w:val="24"/>
          <w:szCs w:val="24"/>
          <w:vertAlign w:val="subscript"/>
          <w:lang w:val="el-GR"/>
        </w:rPr>
        <w:t>A</w:t>
      </w:r>
      <w:r w:rsidRPr="00FE0AF5">
        <w:rPr>
          <w:rFonts w:ascii="Times New Roman" w:hAnsi="Times New Roman" w:cs="Times New Roman"/>
          <w:sz w:val="24"/>
          <w:szCs w:val="24"/>
          <w:lang w:val="el-GR"/>
        </w:rPr>
        <w:t xml:space="preserve"> , που συμβάλει στην αντοχή σε κόπωση. Η τιμή της ακτίνας της καμπυλότητας,  είναι ίδια για όλα τα δοκίμια , κι ως εκ τούτου δεν προκύπτει διαφοροποίηση στην συγκέντρωση των τάσεων από δοκίμιο σε δοκίμιο εξαιτίας αυτής. </w:t>
      </w:r>
    </w:p>
    <w:p w14:paraId="6F2D8E42" w14:textId="77777777" w:rsidR="00DE5A6F" w:rsidRPr="00F945F0" w:rsidRDefault="00DE5A6F" w:rsidP="00D8343A">
      <w:pPr>
        <w:spacing w:after="0" w:line="360" w:lineRule="auto"/>
        <w:jc w:val="both"/>
        <w:rPr>
          <w:rFonts w:ascii="Times New Roman" w:hAnsi="Times New Roman" w:cs="Times New Roman"/>
          <w:sz w:val="24"/>
          <w:szCs w:val="24"/>
          <w:lang w:val="el-GR"/>
        </w:rPr>
      </w:pPr>
    </w:p>
    <w:p w14:paraId="41B772D6" w14:textId="346F2ABD" w:rsidR="00DE5A6F" w:rsidRPr="00022D57" w:rsidRDefault="004340F5" w:rsidP="00D8343A">
      <w:pPr>
        <w:spacing w:after="0"/>
        <w:jc w:val="center"/>
        <w:rPr>
          <w:rFonts w:ascii="Times New Roman" w:hAnsi="Times New Roman" w:cs="Times New Roman"/>
          <w:b/>
          <w:bCs/>
          <w:sz w:val="24"/>
          <w:szCs w:val="24"/>
          <w:lang w:val="el-GR"/>
        </w:rPr>
      </w:pPr>
      <w:r>
        <w:rPr>
          <w:rFonts w:ascii="Times New Roman" w:hAnsi="Times New Roman" w:cs="Times New Roman"/>
          <w:b/>
          <w:bCs/>
          <w:noProof/>
          <w:sz w:val="24"/>
          <w:szCs w:val="24"/>
          <w:lang w:val="el-GR" w:eastAsia="el-GR"/>
        </w:rPr>
        <w:lastRenderedPageBreak/>
        <w:drawing>
          <wp:inline distT="0" distB="0" distL="0" distR="0" wp14:anchorId="4D35F961" wp14:editId="098452F5">
            <wp:extent cx="3609975" cy="2028825"/>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609975" cy="2028825"/>
                    </a:xfrm>
                    <a:prstGeom prst="rect">
                      <a:avLst/>
                    </a:prstGeom>
                    <a:noFill/>
                    <a:ln>
                      <a:noFill/>
                    </a:ln>
                  </pic:spPr>
                </pic:pic>
              </a:graphicData>
            </a:graphic>
          </wp:inline>
        </w:drawing>
      </w:r>
    </w:p>
    <w:p w14:paraId="35BD5522" w14:textId="77777777" w:rsidR="00DE5A6F" w:rsidRDefault="00DE5A6F" w:rsidP="00D8343A">
      <w:pPr>
        <w:spacing w:after="0" w:line="360" w:lineRule="auto"/>
        <w:jc w:val="both"/>
        <w:rPr>
          <w:rFonts w:ascii="Times New Roman" w:hAnsi="Times New Roman" w:cs="Times New Roman"/>
          <w:sz w:val="24"/>
          <w:szCs w:val="24"/>
        </w:rPr>
      </w:pPr>
    </w:p>
    <w:p w14:paraId="3B77C794" w14:textId="77777777" w:rsidR="00DE5A6F" w:rsidRDefault="00DE5A6F" w:rsidP="00DF5AB6">
      <w:pPr>
        <w:pStyle w:val="Caption"/>
        <w:rPr>
          <w:lang w:val="el-GR"/>
        </w:rPr>
      </w:pPr>
      <w:bookmarkStart w:id="208" w:name="_Toc517372185"/>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7</w:t>
      </w:r>
      <w:r w:rsidR="00EE2BB0">
        <w:rPr>
          <w:noProof/>
        </w:rPr>
        <w:fldChar w:fldCharType="end"/>
      </w:r>
      <w:r w:rsidRPr="002068B0">
        <w:rPr>
          <w:lang w:val="el-GR"/>
        </w:rPr>
        <w:t xml:space="preserve"> </w:t>
      </w:r>
      <w:r>
        <w:rPr>
          <w:lang w:val="el-GR"/>
        </w:rPr>
        <w:t>Δοκίμιο για κόπωση</w:t>
      </w:r>
      <w:bookmarkEnd w:id="208"/>
    </w:p>
    <w:p w14:paraId="7D304484" w14:textId="5884AF33" w:rsidR="00DE5A6F" w:rsidRPr="000E4FC8" w:rsidRDefault="00DE5A6F" w:rsidP="00D8343A">
      <w:pPr>
        <w:spacing w:after="0" w:line="360" w:lineRule="auto"/>
        <w:jc w:val="both"/>
        <w:rPr>
          <w:rFonts w:ascii="Times New Roman" w:hAnsi="Times New Roman" w:cs="Times New Roman"/>
          <w:sz w:val="24"/>
          <w:szCs w:val="24"/>
          <w:lang w:val="el-GR"/>
        </w:rPr>
      </w:pPr>
      <w:r w:rsidRPr="000E4FC8">
        <w:rPr>
          <w:rFonts w:ascii="Times New Roman" w:hAnsi="Times New Roman" w:cs="Times New Roman"/>
          <w:sz w:val="24"/>
          <w:szCs w:val="24"/>
          <w:lang w:val="el-GR"/>
        </w:rPr>
        <w:t xml:space="preserve">Το δοκίμιο πακτώνεται στον ρότορα της μηχανής στο σημείο Γ , ενώ στο σημείο Α ασκείται σε αυτό φορτίο P   όπου για την δοκιμή μας θα είναι P=120Ν .  Στο σημείο Β, αναπτύσσεται η μέγιστη ροπή ως προς την διατομή του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2AACCFB0" wp14:editId="36F7B918">
            <wp:extent cx="533400" cy="152400"/>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3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524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2A8576C" wp14:editId="544ABC96">
            <wp:extent cx="533400" cy="15240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3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1524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0E4FC8">
        <w:rPr>
          <w:rFonts w:ascii="Times New Roman" w:hAnsi="Times New Roman" w:cs="Times New Roman"/>
          <w:sz w:val="24"/>
          <w:szCs w:val="24"/>
          <w:lang w:val="el-GR"/>
        </w:rPr>
        <w:t xml:space="preserve">, και εντέλει σε αυτό το σημείο θα έχουμε και την αστοχία του δοκιμίου.  Η σmax,  υπολογίζεται από την  σχέση (4), όπου για d=8mm και L=100,5mm έχουμε: </w:t>
      </w:r>
    </w:p>
    <w:p w14:paraId="3FC16E4B" w14:textId="77777777" w:rsidR="00DE5A6F" w:rsidRPr="002068B0" w:rsidRDefault="00DE5A6F" w:rsidP="00D8343A">
      <w:pPr>
        <w:rPr>
          <w:lang w:val="el-GR"/>
        </w:rPr>
      </w:pPr>
    </w:p>
    <w:p w14:paraId="7AB11446" w14:textId="4467238E" w:rsidR="00DE5A6F" w:rsidRPr="002068B0" w:rsidRDefault="00DE5A6F" w:rsidP="00D8343A">
      <w:pPr>
        <w:rPr>
          <w:i/>
          <w:iCs/>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4F2EA4D2" wp14:editId="49C2774A">
            <wp:extent cx="2162175" cy="45720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3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62175" cy="4572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4B75FD48" wp14:editId="1F5ED421">
            <wp:extent cx="2162175" cy="45720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3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62175" cy="457200"/>
                    </a:xfrm>
                    <a:prstGeom prst="rect">
                      <a:avLst/>
                    </a:prstGeom>
                    <a:noFill/>
                    <a:ln>
                      <a:noFill/>
                    </a:ln>
                  </pic:spPr>
                </pic:pic>
              </a:graphicData>
            </a:graphic>
          </wp:inline>
        </w:drawing>
      </w:r>
      <w:r w:rsidRPr="00DE005A">
        <w:rPr>
          <w:lang w:val="el-GR"/>
        </w:rPr>
        <w:fldChar w:fldCharType="end"/>
      </w:r>
      <w:r w:rsidRPr="002068B0">
        <w:rPr>
          <w:i/>
          <w:iCs/>
          <w:lang w:val="el-GR"/>
        </w:rPr>
        <w:t xml:space="preserve"> </w:t>
      </w:r>
    </w:p>
    <w:p w14:paraId="7663CA3F" w14:textId="77777777" w:rsidR="00DE5A6F" w:rsidRPr="002068B0" w:rsidRDefault="00DE5A6F" w:rsidP="00D8343A">
      <w:pPr>
        <w:spacing w:after="0"/>
        <w:rPr>
          <w:rFonts w:ascii="Times New Roman" w:hAnsi="Times New Roman" w:cs="Times New Roman"/>
          <w:sz w:val="31"/>
          <w:szCs w:val="31"/>
          <w:lang w:val="el-GR"/>
        </w:rPr>
      </w:pPr>
      <w:r w:rsidRPr="002068B0">
        <w:rPr>
          <w:rFonts w:ascii="Times New Roman" w:hAnsi="Times New Roman" w:cs="Times New Roman"/>
          <w:sz w:val="31"/>
          <w:szCs w:val="31"/>
          <w:lang w:val="el-GR"/>
        </w:rPr>
        <w:t xml:space="preserve"> </w:t>
      </w:r>
    </w:p>
    <w:p w14:paraId="6D52C6CC" w14:textId="38CBD441" w:rsidR="00DE5A6F" w:rsidRPr="002068B0" w:rsidRDefault="00DE5A6F" w:rsidP="00D8343A">
      <w:pPr>
        <w:spacing w:after="0" w:line="360" w:lineRule="auto"/>
        <w:jc w:val="both"/>
        <w:rPr>
          <w:rFonts w:ascii="Times New Roman" w:hAnsi="Times New Roman" w:cs="Times New Roman"/>
          <w:sz w:val="24"/>
          <w:szCs w:val="24"/>
          <w:lang w:val="el-GR"/>
        </w:rPr>
      </w:pPr>
      <w:r w:rsidRPr="002068B0">
        <w:rPr>
          <w:rFonts w:ascii="Times New Roman" w:hAnsi="Times New Roman" w:cs="Times New Roman"/>
          <w:sz w:val="31"/>
          <w:szCs w:val="31"/>
          <w:lang w:val="el-GR"/>
        </w:rPr>
        <w:t xml:space="preserve"> </w:t>
      </w:r>
      <w:r w:rsidRPr="009A2737">
        <w:rPr>
          <w:rFonts w:ascii="Times New Roman" w:hAnsi="Times New Roman" w:cs="Times New Roman"/>
          <w:sz w:val="24"/>
          <w:szCs w:val="24"/>
          <w:lang w:val="el-GR"/>
        </w:rPr>
        <w:t xml:space="preserve">Για P=120 kN , </w:t>
      </w: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088289B4" wp14:editId="5A7AEC65">
            <wp:extent cx="1181100" cy="333375"/>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3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333375"/>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12E96A01" wp14:editId="55DD1EEF">
            <wp:extent cx="1181100" cy="333375"/>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3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333375"/>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p>
    <w:p w14:paraId="1BA18050"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1DC44ED0"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0F103B8F" w14:textId="77777777" w:rsidR="00DE5A6F" w:rsidRPr="002068B0" w:rsidRDefault="00DE5A6F" w:rsidP="00D8343A">
      <w:pPr>
        <w:spacing w:after="0" w:line="360" w:lineRule="auto"/>
        <w:jc w:val="both"/>
        <w:rPr>
          <w:rFonts w:ascii="Times New Roman" w:hAnsi="Times New Roman" w:cs="Times New Roman"/>
          <w:sz w:val="24"/>
          <w:szCs w:val="24"/>
          <w:lang w:val="el-GR"/>
        </w:rPr>
      </w:pPr>
    </w:p>
    <w:p w14:paraId="7CC9A70D" w14:textId="77777777" w:rsidR="00DE5A6F" w:rsidRPr="009A2737" w:rsidRDefault="00DE5A6F" w:rsidP="00D8343A">
      <w:pPr>
        <w:pStyle w:val="Heading1"/>
        <w:rPr>
          <w:lang w:val="el-GR"/>
        </w:rPr>
      </w:pPr>
      <w:bookmarkStart w:id="209" w:name="_Toc517370074"/>
      <w:bookmarkStart w:id="210" w:name="_Toc39318706"/>
      <w:r w:rsidRPr="009A2737">
        <w:rPr>
          <w:lang w:val="el-GR"/>
        </w:rPr>
        <w:t>Διεξαγωγή δοκιμής</w:t>
      </w:r>
      <w:bookmarkEnd w:id="209"/>
      <w:bookmarkEnd w:id="210"/>
    </w:p>
    <w:p w14:paraId="5F1A9036" w14:textId="77777777" w:rsidR="00DE5A6F" w:rsidRPr="009A2737" w:rsidRDefault="00DE5A6F" w:rsidP="00D8343A">
      <w:pPr>
        <w:spacing w:after="0" w:line="360" w:lineRule="auto"/>
        <w:jc w:val="both"/>
        <w:rPr>
          <w:rFonts w:ascii="Times New Roman" w:hAnsi="Times New Roman" w:cs="Times New Roman"/>
          <w:sz w:val="24"/>
          <w:szCs w:val="24"/>
          <w:lang w:val="el-GR"/>
        </w:rPr>
      </w:pPr>
    </w:p>
    <w:p w14:paraId="191B5670" w14:textId="77777777" w:rsidR="00DE5A6F" w:rsidRPr="002068B0" w:rsidRDefault="00DE5A6F" w:rsidP="00D8343A">
      <w:pPr>
        <w:spacing w:after="0" w:line="360" w:lineRule="auto"/>
        <w:jc w:val="both"/>
        <w:rPr>
          <w:rFonts w:ascii="Times New Roman" w:hAnsi="Times New Roman" w:cs="Times New Roman"/>
          <w:sz w:val="24"/>
          <w:szCs w:val="24"/>
          <w:lang w:val="el-GR"/>
        </w:rPr>
      </w:pPr>
      <w:r w:rsidRPr="009A2737">
        <w:rPr>
          <w:rFonts w:ascii="Times New Roman" w:hAnsi="Times New Roman" w:cs="Times New Roman"/>
          <w:sz w:val="24"/>
          <w:szCs w:val="24"/>
          <w:lang w:val="el-GR"/>
        </w:rPr>
        <w:t xml:space="preserve">Η διεξαγωγή των εργαστηριακών μετρήσεων με την χρήση της μηχανής περιστρεφόμενου προβόλου , γίνεται ακολουθώντας τα παρακάτω βήματα: </w:t>
      </w:r>
    </w:p>
    <w:p w14:paraId="48CFD2F7"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 xml:space="preserve">Προσαρμόζουμε το δοκίμιο στην μηχανή περιστρεφόμενου προβόλου στο σημείο Γ,  όπως φαίνεται στο παραπάνω σχήμα , και ασφαλίζουμε με τον σφιγκτήρα. </w:t>
      </w:r>
    </w:p>
    <w:p w14:paraId="67DD241F"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lastRenderedPageBreak/>
        <w:t>Ρυθμίζουμε το φορτίο στον μηχανισμό φόρτισης στα 120 Ν</w:t>
      </w:r>
    </w:p>
    <w:p w14:paraId="29BFA3A9"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Μηδενίζουμε τον μετρητή στροφών της μηχανής</w:t>
      </w:r>
    </w:p>
    <w:p w14:paraId="37F66189"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Ενεργοποιούμε την μηχανή πιέζοντας τον διακόπτη εκκίνησης ,  και περιμένουμε μέχρι την αστοχία του δοκιμίου . Η μηχανή απενεργοποιείται αυτόματα μόλις το δοκίμιο αστοχήσει</w:t>
      </w:r>
    </w:p>
    <w:p w14:paraId="0208A821"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Μετά το πέρας της θραύσεως του δοκιμίου , σημειώνουμε την ένδειξη του μετρητή στροφών (αριθμοί επαναλήψεων)</w:t>
      </w:r>
    </w:p>
    <w:p w14:paraId="2126A7EC"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 xml:space="preserve">Απασφαλίζουμε το δοκίμιο από τον σφιγκτήρα,  και το αφαιρούμε από την μηχανή </w:t>
      </w:r>
    </w:p>
    <w:p w14:paraId="6304C979" w14:textId="77777777" w:rsidR="00DE5A6F" w:rsidRPr="008950C5" w:rsidRDefault="00DE5A6F" w:rsidP="00D8343A">
      <w:pPr>
        <w:pStyle w:val="ListParagraph"/>
        <w:numPr>
          <w:ilvl w:val="0"/>
          <w:numId w:val="29"/>
        </w:numPr>
        <w:spacing w:after="0" w:line="360" w:lineRule="auto"/>
        <w:jc w:val="both"/>
        <w:rPr>
          <w:rFonts w:ascii="Times New Roman" w:hAnsi="Times New Roman" w:cs="Times New Roman"/>
          <w:sz w:val="24"/>
          <w:szCs w:val="24"/>
          <w:lang w:val="el-GR"/>
        </w:rPr>
      </w:pPr>
      <w:r w:rsidRPr="008950C5">
        <w:rPr>
          <w:rFonts w:ascii="Times New Roman" w:hAnsi="Times New Roman" w:cs="Times New Roman"/>
          <w:sz w:val="24"/>
          <w:szCs w:val="24"/>
          <w:lang w:val="el-GR"/>
        </w:rPr>
        <w:t xml:space="preserve">Επαναλαμβάνουμε την διαδικασία </w:t>
      </w:r>
    </w:p>
    <w:p w14:paraId="49B21567" w14:textId="77777777" w:rsidR="00DE5A6F" w:rsidRDefault="00DE5A6F" w:rsidP="00D8343A">
      <w:pPr>
        <w:pStyle w:val="ListParagraph"/>
        <w:spacing w:after="0" w:line="360" w:lineRule="auto"/>
        <w:ind w:left="0"/>
        <w:jc w:val="both"/>
        <w:rPr>
          <w:rFonts w:ascii="Times New Roman" w:hAnsi="Times New Roman" w:cs="Times New Roman"/>
          <w:sz w:val="24"/>
          <w:szCs w:val="24"/>
          <w:lang w:val="el-GR"/>
        </w:rPr>
      </w:pPr>
    </w:p>
    <w:p w14:paraId="4FEBE037" w14:textId="0E60CFB2" w:rsidR="00DE5A6F" w:rsidRDefault="004340F5" w:rsidP="00D8343A">
      <w:pPr>
        <w:pStyle w:val="ListParagraph"/>
        <w:spacing w:after="0" w:line="360" w:lineRule="auto"/>
        <w:ind w:left="0"/>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1F9450E7" wp14:editId="350EA871">
            <wp:extent cx="2867025" cy="188595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867025" cy="1885950"/>
                    </a:xfrm>
                    <a:prstGeom prst="rect">
                      <a:avLst/>
                    </a:prstGeom>
                    <a:noFill/>
                    <a:ln>
                      <a:noFill/>
                    </a:ln>
                  </pic:spPr>
                </pic:pic>
              </a:graphicData>
            </a:graphic>
          </wp:inline>
        </w:drawing>
      </w:r>
    </w:p>
    <w:p w14:paraId="270588FB" w14:textId="77777777" w:rsidR="00DE5A6F" w:rsidRDefault="00DE5A6F" w:rsidP="00D8343A">
      <w:pPr>
        <w:pStyle w:val="Caption"/>
        <w:jc w:val="center"/>
      </w:pPr>
    </w:p>
    <w:p w14:paraId="1A64C759" w14:textId="41BC5634" w:rsidR="00DE5A6F" w:rsidRDefault="004340F5" w:rsidP="00D8343A">
      <w:pPr>
        <w:pStyle w:val="Caption"/>
        <w:jc w:val="center"/>
      </w:pPr>
      <w:r>
        <w:rPr>
          <w:noProof/>
          <w:lang w:val="el-GR" w:eastAsia="el-GR"/>
        </w:rPr>
        <w:drawing>
          <wp:inline distT="0" distB="0" distL="0" distR="0" wp14:anchorId="17F06BA9" wp14:editId="3DBE1F1C">
            <wp:extent cx="2266950" cy="1524000"/>
            <wp:effectExtent l="0" t="0" r="0" b="0"/>
            <wp:docPr id="72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266950" cy="1524000"/>
                    </a:xfrm>
                    <a:prstGeom prst="rect">
                      <a:avLst/>
                    </a:prstGeom>
                    <a:noFill/>
                    <a:ln>
                      <a:noFill/>
                    </a:ln>
                  </pic:spPr>
                </pic:pic>
              </a:graphicData>
            </a:graphic>
          </wp:inline>
        </w:drawing>
      </w:r>
    </w:p>
    <w:p w14:paraId="274063B8" w14:textId="77777777" w:rsidR="00DE5A6F" w:rsidRPr="00842639" w:rsidRDefault="00DE5A6F" w:rsidP="00DF5AB6">
      <w:pPr>
        <w:pStyle w:val="Caption"/>
        <w:rPr>
          <w:rFonts w:ascii="Times New Roman" w:hAnsi="Times New Roman" w:cs="Times New Roman"/>
          <w:sz w:val="24"/>
          <w:szCs w:val="24"/>
          <w:lang w:val="el-GR"/>
        </w:rPr>
      </w:pPr>
      <w:bookmarkStart w:id="211" w:name="_Toc517372186"/>
      <w:r w:rsidRPr="004340F5">
        <w:rPr>
          <w:lang w:val="el-GR"/>
        </w:rPr>
        <w:t xml:space="preserve">Εικόνα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Εικόνα_7- \* </w:instrText>
      </w:r>
      <w:r w:rsidR="00EE2BB0">
        <w:instrText>ARABIC</w:instrText>
      </w:r>
      <w:r w:rsidR="00EE2BB0" w:rsidRPr="004340F5">
        <w:rPr>
          <w:lang w:val="el-GR"/>
        </w:rPr>
        <w:instrText xml:space="preserve"> </w:instrText>
      </w:r>
      <w:r w:rsidR="00EE2BB0">
        <w:fldChar w:fldCharType="separate"/>
      </w:r>
      <w:r w:rsidRPr="004340F5">
        <w:rPr>
          <w:noProof/>
          <w:lang w:val="el-GR"/>
        </w:rPr>
        <w:t>8</w:t>
      </w:r>
      <w:r w:rsidR="00EE2BB0">
        <w:rPr>
          <w:noProof/>
        </w:rPr>
        <w:fldChar w:fldCharType="end"/>
      </w:r>
      <w:r w:rsidRPr="00822C05">
        <w:rPr>
          <w:lang w:val="el-GR"/>
        </w:rPr>
        <w:t xml:space="preserve"> </w:t>
      </w:r>
      <w:r>
        <w:rPr>
          <w:lang w:val="el-GR"/>
        </w:rPr>
        <w:t>Μηχανή κόπωσης</w:t>
      </w:r>
      <w:bookmarkEnd w:id="211"/>
    </w:p>
    <w:p w14:paraId="6C3E6122" w14:textId="77777777" w:rsidR="00DE5A6F" w:rsidRPr="008950C5" w:rsidRDefault="00DE5A6F" w:rsidP="00D8343A">
      <w:pPr>
        <w:spacing w:after="0"/>
        <w:rPr>
          <w:rFonts w:ascii="Times New Roman" w:hAnsi="Times New Roman" w:cs="Times New Roman"/>
          <w:sz w:val="31"/>
          <w:szCs w:val="31"/>
          <w:lang w:val="el-GR"/>
        </w:rPr>
      </w:pPr>
    </w:p>
    <w:p w14:paraId="302146A5" w14:textId="77777777" w:rsidR="00DE5A6F" w:rsidRDefault="00DE5A6F" w:rsidP="00D8343A">
      <w:pPr>
        <w:pStyle w:val="ListParagraph"/>
        <w:spacing w:after="0" w:line="360" w:lineRule="auto"/>
        <w:ind w:left="90"/>
        <w:jc w:val="both"/>
        <w:rPr>
          <w:rFonts w:ascii="Times New Roman" w:hAnsi="Times New Roman" w:cs="Times New Roman"/>
          <w:sz w:val="31"/>
          <w:szCs w:val="31"/>
          <w:lang w:val="el-GR"/>
        </w:rPr>
      </w:pPr>
      <w:r w:rsidRPr="00822315">
        <w:rPr>
          <w:rFonts w:ascii="Times New Roman" w:hAnsi="Times New Roman" w:cs="Times New Roman"/>
          <w:sz w:val="24"/>
          <w:szCs w:val="24"/>
          <w:lang w:val="el-GR"/>
        </w:rPr>
        <w:t xml:space="preserve">Η </w:t>
      </w:r>
      <w:r w:rsidRPr="008518EF">
        <w:rPr>
          <w:rFonts w:ascii="Times New Roman" w:hAnsi="Times New Roman" w:cs="Times New Roman"/>
          <w:sz w:val="24"/>
          <w:szCs w:val="24"/>
          <w:lang w:val="el-GR"/>
        </w:rPr>
        <w:t>διαδικασία</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 xml:space="preserve">αυτή, </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επαναλαμβάνεται</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για</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10 δοκίμια</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 και</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τα</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αποτελέσματα</w:t>
      </w:r>
      <w:r w:rsidRPr="00822315">
        <w:rPr>
          <w:rFonts w:ascii="Times New Roman" w:hAnsi="Times New Roman" w:cs="Times New Roman"/>
          <w:sz w:val="24"/>
          <w:szCs w:val="24"/>
          <w:lang w:val="el-GR"/>
        </w:rPr>
        <w:t xml:space="preserve"> της </w:t>
      </w:r>
      <w:r w:rsidRPr="008518EF">
        <w:rPr>
          <w:rFonts w:ascii="Times New Roman" w:hAnsi="Times New Roman" w:cs="Times New Roman"/>
          <w:sz w:val="24"/>
          <w:szCs w:val="24"/>
          <w:lang w:val="el-GR"/>
        </w:rPr>
        <w:t>δοκιμής</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παρουσιάζονται</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στην</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επόμενη</w:t>
      </w:r>
      <w:r w:rsidRPr="00822315">
        <w:rPr>
          <w:rFonts w:ascii="Times New Roman" w:hAnsi="Times New Roman" w:cs="Times New Roman"/>
          <w:sz w:val="24"/>
          <w:szCs w:val="24"/>
          <w:lang w:val="el-GR"/>
        </w:rPr>
        <w:t xml:space="preserve"> </w:t>
      </w:r>
      <w:r w:rsidRPr="008518EF">
        <w:rPr>
          <w:rFonts w:ascii="Times New Roman" w:hAnsi="Times New Roman" w:cs="Times New Roman"/>
          <w:sz w:val="24"/>
          <w:szCs w:val="24"/>
          <w:lang w:val="el-GR"/>
        </w:rPr>
        <w:t>ενότητα.</w:t>
      </w:r>
      <w:r w:rsidRPr="008518EF">
        <w:rPr>
          <w:rFonts w:ascii="Times New Roman" w:hAnsi="Times New Roman" w:cs="Times New Roman"/>
          <w:sz w:val="31"/>
          <w:szCs w:val="31"/>
          <w:lang w:val="el-GR"/>
        </w:rPr>
        <w:t xml:space="preserve"> </w:t>
      </w:r>
    </w:p>
    <w:p w14:paraId="079FF3FF" w14:textId="77777777" w:rsidR="00DE5A6F" w:rsidRDefault="00DE5A6F" w:rsidP="00D8343A">
      <w:pPr>
        <w:pStyle w:val="ListParagraph"/>
        <w:spacing w:after="0" w:line="360" w:lineRule="auto"/>
        <w:ind w:left="90"/>
        <w:jc w:val="both"/>
        <w:rPr>
          <w:rFonts w:ascii="Times New Roman" w:hAnsi="Times New Roman" w:cs="Times New Roman"/>
          <w:sz w:val="31"/>
          <w:szCs w:val="31"/>
          <w:lang w:val="el-GR"/>
        </w:rPr>
      </w:pPr>
    </w:p>
    <w:p w14:paraId="1E603F20" w14:textId="77777777" w:rsidR="00DE5A6F" w:rsidRDefault="00DE5A6F" w:rsidP="00D8343A">
      <w:pPr>
        <w:pStyle w:val="ListParagraph"/>
        <w:spacing w:after="0" w:line="360" w:lineRule="auto"/>
        <w:ind w:left="90"/>
        <w:jc w:val="both"/>
        <w:rPr>
          <w:rFonts w:ascii="Times New Roman" w:hAnsi="Times New Roman" w:cs="Times New Roman"/>
          <w:sz w:val="24"/>
          <w:szCs w:val="24"/>
          <w:lang w:val="el-GR"/>
        </w:rPr>
      </w:pPr>
      <w:r w:rsidRPr="00822315">
        <w:rPr>
          <w:rFonts w:ascii="Times New Roman" w:hAnsi="Times New Roman" w:cs="Times New Roman"/>
          <w:sz w:val="24"/>
          <w:szCs w:val="24"/>
          <w:lang w:val="el-GR"/>
        </w:rPr>
        <w:lastRenderedPageBreak/>
        <w:t xml:space="preserve">Οι μετρήσεις αυτές,  χρησιμοποιούνται για τον προσδιορισμό ενός σημείου της καμπύλης σ-Ν για το συγκεκριμένο υλικό. </w:t>
      </w:r>
    </w:p>
    <w:p w14:paraId="6D627F05" w14:textId="0F7B6F29" w:rsidR="00DE5A6F" w:rsidRDefault="004340F5" w:rsidP="00D8343A">
      <w:pPr>
        <w:pStyle w:val="ListParagraph"/>
        <w:spacing w:after="0" w:line="360" w:lineRule="auto"/>
        <w:ind w:left="90"/>
        <w:jc w:val="center"/>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inline distT="0" distB="0" distL="0" distR="0" wp14:anchorId="7D5EFFA4" wp14:editId="7FDAFF27">
            <wp:extent cx="3343275" cy="371475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343275" cy="3714750"/>
                    </a:xfrm>
                    <a:prstGeom prst="rect">
                      <a:avLst/>
                    </a:prstGeom>
                    <a:noFill/>
                    <a:ln>
                      <a:noFill/>
                    </a:ln>
                  </pic:spPr>
                </pic:pic>
              </a:graphicData>
            </a:graphic>
          </wp:inline>
        </w:drawing>
      </w:r>
    </w:p>
    <w:p w14:paraId="76AFDF32" w14:textId="77777777" w:rsidR="00DE5A6F" w:rsidRPr="00822315" w:rsidRDefault="00DE5A6F" w:rsidP="00D8343A">
      <w:pPr>
        <w:pStyle w:val="ListParagraph"/>
        <w:spacing w:after="0" w:line="360" w:lineRule="auto"/>
        <w:ind w:left="90"/>
        <w:jc w:val="both"/>
        <w:rPr>
          <w:rFonts w:ascii="Times New Roman" w:hAnsi="Times New Roman" w:cs="Times New Roman"/>
          <w:sz w:val="24"/>
          <w:szCs w:val="24"/>
          <w:lang w:val="el-GR"/>
        </w:rPr>
      </w:pPr>
    </w:p>
    <w:p w14:paraId="54126F15" w14:textId="77777777" w:rsidR="00DE5A6F" w:rsidRPr="008518EF" w:rsidRDefault="00DE5A6F" w:rsidP="000F53CE">
      <w:pPr>
        <w:pStyle w:val="Caption"/>
        <w:rPr>
          <w:rFonts w:ascii="Times New Roman" w:hAnsi="Times New Roman" w:cs="Times New Roman"/>
          <w:sz w:val="31"/>
          <w:szCs w:val="31"/>
          <w:lang w:val="el-GR"/>
        </w:rPr>
      </w:pPr>
      <w:bookmarkStart w:id="212" w:name="_Toc39137056"/>
      <w:r w:rsidRPr="004340F5">
        <w:rPr>
          <w:lang w:val="el-GR"/>
        </w:rPr>
        <w:t xml:space="preserve">Σχ.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Σχ._7- \* </w:instrText>
      </w:r>
      <w:r w:rsidR="00EE2BB0">
        <w:instrText>ARABIC</w:instrText>
      </w:r>
      <w:r w:rsidR="00EE2BB0" w:rsidRPr="004340F5">
        <w:rPr>
          <w:lang w:val="el-GR"/>
        </w:rPr>
        <w:instrText xml:space="preserve"> </w:instrText>
      </w:r>
      <w:r w:rsidR="00EE2BB0">
        <w:fldChar w:fldCharType="separate"/>
      </w:r>
      <w:r w:rsidRPr="004340F5">
        <w:rPr>
          <w:noProof/>
          <w:lang w:val="el-GR"/>
        </w:rPr>
        <w:t>1</w:t>
      </w:r>
      <w:r w:rsidR="00EE2BB0">
        <w:rPr>
          <w:noProof/>
        </w:rPr>
        <w:fldChar w:fldCharType="end"/>
      </w:r>
      <w:r>
        <w:rPr>
          <w:lang w:val="el-GR"/>
        </w:rPr>
        <w:t xml:space="preserve"> Αποτελέσματα πειραματικών μετρήσεων</w:t>
      </w:r>
      <w:bookmarkEnd w:id="212"/>
    </w:p>
    <w:p w14:paraId="623C6473" w14:textId="77777777" w:rsidR="00DE5A6F" w:rsidRPr="008950C5" w:rsidRDefault="00DE5A6F" w:rsidP="00D8343A">
      <w:pPr>
        <w:spacing w:after="0"/>
        <w:rPr>
          <w:rFonts w:ascii="Times New Roman" w:hAnsi="Times New Roman" w:cs="Times New Roman"/>
          <w:sz w:val="31"/>
          <w:szCs w:val="31"/>
          <w:lang w:val="el-GR"/>
        </w:rPr>
      </w:pPr>
    </w:p>
    <w:p w14:paraId="41E6783A" w14:textId="77777777" w:rsidR="00DE5A6F" w:rsidRDefault="00DE5A6F" w:rsidP="00D8343A">
      <w:pPr>
        <w:spacing w:after="0"/>
        <w:rPr>
          <w:rStyle w:val="detailtext"/>
          <w:lang w:val="el-GR"/>
        </w:rPr>
      </w:pPr>
      <w:r w:rsidRPr="008950C5">
        <w:rPr>
          <w:rFonts w:ascii="Times New Roman" w:hAnsi="Times New Roman" w:cs="Times New Roman"/>
          <w:sz w:val="31"/>
          <w:szCs w:val="31"/>
          <w:lang w:val="el-GR"/>
        </w:rPr>
        <w:t xml:space="preserve"> </w:t>
      </w:r>
      <w:r w:rsidRPr="001F4C67">
        <w:rPr>
          <w:rStyle w:val="detailtext"/>
          <w:lang w:val="el-GR"/>
        </w:rPr>
        <w:t>Τα Διαγράμματα σ-Ν και το Όριο Κόπωσης</w:t>
      </w:r>
    </w:p>
    <w:p w14:paraId="419F2ADA" w14:textId="77777777" w:rsidR="00DE5A6F" w:rsidRDefault="00DE5A6F" w:rsidP="00D8343A">
      <w:pPr>
        <w:spacing w:after="0"/>
        <w:rPr>
          <w:rStyle w:val="detailtext"/>
          <w:lang w:val="el-GR"/>
        </w:rPr>
      </w:pPr>
    </w:p>
    <w:p w14:paraId="123BC89C" w14:textId="77777777" w:rsidR="00DE5A6F" w:rsidRDefault="00DE5A6F" w:rsidP="00D8343A">
      <w:pPr>
        <w:spacing w:after="0"/>
        <w:rPr>
          <w:rStyle w:val="detailtext"/>
          <w:lang w:val="el-GR"/>
        </w:rPr>
      </w:pPr>
    </w:p>
    <w:p w14:paraId="1A8BD33A" w14:textId="77777777" w:rsidR="00DE5A6F" w:rsidRDefault="00DE5A6F" w:rsidP="00D8343A">
      <w:pPr>
        <w:spacing w:after="0"/>
        <w:rPr>
          <w:rStyle w:val="detailtext"/>
          <w:lang w:val="el-GR"/>
        </w:rPr>
      </w:pPr>
    </w:p>
    <w:p w14:paraId="013327A6" w14:textId="4006EFE2" w:rsidR="00DE5A6F" w:rsidRDefault="004340F5" w:rsidP="00D8343A">
      <w:pPr>
        <w:spacing w:after="0"/>
        <w:jc w:val="center"/>
        <w:rPr>
          <w:rFonts w:ascii="Times New Roman" w:hAnsi="Times New Roman" w:cs="Times New Roman"/>
          <w:sz w:val="31"/>
          <w:szCs w:val="31"/>
          <w:lang w:val="el-GR"/>
        </w:rPr>
      </w:pPr>
      <w:r>
        <w:rPr>
          <w:rFonts w:ascii="Times New Roman" w:hAnsi="Times New Roman" w:cs="Times New Roman"/>
          <w:noProof/>
          <w:sz w:val="31"/>
          <w:szCs w:val="31"/>
          <w:lang w:val="el-GR" w:eastAsia="el-GR"/>
        </w:rPr>
        <w:drawing>
          <wp:inline distT="0" distB="0" distL="0" distR="0" wp14:anchorId="40824132" wp14:editId="23E269F0">
            <wp:extent cx="3057525" cy="2162175"/>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3057525" cy="2162175"/>
                    </a:xfrm>
                    <a:prstGeom prst="rect">
                      <a:avLst/>
                    </a:prstGeom>
                    <a:noFill/>
                    <a:ln>
                      <a:noFill/>
                    </a:ln>
                  </pic:spPr>
                </pic:pic>
              </a:graphicData>
            </a:graphic>
          </wp:inline>
        </w:drawing>
      </w:r>
    </w:p>
    <w:p w14:paraId="2284BB09" w14:textId="77777777" w:rsidR="00DE5A6F" w:rsidRDefault="00DE5A6F" w:rsidP="00D8343A">
      <w:pPr>
        <w:spacing w:after="0"/>
        <w:rPr>
          <w:rFonts w:ascii="Times New Roman" w:hAnsi="Times New Roman" w:cs="Times New Roman"/>
          <w:sz w:val="31"/>
          <w:szCs w:val="31"/>
          <w:lang w:val="el-GR"/>
        </w:rPr>
      </w:pPr>
    </w:p>
    <w:p w14:paraId="590816CB" w14:textId="77777777" w:rsidR="00DE5A6F" w:rsidRPr="008950C5" w:rsidRDefault="00DE5A6F" w:rsidP="000F53CE">
      <w:pPr>
        <w:pStyle w:val="Caption"/>
        <w:rPr>
          <w:rFonts w:ascii="Times New Roman" w:hAnsi="Times New Roman" w:cs="Times New Roman"/>
          <w:sz w:val="31"/>
          <w:szCs w:val="31"/>
          <w:lang w:val="el-GR"/>
        </w:rPr>
      </w:pPr>
      <w:bookmarkStart w:id="213" w:name="_Toc39137057"/>
      <w:r w:rsidRPr="004340F5">
        <w:rPr>
          <w:lang w:val="el-GR"/>
        </w:rPr>
        <w:lastRenderedPageBreak/>
        <w:t xml:space="preserve">Σχ. 7- </w:t>
      </w:r>
      <w:r w:rsidR="00EE2BB0">
        <w:fldChar w:fldCharType="begin"/>
      </w:r>
      <w:r w:rsidR="00EE2BB0" w:rsidRPr="004340F5">
        <w:rPr>
          <w:lang w:val="el-GR"/>
        </w:rPr>
        <w:instrText xml:space="preserve"> </w:instrText>
      </w:r>
      <w:r w:rsidR="00EE2BB0">
        <w:instrText>SEQ</w:instrText>
      </w:r>
      <w:r w:rsidR="00EE2BB0" w:rsidRPr="004340F5">
        <w:rPr>
          <w:lang w:val="el-GR"/>
        </w:rPr>
        <w:instrText xml:space="preserve"> Σχ._7- \* </w:instrText>
      </w:r>
      <w:r w:rsidR="00EE2BB0">
        <w:instrText>ARABIC</w:instrText>
      </w:r>
      <w:r w:rsidR="00EE2BB0" w:rsidRPr="004340F5">
        <w:rPr>
          <w:lang w:val="el-GR"/>
        </w:rPr>
        <w:instrText xml:space="preserve"> </w:instrText>
      </w:r>
      <w:r w:rsidR="00EE2BB0">
        <w:fldChar w:fldCharType="separate"/>
      </w:r>
      <w:r w:rsidRPr="004340F5">
        <w:rPr>
          <w:noProof/>
          <w:lang w:val="el-GR"/>
        </w:rPr>
        <w:t>2</w:t>
      </w:r>
      <w:r w:rsidR="00EE2BB0">
        <w:rPr>
          <w:noProof/>
        </w:rPr>
        <w:fldChar w:fldCharType="end"/>
      </w:r>
      <w:r>
        <w:rPr>
          <w:lang w:val="el-GR"/>
        </w:rPr>
        <w:t xml:space="preserve"> Διάγραμμα σ-Ν</w:t>
      </w:r>
      <w:bookmarkEnd w:id="213"/>
    </w:p>
    <w:p w14:paraId="265F5CE0" w14:textId="77777777" w:rsidR="00DE5A6F" w:rsidRDefault="00DE5A6F" w:rsidP="00D8343A">
      <w:pPr>
        <w:spacing w:after="0"/>
        <w:rPr>
          <w:rFonts w:ascii="Times New Roman" w:hAnsi="Times New Roman" w:cs="Times New Roman"/>
          <w:sz w:val="31"/>
          <w:szCs w:val="31"/>
          <w:lang w:val="el-GR"/>
        </w:rPr>
      </w:pPr>
    </w:p>
    <w:p w14:paraId="337AC78E" w14:textId="77777777" w:rsidR="00DE5A6F" w:rsidRPr="007B1877" w:rsidRDefault="00DE5A6F" w:rsidP="00D8343A">
      <w:pPr>
        <w:pStyle w:val="ListParagraph"/>
        <w:spacing w:after="0" w:line="360" w:lineRule="auto"/>
        <w:ind w:left="90"/>
        <w:jc w:val="both"/>
        <w:rPr>
          <w:rFonts w:ascii="Times New Roman" w:hAnsi="Times New Roman" w:cs="Times New Roman"/>
          <w:sz w:val="24"/>
          <w:szCs w:val="24"/>
          <w:lang w:val="el-GR"/>
        </w:rPr>
      </w:pPr>
      <w:r w:rsidRPr="007B1877">
        <w:rPr>
          <w:rFonts w:ascii="Times New Roman" w:hAnsi="Times New Roman" w:cs="Times New Roman"/>
          <w:sz w:val="24"/>
          <w:szCs w:val="24"/>
          <w:lang w:val="el-GR"/>
        </w:rPr>
        <w:t xml:space="preserve">Τα πρώτα συστηματικά πειράματα κόπωσης τα πραγματοποίησε ο </w:t>
      </w:r>
      <w:r w:rsidRPr="007B1877">
        <w:rPr>
          <w:rFonts w:ascii="Times New Roman" w:hAnsi="Times New Roman" w:cs="Times New Roman"/>
          <w:b/>
          <w:bCs/>
          <w:sz w:val="24"/>
          <w:szCs w:val="24"/>
          <w:lang w:val="el-GR"/>
        </w:rPr>
        <w:t>Wöhler</w:t>
      </w:r>
      <w:r w:rsidRPr="007B1877">
        <w:rPr>
          <w:rFonts w:ascii="Times New Roman" w:hAnsi="Times New Roman" w:cs="Times New Roman"/>
          <w:sz w:val="24"/>
          <w:szCs w:val="24"/>
          <w:lang w:val="el-GR"/>
        </w:rPr>
        <w:t xml:space="preserve">, ο οποίος εισήγαγε το </w:t>
      </w:r>
      <w:r w:rsidRPr="007B1877">
        <w:rPr>
          <w:rFonts w:ascii="Times New Roman" w:hAnsi="Times New Roman" w:cs="Times New Roman"/>
          <w:b/>
          <w:bCs/>
          <w:sz w:val="24"/>
          <w:szCs w:val="24"/>
          <w:lang w:val="el-GR"/>
        </w:rPr>
        <w:t>διάγραμμα Τάσης-Κύκλων (</w:t>
      </w:r>
      <w:r w:rsidRPr="007B1877">
        <w:rPr>
          <w:rFonts w:ascii="Times New Roman" w:hAnsi="Times New Roman" w:cs="Times New Roman"/>
          <w:i/>
          <w:iCs/>
          <w:sz w:val="24"/>
          <w:szCs w:val="24"/>
          <w:lang w:val="el-GR"/>
        </w:rPr>
        <w:t>σ-N</w:t>
      </w:r>
      <w:r w:rsidRPr="007B1877">
        <w:rPr>
          <w:rFonts w:ascii="Times New Roman" w:hAnsi="Times New Roman" w:cs="Times New Roman"/>
          <w:b/>
          <w:bCs/>
          <w:sz w:val="24"/>
          <w:szCs w:val="24"/>
          <w:lang w:val="el-GR"/>
        </w:rPr>
        <w:t>),</w:t>
      </w:r>
      <w:r w:rsidRPr="007B1877">
        <w:rPr>
          <w:rFonts w:ascii="Times New Roman" w:hAnsi="Times New Roman" w:cs="Times New Roman"/>
          <w:sz w:val="24"/>
          <w:szCs w:val="24"/>
          <w:lang w:val="el-GR"/>
        </w:rPr>
        <w:t xml:space="preserve"> και το «</w:t>
      </w:r>
      <w:r w:rsidRPr="007B1877">
        <w:rPr>
          <w:rFonts w:ascii="Times New Roman" w:hAnsi="Times New Roman" w:cs="Times New Roman"/>
          <w:b/>
          <w:bCs/>
          <w:sz w:val="24"/>
          <w:szCs w:val="24"/>
          <w:lang w:val="el-GR"/>
        </w:rPr>
        <w:t>Όριο Κόπωσης</w:t>
      </w:r>
      <w:r w:rsidRPr="007B1877">
        <w:rPr>
          <w:rFonts w:ascii="Times New Roman" w:hAnsi="Times New Roman" w:cs="Times New Roman"/>
          <w:sz w:val="24"/>
          <w:szCs w:val="24"/>
          <w:lang w:val="el-GR"/>
        </w:rPr>
        <w:t>».</w:t>
      </w:r>
    </w:p>
    <w:p w14:paraId="084665AF" w14:textId="77777777" w:rsidR="00DE5A6F" w:rsidRPr="002068B0" w:rsidRDefault="00DE5A6F" w:rsidP="00D8343A">
      <w:pPr>
        <w:pStyle w:val="ListParagraph"/>
        <w:spacing w:after="0" w:line="360" w:lineRule="auto"/>
        <w:ind w:left="90"/>
        <w:jc w:val="both"/>
        <w:rPr>
          <w:rFonts w:ascii="Times New Roman" w:hAnsi="Times New Roman" w:cs="Times New Roman"/>
          <w:sz w:val="24"/>
          <w:szCs w:val="24"/>
          <w:lang w:val="el-GR"/>
        </w:rPr>
      </w:pPr>
      <w:r w:rsidRPr="007B1877">
        <w:rPr>
          <w:rFonts w:ascii="Times New Roman" w:hAnsi="Times New Roman" w:cs="Times New Roman"/>
          <w:sz w:val="24"/>
          <w:szCs w:val="24"/>
          <w:lang w:val="el-GR"/>
        </w:rPr>
        <w:t>Ο Wöhler, διατύπωσε τη σχέση:</w:t>
      </w:r>
    </w:p>
    <w:p w14:paraId="0FB7AEE9" w14:textId="77777777" w:rsidR="00DE5A6F" w:rsidRPr="002068B0" w:rsidRDefault="00DE5A6F" w:rsidP="00D8343A">
      <w:pPr>
        <w:pStyle w:val="ListParagraph"/>
        <w:spacing w:after="0" w:line="360" w:lineRule="auto"/>
        <w:ind w:left="90"/>
        <w:jc w:val="both"/>
        <w:rPr>
          <w:rFonts w:ascii="Times New Roman" w:hAnsi="Times New Roman" w:cs="Times New Roman"/>
          <w:sz w:val="24"/>
          <w:szCs w:val="24"/>
          <w:lang w:val="el-GR"/>
        </w:rPr>
      </w:pPr>
    </w:p>
    <w:p w14:paraId="14BDED4D" w14:textId="2A759396" w:rsidR="00DE5A6F" w:rsidRPr="00C94BE6" w:rsidRDefault="00DE5A6F" w:rsidP="00D8343A">
      <w:pPr>
        <w:pStyle w:val="ListParagraph"/>
        <w:spacing w:after="0" w:line="360" w:lineRule="auto"/>
        <w:ind w:left="90"/>
        <w:jc w:val="right"/>
        <w:rPr>
          <w:rFonts w:ascii="Times New Roman" w:hAnsi="Times New Roman" w:cs="Times New Roman"/>
          <w:sz w:val="24"/>
          <w:szCs w:val="24"/>
          <w:lang w:val="el-GR"/>
        </w:rPr>
      </w:pPr>
      <w:r w:rsidRPr="00DE005A">
        <w:rPr>
          <w:rFonts w:ascii="Times New Roman" w:hAnsi="Times New Roman" w:cs="Times New Roman"/>
          <w:sz w:val="24"/>
          <w:szCs w:val="24"/>
          <w:lang w:val="el-GR"/>
        </w:rPr>
        <w:fldChar w:fldCharType="begin"/>
      </w:r>
      <w:r w:rsidRPr="00DE005A">
        <w:rPr>
          <w:rFonts w:ascii="Times New Roman" w:hAnsi="Times New Roman" w:cs="Times New Roman"/>
          <w:sz w:val="24"/>
          <w:szCs w:val="24"/>
          <w:lang w:val="el-GR"/>
        </w:rPr>
        <w:instrText xml:space="preserve"> QUOTE </w:instrText>
      </w:r>
      <w:r w:rsidR="004340F5">
        <w:rPr>
          <w:noProof/>
        </w:rPr>
        <w:drawing>
          <wp:inline distT="0" distB="0" distL="0" distR="0" wp14:anchorId="600BF680" wp14:editId="3AC81FB7">
            <wp:extent cx="885825" cy="3810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3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381000"/>
                    </a:xfrm>
                    <a:prstGeom prst="rect">
                      <a:avLst/>
                    </a:prstGeom>
                    <a:noFill/>
                    <a:ln>
                      <a:noFill/>
                    </a:ln>
                  </pic:spPr>
                </pic:pic>
              </a:graphicData>
            </a:graphic>
          </wp:inline>
        </w:drawing>
      </w:r>
      <w:r w:rsidRPr="00DE005A">
        <w:rPr>
          <w:rFonts w:ascii="Times New Roman" w:hAnsi="Times New Roman" w:cs="Times New Roman"/>
          <w:sz w:val="24"/>
          <w:szCs w:val="24"/>
          <w:lang w:val="el-GR"/>
        </w:rPr>
        <w:instrText xml:space="preserve"> </w:instrText>
      </w:r>
      <w:r w:rsidRPr="00DE005A">
        <w:rPr>
          <w:rFonts w:ascii="Times New Roman" w:hAnsi="Times New Roman" w:cs="Times New Roman"/>
          <w:sz w:val="24"/>
          <w:szCs w:val="24"/>
          <w:lang w:val="el-GR"/>
        </w:rPr>
        <w:fldChar w:fldCharType="separate"/>
      </w:r>
      <w:r w:rsidR="004340F5">
        <w:rPr>
          <w:noProof/>
        </w:rPr>
        <w:drawing>
          <wp:inline distT="0" distB="0" distL="0" distR="0" wp14:anchorId="45FC7673" wp14:editId="2AE4D6B9">
            <wp:extent cx="885825" cy="38100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3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381000"/>
                    </a:xfrm>
                    <a:prstGeom prst="rect">
                      <a:avLst/>
                    </a:prstGeom>
                    <a:noFill/>
                    <a:ln>
                      <a:noFill/>
                    </a:ln>
                  </pic:spPr>
                </pic:pic>
              </a:graphicData>
            </a:graphic>
          </wp:inline>
        </w:drawing>
      </w:r>
      <w:r w:rsidRPr="00DE005A">
        <w:rPr>
          <w:rFonts w:ascii="Times New Roman" w:hAnsi="Times New Roman" w:cs="Times New Roman"/>
          <w:sz w:val="24"/>
          <w:szCs w:val="24"/>
          <w:lang w:val="el-GR"/>
        </w:rPr>
        <w:fldChar w:fldCharType="end"/>
      </w:r>
      <w:r w:rsidRPr="0062439E">
        <w:rPr>
          <w:rFonts w:ascii="Times New Roman" w:hAnsi="Times New Roman" w:cs="Times New Roman"/>
          <w:sz w:val="24"/>
          <w:szCs w:val="24"/>
          <w:lang w:val="el-GR"/>
        </w:rPr>
        <w:t xml:space="preserve"> </w:t>
      </w:r>
      <w:r w:rsidRPr="002068B0">
        <w:rPr>
          <w:rFonts w:ascii="Times New Roman" w:hAnsi="Times New Roman" w:cs="Times New Roman"/>
          <w:sz w:val="24"/>
          <w:szCs w:val="24"/>
          <w:lang w:val="el-GR"/>
        </w:rPr>
        <w:t xml:space="preserve"> </w:t>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2068B0">
        <w:rPr>
          <w:rFonts w:ascii="Times New Roman" w:hAnsi="Times New Roman" w:cs="Times New Roman"/>
          <w:sz w:val="24"/>
          <w:szCs w:val="24"/>
          <w:lang w:val="el-GR"/>
        </w:rPr>
        <w:tab/>
      </w:r>
      <w:r w:rsidRPr="00C94BE6">
        <w:rPr>
          <w:rFonts w:ascii="Times New Roman" w:hAnsi="Times New Roman" w:cs="Times New Roman"/>
          <w:sz w:val="24"/>
          <w:szCs w:val="24"/>
          <w:lang w:val="el-GR"/>
        </w:rPr>
        <w:t>(</w:t>
      </w:r>
      <w:r>
        <w:rPr>
          <w:rFonts w:ascii="Times New Roman" w:hAnsi="Times New Roman" w:cs="Times New Roman"/>
          <w:sz w:val="24"/>
          <w:szCs w:val="24"/>
          <w:lang w:val="el-GR"/>
        </w:rPr>
        <w:t>7-</w:t>
      </w:r>
      <w:r w:rsidRPr="00C94BE6">
        <w:rPr>
          <w:rFonts w:ascii="Times New Roman" w:hAnsi="Times New Roman" w:cs="Times New Roman"/>
          <w:sz w:val="24"/>
          <w:szCs w:val="24"/>
          <w:lang w:val="el-GR"/>
        </w:rPr>
        <w:t>5)</w:t>
      </w:r>
    </w:p>
    <w:p w14:paraId="55454F7B" w14:textId="77777777" w:rsidR="00DE5A6F" w:rsidRPr="0062439E" w:rsidRDefault="00DE5A6F" w:rsidP="00D8343A">
      <w:pPr>
        <w:pStyle w:val="ListParagraph"/>
        <w:spacing w:after="0" w:line="360" w:lineRule="auto"/>
        <w:ind w:left="90"/>
        <w:jc w:val="both"/>
        <w:rPr>
          <w:rFonts w:ascii="Times New Roman" w:hAnsi="Times New Roman" w:cs="Times New Roman"/>
          <w:i/>
          <w:iCs/>
          <w:sz w:val="24"/>
          <w:szCs w:val="24"/>
          <w:lang w:val="el-GR"/>
        </w:rPr>
      </w:pPr>
    </w:p>
    <w:p w14:paraId="5F06F77A" w14:textId="77777777" w:rsidR="00DE5A6F" w:rsidRPr="00C94BE6" w:rsidRDefault="00DE5A6F" w:rsidP="00D8343A">
      <w:pPr>
        <w:spacing w:after="0" w:line="360" w:lineRule="auto"/>
        <w:jc w:val="both"/>
        <w:rPr>
          <w:rFonts w:ascii="Times New Roman" w:hAnsi="Times New Roman" w:cs="Times New Roman"/>
          <w:sz w:val="24"/>
          <w:szCs w:val="24"/>
          <w:lang w:val="el-GR"/>
        </w:rPr>
      </w:pPr>
      <w:r w:rsidRPr="0062439E">
        <w:rPr>
          <w:rFonts w:ascii="Times New Roman" w:hAnsi="Times New Roman" w:cs="Times New Roman"/>
          <w:sz w:val="24"/>
          <w:szCs w:val="24"/>
          <w:lang w:val="el-GR"/>
        </w:rPr>
        <w:t xml:space="preserve">όπου,   </w:t>
      </w:r>
      <w:r w:rsidRPr="0062439E">
        <w:rPr>
          <w:rFonts w:ascii="Times New Roman" w:hAnsi="Times New Roman" w:cs="Times New Roman"/>
          <w:i/>
          <w:iCs/>
          <w:sz w:val="24"/>
          <w:szCs w:val="24"/>
          <w:lang w:val="el-GR"/>
        </w:rPr>
        <w:t>σ</w:t>
      </w:r>
      <w:r w:rsidRPr="0062439E">
        <w:rPr>
          <w:rFonts w:ascii="Times New Roman" w:hAnsi="Times New Roman" w:cs="Times New Roman"/>
          <w:i/>
          <w:iCs/>
          <w:sz w:val="24"/>
          <w:szCs w:val="24"/>
          <w:vertAlign w:val="subscript"/>
          <w:lang w:val="el-GR"/>
        </w:rPr>
        <w:t>n</w:t>
      </w:r>
      <w:r w:rsidRPr="0062439E">
        <w:rPr>
          <w:rFonts w:ascii="Times New Roman" w:hAnsi="Times New Roman" w:cs="Times New Roman"/>
          <w:sz w:val="24"/>
          <w:szCs w:val="24"/>
          <w:lang w:val="el-GR"/>
        </w:rPr>
        <w:t xml:space="preserve">   είναι η αντοχή κόπωσης για αστοχία στους </w:t>
      </w:r>
      <w:r w:rsidRPr="0062439E">
        <w:rPr>
          <w:rFonts w:ascii="Times New Roman" w:hAnsi="Times New Roman" w:cs="Times New Roman"/>
          <w:i/>
          <w:iCs/>
          <w:sz w:val="24"/>
          <w:szCs w:val="24"/>
          <w:lang w:val="el-GR"/>
        </w:rPr>
        <w:t>n</w:t>
      </w:r>
      <w:r w:rsidRPr="0062439E">
        <w:rPr>
          <w:rFonts w:ascii="Times New Roman" w:hAnsi="Times New Roman" w:cs="Times New Roman"/>
          <w:sz w:val="24"/>
          <w:szCs w:val="24"/>
          <w:lang w:val="el-GR"/>
        </w:rPr>
        <w:t xml:space="preserve"> κύκλους </w:t>
      </w:r>
      <w:r w:rsidRPr="0062439E">
        <w:rPr>
          <w:rFonts w:ascii="Times New Roman" w:hAnsi="Times New Roman" w:cs="Times New Roman"/>
          <w:i/>
          <w:iCs/>
          <w:sz w:val="24"/>
          <w:szCs w:val="24"/>
          <w:lang w:val="el-GR"/>
        </w:rPr>
        <w:t>σ</w:t>
      </w:r>
      <w:r w:rsidRPr="0062439E">
        <w:rPr>
          <w:rFonts w:ascii="Times New Roman" w:hAnsi="Times New Roman" w:cs="Times New Roman"/>
          <w:i/>
          <w:iCs/>
          <w:sz w:val="24"/>
          <w:szCs w:val="24"/>
          <w:vertAlign w:val="subscript"/>
          <w:lang w:val="el-GR"/>
        </w:rPr>
        <w:t>Ν</w:t>
      </w:r>
      <w:r w:rsidRPr="0062439E">
        <w:rPr>
          <w:rFonts w:ascii="Times New Roman" w:hAnsi="Times New Roman" w:cs="Times New Roman"/>
          <w:sz w:val="24"/>
          <w:szCs w:val="24"/>
          <w:lang w:val="el-GR"/>
        </w:rPr>
        <w:t xml:space="preserve">   είναι η τάση (φόρτιση) που προκαλεί αστοχία στους </w:t>
      </w:r>
      <w:r w:rsidRPr="0062439E">
        <w:rPr>
          <w:rFonts w:ascii="Times New Roman" w:hAnsi="Times New Roman" w:cs="Times New Roman"/>
          <w:i/>
          <w:iCs/>
          <w:sz w:val="24"/>
          <w:szCs w:val="24"/>
          <w:lang w:val="el-GR"/>
        </w:rPr>
        <w:t>N</w:t>
      </w:r>
      <w:r w:rsidRPr="0062439E">
        <w:rPr>
          <w:rFonts w:ascii="Times New Roman" w:hAnsi="Times New Roman" w:cs="Times New Roman"/>
          <w:sz w:val="24"/>
          <w:szCs w:val="24"/>
          <w:lang w:val="el-GR"/>
        </w:rPr>
        <w:t xml:space="preserve"> κύκλους, και, </w:t>
      </w:r>
      <w:r w:rsidRPr="0062439E">
        <w:rPr>
          <w:rFonts w:ascii="Times New Roman" w:hAnsi="Times New Roman" w:cs="Times New Roman"/>
          <w:i/>
          <w:iCs/>
          <w:sz w:val="24"/>
          <w:szCs w:val="24"/>
          <w:lang w:val="el-GR"/>
        </w:rPr>
        <w:t>k</w:t>
      </w:r>
      <w:r w:rsidRPr="0062439E">
        <w:rPr>
          <w:rFonts w:ascii="Times New Roman" w:hAnsi="Times New Roman" w:cs="Times New Roman"/>
          <w:sz w:val="24"/>
          <w:szCs w:val="24"/>
          <w:lang w:val="el-GR"/>
        </w:rPr>
        <w:t xml:space="preserve">    είναι η κλίση της ευθείας στο διάγραμμα </w:t>
      </w:r>
      <w:r w:rsidRPr="0062439E">
        <w:rPr>
          <w:rFonts w:ascii="Times New Roman" w:hAnsi="Times New Roman" w:cs="Times New Roman"/>
          <w:i/>
          <w:iCs/>
          <w:sz w:val="24"/>
          <w:szCs w:val="24"/>
          <w:lang w:val="el-GR"/>
        </w:rPr>
        <w:t>σ-N</w:t>
      </w:r>
      <w:r w:rsidRPr="00C94BE6">
        <w:rPr>
          <w:rFonts w:ascii="Times New Roman" w:hAnsi="Times New Roman" w:cs="Times New Roman"/>
          <w:i/>
          <w:iCs/>
          <w:sz w:val="24"/>
          <w:szCs w:val="24"/>
          <w:lang w:val="el-GR"/>
        </w:rPr>
        <w:t>.</w:t>
      </w:r>
    </w:p>
    <w:p w14:paraId="2950DC56" w14:textId="77777777" w:rsidR="00DE5A6F" w:rsidRDefault="00DE5A6F" w:rsidP="00D8343A">
      <w:pPr>
        <w:spacing w:after="0" w:line="360" w:lineRule="auto"/>
        <w:jc w:val="both"/>
        <w:rPr>
          <w:lang w:val="el-GR"/>
        </w:rPr>
      </w:pPr>
      <w:r>
        <w:rPr>
          <w:rFonts w:ascii="Times New Roman" w:hAnsi="Times New Roman" w:cs="Times New Roman"/>
          <w:sz w:val="24"/>
          <w:szCs w:val="24"/>
          <w:lang w:val="el-GR"/>
        </w:rPr>
        <w:t>Τ</w:t>
      </w:r>
      <w:r w:rsidRPr="00470421">
        <w:rPr>
          <w:lang w:val="el-GR"/>
        </w:rPr>
        <w:t xml:space="preserve">ο διάγραμμα </w:t>
      </w:r>
      <w:r w:rsidRPr="00470421">
        <w:rPr>
          <w:rStyle w:val="Emphasis"/>
          <w:lang w:val="el-GR"/>
        </w:rPr>
        <w:t>σ-</w:t>
      </w:r>
      <w:r>
        <w:rPr>
          <w:rStyle w:val="Emphasis"/>
        </w:rPr>
        <w:t>N</w:t>
      </w:r>
      <w:r w:rsidRPr="00470421">
        <w:rPr>
          <w:lang w:val="el-GR"/>
        </w:rPr>
        <w:t xml:space="preserve"> σχεδιάζεται σε λογαριθμική κλίμακα (</w:t>
      </w:r>
      <w:r>
        <w:t>log</w:t>
      </w:r>
      <w:r w:rsidRPr="00470421">
        <w:rPr>
          <w:lang w:val="el-GR"/>
        </w:rPr>
        <w:t>-</w:t>
      </w:r>
      <w:r>
        <w:t>log</w:t>
      </w:r>
      <w:r w:rsidRPr="00470421">
        <w:rPr>
          <w:lang w:val="el-GR"/>
        </w:rPr>
        <w:t xml:space="preserve">). Το σημείο όπου η καμπύλη γίνεται πρακτικά οριζόντια λέγεται </w:t>
      </w:r>
      <w:r w:rsidRPr="00470421">
        <w:rPr>
          <w:rStyle w:val="Strong"/>
          <w:lang w:val="el-GR"/>
        </w:rPr>
        <w:t>τάση ή όριο κόπωσης</w:t>
      </w:r>
      <w:r w:rsidRPr="00470421">
        <w:rPr>
          <w:lang w:val="el-GR"/>
        </w:rPr>
        <w:t xml:space="preserve"> (ή και δυναμική αντοχή) και είναι η ανώτατη φόρτιση που μπορεί να δεχτεί ένα στοιχείο χωρίς να αστοχήσει, ακόμα και για άπειρο αριθμό επαναλήψεων.</w:t>
      </w:r>
    </w:p>
    <w:p w14:paraId="1E21A0FE" w14:textId="41A017D2" w:rsidR="00DE5A6F" w:rsidRDefault="004340F5" w:rsidP="00D8343A">
      <w:pPr>
        <w:spacing w:after="0" w:line="360" w:lineRule="auto"/>
        <w:jc w:val="center"/>
        <w:rPr>
          <w:lang w:val="el-GR"/>
        </w:rPr>
      </w:pPr>
      <w:r>
        <w:rPr>
          <w:noProof/>
          <w:lang w:val="el-GR" w:eastAsia="el-GR"/>
        </w:rPr>
        <w:drawing>
          <wp:inline distT="0" distB="0" distL="0" distR="0" wp14:anchorId="0158ED7A" wp14:editId="7716D2C0">
            <wp:extent cx="3714750" cy="266700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3714750" cy="2667000"/>
                    </a:xfrm>
                    <a:prstGeom prst="rect">
                      <a:avLst/>
                    </a:prstGeom>
                    <a:noFill/>
                    <a:ln>
                      <a:noFill/>
                    </a:ln>
                  </pic:spPr>
                </pic:pic>
              </a:graphicData>
            </a:graphic>
          </wp:inline>
        </w:drawing>
      </w:r>
    </w:p>
    <w:p w14:paraId="0B29EA46" w14:textId="77777777" w:rsidR="00DE5A6F" w:rsidRPr="00470421" w:rsidRDefault="00DE5A6F" w:rsidP="00D8343A">
      <w:pPr>
        <w:spacing w:after="0" w:line="360" w:lineRule="auto"/>
        <w:jc w:val="both"/>
        <w:rPr>
          <w:lang w:val="el-GR"/>
        </w:rPr>
      </w:pPr>
    </w:p>
    <w:p w14:paraId="620D232B" w14:textId="77777777" w:rsidR="00DE5A6F" w:rsidRDefault="00DE5A6F" w:rsidP="000F53CE">
      <w:pPr>
        <w:pStyle w:val="Caption"/>
        <w:rPr>
          <w:lang w:val="el-GR"/>
        </w:rPr>
      </w:pPr>
      <w:bookmarkStart w:id="214" w:name="_Toc39137058"/>
      <w:r w:rsidRPr="000F53CE">
        <w:rPr>
          <w:lang w:val="el-GR"/>
        </w:rPr>
        <w:t xml:space="preserve">Σχ. 7- </w:t>
      </w:r>
      <w:r w:rsidRPr="000F53CE">
        <w:rPr>
          <w:lang w:val="el-GR"/>
        </w:rPr>
        <w:fldChar w:fldCharType="begin"/>
      </w:r>
      <w:r w:rsidRPr="000F53CE">
        <w:rPr>
          <w:lang w:val="el-GR"/>
        </w:rPr>
        <w:instrText xml:space="preserve"> </w:instrText>
      </w:r>
      <w:r>
        <w:instrText>SEQ</w:instrText>
      </w:r>
      <w:r w:rsidRPr="000F53CE">
        <w:rPr>
          <w:lang w:val="el-GR"/>
        </w:rPr>
        <w:instrText xml:space="preserve"> Σχ._7- \* </w:instrText>
      </w:r>
      <w:r>
        <w:instrText>ARABIC</w:instrText>
      </w:r>
      <w:r w:rsidRPr="000F53CE">
        <w:rPr>
          <w:lang w:val="el-GR"/>
        </w:rPr>
        <w:instrText xml:space="preserve"> </w:instrText>
      </w:r>
      <w:r w:rsidRPr="000F53CE">
        <w:rPr>
          <w:lang w:val="el-GR"/>
        </w:rPr>
        <w:fldChar w:fldCharType="separate"/>
      </w:r>
      <w:r w:rsidRPr="004340F5">
        <w:rPr>
          <w:noProof/>
          <w:lang w:val="el-GR"/>
        </w:rPr>
        <w:t>3</w:t>
      </w:r>
      <w:r w:rsidRPr="000F53CE">
        <w:rPr>
          <w:lang w:val="el-GR"/>
        </w:rPr>
        <w:fldChar w:fldCharType="end"/>
      </w:r>
      <w:r w:rsidRPr="00D702EA">
        <w:rPr>
          <w:lang w:val="el-GR"/>
        </w:rPr>
        <w:t xml:space="preserve"> Διάγραμμα </w:t>
      </w:r>
      <w:r w:rsidRPr="00D702EA">
        <w:rPr>
          <w:rStyle w:val="Emphasis"/>
          <w:lang w:val="el-GR"/>
        </w:rPr>
        <w:t>σ-Ν</w:t>
      </w:r>
      <w:r w:rsidRPr="00D702EA">
        <w:rPr>
          <w:lang w:val="el-GR"/>
        </w:rPr>
        <w:t xml:space="preserve"> (τάσης-κύκλων κόπωσης)</w:t>
      </w:r>
      <w:bookmarkEnd w:id="214"/>
    </w:p>
    <w:p w14:paraId="2D0B1B1D" w14:textId="77777777" w:rsidR="00DE5A6F" w:rsidRDefault="00DE5A6F" w:rsidP="00D8343A">
      <w:pPr>
        <w:rPr>
          <w:lang w:val="el-GR"/>
        </w:rPr>
      </w:pPr>
      <w:r w:rsidRPr="00D702EA">
        <w:rPr>
          <w:lang w:val="el-GR"/>
        </w:rPr>
        <w:t>Τυπικές μορφές διαγραμμάτων που προκύπτουν από συστηματικά πειράματα κόπωσης είναι όπως οι παρακάτω:</w:t>
      </w:r>
    </w:p>
    <w:p w14:paraId="1E1BEFFE" w14:textId="77777777" w:rsidR="00DE5A6F" w:rsidRDefault="00DE5A6F" w:rsidP="00D8343A">
      <w:pPr>
        <w:rPr>
          <w:lang w:val="el-GR"/>
        </w:rPr>
      </w:pPr>
      <w:r>
        <w:rPr>
          <w:lang w:val="el-GR"/>
        </w:rPr>
        <w:t xml:space="preserve"> </w:t>
      </w:r>
    </w:p>
    <w:tbl>
      <w:tblPr>
        <w:tblW w:w="0" w:type="auto"/>
        <w:tblInd w:w="-106" w:type="dxa"/>
        <w:tblLook w:val="00A0" w:firstRow="1" w:lastRow="0" w:firstColumn="1" w:lastColumn="0" w:noHBand="0" w:noVBand="0"/>
      </w:tblPr>
      <w:tblGrid>
        <w:gridCol w:w="4729"/>
        <w:gridCol w:w="4737"/>
      </w:tblGrid>
      <w:tr w:rsidR="00DE5A6F" w:rsidRPr="00DE005A" w14:paraId="72C3936E" w14:textId="77777777">
        <w:tc>
          <w:tcPr>
            <w:tcW w:w="4788" w:type="dxa"/>
          </w:tcPr>
          <w:p w14:paraId="30D2AF8D" w14:textId="2AC095AB" w:rsidR="00DE5A6F" w:rsidRPr="00DE005A" w:rsidRDefault="004340F5" w:rsidP="00DE005A">
            <w:pPr>
              <w:spacing w:after="0"/>
              <w:rPr>
                <w:lang w:val="el-GR"/>
              </w:rPr>
            </w:pPr>
            <w:r>
              <w:rPr>
                <w:noProof/>
                <w:lang w:val="el-GR" w:eastAsia="el-GR"/>
              </w:rPr>
              <w:lastRenderedPageBreak/>
              <w:drawing>
                <wp:inline distT="0" distB="0" distL="0" distR="0" wp14:anchorId="4B9B10AD" wp14:editId="32D83045">
                  <wp:extent cx="2209800" cy="1781175"/>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209800" cy="1781175"/>
                          </a:xfrm>
                          <a:prstGeom prst="rect">
                            <a:avLst/>
                          </a:prstGeom>
                          <a:noFill/>
                          <a:ln>
                            <a:noFill/>
                          </a:ln>
                        </pic:spPr>
                      </pic:pic>
                    </a:graphicData>
                  </a:graphic>
                </wp:inline>
              </w:drawing>
            </w:r>
          </w:p>
        </w:tc>
        <w:tc>
          <w:tcPr>
            <w:tcW w:w="4788" w:type="dxa"/>
          </w:tcPr>
          <w:p w14:paraId="1DA58A9E" w14:textId="77777777" w:rsidR="00DE5A6F" w:rsidRPr="00DE005A" w:rsidRDefault="00DE5A6F" w:rsidP="00DE005A">
            <w:pPr>
              <w:spacing w:after="0"/>
              <w:rPr>
                <w:lang w:val="el-GR"/>
              </w:rPr>
            </w:pPr>
            <w:r w:rsidRPr="00DE005A">
              <w:rPr>
                <w:rFonts w:eastAsia="Times New Roman" w:cs="Times New Roman"/>
              </w:rPr>
              <w:object w:dxaOrig="3645" w:dyaOrig="2625" w14:anchorId="16DB8EE6">
                <v:shape id="_x0000_i1028" type="#_x0000_t75" style="width:182.05pt;height:130.25pt" o:ole="">
                  <v:imagedata r:id="rId398" o:title=""/>
                </v:shape>
                <o:OLEObject Type="Embed" ProgID="PBrush" ShapeID="_x0000_i1028" DrawAspect="Content" ObjectID="_1650148637" r:id="rId399"/>
              </w:object>
            </w:r>
          </w:p>
        </w:tc>
      </w:tr>
    </w:tbl>
    <w:p w14:paraId="53FBE077" w14:textId="77777777" w:rsidR="00DE5A6F" w:rsidRDefault="00DE5A6F" w:rsidP="00D8343A">
      <w:pPr>
        <w:rPr>
          <w:lang w:val="el-GR"/>
        </w:rPr>
      </w:pPr>
    </w:p>
    <w:p w14:paraId="00DF18AA" w14:textId="77777777" w:rsidR="00DE5A6F" w:rsidRDefault="00DE5A6F" w:rsidP="000F53CE">
      <w:pPr>
        <w:pStyle w:val="Caption"/>
        <w:rPr>
          <w:lang w:val="el-GR"/>
        </w:rPr>
      </w:pPr>
      <w:bookmarkStart w:id="215" w:name="_Toc39137059"/>
      <w:r w:rsidRPr="000F53CE">
        <w:rPr>
          <w:lang w:val="el-GR"/>
        </w:rPr>
        <w:t xml:space="preserve">Σχ. 7- </w:t>
      </w:r>
      <w:r w:rsidRPr="000F53CE">
        <w:rPr>
          <w:lang w:val="el-GR"/>
        </w:rPr>
        <w:fldChar w:fldCharType="begin"/>
      </w:r>
      <w:r w:rsidRPr="000F53CE">
        <w:rPr>
          <w:lang w:val="el-GR"/>
        </w:rPr>
        <w:instrText xml:space="preserve"> </w:instrText>
      </w:r>
      <w:r>
        <w:instrText>SEQ</w:instrText>
      </w:r>
      <w:r w:rsidRPr="000F53CE">
        <w:rPr>
          <w:lang w:val="el-GR"/>
        </w:rPr>
        <w:instrText xml:space="preserve"> Σχ._7- \* </w:instrText>
      </w:r>
      <w:r>
        <w:instrText>ARABIC</w:instrText>
      </w:r>
      <w:r w:rsidRPr="000F53CE">
        <w:rPr>
          <w:lang w:val="el-GR"/>
        </w:rPr>
        <w:instrText xml:space="preserve"> </w:instrText>
      </w:r>
      <w:r w:rsidRPr="000F53CE">
        <w:rPr>
          <w:lang w:val="el-GR"/>
        </w:rPr>
        <w:fldChar w:fldCharType="separate"/>
      </w:r>
      <w:r w:rsidRPr="004340F5">
        <w:rPr>
          <w:noProof/>
          <w:lang w:val="el-GR"/>
        </w:rPr>
        <w:t>4</w:t>
      </w:r>
      <w:r w:rsidRPr="000F53CE">
        <w:rPr>
          <w:lang w:val="el-GR"/>
        </w:rPr>
        <w:fldChar w:fldCharType="end"/>
      </w:r>
      <w:r>
        <w:rPr>
          <w:lang w:val="el-GR"/>
        </w:rPr>
        <w:t xml:space="preserve"> Τυπικά διαγράμματα σ-Ν</w:t>
      </w:r>
      <w:bookmarkEnd w:id="215"/>
    </w:p>
    <w:p w14:paraId="09C1E6A9" w14:textId="77777777" w:rsidR="00DE5A6F" w:rsidRDefault="00DE5A6F" w:rsidP="00D8343A">
      <w:pPr>
        <w:rPr>
          <w:lang w:val="el-GR"/>
        </w:rPr>
      </w:pPr>
    </w:p>
    <w:p w14:paraId="6EBA9E03" w14:textId="77777777" w:rsidR="00DE5A6F" w:rsidRDefault="00DE5A6F" w:rsidP="00D77950">
      <w:pPr>
        <w:pStyle w:val="Heading1"/>
        <w:rPr>
          <w:rStyle w:val="Strong"/>
          <w:rFonts w:cs="Times New Roman"/>
          <w:lang w:val="el-GR"/>
        </w:rPr>
      </w:pPr>
      <w:bookmarkStart w:id="216" w:name="_Toc517370075"/>
      <w:bookmarkStart w:id="217" w:name="_Toc39318707"/>
      <w:r w:rsidRPr="002068B0">
        <w:rPr>
          <w:rStyle w:val="Strong"/>
          <w:lang w:val="el-GR"/>
        </w:rPr>
        <w:t>Παράδειγμα:</w:t>
      </w:r>
      <w:bookmarkEnd w:id="216"/>
      <w:bookmarkEnd w:id="217"/>
    </w:p>
    <w:p w14:paraId="084CBC69" w14:textId="77777777" w:rsidR="00DE5A6F" w:rsidRDefault="00DE5A6F" w:rsidP="00D8343A">
      <w:pPr>
        <w:rPr>
          <w:lang w:val="el-GR"/>
        </w:rPr>
      </w:pPr>
      <w:r w:rsidRPr="009D5797">
        <w:rPr>
          <w:lang w:val="el-GR"/>
        </w:rPr>
        <w:t>Έστω ότι μας δίνεται το παρακάτω διάγραμμα σ-Ν ενός υλικού. Όπως φαίνεται από το διάγραμμα, το υλικό έχει στατική αντοχή 320 ΜΡΑ.</w:t>
      </w:r>
    </w:p>
    <w:p w14:paraId="02E4C5D1" w14:textId="51E518FE" w:rsidR="00DE5A6F" w:rsidRDefault="004340F5" w:rsidP="00D8343A">
      <w:pPr>
        <w:rPr>
          <w:lang w:val="el-GR"/>
        </w:rPr>
      </w:pPr>
      <w:r>
        <w:rPr>
          <w:noProof/>
          <w:lang w:val="el-GR" w:eastAsia="el-GR"/>
        </w:rPr>
        <w:drawing>
          <wp:inline distT="0" distB="0" distL="0" distR="0" wp14:anchorId="0005C887" wp14:editId="6EDA9077">
            <wp:extent cx="4724400" cy="2657475"/>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724400" cy="2657475"/>
                    </a:xfrm>
                    <a:prstGeom prst="rect">
                      <a:avLst/>
                    </a:prstGeom>
                    <a:noFill/>
                    <a:ln>
                      <a:noFill/>
                    </a:ln>
                  </pic:spPr>
                </pic:pic>
              </a:graphicData>
            </a:graphic>
          </wp:inline>
        </w:drawing>
      </w:r>
    </w:p>
    <w:p w14:paraId="1D8582D9" w14:textId="77777777" w:rsidR="00DE5A6F" w:rsidRDefault="00DE5A6F" w:rsidP="00D8343A">
      <w:pPr>
        <w:rPr>
          <w:rStyle w:val="Strong"/>
          <w:lang w:val="el-GR"/>
        </w:rPr>
      </w:pPr>
      <w:r w:rsidRPr="002068B0">
        <w:rPr>
          <w:rStyle w:val="Strong"/>
          <w:lang w:val="el-GR"/>
        </w:rPr>
        <w:t>Ερώτηση:</w:t>
      </w:r>
    </w:p>
    <w:p w14:paraId="25F980D9" w14:textId="77777777" w:rsidR="00DE5A6F" w:rsidRPr="009D5797" w:rsidRDefault="00DE5A6F" w:rsidP="00D8343A">
      <w:pPr>
        <w:rPr>
          <w:lang w:val="el-GR"/>
        </w:rPr>
      </w:pPr>
      <w:r w:rsidRPr="009D5797">
        <w:rPr>
          <w:lang w:val="el-GR"/>
        </w:rPr>
        <w:t>(Α) Ποια θα πρέπει να είναι η τάση φόρτισης ώστε το υλικό να αντέξει 10,000 (104) κύκλους καταπόνησης, και (Β) ποια πρέπει να είναι η μέγιστη τάση φόρτισης για να μην κινδυνεύσει ποτέ;</w:t>
      </w:r>
    </w:p>
    <w:p w14:paraId="6FD0D048" w14:textId="1A5A8B39" w:rsidR="00DE5A6F" w:rsidRDefault="004340F5" w:rsidP="00D8343A">
      <w:pPr>
        <w:rPr>
          <w:b/>
          <w:bCs/>
          <w:lang w:val="el-GR"/>
        </w:rPr>
      </w:pPr>
      <w:r>
        <w:rPr>
          <w:b/>
          <w:bCs/>
          <w:noProof/>
          <w:lang w:val="el-GR" w:eastAsia="el-GR"/>
        </w:rPr>
        <w:lastRenderedPageBreak/>
        <w:drawing>
          <wp:inline distT="0" distB="0" distL="0" distR="0" wp14:anchorId="78EA94A4" wp14:editId="2470E6FF">
            <wp:extent cx="4743450" cy="2657475"/>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4743450" cy="2657475"/>
                    </a:xfrm>
                    <a:prstGeom prst="rect">
                      <a:avLst/>
                    </a:prstGeom>
                    <a:noFill/>
                    <a:ln>
                      <a:noFill/>
                    </a:ln>
                  </pic:spPr>
                </pic:pic>
              </a:graphicData>
            </a:graphic>
          </wp:inline>
        </w:drawing>
      </w:r>
    </w:p>
    <w:p w14:paraId="38D356FD" w14:textId="77777777" w:rsidR="00DE5A6F" w:rsidRDefault="00DE5A6F" w:rsidP="00D8343A">
      <w:pPr>
        <w:rPr>
          <w:rStyle w:val="Strong"/>
          <w:lang w:val="el-GR"/>
        </w:rPr>
      </w:pPr>
      <w:r w:rsidRPr="002068B0">
        <w:rPr>
          <w:rStyle w:val="Strong"/>
          <w:lang w:val="el-GR"/>
        </w:rPr>
        <w:t>Απάντηση:</w:t>
      </w:r>
    </w:p>
    <w:p w14:paraId="1EBCF311" w14:textId="77777777" w:rsidR="00DE5A6F" w:rsidRPr="009A2737" w:rsidRDefault="00DE5A6F" w:rsidP="00D8343A">
      <w:pPr>
        <w:rPr>
          <w:rFonts w:ascii="Times New Roman" w:hAnsi="Times New Roman" w:cs="Times New Roman"/>
          <w:sz w:val="24"/>
          <w:szCs w:val="24"/>
          <w:lang w:val="el-GR"/>
        </w:rPr>
      </w:pPr>
      <w:r w:rsidRPr="009D5797">
        <w:rPr>
          <w:lang w:val="el-GR"/>
        </w:rPr>
        <w:t>Α) Από το διάγραμμα προκύπτει ότι η τάση που αντιστοιχεί στους 10,000 κύκλους φόρτισης (1.0Ε+04) είναι τα 150 ΜΡΑ.</w:t>
      </w:r>
      <w:r w:rsidRPr="009D5797">
        <w:rPr>
          <w:lang w:val="el-GR"/>
        </w:rPr>
        <w:br/>
        <w:t>Β) Για μην συμβεί θραύση ποτέ (δηλ. και μετά από εκατομμύρια κύκλους φόρτισης) η τάση δεν πρέπει να περάσει τα 80 ΜΡΑ (1.0Ε+07 = 10,000,000 κύκλοι = σχεδόν άπειρο, στη πράξη).</w:t>
      </w:r>
    </w:p>
    <w:p w14:paraId="51C58DC5" w14:textId="77777777" w:rsidR="00DE5A6F" w:rsidRPr="009A2737" w:rsidRDefault="00DE5A6F" w:rsidP="00D8343A">
      <w:pPr>
        <w:spacing w:after="0" w:line="360" w:lineRule="auto"/>
        <w:jc w:val="both"/>
        <w:rPr>
          <w:rFonts w:ascii="Times New Roman" w:hAnsi="Times New Roman" w:cs="Times New Roman"/>
          <w:sz w:val="24"/>
          <w:szCs w:val="24"/>
          <w:lang w:val="el-GR"/>
        </w:rPr>
      </w:pPr>
    </w:p>
    <w:p w14:paraId="22DC9A0E" w14:textId="77777777" w:rsidR="00DE5A6F" w:rsidRPr="009A2737" w:rsidRDefault="00DE5A6F" w:rsidP="00D8343A">
      <w:pPr>
        <w:pStyle w:val="ListParagraph"/>
        <w:spacing w:line="360" w:lineRule="auto"/>
        <w:rPr>
          <w:sz w:val="24"/>
          <w:szCs w:val="24"/>
          <w:lang w:val="el-GR"/>
        </w:rPr>
      </w:pPr>
    </w:p>
    <w:p w14:paraId="040EDC9D" w14:textId="77777777" w:rsidR="00DE5A6F" w:rsidRDefault="00DE5A6F">
      <w:pPr>
        <w:rPr>
          <w:lang w:val="el-GR"/>
        </w:rPr>
      </w:pPr>
    </w:p>
    <w:p w14:paraId="49321820" w14:textId="77777777" w:rsidR="00DE5A6F" w:rsidRDefault="00DE5A6F">
      <w:pPr>
        <w:rPr>
          <w:lang w:val="el-GR"/>
        </w:rPr>
      </w:pPr>
    </w:p>
    <w:p w14:paraId="21D45A18" w14:textId="77777777" w:rsidR="00DE5A6F" w:rsidRDefault="00DE5A6F">
      <w:pPr>
        <w:rPr>
          <w:lang w:val="el-GR"/>
        </w:rPr>
      </w:pPr>
    </w:p>
    <w:p w14:paraId="6A9115B8" w14:textId="77777777" w:rsidR="00DE5A6F" w:rsidRDefault="00DE5A6F">
      <w:pPr>
        <w:rPr>
          <w:lang w:val="el-GR"/>
        </w:rPr>
      </w:pPr>
    </w:p>
    <w:p w14:paraId="5AFB2D3A" w14:textId="77777777" w:rsidR="00DE5A6F" w:rsidRDefault="00DE5A6F">
      <w:pPr>
        <w:rPr>
          <w:lang w:val="el-GR"/>
        </w:rPr>
      </w:pPr>
    </w:p>
    <w:p w14:paraId="7102EDCC" w14:textId="77777777" w:rsidR="00DE5A6F" w:rsidRDefault="00DE5A6F">
      <w:pPr>
        <w:rPr>
          <w:lang w:val="el-GR"/>
        </w:rPr>
      </w:pPr>
    </w:p>
    <w:p w14:paraId="1869A240" w14:textId="77777777" w:rsidR="00DE5A6F" w:rsidRDefault="00DE5A6F">
      <w:pPr>
        <w:rPr>
          <w:lang w:val="el-GR"/>
        </w:rPr>
      </w:pPr>
    </w:p>
    <w:p w14:paraId="27821D89" w14:textId="77777777" w:rsidR="00DE5A6F" w:rsidRDefault="00DE5A6F">
      <w:pPr>
        <w:rPr>
          <w:lang w:val="el-GR"/>
        </w:rPr>
      </w:pPr>
    </w:p>
    <w:p w14:paraId="45B3D1A8" w14:textId="77777777" w:rsidR="00DE5A6F" w:rsidRDefault="00DE5A6F">
      <w:pPr>
        <w:rPr>
          <w:lang w:val="el-GR"/>
        </w:rPr>
      </w:pPr>
    </w:p>
    <w:p w14:paraId="1E7EFF69" w14:textId="77777777" w:rsidR="00DE5A6F" w:rsidRDefault="00DE5A6F">
      <w:pPr>
        <w:rPr>
          <w:lang w:val="el-GR"/>
        </w:rPr>
      </w:pPr>
    </w:p>
    <w:p w14:paraId="09192FC5" w14:textId="77777777" w:rsidR="00DE5A6F" w:rsidRDefault="00DE5A6F">
      <w:pPr>
        <w:rPr>
          <w:lang w:val="el-GR"/>
        </w:rPr>
      </w:pPr>
    </w:p>
    <w:p w14:paraId="264A5D21" w14:textId="77777777" w:rsidR="00DE5A6F" w:rsidRDefault="00DE5A6F">
      <w:pPr>
        <w:rPr>
          <w:lang w:val="el-GR"/>
        </w:rPr>
      </w:pPr>
    </w:p>
    <w:p w14:paraId="0DE3762F" w14:textId="77777777" w:rsidR="00DE5A6F" w:rsidRDefault="00DE5A6F">
      <w:pPr>
        <w:rPr>
          <w:lang w:val="el-GR"/>
        </w:rPr>
      </w:pPr>
      <w:r>
        <w:rPr>
          <w:lang w:val="el-GR"/>
        </w:rPr>
        <w:lastRenderedPageBreak/>
        <w:t>ΠΑΡΑΡΤΗΜΑ</w:t>
      </w:r>
    </w:p>
    <w:p w14:paraId="6A39AF94" w14:textId="77777777" w:rsidR="00DE5A6F" w:rsidRDefault="00DE5A6F">
      <w:pPr>
        <w:rPr>
          <w:lang w:val="el-GR"/>
        </w:rPr>
      </w:pPr>
      <w:r>
        <w:rPr>
          <w:lang w:val="el-GR"/>
        </w:rPr>
        <w:t>ΓΕΝΙΚΕΣ ΑΣΚΗΣΕΙΣ ΠΡΟΣ ΕΠΙΛΥΣΗ</w:t>
      </w:r>
    </w:p>
    <w:p w14:paraId="4211BE0C" w14:textId="77777777" w:rsidR="00DE5A6F" w:rsidRDefault="00DE5A6F" w:rsidP="00C154F7">
      <w:pPr>
        <w:rPr>
          <w:lang w:val="el-GR"/>
        </w:rPr>
      </w:pPr>
    </w:p>
    <w:p w14:paraId="3DB4A0CF" w14:textId="77777777" w:rsidR="00DE5A6F" w:rsidRPr="00984CC3" w:rsidRDefault="00DE5A6F" w:rsidP="00C154F7">
      <w:pPr>
        <w:ind w:left="90"/>
        <w:rPr>
          <w:lang w:val="el-GR"/>
        </w:rPr>
      </w:pPr>
      <w:r w:rsidRPr="00977180">
        <w:rPr>
          <w:b/>
          <w:bCs/>
          <w:lang w:val="el-GR"/>
        </w:rPr>
        <w:t>ΘΕΜΑ 1</w:t>
      </w:r>
      <w:r w:rsidRPr="00977180">
        <w:rPr>
          <w:b/>
          <w:bCs/>
          <w:vertAlign w:val="superscript"/>
          <w:lang w:val="el-GR"/>
        </w:rPr>
        <w:t>ο</w:t>
      </w:r>
      <w:r w:rsidRPr="00977180">
        <w:rPr>
          <w:b/>
          <w:bCs/>
          <w:lang w:val="el-GR"/>
        </w:rPr>
        <w:t xml:space="preserve"> :</w:t>
      </w:r>
      <w:r>
        <w:rPr>
          <w:lang w:val="el-GR"/>
        </w:rPr>
        <w:t xml:space="preserve"> </w:t>
      </w:r>
      <w:r w:rsidRPr="00984CC3">
        <w:rPr>
          <w:lang w:val="el-GR"/>
        </w:rPr>
        <w:t>ΠΕΙΡΑΜΑ ΚΟΠΩΣΗΣ</w:t>
      </w:r>
    </w:p>
    <w:p w14:paraId="558A05DB" w14:textId="77777777" w:rsidR="00DE5A6F" w:rsidRDefault="00DE5A6F" w:rsidP="00C154F7">
      <w:pPr>
        <w:pStyle w:val="ListParagraph"/>
        <w:rPr>
          <w:lang w:val="el-GR"/>
        </w:rPr>
      </w:pPr>
      <w:r>
        <w:rPr>
          <w:lang w:val="el-GR"/>
        </w:rPr>
        <w:t xml:space="preserve">Το κάτωθι σχήμα  παρουσιάζει τα δεδομένα από το πείραμα κόπωσης για χάλυβα και αλουμίνιο. </w:t>
      </w:r>
    </w:p>
    <w:p w14:paraId="2B0F888A" w14:textId="6668BB20" w:rsidR="00DE5A6F" w:rsidRDefault="004340F5" w:rsidP="00C154F7">
      <w:pPr>
        <w:pStyle w:val="ListParagraph"/>
        <w:rPr>
          <w:lang w:val="el-GR"/>
        </w:rPr>
      </w:pPr>
      <w:r>
        <w:rPr>
          <w:noProof/>
          <w:lang w:val="el-GR" w:eastAsia="el-GR"/>
        </w:rPr>
        <w:drawing>
          <wp:inline distT="0" distB="0" distL="0" distR="0" wp14:anchorId="5A556139" wp14:editId="21A23219">
            <wp:extent cx="4286250" cy="3019425"/>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286250" cy="3019425"/>
                    </a:xfrm>
                    <a:prstGeom prst="rect">
                      <a:avLst/>
                    </a:prstGeom>
                    <a:noFill/>
                    <a:ln>
                      <a:noFill/>
                    </a:ln>
                  </pic:spPr>
                </pic:pic>
              </a:graphicData>
            </a:graphic>
          </wp:inline>
        </w:drawing>
      </w:r>
    </w:p>
    <w:p w14:paraId="0DF5D1C7" w14:textId="77777777" w:rsidR="00DE5A6F" w:rsidRDefault="00DE5A6F" w:rsidP="00C154F7">
      <w:pPr>
        <w:pStyle w:val="ListParagraph"/>
        <w:jc w:val="both"/>
        <w:rPr>
          <w:color w:val="000000"/>
          <w:sz w:val="23"/>
          <w:szCs w:val="23"/>
          <w:lang w:val="el-GR"/>
        </w:rPr>
      </w:pPr>
      <w:r>
        <w:rPr>
          <w:lang w:val="el-GR"/>
        </w:rPr>
        <w:t xml:space="preserve">Προσδιορίστε (α) το </w:t>
      </w:r>
      <w:r w:rsidRPr="00AA5014">
        <w:rPr>
          <w:color w:val="000000"/>
          <w:sz w:val="23"/>
          <w:szCs w:val="23"/>
          <w:lang w:val="el-GR"/>
        </w:rPr>
        <w:t>όριο διαρκούς αντοχής σε κόπωση</w:t>
      </w:r>
      <w:r>
        <w:rPr>
          <w:color w:val="000000"/>
          <w:sz w:val="23"/>
          <w:szCs w:val="23"/>
          <w:lang w:val="el-GR"/>
        </w:rPr>
        <w:t xml:space="preserve"> για τον χάλυβα και (β) την </w:t>
      </w:r>
      <w:r w:rsidRPr="00AA5014">
        <w:rPr>
          <w:color w:val="000000"/>
          <w:sz w:val="23"/>
          <w:szCs w:val="23"/>
          <w:lang w:val="el-GR"/>
        </w:rPr>
        <w:t>συ</w:t>
      </w:r>
      <w:r w:rsidRPr="00AA5014">
        <w:rPr>
          <w:rFonts w:ascii="OMICAG+TimesNewRoman,Italic" w:hAnsi="OMICAG+TimesNewRoman,Italic" w:cs="OMICAG+TimesNewRoman,Italic"/>
          <w:color w:val="000000"/>
          <w:sz w:val="23"/>
          <w:szCs w:val="23"/>
          <w:lang w:val="el-GR"/>
        </w:rPr>
        <w:t>μ</w:t>
      </w:r>
      <w:r>
        <w:rPr>
          <w:color w:val="000000"/>
          <w:sz w:val="23"/>
          <w:szCs w:val="23"/>
          <w:lang w:val="el-GR"/>
        </w:rPr>
        <w:t>βατική</w:t>
      </w:r>
      <w:r w:rsidRPr="00AA5014">
        <w:rPr>
          <w:color w:val="000000"/>
          <w:sz w:val="23"/>
          <w:szCs w:val="23"/>
          <w:lang w:val="el-GR"/>
        </w:rPr>
        <w:t xml:space="preserve"> </w:t>
      </w:r>
      <w:r>
        <w:rPr>
          <w:color w:val="000000"/>
          <w:sz w:val="23"/>
          <w:szCs w:val="23"/>
          <w:lang w:val="el-GR"/>
        </w:rPr>
        <w:t>αντοχή</w:t>
      </w:r>
      <w:r w:rsidRPr="00AA5014">
        <w:rPr>
          <w:color w:val="000000"/>
          <w:sz w:val="23"/>
          <w:szCs w:val="23"/>
          <w:lang w:val="el-GR"/>
        </w:rPr>
        <w:t xml:space="preserve"> σε κόπωση</w:t>
      </w:r>
      <w:r>
        <w:rPr>
          <w:color w:val="000000"/>
          <w:sz w:val="23"/>
          <w:szCs w:val="23"/>
          <w:lang w:val="el-GR"/>
        </w:rPr>
        <w:t xml:space="preserve"> του αλουμινίου. Πέραν ποιου αριθμών φορτίσεων τα υλικά δεν είναι ασφαλής σε κόπωση.</w:t>
      </w:r>
    </w:p>
    <w:p w14:paraId="2A7D8940" w14:textId="77777777" w:rsidR="00DE5A6F" w:rsidRPr="004602E2" w:rsidRDefault="00DE5A6F" w:rsidP="00C154F7">
      <w:pPr>
        <w:pStyle w:val="ListParagraph"/>
        <w:jc w:val="both"/>
        <w:rPr>
          <w:color w:val="000000"/>
          <w:sz w:val="23"/>
          <w:szCs w:val="23"/>
          <w:lang w:val="el-GR"/>
        </w:rPr>
      </w:pPr>
      <w:r w:rsidRPr="00FC01A1">
        <w:rPr>
          <w:b/>
          <w:bCs/>
          <w:color w:val="000000"/>
          <w:sz w:val="23"/>
          <w:szCs w:val="23"/>
          <w:lang w:val="el-GR"/>
        </w:rPr>
        <w:t>Εφαρμογή</w:t>
      </w:r>
      <w:r>
        <w:rPr>
          <w:b/>
          <w:bCs/>
          <w:color w:val="000000"/>
          <w:sz w:val="23"/>
          <w:szCs w:val="23"/>
          <w:lang w:val="el-GR"/>
        </w:rPr>
        <w:t xml:space="preserve"> 1</w:t>
      </w:r>
      <w:r w:rsidRPr="00FC01A1">
        <w:rPr>
          <w:b/>
          <w:bCs/>
          <w:color w:val="000000"/>
          <w:sz w:val="23"/>
          <w:szCs w:val="23"/>
          <w:lang w:val="el-GR"/>
        </w:rPr>
        <w:t>:</w:t>
      </w:r>
      <w:r>
        <w:rPr>
          <w:b/>
          <w:bCs/>
          <w:color w:val="000000"/>
          <w:sz w:val="23"/>
          <w:szCs w:val="23"/>
          <w:lang w:val="el-GR"/>
        </w:rPr>
        <w:t xml:space="preserve"> </w:t>
      </w:r>
      <w:r w:rsidRPr="004602E2">
        <w:rPr>
          <w:i/>
          <w:iCs/>
          <w:color w:val="000000"/>
          <w:sz w:val="23"/>
          <w:szCs w:val="23"/>
          <w:lang w:val="el-GR"/>
        </w:rPr>
        <w:t xml:space="preserve"> Μία κυλινδρική ράβδος κατασκευασ</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ένη από χάλυβα </w:t>
      </w:r>
      <w:r w:rsidRPr="004602E2">
        <w:rPr>
          <w:rFonts w:ascii="OMIALH+TimesNewRoman" w:hAnsi="OMIALH+TimesNewRoman" w:cs="OMIALH+TimesNewRoman"/>
          <w:i/>
          <w:iCs/>
          <w:color w:val="000000"/>
          <w:sz w:val="23"/>
          <w:szCs w:val="23"/>
          <w:lang w:val="el-GR"/>
        </w:rPr>
        <w:t xml:space="preserve">4340 </w:t>
      </w:r>
      <w:r w:rsidRPr="004602E2">
        <w:rPr>
          <w:i/>
          <w:iCs/>
          <w:color w:val="000000"/>
          <w:sz w:val="23"/>
          <w:szCs w:val="23"/>
          <w:lang w:val="el-GR"/>
        </w:rPr>
        <w:t>υποβάλλεται σε εναλλασσό</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ενη αξονική φόρτιση </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εταξύ ενός εφελκυστικού φορτίου </w:t>
      </w:r>
      <w:r w:rsidRPr="004602E2">
        <w:rPr>
          <w:rFonts w:ascii="OMIALH+TimesNewRoman" w:hAnsi="OMIALH+TimesNewRoman" w:cs="OMIALH+TimesNewRoman"/>
          <w:i/>
          <w:iCs/>
          <w:color w:val="000000"/>
          <w:sz w:val="23"/>
          <w:szCs w:val="23"/>
          <w:lang w:val="el-GR"/>
        </w:rPr>
        <w:t xml:space="preserve">+333,62 </w:t>
      </w:r>
      <w:proofErr w:type="spellStart"/>
      <w:r w:rsidRPr="004602E2">
        <w:rPr>
          <w:rFonts w:ascii="OMIALH+TimesNewRoman" w:hAnsi="OMIALH+TimesNewRoman" w:cs="OMIALH+TimesNewRoman"/>
          <w:i/>
          <w:iCs/>
          <w:color w:val="000000"/>
          <w:sz w:val="23"/>
          <w:szCs w:val="23"/>
        </w:rPr>
        <w:t>kN</w:t>
      </w:r>
      <w:proofErr w:type="spellEnd"/>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 xml:space="preserve">και ενός θλιπτικού φορτίου </w:t>
      </w:r>
      <w:r w:rsidRPr="004602E2">
        <w:rPr>
          <w:rFonts w:ascii="OMIALH+TimesNewRoman" w:hAnsi="OMIALH+TimesNewRoman" w:cs="OMIALH+TimesNewRoman"/>
          <w:i/>
          <w:iCs/>
          <w:color w:val="000000"/>
          <w:sz w:val="23"/>
          <w:szCs w:val="23"/>
          <w:lang w:val="el-GR"/>
        </w:rPr>
        <w:t xml:space="preserve">–111,21 </w:t>
      </w:r>
      <w:proofErr w:type="spellStart"/>
      <w:r w:rsidRPr="004602E2">
        <w:rPr>
          <w:rFonts w:ascii="OMIALH+TimesNewRoman" w:hAnsi="OMIALH+TimesNewRoman" w:cs="OMIALH+TimesNewRoman"/>
          <w:i/>
          <w:iCs/>
          <w:color w:val="000000"/>
          <w:sz w:val="23"/>
          <w:szCs w:val="23"/>
        </w:rPr>
        <w:t>kN</w:t>
      </w:r>
      <w:proofErr w:type="spellEnd"/>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 xml:space="preserve">Εάν οι </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ηχανικές ιδιότητες του χάλυβα </w:t>
      </w:r>
      <w:r w:rsidRPr="004602E2">
        <w:rPr>
          <w:rFonts w:ascii="OMIALH+TimesNewRoman" w:hAnsi="OMIALH+TimesNewRoman" w:cs="OMIALH+TimesNewRoman"/>
          <w:i/>
          <w:iCs/>
          <w:color w:val="000000"/>
          <w:sz w:val="23"/>
          <w:szCs w:val="23"/>
          <w:lang w:val="el-GR"/>
        </w:rPr>
        <w:t xml:space="preserve">4340 </w:t>
      </w:r>
      <w:r w:rsidRPr="004602E2">
        <w:rPr>
          <w:i/>
          <w:iCs/>
          <w:color w:val="000000"/>
          <w:sz w:val="23"/>
          <w:szCs w:val="23"/>
          <w:lang w:val="el-GR"/>
        </w:rPr>
        <w:t>είναι σ</w:t>
      </w:r>
      <w:r w:rsidRPr="004602E2">
        <w:rPr>
          <w:rFonts w:ascii="OMIALH+TimesNewRoman" w:hAnsi="OMIALH+TimesNewRoman" w:cs="OMIALH+TimesNewRoman"/>
          <w:i/>
          <w:iCs/>
          <w:color w:val="000000"/>
          <w:position w:val="-6"/>
          <w:sz w:val="23"/>
          <w:szCs w:val="23"/>
          <w:vertAlign w:val="subscript"/>
        </w:rPr>
        <w:t>UTS</w:t>
      </w:r>
      <w:r w:rsidRPr="004602E2">
        <w:rPr>
          <w:rFonts w:ascii="OMIALH+TimesNewRoman" w:hAnsi="OMIALH+TimesNewRoman" w:cs="OMIALH+TimesNewRoman"/>
          <w:i/>
          <w:iCs/>
          <w:color w:val="000000"/>
          <w:position w:val="-6"/>
          <w:sz w:val="23"/>
          <w:szCs w:val="23"/>
          <w:vertAlign w:val="subscript"/>
          <w:lang w:val="el-GR"/>
        </w:rPr>
        <w:t xml:space="preserve"> </w:t>
      </w:r>
      <w:r w:rsidRPr="004602E2">
        <w:rPr>
          <w:rFonts w:ascii="OMIALH+TimesNewRoman" w:hAnsi="OMIALH+TimesNewRoman" w:cs="OMIALH+TimesNewRoman"/>
          <w:i/>
          <w:iCs/>
          <w:color w:val="000000"/>
          <w:sz w:val="23"/>
          <w:szCs w:val="23"/>
          <w:lang w:val="el-GR"/>
        </w:rPr>
        <w:t xml:space="preserve">= 1089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σ</w:t>
      </w:r>
      <w:r w:rsidRPr="004602E2">
        <w:rPr>
          <w:i/>
          <w:iCs/>
          <w:color w:val="000000"/>
          <w:position w:val="-6"/>
          <w:sz w:val="23"/>
          <w:szCs w:val="23"/>
          <w:vertAlign w:val="subscript"/>
          <w:lang w:val="el-GR"/>
        </w:rPr>
        <w:t xml:space="preserve">ο </w:t>
      </w:r>
      <w:r w:rsidRPr="004602E2">
        <w:rPr>
          <w:rFonts w:ascii="OMIALH+TimesNewRoman" w:hAnsi="OMIALH+TimesNewRoman" w:cs="OMIALH+TimesNewRoman"/>
          <w:i/>
          <w:iCs/>
          <w:color w:val="000000"/>
          <w:sz w:val="23"/>
          <w:szCs w:val="23"/>
          <w:lang w:val="el-GR"/>
        </w:rPr>
        <w:t xml:space="preserve">= 1013,5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και σ</w:t>
      </w:r>
      <w:r w:rsidRPr="004602E2">
        <w:rPr>
          <w:rFonts w:ascii="OMIALH+TimesNewRoman" w:hAnsi="OMIALH+TimesNewRoman" w:cs="OMIALH+TimesNewRoman"/>
          <w:i/>
          <w:iCs/>
          <w:color w:val="000000"/>
          <w:position w:val="-6"/>
          <w:sz w:val="23"/>
          <w:szCs w:val="23"/>
          <w:vertAlign w:val="subscript"/>
        </w:rPr>
        <w:t>e</w:t>
      </w:r>
      <w:r w:rsidRPr="004602E2">
        <w:rPr>
          <w:rFonts w:ascii="OMIALH+TimesNewRoman" w:hAnsi="OMIALH+TimesNewRoman" w:cs="OMIALH+TimesNewRoman"/>
          <w:i/>
          <w:iCs/>
          <w:color w:val="000000"/>
          <w:position w:val="-6"/>
          <w:sz w:val="23"/>
          <w:szCs w:val="23"/>
          <w:vertAlign w:val="subscript"/>
          <w:lang w:val="el-GR"/>
        </w:rPr>
        <w:t xml:space="preserve"> </w:t>
      </w:r>
      <w:r w:rsidRPr="004602E2">
        <w:rPr>
          <w:rFonts w:ascii="OMIALH+TimesNewRoman" w:hAnsi="OMIALH+TimesNewRoman" w:cs="OMIALH+TimesNewRoman"/>
          <w:i/>
          <w:iCs/>
          <w:color w:val="000000"/>
          <w:sz w:val="23"/>
          <w:szCs w:val="23"/>
          <w:lang w:val="el-GR"/>
        </w:rPr>
        <w:t xml:space="preserve">= 517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να υπολογιστεί η διά</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ετρος της ράβδου</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έτσι ώστε να έχει άπειρη διάρκεια ζωής σε κόπωση</w:t>
      </w:r>
      <w:r w:rsidRPr="004602E2">
        <w:rPr>
          <w:rFonts w:ascii="OMIALH+TimesNewRoman" w:hAnsi="OMIALH+TimesNewRoman" w:cs="OMIALH+TimesNewRoman"/>
          <w:i/>
          <w:iCs/>
          <w:color w:val="000000"/>
          <w:sz w:val="23"/>
          <w:szCs w:val="23"/>
          <w:lang w:val="el-GR"/>
        </w:rPr>
        <w:t>.</w:t>
      </w:r>
      <w:r w:rsidRPr="004602E2">
        <w:rPr>
          <w:i/>
          <w:iCs/>
          <w:color w:val="000000"/>
          <w:sz w:val="23"/>
          <w:szCs w:val="23"/>
          <w:lang w:val="el-GR"/>
        </w:rPr>
        <w:t xml:space="preserve"> </w:t>
      </w:r>
      <w:r>
        <w:rPr>
          <w:i/>
          <w:iCs/>
          <w:color w:val="000000"/>
          <w:sz w:val="23"/>
          <w:szCs w:val="23"/>
          <w:lang w:val="el-GR"/>
        </w:rPr>
        <w:t>Γ</w:t>
      </w:r>
      <w:r w:rsidRPr="004602E2">
        <w:rPr>
          <w:i/>
          <w:iCs/>
          <w:color w:val="000000"/>
          <w:sz w:val="23"/>
          <w:szCs w:val="23"/>
          <w:lang w:val="el-GR"/>
        </w:rPr>
        <w:t xml:space="preserve">ια το μοντέλο </w:t>
      </w:r>
      <w:r w:rsidRPr="004602E2">
        <w:rPr>
          <w:i/>
          <w:iCs/>
          <w:color w:val="000000"/>
          <w:sz w:val="23"/>
          <w:szCs w:val="23"/>
        </w:rPr>
        <w:t>Goodman</w:t>
      </w:r>
      <w:r w:rsidRPr="00C154F7">
        <w:rPr>
          <w:i/>
          <w:iCs/>
          <w:color w:val="000000"/>
          <w:sz w:val="23"/>
          <w:szCs w:val="23"/>
          <w:lang w:val="el-GR"/>
        </w:rPr>
        <w:t xml:space="preserve"> </w:t>
      </w:r>
      <w:r w:rsidRPr="004602E2">
        <w:rPr>
          <w:i/>
          <w:iCs/>
          <w:color w:val="000000"/>
          <w:sz w:val="23"/>
          <w:szCs w:val="23"/>
          <w:lang w:val="el-GR"/>
        </w:rPr>
        <w:t>ισχύει</w:t>
      </w:r>
      <w:r w:rsidRPr="00C154F7">
        <w:rPr>
          <w:i/>
          <w:iCs/>
          <w:color w:val="000000"/>
          <w:sz w:val="23"/>
          <w:szCs w:val="23"/>
          <w:lang w:val="el-GR"/>
        </w:rPr>
        <w:t>:</w:t>
      </w:r>
    </w:p>
    <w:p w14:paraId="2D071A71" w14:textId="49B6D2DE" w:rsidR="00DE5A6F" w:rsidRDefault="00DE5A6F" w:rsidP="00C154F7">
      <w:pPr>
        <w:pStyle w:val="ListParagraph"/>
        <w:jc w:val="both"/>
        <w:rPr>
          <w:color w:val="000000"/>
          <w:sz w:val="23"/>
          <w:szCs w:val="23"/>
          <w:lang w:val="el-GR"/>
        </w:rPr>
      </w:pPr>
      <w:r>
        <w:rPr>
          <w:color w:val="000000"/>
          <w:sz w:val="23"/>
          <w:szCs w:val="23"/>
          <w:lang w:val="el-GR"/>
        </w:rPr>
        <w:t xml:space="preserve"> </w:t>
      </w:r>
      <w:r w:rsidR="004340F5">
        <w:rPr>
          <w:noProof/>
          <w:color w:val="000000"/>
          <w:sz w:val="23"/>
          <w:szCs w:val="23"/>
          <w:lang w:val="el-GR" w:eastAsia="el-GR"/>
        </w:rPr>
        <w:drawing>
          <wp:inline distT="0" distB="0" distL="0" distR="0" wp14:anchorId="187FA2E6" wp14:editId="7A9BE540">
            <wp:extent cx="1228725" cy="495300"/>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Pr>
          <w:color w:val="000000"/>
          <w:sz w:val="23"/>
          <w:szCs w:val="23"/>
          <w:lang w:val="el-GR"/>
        </w:rPr>
        <w:t>,</w:t>
      </w:r>
      <w:r w:rsidR="004340F5">
        <w:rPr>
          <w:noProof/>
          <w:color w:val="000000"/>
          <w:sz w:val="23"/>
          <w:szCs w:val="23"/>
          <w:lang w:val="el-GR" w:eastAsia="el-GR"/>
        </w:rPr>
        <w:drawing>
          <wp:inline distT="0" distB="0" distL="0" distR="0" wp14:anchorId="73990733" wp14:editId="3FBB61D4">
            <wp:extent cx="962025" cy="438150"/>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r>
        <w:rPr>
          <w:color w:val="000000"/>
          <w:sz w:val="23"/>
          <w:szCs w:val="23"/>
          <w:lang w:val="el-GR"/>
        </w:rPr>
        <w:t>,</w:t>
      </w:r>
      <w:r w:rsidR="004340F5">
        <w:rPr>
          <w:noProof/>
          <w:color w:val="000000"/>
          <w:sz w:val="23"/>
          <w:szCs w:val="23"/>
          <w:lang w:val="el-GR" w:eastAsia="el-GR"/>
        </w:rPr>
        <w:drawing>
          <wp:inline distT="0" distB="0" distL="0" distR="0" wp14:anchorId="50B631D4" wp14:editId="6FABF6DD">
            <wp:extent cx="876300" cy="447675"/>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inline>
        </w:drawing>
      </w:r>
      <w:r w:rsidR="004340F5">
        <w:rPr>
          <w:noProof/>
          <w:color w:val="000000"/>
          <w:sz w:val="23"/>
          <w:szCs w:val="23"/>
          <w:lang w:val="el-GR" w:eastAsia="el-GR"/>
        </w:rPr>
        <w:drawing>
          <wp:inline distT="0" distB="0" distL="0" distR="0" wp14:anchorId="78A2670E" wp14:editId="66C31680">
            <wp:extent cx="533400" cy="323850"/>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33400" cy="323850"/>
                    </a:xfrm>
                    <a:prstGeom prst="rect">
                      <a:avLst/>
                    </a:prstGeom>
                    <a:noFill/>
                    <a:ln>
                      <a:noFill/>
                    </a:ln>
                  </pic:spPr>
                </pic:pic>
              </a:graphicData>
            </a:graphic>
          </wp:inline>
        </w:drawing>
      </w:r>
      <w:r w:rsidR="004340F5">
        <w:rPr>
          <w:noProof/>
          <w:color w:val="000000"/>
          <w:sz w:val="23"/>
          <w:szCs w:val="23"/>
          <w:lang w:val="el-GR" w:eastAsia="el-GR"/>
        </w:rPr>
        <w:drawing>
          <wp:inline distT="0" distB="0" distL="0" distR="0" wp14:anchorId="09588A83" wp14:editId="1988270C">
            <wp:extent cx="581025" cy="34290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81025" cy="342900"/>
                    </a:xfrm>
                    <a:prstGeom prst="rect">
                      <a:avLst/>
                    </a:prstGeom>
                    <a:noFill/>
                    <a:ln>
                      <a:noFill/>
                    </a:ln>
                  </pic:spPr>
                </pic:pic>
              </a:graphicData>
            </a:graphic>
          </wp:inline>
        </w:drawing>
      </w:r>
    </w:p>
    <w:p w14:paraId="048E31C1" w14:textId="77777777" w:rsidR="00DE5A6F" w:rsidRDefault="00DE5A6F" w:rsidP="00C154F7">
      <w:pPr>
        <w:pStyle w:val="ListParagraph"/>
        <w:jc w:val="both"/>
        <w:rPr>
          <w:color w:val="000000"/>
          <w:sz w:val="23"/>
          <w:szCs w:val="23"/>
          <w:lang w:val="el-GR"/>
        </w:rPr>
      </w:pPr>
      <w:r w:rsidRPr="00984CC3">
        <w:rPr>
          <w:b/>
          <w:bCs/>
          <w:color w:val="000000"/>
          <w:sz w:val="23"/>
          <w:szCs w:val="23"/>
          <w:lang w:val="el-GR"/>
        </w:rPr>
        <w:t>Απ</w:t>
      </w:r>
      <w:r>
        <w:rPr>
          <w:color w:val="000000"/>
          <w:sz w:val="23"/>
          <w:szCs w:val="23"/>
          <w:lang w:val="el-GR"/>
        </w:rPr>
        <w:t xml:space="preserve">. </w:t>
      </w:r>
      <w:r>
        <w:rPr>
          <w:color w:val="000000"/>
          <w:sz w:val="23"/>
          <w:szCs w:val="23"/>
        </w:rPr>
        <w:t>d</w:t>
      </w:r>
      <w:r w:rsidRPr="00C154F7">
        <w:rPr>
          <w:color w:val="000000"/>
          <w:sz w:val="23"/>
          <w:szCs w:val="23"/>
          <w:lang w:val="el-GR"/>
        </w:rPr>
        <w:t xml:space="preserve"> = 25</w:t>
      </w:r>
      <w:r>
        <w:rPr>
          <w:color w:val="000000"/>
          <w:sz w:val="23"/>
          <w:szCs w:val="23"/>
        </w:rPr>
        <w:t>mm</w:t>
      </w:r>
    </w:p>
    <w:p w14:paraId="5E175E47" w14:textId="36686477" w:rsidR="00DE5A6F" w:rsidRPr="005B6277" w:rsidRDefault="00DE5A6F" w:rsidP="00C154F7">
      <w:pPr>
        <w:jc w:val="both"/>
        <w:rPr>
          <w:lang w:val="el-GR"/>
        </w:rPr>
      </w:pPr>
      <w:r w:rsidRPr="00905661">
        <w:rPr>
          <w:b/>
          <w:bCs/>
          <w:lang w:val="el-GR"/>
        </w:rPr>
        <w:t>ΘΕΜΑ 2</w:t>
      </w:r>
      <w:r w:rsidRPr="00905661">
        <w:rPr>
          <w:b/>
          <w:bCs/>
          <w:vertAlign w:val="superscript"/>
          <w:lang w:val="el-GR"/>
        </w:rPr>
        <w:t>ο</w:t>
      </w:r>
      <w:r>
        <w:rPr>
          <w:lang w:val="el-GR"/>
        </w:rPr>
        <w:t xml:space="preserve"> </w:t>
      </w:r>
      <w:r w:rsidRPr="00176D6F">
        <w:rPr>
          <w:lang w:val="el-GR"/>
        </w:rPr>
        <w:t>:</w:t>
      </w:r>
      <w:r>
        <w:rPr>
          <w:lang w:val="el-GR"/>
        </w:rPr>
        <w:t xml:space="preserve"> Περιγράψτε τον τρόπο προσδιορισμού της σκληρότητας των μετάλλων με τη μέθοδο </w:t>
      </w:r>
      <w:r>
        <w:t>Brinell</w:t>
      </w:r>
      <w:r w:rsidRPr="00176D6F">
        <w:rPr>
          <w:lang w:val="el-GR"/>
        </w:rPr>
        <w:t xml:space="preserve"> </w:t>
      </w:r>
      <w:r>
        <w:rPr>
          <w:lang w:val="el-GR"/>
        </w:rPr>
        <w:t xml:space="preserve">και </w:t>
      </w:r>
      <w:r>
        <w:t>Rockwell</w:t>
      </w:r>
      <w:r w:rsidRPr="00176D6F">
        <w:rPr>
          <w:lang w:val="el-GR"/>
        </w:rPr>
        <w:t xml:space="preserve">. </w:t>
      </w:r>
      <w:r>
        <w:rPr>
          <w:lang w:val="el-GR"/>
        </w:rPr>
        <w:t xml:space="preserve">Ποίο </w:t>
      </w:r>
      <w:r w:rsidRPr="00905661">
        <w:rPr>
          <w:lang w:val="el-GR"/>
        </w:rPr>
        <w:t xml:space="preserve">πλεονέκτημα έχει </w:t>
      </w:r>
      <w:r>
        <w:rPr>
          <w:lang w:val="el-GR"/>
        </w:rPr>
        <w:t xml:space="preserve">η μέθοδος προσδιορισμού της </w:t>
      </w:r>
      <w:r w:rsidRPr="00905661">
        <w:rPr>
          <w:lang w:val="el-GR"/>
        </w:rPr>
        <w:t xml:space="preserve"> σκληρότητα διείσδυσης</w:t>
      </w:r>
      <w:r w:rsidRPr="00A61FDD">
        <w:rPr>
          <w:lang w:val="el-GR"/>
        </w:rPr>
        <w:t xml:space="preserve">. Ο </w:t>
      </w:r>
      <w:r w:rsidRPr="00A61FDD">
        <w:rPr>
          <w:lang w:val="el-GR"/>
        </w:rPr>
        <w:lastRenderedPageBreak/>
        <w:t xml:space="preserve">συντελεστής σκληρότητας κατά Brinell υπολογίζεται από την εξίσωση </w:t>
      </w:r>
      <w:r w:rsidRPr="00DE005A">
        <w:rPr>
          <w:rFonts w:ascii="Arial" w:hAnsi="Arial" w:cs="Arial"/>
          <w:sz w:val="27"/>
          <w:szCs w:val="27"/>
          <w:lang w:val="el-GR"/>
        </w:rPr>
        <w:fldChar w:fldCharType="begin"/>
      </w:r>
      <w:r w:rsidRPr="00DE005A">
        <w:rPr>
          <w:rFonts w:ascii="Arial" w:hAnsi="Arial" w:cs="Arial"/>
          <w:sz w:val="27"/>
          <w:szCs w:val="27"/>
          <w:lang w:val="el-GR"/>
        </w:rPr>
        <w:instrText xml:space="preserve"> QUOTE </w:instrText>
      </w:r>
      <w:r w:rsidR="004340F5">
        <w:rPr>
          <w:noProof/>
        </w:rPr>
        <w:drawing>
          <wp:inline distT="0" distB="0" distL="0" distR="0" wp14:anchorId="24C671F9" wp14:editId="747E9007">
            <wp:extent cx="533400" cy="333375"/>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DE005A">
        <w:rPr>
          <w:rFonts w:ascii="Arial" w:hAnsi="Arial" w:cs="Arial"/>
          <w:sz w:val="27"/>
          <w:szCs w:val="27"/>
          <w:lang w:val="el-GR"/>
        </w:rPr>
        <w:instrText xml:space="preserve"> </w:instrText>
      </w:r>
      <w:r w:rsidRPr="00DE005A">
        <w:rPr>
          <w:rFonts w:ascii="Arial" w:hAnsi="Arial" w:cs="Arial"/>
          <w:sz w:val="27"/>
          <w:szCs w:val="27"/>
          <w:lang w:val="el-GR"/>
        </w:rPr>
        <w:fldChar w:fldCharType="separate"/>
      </w:r>
      <w:r w:rsidR="004340F5">
        <w:rPr>
          <w:noProof/>
        </w:rPr>
        <w:drawing>
          <wp:inline distT="0" distB="0" distL="0" distR="0" wp14:anchorId="6C0F21A4" wp14:editId="14232BC8">
            <wp:extent cx="533400" cy="333375"/>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DE005A">
        <w:rPr>
          <w:rFonts w:ascii="Arial" w:hAnsi="Arial" w:cs="Arial"/>
          <w:sz w:val="27"/>
          <w:szCs w:val="27"/>
          <w:lang w:val="el-GR"/>
        </w:rPr>
        <w:fldChar w:fldCharType="end"/>
      </w:r>
      <w:r w:rsidRPr="00A61FDD">
        <w:rPr>
          <w:rFonts w:ascii="Arial" w:hAnsi="Arial" w:cs="Arial"/>
          <w:sz w:val="27"/>
          <w:szCs w:val="27"/>
          <w:lang w:val="el-GR"/>
        </w:rPr>
        <w:t xml:space="preserve"> , </w:t>
      </w:r>
      <w:r w:rsidRPr="00DE005A">
        <w:rPr>
          <w:rFonts w:ascii="Arial" w:hAnsi="Arial" w:cs="Arial"/>
          <w:sz w:val="27"/>
          <w:szCs w:val="27"/>
          <w:lang w:val="el-GR"/>
        </w:rPr>
        <w:fldChar w:fldCharType="begin"/>
      </w:r>
      <w:r w:rsidRPr="00DE005A">
        <w:rPr>
          <w:rFonts w:ascii="Arial" w:hAnsi="Arial" w:cs="Arial"/>
          <w:sz w:val="27"/>
          <w:szCs w:val="27"/>
          <w:lang w:val="el-GR"/>
        </w:rPr>
        <w:instrText xml:space="preserve"> QUOTE </w:instrText>
      </w:r>
      <w:r w:rsidR="004340F5">
        <w:rPr>
          <w:noProof/>
        </w:rPr>
        <w:drawing>
          <wp:inline distT="0" distB="0" distL="0" distR="0" wp14:anchorId="1B8A75A9" wp14:editId="03B57BC1">
            <wp:extent cx="2114550" cy="200025"/>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0" cy="200025"/>
                    </a:xfrm>
                    <a:prstGeom prst="rect">
                      <a:avLst/>
                    </a:prstGeom>
                    <a:noFill/>
                    <a:ln>
                      <a:noFill/>
                    </a:ln>
                  </pic:spPr>
                </pic:pic>
              </a:graphicData>
            </a:graphic>
          </wp:inline>
        </w:drawing>
      </w:r>
      <w:r w:rsidRPr="00DE005A">
        <w:rPr>
          <w:rFonts w:ascii="Arial" w:hAnsi="Arial" w:cs="Arial"/>
          <w:sz w:val="27"/>
          <w:szCs w:val="27"/>
          <w:lang w:val="el-GR"/>
        </w:rPr>
        <w:instrText xml:space="preserve"> </w:instrText>
      </w:r>
      <w:r w:rsidRPr="00DE005A">
        <w:rPr>
          <w:rFonts w:ascii="Arial" w:hAnsi="Arial" w:cs="Arial"/>
          <w:sz w:val="27"/>
          <w:szCs w:val="27"/>
          <w:lang w:val="el-GR"/>
        </w:rPr>
        <w:fldChar w:fldCharType="separate"/>
      </w:r>
      <w:r w:rsidR="004340F5">
        <w:rPr>
          <w:noProof/>
        </w:rPr>
        <w:drawing>
          <wp:inline distT="0" distB="0" distL="0" distR="0" wp14:anchorId="29D08938" wp14:editId="3986183E">
            <wp:extent cx="2114550" cy="200025"/>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0" cy="200025"/>
                    </a:xfrm>
                    <a:prstGeom prst="rect">
                      <a:avLst/>
                    </a:prstGeom>
                    <a:noFill/>
                    <a:ln>
                      <a:noFill/>
                    </a:ln>
                  </pic:spPr>
                </pic:pic>
              </a:graphicData>
            </a:graphic>
          </wp:inline>
        </w:drawing>
      </w:r>
      <w:r w:rsidRPr="00DE005A">
        <w:rPr>
          <w:rFonts w:ascii="Arial" w:hAnsi="Arial" w:cs="Arial"/>
          <w:sz w:val="27"/>
          <w:szCs w:val="27"/>
          <w:lang w:val="el-GR"/>
        </w:rPr>
        <w:fldChar w:fldCharType="end"/>
      </w:r>
      <w:r w:rsidRPr="00A61FDD">
        <w:rPr>
          <w:rFonts w:ascii="Arial" w:hAnsi="Arial" w:cs="Arial"/>
          <w:sz w:val="27"/>
          <w:szCs w:val="27"/>
          <w:lang w:val="el-GR"/>
        </w:rPr>
        <w:t xml:space="preserve">] </w:t>
      </w:r>
      <w:r>
        <w:rPr>
          <w:lang w:val="el-GR"/>
        </w:rPr>
        <w:t xml:space="preserve">όπου </w:t>
      </w:r>
      <w:r>
        <w:t>D</w:t>
      </w:r>
      <w:r w:rsidRPr="00A61FDD">
        <w:rPr>
          <w:lang w:val="el-GR"/>
        </w:rPr>
        <w:t xml:space="preserve">=διάμετρος της σφαίρας και d = διάμετρος του αποτυπώματος </w:t>
      </w:r>
      <w:r>
        <w:rPr>
          <w:lang w:val="el-GR"/>
        </w:rPr>
        <w:t xml:space="preserve">και </w:t>
      </w:r>
      <w:r>
        <w:t>F</w:t>
      </w:r>
      <w:r w:rsidRPr="00A61FDD">
        <w:rPr>
          <w:lang w:val="el-GR"/>
        </w:rPr>
        <w:t>=</w:t>
      </w:r>
      <w:r>
        <w:rPr>
          <w:lang w:val="el-GR"/>
        </w:rPr>
        <w:t xml:space="preserve">φορτίο (σε Ν)=30000 Ν και </w:t>
      </w:r>
      <w:r>
        <w:t>D</w:t>
      </w:r>
      <w:r>
        <w:rPr>
          <w:lang w:val="el-GR"/>
        </w:rPr>
        <w:t xml:space="preserve">=10 </w:t>
      </w:r>
      <w:r>
        <w:t>mm</w:t>
      </w:r>
      <w:r>
        <w:rPr>
          <w:lang w:val="el-GR"/>
        </w:rPr>
        <w:t xml:space="preserve">. Εάν η μέση τιμή του </w:t>
      </w:r>
      <w:r>
        <w:t>d</w:t>
      </w:r>
      <w:r>
        <w:rPr>
          <w:lang w:val="el-GR"/>
        </w:rPr>
        <w:t xml:space="preserve"> για τρία δοκίμια ισούται με 7.8 </w:t>
      </w:r>
      <w:r>
        <w:t>mm</w:t>
      </w:r>
      <w:r>
        <w:rPr>
          <w:lang w:val="el-GR"/>
        </w:rPr>
        <w:t>, υπολογίστε τον συντελεστή σκληρότητας Η</w:t>
      </w:r>
      <w:r w:rsidRPr="002266EF">
        <w:rPr>
          <w:vertAlign w:val="subscript"/>
          <w:lang w:val="el-GR"/>
        </w:rPr>
        <w:t>Β</w:t>
      </w:r>
      <w:r>
        <w:rPr>
          <w:lang w:val="el-GR"/>
        </w:rPr>
        <w:t xml:space="preserve"> από τον ανωτέρω τύπο. Από την κάτωθι κλίμακα υπολογίστε τον συντελεστή σκληρότητας κατά </w:t>
      </w:r>
      <w:r>
        <w:t>Rockwell</w:t>
      </w:r>
      <w:r w:rsidRPr="0064204C">
        <w:rPr>
          <w:lang w:val="el-GR"/>
        </w:rPr>
        <w:t>.</w:t>
      </w:r>
      <w:r>
        <w:rPr>
          <w:lang w:val="el-GR"/>
        </w:rPr>
        <w:t xml:space="preserve"> Προσδιορίστε επίσης την αντοχή σε εφελκυσμό (σε Μ</w:t>
      </w:r>
      <w:r>
        <w:t>Pa</w:t>
      </w:r>
      <w:r w:rsidRPr="005B6277">
        <w:rPr>
          <w:lang w:val="el-GR"/>
        </w:rPr>
        <w:t xml:space="preserve">) </w:t>
      </w:r>
      <w:r>
        <w:rPr>
          <w:lang w:val="el-GR"/>
        </w:rPr>
        <w:t>του υπό μελέτη μετάλλου από τον κάτωθι πίνακα. Ποιο μέταλλο έχει αυτή την αντοχή σε εφελκυσμό?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952"/>
      </w:tblGrid>
      <w:tr w:rsidR="00DE5A6F" w:rsidRPr="00DE005A" w14:paraId="7284077F" w14:textId="77777777">
        <w:trPr>
          <w:trHeight w:val="7460"/>
        </w:trPr>
        <w:tc>
          <w:tcPr>
            <w:tcW w:w="3566" w:type="dxa"/>
          </w:tcPr>
          <w:p w14:paraId="4188A73B" w14:textId="77777777" w:rsidR="00DE5A6F" w:rsidRPr="00DE005A" w:rsidRDefault="00DE5A6F" w:rsidP="00DE005A">
            <w:pPr>
              <w:spacing w:after="0"/>
              <w:jc w:val="both"/>
              <w:rPr>
                <w:sz w:val="20"/>
                <w:szCs w:val="20"/>
                <w:lang w:val="el-GR"/>
              </w:rPr>
            </w:pPr>
            <w:r w:rsidRPr="00DE005A">
              <w:rPr>
                <w:sz w:val="20"/>
                <w:szCs w:val="20"/>
                <w:lang w:val="el-GR"/>
              </w:rPr>
              <w:t>Συσχέτιση συντελεστών σκληρότητας</w:t>
            </w:r>
          </w:p>
          <w:p w14:paraId="32844951" w14:textId="42B47840" w:rsidR="00DE5A6F" w:rsidRPr="00DE005A" w:rsidRDefault="004340F5" w:rsidP="00DE005A">
            <w:pPr>
              <w:spacing w:after="0"/>
              <w:jc w:val="both"/>
              <w:rPr>
                <w:rFonts w:ascii="Arial" w:hAnsi="Arial" w:cs="Arial"/>
                <w:sz w:val="27"/>
                <w:szCs w:val="27"/>
                <w:lang w:val="el-GR"/>
              </w:rPr>
            </w:pPr>
            <w:r>
              <w:rPr>
                <w:rFonts w:ascii="Arial" w:hAnsi="Arial" w:cs="Arial"/>
                <w:noProof/>
                <w:sz w:val="27"/>
                <w:szCs w:val="27"/>
                <w:lang w:val="el-GR" w:eastAsia="el-GR"/>
              </w:rPr>
              <w:drawing>
                <wp:inline distT="0" distB="0" distL="0" distR="0" wp14:anchorId="402D055B" wp14:editId="0DFD1FAA">
                  <wp:extent cx="2543175" cy="4219575"/>
                  <wp:effectExtent l="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543175" cy="4219575"/>
                          </a:xfrm>
                          <a:prstGeom prst="rect">
                            <a:avLst/>
                          </a:prstGeom>
                          <a:noFill/>
                          <a:ln>
                            <a:noFill/>
                          </a:ln>
                        </pic:spPr>
                      </pic:pic>
                    </a:graphicData>
                  </a:graphic>
                </wp:inline>
              </w:drawing>
            </w:r>
          </w:p>
        </w:tc>
        <w:tc>
          <w:tcPr>
            <w:tcW w:w="6010" w:type="dxa"/>
          </w:tcPr>
          <w:p w14:paraId="17FD7BD3" w14:textId="77777777" w:rsidR="00DE5A6F" w:rsidRPr="00DE005A" w:rsidRDefault="00DE5A6F" w:rsidP="00DE005A">
            <w:pPr>
              <w:spacing w:after="0"/>
              <w:jc w:val="both"/>
              <w:rPr>
                <w:rFonts w:ascii="Arial" w:hAnsi="Arial" w:cs="Arial"/>
                <w:sz w:val="27"/>
                <w:szCs w:val="27"/>
                <w:lang w:val="el-GR"/>
              </w:rPr>
            </w:pPr>
            <w:r w:rsidRPr="00DE005A">
              <w:rPr>
                <w:rFonts w:eastAsia="Times New Roman" w:cs="Times New Roman"/>
              </w:rPr>
              <w:object w:dxaOrig="7065" w:dyaOrig="7950" w14:anchorId="1A335000">
                <v:shape id="_x0000_i1029" type="#_x0000_t75" style="width:349.45pt;height:393.95pt" o:ole="">
                  <v:imagedata r:id="rId411" o:title=""/>
                </v:shape>
                <o:OLEObject Type="Embed" ProgID="PBrush" ShapeID="_x0000_i1029" DrawAspect="Content" ObjectID="_1650148638" r:id="rId412"/>
              </w:object>
            </w:r>
          </w:p>
        </w:tc>
      </w:tr>
    </w:tbl>
    <w:p w14:paraId="4E2075AB" w14:textId="77777777" w:rsidR="00DE5A6F" w:rsidRDefault="00DE5A6F" w:rsidP="00C154F7">
      <w:pPr>
        <w:rPr>
          <w:color w:val="000000"/>
          <w:sz w:val="23"/>
          <w:szCs w:val="23"/>
          <w:lang w:val="el-GR"/>
        </w:rPr>
      </w:pPr>
      <w:r w:rsidRPr="00531488">
        <w:rPr>
          <w:b/>
          <w:bCs/>
          <w:color w:val="000000"/>
          <w:sz w:val="23"/>
          <w:szCs w:val="23"/>
          <w:lang w:val="el-GR"/>
        </w:rPr>
        <w:t>Θέμα 3</w:t>
      </w:r>
      <w:r w:rsidRPr="00531488">
        <w:rPr>
          <w:b/>
          <w:bCs/>
          <w:color w:val="000000"/>
          <w:sz w:val="23"/>
          <w:szCs w:val="23"/>
          <w:vertAlign w:val="superscript"/>
          <w:lang w:val="el-GR"/>
        </w:rPr>
        <w:t>ο</w:t>
      </w:r>
      <w:r w:rsidRPr="00531488">
        <w:rPr>
          <w:color w:val="000000"/>
          <w:sz w:val="23"/>
          <w:szCs w:val="23"/>
          <w:lang w:val="el-GR"/>
        </w:rPr>
        <w:t xml:space="preserve"> </w:t>
      </w:r>
    </w:p>
    <w:p w14:paraId="4E4EF591" w14:textId="77777777" w:rsidR="00DE5A6F" w:rsidRDefault="00DE5A6F" w:rsidP="00C154F7">
      <w:pPr>
        <w:rPr>
          <w:lang w:val="el-GR"/>
        </w:rPr>
      </w:pPr>
      <w:r>
        <w:rPr>
          <w:color w:val="000000"/>
          <w:sz w:val="23"/>
          <w:szCs w:val="23"/>
          <w:lang w:val="el-GR"/>
        </w:rPr>
        <w:t xml:space="preserve">1. </w:t>
      </w:r>
      <w:r w:rsidRPr="00531488">
        <w:rPr>
          <w:lang w:val="el-GR"/>
        </w:rPr>
        <w:t>Δίδεται η καμπύλη σ/ε για τον χάλυβα και χυτοσίδηρο</w:t>
      </w:r>
      <w:r>
        <w:rPr>
          <w:lang w:val="el-GR"/>
        </w:rPr>
        <w:t>. Χαρακτηρίστε τα υλικά αυτά. Δηλαδή προσδιορίστε όλες τις παραμέτρους που χαρακτηρίζουν τα υλικά π.χ. μέτρο ελαστικότητας, αντοχή σε εφελκυσμό, κλπ. Γράψτε τις  βασικές διαφορές του χάλυβα από τον χυτοσίδηρο?</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1"/>
        <w:gridCol w:w="4515"/>
      </w:tblGrid>
      <w:tr w:rsidR="00DE5A6F" w:rsidRPr="00DE005A" w14:paraId="00DB87B2" w14:textId="77777777">
        <w:tc>
          <w:tcPr>
            <w:tcW w:w="4788" w:type="dxa"/>
          </w:tcPr>
          <w:p w14:paraId="462F8A5A" w14:textId="77777777" w:rsidR="00DE5A6F" w:rsidRPr="00DE005A" w:rsidRDefault="00DE5A6F" w:rsidP="00DE005A">
            <w:pPr>
              <w:spacing w:after="0"/>
              <w:rPr>
                <w:lang w:val="el-GR"/>
              </w:rPr>
            </w:pPr>
            <w:r w:rsidRPr="00DE005A">
              <w:rPr>
                <w:rFonts w:eastAsia="Times New Roman" w:cs="Times New Roman"/>
              </w:rPr>
              <w:object w:dxaOrig="5430" w:dyaOrig="3645" w14:anchorId="3D90BE9B">
                <v:shape id="_x0000_i1030" type="#_x0000_t75" style="width:236.2pt;height:158.2pt" o:ole="">
                  <v:imagedata r:id="rId413" o:title=""/>
                </v:shape>
                <o:OLEObject Type="Embed" ProgID="PBrush" ShapeID="_x0000_i1030" DrawAspect="Content" ObjectID="_1650148639" r:id="rId414"/>
              </w:object>
            </w:r>
          </w:p>
          <w:p w14:paraId="28DB6DE5" w14:textId="77777777" w:rsidR="00DE5A6F" w:rsidRPr="00DE005A" w:rsidRDefault="00DE5A6F" w:rsidP="00DE005A">
            <w:pPr>
              <w:spacing w:after="0"/>
              <w:rPr>
                <w:lang w:val="el-GR"/>
              </w:rPr>
            </w:pPr>
          </w:p>
          <w:p w14:paraId="0513C3CF" w14:textId="77777777" w:rsidR="00DE5A6F" w:rsidRPr="00DE005A" w:rsidRDefault="00DE5A6F" w:rsidP="00DE005A">
            <w:pPr>
              <w:spacing w:after="0"/>
              <w:rPr>
                <w:lang w:val="el-GR"/>
              </w:rPr>
            </w:pPr>
            <w:r w:rsidRPr="00DE005A">
              <w:rPr>
                <w:lang w:val="el-GR"/>
              </w:rPr>
              <w:t xml:space="preserve">Καμπύλη τάσης παραμόρφωσης </w:t>
            </w:r>
            <w:r w:rsidRPr="00DE005A">
              <w:rPr>
                <w:b/>
                <w:bCs/>
                <w:lang w:val="el-GR"/>
              </w:rPr>
              <w:t>χάλυβα</w:t>
            </w:r>
          </w:p>
          <w:p w14:paraId="624B98F7" w14:textId="77777777" w:rsidR="00DE5A6F" w:rsidRPr="00DE005A" w:rsidRDefault="00DE5A6F" w:rsidP="00DE005A">
            <w:pPr>
              <w:spacing w:after="0"/>
              <w:rPr>
                <w:lang w:val="el-GR"/>
              </w:rPr>
            </w:pPr>
          </w:p>
        </w:tc>
        <w:tc>
          <w:tcPr>
            <w:tcW w:w="4788" w:type="dxa"/>
          </w:tcPr>
          <w:p w14:paraId="0938217D" w14:textId="77777777" w:rsidR="00DE5A6F" w:rsidRPr="00DE005A" w:rsidRDefault="00DE5A6F" w:rsidP="00DE005A">
            <w:pPr>
              <w:spacing w:after="0"/>
              <w:rPr>
                <w:lang w:val="el-GR"/>
              </w:rPr>
            </w:pPr>
            <w:r w:rsidRPr="00DE005A">
              <w:rPr>
                <w:lang w:val="el-GR"/>
              </w:rPr>
              <w:t xml:space="preserve">Καμπύλη τάσης παραμόρφωσης </w:t>
            </w:r>
            <w:r w:rsidRPr="00DE005A">
              <w:rPr>
                <w:b/>
                <w:bCs/>
                <w:lang w:val="el-GR"/>
              </w:rPr>
              <w:t>χυτοσίδηρος</w:t>
            </w:r>
          </w:p>
          <w:p w14:paraId="49695F26" w14:textId="77777777" w:rsidR="00DE5A6F" w:rsidRPr="00DE005A" w:rsidRDefault="00DE5A6F" w:rsidP="00DE005A">
            <w:pPr>
              <w:spacing w:after="0"/>
              <w:rPr>
                <w:lang w:val="el-GR"/>
              </w:rPr>
            </w:pPr>
          </w:p>
          <w:p w14:paraId="6A740B1F" w14:textId="77777777" w:rsidR="00DE5A6F" w:rsidRPr="00DE005A" w:rsidRDefault="00DE5A6F" w:rsidP="00DE005A">
            <w:pPr>
              <w:spacing w:after="0"/>
              <w:rPr>
                <w:lang w:val="el-GR"/>
              </w:rPr>
            </w:pPr>
            <w:r w:rsidRPr="00DE005A">
              <w:rPr>
                <w:rFonts w:eastAsia="Times New Roman" w:cs="Times New Roman"/>
              </w:rPr>
              <w:object w:dxaOrig="4230" w:dyaOrig="2895" w14:anchorId="74ED1965">
                <v:shape id="_x0000_i1031" type="#_x0000_t75" style="width:209.1pt;height:144.9pt" o:ole="">
                  <v:imagedata r:id="rId415" o:title=""/>
                </v:shape>
                <o:OLEObject Type="Embed" ProgID="PBrush" ShapeID="_x0000_i1031" DrawAspect="Content" ObjectID="_1650148640" r:id="rId416"/>
              </w:object>
            </w:r>
          </w:p>
        </w:tc>
      </w:tr>
    </w:tbl>
    <w:p w14:paraId="00F16C91" w14:textId="77777777" w:rsidR="00DE5A6F" w:rsidRPr="00F51D80" w:rsidRDefault="00DE5A6F" w:rsidP="00C154F7">
      <w:pPr>
        <w:rPr>
          <w:lang w:val="el-GR"/>
        </w:rPr>
      </w:pPr>
    </w:p>
    <w:p w14:paraId="48DEB34B" w14:textId="77777777" w:rsidR="00DE5A6F" w:rsidRDefault="00DE5A6F" w:rsidP="00C154F7">
      <w:pPr>
        <w:pStyle w:val="ListParagraph"/>
        <w:numPr>
          <w:ilvl w:val="0"/>
          <w:numId w:val="34"/>
        </w:numPr>
        <w:ind w:left="360"/>
        <w:rPr>
          <w:lang w:val="el-GR"/>
        </w:rPr>
      </w:pPr>
      <w:r w:rsidRPr="00F51D80">
        <w:rPr>
          <w:lang w:val="el-GR"/>
        </w:rPr>
        <w:t>Χαρακτηρίστε ποια καμπύλη αντιστοιχεί σε ψαθυρό, όλκιμο πλαστικό και μεγάλης αντοχής υλικό το οποίο δεν είναι όλκιμο</w:t>
      </w:r>
    </w:p>
    <w:p w14:paraId="22912790" w14:textId="12E3B965" w:rsidR="00DE5A6F" w:rsidRPr="00F51D80" w:rsidRDefault="004340F5" w:rsidP="00C154F7">
      <w:pPr>
        <w:pStyle w:val="ListParagraph"/>
        <w:ind w:left="360"/>
        <w:rPr>
          <w:lang w:val="el-GR"/>
        </w:rPr>
      </w:pPr>
      <w:r>
        <w:rPr>
          <w:noProof/>
          <w:lang w:val="el-GR" w:eastAsia="el-GR"/>
        </w:rPr>
        <w:drawing>
          <wp:inline distT="0" distB="0" distL="0" distR="0" wp14:anchorId="46F436C5" wp14:editId="08F750CF">
            <wp:extent cx="3562350" cy="262890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562350" cy="2628900"/>
                    </a:xfrm>
                    <a:prstGeom prst="rect">
                      <a:avLst/>
                    </a:prstGeom>
                    <a:noFill/>
                    <a:ln>
                      <a:noFill/>
                    </a:ln>
                  </pic:spPr>
                </pic:pic>
              </a:graphicData>
            </a:graphic>
          </wp:inline>
        </w:drawing>
      </w:r>
    </w:p>
    <w:p w14:paraId="35A78C57" w14:textId="77777777" w:rsidR="00DE5A6F" w:rsidRDefault="00DE5A6F" w:rsidP="00C154F7">
      <w:pPr>
        <w:rPr>
          <w:b/>
          <w:bCs/>
          <w:color w:val="000000"/>
          <w:sz w:val="23"/>
          <w:szCs w:val="23"/>
          <w:lang w:val="el-GR"/>
        </w:rPr>
      </w:pPr>
    </w:p>
    <w:p w14:paraId="77BFB4F4" w14:textId="77777777" w:rsidR="00DE5A6F" w:rsidRDefault="00DE5A6F" w:rsidP="00C154F7">
      <w:pPr>
        <w:rPr>
          <w:b/>
          <w:bCs/>
          <w:color w:val="000000"/>
          <w:sz w:val="23"/>
          <w:szCs w:val="23"/>
          <w:lang w:val="el-GR"/>
        </w:rPr>
      </w:pPr>
    </w:p>
    <w:p w14:paraId="108DDC32" w14:textId="77777777" w:rsidR="00DE5A6F" w:rsidRDefault="00DE5A6F" w:rsidP="00C154F7">
      <w:pPr>
        <w:rPr>
          <w:b/>
          <w:bCs/>
          <w:color w:val="000000"/>
          <w:sz w:val="23"/>
          <w:szCs w:val="23"/>
          <w:lang w:val="el-GR"/>
        </w:rPr>
      </w:pPr>
    </w:p>
    <w:p w14:paraId="2D451ED7" w14:textId="77777777" w:rsidR="00DE5A6F" w:rsidRDefault="00DE5A6F" w:rsidP="00C154F7">
      <w:pPr>
        <w:rPr>
          <w:b/>
          <w:bCs/>
          <w:color w:val="000000"/>
          <w:sz w:val="23"/>
          <w:szCs w:val="23"/>
          <w:lang w:val="el-GR"/>
        </w:rPr>
      </w:pPr>
    </w:p>
    <w:p w14:paraId="4FBCEC2E" w14:textId="77777777" w:rsidR="00DE5A6F" w:rsidRPr="00C24F17" w:rsidRDefault="00DE5A6F" w:rsidP="00C154F7">
      <w:pPr>
        <w:rPr>
          <w:sz w:val="23"/>
          <w:szCs w:val="23"/>
          <w:lang w:val="el-GR"/>
        </w:rPr>
      </w:pPr>
      <w:r w:rsidRPr="00531488">
        <w:rPr>
          <w:b/>
          <w:bCs/>
          <w:color w:val="000000"/>
          <w:sz w:val="23"/>
          <w:szCs w:val="23"/>
          <w:lang w:val="el-GR"/>
        </w:rPr>
        <w:t xml:space="preserve">Θέμα </w:t>
      </w:r>
      <w:r>
        <w:rPr>
          <w:b/>
          <w:bCs/>
          <w:color w:val="000000"/>
          <w:sz w:val="23"/>
          <w:szCs w:val="23"/>
          <w:lang w:val="el-GR"/>
        </w:rPr>
        <w:t>4</w:t>
      </w:r>
      <w:r w:rsidRPr="00531488">
        <w:rPr>
          <w:b/>
          <w:bCs/>
          <w:color w:val="000000"/>
          <w:sz w:val="23"/>
          <w:szCs w:val="23"/>
          <w:vertAlign w:val="superscript"/>
          <w:lang w:val="el-GR"/>
        </w:rPr>
        <w:t>ο</w:t>
      </w:r>
      <w:r w:rsidRPr="00531488">
        <w:rPr>
          <w:color w:val="000000"/>
          <w:sz w:val="23"/>
          <w:szCs w:val="23"/>
          <w:lang w:val="el-GR"/>
        </w:rPr>
        <w:t xml:space="preserve"> </w:t>
      </w:r>
      <w:r w:rsidRPr="00C24F17">
        <w:rPr>
          <w:sz w:val="23"/>
          <w:szCs w:val="23"/>
          <w:lang w:val="el-GR"/>
        </w:rPr>
        <w:t>Πείραμα κάμψης τριών σημείων</w:t>
      </w:r>
      <w:r>
        <w:rPr>
          <w:sz w:val="23"/>
          <w:szCs w:val="23"/>
          <w:lang w:val="el-GR"/>
        </w:rPr>
        <w:t xml:space="preserve">. </w:t>
      </w:r>
      <w:r w:rsidRPr="00C24F17">
        <w:rPr>
          <w:sz w:val="23"/>
          <w:szCs w:val="23"/>
          <w:lang w:val="el-GR"/>
        </w:rPr>
        <w:t xml:space="preserve">Οι μετρήσεις που ελήφθησαν παρουσιάζονται στον </w:t>
      </w:r>
      <w:r>
        <w:rPr>
          <w:sz w:val="23"/>
          <w:szCs w:val="23"/>
          <w:lang w:val="el-GR"/>
        </w:rPr>
        <w:t xml:space="preserve">κατωθι </w:t>
      </w:r>
      <w:r w:rsidRPr="00C24F17">
        <w:rPr>
          <w:sz w:val="23"/>
          <w:szCs w:val="23"/>
          <w:lang w:val="el-GR"/>
        </w:rPr>
        <w:t>Πίνακα</w:t>
      </w:r>
      <w:r>
        <w:rPr>
          <w:sz w:val="23"/>
          <w:szCs w:val="23"/>
          <w:lang w:val="el-GR"/>
        </w:rPr>
        <w:t>. Η διατομή του δοκιμίου είναι 50</w:t>
      </w:r>
      <w:r>
        <w:rPr>
          <w:sz w:val="23"/>
          <w:szCs w:val="23"/>
        </w:rPr>
        <w:t>mm</w:t>
      </w:r>
      <w:r w:rsidRPr="00C24F17">
        <w:rPr>
          <w:sz w:val="23"/>
          <w:szCs w:val="23"/>
          <w:lang w:val="el-GR"/>
        </w:rPr>
        <w:t xml:space="preserve"> </w:t>
      </w:r>
      <w:r>
        <w:rPr>
          <w:sz w:val="23"/>
          <w:szCs w:val="23"/>
          <w:lang w:val="el-GR"/>
        </w:rPr>
        <w:t>(ύψος)</w:t>
      </w:r>
      <w:r>
        <w:rPr>
          <w:sz w:val="23"/>
          <w:szCs w:val="23"/>
        </w:rPr>
        <w:t>x</w:t>
      </w:r>
      <w:r>
        <w:rPr>
          <w:sz w:val="23"/>
          <w:szCs w:val="23"/>
          <w:lang w:val="el-GR"/>
        </w:rPr>
        <w:t xml:space="preserve"> 30 </w:t>
      </w:r>
      <w:r>
        <w:rPr>
          <w:sz w:val="23"/>
          <w:szCs w:val="23"/>
        </w:rPr>
        <w:t>mm</w:t>
      </w:r>
      <w:r w:rsidRPr="00C24F17">
        <w:rPr>
          <w:sz w:val="23"/>
          <w:szCs w:val="23"/>
          <w:lang w:val="el-GR"/>
        </w:rPr>
        <w:t xml:space="preserve"> </w:t>
      </w:r>
      <w:r>
        <w:rPr>
          <w:sz w:val="23"/>
          <w:szCs w:val="23"/>
          <w:lang w:val="el-GR"/>
        </w:rPr>
        <w:t>(πλάτος)</w:t>
      </w:r>
      <w:r>
        <w:rPr>
          <w:sz w:val="23"/>
          <w:szCs w:val="23"/>
        </w:rPr>
        <w:t>x</w:t>
      </w:r>
      <w:r>
        <w:rPr>
          <w:sz w:val="23"/>
          <w:szCs w:val="23"/>
          <w:lang w:val="el-GR"/>
        </w:rPr>
        <w:t xml:space="preserve"> 2 </w:t>
      </w:r>
      <w:r>
        <w:rPr>
          <w:sz w:val="23"/>
          <w:szCs w:val="23"/>
        </w:rPr>
        <w:t>mm</w:t>
      </w:r>
      <w:r>
        <w:rPr>
          <w:sz w:val="23"/>
          <w:szCs w:val="23"/>
          <w:lang w:val="el-GR"/>
        </w:rPr>
        <w:t xml:space="preserve"> (πάχος)</w:t>
      </w:r>
    </w:p>
    <w:tbl>
      <w:tblPr>
        <w:tblW w:w="0" w:type="auto"/>
        <w:tblInd w:w="-106" w:type="dxa"/>
        <w:tblLayout w:type="fixed"/>
        <w:tblLook w:val="0000" w:firstRow="0" w:lastRow="0" w:firstColumn="0" w:lastColumn="0" w:noHBand="0" w:noVBand="0"/>
      </w:tblPr>
      <w:tblGrid>
        <w:gridCol w:w="1083"/>
        <w:gridCol w:w="271"/>
        <w:gridCol w:w="812"/>
        <w:gridCol w:w="542"/>
        <w:gridCol w:w="541"/>
        <w:gridCol w:w="813"/>
        <w:gridCol w:w="270"/>
        <w:gridCol w:w="1446"/>
      </w:tblGrid>
      <w:tr w:rsidR="00DE5A6F" w:rsidRPr="007B05DF" w14:paraId="353BF37E" w14:textId="77777777">
        <w:trPr>
          <w:trHeight w:val="110"/>
        </w:trPr>
        <w:tc>
          <w:tcPr>
            <w:tcW w:w="5778" w:type="dxa"/>
            <w:gridSpan w:val="8"/>
          </w:tcPr>
          <w:p w14:paraId="1DBD84E4" w14:textId="77777777" w:rsidR="00DE5A6F" w:rsidRPr="00DE005A" w:rsidRDefault="00DE5A6F" w:rsidP="00E901B1">
            <w:pPr>
              <w:pStyle w:val="Default"/>
              <w:rPr>
                <w:sz w:val="22"/>
                <w:szCs w:val="22"/>
                <w:lang w:val="el-GR"/>
              </w:rPr>
            </w:pPr>
          </w:p>
          <w:p w14:paraId="0A9FF30D" w14:textId="77777777" w:rsidR="00DE5A6F" w:rsidRPr="00DE005A" w:rsidRDefault="00DE5A6F" w:rsidP="00E901B1">
            <w:pPr>
              <w:pStyle w:val="Default"/>
              <w:rPr>
                <w:sz w:val="22"/>
                <w:szCs w:val="22"/>
                <w:lang w:val="el-GR"/>
              </w:rPr>
            </w:pPr>
            <w:r w:rsidRPr="00DE005A">
              <w:rPr>
                <w:sz w:val="22"/>
                <w:szCs w:val="22"/>
                <w:lang w:val="el-GR"/>
              </w:rPr>
              <w:t xml:space="preserve">Δοκίμιο Νο 1, Ορθογώνιος </w:t>
            </w:r>
            <w:r w:rsidRPr="00DE005A">
              <w:rPr>
                <w:b/>
                <w:bCs/>
                <w:sz w:val="22"/>
                <w:szCs w:val="22"/>
                <w:lang w:val="el-GR"/>
              </w:rPr>
              <w:t>κοίλος</w:t>
            </w:r>
            <w:r w:rsidRPr="00DE005A">
              <w:rPr>
                <w:sz w:val="22"/>
                <w:szCs w:val="22"/>
                <w:lang w:val="el-GR"/>
              </w:rPr>
              <w:t xml:space="preserve"> Χάλυβας 50*30*2 </w:t>
            </w:r>
            <w:r w:rsidRPr="00DE005A">
              <w:rPr>
                <w:sz w:val="22"/>
                <w:szCs w:val="22"/>
              </w:rPr>
              <w:t>mm</w:t>
            </w:r>
          </w:p>
        </w:tc>
      </w:tr>
      <w:tr w:rsidR="00DE5A6F" w:rsidRPr="00DE005A" w14:paraId="153FF55D" w14:textId="77777777">
        <w:trPr>
          <w:trHeight w:val="379"/>
        </w:trPr>
        <w:tc>
          <w:tcPr>
            <w:tcW w:w="1354" w:type="dxa"/>
            <w:gridSpan w:val="2"/>
          </w:tcPr>
          <w:p w14:paraId="57F90456" w14:textId="77777777" w:rsidR="00DE5A6F" w:rsidRPr="00DE005A" w:rsidRDefault="00DE5A6F" w:rsidP="00E901B1">
            <w:pPr>
              <w:pStyle w:val="Default"/>
              <w:rPr>
                <w:sz w:val="22"/>
                <w:szCs w:val="22"/>
              </w:rPr>
            </w:pPr>
            <w:proofErr w:type="spellStart"/>
            <w:r w:rsidRPr="00DE005A">
              <w:rPr>
                <w:sz w:val="22"/>
                <w:szCs w:val="22"/>
              </w:rPr>
              <w:lastRenderedPageBreak/>
              <w:t>Αριθμός</w:t>
            </w:r>
            <w:proofErr w:type="spellEnd"/>
            <w:r w:rsidRPr="00DE005A">
              <w:rPr>
                <w:sz w:val="22"/>
                <w:szCs w:val="22"/>
              </w:rPr>
              <w:t xml:space="preserve"> </w:t>
            </w:r>
            <w:proofErr w:type="spellStart"/>
            <w:r w:rsidRPr="00DE005A">
              <w:rPr>
                <w:sz w:val="22"/>
                <w:szCs w:val="22"/>
              </w:rPr>
              <w:t>φόρτισης</w:t>
            </w:r>
            <w:proofErr w:type="spellEnd"/>
            <w:r w:rsidRPr="00DE005A">
              <w:rPr>
                <w:sz w:val="22"/>
                <w:szCs w:val="22"/>
              </w:rPr>
              <w:t xml:space="preserve"> </w:t>
            </w:r>
          </w:p>
        </w:tc>
        <w:tc>
          <w:tcPr>
            <w:tcW w:w="1354" w:type="dxa"/>
            <w:gridSpan w:val="2"/>
          </w:tcPr>
          <w:p w14:paraId="07282FBC" w14:textId="77777777" w:rsidR="00DE5A6F" w:rsidRPr="00DE005A" w:rsidRDefault="00DE5A6F" w:rsidP="00E901B1">
            <w:pPr>
              <w:pStyle w:val="Default"/>
              <w:rPr>
                <w:sz w:val="22"/>
                <w:szCs w:val="22"/>
              </w:rPr>
            </w:pPr>
            <w:proofErr w:type="spellStart"/>
            <w:r w:rsidRPr="00DE005A">
              <w:rPr>
                <w:sz w:val="22"/>
                <w:szCs w:val="22"/>
              </w:rPr>
              <w:t>Δύν</w:t>
            </w:r>
            <w:proofErr w:type="spellEnd"/>
            <w:r w:rsidRPr="00DE005A">
              <w:rPr>
                <w:sz w:val="22"/>
                <w:szCs w:val="22"/>
              </w:rPr>
              <w:t xml:space="preserve">αμη </w:t>
            </w:r>
          </w:p>
        </w:tc>
        <w:tc>
          <w:tcPr>
            <w:tcW w:w="1354" w:type="dxa"/>
            <w:gridSpan w:val="2"/>
          </w:tcPr>
          <w:p w14:paraId="2BBC06A1" w14:textId="77777777" w:rsidR="00DE5A6F" w:rsidRPr="00DE005A" w:rsidRDefault="00DE5A6F" w:rsidP="00E901B1">
            <w:pPr>
              <w:pStyle w:val="Default"/>
              <w:rPr>
                <w:sz w:val="22"/>
                <w:szCs w:val="22"/>
              </w:rPr>
            </w:pPr>
            <w:proofErr w:type="spellStart"/>
            <w:r w:rsidRPr="00DE005A">
              <w:rPr>
                <w:sz w:val="22"/>
                <w:szCs w:val="22"/>
              </w:rPr>
              <w:t>Θεωρητική</w:t>
            </w:r>
            <w:proofErr w:type="spellEnd"/>
            <w:r w:rsidRPr="00DE005A">
              <w:rPr>
                <w:sz w:val="22"/>
                <w:szCs w:val="22"/>
              </w:rPr>
              <w:t xml:space="preserve"> </w:t>
            </w:r>
            <w:proofErr w:type="spellStart"/>
            <w:r w:rsidRPr="00DE005A">
              <w:rPr>
                <w:sz w:val="22"/>
                <w:szCs w:val="22"/>
              </w:rPr>
              <w:t>Μετ</w:t>
            </w:r>
            <w:proofErr w:type="spellEnd"/>
            <w:r w:rsidRPr="00DE005A">
              <w:rPr>
                <w:sz w:val="22"/>
                <w:szCs w:val="22"/>
              </w:rPr>
              <w:t>ατόπιση (</w:t>
            </w:r>
            <w:r w:rsidRPr="00DE005A">
              <w:rPr>
                <w:rFonts w:ascii="Cambria Math" w:hAnsi="Cambria Math" w:cs="Cambria Math"/>
                <w:sz w:val="22"/>
                <w:szCs w:val="22"/>
              </w:rPr>
              <w:t>𝑦</w:t>
            </w:r>
            <w:r w:rsidRPr="00DE005A">
              <w:rPr>
                <w:sz w:val="22"/>
                <w:szCs w:val="22"/>
              </w:rPr>
              <w:t xml:space="preserve">) </w:t>
            </w:r>
          </w:p>
        </w:tc>
        <w:tc>
          <w:tcPr>
            <w:tcW w:w="1716" w:type="dxa"/>
            <w:gridSpan w:val="2"/>
          </w:tcPr>
          <w:p w14:paraId="67572554" w14:textId="77777777" w:rsidR="00DE5A6F" w:rsidRPr="00DE005A" w:rsidRDefault="00DE5A6F" w:rsidP="00E901B1">
            <w:pPr>
              <w:pStyle w:val="Default"/>
              <w:rPr>
                <w:sz w:val="22"/>
                <w:szCs w:val="22"/>
              </w:rPr>
            </w:pPr>
            <w:proofErr w:type="spellStart"/>
            <w:proofErr w:type="gramStart"/>
            <w:r w:rsidRPr="00DE005A">
              <w:rPr>
                <w:sz w:val="22"/>
                <w:szCs w:val="22"/>
              </w:rPr>
              <w:t>Πειρ</w:t>
            </w:r>
            <w:proofErr w:type="spellEnd"/>
            <w:r w:rsidRPr="00DE005A">
              <w:rPr>
                <w:sz w:val="22"/>
                <w:szCs w:val="22"/>
              </w:rPr>
              <w:t>αματικ</w:t>
            </w:r>
            <w:r w:rsidRPr="00DE005A">
              <w:rPr>
                <w:sz w:val="22"/>
                <w:szCs w:val="22"/>
                <w:lang w:val="el-GR"/>
              </w:rPr>
              <w:t>ή</w:t>
            </w:r>
            <w:r w:rsidRPr="00DE005A">
              <w:rPr>
                <w:sz w:val="22"/>
                <w:szCs w:val="22"/>
              </w:rPr>
              <w:t xml:space="preserve"> </w:t>
            </w:r>
            <w:r w:rsidRPr="00DE005A">
              <w:rPr>
                <w:sz w:val="22"/>
                <w:szCs w:val="22"/>
                <w:lang w:val="el-GR"/>
              </w:rPr>
              <w:t xml:space="preserve"> </w:t>
            </w:r>
            <w:proofErr w:type="spellStart"/>
            <w:r w:rsidRPr="00DE005A">
              <w:rPr>
                <w:sz w:val="22"/>
                <w:szCs w:val="22"/>
              </w:rPr>
              <w:t>Μετ</w:t>
            </w:r>
            <w:proofErr w:type="spellEnd"/>
            <w:r w:rsidRPr="00DE005A">
              <w:rPr>
                <w:sz w:val="22"/>
                <w:szCs w:val="22"/>
              </w:rPr>
              <w:t>ατόπιση</w:t>
            </w:r>
            <w:proofErr w:type="gramEnd"/>
            <w:r w:rsidRPr="00DE005A">
              <w:rPr>
                <w:sz w:val="22"/>
                <w:szCs w:val="22"/>
              </w:rPr>
              <w:t xml:space="preserve"> (</w:t>
            </w:r>
            <w:r w:rsidRPr="00DE005A">
              <w:rPr>
                <w:rFonts w:ascii="Cambria Math" w:hAnsi="Cambria Math" w:cs="Cambria Math"/>
                <w:sz w:val="22"/>
                <w:szCs w:val="22"/>
              </w:rPr>
              <w:t>𝑦</w:t>
            </w:r>
            <w:r w:rsidRPr="00DE005A">
              <w:rPr>
                <w:sz w:val="22"/>
                <w:szCs w:val="22"/>
              </w:rPr>
              <w:t xml:space="preserve">) </w:t>
            </w:r>
          </w:p>
        </w:tc>
      </w:tr>
      <w:tr w:rsidR="00DE5A6F" w:rsidRPr="00DE005A" w14:paraId="1D156373" w14:textId="77777777">
        <w:trPr>
          <w:trHeight w:val="118"/>
        </w:trPr>
        <w:tc>
          <w:tcPr>
            <w:tcW w:w="1083" w:type="dxa"/>
          </w:tcPr>
          <w:p w14:paraId="51B4AF33" w14:textId="77777777" w:rsidR="00DE5A6F" w:rsidRPr="00DE005A" w:rsidRDefault="00DE5A6F" w:rsidP="00E901B1">
            <w:pPr>
              <w:pStyle w:val="Default"/>
              <w:rPr>
                <w:sz w:val="22"/>
                <w:szCs w:val="22"/>
              </w:rPr>
            </w:pPr>
            <w:proofErr w:type="spellStart"/>
            <w:r w:rsidRPr="00DE005A">
              <w:rPr>
                <w:sz w:val="22"/>
                <w:szCs w:val="22"/>
              </w:rPr>
              <w:t>Νο</w:t>
            </w:r>
            <w:proofErr w:type="spellEnd"/>
            <w:r w:rsidRPr="00DE005A">
              <w:rPr>
                <w:sz w:val="22"/>
                <w:szCs w:val="22"/>
              </w:rPr>
              <w:t xml:space="preserve"> </w:t>
            </w:r>
          </w:p>
        </w:tc>
        <w:tc>
          <w:tcPr>
            <w:tcW w:w="1083" w:type="dxa"/>
            <w:gridSpan w:val="2"/>
          </w:tcPr>
          <w:p w14:paraId="1BB21D22" w14:textId="77777777" w:rsidR="00DE5A6F" w:rsidRPr="00DE005A" w:rsidRDefault="00DE5A6F" w:rsidP="00E901B1">
            <w:pPr>
              <w:pStyle w:val="Default"/>
              <w:rPr>
                <w:sz w:val="22"/>
                <w:szCs w:val="22"/>
              </w:rPr>
            </w:pPr>
          </w:p>
        </w:tc>
        <w:tc>
          <w:tcPr>
            <w:tcW w:w="1083" w:type="dxa"/>
            <w:gridSpan w:val="2"/>
          </w:tcPr>
          <w:p w14:paraId="1B146085" w14:textId="77777777" w:rsidR="00DE5A6F" w:rsidRPr="00DE005A" w:rsidRDefault="00DE5A6F" w:rsidP="00E901B1">
            <w:pPr>
              <w:pStyle w:val="Default"/>
              <w:rPr>
                <w:sz w:val="22"/>
                <w:szCs w:val="22"/>
              </w:rPr>
            </w:pPr>
            <w:proofErr w:type="spellStart"/>
            <w:r w:rsidRPr="00DE005A">
              <w:rPr>
                <w:sz w:val="22"/>
                <w:szCs w:val="22"/>
              </w:rPr>
              <w:t>kN</w:t>
            </w:r>
            <w:proofErr w:type="spellEnd"/>
            <w:r w:rsidRPr="00DE005A">
              <w:rPr>
                <w:sz w:val="22"/>
                <w:szCs w:val="22"/>
              </w:rPr>
              <w:t xml:space="preserve"> </w:t>
            </w:r>
          </w:p>
        </w:tc>
        <w:tc>
          <w:tcPr>
            <w:tcW w:w="1083" w:type="dxa"/>
            <w:gridSpan w:val="2"/>
          </w:tcPr>
          <w:p w14:paraId="77C78682" w14:textId="77777777" w:rsidR="00DE5A6F" w:rsidRPr="00DE005A" w:rsidRDefault="00DE5A6F" w:rsidP="00E901B1">
            <w:pPr>
              <w:pStyle w:val="Default"/>
              <w:rPr>
                <w:sz w:val="22"/>
                <w:szCs w:val="22"/>
              </w:rPr>
            </w:pPr>
            <w:r w:rsidRPr="00DE005A">
              <w:rPr>
                <w:sz w:val="22"/>
                <w:szCs w:val="22"/>
              </w:rPr>
              <w:t xml:space="preserve">mm </w:t>
            </w:r>
          </w:p>
        </w:tc>
        <w:tc>
          <w:tcPr>
            <w:tcW w:w="1446" w:type="dxa"/>
          </w:tcPr>
          <w:p w14:paraId="3C803245" w14:textId="77777777" w:rsidR="00DE5A6F" w:rsidRPr="00DE005A" w:rsidRDefault="00DE5A6F" w:rsidP="00E901B1">
            <w:pPr>
              <w:pStyle w:val="Default"/>
              <w:rPr>
                <w:sz w:val="22"/>
                <w:szCs w:val="22"/>
              </w:rPr>
            </w:pPr>
            <w:r w:rsidRPr="00DE005A">
              <w:rPr>
                <w:sz w:val="22"/>
                <w:szCs w:val="22"/>
              </w:rPr>
              <w:t xml:space="preserve">mm </w:t>
            </w:r>
          </w:p>
        </w:tc>
      </w:tr>
      <w:tr w:rsidR="00DE5A6F" w:rsidRPr="00DE005A" w14:paraId="468AFA83" w14:textId="77777777">
        <w:trPr>
          <w:trHeight w:val="117"/>
        </w:trPr>
        <w:tc>
          <w:tcPr>
            <w:tcW w:w="1083" w:type="dxa"/>
          </w:tcPr>
          <w:p w14:paraId="5894F935" w14:textId="77777777" w:rsidR="00DE5A6F" w:rsidRPr="00DE005A" w:rsidRDefault="00DE5A6F" w:rsidP="00E901B1">
            <w:pPr>
              <w:pStyle w:val="Default"/>
              <w:rPr>
                <w:sz w:val="22"/>
                <w:szCs w:val="22"/>
              </w:rPr>
            </w:pPr>
            <w:r w:rsidRPr="00DE005A">
              <w:rPr>
                <w:sz w:val="22"/>
                <w:szCs w:val="22"/>
              </w:rPr>
              <w:t xml:space="preserve">1 </w:t>
            </w:r>
          </w:p>
        </w:tc>
        <w:tc>
          <w:tcPr>
            <w:tcW w:w="1083" w:type="dxa"/>
            <w:gridSpan w:val="2"/>
          </w:tcPr>
          <w:p w14:paraId="66295C90" w14:textId="77777777" w:rsidR="00DE5A6F" w:rsidRPr="00DE005A" w:rsidRDefault="00DE5A6F" w:rsidP="00E901B1">
            <w:pPr>
              <w:pStyle w:val="Default"/>
              <w:rPr>
                <w:sz w:val="22"/>
                <w:szCs w:val="22"/>
              </w:rPr>
            </w:pPr>
          </w:p>
        </w:tc>
        <w:tc>
          <w:tcPr>
            <w:tcW w:w="1083" w:type="dxa"/>
            <w:gridSpan w:val="2"/>
          </w:tcPr>
          <w:p w14:paraId="5BD0F93F" w14:textId="77777777" w:rsidR="00DE5A6F" w:rsidRPr="00DE005A" w:rsidRDefault="00DE5A6F" w:rsidP="00E901B1">
            <w:pPr>
              <w:pStyle w:val="Default"/>
              <w:rPr>
                <w:sz w:val="22"/>
                <w:szCs w:val="22"/>
              </w:rPr>
            </w:pPr>
            <w:r w:rsidRPr="00DE005A">
              <w:rPr>
                <w:sz w:val="22"/>
                <w:szCs w:val="22"/>
              </w:rPr>
              <w:t xml:space="preserve">4,91 </w:t>
            </w:r>
          </w:p>
        </w:tc>
        <w:tc>
          <w:tcPr>
            <w:tcW w:w="1083" w:type="dxa"/>
            <w:gridSpan w:val="2"/>
          </w:tcPr>
          <w:p w14:paraId="7AF6C62B" w14:textId="77777777" w:rsidR="00DE5A6F" w:rsidRPr="00DE005A" w:rsidRDefault="00DE5A6F" w:rsidP="00E901B1">
            <w:pPr>
              <w:pStyle w:val="Default"/>
              <w:rPr>
                <w:sz w:val="22"/>
                <w:szCs w:val="22"/>
              </w:rPr>
            </w:pPr>
          </w:p>
        </w:tc>
        <w:tc>
          <w:tcPr>
            <w:tcW w:w="1446" w:type="dxa"/>
          </w:tcPr>
          <w:p w14:paraId="681D491E" w14:textId="77777777" w:rsidR="00DE5A6F" w:rsidRPr="00DE005A" w:rsidRDefault="00DE5A6F" w:rsidP="00E901B1">
            <w:pPr>
              <w:pStyle w:val="Default"/>
              <w:rPr>
                <w:sz w:val="22"/>
                <w:szCs w:val="22"/>
              </w:rPr>
            </w:pPr>
            <w:r w:rsidRPr="00DE005A">
              <w:rPr>
                <w:b/>
                <w:bCs/>
                <w:sz w:val="22"/>
                <w:szCs w:val="22"/>
              </w:rPr>
              <w:t xml:space="preserve">0,26 </w:t>
            </w:r>
          </w:p>
        </w:tc>
      </w:tr>
      <w:tr w:rsidR="00DE5A6F" w:rsidRPr="00DE005A" w14:paraId="51DD7B03" w14:textId="77777777">
        <w:trPr>
          <w:trHeight w:val="117"/>
        </w:trPr>
        <w:tc>
          <w:tcPr>
            <w:tcW w:w="1083" w:type="dxa"/>
          </w:tcPr>
          <w:p w14:paraId="5CB93BAB" w14:textId="77777777" w:rsidR="00DE5A6F" w:rsidRPr="00DE005A" w:rsidRDefault="00DE5A6F" w:rsidP="00E901B1">
            <w:pPr>
              <w:pStyle w:val="Default"/>
              <w:rPr>
                <w:sz w:val="22"/>
                <w:szCs w:val="22"/>
              </w:rPr>
            </w:pPr>
            <w:r w:rsidRPr="00DE005A">
              <w:rPr>
                <w:sz w:val="22"/>
                <w:szCs w:val="22"/>
              </w:rPr>
              <w:t xml:space="preserve">2 </w:t>
            </w:r>
          </w:p>
        </w:tc>
        <w:tc>
          <w:tcPr>
            <w:tcW w:w="1083" w:type="dxa"/>
            <w:gridSpan w:val="2"/>
          </w:tcPr>
          <w:p w14:paraId="49330548" w14:textId="77777777" w:rsidR="00DE5A6F" w:rsidRPr="00DE005A" w:rsidRDefault="00DE5A6F" w:rsidP="00E901B1">
            <w:pPr>
              <w:pStyle w:val="Default"/>
              <w:rPr>
                <w:sz w:val="22"/>
                <w:szCs w:val="22"/>
              </w:rPr>
            </w:pPr>
          </w:p>
        </w:tc>
        <w:tc>
          <w:tcPr>
            <w:tcW w:w="1083" w:type="dxa"/>
            <w:gridSpan w:val="2"/>
          </w:tcPr>
          <w:p w14:paraId="455E8627" w14:textId="77777777" w:rsidR="00DE5A6F" w:rsidRPr="00DE005A" w:rsidRDefault="00DE5A6F" w:rsidP="00E901B1">
            <w:pPr>
              <w:pStyle w:val="Default"/>
              <w:rPr>
                <w:sz w:val="22"/>
                <w:szCs w:val="22"/>
              </w:rPr>
            </w:pPr>
            <w:r w:rsidRPr="00DE005A">
              <w:rPr>
                <w:sz w:val="22"/>
                <w:szCs w:val="22"/>
              </w:rPr>
              <w:t xml:space="preserve">9,81 </w:t>
            </w:r>
          </w:p>
        </w:tc>
        <w:tc>
          <w:tcPr>
            <w:tcW w:w="1083" w:type="dxa"/>
            <w:gridSpan w:val="2"/>
          </w:tcPr>
          <w:p w14:paraId="564D6EB1" w14:textId="77777777" w:rsidR="00DE5A6F" w:rsidRPr="00DE005A" w:rsidRDefault="00DE5A6F" w:rsidP="00E901B1">
            <w:pPr>
              <w:pStyle w:val="Default"/>
              <w:rPr>
                <w:sz w:val="22"/>
                <w:szCs w:val="22"/>
              </w:rPr>
            </w:pPr>
          </w:p>
        </w:tc>
        <w:tc>
          <w:tcPr>
            <w:tcW w:w="1446" w:type="dxa"/>
          </w:tcPr>
          <w:p w14:paraId="739C650C" w14:textId="77777777" w:rsidR="00DE5A6F" w:rsidRPr="00DE005A" w:rsidRDefault="00DE5A6F" w:rsidP="00E901B1">
            <w:pPr>
              <w:pStyle w:val="Default"/>
              <w:rPr>
                <w:sz w:val="22"/>
                <w:szCs w:val="22"/>
              </w:rPr>
            </w:pPr>
            <w:r w:rsidRPr="00DE005A">
              <w:rPr>
                <w:b/>
                <w:bCs/>
                <w:sz w:val="22"/>
                <w:szCs w:val="22"/>
              </w:rPr>
              <w:t xml:space="preserve">0,53 </w:t>
            </w:r>
          </w:p>
        </w:tc>
      </w:tr>
      <w:tr w:rsidR="00DE5A6F" w:rsidRPr="00DE005A" w14:paraId="7A3472DA" w14:textId="77777777">
        <w:trPr>
          <w:trHeight w:val="118"/>
        </w:trPr>
        <w:tc>
          <w:tcPr>
            <w:tcW w:w="1083" w:type="dxa"/>
          </w:tcPr>
          <w:p w14:paraId="38C51375" w14:textId="77777777" w:rsidR="00DE5A6F" w:rsidRPr="00DE005A" w:rsidRDefault="00DE5A6F" w:rsidP="00E901B1">
            <w:pPr>
              <w:pStyle w:val="Default"/>
              <w:rPr>
                <w:sz w:val="22"/>
                <w:szCs w:val="22"/>
              </w:rPr>
            </w:pPr>
            <w:r w:rsidRPr="00DE005A">
              <w:rPr>
                <w:sz w:val="22"/>
                <w:szCs w:val="22"/>
              </w:rPr>
              <w:t xml:space="preserve">3 </w:t>
            </w:r>
          </w:p>
        </w:tc>
        <w:tc>
          <w:tcPr>
            <w:tcW w:w="1083" w:type="dxa"/>
            <w:gridSpan w:val="2"/>
          </w:tcPr>
          <w:p w14:paraId="7B884285" w14:textId="77777777" w:rsidR="00DE5A6F" w:rsidRPr="00DE005A" w:rsidRDefault="00DE5A6F" w:rsidP="00E901B1">
            <w:pPr>
              <w:pStyle w:val="Default"/>
              <w:rPr>
                <w:sz w:val="22"/>
                <w:szCs w:val="22"/>
              </w:rPr>
            </w:pPr>
          </w:p>
        </w:tc>
        <w:tc>
          <w:tcPr>
            <w:tcW w:w="1083" w:type="dxa"/>
            <w:gridSpan w:val="2"/>
          </w:tcPr>
          <w:p w14:paraId="356CF269" w14:textId="77777777" w:rsidR="00DE5A6F" w:rsidRPr="00DE005A" w:rsidRDefault="00DE5A6F" w:rsidP="00E901B1">
            <w:pPr>
              <w:pStyle w:val="Default"/>
              <w:rPr>
                <w:sz w:val="22"/>
                <w:szCs w:val="22"/>
              </w:rPr>
            </w:pPr>
            <w:r w:rsidRPr="00DE005A">
              <w:rPr>
                <w:sz w:val="22"/>
                <w:szCs w:val="22"/>
              </w:rPr>
              <w:t xml:space="preserve">14,72 </w:t>
            </w:r>
          </w:p>
        </w:tc>
        <w:tc>
          <w:tcPr>
            <w:tcW w:w="1083" w:type="dxa"/>
            <w:gridSpan w:val="2"/>
          </w:tcPr>
          <w:p w14:paraId="2F9C76FE" w14:textId="77777777" w:rsidR="00DE5A6F" w:rsidRPr="00DE005A" w:rsidRDefault="00DE5A6F" w:rsidP="00E901B1">
            <w:pPr>
              <w:pStyle w:val="Default"/>
              <w:rPr>
                <w:sz w:val="22"/>
                <w:szCs w:val="22"/>
              </w:rPr>
            </w:pPr>
          </w:p>
        </w:tc>
        <w:tc>
          <w:tcPr>
            <w:tcW w:w="1446" w:type="dxa"/>
          </w:tcPr>
          <w:p w14:paraId="208DC7BD" w14:textId="77777777" w:rsidR="00DE5A6F" w:rsidRPr="00DE005A" w:rsidRDefault="00DE5A6F" w:rsidP="00E901B1">
            <w:pPr>
              <w:pStyle w:val="Default"/>
              <w:rPr>
                <w:sz w:val="22"/>
                <w:szCs w:val="22"/>
              </w:rPr>
            </w:pPr>
            <w:r w:rsidRPr="00DE005A">
              <w:rPr>
                <w:b/>
                <w:bCs/>
                <w:sz w:val="22"/>
                <w:szCs w:val="22"/>
              </w:rPr>
              <w:t xml:space="preserve">0,79 </w:t>
            </w:r>
          </w:p>
        </w:tc>
      </w:tr>
      <w:tr w:rsidR="00DE5A6F" w:rsidRPr="00DE005A" w14:paraId="5F10FDF3" w14:textId="77777777">
        <w:trPr>
          <w:trHeight w:val="118"/>
        </w:trPr>
        <w:tc>
          <w:tcPr>
            <w:tcW w:w="1083" w:type="dxa"/>
          </w:tcPr>
          <w:p w14:paraId="49270331" w14:textId="77777777" w:rsidR="00DE5A6F" w:rsidRPr="00DE005A" w:rsidRDefault="00DE5A6F" w:rsidP="00E901B1">
            <w:pPr>
              <w:pStyle w:val="Default"/>
              <w:rPr>
                <w:sz w:val="22"/>
                <w:szCs w:val="22"/>
              </w:rPr>
            </w:pPr>
            <w:r w:rsidRPr="00DE005A">
              <w:rPr>
                <w:sz w:val="22"/>
                <w:szCs w:val="22"/>
              </w:rPr>
              <w:t xml:space="preserve">4 </w:t>
            </w:r>
          </w:p>
        </w:tc>
        <w:tc>
          <w:tcPr>
            <w:tcW w:w="1083" w:type="dxa"/>
            <w:gridSpan w:val="2"/>
          </w:tcPr>
          <w:p w14:paraId="78B23B26" w14:textId="77777777" w:rsidR="00DE5A6F" w:rsidRPr="00DE005A" w:rsidRDefault="00DE5A6F" w:rsidP="00E901B1">
            <w:pPr>
              <w:pStyle w:val="Default"/>
              <w:rPr>
                <w:sz w:val="22"/>
                <w:szCs w:val="22"/>
              </w:rPr>
            </w:pPr>
          </w:p>
        </w:tc>
        <w:tc>
          <w:tcPr>
            <w:tcW w:w="1083" w:type="dxa"/>
            <w:gridSpan w:val="2"/>
          </w:tcPr>
          <w:p w14:paraId="68942487" w14:textId="77777777" w:rsidR="00DE5A6F" w:rsidRPr="00DE005A" w:rsidRDefault="00DE5A6F" w:rsidP="00E901B1">
            <w:pPr>
              <w:pStyle w:val="Default"/>
              <w:rPr>
                <w:sz w:val="22"/>
                <w:szCs w:val="22"/>
              </w:rPr>
            </w:pPr>
            <w:r w:rsidRPr="00DE005A">
              <w:rPr>
                <w:sz w:val="22"/>
                <w:szCs w:val="22"/>
              </w:rPr>
              <w:t xml:space="preserve">19,62 </w:t>
            </w:r>
          </w:p>
        </w:tc>
        <w:tc>
          <w:tcPr>
            <w:tcW w:w="1083" w:type="dxa"/>
            <w:gridSpan w:val="2"/>
          </w:tcPr>
          <w:p w14:paraId="164A3579" w14:textId="77777777" w:rsidR="00DE5A6F" w:rsidRPr="00DE005A" w:rsidRDefault="00DE5A6F" w:rsidP="00E901B1">
            <w:pPr>
              <w:pStyle w:val="Default"/>
              <w:rPr>
                <w:sz w:val="22"/>
                <w:szCs w:val="22"/>
              </w:rPr>
            </w:pPr>
          </w:p>
        </w:tc>
        <w:tc>
          <w:tcPr>
            <w:tcW w:w="1446" w:type="dxa"/>
          </w:tcPr>
          <w:p w14:paraId="37F2220C" w14:textId="77777777" w:rsidR="00DE5A6F" w:rsidRPr="00DE005A" w:rsidRDefault="00DE5A6F" w:rsidP="00E901B1">
            <w:pPr>
              <w:pStyle w:val="Default"/>
              <w:rPr>
                <w:sz w:val="22"/>
                <w:szCs w:val="22"/>
              </w:rPr>
            </w:pPr>
            <w:r w:rsidRPr="00DE005A">
              <w:rPr>
                <w:b/>
                <w:bCs/>
                <w:sz w:val="22"/>
                <w:szCs w:val="22"/>
              </w:rPr>
              <w:t xml:space="preserve">1,22 </w:t>
            </w:r>
          </w:p>
        </w:tc>
      </w:tr>
    </w:tbl>
    <w:p w14:paraId="29EB3A15" w14:textId="77777777" w:rsidR="00DE5A6F" w:rsidRPr="00C24F17" w:rsidRDefault="00DE5A6F" w:rsidP="00C154F7">
      <w:pPr>
        <w:pStyle w:val="ListParagraph"/>
        <w:numPr>
          <w:ilvl w:val="0"/>
          <w:numId w:val="35"/>
        </w:numPr>
        <w:rPr>
          <w:color w:val="000000"/>
          <w:sz w:val="23"/>
          <w:szCs w:val="23"/>
          <w:lang w:val="el-GR"/>
        </w:rPr>
      </w:pPr>
      <w:r>
        <w:rPr>
          <w:color w:val="000000"/>
          <w:sz w:val="23"/>
          <w:szCs w:val="23"/>
          <w:lang w:val="el-GR"/>
        </w:rPr>
        <w:t>Υπολογίστε τη θεωρητική μετατόπιση στο κέντρο της ράβδου για κάθε τιμή της  δύναμης  χρησιμοποιώντας τον τύπο</w:t>
      </w:r>
    </w:p>
    <w:p w14:paraId="401FF332" w14:textId="77777777" w:rsidR="00DE5A6F" w:rsidRDefault="00DE5A6F" w:rsidP="00C154F7">
      <w:pPr>
        <w:pStyle w:val="ListParagraph"/>
        <w:jc w:val="both"/>
        <w:rPr>
          <w:rFonts w:ascii="Cambria Math" w:hAnsi="Cambria Math" w:cs="Cambria Math"/>
          <w:sz w:val="23"/>
          <w:szCs w:val="23"/>
          <w:lang w:val="el-GR"/>
        </w:rPr>
      </w:pPr>
      <w:r>
        <w:rPr>
          <w:rFonts w:ascii="Cambria Math" w:hAnsi="Cambria Math" w:cs="Cambria Math"/>
          <w:sz w:val="23"/>
          <w:szCs w:val="23"/>
        </w:rPr>
        <w:t>𝐲</w:t>
      </w:r>
      <w:r w:rsidRPr="00C24F17">
        <w:rPr>
          <w:sz w:val="23"/>
          <w:szCs w:val="23"/>
          <w:lang w:val="el-GR"/>
        </w:rPr>
        <w:t xml:space="preserve">= − </w:t>
      </w:r>
      <w:r>
        <w:rPr>
          <w:rFonts w:ascii="Cambria Math" w:hAnsi="Cambria Math" w:cs="Cambria Math"/>
          <w:sz w:val="23"/>
          <w:szCs w:val="23"/>
        </w:rPr>
        <w:t>𝐏</w:t>
      </w:r>
      <w:r w:rsidRPr="00C24F17">
        <w:rPr>
          <w:sz w:val="23"/>
          <w:szCs w:val="23"/>
          <w:lang w:val="el-GR"/>
        </w:rPr>
        <w:t xml:space="preserve"> </w:t>
      </w:r>
      <w:r>
        <w:rPr>
          <w:rFonts w:ascii="Cambria Math" w:hAnsi="Cambria Math" w:cs="Cambria Math"/>
          <w:sz w:val="23"/>
          <w:szCs w:val="23"/>
        </w:rPr>
        <w:t>L</w:t>
      </w:r>
      <w:r w:rsidRPr="00C24F17">
        <w:rPr>
          <w:rFonts w:ascii="Cambria Math" w:hAnsi="Cambria Math" w:cs="Cambria Math"/>
          <w:sz w:val="23"/>
          <w:szCs w:val="23"/>
          <w:vertAlign w:val="superscript"/>
          <w:lang w:val="el-GR"/>
        </w:rPr>
        <w:t>3</w:t>
      </w:r>
      <w:r>
        <w:rPr>
          <w:rFonts w:ascii="Cambria Math" w:hAnsi="Cambria Math" w:cs="Cambria Math"/>
          <w:sz w:val="17"/>
          <w:szCs w:val="17"/>
          <w:lang w:val="el-GR"/>
        </w:rPr>
        <w:t>/</w:t>
      </w:r>
      <w:r>
        <w:rPr>
          <w:rFonts w:ascii="Cambria Math" w:hAnsi="Cambria Math" w:cs="Cambria Math"/>
          <w:sz w:val="23"/>
          <w:szCs w:val="23"/>
        </w:rPr>
        <w:t>𝟒𝟖</w:t>
      </w:r>
      <w:r w:rsidRPr="00C24F17">
        <w:rPr>
          <w:sz w:val="23"/>
          <w:szCs w:val="23"/>
          <w:lang w:val="el-GR"/>
        </w:rPr>
        <w:t xml:space="preserve"> </w:t>
      </w:r>
      <w:r>
        <w:rPr>
          <w:rFonts w:ascii="Cambria Math" w:hAnsi="Cambria Math" w:cs="Cambria Math"/>
          <w:sz w:val="23"/>
          <w:szCs w:val="23"/>
        </w:rPr>
        <w:t>𝐄</w:t>
      </w:r>
      <w:r w:rsidRPr="00C24F17">
        <w:rPr>
          <w:sz w:val="23"/>
          <w:szCs w:val="23"/>
          <w:lang w:val="el-GR"/>
        </w:rPr>
        <w:t xml:space="preserve"> </w:t>
      </w:r>
      <w:r>
        <w:rPr>
          <w:rFonts w:ascii="Cambria Math" w:hAnsi="Cambria Math" w:cs="Cambria Math"/>
          <w:sz w:val="23"/>
          <w:szCs w:val="23"/>
        </w:rPr>
        <w:t>𝐈</w:t>
      </w:r>
    </w:p>
    <w:p w14:paraId="24C1AE84" w14:textId="55A44F56" w:rsidR="00DE5A6F" w:rsidRPr="00C154F7" w:rsidRDefault="00DE5A6F" w:rsidP="00C154F7">
      <w:pPr>
        <w:pStyle w:val="ListParagraph"/>
        <w:jc w:val="both"/>
        <w:rPr>
          <w:rFonts w:ascii="Cambria Math" w:hAnsi="Cambria Math" w:cs="Cambria Math"/>
          <w:i/>
          <w:iCs/>
          <w:sz w:val="23"/>
          <w:szCs w:val="23"/>
          <w:lang w:val="el-GR"/>
        </w:rPr>
      </w:pPr>
      <w:r>
        <w:rPr>
          <w:rFonts w:ascii="Cambria Math" w:hAnsi="Cambria Math" w:cs="Cambria Math"/>
          <w:sz w:val="23"/>
          <w:szCs w:val="23"/>
          <w:lang w:val="el-GR"/>
        </w:rPr>
        <w:t xml:space="preserve">Η ροπή αδρανείας Ι του κυλοδοκού να υπολογιστεί από τον γνωστό τύπο </w:t>
      </w:r>
      <w:r w:rsidRPr="00DE005A">
        <w:rPr>
          <w:rFonts w:ascii="Cambria Math" w:hAnsi="Cambria Math" w:cs="Cambria Math"/>
          <w:sz w:val="23"/>
          <w:szCs w:val="23"/>
          <w:lang w:val="el-GR"/>
        </w:rPr>
        <w:fldChar w:fldCharType="begin"/>
      </w:r>
      <w:r w:rsidRPr="00DE005A">
        <w:rPr>
          <w:rFonts w:ascii="Cambria Math" w:hAnsi="Cambria Math" w:cs="Cambria Math"/>
          <w:sz w:val="23"/>
          <w:szCs w:val="23"/>
          <w:lang w:val="el-GR"/>
        </w:rPr>
        <w:instrText xml:space="preserve"> QUOTE </w:instrText>
      </w:r>
      <w:r w:rsidR="004340F5">
        <w:rPr>
          <w:noProof/>
        </w:rPr>
        <w:drawing>
          <wp:inline distT="0" distB="0" distL="0" distR="0" wp14:anchorId="21E5FFCE" wp14:editId="3F204FDB">
            <wp:extent cx="657225" cy="304800"/>
            <wp:effectExtent l="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4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pic:spPr>
                </pic:pic>
              </a:graphicData>
            </a:graphic>
          </wp:inline>
        </w:drawing>
      </w:r>
      <w:r w:rsidRPr="00DE005A">
        <w:rPr>
          <w:rFonts w:ascii="Cambria Math" w:hAnsi="Cambria Math" w:cs="Cambria Math"/>
          <w:sz w:val="23"/>
          <w:szCs w:val="23"/>
          <w:lang w:val="el-GR"/>
        </w:rPr>
        <w:instrText xml:space="preserve"> </w:instrText>
      </w:r>
      <w:r w:rsidRPr="00DE005A">
        <w:rPr>
          <w:rFonts w:ascii="Cambria Math" w:hAnsi="Cambria Math" w:cs="Cambria Math"/>
          <w:sz w:val="23"/>
          <w:szCs w:val="23"/>
          <w:lang w:val="el-GR"/>
        </w:rPr>
        <w:fldChar w:fldCharType="separate"/>
      </w:r>
      <w:r w:rsidR="004340F5">
        <w:rPr>
          <w:noProof/>
        </w:rPr>
        <w:drawing>
          <wp:inline distT="0" distB="0" distL="0" distR="0" wp14:anchorId="0F934C51" wp14:editId="5FD04AFD">
            <wp:extent cx="657225" cy="304800"/>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4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pic:spPr>
                </pic:pic>
              </a:graphicData>
            </a:graphic>
          </wp:inline>
        </w:drawing>
      </w:r>
      <w:r w:rsidRPr="00DE005A">
        <w:rPr>
          <w:rFonts w:ascii="Cambria Math" w:hAnsi="Cambria Math" w:cs="Cambria Math"/>
          <w:sz w:val="23"/>
          <w:szCs w:val="23"/>
          <w:lang w:val="el-GR"/>
        </w:rPr>
        <w:fldChar w:fldCharType="end"/>
      </w:r>
    </w:p>
    <w:p w14:paraId="3550C044" w14:textId="77777777" w:rsidR="00DE5A6F" w:rsidRPr="0097654F" w:rsidRDefault="00DE5A6F" w:rsidP="00C154F7">
      <w:pPr>
        <w:pStyle w:val="ListParagraph"/>
        <w:jc w:val="both"/>
        <w:rPr>
          <w:color w:val="000000"/>
          <w:sz w:val="23"/>
          <w:szCs w:val="23"/>
          <w:lang w:val="el-GR"/>
        </w:rPr>
      </w:pPr>
      <w:r>
        <w:rPr>
          <w:color w:val="000000"/>
          <w:sz w:val="23"/>
          <w:szCs w:val="23"/>
          <w:lang w:val="el-GR"/>
        </w:rPr>
        <w:t xml:space="preserve">Το μήκος της ράβδου είναι 360 </w:t>
      </w:r>
      <w:r>
        <w:rPr>
          <w:color w:val="000000"/>
          <w:sz w:val="23"/>
          <w:szCs w:val="23"/>
        </w:rPr>
        <w:t>mm</w:t>
      </w:r>
      <w:r>
        <w:rPr>
          <w:color w:val="000000"/>
          <w:sz w:val="23"/>
          <w:szCs w:val="23"/>
          <w:lang w:val="el-GR"/>
        </w:rPr>
        <w:t xml:space="preserve"> και το μέτρο ελαστικότητας του χάλυβα είναι 200 </w:t>
      </w:r>
      <w:proofErr w:type="spellStart"/>
      <w:r>
        <w:rPr>
          <w:color w:val="000000"/>
          <w:sz w:val="23"/>
          <w:szCs w:val="23"/>
        </w:rPr>
        <w:t>GPa</w:t>
      </w:r>
      <w:proofErr w:type="spellEnd"/>
      <w:r w:rsidRPr="0097654F">
        <w:rPr>
          <w:color w:val="000000"/>
          <w:sz w:val="23"/>
          <w:szCs w:val="23"/>
          <w:lang w:val="el-GR"/>
        </w:rPr>
        <w:t>.</w:t>
      </w:r>
    </w:p>
    <w:p w14:paraId="75ECC106" w14:textId="77777777" w:rsidR="00DE5A6F" w:rsidRDefault="00DE5A6F" w:rsidP="00C154F7">
      <w:pPr>
        <w:pStyle w:val="ListParagraph"/>
        <w:numPr>
          <w:ilvl w:val="0"/>
          <w:numId w:val="35"/>
        </w:numPr>
        <w:jc w:val="both"/>
        <w:rPr>
          <w:color w:val="000000"/>
          <w:sz w:val="23"/>
          <w:szCs w:val="23"/>
          <w:lang w:val="el-GR"/>
        </w:rPr>
      </w:pPr>
      <w:r>
        <w:rPr>
          <w:color w:val="000000"/>
          <w:sz w:val="23"/>
          <w:szCs w:val="23"/>
          <w:lang w:val="el-GR"/>
        </w:rPr>
        <w:t>Σχεδιάστε το διάγραμμα δύναμης κάμψης σα συνάρτηση του βέλους κάμψης (θεωρητικές και πειραματικές μετρήσεις)</w:t>
      </w:r>
    </w:p>
    <w:p w14:paraId="16B5F898" w14:textId="77777777" w:rsidR="00DE5A6F" w:rsidRPr="00977180" w:rsidRDefault="00DE5A6F" w:rsidP="00C154F7">
      <w:pPr>
        <w:pStyle w:val="ListParagraph"/>
        <w:numPr>
          <w:ilvl w:val="0"/>
          <w:numId w:val="35"/>
        </w:numPr>
        <w:jc w:val="both"/>
        <w:rPr>
          <w:color w:val="000000"/>
          <w:sz w:val="23"/>
          <w:szCs w:val="23"/>
          <w:lang w:val="el-GR"/>
        </w:rPr>
      </w:pPr>
      <w:r>
        <w:rPr>
          <w:color w:val="000000"/>
          <w:sz w:val="23"/>
          <w:szCs w:val="23"/>
          <w:lang w:val="el-GR"/>
        </w:rPr>
        <w:t>Εάν υπάρχει απόκλιση μεταξύ των πειραματικών μετρήσεων και των θεωρητικών τιμών παρακαλώ να εξηγείστε γιατί?</w:t>
      </w:r>
    </w:p>
    <w:p w14:paraId="5E0EAAF8" w14:textId="77777777" w:rsidR="00DE5A6F" w:rsidRDefault="00DE5A6F">
      <w:pPr>
        <w:rPr>
          <w:lang w:val="el-GR"/>
        </w:rPr>
      </w:pPr>
    </w:p>
    <w:p w14:paraId="73C1DE6E" w14:textId="77777777" w:rsidR="00DE5A6F" w:rsidRPr="00873429" w:rsidRDefault="00DE5A6F" w:rsidP="00380D9C">
      <w:pPr>
        <w:jc w:val="both"/>
        <w:rPr>
          <w:color w:val="000000"/>
          <w:sz w:val="23"/>
          <w:szCs w:val="23"/>
          <w:lang w:val="el-GR"/>
        </w:rPr>
      </w:pPr>
    </w:p>
    <w:p w14:paraId="6F7F2934" w14:textId="77777777" w:rsidR="00DE5A6F" w:rsidRPr="00873429" w:rsidRDefault="00DE5A6F" w:rsidP="00380D9C">
      <w:pPr>
        <w:jc w:val="both"/>
        <w:rPr>
          <w:color w:val="000000"/>
          <w:sz w:val="23"/>
          <w:szCs w:val="23"/>
          <w:lang w:val="el-GR"/>
        </w:rPr>
      </w:pPr>
    </w:p>
    <w:p w14:paraId="7C5CAAD8" w14:textId="77777777" w:rsidR="00DE5A6F" w:rsidRPr="00873429" w:rsidRDefault="00DE5A6F" w:rsidP="00380D9C">
      <w:pPr>
        <w:jc w:val="both"/>
        <w:rPr>
          <w:color w:val="000000"/>
          <w:sz w:val="23"/>
          <w:szCs w:val="23"/>
          <w:lang w:val="el-GR"/>
        </w:rPr>
      </w:pPr>
    </w:p>
    <w:p w14:paraId="0A132386" w14:textId="77777777" w:rsidR="00DE5A6F" w:rsidRPr="00873429" w:rsidRDefault="00DE5A6F" w:rsidP="00380D9C">
      <w:pPr>
        <w:jc w:val="both"/>
        <w:rPr>
          <w:color w:val="000000"/>
          <w:sz w:val="23"/>
          <w:szCs w:val="23"/>
          <w:lang w:val="el-GR"/>
        </w:rPr>
      </w:pPr>
    </w:p>
    <w:p w14:paraId="1B467352" w14:textId="77777777" w:rsidR="00DE5A6F" w:rsidRPr="00873429" w:rsidRDefault="00DE5A6F" w:rsidP="00380D9C">
      <w:pPr>
        <w:jc w:val="both"/>
        <w:rPr>
          <w:color w:val="000000"/>
          <w:sz w:val="23"/>
          <w:szCs w:val="23"/>
          <w:lang w:val="el-GR"/>
        </w:rPr>
      </w:pPr>
    </w:p>
    <w:p w14:paraId="78C2C7A2" w14:textId="77777777" w:rsidR="00DE5A6F" w:rsidRPr="00873429" w:rsidRDefault="00DE5A6F" w:rsidP="00380D9C">
      <w:pPr>
        <w:jc w:val="both"/>
        <w:rPr>
          <w:color w:val="000000"/>
          <w:sz w:val="23"/>
          <w:szCs w:val="23"/>
          <w:lang w:val="el-GR"/>
        </w:rPr>
      </w:pPr>
    </w:p>
    <w:p w14:paraId="6371908E" w14:textId="77777777" w:rsidR="00DE5A6F" w:rsidRPr="00873429" w:rsidRDefault="00DE5A6F" w:rsidP="00380D9C">
      <w:pPr>
        <w:jc w:val="both"/>
        <w:rPr>
          <w:color w:val="000000"/>
          <w:sz w:val="23"/>
          <w:szCs w:val="23"/>
          <w:lang w:val="el-GR"/>
        </w:rPr>
      </w:pPr>
    </w:p>
    <w:p w14:paraId="16C3776C" w14:textId="77777777" w:rsidR="00DE5A6F" w:rsidRPr="00873429" w:rsidRDefault="00DE5A6F" w:rsidP="00380D9C">
      <w:pPr>
        <w:jc w:val="both"/>
        <w:rPr>
          <w:color w:val="000000"/>
          <w:sz w:val="23"/>
          <w:szCs w:val="23"/>
          <w:lang w:val="el-GR"/>
        </w:rPr>
      </w:pPr>
    </w:p>
    <w:p w14:paraId="63C929EC" w14:textId="77777777" w:rsidR="00DE5A6F" w:rsidRPr="00873429" w:rsidRDefault="00DE5A6F" w:rsidP="00380D9C">
      <w:pPr>
        <w:jc w:val="both"/>
        <w:rPr>
          <w:color w:val="000000"/>
          <w:sz w:val="23"/>
          <w:szCs w:val="23"/>
          <w:lang w:val="el-GR"/>
        </w:rPr>
      </w:pPr>
    </w:p>
    <w:p w14:paraId="375A2BB6" w14:textId="77777777" w:rsidR="00DE5A6F" w:rsidRPr="00873429" w:rsidRDefault="00DE5A6F" w:rsidP="00380D9C">
      <w:pPr>
        <w:jc w:val="both"/>
        <w:rPr>
          <w:color w:val="000000"/>
          <w:sz w:val="23"/>
          <w:szCs w:val="23"/>
          <w:lang w:val="el-GR"/>
        </w:rPr>
      </w:pPr>
    </w:p>
    <w:p w14:paraId="194BAAF4" w14:textId="77777777" w:rsidR="00DE5A6F" w:rsidRPr="00873429" w:rsidRDefault="00DE5A6F" w:rsidP="00380D9C">
      <w:pPr>
        <w:jc w:val="both"/>
        <w:rPr>
          <w:color w:val="000000"/>
          <w:sz w:val="23"/>
          <w:szCs w:val="23"/>
          <w:lang w:val="el-GR"/>
        </w:rPr>
      </w:pPr>
    </w:p>
    <w:p w14:paraId="06EA1136" w14:textId="77777777" w:rsidR="00DE5A6F" w:rsidRPr="00873429" w:rsidRDefault="00DE5A6F" w:rsidP="00380D9C">
      <w:pPr>
        <w:jc w:val="both"/>
        <w:rPr>
          <w:color w:val="000000"/>
          <w:sz w:val="23"/>
          <w:szCs w:val="23"/>
          <w:lang w:val="el-GR"/>
        </w:rPr>
      </w:pPr>
    </w:p>
    <w:p w14:paraId="5CA2EB6E" w14:textId="77777777" w:rsidR="00DE5A6F" w:rsidRPr="00873429" w:rsidRDefault="00DE5A6F" w:rsidP="00380D9C">
      <w:pPr>
        <w:jc w:val="both"/>
        <w:rPr>
          <w:color w:val="000000"/>
          <w:sz w:val="23"/>
          <w:szCs w:val="23"/>
          <w:lang w:val="el-GR"/>
        </w:rPr>
      </w:pPr>
    </w:p>
    <w:p w14:paraId="712EB83E" w14:textId="77777777" w:rsidR="00DE5A6F" w:rsidRPr="00873429" w:rsidRDefault="00DE5A6F" w:rsidP="00380D9C">
      <w:pPr>
        <w:jc w:val="both"/>
        <w:rPr>
          <w:color w:val="000000"/>
          <w:sz w:val="23"/>
          <w:szCs w:val="23"/>
          <w:lang w:val="el-GR"/>
        </w:rPr>
      </w:pPr>
    </w:p>
    <w:p w14:paraId="285F2833" w14:textId="77777777" w:rsidR="00DE5A6F" w:rsidRPr="00873429" w:rsidRDefault="00DE5A6F" w:rsidP="00380D9C">
      <w:pPr>
        <w:jc w:val="both"/>
        <w:rPr>
          <w:color w:val="000000"/>
          <w:sz w:val="23"/>
          <w:szCs w:val="23"/>
          <w:lang w:val="el-GR"/>
        </w:rPr>
      </w:pPr>
    </w:p>
    <w:p w14:paraId="6595E1CD" w14:textId="77777777" w:rsidR="00DE5A6F" w:rsidRPr="00873429" w:rsidRDefault="00DE5A6F" w:rsidP="00380D9C">
      <w:pPr>
        <w:jc w:val="both"/>
        <w:rPr>
          <w:color w:val="000000"/>
          <w:sz w:val="23"/>
          <w:szCs w:val="23"/>
          <w:lang w:val="el-GR"/>
        </w:rPr>
      </w:pPr>
    </w:p>
    <w:p w14:paraId="420454EE" w14:textId="77777777" w:rsidR="00DE5A6F" w:rsidRDefault="00DE5A6F" w:rsidP="00873429">
      <w:pPr>
        <w:pStyle w:val="Heading1"/>
        <w:jc w:val="center"/>
        <w:rPr>
          <w:lang w:val="el-GR"/>
        </w:rPr>
      </w:pPr>
      <w:bookmarkStart w:id="218" w:name="_Toc517370076"/>
      <w:bookmarkStart w:id="219" w:name="_Toc39318708"/>
      <w:r>
        <w:rPr>
          <w:lang w:val="el-GR"/>
        </w:rPr>
        <w:t>ΠΑΡΑΡΤΗΜΑ</w:t>
      </w:r>
      <w:bookmarkEnd w:id="218"/>
      <w:bookmarkEnd w:id="219"/>
    </w:p>
    <w:p w14:paraId="3B3B1809" w14:textId="77777777" w:rsidR="00DE5A6F" w:rsidRPr="004340F5" w:rsidRDefault="00DE5A6F" w:rsidP="00380D9C">
      <w:pPr>
        <w:ind w:left="90"/>
        <w:rPr>
          <w:b/>
          <w:bCs/>
          <w:lang w:val="el-GR"/>
        </w:rPr>
      </w:pPr>
    </w:p>
    <w:p w14:paraId="6515E87C" w14:textId="77777777" w:rsidR="00DE5A6F" w:rsidRPr="00984CC3" w:rsidRDefault="00DE5A6F" w:rsidP="00380D9C">
      <w:pPr>
        <w:ind w:left="90"/>
        <w:rPr>
          <w:lang w:val="el-GR"/>
        </w:rPr>
      </w:pPr>
      <w:r w:rsidRPr="00977180">
        <w:rPr>
          <w:b/>
          <w:bCs/>
          <w:lang w:val="el-GR"/>
        </w:rPr>
        <w:t>ΘΕΜΑ 1</w:t>
      </w:r>
      <w:r w:rsidRPr="00977180">
        <w:rPr>
          <w:b/>
          <w:bCs/>
          <w:vertAlign w:val="superscript"/>
          <w:lang w:val="el-GR"/>
        </w:rPr>
        <w:t>ο</w:t>
      </w:r>
      <w:r w:rsidRPr="00977180">
        <w:rPr>
          <w:b/>
          <w:bCs/>
          <w:lang w:val="el-GR"/>
        </w:rPr>
        <w:t xml:space="preserve"> :</w:t>
      </w:r>
      <w:r>
        <w:rPr>
          <w:lang w:val="el-GR"/>
        </w:rPr>
        <w:t xml:space="preserve"> </w:t>
      </w:r>
      <w:r w:rsidRPr="00984CC3">
        <w:rPr>
          <w:lang w:val="el-GR"/>
        </w:rPr>
        <w:t>ΠΕΙΡΑΜΑ ΚΟΠΩΣΗΣ</w:t>
      </w:r>
    </w:p>
    <w:p w14:paraId="1484C760" w14:textId="77777777" w:rsidR="00DE5A6F" w:rsidRDefault="00DE5A6F" w:rsidP="00380D9C">
      <w:pPr>
        <w:pStyle w:val="ListParagraph"/>
        <w:ind w:left="0"/>
        <w:rPr>
          <w:lang w:val="el-GR"/>
        </w:rPr>
      </w:pPr>
      <w:r>
        <w:rPr>
          <w:lang w:val="el-GR"/>
        </w:rPr>
        <w:t xml:space="preserve">Το κάτωθι σχήμα  παρουσιάζει τα δεδομένα από το πείραμα κόπωσης για χάλυβα και αλουμίνιο. </w:t>
      </w:r>
    </w:p>
    <w:p w14:paraId="44E157AF" w14:textId="35A4B1D9" w:rsidR="00DE5A6F" w:rsidRDefault="004340F5" w:rsidP="00380D9C">
      <w:pPr>
        <w:pStyle w:val="ListParagraph"/>
      </w:pPr>
      <w:r>
        <w:rPr>
          <w:noProof/>
          <w:lang w:val="el-GR" w:eastAsia="el-GR"/>
        </w:rPr>
        <w:drawing>
          <wp:inline distT="0" distB="0" distL="0" distR="0" wp14:anchorId="20E38809" wp14:editId="3C9EDD83">
            <wp:extent cx="4286250" cy="3019425"/>
            <wp:effectExtent l="0" t="0" r="0"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286250" cy="3019425"/>
                    </a:xfrm>
                    <a:prstGeom prst="rect">
                      <a:avLst/>
                    </a:prstGeom>
                    <a:noFill/>
                    <a:ln>
                      <a:noFill/>
                    </a:ln>
                  </pic:spPr>
                </pic:pic>
              </a:graphicData>
            </a:graphic>
          </wp:inline>
        </w:drawing>
      </w:r>
    </w:p>
    <w:p w14:paraId="13EDBC0E" w14:textId="77777777" w:rsidR="00DE5A6F" w:rsidRPr="000D4D00" w:rsidRDefault="00DE5A6F" w:rsidP="000D4D00">
      <w:pPr>
        <w:pStyle w:val="Caption"/>
        <w:rPr>
          <w:lang w:val="el-GR"/>
        </w:rPr>
      </w:pPr>
      <w:bookmarkStart w:id="220" w:name="_Toc39137069"/>
      <w:r w:rsidRPr="000D4D00">
        <w:rPr>
          <w:lang w:val="el-GR"/>
        </w:rPr>
        <w:t xml:space="preserve">Σχ. Π- </w:t>
      </w:r>
      <w:r w:rsidRPr="000D4D00">
        <w:rPr>
          <w:lang w:val="el-GR"/>
        </w:rPr>
        <w:fldChar w:fldCharType="begin"/>
      </w:r>
      <w:r w:rsidRPr="000D4D00">
        <w:rPr>
          <w:lang w:val="el-GR"/>
        </w:rPr>
        <w:instrText xml:space="preserve"> </w:instrText>
      </w:r>
      <w:r>
        <w:instrText>SEQ</w:instrText>
      </w:r>
      <w:r w:rsidRPr="000D4D00">
        <w:rPr>
          <w:lang w:val="el-GR"/>
        </w:rPr>
        <w:instrText xml:space="preserve"> Σχ._Π- \* </w:instrText>
      </w:r>
      <w:r>
        <w:instrText>ARABIC</w:instrText>
      </w:r>
      <w:r w:rsidRPr="000D4D00">
        <w:rPr>
          <w:lang w:val="el-GR"/>
        </w:rPr>
        <w:instrText xml:space="preserve"> </w:instrText>
      </w:r>
      <w:r w:rsidRPr="000D4D00">
        <w:rPr>
          <w:lang w:val="el-GR"/>
        </w:rPr>
        <w:fldChar w:fldCharType="separate"/>
      </w:r>
      <w:r w:rsidRPr="004340F5">
        <w:rPr>
          <w:noProof/>
          <w:lang w:val="el-GR"/>
        </w:rPr>
        <w:t>1</w:t>
      </w:r>
      <w:r w:rsidRPr="000D4D00">
        <w:rPr>
          <w:lang w:val="el-GR"/>
        </w:rPr>
        <w:fldChar w:fldCharType="end"/>
      </w:r>
      <w:r>
        <w:rPr>
          <w:lang w:val="el-GR"/>
        </w:rPr>
        <w:t>Καμπύλες</w:t>
      </w:r>
      <w:r w:rsidRPr="000D4D00">
        <w:rPr>
          <w:lang w:val="el-GR"/>
        </w:rPr>
        <w:t xml:space="preserve"> </w:t>
      </w:r>
      <w:r>
        <w:t>Wohler</w:t>
      </w:r>
      <w:r w:rsidRPr="000D4D00">
        <w:rPr>
          <w:lang w:val="el-GR"/>
        </w:rPr>
        <w:t xml:space="preserve"> </w:t>
      </w:r>
      <w:r>
        <w:rPr>
          <w:lang w:val="el-GR"/>
        </w:rPr>
        <w:t>για σιδηρούχα και μη σιδηρούχα μέταλλα</w:t>
      </w:r>
      <w:bookmarkEnd w:id="220"/>
    </w:p>
    <w:p w14:paraId="225412A5" w14:textId="77777777" w:rsidR="00DE5A6F" w:rsidRDefault="00DE5A6F" w:rsidP="00380D9C">
      <w:pPr>
        <w:pStyle w:val="ListParagraph"/>
        <w:ind w:left="0"/>
        <w:jc w:val="both"/>
        <w:rPr>
          <w:color w:val="000000"/>
          <w:sz w:val="23"/>
          <w:szCs w:val="23"/>
          <w:lang w:val="el-GR"/>
        </w:rPr>
      </w:pPr>
      <w:r>
        <w:rPr>
          <w:lang w:val="el-GR"/>
        </w:rPr>
        <w:t xml:space="preserve">Προσδιορίστε (α) το </w:t>
      </w:r>
      <w:r w:rsidRPr="00AA5014">
        <w:rPr>
          <w:color w:val="000000"/>
          <w:sz w:val="23"/>
          <w:szCs w:val="23"/>
          <w:lang w:val="el-GR"/>
        </w:rPr>
        <w:t>όριο διαρκούς αντοχής σε κόπωση</w:t>
      </w:r>
      <w:r>
        <w:rPr>
          <w:color w:val="000000"/>
          <w:sz w:val="23"/>
          <w:szCs w:val="23"/>
          <w:lang w:val="el-GR"/>
        </w:rPr>
        <w:t xml:space="preserve"> για τον χάλυβα και (β) την </w:t>
      </w:r>
      <w:r w:rsidRPr="00AA5014">
        <w:rPr>
          <w:color w:val="000000"/>
          <w:sz w:val="23"/>
          <w:szCs w:val="23"/>
          <w:lang w:val="el-GR"/>
        </w:rPr>
        <w:t>συ</w:t>
      </w:r>
      <w:r w:rsidRPr="00AA5014">
        <w:rPr>
          <w:rFonts w:ascii="OMICAG+TimesNewRoman,Italic" w:hAnsi="OMICAG+TimesNewRoman,Italic" w:cs="OMICAG+TimesNewRoman,Italic"/>
          <w:color w:val="000000"/>
          <w:sz w:val="23"/>
          <w:szCs w:val="23"/>
          <w:lang w:val="el-GR"/>
        </w:rPr>
        <w:t>μ</w:t>
      </w:r>
      <w:r>
        <w:rPr>
          <w:color w:val="000000"/>
          <w:sz w:val="23"/>
          <w:szCs w:val="23"/>
          <w:lang w:val="el-GR"/>
        </w:rPr>
        <w:t>βατική</w:t>
      </w:r>
      <w:r w:rsidRPr="00AA5014">
        <w:rPr>
          <w:color w:val="000000"/>
          <w:sz w:val="23"/>
          <w:szCs w:val="23"/>
          <w:lang w:val="el-GR"/>
        </w:rPr>
        <w:t xml:space="preserve"> </w:t>
      </w:r>
      <w:r>
        <w:rPr>
          <w:color w:val="000000"/>
          <w:sz w:val="23"/>
          <w:szCs w:val="23"/>
          <w:lang w:val="el-GR"/>
        </w:rPr>
        <w:t>αντοχή</w:t>
      </w:r>
      <w:r w:rsidRPr="00AA5014">
        <w:rPr>
          <w:color w:val="000000"/>
          <w:sz w:val="23"/>
          <w:szCs w:val="23"/>
          <w:lang w:val="el-GR"/>
        </w:rPr>
        <w:t xml:space="preserve"> σε κόπωση</w:t>
      </w:r>
      <w:r>
        <w:rPr>
          <w:color w:val="000000"/>
          <w:sz w:val="23"/>
          <w:szCs w:val="23"/>
          <w:lang w:val="el-GR"/>
        </w:rPr>
        <w:t xml:space="preserve"> του αλουμινίου. Πέραν ποιου αριθμών φορτίσεων τα υλικά δεν είναι ασφαλής σε κόπωση.</w:t>
      </w:r>
    </w:p>
    <w:p w14:paraId="0E5C0834" w14:textId="77777777" w:rsidR="00DE5A6F" w:rsidRPr="004602E2" w:rsidRDefault="00DE5A6F" w:rsidP="00380D9C">
      <w:pPr>
        <w:pStyle w:val="ListParagraph"/>
        <w:ind w:left="0"/>
        <w:jc w:val="both"/>
        <w:rPr>
          <w:color w:val="000000"/>
          <w:sz w:val="23"/>
          <w:szCs w:val="23"/>
          <w:lang w:val="el-GR"/>
        </w:rPr>
      </w:pPr>
      <w:r w:rsidRPr="00FC01A1">
        <w:rPr>
          <w:b/>
          <w:bCs/>
          <w:color w:val="000000"/>
          <w:sz w:val="23"/>
          <w:szCs w:val="23"/>
          <w:lang w:val="el-GR"/>
        </w:rPr>
        <w:t>Εφαρμογή</w:t>
      </w:r>
      <w:r>
        <w:rPr>
          <w:b/>
          <w:bCs/>
          <w:color w:val="000000"/>
          <w:sz w:val="23"/>
          <w:szCs w:val="23"/>
          <w:lang w:val="el-GR"/>
        </w:rPr>
        <w:t xml:space="preserve"> 1</w:t>
      </w:r>
      <w:r w:rsidRPr="00FC01A1">
        <w:rPr>
          <w:b/>
          <w:bCs/>
          <w:color w:val="000000"/>
          <w:sz w:val="23"/>
          <w:szCs w:val="23"/>
          <w:lang w:val="el-GR"/>
        </w:rPr>
        <w:t>:</w:t>
      </w:r>
      <w:r>
        <w:rPr>
          <w:b/>
          <w:bCs/>
          <w:color w:val="000000"/>
          <w:sz w:val="23"/>
          <w:szCs w:val="23"/>
          <w:lang w:val="el-GR"/>
        </w:rPr>
        <w:t xml:space="preserve"> </w:t>
      </w:r>
      <w:r w:rsidRPr="004602E2">
        <w:rPr>
          <w:i/>
          <w:iCs/>
          <w:color w:val="000000"/>
          <w:sz w:val="23"/>
          <w:szCs w:val="23"/>
          <w:lang w:val="el-GR"/>
        </w:rPr>
        <w:t xml:space="preserve"> Μία κυλινδρική ράβδος κατασκευασ</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ένη από χάλυβα </w:t>
      </w:r>
      <w:r w:rsidRPr="004602E2">
        <w:rPr>
          <w:rFonts w:ascii="OMIALH+TimesNewRoman" w:hAnsi="OMIALH+TimesNewRoman" w:cs="OMIALH+TimesNewRoman"/>
          <w:i/>
          <w:iCs/>
          <w:color w:val="000000"/>
          <w:sz w:val="23"/>
          <w:szCs w:val="23"/>
          <w:lang w:val="el-GR"/>
        </w:rPr>
        <w:t xml:space="preserve">4340 </w:t>
      </w:r>
      <w:r w:rsidRPr="004602E2">
        <w:rPr>
          <w:i/>
          <w:iCs/>
          <w:color w:val="000000"/>
          <w:sz w:val="23"/>
          <w:szCs w:val="23"/>
          <w:lang w:val="el-GR"/>
        </w:rPr>
        <w:t>υποβάλλεται σε εναλλασσό</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ενη αξονική φόρτιση </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εταξύ ενός εφελκυστικού φορτίου </w:t>
      </w:r>
      <w:r w:rsidRPr="004602E2">
        <w:rPr>
          <w:rFonts w:ascii="OMIALH+TimesNewRoman" w:hAnsi="OMIALH+TimesNewRoman" w:cs="OMIALH+TimesNewRoman"/>
          <w:i/>
          <w:iCs/>
          <w:color w:val="000000"/>
          <w:sz w:val="23"/>
          <w:szCs w:val="23"/>
          <w:lang w:val="el-GR"/>
        </w:rPr>
        <w:t xml:space="preserve">+333,62 </w:t>
      </w:r>
      <w:proofErr w:type="spellStart"/>
      <w:r w:rsidRPr="004602E2">
        <w:rPr>
          <w:rFonts w:ascii="OMIALH+TimesNewRoman" w:hAnsi="OMIALH+TimesNewRoman" w:cs="OMIALH+TimesNewRoman"/>
          <w:i/>
          <w:iCs/>
          <w:color w:val="000000"/>
          <w:sz w:val="23"/>
          <w:szCs w:val="23"/>
        </w:rPr>
        <w:t>kN</w:t>
      </w:r>
      <w:proofErr w:type="spellEnd"/>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 xml:space="preserve">και ενός θλιπτικού φορτίου </w:t>
      </w:r>
      <w:r w:rsidRPr="004602E2">
        <w:rPr>
          <w:rFonts w:ascii="OMIALH+TimesNewRoman" w:hAnsi="OMIALH+TimesNewRoman" w:cs="OMIALH+TimesNewRoman"/>
          <w:i/>
          <w:iCs/>
          <w:color w:val="000000"/>
          <w:sz w:val="23"/>
          <w:szCs w:val="23"/>
          <w:lang w:val="el-GR"/>
        </w:rPr>
        <w:t xml:space="preserve">–111,21 </w:t>
      </w:r>
      <w:proofErr w:type="spellStart"/>
      <w:r w:rsidRPr="004602E2">
        <w:rPr>
          <w:rFonts w:ascii="OMIALH+TimesNewRoman" w:hAnsi="OMIALH+TimesNewRoman" w:cs="OMIALH+TimesNewRoman"/>
          <w:i/>
          <w:iCs/>
          <w:color w:val="000000"/>
          <w:sz w:val="23"/>
          <w:szCs w:val="23"/>
        </w:rPr>
        <w:t>kN</w:t>
      </w:r>
      <w:proofErr w:type="spellEnd"/>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 xml:space="preserve">Εάν οι </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 xml:space="preserve">ηχανικές ιδιότητες του χάλυβα </w:t>
      </w:r>
      <w:r w:rsidRPr="004602E2">
        <w:rPr>
          <w:rFonts w:ascii="OMIALH+TimesNewRoman" w:hAnsi="OMIALH+TimesNewRoman" w:cs="OMIALH+TimesNewRoman"/>
          <w:i/>
          <w:iCs/>
          <w:color w:val="000000"/>
          <w:sz w:val="23"/>
          <w:szCs w:val="23"/>
          <w:lang w:val="el-GR"/>
        </w:rPr>
        <w:t xml:space="preserve">4340 </w:t>
      </w:r>
      <w:r w:rsidRPr="004602E2">
        <w:rPr>
          <w:i/>
          <w:iCs/>
          <w:color w:val="000000"/>
          <w:sz w:val="23"/>
          <w:szCs w:val="23"/>
          <w:lang w:val="el-GR"/>
        </w:rPr>
        <w:t>είναι σ</w:t>
      </w:r>
      <w:r w:rsidRPr="004602E2">
        <w:rPr>
          <w:rFonts w:ascii="OMIALH+TimesNewRoman" w:hAnsi="OMIALH+TimesNewRoman" w:cs="OMIALH+TimesNewRoman"/>
          <w:i/>
          <w:iCs/>
          <w:color w:val="000000"/>
          <w:position w:val="-6"/>
          <w:sz w:val="23"/>
          <w:szCs w:val="23"/>
          <w:vertAlign w:val="subscript"/>
        </w:rPr>
        <w:t>UTS</w:t>
      </w:r>
      <w:r w:rsidRPr="004602E2">
        <w:rPr>
          <w:rFonts w:ascii="OMIALH+TimesNewRoman" w:hAnsi="OMIALH+TimesNewRoman" w:cs="OMIALH+TimesNewRoman"/>
          <w:i/>
          <w:iCs/>
          <w:color w:val="000000"/>
          <w:position w:val="-6"/>
          <w:sz w:val="23"/>
          <w:szCs w:val="23"/>
          <w:vertAlign w:val="subscript"/>
          <w:lang w:val="el-GR"/>
        </w:rPr>
        <w:t xml:space="preserve"> </w:t>
      </w:r>
      <w:r w:rsidRPr="004602E2">
        <w:rPr>
          <w:rFonts w:ascii="OMIALH+TimesNewRoman" w:hAnsi="OMIALH+TimesNewRoman" w:cs="OMIALH+TimesNewRoman"/>
          <w:i/>
          <w:iCs/>
          <w:color w:val="000000"/>
          <w:sz w:val="23"/>
          <w:szCs w:val="23"/>
          <w:lang w:val="el-GR"/>
        </w:rPr>
        <w:t xml:space="preserve">= 1089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σ</w:t>
      </w:r>
      <w:r w:rsidRPr="004602E2">
        <w:rPr>
          <w:i/>
          <w:iCs/>
          <w:color w:val="000000"/>
          <w:position w:val="-6"/>
          <w:sz w:val="23"/>
          <w:szCs w:val="23"/>
          <w:vertAlign w:val="subscript"/>
          <w:lang w:val="el-GR"/>
        </w:rPr>
        <w:t xml:space="preserve">ο </w:t>
      </w:r>
      <w:r w:rsidRPr="004602E2">
        <w:rPr>
          <w:rFonts w:ascii="OMIALH+TimesNewRoman" w:hAnsi="OMIALH+TimesNewRoman" w:cs="OMIALH+TimesNewRoman"/>
          <w:i/>
          <w:iCs/>
          <w:color w:val="000000"/>
          <w:sz w:val="23"/>
          <w:szCs w:val="23"/>
          <w:lang w:val="el-GR"/>
        </w:rPr>
        <w:t xml:space="preserve">= 1013,5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και σ</w:t>
      </w:r>
      <w:r w:rsidRPr="004602E2">
        <w:rPr>
          <w:rFonts w:ascii="OMIALH+TimesNewRoman" w:hAnsi="OMIALH+TimesNewRoman" w:cs="OMIALH+TimesNewRoman"/>
          <w:i/>
          <w:iCs/>
          <w:color w:val="000000"/>
          <w:position w:val="-6"/>
          <w:sz w:val="23"/>
          <w:szCs w:val="23"/>
          <w:vertAlign w:val="subscript"/>
        </w:rPr>
        <w:t>e</w:t>
      </w:r>
      <w:r w:rsidRPr="004602E2">
        <w:rPr>
          <w:rFonts w:ascii="OMIALH+TimesNewRoman" w:hAnsi="OMIALH+TimesNewRoman" w:cs="OMIALH+TimesNewRoman"/>
          <w:i/>
          <w:iCs/>
          <w:color w:val="000000"/>
          <w:position w:val="-6"/>
          <w:sz w:val="23"/>
          <w:szCs w:val="23"/>
          <w:vertAlign w:val="subscript"/>
          <w:lang w:val="el-GR"/>
        </w:rPr>
        <w:t xml:space="preserve"> </w:t>
      </w:r>
      <w:r w:rsidRPr="004602E2">
        <w:rPr>
          <w:rFonts w:ascii="OMIALH+TimesNewRoman" w:hAnsi="OMIALH+TimesNewRoman" w:cs="OMIALH+TimesNewRoman"/>
          <w:i/>
          <w:iCs/>
          <w:color w:val="000000"/>
          <w:sz w:val="23"/>
          <w:szCs w:val="23"/>
          <w:lang w:val="el-GR"/>
        </w:rPr>
        <w:t xml:space="preserve">= 517 </w:t>
      </w:r>
      <w:r w:rsidRPr="004602E2">
        <w:rPr>
          <w:rFonts w:ascii="OMIALH+TimesNewRoman" w:hAnsi="OMIALH+TimesNewRoman" w:cs="OMIALH+TimesNewRoman"/>
          <w:i/>
          <w:iCs/>
          <w:color w:val="000000"/>
          <w:sz w:val="23"/>
          <w:szCs w:val="23"/>
        </w:rPr>
        <w:t>MPa</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να υπολογιστεί η διά</w:t>
      </w:r>
      <w:r w:rsidRPr="004602E2">
        <w:rPr>
          <w:rFonts w:ascii="OMIALH+TimesNewRoman" w:hAnsi="OMIALH+TimesNewRoman" w:cs="OMIALH+TimesNewRoman"/>
          <w:i/>
          <w:iCs/>
          <w:color w:val="000000"/>
          <w:sz w:val="23"/>
          <w:szCs w:val="23"/>
          <w:lang w:val="el-GR"/>
        </w:rPr>
        <w:t>μ</w:t>
      </w:r>
      <w:r w:rsidRPr="004602E2">
        <w:rPr>
          <w:i/>
          <w:iCs/>
          <w:color w:val="000000"/>
          <w:sz w:val="23"/>
          <w:szCs w:val="23"/>
          <w:lang w:val="el-GR"/>
        </w:rPr>
        <w:t>ετρος της ράβδου</w:t>
      </w:r>
      <w:r w:rsidRPr="004602E2">
        <w:rPr>
          <w:rFonts w:ascii="OMIALH+TimesNewRoman" w:hAnsi="OMIALH+TimesNewRoman" w:cs="OMIALH+TimesNewRoman"/>
          <w:i/>
          <w:iCs/>
          <w:color w:val="000000"/>
          <w:sz w:val="23"/>
          <w:szCs w:val="23"/>
          <w:lang w:val="el-GR"/>
        </w:rPr>
        <w:t xml:space="preserve">, </w:t>
      </w:r>
      <w:r w:rsidRPr="004602E2">
        <w:rPr>
          <w:i/>
          <w:iCs/>
          <w:color w:val="000000"/>
          <w:sz w:val="23"/>
          <w:szCs w:val="23"/>
          <w:lang w:val="el-GR"/>
        </w:rPr>
        <w:t>έτσι ώστε να έχει άπειρη διάρκεια ζωής σε κόπωση</w:t>
      </w:r>
      <w:r w:rsidRPr="004602E2">
        <w:rPr>
          <w:rFonts w:ascii="OMIALH+TimesNewRoman" w:hAnsi="OMIALH+TimesNewRoman" w:cs="OMIALH+TimesNewRoman"/>
          <w:i/>
          <w:iCs/>
          <w:color w:val="000000"/>
          <w:sz w:val="23"/>
          <w:szCs w:val="23"/>
          <w:lang w:val="el-GR"/>
        </w:rPr>
        <w:t>.</w:t>
      </w:r>
      <w:r w:rsidRPr="004602E2">
        <w:rPr>
          <w:i/>
          <w:iCs/>
          <w:color w:val="000000"/>
          <w:sz w:val="23"/>
          <w:szCs w:val="23"/>
          <w:lang w:val="el-GR"/>
        </w:rPr>
        <w:t xml:space="preserve"> </w:t>
      </w:r>
      <w:r>
        <w:rPr>
          <w:i/>
          <w:iCs/>
          <w:color w:val="000000"/>
          <w:sz w:val="23"/>
          <w:szCs w:val="23"/>
          <w:lang w:val="el-GR"/>
        </w:rPr>
        <w:t>Γ</w:t>
      </w:r>
      <w:r w:rsidRPr="004602E2">
        <w:rPr>
          <w:i/>
          <w:iCs/>
          <w:color w:val="000000"/>
          <w:sz w:val="23"/>
          <w:szCs w:val="23"/>
          <w:lang w:val="el-GR"/>
        </w:rPr>
        <w:t xml:space="preserve">ια το μοντέλο </w:t>
      </w:r>
      <w:r w:rsidRPr="004602E2">
        <w:rPr>
          <w:i/>
          <w:iCs/>
          <w:color w:val="000000"/>
          <w:sz w:val="23"/>
          <w:szCs w:val="23"/>
        </w:rPr>
        <w:t>Goodman</w:t>
      </w:r>
      <w:r w:rsidRPr="00D04845">
        <w:rPr>
          <w:i/>
          <w:iCs/>
          <w:color w:val="000000"/>
          <w:sz w:val="23"/>
          <w:szCs w:val="23"/>
          <w:lang w:val="el-GR"/>
        </w:rPr>
        <w:t xml:space="preserve"> </w:t>
      </w:r>
      <w:r w:rsidRPr="004602E2">
        <w:rPr>
          <w:i/>
          <w:iCs/>
          <w:color w:val="000000"/>
          <w:sz w:val="23"/>
          <w:szCs w:val="23"/>
          <w:lang w:val="el-GR"/>
        </w:rPr>
        <w:t>ισχύει</w:t>
      </w:r>
      <w:r w:rsidRPr="00D04845">
        <w:rPr>
          <w:i/>
          <w:iCs/>
          <w:color w:val="000000"/>
          <w:sz w:val="23"/>
          <w:szCs w:val="23"/>
          <w:lang w:val="el-GR"/>
        </w:rPr>
        <w:t>:</w:t>
      </w:r>
    </w:p>
    <w:p w14:paraId="7BB37892" w14:textId="5DC4BBA9" w:rsidR="00DE5A6F" w:rsidRDefault="00DE5A6F" w:rsidP="00380D9C">
      <w:pPr>
        <w:pStyle w:val="ListParagraph"/>
        <w:ind w:left="0"/>
        <w:jc w:val="both"/>
        <w:rPr>
          <w:color w:val="000000"/>
          <w:sz w:val="23"/>
          <w:szCs w:val="23"/>
          <w:lang w:val="el-GR"/>
        </w:rPr>
      </w:pPr>
      <w:r>
        <w:rPr>
          <w:color w:val="000000"/>
          <w:sz w:val="23"/>
          <w:szCs w:val="23"/>
          <w:lang w:val="el-GR"/>
        </w:rPr>
        <w:t xml:space="preserve"> </w:t>
      </w:r>
      <w:r w:rsidR="004340F5">
        <w:rPr>
          <w:noProof/>
          <w:color w:val="000000"/>
          <w:sz w:val="23"/>
          <w:szCs w:val="23"/>
          <w:lang w:val="el-GR" w:eastAsia="el-GR"/>
        </w:rPr>
        <w:drawing>
          <wp:inline distT="0" distB="0" distL="0" distR="0" wp14:anchorId="53E6751E" wp14:editId="30E50A31">
            <wp:extent cx="1228725" cy="495300"/>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Pr>
          <w:color w:val="000000"/>
          <w:sz w:val="23"/>
          <w:szCs w:val="23"/>
          <w:lang w:val="el-GR"/>
        </w:rPr>
        <w:t>,</w:t>
      </w:r>
      <w:r w:rsidR="004340F5">
        <w:rPr>
          <w:noProof/>
          <w:color w:val="000000"/>
          <w:sz w:val="23"/>
          <w:szCs w:val="23"/>
          <w:lang w:val="el-GR" w:eastAsia="el-GR"/>
        </w:rPr>
        <w:drawing>
          <wp:inline distT="0" distB="0" distL="0" distR="0" wp14:anchorId="4B27F469" wp14:editId="220AE336">
            <wp:extent cx="962025" cy="438150"/>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r>
        <w:rPr>
          <w:color w:val="000000"/>
          <w:sz w:val="23"/>
          <w:szCs w:val="23"/>
          <w:lang w:val="el-GR"/>
        </w:rPr>
        <w:t>,</w:t>
      </w:r>
      <w:r w:rsidR="004340F5">
        <w:rPr>
          <w:noProof/>
          <w:color w:val="000000"/>
          <w:sz w:val="23"/>
          <w:szCs w:val="23"/>
          <w:lang w:val="el-GR" w:eastAsia="el-GR"/>
        </w:rPr>
        <w:drawing>
          <wp:inline distT="0" distB="0" distL="0" distR="0" wp14:anchorId="56D84B4A" wp14:editId="3AD06EF5">
            <wp:extent cx="876300" cy="447675"/>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inline>
        </w:drawing>
      </w:r>
      <w:r w:rsidR="004340F5">
        <w:rPr>
          <w:noProof/>
          <w:color w:val="000000"/>
          <w:sz w:val="23"/>
          <w:szCs w:val="23"/>
          <w:lang w:val="el-GR" w:eastAsia="el-GR"/>
        </w:rPr>
        <w:drawing>
          <wp:inline distT="0" distB="0" distL="0" distR="0" wp14:anchorId="42CD4C58" wp14:editId="06B8E87A">
            <wp:extent cx="533400" cy="323850"/>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33400" cy="323850"/>
                    </a:xfrm>
                    <a:prstGeom prst="rect">
                      <a:avLst/>
                    </a:prstGeom>
                    <a:noFill/>
                    <a:ln>
                      <a:noFill/>
                    </a:ln>
                  </pic:spPr>
                </pic:pic>
              </a:graphicData>
            </a:graphic>
          </wp:inline>
        </w:drawing>
      </w:r>
      <w:r w:rsidR="004340F5">
        <w:rPr>
          <w:noProof/>
          <w:color w:val="000000"/>
          <w:sz w:val="23"/>
          <w:szCs w:val="23"/>
          <w:lang w:val="el-GR" w:eastAsia="el-GR"/>
        </w:rPr>
        <w:drawing>
          <wp:inline distT="0" distB="0" distL="0" distR="0" wp14:anchorId="58F6AC7A" wp14:editId="7BFC04C5">
            <wp:extent cx="581025" cy="34290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81025" cy="342900"/>
                    </a:xfrm>
                    <a:prstGeom prst="rect">
                      <a:avLst/>
                    </a:prstGeom>
                    <a:noFill/>
                    <a:ln>
                      <a:noFill/>
                    </a:ln>
                  </pic:spPr>
                </pic:pic>
              </a:graphicData>
            </a:graphic>
          </wp:inline>
        </w:drawing>
      </w:r>
    </w:p>
    <w:p w14:paraId="2F257665" w14:textId="77777777" w:rsidR="00DE5A6F" w:rsidRDefault="00DE5A6F" w:rsidP="00380D9C">
      <w:pPr>
        <w:pStyle w:val="ListParagraph"/>
        <w:ind w:left="0"/>
        <w:jc w:val="both"/>
        <w:rPr>
          <w:color w:val="000000"/>
          <w:sz w:val="23"/>
          <w:szCs w:val="23"/>
          <w:lang w:val="el-GR"/>
        </w:rPr>
      </w:pPr>
      <w:r w:rsidRPr="00984CC3">
        <w:rPr>
          <w:b/>
          <w:bCs/>
          <w:color w:val="000000"/>
          <w:sz w:val="23"/>
          <w:szCs w:val="23"/>
          <w:lang w:val="el-GR"/>
        </w:rPr>
        <w:t>Απ</w:t>
      </w:r>
      <w:r>
        <w:rPr>
          <w:color w:val="000000"/>
          <w:sz w:val="23"/>
          <w:szCs w:val="23"/>
          <w:lang w:val="el-GR"/>
        </w:rPr>
        <w:t xml:space="preserve">. </w:t>
      </w:r>
      <w:r>
        <w:rPr>
          <w:color w:val="000000"/>
          <w:sz w:val="23"/>
          <w:szCs w:val="23"/>
        </w:rPr>
        <w:t>d</w:t>
      </w:r>
      <w:r w:rsidRPr="00D04845">
        <w:rPr>
          <w:color w:val="000000"/>
          <w:sz w:val="23"/>
          <w:szCs w:val="23"/>
          <w:lang w:val="el-GR"/>
        </w:rPr>
        <w:t xml:space="preserve"> = 25</w:t>
      </w:r>
      <w:r>
        <w:rPr>
          <w:color w:val="000000"/>
          <w:sz w:val="23"/>
          <w:szCs w:val="23"/>
        </w:rPr>
        <w:t>mm</w:t>
      </w:r>
    </w:p>
    <w:p w14:paraId="4B3BD62F" w14:textId="09686AB3" w:rsidR="00DE5A6F" w:rsidRPr="005B6277" w:rsidRDefault="00DE5A6F" w:rsidP="00380D9C">
      <w:pPr>
        <w:jc w:val="both"/>
        <w:rPr>
          <w:lang w:val="el-GR"/>
        </w:rPr>
      </w:pPr>
      <w:r w:rsidRPr="00905661">
        <w:rPr>
          <w:b/>
          <w:bCs/>
          <w:lang w:val="el-GR"/>
        </w:rPr>
        <w:lastRenderedPageBreak/>
        <w:t>ΘΕΜΑ 2</w:t>
      </w:r>
      <w:r w:rsidRPr="00905661">
        <w:rPr>
          <w:b/>
          <w:bCs/>
          <w:vertAlign w:val="superscript"/>
          <w:lang w:val="el-GR"/>
        </w:rPr>
        <w:t>ο</w:t>
      </w:r>
      <w:r>
        <w:rPr>
          <w:lang w:val="el-GR"/>
        </w:rPr>
        <w:t xml:space="preserve"> </w:t>
      </w:r>
      <w:r w:rsidRPr="00176D6F">
        <w:rPr>
          <w:lang w:val="el-GR"/>
        </w:rPr>
        <w:t>:</w:t>
      </w:r>
      <w:r>
        <w:rPr>
          <w:lang w:val="el-GR"/>
        </w:rPr>
        <w:t xml:space="preserve"> Περιγράψτε τον τρόπο προσδιορισμού της σκληρότητας των μετάλλων με τη μέθοδο </w:t>
      </w:r>
      <w:r>
        <w:t>Brinell</w:t>
      </w:r>
      <w:r w:rsidRPr="00176D6F">
        <w:rPr>
          <w:lang w:val="el-GR"/>
        </w:rPr>
        <w:t xml:space="preserve"> </w:t>
      </w:r>
      <w:r>
        <w:rPr>
          <w:lang w:val="el-GR"/>
        </w:rPr>
        <w:t xml:space="preserve">και </w:t>
      </w:r>
      <w:r>
        <w:t>Rockwell</w:t>
      </w:r>
      <w:r w:rsidRPr="00176D6F">
        <w:rPr>
          <w:lang w:val="el-GR"/>
        </w:rPr>
        <w:t xml:space="preserve">. </w:t>
      </w:r>
      <w:r>
        <w:rPr>
          <w:lang w:val="el-GR"/>
        </w:rPr>
        <w:t xml:space="preserve">Ποίο </w:t>
      </w:r>
      <w:r w:rsidRPr="00905661">
        <w:rPr>
          <w:lang w:val="el-GR"/>
        </w:rPr>
        <w:t xml:space="preserve">πλεονέκτημα έχει </w:t>
      </w:r>
      <w:r>
        <w:rPr>
          <w:lang w:val="el-GR"/>
        </w:rPr>
        <w:t xml:space="preserve">η μέθοδος προσδιορισμού της </w:t>
      </w:r>
      <w:r w:rsidRPr="00905661">
        <w:rPr>
          <w:lang w:val="el-GR"/>
        </w:rPr>
        <w:t xml:space="preserve"> σκληρότητα διείσδυσης</w:t>
      </w:r>
      <w:r w:rsidRPr="00A61FDD">
        <w:rPr>
          <w:lang w:val="el-GR"/>
        </w:rPr>
        <w:t xml:space="preserve">. Ο συντελεστής σκληρότητας κατά Brinell υπολογίζεται από την εξίσωση </w:t>
      </w:r>
      <w:r w:rsidRPr="00DE005A">
        <w:rPr>
          <w:rFonts w:ascii="Arial" w:hAnsi="Arial" w:cs="Arial"/>
          <w:sz w:val="27"/>
          <w:szCs w:val="27"/>
          <w:lang w:val="el-GR"/>
        </w:rPr>
        <w:fldChar w:fldCharType="begin"/>
      </w:r>
      <w:r w:rsidRPr="00DE005A">
        <w:rPr>
          <w:rFonts w:ascii="Arial" w:hAnsi="Arial" w:cs="Arial"/>
          <w:sz w:val="27"/>
          <w:szCs w:val="27"/>
          <w:lang w:val="el-GR"/>
        </w:rPr>
        <w:instrText xml:space="preserve"> QUOTE </w:instrText>
      </w:r>
      <w:r w:rsidR="004340F5">
        <w:rPr>
          <w:noProof/>
        </w:rPr>
        <w:drawing>
          <wp:inline distT="0" distB="0" distL="0" distR="0" wp14:anchorId="0A439C5D" wp14:editId="488AA1A7">
            <wp:extent cx="533400" cy="333375"/>
            <wp:effectExtent l="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DE005A">
        <w:rPr>
          <w:rFonts w:ascii="Arial" w:hAnsi="Arial" w:cs="Arial"/>
          <w:sz w:val="27"/>
          <w:szCs w:val="27"/>
          <w:lang w:val="el-GR"/>
        </w:rPr>
        <w:instrText xml:space="preserve"> </w:instrText>
      </w:r>
      <w:r w:rsidRPr="00DE005A">
        <w:rPr>
          <w:rFonts w:ascii="Arial" w:hAnsi="Arial" w:cs="Arial"/>
          <w:sz w:val="27"/>
          <w:szCs w:val="27"/>
          <w:lang w:val="el-GR"/>
        </w:rPr>
        <w:fldChar w:fldCharType="separate"/>
      </w:r>
      <w:r w:rsidR="004340F5">
        <w:rPr>
          <w:noProof/>
        </w:rPr>
        <w:drawing>
          <wp:inline distT="0" distB="0" distL="0" distR="0" wp14:anchorId="5ED25FAB" wp14:editId="08200DA3">
            <wp:extent cx="533400" cy="333375"/>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DE005A">
        <w:rPr>
          <w:rFonts w:ascii="Arial" w:hAnsi="Arial" w:cs="Arial"/>
          <w:sz w:val="27"/>
          <w:szCs w:val="27"/>
          <w:lang w:val="el-GR"/>
        </w:rPr>
        <w:fldChar w:fldCharType="end"/>
      </w:r>
      <w:r w:rsidRPr="00A61FDD">
        <w:rPr>
          <w:rFonts w:ascii="Arial" w:hAnsi="Arial" w:cs="Arial"/>
          <w:sz w:val="27"/>
          <w:szCs w:val="27"/>
          <w:lang w:val="el-GR"/>
        </w:rPr>
        <w:t xml:space="preserve"> , </w:t>
      </w:r>
      <w:r w:rsidRPr="00DE005A">
        <w:rPr>
          <w:rFonts w:ascii="Arial" w:hAnsi="Arial" w:cs="Arial"/>
          <w:sz w:val="27"/>
          <w:szCs w:val="27"/>
          <w:lang w:val="el-GR"/>
        </w:rPr>
        <w:fldChar w:fldCharType="begin"/>
      </w:r>
      <w:r w:rsidRPr="00DE005A">
        <w:rPr>
          <w:rFonts w:ascii="Arial" w:hAnsi="Arial" w:cs="Arial"/>
          <w:sz w:val="27"/>
          <w:szCs w:val="27"/>
          <w:lang w:val="el-GR"/>
        </w:rPr>
        <w:instrText xml:space="preserve"> QUOTE </w:instrText>
      </w:r>
      <w:r w:rsidR="004340F5">
        <w:rPr>
          <w:noProof/>
        </w:rPr>
        <w:drawing>
          <wp:inline distT="0" distB="0" distL="0" distR="0" wp14:anchorId="47AD12B0" wp14:editId="5A5B38E2">
            <wp:extent cx="2114550" cy="200025"/>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0" cy="200025"/>
                    </a:xfrm>
                    <a:prstGeom prst="rect">
                      <a:avLst/>
                    </a:prstGeom>
                    <a:noFill/>
                    <a:ln>
                      <a:noFill/>
                    </a:ln>
                  </pic:spPr>
                </pic:pic>
              </a:graphicData>
            </a:graphic>
          </wp:inline>
        </w:drawing>
      </w:r>
      <w:r w:rsidRPr="00DE005A">
        <w:rPr>
          <w:rFonts w:ascii="Arial" w:hAnsi="Arial" w:cs="Arial"/>
          <w:sz w:val="27"/>
          <w:szCs w:val="27"/>
          <w:lang w:val="el-GR"/>
        </w:rPr>
        <w:instrText xml:space="preserve"> </w:instrText>
      </w:r>
      <w:r w:rsidRPr="00DE005A">
        <w:rPr>
          <w:rFonts w:ascii="Arial" w:hAnsi="Arial" w:cs="Arial"/>
          <w:sz w:val="27"/>
          <w:szCs w:val="27"/>
          <w:lang w:val="el-GR"/>
        </w:rPr>
        <w:fldChar w:fldCharType="separate"/>
      </w:r>
      <w:r w:rsidR="004340F5">
        <w:rPr>
          <w:noProof/>
        </w:rPr>
        <w:drawing>
          <wp:inline distT="0" distB="0" distL="0" distR="0" wp14:anchorId="55B2D589" wp14:editId="4880B14B">
            <wp:extent cx="2114550" cy="200025"/>
            <wp:effectExtent l="0" t="0" r="0" b="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0" cy="200025"/>
                    </a:xfrm>
                    <a:prstGeom prst="rect">
                      <a:avLst/>
                    </a:prstGeom>
                    <a:noFill/>
                    <a:ln>
                      <a:noFill/>
                    </a:ln>
                  </pic:spPr>
                </pic:pic>
              </a:graphicData>
            </a:graphic>
          </wp:inline>
        </w:drawing>
      </w:r>
      <w:r w:rsidRPr="00DE005A">
        <w:rPr>
          <w:rFonts w:ascii="Arial" w:hAnsi="Arial" w:cs="Arial"/>
          <w:sz w:val="27"/>
          <w:szCs w:val="27"/>
          <w:lang w:val="el-GR"/>
        </w:rPr>
        <w:fldChar w:fldCharType="end"/>
      </w:r>
      <w:r w:rsidRPr="00A61FDD">
        <w:rPr>
          <w:rFonts w:ascii="Arial" w:hAnsi="Arial" w:cs="Arial"/>
          <w:sz w:val="27"/>
          <w:szCs w:val="27"/>
          <w:lang w:val="el-GR"/>
        </w:rPr>
        <w:t xml:space="preserve">] </w:t>
      </w:r>
      <w:r>
        <w:rPr>
          <w:lang w:val="el-GR"/>
        </w:rPr>
        <w:t xml:space="preserve">όπου </w:t>
      </w:r>
      <w:r>
        <w:t>D</w:t>
      </w:r>
      <w:r w:rsidRPr="00A61FDD">
        <w:rPr>
          <w:lang w:val="el-GR"/>
        </w:rPr>
        <w:t xml:space="preserve">=διάμετρος της σφαίρας και d = διάμετρος του αποτυπώματος </w:t>
      </w:r>
      <w:r>
        <w:rPr>
          <w:lang w:val="el-GR"/>
        </w:rPr>
        <w:t xml:space="preserve">και </w:t>
      </w:r>
      <w:r>
        <w:t>F</w:t>
      </w:r>
      <w:r w:rsidRPr="00A61FDD">
        <w:rPr>
          <w:lang w:val="el-GR"/>
        </w:rPr>
        <w:t>=</w:t>
      </w:r>
      <w:r>
        <w:rPr>
          <w:lang w:val="el-GR"/>
        </w:rPr>
        <w:t xml:space="preserve">φορτίο (σε Ν)=30000 Ν και </w:t>
      </w:r>
      <w:r>
        <w:t>D</w:t>
      </w:r>
      <w:r>
        <w:rPr>
          <w:lang w:val="el-GR"/>
        </w:rPr>
        <w:t xml:space="preserve">=10 </w:t>
      </w:r>
      <w:r>
        <w:t>mm</w:t>
      </w:r>
      <w:r>
        <w:rPr>
          <w:lang w:val="el-GR"/>
        </w:rPr>
        <w:t xml:space="preserve">. Εάν η μέση τιμή του </w:t>
      </w:r>
      <w:r>
        <w:t>d</w:t>
      </w:r>
      <w:r>
        <w:rPr>
          <w:lang w:val="el-GR"/>
        </w:rPr>
        <w:t xml:space="preserve"> για τρία δοκίμια ισούται με 7.8 </w:t>
      </w:r>
      <w:r>
        <w:t>mm</w:t>
      </w:r>
      <w:r>
        <w:rPr>
          <w:lang w:val="el-GR"/>
        </w:rPr>
        <w:t>, υπολογίστε τον συντελεστή σκληρότητας Η</w:t>
      </w:r>
      <w:r w:rsidRPr="002266EF">
        <w:rPr>
          <w:vertAlign w:val="subscript"/>
          <w:lang w:val="el-GR"/>
        </w:rPr>
        <w:t>Β</w:t>
      </w:r>
      <w:r>
        <w:rPr>
          <w:lang w:val="el-GR"/>
        </w:rPr>
        <w:t xml:space="preserve"> από τον ανωτέρω τύπο. Από την κάτωθι κλίμακα υπολογίστε τον συντελεστή σκληρότητας κατά </w:t>
      </w:r>
      <w:r>
        <w:t>Rockwell</w:t>
      </w:r>
      <w:r w:rsidRPr="0064204C">
        <w:rPr>
          <w:lang w:val="el-GR"/>
        </w:rPr>
        <w:t>.</w:t>
      </w:r>
      <w:r>
        <w:rPr>
          <w:lang w:val="el-GR"/>
        </w:rPr>
        <w:t xml:space="preserve"> Προσδιορίστε επίσης την αντοχή σε εφελκυσμό (σε Μ</w:t>
      </w:r>
      <w:r>
        <w:t>Pa</w:t>
      </w:r>
      <w:r w:rsidRPr="005B6277">
        <w:rPr>
          <w:lang w:val="el-GR"/>
        </w:rPr>
        <w:t xml:space="preserve">) </w:t>
      </w:r>
      <w:r>
        <w:rPr>
          <w:lang w:val="el-GR"/>
        </w:rPr>
        <w:t>του υπό μελέτη μετάλλου από τον κάτωθι πίνακα. Ποιο μέταλλο έχει αυτή την αντοχή σε εφελκυσμό?</w:t>
      </w:r>
    </w:p>
    <w:p w14:paraId="5194AC94" w14:textId="77777777" w:rsidR="00DE5A6F" w:rsidRDefault="00DE5A6F" w:rsidP="00380D9C">
      <w:pPr>
        <w:jc w:val="both"/>
        <w:rPr>
          <w:rFonts w:ascii="Arial" w:hAnsi="Arial" w:cs="Arial"/>
          <w:sz w:val="27"/>
          <w:szCs w:val="27"/>
          <w:lang w:val="el-G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952"/>
      </w:tblGrid>
      <w:tr w:rsidR="00DE5A6F" w:rsidRPr="00DE005A" w14:paraId="2185FC57" w14:textId="77777777">
        <w:tc>
          <w:tcPr>
            <w:tcW w:w="4788" w:type="dxa"/>
          </w:tcPr>
          <w:p w14:paraId="4FAD8BFF" w14:textId="77777777" w:rsidR="00DE5A6F" w:rsidRPr="00DE005A" w:rsidRDefault="00DE5A6F" w:rsidP="00DE005A">
            <w:pPr>
              <w:spacing w:after="0"/>
              <w:jc w:val="both"/>
              <w:rPr>
                <w:sz w:val="20"/>
                <w:szCs w:val="20"/>
                <w:lang w:val="el-GR"/>
              </w:rPr>
            </w:pPr>
            <w:r w:rsidRPr="00DE005A">
              <w:rPr>
                <w:sz w:val="20"/>
                <w:szCs w:val="20"/>
                <w:lang w:val="el-GR"/>
              </w:rPr>
              <w:t>Συσχέτιση συντελεστών σκληρότητας</w:t>
            </w:r>
          </w:p>
          <w:p w14:paraId="4FE0947F" w14:textId="3EC2098C" w:rsidR="00DE5A6F" w:rsidRPr="00DE005A" w:rsidRDefault="004340F5" w:rsidP="00DE005A">
            <w:pPr>
              <w:spacing w:after="0"/>
              <w:jc w:val="both"/>
              <w:rPr>
                <w:rFonts w:ascii="Arial" w:hAnsi="Arial" w:cs="Arial"/>
                <w:sz w:val="27"/>
                <w:szCs w:val="27"/>
                <w:lang w:val="el-GR"/>
              </w:rPr>
            </w:pPr>
            <w:r>
              <w:rPr>
                <w:rFonts w:ascii="Arial" w:hAnsi="Arial" w:cs="Arial"/>
                <w:noProof/>
                <w:sz w:val="27"/>
                <w:szCs w:val="27"/>
                <w:lang w:val="el-GR" w:eastAsia="el-GR"/>
              </w:rPr>
              <w:drawing>
                <wp:inline distT="0" distB="0" distL="0" distR="0" wp14:anchorId="48B6BC50" wp14:editId="741E0566">
                  <wp:extent cx="2543175" cy="4219575"/>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543175" cy="4219575"/>
                          </a:xfrm>
                          <a:prstGeom prst="rect">
                            <a:avLst/>
                          </a:prstGeom>
                          <a:noFill/>
                          <a:ln>
                            <a:noFill/>
                          </a:ln>
                        </pic:spPr>
                      </pic:pic>
                    </a:graphicData>
                  </a:graphic>
                </wp:inline>
              </w:drawing>
            </w:r>
          </w:p>
        </w:tc>
        <w:tc>
          <w:tcPr>
            <w:tcW w:w="4788" w:type="dxa"/>
          </w:tcPr>
          <w:p w14:paraId="75ADA453" w14:textId="77777777" w:rsidR="00DE5A6F" w:rsidRPr="00DE005A" w:rsidRDefault="00DE5A6F" w:rsidP="00DE005A">
            <w:pPr>
              <w:spacing w:after="0"/>
              <w:jc w:val="both"/>
              <w:rPr>
                <w:rFonts w:ascii="Arial" w:hAnsi="Arial" w:cs="Arial"/>
                <w:sz w:val="27"/>
                <w:szCs w:val="27"/>
                <w:lang w:val="el-GR"/>
              </w:rPr>
            </w:pPr>
            <w:r w:rsidRPr="00DE005A">
              <w:rPr>
                <w:rFonts w:eastAsia="Times New Roman" w:cs="Times New Roman"/>
              </w:rPr>
              <w:object w:dxaOrig="7065" w:dyaOrig="7950" w14:anchorId="25633736">
                <v:shape id="_x0000_i1032" type="#_x0000_t75" style="width:349.45pt;height:393.95pt" o:ole="">
                  <v:imagedata r:id="rId411" o:title=""/>
                </v:shape>
                <o:OLEObject Type="Embed" ProgID="PBrush" ShapeID="_x0000_i1032" DrawAspect="Content" ObjectID="_1650148641" r:id="rId419"/>
              </w:object>
            </w:r>
          </w:p>
        </w:tc>
      </w:tr>
    </w:tbl>
    <w:p w14:paraId="2C2E5692" w14:textId="77777777" w:rsidR="00DE5A6F" w:rsidRPr="000D4D00" w:rsidRDefault="00DE5A6F" w:rsidP="000D4D00">
      <w:pPr>
        <w:pStyle w:val="Caption"/>
        <w:rPr>
          <w:b w:val="0"/>
          <w:bCs w:val="0"/>
          <w:color w:val="000000"/>
          <w:sz w:val="23"/>
          <w:szCs w:val="23"/>
          <w:lang w:val="el-GR"/>
        </w:rPr>
      </w:pPr>
      <w:bookmarkStart w:id="221" w:name="_Toc39137070"/>
      <w:r w:rsidRPr="000D4D00">
        <w:rPr>
          <w:lang w:val="el-GR"/>
        </w:rPr>
        <w:t xml:space="preserve">Σχ. Π- </w:t>
      </w:r>
      <w:r w:rsidRPr="000D4D00">
        <w:rPr>
          <w:lang w:val="el-GR"/>
        </w:rPr>
        <w:fldChar w:fldCharType="begin"/>
      </w:r>
      <w:r w:rsidRPr="000D4D00">
        <w:rPr>
          <w:lang w:val="el-GR"/>
        </w:rPr>
        <w:instrText xml:space="preserve"> </w:instrText>
      </w:r>
      <w:r>
        <w:instrText>SEQ</w:instrText>
      </w:r>
      <w:r w:rsidRPr="000D4D00">
        <w:rPr>
          <w:lang w:val="el-GR"/>
        </w:rPr>
        <w:instrText xml:space="preserve"> Σχ._Π- \* </w:instrText>
      </w:r>
      <w:r>
        <w:instrText>ARABIC</w:instrText>
      </w:r>
      <w:r w:rsidRPr="000D4D00">
        <w:rPr>
          <w:lang w:val="el-GR"/>
        </w:rPr>
        <w:instrText xml:space="preserve"> </w:instrText>
      </w:r>
      <w:r w:rsidRPr="000D4D00">
        <w:rPr>
          <w:lang w:val="el-GR"/>
        </w:rPr>
        <w:fldChar w:fldCharType="separate"/>
      </w:r>
      <w:r w:rsidRPr="004340F5">
        <w:rPr>
          <w:noProof/>
          <w:lang w:val="el-GR"/>
        </w:rPr>
        <w:t>2</w:t>
      </w:r>
      <w:r w:rsidRPr="000D4D00">
        <w:rPr>
          <w:lang w:val="el-GR"/>
        </w:rPr>
        <w:fldChar w:fldCharType="end"/>
      </w:r>
      <w:r>
        <w:rPr>
          <w:lang w:val="el-GR"/>
        </w:rPr>
        <w:t xml:space="preserve">Σύγκριση συντελεστών σκληρότητας κατά </w:t>
      </w:r>
      <w:r>
        <w:t>Brinell</w:t>
      </w:r>
      <w:r w:rsidRPr="000D4D00">
        <w:rPr>
          <w:lang w:val="el-GR"/>
        </w:rPr>
        <w:t xml:space="preserve"> </w:t>
      </w:r>
      <w:r>
        <w:rPr>
          <w:lang w:val="el-GR"/>
        </w:rPr>
        <w:t xml:space="preserve">και </w:t>
      </w:r>
      <w:r>
        <w:t>Rockwell</w:t>
      </w:r>
      <w:r>
        <w:rPr>
          <w:lang w:val="el-GR"/>
        </w:rPr>
        <w:t xml:space="preserve"> με την αντοχή του υλικού</w:t>
      </w:r>
      <w:bookmarkEnd w:id="221"/>
    </w:p>
    <w:p w14:paraId="08BBE507" w14:textId="77777777" w:rsidR="00DE5A6F" w:rsidRDefault="00DE5A6F" w:rsidP="00380D9C">
      <w:pPr>
        <w:rPr>
          <w:color w:val="000000"/>
          <w:sz w:val="23"/>
          <w:szCs w:val="23"/>
          <w:lang w:val="el-GR"/>
        </w:rPr>
      </w:pPr>
      <w:r w:rsidRPr="00531488">
        <w:rPr>
          <w:b/>
          <w:bCs/>
          <w:color w:val="000000"/>
          <w:sz w:val="23"/>
          <w:szCs w:val="23"/>
          <w:lang w:val="el-GR"/>
        </w:rPr>
        <w:t>Θέμα 3</w:t>
      </w:r>
      <w:r w:rsidRPr="00531488">
        <w:rPr>
          <w:b/>
          <w:bCs/>
          <w:color w:val="000000"/>
          <w:sz w:val="23"/>
          <w:szCs w:val="23"/>
          <w:vertAlign w:val="superscript"/>
          <w:lang w:val="el-GR"/>
        </w:rPr>
        <w:t>ο</w:t>
      </w:r>
      <w:r w:rsidRPr="00531488">
        <w:rPr>
          <w:color w:val="000000"/>
          <w:sz w:val="23"/>
          <w:szCs w:val="23"/>
          <w:lang w:val="el-GR"/>
        </w:rPr>
        <w:t xml:space="preserve"> </w:t>
      </w:r>
    </w:p>
    <w:p w14:paraId="2B4DE3AF" w14:textId="77777777" w:rsidR="00DE5A6F" w:rsidRDefault="00DE5A6F" w:rsidP="00380D9C">
      <w:pPr>
        <w:rPr>
          <w:lang w:val="el-GR"/>
        </w:rPr>
      </w:pPr>
      <w:r>
        <w:rPr>
          <w:color w:val="000000"/>
          <w:sz w:val="23"/>
          <w:szCs w:val="23"/>
          <w:lang w:val="el-GR"/>
        </w:rPr>
        <w:lastRenderedPageBreak/>
        <w:t xml:space="preserve">1. </w:t>
      </w:r>
      <w:r w:rsidRPr="00531488">
        <w:rPr>
          <w:lang w:val="el-GR"/>
        </w:rPr>
        <w:t>Δίδεται η καμπύλη σ/ε για τον χάλυβα και χυτοσίδηρο</w:t>
      </w:r>
      <w:r>
        <w:rPr>
          <w:lang w:val="el-GR"/>
        </w:rPr>
        <w:t>. Χαρακτηρίστε τα υλικά αυτά. Δηλαδή προσδιορίστε όλες τις παραμέτρους που χαρακτηρίζουν τα υλικά π.χ. μέτρο ελαστικότητας, αντοχή σε εφελκυσμό, κλπ. Γράψτε τις  βασικές διαφορές του χάλυβα από τον χυτοσίδηρο?</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1"/>
        <w:gridCol w:w="4515"/>
      </w:tblGrid>
      <w:tr w:rsidR="00DE5A6F" w:rsidRPr="00DE005A" w14:paraId="6293A86D" w14:textId="77777777">
        <w:tc>
          <w:tcPr>
            <w:tcW w:w="4788" w:type="dxa"/>
          </w:tcPr>
          <w:p w14:paraId="66247582" w14:textId="77777777" w:rsidR="00DE5A6F" w:rsidRPr="00DE005A" w:rsidRDefault="00DE5A6F" w:rsidP="00DE005A">
            <w:pPr>
              <w:spacing w:after="0"/>
              <w:rPr>
                <w:lang w:val="el-GR"/>
              </w:rPr>
            </w:pPr>
            <w:r w:rsidRPr="00DE005A">
              <w:rPr>
                <w:rFonts w:eastAsia="Times New Roman" w:cs="Times New Roman"/>
              </w:rPr>
              <w:object w:dxaOrig="5430" w:dyaOrig="3645" w14:anchorId="6A49C68A">
                <v:shape id="_x0000_i1033" type="#_x0000_t75" style="width:236.2pt;height:158.2pt" o:ole="">
                  <v:imagedata r:id="rId413" o:title=""/>
                </v:shape>
                <o:OLEObject Type="Embed" ProgID="PBrush" ShapeID="_x0000_i1033" DrawAspect="Content" ObjectID="_1650148642" r:id="rId420"/>
              </w:object>
            </w:r>
          </w:p>
          <w:p w14:paraId="1FBCDA44" w14:textId="77777777" w:rsidR="00DE5A6F" w:rsidRPr="00DE005A" w:rsidRDefault="00DE5A6F" w:rsidP="00DE005A">
            <w:pPr>
              <w:spacing w:after="0"/>
              <w:rPr>
                <w:lang w:val="el-GR"/>
              </w:rPr>
            </w:pPr>
          </w:p>
          <w:p w14:paraId="2B0E149B" w14:textId="77777777" w:rsidR="00DE5A6F" w:rsidRPr="00DE005A" w:rsidRDefault="00DE5A6F" w:rsidP="00DE005A">
            <w:pPr>
              <w:spacing w:after="0"/>
              <w:rPr>
                <w:lang w:val="el-GR"/>
              </w:rPr>
            </w:pPr>
            <w:r w:rsidRPr="00DE005A">
              <w:rPr>
                <w:lang w:val="el-GR"/>
              </w:rPr>
              <w:t xml:space="preserve">Καμπύλη τάσης παραμόρφωσης </w:t>
            </w:r>
            <w:r w:rsidRPr="00DE005A">
              <w:rPr>
                <w:b/>
                <w:bCs/>
                <w:lang w:val="el-GR"/>
              </w:rPr>
              <w:t>χάλυβα</w:t>
            </w:r>
          </w:p>
          <w:p w14:paraId="56395719" w14:textId="77777777" w:rsidR="00DE5A6F" w:rsidRPr="00DE005A" w:rsidRDefault="00DE5A6F" w:rsidP="00DE005A">
            <w:pPr>
              <w:spacing w:after="0"/>
              <w:rPr>
                <w:lang w:val="el-GR"/>
              </w:rPr>
            </w:pPr>
          </w:p>
        </w:tc>
        <w:tc>
          <w:tcPr>
            <w:tcW w:w="4788" w:type="dxa"/>
          </w:tcPr>
          <w:p w14:paraId="70CF3D49" w14:textId="77777777" w:rsidR="00DE5A6F" w:rsidRPr="00DE005A" w:rsidRDefault="00DE5A6F" w:rsidP="00DE005A">
            <w:pPr>
              <w:spacing w:after="0"/>
              <w:rPr>
                <w:lang w:val="el-GR"/>
              </w:rPr>
            </w:pPr>
            <w:r w:rsidRPr="00DE005A">
              <w:rPr>
                <w:lang w:val="el-GR"/>
              </w:rPr>
              <w:t xml:space="preserve">Καμπύλη τάσης παραμόρφωσης </w:t>
            </w:r>
            <w:r w:rsidRPr="00DE005A">
              <w:rPr>
                <w:b/>
                <w:bCs/>
                <w:lang w:val="el-GR"/>
              </w:rPr>
              <w:t>χυτοσίδηρος</w:t>
            </w:r>
          </w:p>
          <w:p w14:paraId="596F063D" w14:textId="77777777" w:rsidR="00DE5A6F" w:rsidRPr="00DE005A" w:rsidRDefault="00DE5A6F" w:rsidP="00DE005A">
            <w:pPr>
              <w:spacing w:after="0"/>
              <w:rPr>
                <w:lang w:val="el-GR"/>
              </w:rPr>
            </w:pPr>
          </w:p>
          <w:p w14:paraId="134F4195" w14:textId="77777777" w:rsidR="00DE5A6F" w:rsidRPr="00DE005A" w:rsidRDefault="00DE5A6F" w:rsidP="00DE005A">
            <w:pPr>
              <w:spacing w:after="0"/>
              <w:rPr>
                <w:lang w:val="el-GR"/>
              </w:rPr>
            </w:pPr>
            <w:r w:rsidRPr="00DE005A">
              <w:rPr>
                <w:rFonts w:eastAsia="Times New Roman" w:cs="Times New Roman"/>
              </w:rPr>
              <w:object w:dxaOrig="4230" w:dyaOrig="2895" w14:anchorId="2B52979E">
                <v:shape id="_x0000_i1034" type="#_x0000_t75" style="width:209.1pt;height:144.9pt" o:ole="">
                  <v:imagedata r:id="rId415" o:title=""/>
                </v:shape>
                <o:OLEObject Type="Embed" ProgID="PBrush" ShapeID="_x0000_i1034" DrawAspect="Content" ObjectID="_1650148643" r:id="rId421"/>
              </w:object>
            </w:r>
          </w:p>
        </w:tc>
      </w:tr>
    </w:tbl>
    <w:p w14:paraId="55B13962" w14:textId="77777777" w:rsidR="00DE5A6F" w:rsidRPr="000D4D00" w:rsidRDefault="00DE5A6F" w:rsidP="000D4D00">
      <w:pPr>
        <w:pStyle w:val="Caption"/>
        <w:rPr>
          <w:lang w:val="el-GR"/>
        </w:rPr>
      </w:pPr>
      <w:bookmarkStart w:id="222" w:name="_Toc39137071"/>
      <w:r w:rsidRPr="000D4D00">
        <w:rPr>
          <w:lang w:val="el-GR"/>
        </w:rPr>
        <w:t xml:space="preserve">Σχ. Π- </w:t>
      </w:r>
      <w:r w:rsidRPr="000D4D00">
        <w:rPr>
          <w:lang w:val="el-GR"/>
        </w:rPr>
        <w:fldChar w:fldCharType="begin"/>
      </w:r>
      <w:r w:rsidRPr="000D4D00">
        <w:rPr>
          <w:lang w:val="el-GR"/>
        </w:rPr>
        <w:instrText xml:space="preserve"> </w:instrText>
      </w:r>
      <w:r>
        <w:instrText>SEQ</w:instrText>
      </w:r>
      <w:r w:rsidRPr="000D4D00">
        <w:rPr>
          <w:lang w:val="el-GR"/>
        </w:rPr>
        <w:instrText xml:space="preserve"> Σχ._Π- \* </w:instrText>
      </w:r>
      <w:r>
        <w:instrText>ARABIC</w:instrText>
      </w:r>
      <w:r w:rsidRPr="000D4D00">
        <w:rPr>
          <w:lang w:val="el-GR"/>
        </w:rPr>
        <w:instrText xml:space="preserve"> </w:instrText>
      </w:r>
      <w:r w:rsidRPr="000D4D00">
        <w:rPr>
          <w:lang w:val="el-GR"/>
        </w:rPr>
        <w:fldChar w:fldCharType="separate"/>
      </w:r>
      <w:r w:rsidRPr="004340F5">
        <w:rPr>
          <w:noProof/>
          <w:lang w:val="el-GR"/>
        </w:rPr>
        <w:t>3</w:t>
      </w:r>
      <w:r w:rsidRPr="000D4D00">
        <w:rPr>
          <w:lang w:val="el-GR"/>
        </w:rPr>
        <w:fldChar w:fldCharType="end"/>
      </w:r>
      <w:r>
        <w:rPr>
          <w:lang w:val="el-GR"/>
        </w:rPr>
        <w:t xml:space="preserve"> Καμπύλη τάσης –παραμόρφωσης για τον χάλυβα και χυτοσίδηρο</w:t>
      </w:r>
      <w:bookmarkEnd w:id="222"/>
    </w:p>
    <w:p w14:paraId="0AF35200" w14:textId="77777777" w:rsidR="00DE5A6F" w:rsidRDefault="00DE5A6F" w:rsidP="00380D9C">
      <w:pPr>
        <w:pStyle w:val="ListParagraph"/>
        <w:numPr>
          <w:ilvl w:val="0"/>
          <w:numId w:val="34"/>
        </w:numPr>
        <w:ind w:left="360"/>
        <w:rPr>
          <w:lang w:val="el-GR"/>
        </w:rPr>
      </w:pPr>
      <w:r w:rsidRPr="00F51D80">
        <w:rPr>
          <w:lang w:val="el-GR"/>
        </w:rPr>
        <w:t>Χαρακτηρίστε ποια καμπύλη αντιστοιχεί σε ψαθυρό, όλκιμο πλαστικό και μεγάλης αντοχής υλικό το οποίο δεν είναι όλκιμο</w:t>
      </w:r>
    </w:p>
    <w:p w14:paraId="339D84F8" w14:textId="1973AD6E" w:rsidR="00DE5A6F" w:rsidRDefault="004340F5" w:rsidP="00380D9C">
      <w:pPr>
        <w:pStyle w:val="ListParagraph"/>
        <w:ind w:left="360"/>
        <w:rPr>
          <w:lang w:val="el-GR"/>
        </w:rPr>
      </w:pPr>
      <w:r>
        <w:rPr>
          <w:noProof/>
          <w:lang w:val="el-GR" w:eastAsia="el-GR"/>
        </w:rPr>
        <w:drawing>
          <wp:inline distT="0" distB="0" distL="0" distR="0" wp14:anchorId="1A8F4910" wp14:editId="62600A30">
            <wp:extent cx="2943225" cy="2171700"/>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943225" cy="2171700"/>
                    </a:xfrm>
                    <a:prstGeom prst="rect">
                      <a:avLst/>
                    </a:prstGeom>
                    <a:noFill/>
                    <a:ln>
                      <a:noFill/>
                    </a:ln>
                  </pic:spPr>
                </pic:pic>
              </a:graphicData>
            </a:graphic>
          </wp:inline>
        </w:drawing>
      </w:r>
    </w:p>
    <w:p w14:paraId="3D02F60F" w14:textId="77777777" w:rsidR="00DE5A6F" w:rsidRPr="000D4D00" w:rsidRDefault="00DE5A6F" w:rsidP="000D4D00">
      <w:pPr>
        <w:pStyle w:val="Caption"/>
        <w:rPr>
          <w:lang w:val="el-GR"/>
        </w:rPr>
      </w:pPr>
      <w:bookmarkStart w:id="223" w:name="_Toc39137072"/>
      <w:r w:rsidRPr="000D4D00">
        <w:rPr>
          <w:lang w:val="el-GR"/>
        </w:rPr>
        <w:t xml:space="preserve">Σχ. Π- </w:t>
      </w:r>
      <w:r w:rsidRPr="000D4D00">
        <w:rPr>
          <w:lang w:val="el-GR"/>
        </w:rPr>
        <w:fldChar w:fldCharType="begin"/>
      </w:r>
      <w:r w:rsidRPr="000D4D00">
        <w:rPr>
          <w:lang w:val="el-GR"/>
        </w:rPr>
        <w:instrText xml:space="preserve"> </w:instrText>
      </w:r>
      <w:r>
        <w:instrText>SEQ</w:instrText>
      </w:r>
      <w:r w:rsidRPr="000D4D00">
        <w:rPr>
          <w:lang w:val="el-GR"/>
        </w:rPr>
        <w:instrText xml:space="preserve"> Σχ._Π- \* </w:instrText>
      </w:r>
      <w:r>
        <w:instrText>ARABIC</w:instrText>
      </w:r>
      <w:r w:rsidRPr="000D4D00">
        <w:rPr>
          <w:lang w:val="el-GR"/>
        </w:rPr>
        <w:instrText xml:space="preserve"> </w:instrText>
      </w:r>
      <w:r w:rsidRPr="000D4D00">
        <w:rPr>
          <w:lang w:val="el-GR"/>
        </w:rPr>
        <w:fldChar w:fldCharType="separate"/>
      </w:r>
      <w:r w:rsidRPr="004340F5">
        <w:rPr>
          <w:noProof/>
          <w:lang w:val="el-GR"/>
        </w:rPr>
        <w:t>4</w:t>
      </w:r>
      <w:r w:rsidRPr="000D4D00">
        <w:rPr>
          <w:lang w:val="el-GR"/>
        </w:rPr>
        <w:fldChar w:fldCharType="end"/>
      </w:r>
      <w:r>
        <w:rPr>
          <w:lang w:val="el-GR"/>
        </w:rPr>
        <w:t>Χαρακτηριστικές καμπύλες για Α. ψαθυρό υλικό , Β. μεγάλης αντοχής υλικό μη όλκιμο,Γ. Ολκιμο υλικό και Δ. Πλαστικό υλικό</w:t>
      </w:r>
      <w:bookmarkEnd w:id="223"/>
    </w:p>
    <w:p w14:paraId="35A680BB" w14:textId="77777777" w:rsidR="00DE5A6F" w:rsidRPr="00C24F17" w:rsidRDefault="00DE5A6F" w:rsidP="00380D9C">
      <w:pPr>
        <w:rPr>
          <w:sz w:val="23"/>
          <w:szCs w:val="23"/>
          <w:lang w:val="el-GR"/>
        </w:rPr>
      </w:pPr>
      <w:r w:rsidRPr="00531488">
        <w:rPr>
          <w:b/>
          <w:bCs/>
          <w:color w:val="000000"/>
          <w:sz w:val="23"/>
          <w:szCs w:val="23"/>
          <w:lang w:val="el-GR"/>
        </w:rPr>
        <w:t xml:space="preserve">Θέμα </w:t>
      </w:r>
      <w:r>
        <w:rPr>
          <w:b/>
          <w:bCs/>
          <w:color w:val="000000"/>
          <w:sz w:val="23"/>
          <w:szCs w:val="23"/>
          <w:lang w:val="el-GR"/>
        </w:rPr>
        <w:t>4</w:t>
      </w:r>
      <w:r w:rsidRPr="00531488">
        <w:rPr>
          <w:b/>
          <w:bCs/>
          <w:color w:val="000000"/>
          <w:sz w:val="23"/>
          <w:szCs w:val="23"/>
          <w:vertAlign w:val="superscript"/>
          <w:lang w:val="el-GR"/>
        </w:rPr>
        <w:t>ο</w:t>
      </w:r>
      <w:r w:rsidRPr="00531488">
        <w:rPr>
          <w:color w:val="000000"/>
          <w:sz w:val="23"/>
          <w:szCs w:val="23"/>
          <w:lang w:val="el-GR"/>
        </w:rPr>
        <w:t xml:space="preserve"> </w:t>
      </w:r>
      <w:r w:rsidRPr="00C24F17">
        <w:rPr>
          <w:sz w:val="23"/>
          <w:szCs w:val="23"/>
          <w:lang w:val="el-GR"/>
        </w:rPr>
        <w:t>Πείραμα κάμψης τριών σημείων</w:t>
      </w:r>
      <w:r>
        <w:rPr>
          <w:sz w:val="23"/>
          <w:szCs w:val="23"/>
          <w:lang w:val="el-GR"/>
        </w:rPr>
        <w:t xml:space="preserve">. </w:t>
      </w:r>
      <w:r w:rsidRPr="00C24F17">
        <w:rPr>
          <w:sz w:val="23"/>
          <w:szCs w:val="23"/>
          <w:lang w:val="el-GR"/>
        </w:rPr>
        <w:t xml:space="preserve">Οι μετρήσεις που ελήφθησαν παρουσιάζονται στον </w:t>
      </w:r>
      <w:r>
        <w:rPr>
          <w:sz w:val="23"/>
          <w:szCs w:val="23"/>
          <w:lang w:val="el-GR"/>
        </w:rPr>
        <w:t xml:space="preserve">κατωθι </w:t>
      </w:r>
      <w:r w:rsidRPr="00C24F17">
        <w:rPr>
          <w:sz w:val="23"/>
          <w:szCs w:val="23"/>
          <w:lang w:val="el-GR"/>
        </w:rPr>
        <w:t>Πίνακα</w:t>
      </w:r>
      <w:r>
        <w:rPr>
          <w:sz w:val="23"/>
          <w:szCs w:val="23"/>
          <w:lang w:val="el-GR"/>
        </w:rPr>
        <w:t>. Η διατομή του δοκιμίου είναι 50</w:t>
      </w:r>
      <w:r>
        <w:rPr>
          <w:sz w:val="23"/>
          <w:szCs w:val="23"/>
        </w:rPr>
        <w:t>mm</w:t>
      </w:r>
      <w:r w:rsidRPr="00C24F17">
        <w:rPr>
          <w:sz w:val="23"/>
          <w:szCs w:val="23"/>
          <w:lang w:val="el-GR"/>
        </w:rPr>
        <w:t xml:space="preserve"> </w:t>
      </w:r>
      <w:r>
        <w:rPr>
          <w:sz w:val="23"/>
          <w:szCs w:val="23"/>
          <w:lang w:val="el-GR"/>
        </w:rPr>
        <w:t>(ύψος)</w:t>
      </w:r>
      <w:r>
        <w:rPr>
          <w:sz w:val="23"/>
          <w:szCs w:val="23"/>
        </w:rPr>
        <w:t>x</w:t>
      </w:r>
      <w:r>
        <w:rPr>
          <w:sz w:val="23"/>
          <w:szCs w:val="23"/>
          <w:lang w:val="el-GR"/>
        </w:rPr>
        <w:t xml:space="preserve"> 30 </w:t>
      </w:r>
      <w:r>
        <w:rPr>
          <w:sz w:val="23"/>
          <w:szCs w:val="23"/>
        </w:rPr>
        <w:t>mm</w:t>
      </w:r>
      <w:r w:rsidRPr="00C24F17">
        <w:rPr>
          <w:sz w:val="23"/>
          <w:szCs w:val="23"/>
          <w:lang w:val="el-GR"/>
        </w:rPr>
        <w:t xml:space="preserve"> </w:t>
      </w:r>
      <w:r>
        <w:rPr>
          <w:sz w:val="23"/>
          <w:szCs w:val="23"/>
          <w:lang w:val="el-GR"/>
        </w:rPr>
        <w:t>(πλάτος)</w:t>
      </w:r>
      <w:r>
        <w:rPr>
          <w:sz w:val="23"/>
          <w:szCs w:val="23"/>
        </w:rPr>
        <w:t>x</w:t>
      </w:r>
      <w:r>
        <w:rPr>
          <w:sz w:val="23"/>
          <w:szCs w:val="23"/>
          <w:lang w:val="el-GR"/>
        </w:rPr>
        <w:t xml:space="preserve"> 2 </w:t>
      </w:r>
      <w:r>
        <w:rPr>
          <w:sz w:val="23"/>
          <w:szCs w:val="23"/>
        </w:rPr>
        <w:t>mm</w:t>
      </w:r>
      <w:r>
        <w:rPr>
          <w:sz w:val="23"/>
          <w:szCs w:val="23"/>
          <w:lang w:val="el-GR"/>
        </w:rPr>
        <w:t xml:space="preserve"> (πάχος)</w:t>
      </w:r>
    </w:p>
    <w:tbl>
      <w:tblPr>
        <w:tblW w:w="0" w:type="auto"/>
        <w:tblInd w:w="-106" w:type="dxa"/>
        <w:tblLayout w:type="fixed"/>
        <w:tblLook w:val="0000" w:firstRow="0" w:lastRow="0" w:firstColumn="0" w:lastColumn="0" w:noHBand="0" w:noVBand="0"/>
      </w:tblPr>
      <w:tblGrid>
        <w:gridCol w:w="1083"/>
        <w:gridCol w:w="271"/>
        <w:gridCol w:w="812"/>
        <w:gridCol w:w="542"/>
        <w:gridCol w:w="541"/>
        <w:gridCol w:w="813"/>
        <w:gridCol w:w="270"/>
        <w:gridCol w:w="1446"/>
      </w:tblGrid>
      <w:tr w:rsidR="00DE5A6F" w:rsidRPr="007B05DF" w14:paraId="592CD998" w14:textId="77777777">
        <w:trPr>
          <w:trHeight w:val="110"/>
        </w:trPr>
        <w:tc>
          <w:tcPr>
            <w:tcW w:w="5778" w:type="dxa"/>
            <w:gridSpan w:val="8"/>
          </w:tcPr>
          <w:p w14:paraId="4FA55342" w14:textId="77777777" w:rsidR="00DE5A6F" w:rsidRPr="00DE005A" w:rsidRDefault="00DE5A6F" w:rsidP="003758B1">
            <w:pPr>
              <w:pStyle w:val="Default"/>
              <w:rPr>
                <w:sz w:val="22"/>
                <w:szCs w:val="22"/>
                <w:lang w:val="el-GR"/>
              </w:rPr>
            </w:pPr>
          </w:p>
          <w:p w14:paraId="1477F634" w14:textId="77777777" w:rsidR="00DE5A6F" w:rsidRPr="00DE005A" w:rsidRDefault="00DE5A6F" w:rsidP="003758B1">
            <w:pPr>
              <w:pStyle w:val="Default"/>
              <w:rPr>
                <w:sz w:val="22"/>
                <w:szCs w:val="22"/>
                <w:lang w:val="el-GR"/>
              </w:rPr>
            </w:pPr>
            <w:r w:rsidRPr="00DE005A">
              <w:rPr>
                <w:sz w:val="22"/>
                <w:szCs w:val="22"/>
                <w:lang w:val="el-GR"/>
              </w:rPr>
              <w:t xml:space="preserve">Δοκίμιο Νο 1, Ορθογώνιος </w:t>
            </w:r>
            <w:r w:rsidRPr="00DE005A">
              <w:rPr>
                <w:b/>
                <w:bCs/>
                <w:sz w:val="22"/>
                <w:szCs w:val="22"/>
                <w:lang w:val="el-GR"/>
              </w:rPr>
              <w:t>κοίλος</w:t>
            </w:r>
            <w:r w:rsidRPr="00DE005A">
              <w:rPr>
                <w:sz w:val="22"/>
                <w:szCs w:val="22"/>
                <w:lang w:val="el-GR"/>
              </w:rPr>
              <w:t xml:space="preserve"> Χάλυβας 50*30*2 </w:t>
            </w:r>
            <w:r w:rsidRPr="00DE005A">
              <w:rPr>
                <w:sz w:val="22"/>
                <w:szCs w:val="22"/>
              </w:rPr>
              <w:t>mm</w:t>
            </w:r>
          </w:p>
        </w:tc>
      </w:tr>
      <w:tr w:rsidR="00DE5A6F" w:rsidRPr="00DE005A" w14:paraId="0CD5547E" w14:textId="77777777">
        <w:trPr>
          <w:trHeight w:val="379"/>
        </w:trPr>
        <w:tc>
          <w:tcPr>
            <w:tcW w:w="1354" w:type="dxa"/>
            <w:gridSpan w:val="2"/>
          </w:tcPr>
          <w:p w14:paraId="28A4789B" w14:textId="77777777" w:rsidR="00DE5A6F" w:rsidRPr="00DE005A" w:rsidRDefault="00DE5A6F" w:rsidP="003758B1">
            <w:pPr>
              <w:pStyle w:val="Default"/>
              <w:rPr>
                <w:sz w:val="22"/>
                <w:szCs w:val="22"/>
              </w:rPr>
            </w:pPr>
            <w:proofErr w:type="spellStart"/>
            <w:r w:rsidRPr="00DE005A">
              <w:rPr>
                <w:sz w:val="22"/>
                <w:szCs w:val="22"/>
              </w:rPr>
              <w:t>Αριθμός</w:t>
            </w:r>
            <w:proofErr w:type="spellEnd"/>
            <w:r w:rsidRPr="00DE005A">
              <w:rPr>
                <w:sz w:val="22"/>
                <w:szCs w:val="22"/>
              </w:rPr>
              <w:t xml:space="preserve"> </w:t>
            </w:r>
            <w:proofErr w:type="spellStart"/>
            <w:r w:rsidRPr="00DE005A">
              <w:rPr>
                <w:sz w:val="22"/>
                <w:szCs w:val="22"/>
              </w:rPr>
              <w:t>φόρτισης</w:t>
            </w:r>
            <w:proofErr w:type="spellEnd"/>
            <w:r w:rsidRPr="00DE005A">
              <w:rPr>
                <w:sz w:val="22"/>
                <w:szCs w:val="22"/>
              </w:rPr>
              <w:t xml:space="preserve"> </w:t>
            </w:r>
          </w:p>
        </w:tc>
        <w:tc>
          <w:tcPr>
            <w:tcW w:w="1354" w:type="dxa"/>
            <w:gridSpan w:val="2"/>
          </w:tcPr>
          <w:p w14:paraId="48B3AAB9" w14:textId="77777777" w:rsidR="00DE5A6F" w:rsidRPr="00DE005A" w:rsidRDefault="00DE5A6F" w:rsidP="003758B1">
            <w:pPr>
              <w:pStyle w:val="Default"/>
              <w:rPr>
                <w:sz w:val="22"/>
                <w:szCs w:val="22"/>
              </w:rPr>
            </w:pPr>
            <w:proofErr w:type="spellStart"/>
            <w:r w:rsidRPr="00DE005A">
              <w:rPr>
                <w:sz w:val="22"/>
                <w:szCs w:val="22"/>
              </w:rPr>
              <w:t>Δύν</w:t>
            </w:r>
            <w:proofErr w:type="spellEnd"/>
            <w:r w:rsidRPr="00DE005A">
              <w:rPr>
                <w:sz w:val="22"/>
                <w:szCs w:val="22"/>
              </w:rPr>
              <w:t xml:space="preserve">αμη </w:t>
            </w:r>
          </w:p>
        </w:tc>
        <w:tc>
          <w:tcPr>
            <w:tcW w:w="1354" w:type="dxa"/>
            <w:gridSpan w:val="2"/>
          </w:tcPr>
          <w:p w14:paraId="2FA961EF" w14:textId="77777777" w:rsidR="00DE5A6F" w:rsidRPr="00DE005A" w:rsidRDefault="00DE5A6F" w:rsidP="003758B1">
            <w:pPr>
              <w:pStyle w:val="Default"/>
              <w:rPr>
                <w:sz w:val="22"/>
                <w:szCs w:val="22"/>
              </w:rPr>
            </w:pPr>
            <w:proofErr w:type="spellStart"/>
            <w:r w:rsidRPr="00DE005A">
              <w:rPr>
                <w:sz w:val="22"/>
                <w:szCs w:val="22"/>
              </w:rPr>
              <w:t>Θεωρητική</w:t>
            </w:r>
            <w:proofErr w:type="spellEnd"/>
            <w:r w:rsidRPr="00DE005A">
              <w:rPr>
                <w:sz w:val="22"/>
                <w:szCs w:val="22"/>
              </w:rPr>
              <w:t xml:space="preserve"> </w:t>
            </w:r>
            <w:proofErr w:type="spellStart"/>
            <w:r w:rsidRPr="00DE005A">
              <w:rPr>
                <w:sz w:val="22"/>
                <w:szCs w:val="22"/>
              </w:rPr>
              <w:t>Μετ</w:t>
            </w:r>
            <w:proofErr w:type="spellEnd"/>
            <w:r w:rsidRPr="00DE005A">
              <w:rPr>
                <w:sz w:val="22"/>
                <w:szCs w:val="22"/>
              </w:rPr>
              <w:t>ατόπιση (</w:t>
            </w:r>
            <w:r w:rsidRPr="00DE005A">
              <w:rPr>
                <w:rFonts w:ascii="Cambria Math" w:hAnsi="Cambria Math" w:cs="Cambria Math"/>
                <w:sz w:val="22"/>
                <w:szCs w:val="22"/>
              </w:rPr>
              <w:t>𝑦</w:t>
            </w:r>
            <w:r w:rsidRPr="00DE005A">
              <w:rPr>
                <w:sz w:val="22"/>
                <w:szCs w:val="22"/>
              </w:rPr>
              <w:t xml:space="preserve">) </w:t>
            </w:r>
          </w:p>
        </w:tc>
        <w:tc>
          <w:tcPr>
            <w:tcW w:w="1716" w:type="dxa"/>
            <w:gridSpan w:val="2"/>
          </w:tcPr>
          <w:p w14:paraId="101EE8CA" w14:textId="77777777" w:rsidR="00DE5A6F" w:rsidRPr="00DE005A" w:rsidRDefault="00DE5A6F" w:rsidP="003758B1">
            <w:pPr>
              <w:pStyle w:val="Default"/>
              <w:rPr>
                <w:sz w:val="22"/>
                <w:szCs w:val="22"/>
              </w:rPr>
            </w:pPr>
            <w:proofErr w:type="spellStart"/>
            <w:proofErr w:type="gramStart"/>
            <w:r w:rsidRPr="00DE005A">
              <w:rPr>
                <w:sz w:val="22"/>
                <w:szCs w:val="22"/>
              </w:rPr>
              <w:t>Πειρ</w:t>
            </w:r>
            <w:proofErr w:type="spellEnd"/>
            <w:r w:rsidRPr="00DE005A">
              <w:rPr>
                <w:sz w:val="22"/>
                <w:szCs w:val="22"/>
              </w:rPr>
              <w:t>αματικ</w:t>
            </w:r>
            <w:r w:rsidRPr="00DE005A">
              <w:rPr>
                <w:sz w:val="22"/>
                <w:szCs w:val="22"/>
                <w:lang w:val="el-GR"/>
              </w:rPr>
              <w:t>ή</w:t>
            </w:r>
            <w:r w:rsidRPr="00DE005A">
              <w:rPr>
                <w:sz w:val="22"/>
                <w:szCs w:val="22"/>
              </w:rPr>
              <w:t xml:space="preserve"> </w:t>
            </w:r>
            <w:r w:rsidRPr="00DE005A">
              <w:rPr>
                <w:sz w:val="22"/>
                <w:szCs w:val="22"/>
                <w:lang w:val="el-GR"/>
              </w:rPr>
              <w:t xml:space="preserve"> </w:t>
            </w:r>
            <w:proofErr w:type="spellStart"/>
            <w:r w:rsidRPr="00DE005A">
              <w:rPr>
                <w:sz w:val="22"/>
                <w:szCs w:val="22"/>
              </w:rPr>
              <w:t>Μετ</w:t>
            </w:r>
            <w:proofErr w:type="spellEnd"/>
            <w:r w:rsidRPr="00DE005A">
              <w:rPr>
                <w:sz w:val="22"/>
                <w:szCs w:val="22"/>
              </w:rPr>
              <w:t>ατόπιση</w:t>
            </w:r>
            <w:proofErr w:type="gramEnd"/>
            <w:r w:rsidRPr="00DE005A">
              <w:rPr>
                <w:sz w:val="22"/>
                <w:szCs w:val="22"/>
              </w:rPr>
              <w:t xml:space="preserve"> (</w:t>
            </w:r>
            <w:r w:rsidRPr="00DE005A">
              <w:rPr>
                <w:rFonts w:ascii="Cambria Math" w:hAnsi="Cambria Math" w:cs="Cambria Math"/>
                <w:sz w:val="22"/>
                <w:szCs w:val="22"/>
              </w:rPr>
              <w:t>𝑦</w:t>
            </w:r>
            <w:r w:rsidRPr="00DE005A">
              <w:rPr>
                <w:sz w:val="22"/>
                <w:szCs w:val="22"/>
              </w:rPr>
              <w:t xml:space="preserve">) </w:t>
            </w:r>
          </w:p>
        </w:tc>
      </w:tr>
      <w:tr w:rsidR="00DE5A6F" w:rsidRPr="00DE005A" w14:paraId="2E2E1667" w14:textId="77777777">
        <w:trPr>
          <w:trHeight w:val="118"/>
        </w:trPr>
        <w:tc>
          <w:tcPr>
            <w:tcW w:w="1083" w:type="dxa"/>
          </w:tcPr>
          <w:p w14:paraId="6F1727B5" w14:textId="77777777" w:rsidR="00DE5A6F" w:rsidRPr="00DE005A" w:rsidRDefault="00DE5A6F" w:rsidP="003758B1">
            <w:pPr>
              <w:pStyle w:val="Default"/>
              <w:rPr>
                <w:sz w:val="22"/>
                <w:szCs w:val="22"/>
              </w:rPr>
            </w:pPr>
            <w:proofErr w:type="spellStart"/>
            <w:r w:rsidRPr="00DE005A">
              <w:rPr>
                <w:sz w:val="22"/>
                <w:szCs w:val="22"/>
              </w:rPr>
              <w:t>Νο</w:t>
            </w:r>
            <w:proofErr w:type="spellEnd"/>
            <w:r w:rsidRPr="00DE005A">
              <w:rPr>
                <w:sz w:val="22"/>
                <w:szCs w:val="22"/>
              </w:rPr>
              <w:t xml:space="preserve"> </w:t>
            </w:r>
          </w:p>
        </w:tc>
        <w:tc>
          <w:tcPr>
            <w:tcW w:w="1083" w:type="dxa"/>
            <w:gridSpan w:val="2"/>
          </w:tcPr>
          <w:p w14:paraId="665B44F6" w14:textId="77777777" w:rsidR="00DE5A6F" w:rsidRPr="00DE005A" w:rsidRDefault="00DE5A6F" w:rsidP="003758B1">
            <w:pPr>
              <w:pStyle w:val="Default"/>
              <w:rPr>
                <w:sz w:val="22"/>
                <w:szCs w:val="22"/>
              </w:rPr>
            </w:pPr>
          </w:p>
        </w:tc>
        <w:tc>
          <w:tcPr>
            <w:tcW w:w="1083" w:type="dxa"/>
            <w:gridSpan w:val="2"/>
          </w:tcPr>
          <w:p w14:paraId="56717518" w14:textId="77777777" w:rsidR="00DE5A6F" w:rsidRPr="00DE005A" w:rsidRDefault="00DE5A6F" w:rsidP="003758B1">
            <w:pPr>
              <w:pStyle w:val="Default"/>
              <w:rPr>
                <w:sz w:val="22"/>
                <w:szCs w:val="22"/>
              </w:rPr>
            </w:pPr>
            <w:proofErr w:type="spellStart"/>
            <w:r w:rsidRPr="00DE005A">
              <w:rPr>
                <w:sz w:val="22"/>
                <w:szCs w:val="22"/>
              </w:rPr>
              <w:t>kN</w:t>
            </w:r>
            <w:proofErr w:type="spellEnd"/>
            <w:r w:rsidRPr="00DE005A">
              <w:rPr>
                <w:sz w:val="22"/>
                <w:szCs w:val="22"/>
              </w:rPr>
              <w:t xml:space="preserve"> </w:t>
            </w:r>
          </w:p>
        </w:tc>
        <w:tc>
          <w:tcPr>
            <w:tcW w:w="1083" w:type="dxa"/>
            <w:gridSpan w:val="2"/>
          </w:tcPr>
          <w:p w14:paraId="59A610DA" w14:textId="77777777" w:rsidR="00DE5A6F" w:rsidRPr="00DE005A" w:rsidRDefault="00DE5A6F" w:rsidP="003758B1">
            <w:pPr>
              <w:pStyle w:val="Default"/>
              <w:rPr>
                <w:sz w:val="22"/>
                <w:szCs w:val="22"/>
              </w:rPr>
            </w:pPr>
            <w:r w:rsidRPr="00DE005A">
              <w:rPr>
                <w:sz w:val="22"/>
                <w:szCs w:val="22"/>
              </w:rPr>
              <w:t xml:space="preserve">mm </w:t>
            </w:r>
          </w:p>
        </w:tc>
        <w:tc>
          <w:tcPr>
            <w:tcW w:w="1446" w:type="dxa"/>
          </w:tcPr>
          <w:p w14:paraId="52E1740E" w14:textId="77777777" w:rsidR="00DE5A6F" w:rsidRPr="00DE005A" w:rsidRDefault="00DE5A6F" w:rsidP="003758B1">
            <w:pPr>
              <w:pStyle w:val="Default"/>
              <w:rPr>
                <w:sz w:val="22"/>
                <w:szCs w:val="22"/>
              </w:rPr>
            </w:pPr>
            <w:r w:rsidRPr="00DE005A">
              <w:rPr>
                <w:sz w:val="22"/>
                <w:szCs w:val="22"/>
              </w:rPr>
              <w:t xml:space="preserve">mm </w:t>
            </w:r>
          </w:p>
        </w:tc>
      </w:tr>
      <w:tr w:rsidR="00DE5A6F" w:rsidRPr="00DE005A" w14:paraId="08839450" w14:textId="77777777">
        <w:trPr>
          <w:trHeight w:val="117"/>
        </w:trPr>
        <w:tc>
          <w:tcPr>
            <w:tcW w:w="1083" w:type="dxa"/>
          </w:tcPr>
          <w:p w14:paraId="391E34AD" w14:textId="77777777" w:rsidR="00DE5A6F" w:rsidRPr="00DE005A" w:rsidRDefault="00DE5A6F" w:rsidP="003758B1">
            <w:pPr>
              <w:pStyle w:val="Default"/>
              <w:rPr>
                <w:sz w:val="22"/>
                <w:szCs w:val="22"/>
              </w:rPr>
            </w:pPr>
            <w:r w:rsidRPr="00DE005A">
              <w:rPr>
                <w:sz w:val="22"/>
                <w:szCs w:val="22"/>
              </w:rPr>
              <w:lastRenderedPageBreak/>
              <w:t xml:space="preserve">1 </w:t>
            </w:r>
          </w:p>
        </w:tc>
        <w:tc>
          <w:tcPr>
            <w:tcW w:w="1083" w:type="dxa"/>
            <w:gridSpan w:val="2"/>
          </w:tcPr>
          <w:p w14:paraId="56D7A0B8" w14:textId="77777777" w:rsidR="00DE5A6F" w:rsidRPr="00DE005A" w:rsidRDefault="00DE5A6F" w:rsidP="003758B1">
            <w:pPr>
              <w:pStyle w:val="Default"/>
              <w:rPr>
                <w:sz w:val="22"/>
                <w:szCs w:val="22"/>
              </w:rPr>
            </w:pPr>
          </w:p>
        </w:tc>
        <w:tc>
          <w:tcPr>
            <w:tcW w:w="1083" w:type="dxa"/>
            <w:gridSpan w:val="2"/>
          </w:tcPr>
          <w:p w14:paraId="293DA4D0" w14:textId="77777777" w:rsidR="00DE5A6F" w:rsidRPr="00DE005A" w:rsidRDefault="00DE5A6F" w:rsidP="003758B1">
            <w:pPr>
              <w:pStyle w:val="Default"/>
              <w:rPr>
                <w:sz w:val="22"/>
                <w:szCs w:val="22"/>
              </w:rPr>
            </w:pPr>
            <w:r w:rsidRPr="00DE005A">
              <w:rPr>
                <w:sz w:val="22"/>
                <w:szCs w:val="22"/>
              </w:rPr>
              <w:t xml:space="preserve">4,91 </w:t>
            </w:r>
          </w:p>
        </w:tc>
        <w:tc>
          <w:tcPr>
            <w:tcW w:w="1083" w:type="dxa"/>
            <w:gridSpan w:val="2"/>
          </w:tcPr>
          <w:p w14:paraId="3CE87D9B" w14:textId="77777777" w:rsidR="00DE5A6F" w:rsidRPr="00DE005A" w:rsidRDefault="00DE5A6F" w:rsidP="003758B1">
            <w:pPr>
              <w:pStyle w:val="Default"/>
              <w:rPr>
                <w:sz w:val="22"/>
                <w:szCs w:val="22"/>
              </w:rPr>
            </w:pPr>
          </w:p>
        </w:tc>
        <w:tc>
          <w:tcPr>
            <w:tcW w:w="1446" w:type="dxa"/>
          </w:tcPr>
          <w:p w14:paraId="3E276612" w14:textId="77777777" w:rsidR="00DE5A6F" w:rsidRPr="00DE005A" w:rsidRDefault="00DE5A6F" w:rsidP="003758B1">
            <w:pPr>
              <w:pStyle w:val="Default"/>
              <w:rPr>
                <w:sz w:val="22"/>
                <w:szCs w:val="22"/>
              </w:rPr>
            </w:pPr>
            <w:r w:rsidRPr="00DE005A">
              <w:rPr>
                <w:b/>
                <w:bCs/>
                <w:sz w:val="22"/>
                <w:szCs w:val="22"/>
              </w:rPr>
              <w:t xml:space="preserve">0,26 </w:t>
            </w:r>
          </w:p>
        </w:tc>
      </w:tr>
      <w:tr w:rsidR="00DE5A6F" w:rsidRPr="00DE005A" w14:paraId="7CF01F35" w14:textId="77777777">
        <w:trPr>
          <w:trHeight w:val="117"/>
        </w:trPr>
        <w:tc>
          <w:tcPr>
            <w:tcW w:w="1083" w:type="dxa"/>
          </w:tcPr>
          <w:p w14:paraId="3ADD7763" w14:textId="77777777" w:rsidR="00DE5A6F" w:rsidRPr="00DE005A" w:rsidRDefault="00DE5A6F" w:rsidP="003758B1">
            <w:pPr>
              <w:pStyle w:val="Default"/>
              <w:rPr>
                <w:sz w:val="22"/>
                <w:szCs w:val="22"/>
              </w:rPr>
            </w:pPr>
            <w:r w:rsidRPr="00DE005A">
              <w:rPr>
                <w:sz w:val="22"/>
                <w:szCs w:val="22"/>
              </w:rPr>
              <w:t xml:space="preserve">2 </w:t>
            </w:r>
          </w:p>
        </w:tc>
        <w:tc>
          <w:tcPr>
            <w:tcW w:w="1083" w:type="dxa"/>
            <w:gridSpan w:val="2"/>
          </w:tcPr>
          <w:p w14:paraId="5D39DEE4" w14:textId="77777777" w:rsidR="00DE5A6F" w:rsidRPr="00DE005A" w:rsidRDefault="00DE5A6F" w:rsidP="003758B1">
            <w:pPr>
              <w:pStyle w:val="Default"/>
              <w:rPr>
                <w:sz w:val="22"/>
                <w:szCs w:val="22"/>
              </w:rPr>
            </w:pPr>
          </w:p>
        </w:tc>
        <w:tc>
          <w:tcPr>
            <w:tcW w:w="1083" w:type="dxa"/>
            <w:gridSpan w:val="2"/>
          </w:tcPr>
          <w:p w14:paraId="1028A713" w14:textId="77777777" w:rsidR="00DE5A6F" w:rsidRPr="00DE005A" w:rsidRDefault="00DE5A6F" w:rsidP="003758B1">
            <w:pPr>
              <w:pStyle w:val="Default"/>
              <w:rPr>
                <w:sz w:val="22"/>
                <w:szCs w:val="22"/>
              </w:rPr>
            </w:pPr>
            <w:r w:rsidRPr="00DE005A">
              <w:rPr>
                <w:sz w:val="22"/>
                <w:szCs w:val="22"/>
              </w:rPr>
              <w:t xml:space="preserve">9,81 </w:t>
            </w:r>
          </w:p>
        </w:tc>
        <w:tc>
          <w:tcPr>
            <w:tcW w:w="1083" w:type="dxa"/>
            <w:gridSpan w:val="2"/>
          </w:tcPr>
          <w:p w14:paraId="029E3A01" w14:textId="77777777" w:rsidR="00DE5A6F" w:rsidRPr="00DE005A" w:rsidRDefault="00DE5A6F" w:rsidP="003758B1">
            <w:pPr>
              <w:pStyle w:val="Default"/>
              <w:rPr>
                <w:sz w:val="22"/>
                <w:szCs w:val="22"/>
              </w:rPr>
            </w:pPr>
          </w:p>
        </w:tc>
        <w:tc>
          <w:tcPr>
            <w:tcW w:w="1446" w:type="dxa"/>
          </w:tcPr>
          <w:p w14:paraId="0B23F163" w14:textId="77777777" w:rsidR="00DE5A6F" w:rsidRPr="00DE005A" w:rsidRDefault="00DE5A6F" w:rsidP="003758B1">
            <w:pPr>
              <w:pStyle w:val="Default"/>
              <w:rPr>
                <w:sz w:val="22"/>
                <w:szCs w:val="22"/>
              </w:rPr>
            </w:pPr>
            <w:r w:rsidRPr="00DE005A">
              <w:rPr>
                <w:b/>
                <w:bCs/>
                <w:sz w:val="22"/>
                <w:szCs w:val="22"/>
              </w:rPr>
              <w:t xml:space="preserve">0,53 </w:t>
            </w:r>
          </w:p>
        </w:tc>
      </w:tr>
      <w:tr w:rsidR="00DE5A6F" w:rsidRPr="00DE005A" w14:paraId="7B0CAD3D" w14:textId="77777777">
        <w:trPr>
          <w:trHeight w:val="118"/>
        </w:trPr>
        <w:tc>
          <w:tcPr>
            <w:tcW w:w="1083" w:type="dxa"/>
          </w:tcPr>
          <w:p w14:paraId="22EA2696" w14:textId="77777777" w:rsidR="00DE5A6F" w:rsidRPr="00DE005A" w:rsidRDefault="00DE5A6F" w:rsidP="003758B1">
            <w:pPr>
              <w:pStyle w:val="Default"/>
              <w:rPr>
                <w:sz w:val="22"/>
                <w:szCs w:val="22"/>
              </w:rPr>
            </w:pPr>
            <w:r w:rsidRPr="00DE005A">
              <w:rPr>
                <w:sz w:val="22"/>
                <w:szCs w:val="22"/>
              </w:rPr>
              <w:t xml:space="preserve">3 </w:t>
            </w:r>
          </w:p>
        </w:tc>
        <w:tc>
          <w:tcPr>
            <w:tcW w:w="1083" w:type="dxa"/>
            <w:gridSpan w:val="2"/>
          </w:tcPr>
          <w:p w14:paraId="0BD71A3E" w14:textId="77777777" w:rsidR="00DE5A6F" w:rsidRPr="00DE005A" w:rsidRDefault="00DE5A6F" w:rsidP="003758B1">
            <w:pPr>
              <w:pStyle w:val="Default"/>
              <w:rPr>
                <w:sz w:val="22"/>
                <w:szCs w:val="22"/>
              </w:rPr>
            </w:pPr>
          </w:p>
        </w:tc>
        <w:tc>
          <w:tcPr>
            <w:tcW w:w="1083" w:type="dxa"/>
            <w:gridSpan w:val="2"/>
          </w:tcPr>
          <w:p w14:paraId="56167684" w14:textId="77777777" w:rsidR="00DE5A6F" w:rsidRPr="00DE005A" w:rsidRDefault="00DE5A6F" w:rsidP="003758B1">
            <w:pPr>
              <w:pStyle w:val="Default"/>
              <w:rPr>
                <w:sz w:val="22"/>
                <w:szCs w:val="22"/>
              </w:rPr>
            </w:pPr>
            <w:r w:rsidRPr="00DE005A">
              <w:rPr>
                <w:sz w:val="22"/>
                <w:szCs w:val="22"/>
              </w:rPr>
              <w:t xml:space="preserve">14,72 </w:t>
            </w:r>
          </w:p>
        </w:tc>
        <w:tc>
          <w:tcPr>
            <w:tcW w:w="1083" w:type="dxa"/>
            <w:gridSpan w:val="2"/>
          </w:tcPr>
          <w:p w14:paraId="36CD966C" w14:textId="77777777" w:rsidR="00DE5A6F" w:rsidRPr="00DE005A" w:rsidRDefault="00DE5A6F" w:rsidP="003758B1">
            <w:pPr>
              <w:pStyle w:val="Default"/>
              <w:rPr>
                <w:sz w:val="22"/>
                <w:szCs w:val="22"/>
              </w:rPr>
            </w:pPr>
          </w:p>
        </w:tc>
        <w:tc>
          <w:tcPr>
            <w:tcW w:w="1446" w:type="dxa"/>
          </w:tcPr>
          <w:p w14:paraId="0810795E" w14:textId="77777777" w:rsidR="00DE5A6F" w:rsidRPr="00DE005A" w:rsidRDefault="00DE5A6F" w:rsidP="003758B1">
            <w:pPr>
              <w:pStyle w:val="Default"/>
              <w:rPr>
                <w:sz w:val="22"/>
                <w:szCs w:val="22"/>
              </w:rPr>
            </w:pPr>
            <w:r w:rsidRPr="00DE005A">
              <w:rPr>
                <w:b/>
                <w:bCs/>
                <w:sz w:val="22"/>
                <w:szCs w:val="22"/>
              </w:rPr>
              <w:t xml:space="preserve">0,79 </w:t>
            </w:r>
          </w:p>
        </w:tc>
      </w:tr>
      <w:tr w:rsidR="00DE5A6F" w:rsidRPr="00DE005A" w14:paraId="168730C7" w14:textId="77777777">
        <w:trPr>
          <w:trHeight w:val="118"/>
        </w:trPr>
        <w:tc>
          <w:tcPr>
            <w:tcW w:w="1083" w:type="dxa"/>
          </w:tcPr>
          <w:p w14:paraId="305EEFCD" w14:textId="77777777" w:rsidR="00DE5A6F" w:rsidRPr="00DE005A" w:rsidRDefault="00DE5A6F" w:rsidP="003758B1">
            <w:pPr>
              <w:pStyle w:val="Default"/>
              <w:rPr>
                <w:sz w:val="22"/>
                <w:szCs w:val="22"/>
              </w:rPr>
            </w:pPr>
            <w:r w:rsidRPr="00DE005A">
              <w:rPr>
                <w:sz w:val="22"/>
                <w:szCs w:val="22"/>
              </w:rPr>
              <w:t xml:space="preserve">4 </w:t>
            </w:r>
          </w:p>
        </w:tc>
        <w:tc>
          <w:tcPr>
            <w:tcW w:w="1083" w:type="dxa"/>
            <w:gridSpan w:val="2"/>
          </w:tcPr>
          <w:p w14:paraId="45226204" w14:textId="77777777" w:rsidR="00DE5A6F" w:rsidRPr="00DE005A" w:rsidRDefault="00DE5A6F" w:rsidP="003758B1">
            <w:pPr>
              <w:pStyle w:val="Default"/>
              <w:rPr>
                <w:sz w:val="22"/>
                <w:szCs w:val="22"/>
              </w:rPr>
            </w:pPr>
          </w:p>
        </w:tc>
        <w:tc>
          <w:tcPr>
            <w:tcW w:w="1083" w:type="dxa"/>
            <w:gridSpan w:val="2"/>
          </w:tcPr>
          <w:p w14:paraId="5317056D" w14:textId="77777777" w:rsidR="00DE5A6F" w:rsidRPr="00DE005A" w:rsidRDefault="00DE5A6F" w:rsidP="003758B1">
            <w:pPr>
              <w:pStyle w:val="Default"/>
              <w:rPr>
                <w:sz w:val="22"/>
                <w:szCs w:val="22"/>
              </w:rPr>
            </w:pPr>
            <w:r w:rsidRPr="00DE005A">
              <w:rPr>
                <w:sz w:val="22"/>
                <w:szCs w:val="22"/>
              </w:rPr>
              <w:t xml:space="preserve">19,62 </w:t>
            </w:r>
          </w:p>
        </w:tc>
        <w:tc>
          <w:tcPr>
            <w:tcW w:w="1083" w:type="dxa"/>
            <w:gridSpan w:val="2"/>
          </w:tcPr>
          <w:p w14:paraId="3537F580" w14:textId="77777777" w:rsidR="00DE5A6F" w:rsidRPr="00DE005A" w:rsidRDefault="00DE5A6F" w:rsidP="003758B1">
            <w:pPr>
              <w:pStyle w:val="Default"/>
              <w:rPr>
                <w:sz w:val="22"/>
                <w:szCs w:val="22"/>
              </w:rPr>
            </w:pPr>
          </w:p>
        </w:tc>
        <w:tc>
          <w:tcPr>
            <w:tcW w:w="1446" w:type="dxa"/>
          </w:tcPr>
          <w:p w14:paraId="3ED1ED3E" w14:textId="77777777" w:rsidR="00DE5A6F" w:rsidRPr="00DE005A" w:rsidRDefault="00DE5A6F" w:rsidP="003758B1">
            <w:pPr>
              <w:pStyle w:val="Default"/>
              <w:rPr>
                <w:sz w:val="22"/>
                <w:szCs w:val="22"/>
              </w:rPr>
            </w:pPr>
            <w:r w:rsidRPr="00DE005A">
              <w:rPr>
                <w:b/>
                <w:bCs/>
                <w:sz w:val="22"/>
                <w:szCs w:val="22"/>
              </w:rPr>
              <w:t xml:space="preserve">1,22 </w:t>
            </w:r>
          </w:p>
        </w:tc>
      </w:tr>
    </w:tbl>
    <w:p w14:paraId="5B67002F" w14:textId="77777777" w:rsidR="00DE5A6F" w:rsidRPr="00C24F17" w:rsidRDefault="00DE5A6F" w:rsidP="00380D9C">
      <w:pPr>
        <w:pStyle w:val="ListParagraph"/>
        <w:numPr>
          <w:ilvl w:val="0"/>
          <w:numId w:val="35"/>
        </w:numPr>
        <w:rPr>
          <w:color w:val="000000"/>
          <w:sz w:val="23"/>
          <w:szCs w:val="23"/>
          <w:lang w:val="el-GR"/>
        </w:rPr>
      </w:pPr>
      <w:r>
        <w:rPr>
          <w:color w:val="000000"/>
          <w:sz w:val="23"/>
          <w:szCs w:val="23"/>
          <w:lang w:val="el-GR"/>
        </w:rPr>
        <w:t>Υπολογίστε τη θεωρητική μετατόπιση στο κέντρο της ράβδου για κάθε τιμή της  δύναμης  χρησιμοποιώντας τον τύπο</w:t>
      </w:r>
    </w:p>
    <w:p w14:paraId="197EE644" w14:textId="77777777" w:rsidR="00DE5A6F" w:rsidRDefault="00DE5A6F" w:rsidP="00380D9C">
      <w:pPr>
        <w:pStyle w:val="ListParagraph"/>
        <w:jc w:val="both"/>
        <w:rPr>
          <w:rFonts w:ascii="Cambria Math" w:hAnsi="Cambria Math" w:cs="Cambria Math"/>
          <w:sz w:val="23"/>
          <w:szCs w:val="23"/>
          <w:lang w:val="el-GR"/>
        </w:rPr>
      </w:pPr>
      <w:r>
        <w:rPr>
          <w:rFonts w:ascii="Cambria Math" w:hAnsi="Cambria Math" w:cs="Cambria Math"/>
          <w:sz w:val="23"/>
          <w:szCs w:val="23"/>
        </w:rPr>
        <w:t>𝐲</w:t>
      </w:r>
      <w:r w:rsidRPr="00C24F17">
        <w:rPr>
          <w:sz w:val="23"/>
          <w:szCs w:val="23"/>
          <w:lang w:val="el-GR"/>
        </w:rPr>
        <w:t xml:space="preserve">= − </w:t>
      </w:r>
      <w:r>
        <w:rPr>
          <w:rFonts w:ascii="Cambria Math" w:hAnsi="Cambria Math" w:cs="Cambria Math"/>
          <w:sz w:val="23"/>
          <w:szCs w:val="23"/>
        </w:rPr>
        <w:t>𝐏</w:t>
      </w:r>
      <w:r w:rsidRPr="00C24F17">
        <w:rPr>
          <w:sz w:val="23"/>
          <w:szCs w:val="23"/>
          <w:lang w:val="el-GR"/>
        </w:rPr>
        <w:t xml:space="preserve"> </w:t>
      </w:r>
      <w:r>
        <w:rPr>
          <w:rFonts w:ascii="Cambria Math" w:hAnsi="Cambria Math" w:cs="Cambria Math"/>
          <w:sz w:val="23"/>
          <w:szCs w:val="23"/>
        </w:rPr>
        <w:t>L</w:t>
      </w:r>
      <w:r w:rsidRPr="00C24F17">
        <w:rPr>
          <w:rFonts w:ascii="Cambria Math" w:hAnsi="Cambria Math" w:cs="Cambria Math"/>
          <w:sz w:val="23"/>
          <w:szCs w:val="23"/>
          <w:vertAlign w:val="superscript"/>
          <w:lang w:val="el-GR"/>
        </w:rPr>
        <w:t>3</w:t>
      </w:r>
      <w:r>
        <w:rPr>
          <w:rFonts w:ascii="Cambria Math" w:hAnsi="Cambria Math" w:cs="Cambria Math"/>
          <w:sz w:val="17"/>
          <w:szCs w:val="17"/>
          <w:lang w:val="el-GR"/>
        </w:rPr>
        <w:t>/</w:t>
      </w:r>
      <w:r>
        <w:rPr>
          <w:rFonts w:ascii="Cambria Math" w:hAnsi="Cambria Math" w:cs="Cambria Math"/>
          <w:sz w:val="23"/>
          <w:szCs w:val="23"/>
        </w:rPr>
        <w:t>𝟒𝟖</w:t>
      </w:r>
      <w:r w:rsidRPr="00C24F17">
        <w:rPr>
          <w:sz w:val="23"/>
          <w:szCs w:val="23"/>
          <w:lang w:val="el-GR"/>
        </w:rPr>
        <w:t xml:space="preserve"> </w:t>
      </w:r>
      <w:r>
        <w:rPr>
          <w:rFonts w:ascii="Cambria Math" w:hAnsi="Cambria Math" w:cs="Cambria Math"/>
          <w:sz w:val="23"/>
          <w:szCs w:val="23"/>
        </w:rPr>
        <w:t>𝐄</w:t>
      </w:r>
      <w:r w:rsidRPr="00C24F17">
        <w:rPr>
          <w:sz w:val="23"/>
          <w:szCs w:val="23"/>
          <w:lang w:val="el-GR"/>
        </w:rPr>
        <w:t xml:space="preserve"> </w:t>
      </w:r>
      <w:r>
        <w:rPr>
          <w:rFonts w:ascii="Cambria Math" w:hAnsi="Cambria Math" w:cs="Cambria Math"/>
          <w:sz w:val="23"/>
          <w:szCs w:val="23"/>
        </w:rPr>
        <w:t>𝐈</w:t>
      </w:r>
    </w:p>
    <w:p w14:paraId="3454745A" w14:textId="4BE72614" w:rsidR="00DE5A6F" w:rsidRPr="00D04845" w:rsidRDefault="00DE5A6F" w:rsidP="00380D9C">
      <w:pPr>
        <w:pStyle w:val="ListParagraph"/>
        <w:jc w:val="both"/>
        <w:rPr>
          <w:rFonts w:ascii="Cambria Math" w:hAnsi="Cambria Math" w:cs="Cambria Math"/>
          <w:i/>
          <w:iCs/>
          <w:sz w:val="23"/>
          <w:szCs w:val="23"/>
          <w:lang w:val="el-GR"/>
        </w:rPr>
      </w:pPr>
      <w:r>
        <w:rPr>
          <w:rFonts w:ascii="Cambria Math" w:hAnsi="Cambria Math" w:cs="Cambria Math"/>
          <w:sz w:val="23"/>
          <w:szCs w:val="23"/>
          <w:lang w:val="el-GR"/>
        </w:rPr>
        <w:t xml:space="preserve">Η ροπή αδρανείας Ι του κυλοδοκού να υπολογιστεί από τον γνωστό τύπο </w:t>
      </w:r>
      <w:r w:rsidRPr="00DE005A">
        <w:rPr>
          <w:rFonts w:ascii="Cambria Math" w:hAnsi="Cambria Math" w:cs="Cambria Math"/>
          <w:sz w:val="23"/>
          <w:szCs w:val="23"/>
          <w:lang w:val="el-GR"/>
        </w:rPr>
        <w:fldChar w:fldCharType="begin"/>
      </w:r>
      <w:r w:rsidRPr="00DE005A">
        <w:rPr>
          <w:rFonts w:ascii="Cambria Math" w:hAnsi="Cambria Math" w:cs="Cambria Math"/>
          <w:sz w:val="23"/>
          <w:szCs w:val="23"/>
          <w:lang w:val="el-GR"/>
        </w:rPr>
        <w:instrText xml:space="preserve"> QUOTE </w:instrText>
      </w:r>
      <w:r w:rsidR="004340F5">
        <w:rPr>
          <w:noProof/>
        </w:rPr>
        <w:drawing>
          <wp:inline distT="0" distB="0" distL="0" distR="0" wp14:anchorId="05F2BB4A" wp14:editId="5F9AACE1">
            <wp:extent cx="657225" cy="3048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4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pic:spPr>
                </pic:pic>
              </a:graphicData>
            </a:graphic>
          </wp:inline>
        </w:drawing>
      </w:r>
      <w:r w:rsidRPr="00DE005A">
        <w:rPr>
          <w:rFonts w:ascii="Cambria Math" w:hAnsi="Cambria Math" w:cs="Cambria Math"/>
          <w:sz w:val="23"/>
          <w:szCs w:val="23"/>
          <w:lang w:val="el-GR"/>
        </w:rPr>
        <w:instrText xml:space="preserve"> </w:instrText>
      </w:r>
      <w:r w:rsidRPr="00DE005A">
        <w:rPr>
          <w:rFonts w:ascii="Cambria Math" w:hAnsi="Cambria Math" w:cs="Cambria Math"/>
          <w:sz w:val="23"/>
          <w:szCs w:val="23"/>
          <w:lang w:val="el-GR"/>
        </w:rPr>
        <w:fldChar w:fldCharType="separate"/>
      </w:r>
      <w:r w:rsidR="004340F5">
        <w:rPr>
          <w:noProof/>
        </w:rPr>
        <w:drawing>
          <wp:inline distT="0" distB="0" distL="0" distR="0" wp14:anchorId="4C07BC81" wp14:editId="0C3A26F8">
            <wp:extent cx="657225" cy="30480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4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pic:spPr>
                </pic:pic>
              </a:graphicData>
            </a:graphic>
          </wp:inline>
        </w:drawing>
      </w:r>
      <w:r w:rsidRPr="00DE005A">
        <w:rPr>
          <w:rFonts w:ascii="Cambria Math" w:hAnsi="Cambria Math" w:cs="Cambria Math"/>
          <w:sz w:val="23"/>
          <w:szCs w:val="23"/>
          <w:lang w:val="el-GR"/>
        </w:rPr>
        <w:fldChar w:fldCharType="end"/>
      </w:r>
    </w:p>
    <w:p w14:paraId="27007CA2" w14:textId="77777777" w:rsidR="00DE5A6F" w:rsidRPr="0097654F" w:rsidRDefault="00DE5A6F" w:rsidP="00380D9C">
      <w:pPr>
        <w:pStyle w:val="ListParagraph"/>
        <w:jc w:val="both"/>
        <w:rPr>
          <w:color w:val="000000"/>
          <w:sz w:val="23"/>
          <w:szCs w:val="23"/>
          <w:lang w:val="el-GR"/>
        </w:rPr>
      </w:pPr>
      <w:r>
        <w:rPr>
          <w:color w:val="000000"/>
          <w:sz w:val="23"/>
          <w:szCs w:val="23"/>
          <w:lang w:val="el-GR"/>
        </w:rPr>
        <w:t xml:space="preserve">Το μήκος της ράβδου είναι 360 </w:t>
      </w:r>
      <w:r>
        <w:rPr>
          <w:color w:val="000000"/>
          <w:sz w:val="23"/>
          <w:szCs w:val="23"/>
        </w:rPr>
        <w:t>mm</w:t>
      </w:r>
      <w:r>
        <w:rPr>
          <w:color w:val="000000"/>
          <w:sz w:val="23"/>
          <w:szCs w:val="23"/>
          <w:lang w:val="el-GR"/>
        </w:rPr>
        <w:t xml:space="preserve"> και το μέτρο ελαστικότητας του χάλυβα είναι 200 </w:t>
      </w:r>
      <w:proofErr w:type="spellStart"/>
      <w:r>
        <w:rPr>
          <w:color w:val="000000"/>
          <w:sz w:val="23"/>
          <w:szCs w:val="23"/>
        </w:rPr>
        <w:t>GPa</w:t>
      </w:r>
      <w:proofErr w:type="spellEnd"/>
      <w:r w:rsidRPr="0097654F">
        <w:rPr>
          <w:color w:val="000000"/>
          <w:sz w:val="23"/>
          <w:szCs w:val="23"/>
          <w:lang w:val="el-GR"/>
        </w:rPr>
        <w:t>.</w:t>
      </w:r>
    </w:p>
    <w:p w14:paraId="58BA27D2" w14:textId="77777777" w:rsidR="00DE5A6F" w:rsidRDefault="00DE5A6F" w:rsidP="00380D9C">
      <w:pPr>
        <w:pStyle w:val="ListParagraph"/>
        <w:numPr>
          <w:ilvl w:val="0"/>
          <w:numId w:val="35"/>
        </w:numPr>
        <w:jc w:val="both"/>
        <w:rPr>
          <w:color w:val="000000"/>
          <w:sz w:val="23"/>
          <w:szCs w:val="23"/>
          <w:lang w:val="el-GR"/>
        </w:rPr>
      </w:pPr>
      <w:r>
        <w:rPr>
          <w:color w:val="000000"/>
          <w:sz w:val="23"/>
          <w:szCs w:val="23"/>
          <w:lang w:val="el-GR"/>
        </w:rPr>
        <w:t>Σχεδιάστε το διάγραμμα δύναμης κάμψης σα συνάρτηση του βέλους κάμψης (θεωρητικές και πειραματικές μετρήσεις)</w:t>
      </w:r>
    </w:p>
    <w:p w14:paraId="78967C60" w14:textId="77777777" w:rsidR="00DE5A6F" w:rsidRPr="00977180" w:rsidRDefault="00DE5A6F" w:rsidP="00380D9C">
      <w:pPr>
        <w:pStyle w:val="ListParagraph"/>
        <w:numPr>
          <w:ilvl w:val="0"/>
          <w:numId w:val="35"/>
        </w:numPr>
        <w:jc w:val="both"/>
        <w:rPr>
          <w:color w:val="000000"/>
          <w:sz w:val="23"/>
          <w:szCs w:val="23"/>
          <w:lang w:val="el-GR"/>
        </w:rPr>
      </w:pPr>
      <w:r>
        <w:rPr>
          <w:color w:val="000000"/>
          <w:sz w:val="23"/>
          <w:szCs w:val="23"/>
          <w:lang w:val="el-GR"/>
        </w:rPr>
        <w:t>Εάν υπάρχει απόκλιση μεταξύ των πειραματικών μετρήσεων και των θεωρητικών τιμών παρακαλώ να εξηγείστε γιατί?</w:t>
      </w:r>
    </w:p>
    <w:p w14:paraId="402E6DF4" w14:textId="77777777" w:rsidR="00DE5A6F" w:rsidRPr="004340F5" w:rsidRDefault="00DE5A6F" w:rsidP="00380D9C">
      <w:pPr>
        <w:rPr>
          <w:b/>
          <w:bCs/>
          <w:lang w:val="el-GR"/>
        </w:rPr>
      </w:pPr>
    </w:p>
    <w:p w14:paraId="503D05E0" w14:textId="77777777" w:rsidR="00DE5A6F" w:rsidRDefault="00DE5A6F" w:rsidP="00380D9C">
      <w:pPr>
        <w:rPr>
          <w:lang w:val="el-GR"/>
        </w:rPr>
      </w:pPr>
      <w:r w:rsidRPr="001F5269">
        <w:rPr>
          <w:b/>
          <w:bCs/>
          <w:lang w:val="el-GR"/>
        </w:rPr>
        <w:t>ΘΕΜΑ 1</w:t>
      </w:r>
      <w:r w:rsidRPr="001F5269">
        <w:rPr>
          <w:b/>
          <w:bCs/>
          <w:vertAlign w:val="superscript"/>
          <w:lang w:val="el-GR"/>
        </w:rPr>
        <w:t>Ο</w:t>
      </w:r>
      <w:r>
        <w:rPr>
          <w:lang w:val="el-GR"/>
        </w:rPr>
        <w:t xml:space="preserve"> </w:t>
      </w:r>
      <w:r w:rsidRPr="001F5269">
        <w:rPr>
          <w:b/>
          <w:bCs/>
          <w:lang w:val="el-GR"/>
        </w:rPr>
        <w:t>Πείραμα κόπωσης</w:t>
      </w:r>
      <w:r>
        <w:rPr>
          <w:lang w:val="el-GR"/>
        </w:rPr>
        <w:t xml:space="preserve"> </w:t>
      </w:r>
    </w:p>
    <w:p w14:paraId="50175337" w14:textId="77777777" w:rsidR="00DE5A6F" w:rsidRDefault="00DE5A6F" w:rsidP="00380D9C">
      <w:pPr>
        <w:pStyle w:val="ListParagraph"/>
        <w:numPr>
          <w:ilvl w:val="0"/>
          <w:numId w:val="36"/>
        </w:numPr>
        <w:spacing w:after="160" w:line="259" w:lineRule="auto"/>
        <w:jc w:val="both"/>
        <w:rPr>
          <w:lang w:val="el-GR"/>
        </w:rPr>
      </w:pPr>
      <w:r w:rsidRPr="0056417F">
        <w:rPr>
          <w:lang w:val="el-GR"/>
        </w:rPr>
        <w:t xml:space="preserve">Τι ονομάζεται κόπωση των μεταλλικών υλικών. </w:t>
      </w:r>
    </w:p>
    <w:p w14:paraId="29E053F3" w14:textId="77777777" w:rsidR="00DE5A6F" w:rsidRPr="0056417F" w:rsidRDefault="00DE5A6F" w:rsidP="00380D9C">
      <w:pPr>
        <w:pStyle w:val="ListParagraph"/>
        <w:numPr>
          <w:ilvl w:val="0"/>
          <w:numId w:val="36"/>
        </w:numPr>
        <w:spacing w:after="160" w:line="259" w:lineRule="auto"/>
        <w:jc w:val="both"/>
        <w:rPr>
          <w:lang w:val="el-GR"/>
        </w:rPr>
      </w:pPr>
      <w:r w:rsidRPr="0056417F">
        <w:rPr>
          <w:lang w:val="el-GR"/>
        </w:rPr>
        <w:t>Ποιοι βασικοί παράγοντες  απαιτούνται για να εμφανισθεί αστοχία από κόπωση</w:t>
      </w:r>
    </w:p>
    <w:p w14:paraId="1E016B7E" w14:textId="7D3986B7" w:rsidR="00DE5A6F" w:rsidRDefault="00DE5A6F" w:rsidP="00380D9C">
      <w:pPr>
        <w:pStyle w:val="ListParagraph"/>
        <w:ind w:left="0"/>
        <w:rPr>
          <w:lang w:val="el-GR"/>
        </w:rPr>
      </w:pPr>
      <w:r w:rsidRPr="008508CC">
        <w:rPr>
          <w:b/>
          <w:bCs/>
          <w:lang w:val="el-GR"/>
        </w:rPr>
        <w:t>Εφαρμογή</w:t>
      </w:r>
      <w:r>
        <w:rPr>
          <w:b/>
          <w:bCs/>
          <w:lang w:val="el-GR"/>
        </w:rPr>
        <w:t xml:space="preserve"> 1</w:t>
      </w:r>
      <w:r w:rsidRPr="00EB2930">
        <w:rPr>
          <w:b/>
          <w:bCs/>
          <w:vertAlign w:val="superscript"/>
          <w:lang w:val="el-GR"/>
        </w:rPr>
        <w:t>η</w:t>
      </w:r>
      <w:r>
        <w:rPr>
          <w:b/>
          <w:bCs/>
          <w:lang w:val="el-GR"/>
        </w:rPr>
        <w:t xml:space="preserve"> </w:t>
      </w:r>
      <w:r w:rsidRPr="008508CC">
        <w:rPr>
          <w:lang w:val="el-GR"/>
        </w:rPr>
        <w:t xml:space="preserve">Κυλινδρική </w:t>
      </w:r>
      <w:r>
        <w:rPr>
          <w:lang w:val="el-GR"/>
        </w:rPr>
        <w:t>χ</w:t>
      </w:r>
      <w:r w:rsidRPr="008508CC">
        <w:rPr>
          <w:lang w:val="el-GR"/>
        </w:rPr>
        <w:t>αλύβδινη ράβδος</w:t>
      </w:r>
      <w:r>
        <w:rPr>
          <w:lang w:val="el-GR"/>
        </w:rPr>
        <w:t xml:space="preserve"> τύπου 4340 φορτίζεται επαναλαμβανόμενα σε μηχανή κόπωσης μεταξύ εφελκυστικού φορτίου +333κΝ και θλιπτικού φορτίου -111κΝ. Οι μηχανικές ιδιότητες του χάλυβα 4340 είναι </w:t>
      </w:r>
      <w:r w:rsidRPr="00DE005A">
        <w:rPr>
          <w:lang w:val="el-GR"/>
        </w:rPr>
        <w:fldChar w:fldCharType="begin"/>
      </w:r>
      <w:r w:rsidRPr="00DE005A">
        <w:rPr>
          <w:lang w:val="el-GR"/>
        </w:rPr>
        <w:instrText xml:space="preserve"> QUOTE </w:instrText>
      </w:r>
      <w:r w:rsidR="004340F5">
        <w:rPr>
          <w:noProof/>
        </w:rPr>
        <w:drawing>
          <wp:inline distT="0" distB="0" distL="0" distR="0" wp14:anchorId="5FD78AA9" wp14:editId="7FB927D1">
            <wp:extent cx="3038475" cy="15240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4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8475" cy="15240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AEF6184" wp14:editId="022F4769">
            <wp:extent cx="3038475" cy="15240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4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8475" cy="152400"/>
                    </a:xfrm>
                    <a:prstGeom prst="rect">
                      <a:avLst/>
                    </a:prstGeom>
                    <a:noFill/>
                    <a:ln>
                      <a:noFill/>
                    </a:ln>
                  </pic:spPr>
                </pic:pic>
              </a:graphicData>
            </a:graphic>
          </wp:inline>
        </w:drawing>
      </w:r>
      <w:r w:rsidRPr="00DE005A">
        <w:rPr>
          <w:lang w:val="el-GR"/>
        </w:rPr>
        <w:fldChar w:fldCharType="end"/>
      </w:r>
      <w:r>
        <w:rPr>
          <w:lang w:val="el-GR"/>
        </w:rPr>
        <w:t xml:space="preserve"> . Υπολογίστε τη διάμετρο του δοκιμίου ώστε να έχει άπειρη διάρκεια ζωής σε κόπωση. Χρησιμοποιείστε </w:t>
      </w:r>
      <w:r w:rsidRPr="00C42BA6">
        <w:rPr>
          <w:lang w:val="el-GR"/>
        </w:rPr>
        <w:t>(</w:t>
      </w:r>
      <w:r>
        <w:t>a</w:t>
      </w:r>
      <w:r w:rsidRPr="00C42BA6">
        <w:rPr>
          <w:lang w:val="el-GR"/>
        </w:rPr>
        <w:t xml:space="preserve">) </w:t>
      </w:r>
      <w:r>
        <w:rPr>
          <w:lang w:val="el-GR"/>
        </w:rPr>
        <w:t xml:space="preserve">το παραβολικό μοντέλο </w:t>
      </w:r>
      <w:r>
        <w:t>Gerber</w:t>
      </w:r>
      <w:r w:rsidRPr="00C42BA6">
        <w:rPr>
          <w:lang w:val="el-GR"/>
        </w:rPr>
        <w:t>:</w:t>
      </w:r>
      <w:r w:rsidRPr="00512859">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7C7CE2E9" wp14:editId="27FD564C">
            <wp:extent cx="1933575" cy="17145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4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3575"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E19FC74" wp14:editId="52CAE68A">
            <wp:extent cx="1933575" cy="17145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4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3575" cy="171450"/>
                    </a:xfrm>
                    <a:prstGeom prst="rect">
                      <a:avLst/>
                    </a:prstGeom>
                    <a:noFill/>
                    <a:ln>
                      <a:noFill/>
                    </a:ln>
                  </pic:spPr>
                </pic:pic>
              </a:graphicData>
            </a:graphic>
          </wp:inline>
        </w:drawing>
      </w:r>
      <w:r w:rsidRPr="00DE005A">
        <w:rPr>
          <w:lang w:val="el-GR"/>
        </w:rPr>
        <w:fldChar w:fldCharType="end"/>
      </w:r>
      <w:r w:rsidRPr="00512859">
        <w:rPr>
          <w:lang w:val="el-GR"/>
        </w:rPr>
        <w:t>]</w:t>
      </w:r>
      <w:r w:rsidRPr="00C42BA6">
        <w:rPr>
          <w:lang w:val="el-GR"/>
        </w:rPr>
        <w:t xml:space="preserve"> (</w:t>
      </w:r>
      <w:r>
        <w:t>b</w:t>
      </w:r>
      <w:r w:rsidRPr="00C42BA6">
        <w:rPr>
          <w:lang w:val="el-GR"/>
        </w:rPr>
        <w:t xml:space="preserve">) </w:t>
      </w:r>
      <w:r>
        <w:rPr>
          <w:lang w:val="el-GR"/>
        </w:rPr>
        <w:t xml:space="preserve">το γραμμικό μοντέλο </w:t>
      </w:r>
      <w:r>
        <w:t>Goodman</w:t>
      </w:r>
      <w:r w:rsidRPr="00C42BA6">
        <w:rPr>
          <w:lang w:val="el-GR"/>
        </w:rPr>
        <w:t>:</w:t>
      </w:r>
      <w:r w:rsidRPr="00DE005A">
        <w:rPr>
          <w:lang w:val="el-GR"/>
        </w:rPr>
        <w:fldChar w:fldCharType="begin"/>
      </w:r>
      <w:r w:rsidRPr="00DE005A">
        <w:rPr>
          <w:lang w:val="el-GR"/>
        </w:rPr>
        <w:instrText xml:space="preserve"> QUOTE </w:instrText>
      </w:r>
      <w:r w:rsidR="004340F5">
        <w:rPr>
          <w:noProof/>
        </w:rPr>
        <w:drawing>
          <wp:inline distT="0" distB="0" distL="0" distR="0" wp14:anchorId="25F6D911" wp14:editId="6786D731">
            <wp:extent cx="1466850" cy="542925"/>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542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9F21C5F" wp14:editId="1B121797">
            <wp:extent cx="1466850" cy="542925"/>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4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542925"/>
                    </a:xfrm>
                    <a:prstGeom prst="rect">
                      <a:avLst/>
                    </a:prstGeom>
                    <a:noFill/>
                    <a:ln>
                      <a:noFill/>
                    </a:ln>
                  </pic:spPr>
                </pic:pic>
              </a:graphicData>
            </a:graphic>
          </wp:inline>
        </w:drawing>
      </w:r>
      <w:r w:rsidRPr="00DE005A">
        <w:rPr>
          <w:lang w:val="el-GR"/>
        </w:rPr>
        <w:fldChar w:fldCharType="end"/>
      </w:r>
      <w:r>
        <w:rPr>
          <w:lang w:val="el-GR"/>
        </w:rPr>
        <w:t xml:space="preserve"> και (</w:t>
      </w:r>
      <w:r>
        <w:t>c</w:t>
      </w:r>
      <w:r w:rsidRPr="00C42BA6">
        <w:rPr>
          <w:lang w:val="el-GR"/>
        </w:rPr>
        <w:t>)</w:t>
      </w:r>
      <w:r>
        <w:rPr>
          <w:lang w:val="el-GR"/>
        </w:rPr>
        <w:t xml:space="preserve"> το γραμμικό μοντέλο </w:t>
      </w:r>
      <w:r>
        <w:t>Soderberg</w:t>
      </w:r>
      <w:r w:rsidRPr="00C42BA6">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28372F05" wp14:editId="6C114760">
            <wp:extent cx="1323975" cy="542925"/>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4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54292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813A9BB" wp14:editId="14FB9937">
            <wp:extent cx="1323975" cy="542925"/>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4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542925"/>
                    </a:xfrm>
                    <a:prstGeom prst="rect">
                      <a:avLst/>
                    </a:prstGeom>
                    <a:noFill/>
                    <a:ln>
                      <a:noFill/>
                    </a:ln>
                  </pic:spPr>
                </pic:pic>
              </a:graphicData>
            </a:graphic>
          </wp:inline>
        </w:drawing>
      </w:r>
      <w:r w:rsidRPr="00DE005A">
        <w:rPr>
          <w:lang w:val="el-GR"/>
        </w:rPr>
        <w:fldChar w:fldCharType="end"/>
      </w:r>
    </w:p>
    <w:p w14:paraId="37858EED" w14:textId="5552554C" w:rsidR="00DE5A6F" w:rsidRPr="00024F2E" w:rsidRDefault="00DE5A6F" w:rsidP="00380D9C">
      <w:pPr>
        <w:pStyle w:val="ListParagraph"/>
        <w:ind w:left="0"/>
        <w:rPr>
          <w:lang w:val="el-GR"/>
        </w:rPr>
      </w:pPr>
      <w:r>
        <w:rPr>
          <w:lang w:val="el-GR"/>
        </w:rPr>
        <w:t xml:space="preserve">Απ. </w:t>
      </w:r>
      <w:r w:rsidRPr="00DE005A">
        <w:rPr>
          <w:lang w:val="el-GR"/>
        </w:rPr>
        <w:fldChar w:fldCharType="begin"/>
      </w:r>
      <w:r w:rsidRPr="00DE005A">
        <w:rPr>
          <w:lang w:val="el-GR"/>
        </w:rPr>
        <w:instrText xml:space="preserve"> QUOTE </w:instrText>
      </w:r>
      <w:r w:rsidR="004340F5">
        <w:rPr>
          <w:noProof/>
        </w:rPr>
        <w:drawing>
          <wp:inline distT="0" distB="0" distL="0" distR="0" wp14:anchorId="55635FBF" wp14:editId="60A28197">
            <wp:extent cx="723900" cy="171450"/>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605D030B" wp14:editId="7994F517">
            <wp:extent cx="723900" cy="171450"/>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4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r w:rsidRPr="00DE005A">
        <w:rPr>
          <w:lang w:val="el-GR"/>
        </w:rPr>
        <w:fldChar w:fldCharType="end"/>
      </w:r>
    </w:p>
    <w:p w14:paraId="19C8DEE2" w14:textId="480A4303" w:rsidR="00DE5A6F" w:rsidRPr="00536CFE" w:rsidRDefault="00DE5A6F" w:rsidP="00380D9C">
      <w:pPr>
        <w:pStyle w:val="ListParagraph"/>
        <w:ind w:left="0"/>
        <w:rPr>
          <w:lang w:val="el-GR"/>
        </w:rPr>
      </w:pPr>
      <w:r>
        <w:rPr>
          <w:lang w:val="el-GR"/>
        </w:rPr>
        <w:t xml:space="preserve">Όπου  το </w:t>
      </w:r>
      <w:r w:rsidRPr="00DE005A">
        <w:rPr>
          <w:lang w:val="el-GR"/>
        </w:rPr>
        <w:fldChar w:fldCharType="begin"/>
      </w:r>
      <w:r w:rsidRPr="00DE005A">
        <w:rPr>
          <w:lang w:val="el-GR"/>
        </w:rPr>
        <w:instrText xml:space="preserve"> QUOTE </w:instrText>
      </w:r>
      <w:r w:rsidR="004340F5">
        <w:rPr>
          <w:noProof/>
        </w:rPr>
        <w:drawing>
          <wp:inline distT="0" distB="0" distL="0" distR="0" wp14:anchorId="6B4AA2F9" wp14:editId="46B5D070">
            <wp:extent cx="200025" cy="142875"/>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4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95B0C77" wp14:editId="593D3583">
            <wp:extent cx="200025" cy="142875"/>
            <wp:effectExtent l="0" t="0" r="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4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E005A">
        <w:rPr>
          <w:lang w:val="el-GR"/>
        </w:rPr>
        <w:fldChar w:fldCharType="end"/>
      </w:r>
      <w:r w:rsidRPr="001F5269">
        <w:rPr>
          <w:lang w:val="el-GR"/>
        </w:rPr>
        <w:t xml:space="preserve"> </w:t>
      </w:r>
      <w:r>
        <w:rPr>
          <w:lang w:val="el-GR"/>
        </w:rPr>
        <w:t xml:space="preserve">είναι το ημι-άθροισμα της μέγιστης και ελάχιστης τάσης που εφαρμόζεται στο δοκίμιο και </w:t>
      </w:r>
      <w:r w:rsidRPr="00DE005A">
        <w:rPr>
          <w:lang w:val="el-GR"/>
        </w:rPr>
        <w:fldChar w:fldCharType="begin"/>
      </w:r>
      <w:r w:rsidRPr="00DE005A">
        <w:rPr>
          <w:lang w:val="el-GR"/>
        </w:rPr>
        <w:instrText xml:space="preserve"> QUOTE </w:instrText>
      </w:r>
      <w:r w:rsidR="004340F5">
        <w:rPr>
          <w:noProof/>
        </w:rPr>
        <w:drawing>
          <wp:inline distT="0" distB="0" distL="0" distR="0" wp14:anchorId="24F9FB30" wp14:editId="605337C0">
            <wp:extent cx="171450" cy="142875"/>
            <wp:effectExtent l="0" t="0" r="0"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4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5261EA1" wp14:editId="1B076147">
            <wp:extent cx="171450" cy="142875"/>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4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E005A">
        <w:rPr>
          <w:lang w:val="el-GR"/>
        </w:rPr>
        <w:fldChar w:fldCharType="end"/>
      </w:r>
      <w:r>
        <w:rPr>
          <w:lang w:val="el-GR"/>
        </w:rPr>
        <w:t xml:space="preserve"> η ημι-διαφορά τους</w:t>
      </w:r>
    </w:p>
    <w:p w14:paraId="4A1B5433" w14:textId="77777777" w:rsidR="00DE5A6F" w:rsidRPr="00536CFE" w:rsidRDefault="00DE5A6F" w:rsidP="00380D9C">
      <w:pPr>
        <w:pStyle w:val="ListParagraph"/>
        <w:ind w:left="0"/>
        <w:rPr>
          <w:lang w:val="el-GR"/>
        </w:rPr>
      </w:pPr>
    </w:p>
    <w:p w14:paraId="157A090A" w14:textId="77777777" w:rsidR="00DE5A6F" w:rsidRPr="00024F2E" w:rsidRDefault="00DE5A6F" w:rsidP="00380D9C">
      <w:pPr>
        <w:pStyle w:val="ListParagraph"/>
        <w:ind w:left="0"/>
        <w:rPr>
          <w:lang w:val="el-GR"/>
        </w:rPr>
      </w:pPr>
      <w:r w:rsidRPr="008508CC">
        <w:rPr>
          <w:b/>
          <w:bCs/>
          <w:lang w:val="el-GR"/>
        </w:rPr>
        <w:t>Εφαρμογή</w:t>
      </w:r>
      <w:r>
        <w:rPr>
          <w:b/>
          <w:bCs/>
          <w:lang w:val="el-GR"/>
        </w:rPr>
        <w:t xml:space="preserve"> 2</w:t>
      </w:r>
      <w:r w:rsidRPr="00EB2930">
        <w:rPr>
          <w:b/>
          <w:bCs/>
          <w:vertAlign w:val="superscript"/>
          <w:lang w:val="el-GR"/>
        </w:rPr>
        <w:t>η</w:t>
      </w:r>
      <w:r>
        <w:rPr>
          <w:b/>
          <w:bCs/>
          <w:lang w:val="el-GR"/>
        </w:rPr>
        <w:t xml:space="preserve">  </w:t>
      </w:r>
      <w:r w:rsidRPr="00C9793E">
        <w:rPr>
          <w:lang w:val="el-GR"/>
        </w:rPr>
        <w:t>Στην ανωτέρω ράβδο</w:t>
      </w:r>
      <w:r>
        <w:rPr>
          <w:lang w:val="el-GR"/>
        </w:rPr>
        <w:t>,</w:t>
      </w:r>
      <w:r>
        <w:rPr>
          <w:b/>
          <w:bCs/>
          <w:lang w:val="el-GR"/>
        </w:rPr>
        <w:t xml:space="preserve"> </w:t>
      </w:r>
      <w:r w:rsidRPr="00C9793E">
        <w:rPr>
          <w:lang w:val="el-GR"/>
        </w:rPr>
        <w:t xml:space="preserve">για την ίδια </w:t>
      </w:r>
      <w:r>
        <w:rPr>
          <w:lang w:val="el-GR"/>
        </w:rPr>
        <w:t>δυναμική καταπόνηση, υπολογίστε τη διάμετρο της ώστε να διασφαλιστεί  διάρκεια ζωής σε κόπωση Ν</w:t>
      </w:r>
      <w:r w:rsidRPr="009E5407">
        <w:rPr>
          <w:vertAlign w:val="subscript"/>
        </w:rPr>
        <w:t>f</w:t>
      </w:r>
      <w:r>
        <w:rPr>
          <w:lang w:val="el-GR"/>
        </w:rPr>
        <w:t>=5(10</w:t>
      </w:r>
      <w:r w:rsidRPr="009E5407">
        <w:rPr>
          <w:vertAlign w:val="superscript"/>
          <w:lang w:val="el-GR"/>
        </w:rPr>
        <w:t>5</w:t>
      </w:r>
      <w:r>
        <w:rPr>
          <w:lang w:val="el-GR"/>
        </w:rPr>
        <w:t xml:space="preserve">) κύκλους φόρτισης. Από την καμπύλη </w:t>
      </w:r>
      <w:r>
        <w:t>Wohler</w:t>
      </w:r>
      <w:r>
        <w:rPr>
          <w:lang w:val="el-GR"/>
        </w:rPr>
        <w:t xml:space="preserve"> έχει βρεθεί ότι τάση για την οποία επιτυγχάνεται διάρκεια ζωής 5(10</w:t>
      </w:r>
      <w:r w:rsidRPr="009E5407">
        <w:rPr>
          <w:vertAlign w:val="superscript"/>
          <w:lang w:val="el-GR"/>
        </w:rPr>
        <w:t>5</w:t>
      </w:r>
      <w:r>
        <w:rPr>
          <w:lang w:val="el-GR"/>
        </w:rPr>
        <w:t xml:space="preserve">) κύκλων φόρτισης είναι </w:t>
      </w:r>
      <w:r w:rsidRPr="009E5407">
        <w:rPr>
          <w:lang w:val="el-GR"/>
        </w:rPr>
        <w:t xml:space="preserve">650 </w:t>
      </w:r>
      <w:r>
        <w:t>MPa</w:t>
      </w:r>
      <w:r w:rsidRPr="009E5407">
        <w:rPr>
          <w:lang w:val="el-GR"/>
        </w:rPr>
        <w:t xml:space="preserve">. </w:t>
      </w:r>
      <w:r>
        <w:rPr>
          <w:lang w:val="el-GR"/>
        </w:rPr>
        <w:t xml:space="preserve">Χρησιμοποιείστε το γραμμικό μοντέλο </w:t>
      </w:r>
      <w:r>
        <w:t>Goodman</w:t>
      </w:r>
      <w:r w:rsidRPr="00024F2E">
        <w:rPr>
          <w:lang w:val="el-GR"/>
        </w:rPr>
        <w:t>.</w:t>
      </w:r>
      <w:r>
        <w:rPr>
          <w:lang w:val="el-GR"/>
        </w:rPr>
        <w:t xml:space="preserve"> </w:t>
      </w:r>
    </w:p>
    <w:p w14:paraId="05B97650" w14:textId="01D26DE7" w:rsidR="00DE5A6F" w:rsidRPr="00024F2E" w:rsidRDefault="00DE5A6F" w:rsidP="00380D9C">
      <w:pPr>
        <w:pStyle w:val="ListParagraph"/>
        <w:ind w:left="0"/>
        <w:rPr>
          <w:lang w:val="el-GR"/>
        </w:rPr>
      </w:pPr>
      <w:r>
        <w:rPr>
          <w:lang w:val="el-GR"/>
        </w:rPr>
        <w:t xml:space="preserve">Απ. </w:t>
      </w:r>
      <w:r w:rsidRPr="00DE005A">
        <w:rPr>
          <w:lang w:val="el-GR"/>
        </w:rPr>
        <w:fldChar w:fldCharType="begin"/>
      </w:r>
      <w:r w:rsidRPr="00DE005A">
        <w:rPr>
          <w:lang w:val="el-GR"/>
        </w:rPr>
        <w:instrText xml:space="preserve"> QUOTE </w:instrText>
      </w:r>
      <w:r w:rsidR="004340F5">
        <w:rPr>
          <w:noProof/>
        </w:rPr>
        <w:drawing>
          <wp:inline distT="0" distB="0" distL="0" distR="0" wp14:anchorId="4271D730" wp14:editId="76BE6916">
            <wp:extent cx="723900" cy="171450"/>
            <wp:effectExtent l="0" t="0" r="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4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245917F8" wp14:editId="4C59C09E">
            <wp:extent cx="723900" cy="17145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4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r w:rsidRPr="00DE005A">
        <w:rPr>
          <w:lang w:val="el-GR"/>
        </w:rPr>
        <w:fldChar w:fldCharType="end"/>
      </w:r>
    </w:p>
    <w:p w14:paraId="36FC9EF3" w14:textId="77777777" w:rsidR="00DE5A6F" w:rsidRPr="00024F2E" w:rsidRDefault="00DE5A6F" w:rsidP="00380D9C">
      <w:pPr>
        <w:pStyle w:val="ListParagraph"/>
        <w:ind w:left="0"/>
        <w:rPr>
          <w:lang w:val="el-GR"/>
        </w:rPr>
      </w:pPr>
    </w:p>
    <w:p w14:paraId="146A997C" w14:textId="77777777" w:rsidR="00DE5A6F" w:rsidRDefault="00DE5A6F" w:rsidP="00380D9C">
      <w:pPr>
        <w:pStyle w:val="ListParagraph"/>
        <w:ind w:left="0"/>
        <w:rPr>
          <w:b/>
          <w:bCs/>
          <w:lang w:val="el-GR"/>
        </w:rPr>
      </w:pPr>
      <w:r w:rsidRPr="001F5269">
        <w:rPr>
          <w:b/>
          <w:bCs/>
          <w:lang w:val="el-GR"/>
        </w:rPr>
        <w:t xml:space="preserve">ΘΕΜΑ </w:t>
      </w:r>
      <w:r w:rsidRPr="00024F2E">
        <w:rPr>
          <w:b/>
          <w:bCs/>
          <w:lang w:val="el-GR"/>
        </w:rPr>
        <w:t>2</w:t>
      </w:r>
      <w:r w:rsidRPr="001F5269">
        <w:rPr>
          <w:b/>
          <w:bCs/>
          <w:vertAlign w:val="superscript"/>
          <w:lang w:val="el-GR"/>
        </w:rPr>
        <w:t>Ο</w:t>
      </w:r>
      <w:r w:rsidRPr="00024F2E">
        <w:rPr>
          <w:b/>
          <w:bCs/>
          <w:lang w:val="el-GR"/>
        </w:rPr>
        <w:t xml:space="preserve"> </w:t>
      </w:r>
      <w:r>
        <w:rPr>
          <w:b/>
          <w:bCs/>
          <w:lang w:val="el-GR"/>
        </w:rPr>
        <w:t>Πείραμα Στρέψης</w:t>
      </w:r>
    </w:p>
    <w:p w14:paraId="588EEF48" w14:textId="77777777" w:rsidR="00DE5A6F" w:rsidRDefault="00DE5A6F" w:rsidP="00380D9C">
      <w:pPr>
        <w:pStyle w:val="ListParagraph"/>
        <w:ind w:left="0"/>
        <w:rPr>
          <w:b/>
          <w:bCs/>
          <w:lang w:val="el-GR"/>
        </w:rPr>
      </w:pPr>
    </w:p>
    <w:p w14:paraId="7E7E70B3" w14:textId="77777777" w:rsidR="00DE5A6F" w:rsidRDefault="00DE5A6F" w:rsidP="00380D9C">
      <w:pPr>
        <w:pStyle w:val="ListParagraph"/>
        <w:ind w:left="0"/>
        <w:rPr>
          <w:lang w:val="el-GR"/>
        </w:rPr>
      </w:pPr>
      <w:r>
        <w:rPr>
          <w:lang w:val="el-GR"/>
        </w:rPr>
        <w:t xml:space="preserve">Δοκίμιο κυκλικής διατομής διαμέτρου </w:t>
      </w:r>
      <w:r>
        <w:t>d</w:t>
      </w:r>
      <w:r w:rsidRPr="00C965CA">
        <w:rPr>
          <w:lang w:val="el-GR"/>
        </w:rPr>
        <w:t>=</w:t>
      </w:r>
      <w:r>
        <w:rPr>
          <w:lang w:val="el-GR"/>
        </w:rPr>
        <w:t xml:space="preserve">3 </w:t>
      </w:r>
      <w:r>
        <w:t>mm</w:t>
      </w:r>
      <w:r>
        <w:rPr>
          <w:lang w:val="el-GR"/>
        </w:rPr>
        <w:t xml:space="preserve"> και μήκους </w:t>
      </w:r>
      <w:r>
        <w:t>L</w:t>
      </w:r>
      <w:r w:rsidRPr="00C965CA">
        <w:rPr>
          <w:lang w:val="el-GR"/>
        </w:rPr>
        <w:t xml:space="preserve">=50 </w:t>
      </w:r>
      <w:r>
        <w:t>mm</w:t>
      </w:r>
      <w:r w:rsidRPr="00C965CA">
        <w:rPr>
          <w:lang w:val="el-GR"/>
        </w:rPr>
        <w:t xml:space="preserve"> </w:t>
      </w:r>
      <w:r>
        <w:rPr>
          <w:lang w:val="el-GR"/>
        </w:rPr>
        <w:t>τοποθετείται στη μηχανή στρέψης. Κατά την εκτέλεση του πειράματος ελήφθησαν οι κάτωθι μετρήσεις. Υπολογίστε Το μέτρο διάτμησης του υλικού. Για την στρέψη ισχύει</w:t>
      </w:r>
      <w:r w:rsidRPr="00024F2E">
        <w:rPr>
          <w:lang w:val="el-GR"/>
        </w:rPr>
        <w:t>:</w:t>
      </w:r>
    </w:p>
    <w:p w14:paraId="53B6712C" w14:textId="35234563" w:rsidR="00DE5A6F" w:rsidRDefault="00DE5A6F" w:rsidP="00380D9C">
      <w:pPr>
        <w:pStyle w:val="ListParagraph"/>
        <w:ind w:left="0"/>
        <w:rPr>
          <w:lang w:val="el-GR"/>
        </w:rPr>
      </w:pPr>
      <w:r w:rsidRPr="00DE005A">
        <w:rPr>
          <w:lang w:val="el-GR"/>
        </w:rPr>
        <w:fldChar w:fldCharType="begin"/>
      </w:r>
      <w:r w:rsidRPr="00DE005A">
        <w:rPr>
          <w:lang w:val="el-GR"/>
        </w:rPr>
        <w:instrText xml:space="preserve"> QUOTE </w:instrText>
      </w:r>
      <w:r w:rsidR="004340F5">
        <w:rPr>
          <w:noProof/>
        </w:rPr>
        <w:drawing>
          <wp:inline distT="0" distB="0" distL="0" distR="0" wp14:anchorId="08F93C2B" wp14:editId="0B14B9A9">
            <wp:extent cx="552450" cy="36195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4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C860480" wp14:editId="0E8960A1">
            <wp:extent cx="552450" cy="361950"/>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4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Pr="00DE005A">
        <w:rPr>
          <w:lang w:val="el-GR"/>
        </w:rPr>
        <w:fldChar w:fldCharType="end"/>
      </w:r>
      <w:r w:rsidRPr="00024F2E">
        <w:rPr>
          <w:lang w:val="el-GR"/>
        </w:rPr>
        <w:t xml:space="preserve">  </w:t>
      </w:r>
    </w:p>
    <w:p w14:paraId="19207F6D" w14:textId="77777777" w:rsidR="00DE5A6F" w:rsidRPr="00C965CA" w:rsidRDefault="00DE5A6F" w:rsidP="00380D9C">
      <w:pPr>
        <w:pStyle w:val="ListParagraph"/>
        <w:ind w:left="0"/>
        <w:rPr>
          <w:lang w:val="el-GR"/>
        </w:rPr>
      </w:pPr>
      <w:r>
        <w:rPr>
          <w:lang w:val="el-GR"/>
        </w:rPr>
        <w:t xml:space="preserve">Από τις 55 μετρήσεις λάβατε υπ όψιν μόνο 10 αρχικές  μετρήσεις </w:t>
      </w:r>
    </w:p>
    <w:p w14:paraId="0EC5354B" w14:textId="77777777" w:rsidR="00DE5A6F" w:rsidRPr="00387BDB" w:rsidRDefault="00DE5A6F" w:rsidP="00380D9C">
      <w:pPr>
        <w:pStyle w:val="ListParagraph"/>
        <w:ind w:left="0"/>
        <w:rPr>
          <w:lang w:val="el-GR"/>
        </w:rPr>
      </w:pPr>
    </w:p>
    <w:p w14:paraId="3E9A36AB" w14:textId="610E3123" w:rsidR="00DE5A6F" w:rsidRDefault="004340F5" w:rsidP="00380D9C">
      <w:pPr>
        <w:pStyle w:val="ListParagraph"/>
        <w:ind w:left="0"/>
        <w:rPr>
          <w:lang w:val="el-GR"/>
        </w:rPr>
      </w:pPr>
      <w:r>
        <w:rPr>
          <w:noProof/>
          <w:lang w:val="el-GR" w:eastAsia="el-GR"/>
        </w:rPr>
        <w:drawing>
          <wp:inline distT="0" distB="0" distL="0" distR="0" wp14:anchorId="1C679C43" wp14:editId="75E4AEAE">
            <wp:extent cx="4191000" cy="3600450"/>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4191000" cy="3600450"/>
                    </a:xfrm>
                    <a:prstGeom prst="rect">
                      <a:avLst/>
                    </a:prstGeom>
                    <a:noFill/>
                    <a:ln>
                      <a:noFill/>
                    </a:ln>
                  </pic:spPr>
                </pic:pic>
              </a:graphicData>
            </a:graphic>
          </wp:inline>
        </w:drawing>
      </w:r>
    </w:p>
    <w:p w14:paraId="3D300F58" w14:textId="77777777" w:rsidR="00DE5A6F" w:rsidRDefault="00DE5A6F" w:rsidP="00380D9C">
      <w:pPr>
        <w:pStyle w:val="ListParagraph"/>
        <w:ind w:left="0"/>
        <w:rPr>
          <w:lang w:val="el-GR"/>
        </w:rPr>
      </w:pPr>
    </w:p>
    <w:p w14:paraId="77C978E9" w14:textId="77777777" w:rsidR="00DE5A6F" w:rsidRDefault="00DE5A6F" w:rsidP="00380D9C">
      <w:pPr>
        <w:pStyle w:val="ListParagraph"/>
        <w:ind w:left="0"/>
        <w:rPr>
          <w:b/>
          <w:bCs/>
          <w:lang w:val="el-GR"/>
        </w:rPr>
      </w:pPr>
      <w:r w:rsidRPr="001F5269">
        <w:rPr>
          <w:b/>
          <w:bCs/>
          <w:lang w:val="el-GR"/>
        </w:rPr>
        <w:t xml:space="preserve">ΘΕΜΑ </w:t>
      </w:r>
      <w:r>
        <w:rPr>
          <w:b/>
          <w:bCs/>
          <w:lang w:val="el-GR"/>
        </w:rPr>
        <w:t>3</w:t>
      </w:r>
      <w:r w:rsidRPr="001F5269">
        <w:rPr>
          <w:b/>
          <w:bCs/>
          <w:vertAlign w:val="superscript"/>
          <w:lang w:val="el-GR"/>
        </w:rPr>
        <w:t>Ο</w:t>
      </w:r>
      <w:r w:rsidRPr="00024F2E">
        <w:rPr>
          <w:b/>
          <w:bCs/>
          <w:lang w:val="el-GR"/>
        </w:rPr>
        <w:t xml:space="preserve"> </w:t>
      </w:r>
      <w:r>
        <w:rPr>
          <w:b/>
          <w:bCs/>
          <w:lang w:val="el-GR"/>
        </w:rPr>
        <w:t>Πείραμα Κάμψης</w:t>
      </w:r>
    </w:p>
    <w:p w14:paraId="0730699A" w14:textId="77777777" w:rsidR="00DE5A6F" w:rsidRDefault="00DE5A6F" w:rsidP="00380D9C">
      <w:pPr>
        <w:pStyle w:val="ListParagraph"/>
        <w:ind w:left="0"/>
        <w:rPr>
          <w:lang w:val="el-GR"/>
        </w:rPr>
      </w:pPr>
    </w:p>
    <w:p w14:paraId="674FDC3C" w14:textId="412EB4B1" w:rsidR="00DE5A6F" w:rsidRPr="00024F2E" w:rsidRDefault="00DE5A6F" w:rsidP="00380D9C">
      <w:pPr>
        <w:pStyle w:val="ListParagraph"/>
        <w:ind w:left="0"/>
        <w:rPr>
          <w:lang w:val="el-GR"/>
        </w:rPr>
      </w:pPr>
      <w:r>
        <w:rPr>
          <w:lang w:val="el-GR"/>
        </w:rPr>
        <w:t>Γενικά η κάμψη δοκών διακρίνεται σε δύο είδη</w:t>
      </w:r>
      <w:r w:rsidRPr="009D34F8">
        <w:rPr>
          <w:lang w:val="el-GR"/>
        </w:rPr>
        <w:t>:</w:t>
      </w:r>
      <w:r>
        <w:rPr>
          <w:lang w:val="el-GR"/>
        </w:rPr>
        <w:t xml:space="preserve"> (α) </w:t>
      </w:r>
      <w:r w:rsidRPr="009D34F8">
        <w:rPr>
          <w:u w:val="single"/>
          <w:lang w:val="el-GR"/>
        </w:rPr>
        <w:t>καθαρή κάμψη</w:t>
      </w:r>
      <w:r>
        <w:rPr>
          <w:lang w:val="el-GR"/>
        </w:rPr>
        <w:t xml:space="preserve"> </w:t>
      </w:r>
      <w:r w:rsidRPr="00DE005A">
        <w:rPr>
          <w:lang w:val="el-GR"/>
        </w:rPr>
        <w:fldChar w:fldCharType="begin"/>
      </w:r>
      <w:r w:rsidRPr="00DE005A">
        <w:rPr>
          <w:lang w:val="el-GR"/>
        </w:rPr>
        <w:instrText xml:space="preserve"> QUOTE </w:instrText>
      </w:r>
      <w:r w:rsidR="004340F5">
        <w:rPr>
          <w:noProof/>
        </w:rPr>
        <w:drawing>
          <wp:inline distT="0" distB="0" distL="0" distR="0" wp14:anchorId="4DE2702F" wp14:editId="1F7AB2EB">
            <wp:extent cx="1771650" cy="17145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1714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02F69D9C" wp14:editId="2281D581">
            <wp:extent cx="1771650" cy="171450"/>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1650" cy="171450"/>
                    </a:xfrm>
                    <a:prstGeom prst="rect">
                      <a:avLst/>
                    </a:prstGeom>
                    <a:noFill/>
                    <a:ln>
                      <a:noFill/>
                    </a:ln>
                  </pic:spPr>
                </pic:pic>
              </a:graphicData>
            </a:graphic>
          </wp:inline>
        </w:drawing>
      </w:r>
      <w:r w:rsidRPr="00DE005A">
        <w:rPr>
          <w:lang w:val="el-GR"/>
        </w:rPr>
        <w:fldChar w:fldCharType="end"/>
      </w:r>
      <w:r w:rsidRPr="009D34F8">
        <w:rPr>
          <w:lang w:val="el-GR"/>
        </w:rPr>
        <w:t xml:space="preserve"> </w:t>
      </w:r>
      <w:r>
        <w:rPr>
          <w:lang w:val="el-GR"/>
        </w:rPr>
        <w:t xml:space="preserve">και (β) γενική κάμψη </w:t>
      </w:r>
      <w:r w:rsidRPr="00DE005A">
        <w:rPr>
          <w:lang w:val="el-GR"/>
        </w:rPr>
        <w:fldChar w:fldCharType="begin"/>
      </w:r>
      <w:r w:rsidRPr="00DE005A">
        <w:rPr>
          <w:lang w:val="el-GR"/>
        </w:rPr>
        <w:instrText xml:space="preserve"> QUOTE </w:instrText>
      </w:r>
      <w:r w:rsidR="004340F5">
        <w:rPr>
          <w:noProof/>
        </w:rPr>
        <w:drawing>
          <wp:inline distT="0" distB="0" distL="0" distR="0" wp14:anchorId="4A0917AD" wp14:editId="243BF030">
            <wp:extent cx="1133475" cy="142875"/>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142875"/>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9DE35EB" wp14:editId="3E12CF6B">
            <wp:extent cx="1133475" cy="142875"/>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4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142875"/>
                    </a:xfrm>
                    <a:prstGeom prst="rect">
                      <a:avLst/>
                    </a:prstGeom>
                    <a:noFill/>
                    <a:ln>
                      <a:noFill/>
                    </a:ln>
                  </pic:spPr>
                </pic:pic>
              </a:graphicData>
            </a:graphic>
          </wp:inline>
        </w:drawing>
      </w:r>
      <w:r w:rsidRPr="00DE005A">
        <w:rPr>
          <w:lang w:val="el-GR"/>
        </w:rPr>
        <w:fldChar w:fldCharType="end"/>
      </w:r>
    </w:p>
    <w:p w14:paraId="7DC0D8D6" w14:textId="72E38BE2" w:rsidR="00DE5A6F" w:rsidRDefault="004340F5" w:rsidP="00380D9C">
      <w:pPr>
        <w:pStyle w:val="ListParagraph"/>
        <w:ind w:left="0"/>
        <w:rPr>
          <w:i/>
          <w:iCs/>
        </w:rPr>
      </w:pPr>
      <w:r>
        <w:rPr>
          <w:i/>
          <w:iCs/>
          <w:noProof/>
          <w:lang w:val="el-GR" w:eastAsia="el-GR"/>
        </w:rPr>
        <w:lastRenderedPageBreak/>
        <w:drawing>
          <wp:inline distT="0" distB="0" distL="0" distR="0" wp14:anchorId="3CC762B2" wp14:editId="0DC8FECC">
            <wp:extent cx="4933950" cy="3295650"/>
            <wp:effectExtent l="0" t="0" r="0" b="0"/>
            <wp:docPr id="793" name="Pictur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933950" cy="3295650"/>
                    </a:xfrm>
                    <a:prstGeom prst="rect">
                      <a:avLst/>
                    </a:prstGeom>
                    <a:noFill/>
                    <a:ln>
                      <a:noFill/>
                    </a:ln>
                  </pic:spPr>
                </pic:pic>
              </a:graphicData>
            </a:graphic>
          </wp:inline>
        </w:drawing>
      </w:r>
    </w:p>
    <w:p w14:paraId="6A4B9149" w14:textId="77777777" w:rsidR="00DE5A6F" w:rsidRDefault="00DE5A6F" w:rsidP="00380D9C">
      <w:pPr>
        <w:pStyle w:val="ListParagraph"/>
        <w:ind w:left="0"/>
        <w:rPr>
          <w:lang w:val="el-GR"/>
        </w:rPr>
      </w:pPr>
      <w:r>
        <w:rPr>
          <w:lang w:val="el-GR"/>
        </w:rPr>
        <w:t xml:space="preserve"> </w:t>
      </w:r>
      <w:r>
        <w:rPr>
          <w:lang w:val="el-GR"/>
        </w:rPr>
        <w:tab/>
        <w:t xml:space="preserve">     Καθαρή κάμψη  </w:t>
      </w:r>
      <w:r>
        <w:rPr>
          <w:lang w:val="el-GR"/>
        </w:rPr>
        <w:tab/>
      </w:r>
      <w:r>
        <w:rPr>
          <w:lang w:val="el-GR"/>
        </w:rPr>
        <w:tab/>
      </w:r>
      <w:r>
        <w:rPr>
          <w:lang w:val="el-GR"/>
        </w:rPr>
        <w:tab/>
        <w:t xml:space="preserve">      Γενική κάμψη</w:t>
      </w:r>
    </w:p>
    <w:p w14:paraId="70118DFC" w14:textId="77777777" w:rsidR="00DE5A6F" w:rsidRDefault="00DE5A6F" w:rsidP="00380D9C">
      <w:pPr>
        <w:pStyle w:val="ListParagraph"/>
        <w:ind w:left="0"/>
        <w:rPr>
          <w:lang w:val="el-GR"/>
        </w:rPr>
      </w:pPr>
      <w:r>
        <w:rPr>
          <w:lang w:val="el-GR"/>
        </w:rPr>
        <w:t xml:space="preserve">Στο πείραμα του εργαστηρίου κάμψη το δοκίμιο είναι από χάλυβα διατομής ορθογωνίου παραλληλογράμμου διαστάσεων </w:t>
      </w:r>
      <w:r>
        <w:t>b</w:t>
      </w:r>
      <w:r w:rsidRPr="00294D50">
        <w:rPr>
          <w:lang w:val="el-GR"/>
        </w:rPr>
        <w:t xml:space="preserve">=40 </w:t>
      </w:r>
      <w:r>
        <w:t>mm</w:t>
      </w:r>
      <w:r w:rsidRPr="00294D50">
        <w:rPr>
          <w:lang w:val="el-GR"/>
        </w:rPr>
        <w:t xml:space="preserve">, </w:t>
      </w:r>
      <w:r>
        <w:t>h</w:t>
      </w:r>
      <w:r w:rsidRPr="00294D50">
        <w:rPr>
          <w:lang w:val="el-GR"/>
        </w:rPr>
        <w:t xml:space="preserve">=8 </w:t>
      </w:r>
      <w:r>
        <w:t>mm</w:t>
      </w:r>
      <w:r>
        <w:rPr>
          <w:lang w:val="el-GR"/>
        </w:rPr>
        <w:t xml:space="preserve"> όπου το </w:t>
      </w:r>
      <w:r>
        <w:t>b</w:t>
      </w:r>
      <w:r>
        <w:rPr>
          <w:lang w:val="el-GR"/>
        </w:rPr>
        <w:t xml:space="preserve"> παριστάνει το φάρδος του δοκιμίου και </w:t>
      </w:r>
      <w:r>
        <w:t>h</w:t>
      </w:r>
      <w:r>
        <w:rPr>
          <w:lang w:val="el-GR"/>
        </w:rPr>
        <w:t xml:space="preserve"> το ύψος.</w:t>
      </w:r>
      <w:r w:rsidRPr="00273DB1">
        <w:rPr>
          <w:lang w:val="el-GR"/>
        </w:rPr>
        <w:t xml:space="preserve"> </w:t>
      </w:r>
      <w:r>
        <w:rPr>
          <w:lang w:val="el-GR"/>
        </w:rPr>
        <w:t xml:space="preserve">Το μήκος του δοκιμίου είναι </w:t>
      </w:r>
      <w:r>
        <w:t>L</w:t>
      </w:r>
      <w:r w:rsidRPr="00273DB1">
        <w:rPr>
          <w:lang w:val="el-GR"/>
        </w:rPr>
        <w:t xml:space="preserve">=1260 </w:t>
      </w:r>
      <w:r>
        <w:t>mm</w:t>
      </w:r>
      <w:r w:rsidRPr="00273DB1">
        <w:rPr>
          <w:lang w:val="el-GR"/>
        </w:rPr>
        <w:t>.</w:t>
      </w:r>
      <w:r>
        <w:rPr>
          <w:lang w:val="el-GR"/>
        </w:rPr>
        <w:t xml:space="preserve"> Συνήθως το ύψος είναι μεγαλύτερο από το φάρδος αλλά στο πείραμα τοποθετούμε το μικρότερο ύψος για να εφαρμοστεί μικρότερο φορτίο για την κάμψη της δοκού.  Απόσταση του φορτίου από το άκρο της δοκού είναι α=315 </w:t>
      </w:r>
      <w:r>
        <w:t>m</w:t>
      </w:r>
      <w:r>
        <w:rPr>
          <w:lang w:val="el-GR"/>
        </w:rPr>
        <w:t xml:space="preserve">. Εφαρμόζοντας φορτίο </w:t>
      </w:r>
      <w:r>
        <w:t>P</w:t>
      </w:r>
      <w:r>
        <w:rPr>
          <w:lang w:val="el-GR"/>
        </w:rPr>
        <w:t xml:space="preserve"> (σε Ν) η δοκός κάμπτεται και με τη βοήθεια επιμηκυνσιομέτρου μετρούμε το βέλος κάμψης στο κέντρο της δοκού. Ελήφθησαν οι κάτωθι μετρήσεις</w:t>
      </w:r>
      <w: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936"/>
        <w:gridCol w:w="945"/>
        <w:gridCol w:w="946"/>
        <w:gridCol w:w="947"/>
        <w:gridCol w:w="947"/>
        <w:gridCol w:w="947"/>
        <w:gridCol w:w="947"/>
        <w:gridCol w:w="943"/>
        <w:gridCol w:w="947"/>
      </w:tblGrid>
      <w:tr w:rsidR="00DE5A6F" w:rsidRPr="00DE005A" w14:paraId="0EAA4F0C" w14:textId="77777777">
        <w:tc>
          <w:tcPr>
            <w:tcW w:w="957" w:type="dxa"/>
          </w:tcPr>
          <w:p w14:paraId="6C80EF09" w14:textId="77777777" w:rsidR="00DE5A6F" w:rsidRPr="00DE005A" w:rsidRDefault="00DE5A6F" w:rsidP="00DE005A">
            <w:pPr>
              <w:pStyle w:val="ListParagraph"/>
              <w:spacing w:after="0"/>
              <w:ind w:left="0"/>
            </w:pPr>
            <w:r w:rsidRPr="00DE005A">
              <w:t>P(N)</w:t>
            </w:r>
          </w:p>
        </w:tc>
        <w:tc>
          <w:tcPr>
            <w:tcW w:w="957" w:type="dxa"/>
          </w:tcPr>
          <w:p w14:paraId="295F1B17" w14:textId="77777777" w:rsidR="00DE5A6F" w:rsidRPr="00DE005A" w:rsidRDefault="00DE5A6F" w:rsidP="00DE005A">
            <w:pPr>
              <w:pStyle w:val="ListParagraph"/>
              <w:spacing w:after="0"/>
              <w:ind w:left="0"/>
            </w:pPr>
            <w:r w:rsidRPr="00DE005A">
              <w:t>0</w:t>
            </w:r>
          </w:p>
        </w:tc>
        <w:tc>
          <w:tcPr>
            <w:tcW w:w="957" w:type="dxa"/>
          </w:tcPr>
          <w:p w14:paraId="409F0DB5" w14:textId="77777777" w:rsidR="00DE5A6F" w:rsidRPr="00DE005A" w:rsidRDefault="00DE5A6F" w:rsidP="00DE005A">
            <w:pPr>
              <w:pStyle w:val="ListParagraph"/>
              <w:spacing w:after="0"/>
              <w:ind w:left="0"/>
            </w:pPr>
            <w:r w:rsidRPr="00DE005A">
              <w:t>2</w:t>
            </w:r>
          </w:p>
        </w:tc>
        <w:tc>
          <w:tcPr>
            <w:tcW w:w="957" w:type="dxa"/>
          </w:tcPr>
          <w:p w14:paraId="30DDB61E" w14:textId="77777777" w:rsidR="00DE5A6F" w:rsidRPr="00DE005A" w:rsidRDefault="00DE5A6F" w:rsidP="00DE005A">
            <w:pPr>
              <w:pStyle w:val="ListParagraph"/>
              <w:spacing w:after="0"/>
              <w:ind w:left="0"/>
            </w:pPr>
            <w:r w:rsidRPr="00DE005A">
              <w:t>4</w:t>
            </w:r>
          </w:p>
        </w:tc>
        <w:tc>
          <w:tcPr>
            <w:tcW w:w="958" w:type="dxa"/>
          </w:tcPr>
          <w:p w14:paraId="44A05CD0" w14:textId="77777777" w:rsidR="00DE5A6F" w:rsidRPr="00DE005A" w:rsidRDefault="00DE5A6F" w:rsidP="00DE005A">
            <w:pPr>
              <w:pStyle w:val="ListParagraph"/>
              <w:spacing w:after="0"/>
              <w:ind w:left="0"/>
            </w:pPr>
            <w:r w:rsidRPr="00DE005A">
              <w:t>7</w:t>
            </w:r>
          </w:p>
        </w:tc>
        <w:tc>
          <w:tcPr>
            <w:tcW w:w="958" w:type="dxa"/>
          </w:tcPr>
          <w:p w14:paraId="57156F14" w14:textId="77777777" w:rsidR="00DE5A6F" w:rsidRPr="00DE005A" w:rsidRDefault="00DE5A6F" w:rsidP="00DE005A">
            <w:pPr>
              <w:pStyle w:val="ListParagraph"/>
              <w:spacing w:after="0"/>
              <w:ind w:left="0"/>
            </w:pPr>
            <w:r w:rsidRPr="00DE005A">
              <w:t>10</w:t>
            </w:r>
          </w:p>
        </w:tc>
        <w:tc>
          <w:tcPr>
            <w:tcW w:w="958" w:type="dxa"/>
          </w:tcPr>
          <w:p w14:paraId="6C533219" w14:textId="77777777" w:rsidR="00DE5A6F" w:rsidRPr="00DE005A" w:rsidRDefault="00DE5A6F" w:rsidP="00DE005A">
            <w:pPr>
              <w:pStyle w:val="ListParagraph"/>
              <w:spacing w:after="0"/>
              <w:ind w:left="0"/>
            </w:pPr>
            <w:r w:rsidRPr="00DE005A">
              <w:t>20</w:t>
            </w:r>
          </w:p>
        </w:tc>
        <w:tc>
          <w:tcPr>
            <w:tcW w:w="958" w:type="dxa"/>
          </w:tcPr>
          <w:p w14:paraId="4EB5CF22" w14:textId="77777777" w:rsidR="00DE5A6F" w:rsidRPr="00DE005A" w:rsidRDefault="00DE5A6F" w:rsidP="00DE005A">
            <w:pPr>
              <w:pStyle w:val="ListParagraph"/>
              <w:spacing w:after="0"/>
              <w:ind w:left="0"/>
            </w:pPr>
            <w:r w:rsidRPr="00DE005A">
              <w:t>30</w:t>
            </w:r>
          </w:p>
        </w:tc>
        <w:tc>
          <w:tcPr>
            <w:tcW w:w="958" w:type="dxa"/>
          </w:tcPr>
          <w:p w14:paraId="2FD8347A" w14:textId="77777777" w:rsidR="00DE5A6F" w:rsidRPr="00DE005A" w:rsidRDefault="00DE5A6F" w:rsidP="00DE005A">
            <w:pPr>
              <w:pStyle w:val="ListParagraph"/>
              <w:spacing w:after="0"/>
              <w:ind w:left="0"/>
            </w:pPr>
            <w:r w:rsidRPr="00DE005A">
              <w:t>35</w:t>
            </w:r>
          </w:p>
        </w:tc>
        <w:tc>
          <w:tcPr>
            <w:tcW w:w="958" w:type="dxa"/>
          </w:tcPr>
          <w:p w14:paraId="14620018" w14:textId="77777777" w:rsidR="00DE5A6F" w:rsidRPr="00DE005A" w:rsidRDefault="00DE5A6F" w:rsidP="00DE005A">
            <w:pPr>
              <w:pStyle w:val="ListParagraph"/>
              <w:spacing w:after="0"/>
              <w:ind w:left="0"/>
            </w:pPr>
            <w:r w:rsidRPr="00DE005A">
              <w:t>45</w:t>
            </w:r>
          </w:p>
        </w:tc>
      </w:tr>
      <w:tr w:rsidR="00DE5A6F" w:rsidRPr="00DE005A" w14:paraId="4CA40A19" w14:textId="77777777">
        <w:tc>
          <w:tcPr>
            <w:tcW w:w="957" w:type="dxa"/>
          </w:tcPr>
          <w:p w14:paraId="36A726EC" w14:textId="77777777" w:rsidR="00DE5A6F" w:rsidRPr="00DE005A" w:rsidRDefault="00DE5A6F" w:rsidP="00DE005A">
            <w:pPr>
              <w:pStyle w:val="ListParagraph"/>
              <w:spacing w:after="0"/>
              <w:ind w:left="0"/>
            </w:pPr>
            <w:r w:rsidRPr="00DE005A">
              <w:t>F(mm)</w:t>
            </w:r>
          </w:p>
        </w:tc>
        <w:tc>
          <w:tcPr>
            <w:tcW w:w="957" w:type="dxa"/>
          </w:tcPr>
          <w:p w14:paraId="458D01FA" w14:textId="77777777" w:rsidR="00DE5A6F" w:rsidRPr="00DE005A" w:rsidRDefault="00DE5A6F" w:rsidP="00DE005A">
            <w:pPr>
              <w:pStyle w:val="ListParagraph"/>
              <w:spacing w:after="0"/>
              <w:ind w:left="0"/>
            </w:pPr>
            <w:r w:rsidRPr="00DE005A">
              <w:t>0</w:t>
            </w:r>
          </w:p>
        </w:tc>
        <w:tc>
          <w:tcPr>
            <w:tcW w:w="957" w:type="dxa"/>
          </w:tcPr>
          <w:p w14:paraId="4D91B048" w14:textId="77777777" w:rsidR="00DE5A6F" w:rsidRPr="00DE005A" w:rsidRDefault="00DE5A6F" w:rsidP="00DE005A">
            <w:pPr>
              <w:pStyle w:val="ListParagraph"/>
              <w:spacing w:after="0"/>
              <w:ind w:left="0"/>
            </w:pPr>
            <w:r w:rsidRPr="00DE005A">
              <w:t>0.25</w:t>
            </w:r>
          </w:p>
        </w:tc>
        <w:tc>
          <w:tcPr>
            <w:tcW w:w="957" w:type="dxa"/>
          </w:tcPr>
          <w:p w14:paraId="6924998A" w14:textId="77777777" w:rsidR="00DE5A6F" w:rsidRPr="00DE005A" w:rsidRDefault="00DE5A6F" w:rsidP="00DE005A">
            <w:pPr>
              <w:pStyle w:val="ListParagraph"/>
              <w:spacing w:after="0"/>
              <w:ind w:left="0"/>
            </w:pPr>
            <w:r w:rsidRPr="00DE005A">
              <w:t>0.53</w:t>
            </w:r>
          </w:p>
        </w:tc>
        <w:tc>
          <w:tcPr>
            <w:tcW w:w="958" w:type="dxa"/>
          </w:tcPr>
          <w:p w14:paraId="3C2325BD" w14:textId="77777777" w:rsidR="00DE5A6F" w:rsidRPr="00DE005A" w:rsidRDefault="00DE5A6F" w:rsidP="00DE005A">
            <w:pPr>
              <w:pStyle w:val="ListParagraph"/>
              <w:spacing w:after="0"/>
              <w:ind w:left="0"/>
            </w:pPr>
            <w:r w:rsidRPr="00DE005A">
              <w:t>0.97</w:t>
            </w:r>
          </w:p>
        </w:tc>
        <w:tc>
          <w:tcPr>
            <w:tcW w:w="958" w:type="dxa"/>
          </w:tcPr>
          <w:p w14:paraId="2B6B9F00" w14:textId="77777777" w:rsidR="00DE5A6F" w:rsidRPr="00DE005A" w:rsidRDefault="00DE5A6F" w:rsidP="00DE005A">
            <w:pPr>
              <w:pStyle w:val="ListParagraph"/>
              <w:spacing w:after="0"/>
              <w:ind w:left="0"/>
            </w:pPr>
            <w:r w:rsidRPr="00DE005A">
              <w:t>1.43</w:t>
            </w:r>
          </w:p>
        </w:tc>
        <w:tc>
          <w:tcPr>
            <w:tcW w:w="958" w:type="dxa"/>
          </w:tcPr>
          <w:p w14:paraId="5ABF8696" w14:textId="77777777" w:rsidR="00DE5A6F" w:rsidRPr="00DE005A" w:rsidRDefault="00DE5A6F" w:rsidP="00DE005A">
            <w:pPr>
              <w:pStyle w:val="ListParagraph"/>
              <w:spacing w:after="0"/>
              <w:ind w:left="0"/>
            </w:pPr>
            <w:r w:rsidRPr="00DE005A">
              <w:t>2.88</w:t>
            </w:r>
          </w:p>
        </w:tc>
        <w:tc>
          <w:tcPr>
            <w:tcW w:w="958" w:type="dxa"/>
          </w:tcPr>
          <w:p w14:paraId="009AFC31" w14:textId="77777777" w:rsidR="00DE5A6F" w:rsidRPr="00DE005A" w:rsidRDefault="00DE5A6F" w:rsidP="00DE005A">
            <w:pPr>
              <w:pStyle w:val="ListParagraph"/>
              <w:spacing w:after="0"/>
              <w:ind w:left="0"/>
            </w:pPr>
            <w:r w:rsidRPr="00DE005A">
              <w:t>3.69</w:t>
            </w:r>
          </w:p>
        </w:tc>
        <w:tc>
          <w:tcPr>
            <w:tcW w:w="958" w:type="dxa"/>
          </w:tcPr>
          <w:p w14:paraId="54C99328" w14:textId="77777777" w:rsidR="00DE5A6F" w:rsidRPr="00DE005A" w:rsidRDefault="00DE5A6F" w:rsidP="00DE005A">
            <w:pPr>
              <w:pStyle w:val="ListParagraph"/>
              <w:spacing w:after="0"/>
              <w:ind w:left="0"/>
            </w:pPr>
            <w:r w:rsidRPr="00DE005A">
              <w:t>4.3</w:t>
            </w:r>
          </w:p>
        </w:tc>
        <w:tc>
          <w:tcPr>
            <w:tcW w:w="958" w:type="dxa"/>
          </w:tcPr>
          <w:p w14:paraId="541F3794" w14:textId="77777777" w:rsidR="00DE5A6F" w:rsidRPr="00DE005A" w:rsidRDefault="00DE5A6F" w:rsidP="00DE005A">
            <w:pPr>
              <w:pStyle w:val="ListParagraph"/>
              <w:spacing w:after="0"/>
              <w:ind w:left="0"/>
            </w:pPr>
            <w:r w:rsidRPr="00DE005A">
              <w:t>5.55</w:t>
            </w:r>
          </w:p>
        </w:tc>
      </w:tr>
    </w:tbl>
    <w:p w14:paraId="4C24390C" w14:textId="77777777" w:rsidR="00DE5A6F" w:rsidRPr="00FA48E5" w:rsidRDefault="00DE5A6F" w:rsidP="00380D9C">
      <w:pPr>
        <w:pStyle w:val="ListParagraph"/>
        <w:ind w:left="0"/>
        <w:rPr>
          <w:lang w:val="el-GR"/>
        </w:rPr>
      </w:pPr>
    </w:p>
    <w:p w14:paraId="24AD64A4" w14:textId="22350611" w:rsidR="00DE5A6F" w:rsidRDefault="00DE5A6F" w:rsidP="00380D9C">
      <w:pPr>
        <w:pStyle w:val="ListParagraph"/>
        <w:ind w:left="0"/>
        <w:rPr>
          <w:lang w:val="el-GR"/>
        </w:rPr>
      </w:pPr>
      <w:r>
        <w:rPr>
          <w:lang w:val="el-GR"/>
        </w:rPr>
        <w:t xml:space="preserve">Σχεδιάστε το διάγραμμα </w:t>
      </w:r>
      <w:r>
        <w:t>f</w:t>
      </w:r>
      <w:r w:rsidRPr="00A7533D">
        <w:rPr>
          <w:lang w:val="el-GR"/>
        </w:rPr>
        <w:t>-</w:t>
      </w:r>
      <w:r>
        <w:t>P</w:t>
      </w:r>
      <w:r>
        <w:rPr>
          <w:lang w:val="el-GR"/>
        </w:rPr>
        <w:t xml:space="preserve"> και βρείτε την κλίση της ευθείας γραμμής (προσεγγιστικά). Από τη θεωρητική εξίσωση </w:t>
      </w:r>
      <w:r w:rsidRPr="00DE005A">
        <w:rPr>
          <w:lang w:val="el-GR"/>
        </w:rPr>
        <w:fldChar w:fldCharType="begin"/>
      </w:r>
      <w:r w:rsidRPr="00DE005A">
        <w:rPr>
          <w:lang w:val="el-GR"/>
        </w:rPr>
        <w:instrText xml:space="preserve"> QUOTE </w:instrText>
      </w:r>
      <w:r w:rsidR="004340F5">
        <w:rPr>
          <w:noProof/>
        </w:rPr>
        <w:drawing>
          <wp:inline distT="0" distB="0" distL="0" distR="0" wp14:anchorId="482216D6" wp14:editId="72B4EEAB">
            <wp:extent cx="1238250" cy="323850"/>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4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0" cy="323850"/>
                    </a:xfrm>
                    <a:prstGeom prst="rect">
                      <a:avLst/>
                    </a:prstGeom>
                    <a:noFill/>
                    <a:ln>
                      <a:noFill/>
                    </a:ln>
                  </pic:spPr>
                </pic:pic>
              </a:graphicData>
            </a:graphic>
          </wp:inline>
        </w:drawing>
      </w:r>
      <w:r w:rsidRPr="00DE005A">
        <w:rPr>
          <w:lang w:val="el-GR"/>
        </w:rPr>
        <w:instrText xml:space="preserve"> </w:instrText>
      </w:r>
      <w:r w:rsidRPr="00DE005A">
        <w:rPr>
          <w:lang w:val="el-GR"/>
        </w:rPr>
        <w:fldChar w:fldCharType="separate"/>
      </w:r>
      <w:r w:rsidR="004340F5">
        <w:rPr>
          <w:noProof/>
        </w:rPr>
        <w:drawing>
          <wp:inline distT="0" distB="0" distL="0" distR="0" wp14:anchorId="5ED2F737" wp14:editId="0A84B3ED">
            <wp:extent cx="1238250" cy="323850"/>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4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0" cy="323850"/>
                    </a:xfrm>
                    <a:prstGeom prst="rect">
                      <a:avLst/>
                    </a:prstGeom>
                    <a:noFill/>
                    <a:ln>
                      <a:noFill/>
                    </a:ln>
                  </pic:spPr>
                </pic:pic>
              </a:graphicData>
            </a:graphic>
          </wp:inline>
        </w:drawing>
      </w:r>
      <w:r w:rsidRPr="00DE005A">
        <w:rPr>
          <w:lang w:val="el-GR"/>
        </w:rPr>
        <w:fldChar w:fldCharType="end"/>
      </w:r>
      <w:r w:rsidRPr="00A7533D">
        <w:rPr>
          <w:lang w:val="el-GR"/>
        </w:rPr>
        <w:t xml:space="preserve"> </w:t>
      </w:r>
      <w:r>
        <w:rPr>
          <w:lang w:val="el-GR"/>
        </w:rPr>
        <w:t xml:space="preserve">και από την κλίση της ευθείας υπολογίστε το Ε του υλικού. </w:t>
      </w:r>
    </w:p>
    <w:p w14:paraId="2AFAB4E8" w14:textId="24821260" w:rsidR="00DE5A6F" w:rsidRDefault="004340F5" w:rsidP="00380D9C">
      <w:pPr>
        <w:pStyle w:val="ListParagraph"/>
        <w:ind w:left="0"/>
        <w:rPr>
          <w:lang w:val="el-GR"/>
        </w:rPr>
      </w:pPr>
      <w:r>
        <w:rPr>
          <w:noProof/>
          <w:lang w:val="el-GR" w:eastAsia="el-GR"/>
        </w:rPr>
        <w:lastRenderedPageBreak/>
        <w:drawing>
          <wp:inline distT="0" distB="0" distL="0" distR="0" wp14:anchorId="5E62F343" wp14:editId="4C639CC5">
            <wp:extent cx="2876550" cy="4067175"/>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436">
                      <a:lum bright="20000"/>
                      <a:extLst>
                        <a:ext uri="{28A0092B-C50C-407E-A947-70E740481C1C}">
                          <a14:useLocalDpi xmlns:a14="http://schemas.microsoft.com/office/drawing/2010/main" val="0"/>
                        </a:ext>
                      </a:extLst>
                    </a:blip>
                    <a:srcRect/>
                    <a:stretch>
                      <a:fillRect/>
                    </a:stretch>
                  </pic:blipFill>
                  <pic:spPr bwMode="auto">
                    <a:xfrm>
                      <a:off x="0" y="0"/>
                      <a:ext cx="2876550" cy="4067175"/>
                    </a:xfrm>
                    <a:prstGeom prst="rect">
                      <a:avLst/>
                    </a:prstGeom>
                    <a:noFill/>
                    <a:ln>
                      <a:noFill/>
                    </a:ln>
                  </pic:spPr>
                </pic:pic>
              </a:graphicData>
            </a:graphic>
          </wp:inline>
        </w:drawing>
      </w:r>
    </w:p>
    <w:p w14:paraId="6EFAED23" w14:textId="77777777" w:rsidR="00DE5A6F" w:rsidRDefault="00DE5A6F" w:rsidP="00380D9C">
      <w:pPr>
        <w:pStyle w:val="ListParagraph"/>
        <w:ind w:left="0"/>
        <w:rPr>
          <w:lang w:val="el-GR"/>
        </w:rPr>
      </w:pPr>
      <w:r>
        <w:rPr>
          <w:lang w:val="el-GR"/>
        </w:rPr>
        <w:t xml:space="preserve">Απ. Ε=215 </w:t>
      </w:r>
      <w:proofErr w:type="spellStart"/>
      <w:r>
        <w:t>GPa</w:t>
      </w:r>
      <w:proofErr w:type="spellEnd"/>
      <w:r w:rsidRPr="00024F2E">
        <w:rPr>
          <w:lang w:val="el-GR"/>
        </w:rPr>
        <w:t xml:space="preserve">. </w:t>
      </w:r>
    </w:p>
    <w:p w14:paraId="2B685525" w14:textId="77777777" w:rsidR="00DE5A6F" w:rsidRPr="00C66580" w:rsidRDefault="00DE5A6F" w:rsidP="00380D9C">
      <w:pPr>
        <w:pStyle w:val="ListParagraph"/>
        <w:ind w:left="0"/>
        <w:rPr>
          <w:lang w:val="el-GR"/>
        </w:rPr>
      </w:pPr>
    </w:p>
    <w:p w14:paraId="5C9748FA" w14:textId="77777777" w:rsidR="00DE5A6F" w:rsidRDefault="00DE5A6F" w:rsidP="00380D9C">
      <w:pPr>
        <w:pStyle w:val="ListParagraph"/>
        <w:ind w:left="0"/>
        <w:rPr>
          <w:b/>
          <w:bCs/>
          <w:lang w:val="el-GR"/>
        </w:rPr>
      </w:pPr>
      <w:r w:rsidRPr="001F5269">
        <w:rPr>
          <w:b/>
          <w:bCs/>
          <w:lang w:val="el-GR"/>
        </w:rPr>
        <w:t xml:space="preserve">ΘΕΜΑ </w:t>
      </w:r>
      <w:r>
        <w:rPr>
          <w:b/>
          <w:bCs/>
          <w:lang w:val="el-GR"/>
        </w:rPr>
        <w:t>4</w:t>
      </w:r>
      <w:r w:rsidRPr="001F5269">
        <w:rPr>
          <w:b/>
          <w:bCs/>
          <w:vertAlign w:val="superscript"/>
          <w:lang w:val="el-GR"/>
        </w:rPr>
        <w:t>Ο</w:t>
      </w:r>
      <w:r w:rsidRPr="00024F2E">
        <w:rPr>
          <w:b/>
          <w:bCs/>
          <w:lang w:val="el-GR"/>
        </w:rPr>
        <w:t xml:space="preserve"> </w:t>
      </w:r>
      <w:r>
        <w:rPr>
          <w:b/>
          <w:bCs/>
          <w:lang w:val="el-GR"/>
        </w:rPr>
        <w:t>Πείραμα Λυγισμού</w:t>
      </w:r>
    </w:p>
    <w:p w14:paraId="32D7852C" w14:textId="77777777" w:rsidR="00DE5A6F" w:rsidRDefault="00DE5A6F" w:rsidP="00380D9C">
      <w:pPr>
        <w:pStyle w:val="ListParagraph"/>
        <w:ind w:left="0"/>
        <w:rPr>
          <w:b/>
          <w:bCs/>
          <w:lang w:val="el-GR"/>
        </w:rPr>
      </w:pPr>
    </w:p>
    <w:p w14:paraId="111CC779" w14:textId="77777777" w:rsidR="00DE5A6F" w:rsidRDefault="00DE5A6F" w:rsidP="00380D9C">
      <w:pPr>
        <w:pStyle w:val="ListParagraph"/>
        <w:ind w:left="0"/>
        <w:rPr>
          <w:lang w:val="el-GR"/>
        </w:rPr>
      </w:pPr>
      <w:r>
        <w:rPr>
          <w:lang w:val="el-GR"/>
        </w:rPr>
        <w:t>Τι ονομάζεται κ</w:t>
      </w:r>
      <w:r w:rsidRPr="00845208">
        <w:rPr>
          <w:lang w:val="el-GR"/>
        </w:rPr>
        <w:t>ρίσιμο φορτίο λυγισμού</w:t>
      </w:r>
      <w:r>
        <w:rPr>
          <w:lang w:val="el-GR"/>
        </w:rPr>
        <w:t>. Στο πείραμα λυγισμού συναντάμε τις κάτωθι περιπτώσεις</w:t>
      </w:r>
    </w:p>
    <w:p w14:paraId="181D224F" w14:textId="16647088" w:rsidR="00DE5A6F" w:rsidRDefault="004340F5" w:rsidP="00380D9C">
      <w:pPr>
        <w:pStyle w:val="ListParagraph"/>
        <w:ind w:left="0"/>
        <w:rPr>
          <w:b/>
          <w:bCs/>
          <w:lang w:val="el-GR"/>
        </w:rPr>
      </w:pPr>
      <w:r>
        <w:rPr>
          <w:b/>
          <w:bCs/>
          <w:noProof/>
          <w:lang w:val="el-GR" w:eastAsia="el-GR"/>
        </w:rPr>
        <w:drawing>
          <wp:inline distT="0" distB="0" distL="0" distR="0" wp14:anchorId="151B3BF7" wp14:editId="3D62E7D3">
            <wp:extent cx="3467100" cy="2181225"/>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437">
                      <a:lum bright="-10000"/>
                      <a:extLst>
                        <a:ext uri="{28A0092B-C50C-407E-A947-70E740481C1C}">
                          <a14:useLocalDpi xmlns:a14="http://schemas.microsoft.com/office/drawing/2010/main" val="0"/>
                        </a:ext>
                      </a:extLst>
                    </a:blip>
                    <a:srcRect/>
                    <a:stretch>
                      <a:fillRect/>
                    </a:stretch>
                  </pic:blipFill>
                  <pic:spPr bwMode="auto">
                    <a:xfrm>
                      <a:off x="0" y="0"/>
                      <a:ext cx="3467100" cy="2181225"/>
                    </a:xfrm>
                    <a:prstGeom prst="rect">
                      <a:avLst/>
                    </a:prstGeom>
                    <a:noFill/>
                    <a:ln>
                      <a:noFill/>
                    </a:ln>
                  </pic:spPr>
                </pic:pic>
              </a:graphicData>
            </a:graphic>
          </wp:inline>
        </w:drawing>
      </w:r>
    </w:p>
    <w:p w14:paraId="30B9F0C4" w14:textId="77777777" w:rsidR="00DE5A6F" w:rsidRDefault="00DE5A6F" w:rsidP="00380D9C">
      <w:pPr>
        <w:pStyle w:val="ListParagraph"/>
        <w:ind w:left="0"/>
        <w:rPr>
          <w:b/>
          <w:bCs/>
          <w:lang w:val="el-GR"/>
        </w:rPr>
      </w:pPr>
      <w:r>
        <w:rPr>
          <w:b/>
          <w:bCs/>
          <w:lang w:val="el-GR"/>
        </w:rPr>
        <w:t xml:space="preserve">                   Α/Α      Π/Ε         Π/Π          Π/Α</w:t>
      </w:r>
    </w:p>
    <w:p w14:paraId="68564E4A" w14:textId="77777777" w:rsidR="00DE5A6F" w:rsidRDefault="00DE5A6F" w:rsidP="00380D9C">
      <w:pPr>
        <w:pStyle w:val="ListParagraph"/>
        <w:ind w:left="0"/>
        <w:rPr>
          <w:lang w:val="el-GR"/>
        </w:rPr>
      </w:pPr>
      <w:r>
        <w:rPr>
          <w:lang w:val="el-GR"/>
        </w:rPr>
        <w:lastRenderedPageBreak/>
        <w:t>Α/Α= Άρθρωση-Άρθρωση, Π/Ε= Πάκτωση-Ελεύθερο, Π/Π= Πάκτωση-Πάκτωση, Π/Α= Πάκτωση-Άρθωση</w:t>
      </w:r>
    </w:p>
    <w:p w14:paraId="52066AD6" w14:textId="77777777" w:rsidR="00DE5A6F" w:rsidRDefault="00DE5A6F" w:rsidP="00380D9C">
      <w:pPr>
        <w:pStyle w:val="ListParagraph"/>
        <w:ind w:left="0"/>
        <w:rPr>
          <w:lang w:val="el-GR"/>
        </w:rPr>
      </w:pPr>
      <w:r>
        <w:rPr>
          <w:lang w:val="el-GR"/>
        </w:rPr>
        <w:t xml:space="preserve">Το </w:t>
      </w:r>
      <w:r>
        <w:t>J</w:t>
      </w:r>
      <w:r>
        <w:rPr>
          <w:lang w:val="el-GR"/>
        </w:rPr>
        <w:t xml:space="preserve"> παριστάνει την ελάχιστη ροπή αδρανείας του δοκιμίου, Ε είναι το μέτρο ελαστικότητας του υλικού και </w:t>
      </w:r>
      <w:r>
        <w:t>l</w:t>
      </w:r>
      <w:r>
        <w:rPr>
          <w:lang w:val="el-GR"/>
        </w:rPr>
        <w:t xml:space="preserve"> είναι το ύψος της δοκού ή ράβδου. </w:t>
      </w:r>
    </w:p>
    <w:p w14:paraId="5B3D7A8B" w14:textId="77777777" w:rsidR="00DE5A6F" w:rsidRDefault="00DE5A6F" w:rsidP="00380D9C">
      <w:pPr>
        <w:pStyle w:val="ListParagraph"/>
        <w:ind w:left="0"/>
        <w:rPr>
          <w:lang w:val="el-GR"/>
        </w:rPr>
      </w:pPr>
      <w:r>
        <w:rPr>
          <w:lang w:val="el-GR"/>
        </w:rPr>
        <w:t xml:space="preserve">Στο πείραμα χρησιμοποιήσαμε χαλύβδινη δοκό διαστάσεων </w:t>
      </w:r>
      <w:r>
        <w:t>b</w:t>
      </w:r>
      <w:r w:rsidRPr="00323486">
        <w:rPr>
          <w:lang w:val="el-GR"/>
        </w:rPr>
        <w:t>=40</w:t>
      </w:r>
      <w:r>
        <w:t>mm</w:t>
      </w:r>
      <w:r w:rsidRPr="00323486">
        <w:rPr>
          <w:lang w:val="el-GR"/>
        </w:rPr>
        <w:t xml:space="preserve">, </w:t>
      </w:r>
      <w:r>
        <w:t>h</w:t>
      </w:r>
      <w:r w:rsidRPr="00323486">
        <w:rPr>
          <w:lang w:val="el-GR"/>
        </w:rPr>
        <w:t xml:space="preserve">=8 </w:t>
      </w:r>
      <w:r>
        <w:t>mm</w:t>
      </w:r>
      <w:r w:rsidRPr="00323486">
        <w:rPr>
          <w:lang w:val="el-GR"/>
        </w:rPr>
        <w:t xml:space="preserve"> </w:t>
      </w:r>
      <w:r>
        <w:rPr>
          <w:lang w:val="el-GR"/>
        </w:rPr>
        <w:t xml:space="preserve">μήκους </w:t>
      </w:r>
      <w:r>
        <w:t>L</w:t>
      </w:r>
      <w:r w:rsidRPr="00323486">
        <w:rPr>
          <w:lang w:val="el-GR"/>
        </w:rPr>
        <w:t>=1260</w:t>
      </w:r>
      <w:r>
        <w:t>mm</w:t>
      </w:r>
      <w:r>
        <w:rPr>
          <w:lang w:val="el-GR"/>
        </w:rPr>
        <w:t xml:space="preserve"> και  διαφορετικές στηρίξεις Α/Α, Α/Π, Π/Π και λάβαμε τις κάτωθι μετρήσεις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712"/>
        <w:gridCol w:w="630"/>
        <w:gridCol w:w="810"/>
        <w:gridCol w:w="720"/>
        <w:gridCol w:w="810"/>
      </w:tblGrid>
      <w:tr w:rsidR="00DE5A6F" w:rsidRPr="00DE005A" w14:paraId="4463432E" w14:textId="77777777">
        <w:tc>
          <w:tcPr>
            <w:tcW w:w="1278" w:type="dxa"/>
            <w:gridSpan w:val="2"/>
          </w:tcPr>
          <w:p w14:paraId="6093086D" w14:textId="77777777" w:rsidR="00DE5A6F" w:rsidRPr="00DE005A" w:rsidRDefault="00DE5A6F" w:rsidP="00DE005A">
            <w:pPr>
              <w:pStyle w:val="ListParagraph"/>
              <w:spacing w:after="0"/>
              <w:ind w:left="0"/>
              <w:jc w:val="center"/>
              <w:rPr>
                <w:sz w:val="18"/>
                <w:szCs w:val="18"/>
                <w:lang w:val="el-GR"/>
              </w:rPr>
            </w:pPr>
            <w:r w:rsidRPr="00DE005A">
              <w:rPr>
                <w:sz w:val="18"/>
                <w:szCs w:val="18"/>
                <w:lang w:val="el-GR"/>
              </w:rPr>
              <w:t>Α/Α</w:t>
            </w:r>
          </w:p>
        </w:tc>
        <w:tc>
          <w:tcPr>
            <w:tcW w:w="1440" w:type="dxa"/>
            <w:gridSpan w:val="2"/>
          </w:tcPr>
          <w:p w14:paraId="03B726F3" w14:textId="77777777" w:rsidR="00DE5A6F" w:rsidRPr="00DE005A" w:rsidRDefault="00DE5A6F" w:rsidP="00DE005A">
            <w:pPr>
              <w:pStyle w:val="ListParagraph"/>
              <w:spacing w:after="0"/>
              <w:ind w:left="0"/>
              <w:jc w:val="center"/>
              <w:rPr>
                <w:sz w:val="18"/>
                <w:szCs w:val="18"/>
                <w:lang w:val="el-GR"/>
              </w:rPr>
            </w:pPr>
            <w:r w:rsidRPr="00DE005A">
              <w:rPr>
                <w:sz w:val="18"/>
                <w:szCs w:val="18"/>
                <w:lang w:val="el-GR"/>
              </w:rPr>
              <w:t>Α/Π</w:t>
            </w:r>
          </w:p>
        </w:tc>
        <w:tc>
          <w:tcPr>
            <w:tcW w:w="1530" w:type="dxa"/>
            <w:gridSpan w:val="2"/>
          </w:tcPr>
          <w:p w14:paraId="245DFA97" w14:textId="77777777" w:rsidR="00DE5A6F" w:rsidRPr="00DE005A" w:rsidRDefault="00DE5A6F" w:rsidP="00DE005A">
            <w:pPr>
              <w:pStyle w:val="ListParagraph"/>
              <w:spacing w:after="0"/>
              <w:ind w:left="0"/>
              <w:jc w:val="center"/>
              <w:rPr>
                <w:sz w:val="18"/>
                <w:szCs w:val="18"/>
                <w:lang w:val="el-GR"/>
              </w:rPr>
            </w:pPr>
            <w:r w:rsidRPr="00DE005A">
              <w:rPr>
                <w:sz w:val="18"/>
                <w:szCs w:val="18"/>
                <w:lang w:val="el-GR"/>
              </w:rPr>
              <w:t>Π/Π</w:t>
            </w:r>
          </w:p>
        </w:tc>
      </w:tr>
      <w:tr w:rsidR="00DE5A6F" w:rsidRPr="00DE005A" w14:paraId="38F99CC7" w14:textId="77777777">
        <w:tc>
          <w:tcPr>
            <w:tcW w:w="566" w:type="dxa"/>
          </w:tcPr>
          <w:p w14:paraId="2F150AC3" w14:textId="77777777" w:rsidR="00DE5A6F" w:rsidRPr="00DE005A" w:rsidRDefault="00DE5A6F" w:rsidP="00DE005A">
            <w:pPr>
              <w:pStyle w:val="ListParagraph"/>
              <w:spacing w:after="0"/>
              <w:ind w:left="0"/>
              <w:rPr>
                <w:sz w:val="18"/>
                <w:szCs w:val="18"/>
              </w:rPr>
            </w:pPr>
            <w:r w:rsidRPr="00DE005A">
              <w:rPr>
                <w:sz w:val="18"/>
                <w:szCs w:val="18"/>
              </w:rPr>
              <w:t>P(N)</w:t>
            </w:r>
          </w:p>
        </w:tc>
        <w:tc>
          <w:tcPr>
            <w:tcW w:w="712" w:type="dxa"/>
          </w:tcPr>
          <w:p w14:paraId="554AA684" w14:textId="77777777" w:rsidR="00DE5A6F" w:rsidRPr="00DE005A" w:rsidRDefault="00DE5A6F" w:rsidP="00DE005A">
            <w:pPr>
              <w:pStyle w:val="ListParagraph"/>
              <w:spacing w:after="0"/>
              <w:ind w:left="0"/>
              <w:rPr>
                <w:sz w:val="18"/>
                <w:szCs w:val="18"/>
              </w:rPr>
            </w:pPr>
            <w:r w:rsidRPr="00DE005A">
              <w:rPr>
                <w:sz w:val="18"/>
                <w:szCs w:val="18"/>
              </w:rPr>
              <w:t>f(mm)</w:t>
            </w:r>
          </w:p>
        </w:tc>
        <w:tc>
          <w:tcPr>
            <w:tcW w:w="630" w:type="dxa"/>
          </w:tcPr>
          <w:p w14:paraId="2BE30154" w14:textId="77777777" w:rsidR="00DE5A6F" w:rsidRPr="00DE005A" w:rsidRDefault="00DE5A6F" w:rsidP="00DE005A">
            <w:pPr>
              <w:pStyle w:val="ListParagraph"/>
              <w:spacing w:after="0"/>
              <w:ind w:left="0"/>
              <w:rPr>
                <w:sz w:val="18"/>
                <w:szCs w:val="18"/>
              </w:rPr>
            </w:pPr>
            <w:r w:rsidRPr="00DE005A">
              <w:rPr>
                <w:sz w:val="18"/>
                <w:szCs w:val="18"/>
              </w:rPr>
              <w:t>P(N)</w:t>
            </w:r>
          </w:p>
        </w:tc>
        <w:tc>
          <w:tcPr>
            <w:tcW w:w="810" w:type="dxa"/>
          </w:tcPr>
          <w:p w14:paraId="3EB6B228" w14:textId="77777777" w:rsidR="00DE5A6F" w:rsidRPr="00DE005A" w:rsidRDefault="00DE5A6F" w:rsidP="00DE005A">
            <w:pPr>
              <w:pStyle w:val="ListParagraph"/>
              <w:spacing w:after="0"/>
              <w:ind w:left="0"/>
              <w:rPr>
                <w:sz w:val="18"/>
                <w:szCs w:val="18"/>
              </w:rPr>
            </w:pPr>
            <w:r w:rsidRPr="00DE005A">
              <w:rPr>
                <w:sz w:val="18"/>
                <w:szCs w:val="18"/>
              </w:rPr>
              <w:t>f(mm)</w:t>
            </w:r>
          </w:p>
        </w:tc>
        <w:tc>
          <w:tcPr>
            <w:tcW w:w="720" w:type="dxa"/>
          </w:tcPr>
          <w:p w14:paraId="01DD7CAE" w14:textId="77777777" w:rsidR="00DE5A6F" w:rsidRPr="00DE005A" w:rsidRDefault="00DE5A6F" w:rsidP="00DE005A">
            <w:pPr>
              <w:pStyle w:val="ListParagraph"/>
              <w:spacing w:after="0"/>
              <w:ind w:left="0"/>
              <w:rPr>
                <w:sz w:val="18"/>
                <w:szCs w:val="18"/>
              </w:rPr>
            </w:pPr>
            <w:r w:rsidRPr="00DE005A">
              <w:rPr>
                <w:sz w:val="18"/>
                <w:szCs w:val="18"/>
              </w:rPr>
              <w:t>P(N)</w:t>
            </w:r>
          </w:p>
        </w:tc>
        <w:tc>
          <w:tcPr>
            <w:tcW w:w="810" w:type="dxa"/>
          </w:tcPr>
          <w:p w14:paraId="2904D204" w14:textId="77777777" w:rsidR="00DE5A6F" w:rsidRPr="00DE005A" w:rsidRDefault="00DE5A6F" w:rsidP="00DE005A">
            <w:pPr>
              <w:pStyle w:val="ListParagraph"/>
              <w:spacing w:after="0"/>
              <w:ind w:left="0"/>
              <w:rPr>
                <w:sz w:val="18"/>
                <w:szCs w:val="18"/>
              </w:rPr>
            </w:pPr>
            <w:r w:rsidRPr="00DE005A">
              <w:rPr>
                <w:sz w:val="18"/>
                <w:szCs w:val="18"/>
              </w:rPr>
              <w:t>f(mm)</w:t>
            </w:r>
          </w:p>
        </w:tc>
      </w:tr>
      <w:tr w:rsidR="00DE5A6F" w:rsidRPr="00DE005A" w14:paraId="19A62081" w14:textId="77777777">
        <w:tc>
          <w:tcPr>
            <w:tcW w:w="566" w:type="dxa"/>
          </w:tcPr>
          <w:p w14:paraId="5B00470C" w14:textId="77777777" w:rsidR="00DE5A6F" w:rsidRPr="00DE005A" w:rsidRDefault="00DE5A6F" w:rsidP="00DE005A">
            <w:pPr>
              <w:pStyle w:val="ListParagraph"/>
              <w:spacing w:after="0"/>
              <w:ind w:left="0"/>
              <w:rPr>
                <w:sz w:val="18"/>
                <w:szCs w:val="18"/>
                <w:lang w:val="el-GR"/>
              </w:rPr>
            </w:pPr>
            <w:r w:rsidRPr="00DE005A">
              <w:rPr>
                <w:sz w:val="18"/>
                <w:szCs w:val="18"/>
                <w:lang w:val="el-GR"/>
              </w:rPr>
              <w:t xml:space="preserve">  0</w:t>
            </w:r>
          </w:p>
        </w:tc>
        <w:tc>
          <w:tcPr>
            <w:tcW w:w="712" w:type="dxa"/>
          </w:tcPr>
          <w:p w14:paraId="34B27F83"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c>
          <w:tcPr>
            <w:tcW w:w="630" w:type="dxa"/>
          </w:tcPr>
          <w:p w14:paraId="3ED28A80"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c>
          <w:tcPr>
            <w:tcW w:w="810" w:type="dxa"/>
          </w:tcPr>
          <w:p w14:paraId="2E181609"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c>
          <w:tcPr>
            <w:tcW w:w="720" w:type="dxa"/>
          </w:tcPr>
          <w:p w14:paraId="6D122052"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c>
          <w:tcPr>
            <w:tcW w:w="810" w:type="dxa"/>
          </w:tcPr>
          <w:p w14:paraId="6B6EEDCF"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r>
      <w:tr w:rsidR="00DE5A6F" w:rsidRPr="00DE005A" w14:paraId="1B3E1EDC" w14:textId="77777777">
        <w:tc>
          <w:tcPr>
            <w:tcW w:w="566" w:type="dxa"/>
          </w:tcPr>
          <w:p w14:paraId="1539A38C" w14:textId="77777777" w:rsidR="00DE5A6F" w:rsidRPr="00DE005A" w:rsidRDefault="00DE5A6F" w:rsidP="00DE005A">
            <w:pPr>
              <w:pStyle w:val="ListParagraph"/>
              <w:spacing w:after="0"/>
              <w:ind w:left="0"/>
              <w:rPr>
                <w:sz w:val="18"/>
                <w:szCs w:val="18"/>
                <w:lang w:val="el-GR"/>
              </w:rPr>
            </w:pPr>
            <w:r w:rsidRPr="00DE005A">
              <w:rPr>
                <w:sz w:val="18"/>
                <w:szCs w:val="18"/>
                <w:lang w:val="el-GR"/>
              </w:rPr>
              <w:t>50</w:t>
            </w:r>
          </w:p>
        </w:tc>
        <w:tc>
          <w:tcPr>
            <w:tcW w:w="712" w:type="dxa"/>
          </w:tcPr>
          <w:p w14:paraId="5F43EB8D" w14:textId="77777777" w:rsidR="00DE5A6F" w:rsidRPr="00DE005A" w:rsidRDefault="00DE5A6F" w:rsidP="00DE005A">
            <w:pPr>
              <w:pStyle w:val="ListParagraph"/>
              <w:spacing w:after="0"/>
              <w:ind w:left="0"/>
              <w:rPr>
                <w:sz w:val="18"/>
                <w:szCs w:val="18"/>
                <w:lang w:val="el-GR"/>
              </w:rPr>
            </w:pPr>
            <w:r w:rsidRPr="00DE005A">
              <w:rPr>
                <w:sz w:val="18"/>
                <w:szCs w:val="18"/>
                <w:lang w:val="el-GR"/>
              </w:rPr>
              <w:t>0.10</w:t>
            </w:r>
          </w:p>
        </w:tc>
        <w:tc>
          <w:tcPr>
            <w:tcW w:w="630" w:type="dxa"/>
          </w:tcPr>
          <w:p w14:paraId="4BB07B2E" w14:textId="77777777" w:rsidR="00DE5A6F" w:rsidRPr="00DE005A" w:rsidRDefault="00DE5A6F" w:rsidP="00DE005A">
            <w:pPr>
              <w:pStyle w:val="ListParagraph"/>
              <w:spacing w:after="0"/>
              <w:ind w:left="0"/>
              <w:rPr>
                <w:sz w:val="18"/>
                <w:szCs w:val="18"/>
                <w:lang w:val="el-GR"/>
              </w:rPr>
            </w:pPr>
            <w:r w:rsidRPr="00DE005A">
              <w:rPr>
                <w:sz w:val="18"/>
                <w:szCs w:val="18"/>
                <w:lang w:val="el-GR"/>
              </w:rPr>
              <w:t>50</w:t>
            </w:r>
          </w:p>
        </w:tc>
        <w:tc>
          <w:tcPr>
            <w:tcW w:w="810" w:type="dxa"/>
          </w:tcPr>
          <w:p w14:paraId="4C727052" w14:textId="77777777" w:rsidR="00DE5A6F" w:rsidRPr="00DE005A" w:rsidRDefault="00DE5A6F" w:rsidP="00DE005A">
            <w:pPr>
              <w:pStyle w:val="ListParagraph"/>
              <w:spacing w:after="0"/>
              <w:ind w:left="0"/>
              <w:rPr>
                <w:sz w:val="18"/>
                <w:szCs w:val="18"/>
                <w:lang w:val="el-GR"/>
              </w:rPr>
            </w:pPr>
            <w:r w:rsidRPr="00DE005A">
              <w:rPr>
                <w:sz w:val="18"/>
                <w:szCs w:val="18"/>
                <w:lang w:val="el-GR"/>
              </w:rPr>
              <w:t>0.2</w:t>
            </w:r>
          </w:p>
        </w:tc>
        <w:tc>
          <w:tcPr>
            <w:tcW w:w="720" w:type="dxa"/>
          </w:tcPr>
          <w:p w14:paraId="5D4BE71C" w14:textId="77777777" w:rsidR="00DE5A6F" w:rsidRPr="00DE005A" w:rsidRDefault="00DE5A6F" w:rsidP="00DE005A">
            <w:pPr>
              <w:pStyle w:val="ListParagraph"/>
              <w:spacing w:after="0"/>
              <w:ind w:left="0"/>
              <w:rPr>
                <w:sz w:val="18"/>
                <w:szCs w:val="18"/>
                <w:lang w:val="el-GR"/>
              </w:rPr>
            </w:pPr>
            <w:r w:rsidRPr="00DE005A">
              <w:rPr>
                <w:sz w:val="18"/>
                <w:szCs w:val="18"/>
                <w:lang w:val="el-GR"/>
              </w:rPr>
              <w:t>50</w:t>
            </w:r>
          </w:p>
        </w:tc>
        <w:tc>
          <w:tcPr>
            <w:tcW w:w="810" w:type="dxa"/>
          </w:tcPr>
          <w:p w14:paraId="43EDF789" w14:textId="77777777" w:rsidR="00DE5A6F" w:rsidRPr="00DE005A" w:rsidRDefault="00DE5A6F" w:rsidP="00DE005A">
            <w:pPr>
              <w:pStyle w:val="ListParagraph"/>
              <w:spacing w:after="0"/>
              <w:ind w:left="0"/>
              <w:rPr>
                <w:sz w:val="18"/>
                <w:szCs w:val="18"/>
                <w:lang w:val="el-GR"/>
              </w:rPr>
            </w:pPr>
            <w:r w:rsidRPr="00DE005A">
              <w:rPr>
                <w:sz w:val="18"/>
                <w:szCs w:val="18"/>
                <w:lang w:val="el-GR"/>
              </w:rPr>
              <w:t>0</w:t>
            </w:r>
          </w:p>
        </w:tc>
      </w:tr>
      <w:tr w:rsidR="00DE5A6F" w:rsidRPr="00DE005A" w14:paraId="56B2EDE5" w14:textId="77777777">
        <w:tc>
          <w:tcPr>
            <w:tcW w:w="566" w:type="dxa"/>
          </w:tcPr>
          <w:p w14:paraId="39329A77" w14:textId="77777777" w:rsidR="00DE5A6F" w:rsidRPr="00DE005A" w:rsidRDefault="00DE5A6F" w:rsidP="00DE005A">
            <w:pPr>
              <w:pStyle w:val="ListParagraph"/>
              <w:spacing w:after="0"/>
              <w:ind w:left="0"/>
              <w:rPr>
                <w:sz w:val="18"/>
                <w:szCs w:val="18"/>
                <w:lang w:val="el-GR"/>
              </w:rPr>
            </w:pPr>
            <w:r w:rsidRPr="00DE005A">
              <w:rPr>
                <w:sz w:val="18"/>
                <w:szCs w:val="18"/>
                <w:lang w:val="el-GR"/>
              </w:rPr>
              <w:t>100</w:t>
            </w:r>
          </w:p>
        </w:tc>
        <w:tc>
          <w:tcPr>
            <w:tcW w:w="712" w:type="dxa"/>
          </w:tcPr>
          <w:p w14:paraId="655C9813" w14:textId="77777777" w:rsidR="00DE5A6F" w:rsidRPr="00DE005A" w:rsidRDefault="00DE5A6F" w:rsidP="00DE005A">
            <w:pPr>
              <w:pStyle w:val="ListParagraph"/>
              <w:spacing w:after="0"/>
              <w:ind w:left="0"/>
              <w:rPr>
                <w:sz w:val="18"/>
                <w:szCs w:val="18"/>
                <w:lang w:val="el-GR"/>
              </w:rPr>
            </w:pPr>
            <w:r w:rsidRPr="00DE005A">
              <w:rPr>
                <w:sz w:val="18"/>
                <w:szCs w:val="18"/>
                <w:lang w:val="el-GR"/>
              </w:rPr>
              <w:t>1.10</w:t>
            </w:r>
          </w:p>
        </w:tc>
        <w:tc>
          <w:tcPr>
            <w:tcW w:w="630" w:type="dxa"/>
          </w:tcPr>
          <w:p w14:paraId="2C4310BB" w14:textId="77777777" w:rsidR="00DE5A6F" w:rsidRPr="00DE005A" w:rsidRDefault="00DE5A6F" w:rsidP="00DE005A">
            <w:pPr>
              <w:pStyle w:val="ListParagraph"/>
              <w:spacing w:after="0"/>
              <w:ind w:left="0"/>
              <w:rPr>
                <w:sz w:val="18"/>
                <w:szCs w:val="18"/>
                <w:lang w:val="el-GR"/>
              </w:rPr>
            </w:pPr>
            <w:r w:rsidRPr="00DE005A">
              <w:rPr>
                <w:sz w:val="18"/>
                <w:szCs w:val="18"/>
                <w:lang w:val="el-GR"/>
              </w:rPr>
              <w:t>100</w:t>
            </w:r>
          </w:p>
        </w:tc>
        <w:tc>
          <w:tcPr>
            <w:tcW w:w="810" w:type="dxa"/>
          </w:tcPr>
          <w:p w14:paraId="23E5AB21" w14:textId="77777777" w:rsidR="00DE5A6F" w:rsidRPr="00DE005A" w:rsidRDefault="00DE5A6F" w:rsidP="00DE005A">
            <w:pPr>
              <w:pStyle w:val="ListParagraph"/>
              <w:spacing w:after="0"/>
              <w:ind w:left="0"/>
              <w:rPr>
                <w:sz w:val="18"/>
                <w:szCs w:val="18"/>
                <w:lang w:val="el-GR"/>
              </w:rPr>
            </w:pPr>
            <w:r w:rsidRPr="00DE005A">
              <w:rPr>
                <w:sz w:val="18"/>
                <w:szCs w:val="18"/>
                <w:lang w:val="el-GR"/>
              </w:rPr>
              <w:t>0.4</w:t>
            </w:r>
          </w:p>
        </w:tc>
        <w:tc>
          <w:tcPr>
            <w:tcW w:w="720" w:type="dxa"/>
          </w:tcPr>
          <w:p w14:paraId="3CE2D89F" w14:textId="77777777" w:rsidR="00DE5A6F" w:rsidRPr="00DE005A" w:rsidRDefault="00DE5A6F" w:rsidP="00DE005A">
            <w:pPr>
              <w:pStyle w:val="ListParagraph"/>
              <w:spacing w:after="0"/>
              <w:ind w:left="0"/>
              <w:rPr>
                <w:sz w:val="18"/>
                <w:szCs w:val="18"/>
                <w:lang w:val="el-GR"/>
              </w:rPr>
            </w:pPr>
            <w:r w:rsidRPr="00DE005A">
              <w:rPr>
                <w:sz w:val="18"/>
                <w:szCs w:val="18"/>
                <w:lang w:val="el-GR"/>
              </w:rPr>
              <w:t>100</w:t>
            </w:r>
          </w:p>
        </w:tc>
        <w:tc>
          <w:tcPr>
            <w:tcW w:w="810" w:type="dxa"/>
          </w:tcPr>
          <w:p w14:paraId="659D181D" w14:textId="77777777" w:rsidR="00DE5A6F" w:rsidRPr="00DE005A" w:rsidRDefault="00DE5A6F" w:rsidP="00DE005A">
            <w:pPr>
              <w:pStyle w:val="ListParagraph"/>
              <w:spacing w:after="0"/>
              <w:ind w:left="0"/>
              <w:rPr>
                <w:sz w:val="18"/>
                <w:szCs w:val="18"/>
                <w:lang w:val="el-GR"/>
              </w:rPr>
            </w:pPr>
            <w:r w:rsidRPr="00DE005A">
              <w:rPr>
                <w:sz w:val="18"/>
                <w:szCs w:val="18"/>
                <w:lang w:val="el-GR"/>
              </w:rPr>
              <w:t>0.1</w:t>
            </w:r>
          </w:p>
        </w:tc>
      </w:tr>
      <w:tr w:rsidR="00DE5A6F" w:rsidRPr="00DE005A" w14:paraId="081E16F3" w14:textId="77777777">
        <w:tc>
          <w:tcPr>
            <w:tcW w:w="566" w:type="dxa"/>
          </w:tcPr>
          <w:p w14:paraId="295D5078" w14:textId="77777777" w:rsidR="00DE5A6F" w:rsidRPr="00DE005A" w:rsidRDefault="00DE5A6F" w:rsidP="00DE005A">
            <w:pPr>
              <w:pStyle w:val="ListParagraph"/>
              <w:spacing w:after="0"/>
              <w:ind w:left="0"/>
              <w:rPr>
                <w:sz w:val="18"/>
                <w:szCs w:val="18"/>
                <w:lang w:val="el-GR"/>
              </w:rPr>
            </w:pPr>
            <w:r w:rsidRPr="00DE005A">
              <w:rPr>
                <w:sz w:val="18"/>
                <w:szCs w:val="18"/>
                <w:lang w:val="el-GR"/>
              </w:rPr>
              <w:t>150</w:t>
            </w:r>
          </w:p>
        </w:tc>
        <w:tc>
          <w:tcPr>
            <w:tcW w:w="712" w:type="dxa"/>
          </w:tcPr>
          <w:p w14:paraId="7BE4E31B" w14:textId="77777777" w:rsidR="00DE5A6F" w:rsidRPr="00DE005A" w:rsidRDefault="00DE5A6F" w:rsidP="00DE005A">
            <w:pPr>
              <w:pStyle w:val="ListParagraph"/>
              <w:spacing w:after="0"/>
              <w:ind w:left="0"/>
              <w:rPr>
                <w:sz w:val="18"/>
                <w:szCs w:val="18"/>
                <w:lang w:val="el-GR"/>
              </w:rPr>
            </w:pPr>
            <w:r w:rsidRPr="00DE005A">
              <w:rPr>
                <w:sz w:val="18"/>
                <w:szCs w:val="18"/>
                <w:lang w:val="el-GR"/>
              </w:rPr>
              <w:t>3.10</w:t>
            </w:r>
          </w:p>
        </w:tc>
        <w:tc>
          <w:tcPr>
            <w:tcW w:w="630" w:type="dxa"/>
          </w:tcPr>
          <w:p w14:paraId="16E98902" w14:textId="77777777" w:rsidR="00DE5A6F" w:rsidRPr="00DE005A" w:rsidRDefault="00DE5A6F" w:rsidP="00DE005A">
            <w:pPr>
              <w:pStyle w:val="ListParagraph"/>
              <w:spacing w:after="0"/>
              <w:ind w:left="0"/>
              <w:rPr>
                <w:sz w:val="18"/>
                <w:szCs w:val="18"/>
                <w:lang w:val="el-GR"/>
              </w:rPr>
            </w:pPr>
            <w:r w:rsidRPr="00DE005A">
              <w:rPr>
                <w:sz w:val="18"/>
                <w:szCs w:val="18"/>
                <w:lang w:val="el-GR"/>
              </w:rPr>
              <w:t>150</w:t>
            </w:r>
          </w:p>
        </w:tc>
        <w:tc>
          <w:tcPr>
            <w:tcW w:w="810" w:type="dxa"/>
          </w:tcPr>
          <w:p w14:paraId="1839D17E" w14:textId="77777777" w:rsidR="00DE5A6F" w:rsidRPr="00DE005A" w:rsidRDefault="00DE5A6F" w:rsidP="00DE005A">
            <w:pPr>
              <w:pStyle w:val="ListParagraph"/>
              <w:spacing w:after="0"/>
              <w:ind w:left="0"/>
              <w:rPr>
                <w:sz w:val="18"/>
                <w:szCs w:val="18"/>
                <w:lang w:val="el-GR"/>
              </w:rPr>
            </w:pPr>
            <w:r w:rsidRPr="00DE005A">
              <w:rPr>
                <w:sz w:val="18"/>
                <w:szCs w:val="18"/>
                <w:lang w:val="el-GR"/>
              </w:rPr>
              <w:t>1.7</w:t>
            </w:r>
          </w:p>
        </w:tc>
        <w:tc>
          <w:tcPr>
            <w:tcW w:w="720" w:type="dxa"/>
          </w:tcPr>
          <w:p w14:paraId="7D26985A" w14:textId="77777777" w:rsidR="00DE5A6F" w:rsidRPr="00DE005A" w:rsidRDefault="00DE5A6F" w:rsidP="00DE005A">
            <w:pPr>
              <w:pStyle w:val="ListParagraph"/>
              <w:spacing w:after="0"/>
              <w:ind w:left="0"/>
              <w:rPr>
                <w:sz w:val="18"/>
                <w:szCs w:val="18"/>
                <w:lang w:val="el-GR"/>
              </w:rPr>
            </w:pPr>
            <w:r w:rsidRPr="00DE005A">
              <w:rPr>
                <w:sz w:val="18"/>
                <w:szCs w:val="18"/>
                <w:lang w:val="el-GR"/>
              </w:rPr>
              <w:t>150</w:t>
            </w:r>
          </w:p>
        </w:tc>
        <w:tc>
          <w:tcPr>
            <w:tcW w:w="810" w:type="dxa"/>
          </w:tcPr>
          <w:p w14:paraId="4CAF9CC5" w14:textId="77777777" w:rsidR="00DE5A6F" w:rsidRPr="00DE005A" w:rsidRDefault="00DE5A6F" w:rsidP="00DE005A">
            <w:pPr>
              <w:pStyle w:val="ListParagraph"/>
              <w:spacing w:after="0"/>
              <w:ind w:left="0"/>
              <w:rPr>
                <w:sz w:val="18"/>
                <w:szCs w:val="18"/>
                <w:lang w:val="el-GR"/>
              </w:rPr>
            </w:pPr>
            <w:r w:rsidRPr="00DE005A">
              <w:rPr>
                <w:sz w:val="18"/>
                <w:szCs w:val="18"/>
                <w:lang w:val="el-GR"/>
              </w:rPr>
              <w:t>0.1</w:t>
            </w:r>
          </w:p>
        </w:tc>
      </w:tr>
      <w:tr w:rsidR="00DE5A6F" w:rsidRPr="00DE005A" w14:paraId="4D5A3B18" w14:textId="77777777">
        <w:tc>
          <w:tcPr>
            <w:tcW w:w="566" w:type="dxa"/>
          </w:tcPr>
          <w:p w14:paraId="0563128A" w14:textId="77777777" w:rsidR="00DE5A6F" w:rsidRPr="00DE005A" w:rsidRDefault="00DE5A6F" w:rsidP="00DE005A">
            <w:pPr>
              <w:pStyle w:val="ListParagraph"/>
              <w:spacing w:after="0"/>
              <w:ind w:left="0"/>
              <w:rPr>
                <w:sz w:val="18"/>
                <w:szCs w:val="18"/>
                <w:lang w:val="el-GR"/>
              </w:rPr>
            </w:pPr>
            <w:r w:rsidRPr="00DE005A">
              <w:rPr>
                <w:sz w:val="18"/>
                <w:szCs w:val="18"/>
                <w:lang w:val="el-GR"/>
              </w:rPr>
              <w:t>200</w:t>
            </w:r>
          </w:p>
        </w:tc>
        <w:tc>
          <w:tcPr>
            <w:tcW w:w="712" w:type="dxa"/>
          </w:tcPr>
          <w:p w14:paraId="44CAFCB1" w14:textId="77777777" w:rsidR="00DE5A6F" w:rsidRPr="00DE005A" w:rsidRDefault="00DE5A6F" w:rsidP="00DE005A">
            <w:pPr>
              <w:pStyle w:val="ListParagraph"/>
              <w:spacing w:after="0"/>
              <w:ind w:left="0"/>
              <w:rPr>
                <w:sz w:val="18"/>
                <w:szCs w:val="18"/>
                <w:lang w:val="el-GR"/>
              </w:rPr>
            </w:pPr>
            <w:r w:rsidRPr="00DE005A">
              <w:rPr>
                <w:sz w:val="18"/>
                <w:szCs w:val="18"/>
                <w:lang w:val="el-GR"/>
              </w:rPr>
              <w:t>10.60</w:t>
            </w:r>
          </w:p>
        </w:tc>
        <w:tc>
          <w:tcPr>
            <w:tcW w:w="630" w:type="dxa"/>
          </w:tcPr>
          <w:p w14:paraId="3A4CF3DC" w14:textId="77777777" w:rsidR="00DE5A6F" w:rsidRPr="00DE005A" w:rsidRDefault="00DE5A6F" w:rsidP="00DE005A">
            <w:pPr>
              <w:pStyle w:val="ListParagraph"/>
              <w:spacing w:after="0"/>
              <w:ind w:left="0"/>
              <w:rPr>
                <w:sz w:val="18"/>
                <w:szCs w:val="18"/>
                <w:lang w:val="el-GR"/>
              </w:rPr>
            </w:pPr>
            <w:r w:rsidRPr="00DE005A">
              <w:rPr>
                <w:sz w:val="18"/>
                <w:szCs w:val="18"/>
                <w:lang w:val="el-GR"/>
              </w:rPr>
              <w:t>200</w:t>
            </w:r>
          </w:p>
        </w:tc>
        <w:tc>
          <w:tcPr>
            <w:tcW w:w="810" w:type="dxa"/>
          </w:tcPr>
          <w:p w14:paraId="3534056E" w14:textId="77777777" w:rsidR="00DE5A6F" w:rsidRPr="00DE005A" w:rsidRDefault="00DE5A6F" w:rsidP="00DE005A">
            <w:pPr>
              <w:pStyle w:val="ListParagraph"/>
              <w:spacing w:after="0"/>
              <w:ind w:left="0"/>
              <w:rPr>
                <w:sz w:val="18"/>
                <w:szCs w:val="18"/>
                <w:lang w:val="el-GR"/>
              </w:rPr>
            </w:pPr>
            <w:r w:rsidRPr="00DE005A">
              <w:rPr>
                <w:sz w:val="18"/>
                <w:szCs w:val="18"/>
                <w:lang w:val="el-GR"/>
              </w:rPr>
              <w:t>2.1</w:t>
            </w:r>
          </w:p>
        </w:tc>
        <w:tc>
          <w:tcPr>
            <w:tcW w:w="720" w:type="dxa"/>
          </w:tcPr>
          <w:p w14:paraId="27C123E1" w14:textId="77777777" w:rsidR="00DE5A6F" w:rsidRPr="00DE005A" w:rsidRDefault="00DE5A6F" w:rsidP="00DE005A">
            <w:pPr>
              <w:pStyle w:val="ListParagraph"/>
              <w:spacing w:after="0"/>
              <w:ind w:left="0"/>
              <w:rPr>
                <w:sz w:val="18"/>
                <w:szCs w:val="18"/>
                <w:lang w:val="el-GR"/>
              </w:rPr>
            </w:pPr>
            <w:r w:rsidRPr="00DE005A">
              <w:rPr>
                <w:sz w:val="18"/>
                <w:szCs w:val="18"/>
                <w:lang w:val="el-GR"/>
              </w:rPr>
              <w:t>200</w:t>
            </w:r>
          </w:p>
        </w:tc>
        <w:tc>
          <w:tcPr>
            <w:tcW w:w="810" w:type="dxa"/>
          </w:tcPr>
          <w:p w14:paraId="378A3D30" w14:textId="77777777" w:rsidR="00DE5A6F" w:rsidRPr="00DE005A" w:rsidRDefault="00DE5A6F" w:rsidP="00DE005A">
            <w:pPr>
              <w:pStyle w:val="ListParagraph"/>
              <w:spacing w:after="0"/>
              <w:ind w:left="0"/>
              <w:rPr>
                <w:sz w:val="18"/>
                <w:szCs w:val="18"/>
                <w:lang w:val="el-GR"/>
              </w:rPr>
            </w:pPr>
            <w:r w:rsidRPr="00DE005A">
              <w:rPr>
                <w:sz w:val="18"/>
                <w:szCs w:val="18"/>
                <w:lang w:val="el-GR"/>
              </w:rPr>
              <w:t>0.2</w:t>
            </w:r>
          </w:p>
        </w:tc>
      </w:tr>
      <w:tr w:rsidR="00DE5A6F" w:rsidRPr="00DE005A" w14:paraId="398AD83C" w14:textId="77777777">
        <w:tc>
          <w:tcPr>
            <w:tcW w:w="566" w:type="dxa"/>
          </w:tcPr>
          <w:p w14:paraId="1999EDB3" w14:textId="77777777" w:rsidR="00DE5A6F" w:rsidRPr="00DE005A" w:rsidRDefault="00DE5A6F" w:rsidP="00DE005A">
            <w:pPr>
              <w:pStyle w:val="ListParagraph"/>
              <w:spacing w:after="0"/>
              <w:ind w:left="0"/>
              <w:rPr>
                <w:sz w:val="18"/>
                <w:szCs w:val="18"/>
                <w:lang w:val="el-GR"/>
              </w:rPr>
            </w:pPr>
          </w:p>
        </w:tc>
        <w:tc>
          <w:tcPr>
            <w:tcW w:w="712" w:type="dxa"/>
          </w:tcPr>
          <w:p w14:paraId="4140A7AC" w14:textId="77777777" w:rsidR="00DE5A6F" w:rsidRPr="00DE005A" w:rsidRDefault="00DE5A6F" w:rsidP="00DE005A">
            <w:pPr>
              <w:pStyle w:val="ListParagraph"/>
              <w:spacing w:after="0"/>
              <w:ind w:left="0"/>
              <w:rPr>
                <w:sz w:val="18"/>
                <w:szCs w:val="18"/>
                <w:lang w:val="el-GR"/>
              </w:rPr>
            </w:pPr>
          </w:p>
        </w:tc>
        <w:tc>
          <w:tcPr>
            <w:tcW w:w="630" w:type="dxa"/>
          </w:tcPr>
          <w:p w14:paraId="686D3B70" w14:textId="77777777" w:rsidR="00DE5A6F" w:rsidRPr="00DE005A" w:rsidRDefault="00DE5A6F" w:rsidP="00DE005A">
            <w:pPr>
              <w:pStyle w:val="ListParagraph"/>
              <w:spacing w:after="0"/>
              <w:ind w:left="0"/>
              <w:rPr>
                <w:sz w:val="18"/>
                <w:szCs w:val="18"/>
                <w:lang w:val="el-GR"/>
              </w:rPr>
            </w:pPr>
            <w:r w:rsidRPr="00DE005A">
              <w:rPr>
                <w:sz w:val="18"/>
                <w:szCs w:val="18"/>
                <w:lang w:val="el-GR"/>
              </w:rPr>
              <w:t>250</w:t>
            </w:r>
          </w:p>
        </w:tc>
        <w:tc>
          <w:tcPr>
            <w:tcW w:w="810" w:type="dxa"/>
          </w:tcPr>
          <w:p w14:paraId="418E1C3E" w14:textId="77777777" w:rsidR="00DE5A6F" w:rsidRPr="00DE005A" w:rsidRDefault="00DE5A6F" w:rsidP="00DE005A">
            <w:pPr>
              <w:pStyle w:val="ListParagraph"/>
              <w:spacing w:after="0"/>
              <w:ind w:left="0"/>
              <w:rPr>
                <w:sz w:val="18"/>
                <w:szCs w:val="18"/>
                <w:lang w:val="el-GR"/>
              </w:rPr>
            </w:pPr>
            <w:r w:rsidRPr="00DE005A">
              <w:rPr>
                <w:sz w:val="18"/>
                <w:szCs w:val="18"/>
                <w:lang w:val="el-GR"/>
              </w:rPr>
              <w:t>2.8</w:t>
            </w:r>
          </w:p>
        </w:tc>
        <w:tc>
          <w:tcPr>
            <w:tcW w:w="720" w:type="dxa"/>
          </w:tcPr>
          <w:p w14:paraId="03DE473A" w14:textId="77777777" w:rsidR="00DE5A6F" w:rsidRPr="00DE005A" w:rsidRDefault="00DE5A6F" w:rsidP="00DE005A">
            <w:pPr>
              <w:pStyle w:val="ListParagraph"/>
              <w:spacing w:after="0"/>
              <w:ind w:left="0"/>
              <w:rPr>
                <w:sz w:val="18"/>
                <w:szCs w:val="18"/>
                <w:lang w:val="el-GR"/>
              </w:rPr>
            </w:pPr>
            <w:r w:rsidRPr="00DE005A">
              <w:rPr>
                <w:sz w:val="18"/>
                <w:szCs w:val="18"/>
                <w:lang w:val="el-GR"/>
              </w:rPr>
              <w:t>300</w:t>
            </w:r>
          </w:p>
        </w:tc>
        <w:tc>
          <w:tcPr>
            <w:tcW w:w="810" w:type="dxa"/>
          </w:tcPr>
          <w:p w14:paraId="015F213D" w14:textId="77777777" w:rsidR="00DE5A6F" w:rsidRPr="00DE005A" w:rsidRDefault="00DE5A6F" w:rsidP="00DE005A">
            <w:pPr>
              <w:pStyle w:val="ListParagraph"/>
              <w:spacing w:after="0"/>
              <w:ind w:left="0"/>
              <w:rPr>
                <w:sz w:val="18"/>
                <w:szCs w:val="18"/>
                <w:lang w:val="el-GR"/>
              </w:rPr>
            </w:pPr>
            <w:r w:rsidRPr="00DE005A">
              <w:rPr>
                <w:sz w:val="18"/>
                <w:szCs w:val="18"/>
                <w:lang w:val="el-GR"/>
              </w:rPr>
              <w:t>0.3</w:t>
            </w:r>
          </w:p>
        </w:tc>
      </w:tr>
      <w:tr w:rsidR="00DE5A6F" w:rsidRPr="00DE005A" w14:paraId="2E8054C6" w14:textId="77777777">
        <w:tc>
          <w:tcPr>
            <w:tcW w:w="566" w:type="dxa"/>
          </w:tcPr>
          <w:p w14:paraId="1E963CAF" w14:textId="77777777" w:rsidR="00DE5A6F" w:rsidRPr="00DE005A" w:rsidRDefault="00DE5A6F" w:rsidP="00DE005A">
            <w:pPr>
              <w:pStyle w:val="ListParagraph"/>
              <w:spacing w:after="0"/>
              <w:ind w:left="0"/>
              <w:rPr>
                <w:sz w:val="18"/>
                <w:szCs w:val="18"/>
                <w:lang w:val="el-GR"/>
              </w:rPr>
            </w:pPr>
          </w:p>
        </w:tc>
        <w:tc>
          <w:tcPr>
            <w:tcW w:w="712" w:type="dxa"/>
          </w:tcPr>
          <w:p w14:paraId="04A2BE13" w14:textId="77777777" w:rsidR="00DE5A6F" w:rsidRPr="00DE005A" w:rsidRDefault="00DE5A6F" w:rsidP="00DE005A">
            <w:pPr>
              <w:pStyle w:val="ListParagraph"/>
              <w:spacing w:after="0"/>
              <w:ind w:left="0"/>
              <w:rPr>
                <w:sz w:val="18"/>
                <w:szCs w:val="18"/>
                <w:lang w:val="el-GR"/>
              </w:rPr>
            </w:pPr>
          </w:p>
        </w:tc>
        <w:tc>
          <w:tcPr>
            <w:tcW w:w="630" w:type="dxa"/>
          </w:tcPr>
          <w:p w14:paraId="726290BA" w14:textId="77777777" w:rsidR="00DE5A6F" w:rsidRPr="00DE005A" w:rsidRDefault="00DE5A6F" w:rsidP="00DE005A">
            <w:pPr>
              <w:pStyle w:val="ListParagraph"/>
              <w:spacing w:after="0"/>
              <w:ind w:left="0"/>
              <w:rPr>
                <w:sz w:val="18"/>
                <w:szCs w:val="18"/>
                <w:lang w:val="el-GR"/>
              </w:rPr>
            </w:pPr>
            <w:r w:rsidRPr="00DE005A">
              <w:rPr>
                <w:sz w:val="18"/>
                <w:szCs w:val="18"/>
                <w:lang w:val="el-GR"/>
              </w:rPr>
              <w:t>300</w:t>
            </w:r>
          </w:p>
        </w:tc>
        <w:tc>
          <w:tcPr>
            <w:tcW w:w="810" w:type="dxa"/>
          </w:tcPr>
          <w:p w14:paraId="4A5727C1" w14:textId="77777777" w:rsidR="00DE5A6F" w:rsidRPr="00DE005A" w:rsidRDefault="00DE5A6F" w:rsidP="00DE005A">
            <w:pPr>
              <w:pStyle w:val="ListParagraph"/>
              <w:spacing w:after="0"/>
              <w:ind w:left="0"/>
              <w:rPr>
                <w:sz w:val="18"/>
                <w:szCs w:val="18"/>
                <w:lang w:val="el-GR"/>
              </w:rPr>
            </w:pPr>
            <w:r w:rsidRPr="00DE005A">
              <w:rPr>
                <w:sz w:val="18"/>
                <w:szCs w:val="18"/>
                <w:lang w:val="el-GR"/>
              </w:rPr>
              <w:t>3.7</w:t>
            </w:r>
          </w:p>
        </w:tc>
        <w:tc>
          <w:tcPr>
            <w:tcW w:w="720" w:type="dxa"/>
          </w:tcPr>
          <w:p w14:paraId="0C9CFE71" w14:textId="77777777" w:rsidR="00DE5A6F" w:rsidRPr="00DE005A" w:rsidRDefault="00DE5A6F" w:rsidP="00DE005A">
            <w:pPr>
              <w:pStyle w:val="ListParagraph"/>
              <w:spacing w:after="0"/>
              <w:ind w:left="0"/>
              <w:rPr>
                <w:sz w:val="18"/>
                <w:szCs w:val="18"/>
                <w:lang w:val="el-GR"/>
              </w:rPr>
            </w:pPr>
            <w:r w:rsidRPr="00DE005A">
              <w:rPr>
                <w:sz w:val="18"/>
                <w:szCs w:val="18"/>
                <w:lang w:val="el-GR"/>
              </w:rPr>
              <w:t>400</w:t>
            </w:r>
          </w:p>
        </w:tc>
        <w:tc>
          <w:tcPr>
            <w:tcW w:w="810" w:type="dxa"/>
          </w:tcPr>
          <w:p w14:paraId="7DD9FB08" w14:textId="77777777" w:rsidR="00DE5A6F" w:rsidRPr="00DE005A" w:rsidRDefault="00DE5A6F" w:rsidP="00DE005A">
            <w:pPr>
              <w:pStyle w:val="ListParagraph"/>
              <w:spacing w:after="0"/>
              <w:ind w:left="0"/>
              <w:rPr>
                <w:sz w:val="18"/>
                <w:szCs w:val="18"/>
                <w:lang w:val="el-GR"/>
              </w:rPr>
            </w:pPr>
            <w:r w:rsidRPr="00DE005A">
              <w:rPr>
                <w:sz w:val="18"/>
                <w:szCs w:val="18"/>
                <w:lang w:val="el-GR"/>
              </w:rPr>
              <w:t>0.4</w:t>
            </w:r>
          </w:p>
        </w:tc>
      </w:tr>
      <w:tr w:rsidR="00DE5A6F" w:rsidRPr="00DE005A" w14:paraId="1CED618C" w14:textId="77777777">
        <w:tc>
          <w:tcPr>
            <w:tcW w:w="566" w:type="dxa"/>
          </w:tcPr>
          <w:p w14:paraId="0C40F4F1" w14:textId="77777777" w:rsidR="00DE5A6F" w:rsidRPr="00DE005A" w:rsidRDefault="00DE5A6F" w:rsidP="00DE005A">
            <w:pPr>
              <w:pStyle w:val="ListParagraph"/>
              <w:spacing w:after="0"/>
              <w:ind w:left="0"/>
              <w:rPr>
                <w:sz w:val="18"/>
                <w:szCs w:val="18"/>
                <w:lang w:val="el-GR"/>
              </w:rPr>
            </w:pPr>
          </w:p>
        </w:tc>
        <w:tc>
          <w:tcPr>
            <w:tcW w:w="712" w:type="dxa"/>
          </w:tcPr>
          <w:p w14:paraId="33018031" w14:textId="77777777" w:rsidR="00DE5A6F" w:rsidRPr="00DE005A" w:rsidRDefault="00DE5A6F" w:rsidP="00DE005A">
            <w:pPr>
              <w:pStyle w:val="ListParagraph"/>
              <w:spacing w:after="0"/>
              <w:ind w:left="0"/>
              <w:rPr>
                <w:sz w:val="18"/>
                <w:szCs w:val="18"/>
                <w:lang w:val="el-GR"/>
              </w:rPr>
            </w:pPr>
          </w:p>
        </w:tc>
        <w:tc>
          <w:tcPr>
            <w:tcW w:w="630" w:type="dxa"/>
          </w:tcPr>
          <w:p w14:paraId="5B9FABF2" w14:textId="77777777" w:rsidR="00DE5A6F" w:rsidRPr="00DE005A" w:rsidRDefault="00DE5A6F" w:rsidP="00DE005A">
            <w:pPr>
              <w:pStyle w:val="ListParagraph"/>
              <w:spacing w:after="0"/>
              <w:ind w:left="0"/>
              <w:rPr>
                <w:sz w:val="18"/>
                <w:szCs w:val="18"/>
                <w:lang w:val="el-GR"/>
              </w:rPr>
            </w:pPr>
            <w:r w:rsidRPr="00DE005A">
              <w:rPr>
                <w:sz w:val="18"/>
                <w:szCs w:val="18"/>
                <w:lang w:val="el-GR"/>
              </w:rPr>
              <w:t>400</w:t>
            </w:r>
          </w:p>
        </w:tc>
        <w:tc>
          <w:tcPr>
            <w:tcW w:w="810" w:type="dxa"/>
          </w:tcPr>
          <w:p w14:paraId="17943C15" w14:textId="77777777" w:rsidR="00DE5A6F" w:rsidRPr="00DE005A" w:rsidRDefault="00DE5A6F" w:rsidP="00DE005A">
            <w:pPr>
              <w:pStyle w:val="ListParagraph"/>
              <w:spacing w:after="0"/>
              <w:ind w:left="0"/>
              <w:rPr>
                <w:sz w:val="18"/>
                <w:szCs w:val="18"/>
                <w:lang w:val="el-GR"/>
              </w:rPr>
            </w:pPr>
            <w:r w:rsidRPr="00DE005A">
              <w:rPr>
                <w:sz w:val="18"/>
                <w:szCs w:val="18"/>
                <w:lang w:val="el-GR"/>
              </w:rPr>
              <w:t>7.2</w:t>
            </w:r>
          </w:p>
        </w:tc>
        <w:tc>
          <w:tcPr>
            <w:tcW w:w="720" w:type="dxa"/>
          </w:tcPr>
          <w:p w14:paraId="2CD1AAF3" w14:textId="77777777" w:rsidR="00DE5A6F" w:rsidRPr="00DE005A" w:rsidRDefault="00DE5A6F" w:rsidP="00DE005A">
            <w:pPr>
              <w:pStyle w:val="ListParagraph"/>
              <w:spacing w:after="0"/>
              <w:ind w:left="0"/>
              <w:rPr>
                <w:sz w:val="18"/>
                <w:szCs w:val="18"/>
                <w:lang w:val="el-GR"/>
              </w:rPr>
            </w:pPr>
            <w:r w:rsidRPr="00DE005A">
              <w:rPr>
                <w:sz w:val="18"/>
                <w:szCs w:val="18"/>
                <w:lang w:val="el-GR"/>
              </w:rPr>
              <w:t>500</w:t>
            </w:r>
          </w:p>
        </w:tc>
        <w:tc>
          <w:tcPr>
            <w:tcW w:w="810" w:type="dxa"/>
          </w:tcPr>
          <w:p w14:paraId="02980466" w14:textId="77777777" w:rsidR="00DE5A6F" w:rsidRPr="00DE005A" w:rsidRDefault="00DE5A6F" w:rsidP="00DE005A">
            <w:pPr>
              <w:pStyle w:val="ListParagraph"/>
              <w:spacing w:after="0"/>
              <w:ind w:left="0"/>
              <w:rPr>
                <w:sz w:val="18"/>
                <w:szCs w:val="18"/>
                <w:lang w:val="el-GR"/>
              </w:rPr>
            </w:pPr>
            <w:r w:rsidRPr="00DE005A">
              <w:rPr>
                <w:sz w:val="18"/>
                <w:szCs w:val="18"/>
                <w:lang w:val="el-GR"/>
              </w:rPr>
              <w:t>0.6</w:t>
            </w:r>
          </w:p>
        </w:tc>
      </w:tr>
      <w:tr w:rsidR="00DE5A6F" w:rsidRPr="00DE005A" w14:paraId="161737F3" w14:textId="77777777">
        <w:tc>
          <w:tcPr>
            <w:tcW w:w="566" w:type="dxa"/>
          </w:tcPr>
          <w:p w14:paraId="59C3FCF2" w14:textId="77777777" w:rsidR="00DE5A6F" w:rsidRPr="00DE005A" w:rsidRDefault="00DE5A6F" w:rsidP="00DE005A">
            <w:pPr>
              <w:pStyle w:val="ListParagraph"/>
              <w:spacing w:after="0"/>
              <w:ind w:left="0"/>
              <w:rPr>
                <w:sz w:val="18"/>
                <w:szCs w:val="18"/>
                <w:lang w:val="el-GR"/>
              </w:rPr>
            </w:pPr>
          </w:p>
        </w:tc>
        <w:tc>
          <w:tcPr>
            <w:tcW w:w="712" w:type="dxa"/>
          </w:tcPr>
          <w:p w14:paraId="4ECBAC86" w14:textId="77777777" w:rsidR="00DE5A6F" w:rsidRPr="00DE005A" w:rsidRDefault="00DE5A6F" w:rsidP="00DE005A">
            <w:pPr>
              <w:pStyle w:val="ListParagraph"/>
              <w:spacing w:after="0"/>
              <w:ind w:left="0"/>
              <w:rPr>
                <w:sz w:val="18"/>
                <w:szCs w:val="18"/>
                <w:lang w:val="el-GR"/>
              </w:rPr>
            </w:pPr>
          </w:p>
        </w:tc>
        <w:tc>
          <w:tcPr>
            <w:tcW w:w="630" w:type="dxa"/>
          </w:tcPr>
          <w:p w14:paraId="76A67DFF" w14:textId="77777777" w:rsidR="00DE5A6F" w:rsidRPr="00DE005A" w:rsidRDefault="00DE5A6F" w:rsidP="00DE005A">
            <w:pPr>
              <w:pStyle w:val="ListParagraph"/>
              <w:spacing w:after="0"/>
              <w:ind w:left="0"/>
              <w:rPr>
                <w:sz w:val="18"/>
                <w:szCs w:val="18"/>
                <w:lang w:val="el-GR"/>
              </w:rPr>
            </w:pPr>
          </w:p>
        </w:tc>
        <w:tc>
          <w:tcPr>
            <w:tcW w:w="810" w:type="dxa"/>
          </w:tcPr>
          <w:p w14:paraId="6C3CA05C" w14:textId="77777777" w:rsidR="00DE5A6F" w:rsidRPr="00DE005A" w:rsidRDefault="00DE5A6F" w:rsidP="00DE005A">
            <w:pPr>
              <w:pStyle w:val="ListParagraph"/>
              <w:spacing w:after="0"/>
              <w:ind w:left="0"/>
              <w:rPr>
                <w:sz w:val="18"/>
                <w:szCs w:val="18"/>
                <w:lang w:val="el-GR"/>
              </w:rPr>
            </w:pPr>
          </w:p>
        </w:tc>
        <w:tc>
          <w:tcPr>
            <w:tcW w:w="720" w:type="dxa"/>
          </w:tcPr>
          <w:p w14:paraId="6CE0EC05" w14:textId="77777777" w:rsidR="00DE5A6F" w:rsidRPr="00DE005A" w:rsidRDefault="00DE5A6F" w:rsidP="00DE005A">
            <w:pPr>
              <w:pStyle w:val="ListParagraph"/>
              <w:spacing w:after="0"/>
              <w:ind w:left="0"/>
              <w:rPr>
                <w:sz w:val="18"/>
                <w:szCs w:val="18"/>
                <w:lang w:val="el-GR"/>
              </w:rPr>
            </w:pPr>
            <w:r w:rsidRPr="00DE005A">
              <w:rPr>
                <w:sz w:val="18"/>
                <w:szCs w:val="18"/>
                <w:lang w:val="el-GR"/>
              </w:rPr>
              <w:t>600</w:t>
            </w:r>
          </w:p>
        </w:tc>
        <w:tc>
          <w:tcPr>
            <w:tcW w:w="810" w:type="dxa"/>
          </w:tcPr>
          <w:p w14:paraId="0BCB6CBD" w14:textId="77777777" w:rsidR="00DE5A6F" w:rsidRPr="00DE005A" w:rsidRDefault="00DE5A6F" w:rsidP="00DE005A">
            <w:pPr>
              <w:pStyle w:val="ListParagraph"/>
              <w:spacing w:after="0"/>
              <w:ind w:left="0"/>
              <w:rPr>
                <w:sz w:val="18"/>
                <w:szCs w:val="18"/>
                <w:lang w:val="el-GR"/>
              </w:rPr>
            </w:pPr>
            <w:r w:rsidRPr="00DE005A">
              <w:rPr>
                <w:sz w:val="18"/>
                <w:szCs w:val="18"/>
                <w:lang w:val="el-GR"/>
              </w:rPr>
              <w:t>0.9</w:t>
            </w:r>
          </w:p>
        </w:tc>
      </w:tr>
      <w:tr w:rsidR="00DE5A6F" w:rsidRPr="00DE005A" w14:paraId="236D89BD" w14:textId="77777777">
        <w:tc>
          <w:tcPr>
            <w:tcW w:w="566" w:type="dxa"/>
          </w:tcPr>
          <w:p w14:paraId="13CA1BFA" w14:textId="77777777" w:rsidR="00DE5A6F" w:rsidRPr="00DE005A" w:rsidRDefault="00DE5A6F" w:rsidP="00DE005A">
            <w:pPr>
              <w:pStyle w:val="ListParagraph"/>
              <w:spacing w:after="0"/>
              <w:ind w:left="0"/>
              <w:rPr>
                <w:sz w:val="18"/>
                <w:szCs w:val="18"/>
                <w:lang w:val="el-GR"/>
              </w:rPr>
            </w:pPr>
          </w:p>
        </w:tc>
        <w:tc>
          <w:tcPr>
            <w:tcW w:w="712" w:type="dxa"/>
          </w:tcPr>
          <w:p w14:paraId="4BA01039" w14:textId="77777777" w:rsidR="00DE5A6F" w:rsidRPr="00DE005A" w:rsidRDefault="00DE5A6F" w:rsidP="00DE005A">
            <w:pPr>
              <w:pStyle w:val="ListParagraph"/>
              <w:spacing w:after="0"/>
              <w:ind w:left="0"/>
              <w:rPr>
                <w:sz w:val="18"/>
                <w:szCs w:val="18"/>
                <w:lang w:val="el-GR"/>
              </w:rPr>
            </w:pPr>
          </w:p>
        </w:tc>
        <w:tc>
          <w:tcPr>
            <w:tcW w:w="630" w:type="dxa"/>
          </w:tcPr>
          <w:p w14:paraId="569B42B5" w14:textId="77777777" w:rsidR="00DE5A6F" w:rsidRPr="00DE005A" w:rsidRDefault="00DE5A6F" w:rsidP="00DE005A">
            <w:pPr>
              <w:pStyle w:val="ListParagraph"/>
              <w:spacing w:after="0"/>
              <w:ind w:left="0"/>
              <w:rPr>
                <w:sz w:val="18"/>
                <w:szCs w:val="18"/>
                <w:lang w:val="el-GR"/>
              </w:rPr>
            </w:pPr>
          </w:p>
        </w:tc>
        <w:tc>
          <w:tcPr>
            <w:tcW w:w="810" w:type="dxa"/>
          </w:tcPr>
          <w:p w14:paraId="1D5AF817" w14:textId="77777777" w:rsidR="00DE5A6F" w:rsidRPr="00DE005A" w:rsidRDefault="00DE5A6F" w:rsidP="00DE005A">
            <w:pPr>
              <w:pStyle w:val="ListParagraph"/>
              <w:spacing w:after="0"/>
              <w:ind w:left="0"/>
              <w:rPr>
                <w:sz w:val="18"/>
                <w:szCs w:val="18"/>
                <w:lang w:val="el-GR"/>
              </w:rPr>
            </w:pPr>
          </w:p>
        </w:tc>
        <w:tc>
          <w:tcPr>
            <w:tcW w:w="720" w:type="dxa"/>
          </w:tcPr>
          <w:p w14:paraId="45EC5822" w14:textId="77777777" w:rsidR="00DE5A6F" w:rsidRPr="00DE005A" w:rsidRDefault="00DE5A6F" w:rsidP="00DE005A">
            <w:pPr>
              <w:pStyle w:val="ListParagraph"/>
              <w:spacing w:after="0"/>
              <w:ind w:left="0"/>
              <w:rPr>
                <w:sz w:val="18"/>
                <w:szCs w:val="18"/>
                <w:lang w:val="el-GR"/>
              </w:rPr>
            </w:pPr>
            <w:r w:rsidRPr="00DE005A">
              <w:rPr>
                <w:sz w:val="18"/>
                <w:szCs w:val="18"/>
                <w:lang w:val="el-GR"/>
              </w:rPr>
              <w:t>1000</w:t>
            </w:r>
          </w:p>
        </w:tc>
        <w:tc>
          <w:tcPr>
            <w:tcW w:w="810" w:type="dxa"/>
          </w:tcPr>
          <w:p w14:paraId="16FDD8A9" w14:textId="77777777" w:rsidR="00DE5A6F" w:rsidRPr="00DE005A" w:rsidRDefault="00DE5A6F" w:rsidP="00DE005A">
            <w:pPr>
              <w:pStyle w:val="ListParagraph"/>
              <w:spacing w:after="0"/>
              <w:ind w:left="0"/>
              <w:rPr>
                <w:sz w:val="18"/>
                <w:szCs w:val="18"/>
                <w:lang w:val="el-GR"/>
              </w:rPr>
            </w:pPr>
            <w:r w:rsidRPr="00DE005A">
              <w:rPr>
                <w:sz w:val="18"/>
                <w:szCs w:val="18"/>
                <w:lang w:val="el-GR"/>
              </w:rPr>
              <w:t>1.1</w:t>
            </w:r>
          </w:p>
        </w:tc>
      </w:tr>
    </w:tbl>
    <w:p w14:paraId="3C49CFEF" w14:textId="77777777" w:rsidR="00DE5A6F" w:rsidRPr="005169B4" w:rsidRDefault="00DE5A6F" w:rsidP="00380D9C">
      <w:pPr>
        <w:pStyle w:val="ListParagraph"/>
        <w:ind w:left="0"/>
        <w:rPr>
          <w:lang w:val="el-GR"/>
        </w:rPr>
      </w:pPr>
      <w:r>
        <w:rPr>
          <w:lang w:val="el-GR"/>
        </w:rPr>
        <w:t xml:space="preserve">Σχεδιάστε τις τιμές του πίνακα σε </w:t>
      </w:r>
      <w:r>
        <w:t>mm</w:t>
      </w:r>
      <w:r>
        <w:rPr>
          <w:lang w:val="el-GR"/>
        </w:rPr>
        <w:t xml:space="preserve"> χαρτί (</w:t>
      </w:r>
      <w:r>
        <w:t>x</w:t>
      </w:r>
      <w:r w:rsidRPr="00F8222D">
        <w:rPr>
          <w:lang w:val="el-GR"/>
        </w:rPr>
        <w:t>=</w:t>
      </w:r>
      <w:r>
        <w:t>f</w:t>
      </w:r>
      <w:r w:rsidRPr="00F8222D">
        <w:rPr>
          <w:lang w:val="el-GR"/>
        </w:rPr>
        <w:t xml:space="preserve"> </w:t>
      </w:r>
      <w:r>
        <w:rPr>
          <w:lang w:val="el-GR"/>
        </w:rPr>
        <w:t xml:space="preserve">και </w:t>
      </w:r>
      <w:r>
        <w:t>y</w:t>
      </w:r>
      <w:r>
        <w:rPr>
          <w:lang w:val="el-GR"/>
        </w:rPr>
        <w:t>=</w:t>
      </w:r>
      <w:r>
        <w:t>P</w:t>
      </w:r>
      <w:r w:rsidRPr="00F8222D">
        <w:rPr>
          <w:lang w:val="el-GR"/>
        </w:rPr>
        <w:t>)</w:t>
      </w:r>
      <w:r w:rsidRPr="005169B4">
        <w:rPr>
          <w:lang w:val="el-GR"/>
        </w:rPr>
        <w:t xml:space="preserve">. </w:t>
      </w:r>
      <w:r>
        <w:rPr>
          <w:lang w:val="el-GR"/>
        </w:rPr>
        <w:t xml:space="preserve">Αποδείξτε ότι το πείραμα επαληθεύει τη θεωρία (Ε=210 </w:t>
      </w:r>
      <w:proofErr w:type="spellStart"/>
      <w:r>
        <w:t>GPa</w:t>
      </w:r>
      <w:proofErr w:type="spellEnd"/>
      <w:r w:rsidRPr="005169B4">
        <w:rPr>
          <w:lang w:val="el-GR"/>
        </w:rPr>
        <w:t>)</w:t>
      </w:r>
      <w:r>
        <w:rPr>
          <w:lang w:val="el-GR"/>
        </w:rPr>
        <w:t xml:space="preserve">. </w:t>
      </w:r>
    </w:p>
    <w:p w14:paraId="76BAC71B" w14:textId="02719DC4" w:rsidR="00DE5A6F" w:rsidRDefault="004340F5" w:rsidP="00380D9C">
      <w:pPr>
        <w:pStyle w:val="ListParagraph"/>
        <w:ind w:left="0"/>
        <w:rPr>
          <w:lang w:val="el-GR"/>
        </w:rPr>
      </w:pPr>
      <w:r>
        <w:rPr>
          <w:noProof/>
          <w:lang w:val="el-GR" w:eastAsia="el-GR"/>
        </w:rPr>
        <w:drawing>
          <wp:inline distT="0" distB="0" distL="0" distR="0" wp14:anchorId="50D8386A" wp14:editId="148D0E7D">
            <wp:extent cx="2876550" cy="4067175"/>
            <wp:effectExtent l="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436">
                      <a:lum bright="20000"/>
                      <a:extLst>
                        <a:ext uri="{28A0092B-C50C-407E-A947-70E740481C1C}">
                          <a14:useLocalDpi xmlns:a14="http://schemas.microsoft.com/office/drawing/2010/main" val="0"/>
                        </a:ext>
                      </a:extLst>
                    </a:blip>
                    <a:srcRect/>
                    <a:stretch>
                      <a:fillRect/>
                    </a:stretch>
                  </pic:blipFill>
                  <pic:spPr bwMode="auto">
                    <a:xfrm>
                      <a:off x="0" y="0"/>
                      <a:ext cx="2876550" cy="4067175"/>
                    </a:xfrm>
                    <a:prstGeom prst="rect">
                      <a:avLst/>
                    </a:prstGeom>
                    <a:noFill/>
                    <a:ln>
                      <a:noFill/>
                    </a:ln>
                  </pic:spPr>
                </pic:pic>
              </a:graphicData>
            </a:graphic>
          </wp:inline>
        </w:drawing>
      </w:r>
    </w:p>
    <w:p w14:paraId="76755B5B" w14:textId="77777777" w:rsidR="00DE5A6F" w:rsidRDefault="00DE5A6F" w:rsidP="00380D9C">
      <w:pPr>
        <w:pStyle w:val="ListParagraph"/>
        <w:ind w:left="0"/>
        <w:rPr>
          <w:lang w:val="el-GR"/>
        </w:rPr>
      </w:pPr>
    </w:p>
    <w:p w14:paraId="0F3E9857" w14:textId="77777777" w:rsidR="00DE5A6F" w:rsidRDefault="00DE5A6F" w:rsidP="00380D9C">
      <w:pPr>
        <w:pStyle w:val="ListParagraph"/>
        <w:ind w:left="0"/>
        <w:rPr>
          <w:b/>
          <w:bCs/>
          <w:lang w:val="el-GR"/>
        </w:rPr>
      </w:pPr>
      <w:r w:rsidRPr="001F5269">
        <w:rPr>
          <w:b/>
          <w:bCs/>
          <w:lang w:val="el-GR"/>
        </w:rPr>
        <w:t xml:space="preserve">ΘΕΜΑ </w:t>
      </w:r>
      <w:r>
        <w:rPr>
          <w:b/>
          <w:bCs/>
          <w:lang w:val="el-GR"/>
        </w:rPr>
        <w:t>5</w:t>
      </w:r>
      <w:r w:rsidRPr="001F5269">
        <w:rPr>
          <w:b/>
          <w:bCs/>
          <w:vertAlign w:val="superscript"/>
          <w:lang w:val="el-GR"/>
        </w:rPr>
        <w:t>Ο</w:t>
      </w:r>
      <w:r w:rsidRPr="00024F2E">
        <w:rPr>
          <w:b/>
          <w:bCs/>
          <w:lang w:val="el-GR"/>
        </w:rPr>
        <w:t xml:space="preserve"> </w:t>
      </w:r>
      <w:r>
        <w:rPr>
          <w:b/>
          <w:bCs/>
          <w:lang w:val="el-GR"/>
        </w:rPr>
        <w:t>Πείραμα Εφελκυσμού</w:t>
      </w:r>
    </w:p>
    <w:p w14:paraId="6F66F2D5" w14:textId="77777777" w:rsidR="00DE5A6F" w:rsidRPr="007800C1" w:rsidRDefault="00DE5A6F" w:rsidP="00380D9C">
      <w:pPr>
        <w:pStyle w:val="ListParagraph"/>
        <w:ind w:left="0"/>
        <w:rPr>
          <w:lang w:val="el-GR"/>
        </w:rPr>
      </w:pPr>
      <w:r>
        <w:rPr>
          <w:lang w:val="el-GR"/>
        </w:rPr>
        <w:lastRenderedPageBreak/>
        <w:t xml:space="preserve">Χαλύβδινη ράβδος σχήματος </w:t>
      </w:r>
      <w:r w:rsidRPr="007800C1">
        <w:rPr>
          <w:lang w:val="el-GR"/>
        </w:rPr>
        <w:t>“</w:t>
      </w:r>
      <w:r>
        <w:t>dog</w:t>
      </w:r>
      <w:r w:rsidRPr="007800C1">
        <w:rPr>
          <w:lang w:val="el-GR"/>
        </w:rPr>
        <w:t xml:space="preserve"> </w:t>
      </w:r>
      <w:r>
        <w:t>bone</w:t>
      </w:r>
      <w:r w:rsidRPr="007800C1">
        <w:rPr>
          <w:lang w:val="el-GR"/>
        </w:rPr>
        <w:t xml:space="preserve">” </w:t>
      </w:r>
      <w:r>
        <w:rPr>
          <w:lang w:val="el-GR"/>
        </w:rPr>
        <w:t xml:space="preserve">υπόκεινται σε εφελκυσμό σε μηχανή </w:t>
      </w:r>
      <w:r>
        <w:t>INSTRON</w:t>
      </w:r>
      <w:r>
        <w:rPr>
          <w:lang w:val="el-GR"/>
        </w:rPr>
        <w:t xml:space="preserve">. Το καταγραφικό της μηχανής έδωσε την κάτωθι καμπύλη τάσης-παραμόρφωσης (Σχ. 1). Χαρακτηρίστε τον χάλυβα. Για τον υπολογισμό του μέτρου ελαστικότητας Ε του χάλυβα απαιτούνται οι μετρήσεις σε μικρές παραμορφώσεις, οι οποίες καταγράφονται στο Σχ.2. Υπολογίστε το Ε του χάλυβα </w:t>
      </w:r>
    </w:p>
    <w:p w14:paraId="5B7EBC2E" w14:textId="77777777" w:rsidR="00DE5A6F" w:rsidRPr="007800C1" w:rsidRDefault="00DE5A6F" w:rsidP="00380D9C">
      <w:pPr>
        <w:pStyle w:val="ListParagraph"/>
        <w:ind w:left="0"/>
        <w:rPr>
          <w:lang w:val="el-GR"/>
        </w:rPr>
      </w:pPr>
    </w:p>
    <w:p w14:paraId="280612A5" w14:textId="5B6C27F4" w:rsidR="00DE5A6F" w:rsidRDefault="004340F5" w:rsidP="00380D9C">
      <w:pPr>
        <w:pStyle w:val="ListParagraph"/>
        <w:ind w:left="0"/>
        <w:rPr>
          <w:lang w:val="el-GR"/>
        </w:rPr>
      </w:pPr>
      <w:r>
        <w:rPr>
          <w:noProof/>
          <w:lang w:val="el-GR" w:eastAsia="el-GR"/>
        </w:rPr>
        <w:drawing>
          <wp:inline distT="0" distB="0" distL="0" distR="0" wp14:anchorId="11F91181" wp14:editId="41364E71">
            <wp:extent cx="4314825" cy="3019425"/>
            <wp:effectExtent l="0" t="0" r="0" b="0"/>
            <wp:docPr id="799" name="Pictur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rrowheads="1"/>
                    </pic:cNvPicPr>
                  </pic:nvPicPr>
                  <pic:blipFill>
                    <a:blip r:embed="rId438">
                      <a:extLst>
                        <a:ext uri="{28A0092B-C50C-407E-A947-70E740481C1C}">
                          <a14:useLocalDpi xmlns:a14="http://schemas.microsoft.com/office/drawing/2010/main" val="0"/>
                        </a:ext>
                      </a:extLst>
                    </a:blip>
                    <a:srcRect b="-43"/>
                    <a:stretch>
                      <a:fillRect/>
                    </a:stretch>
                  </pic:blipFill>
                  <pic:spPr bwMode="auto">
                    <a:xfrm>
                      <a:off x="0" y="0"/>
                      <a:ext cx="4314825" cy="3019425"/>
                    </a:xfrm>
                    <a:prstGeom prst="rect">
                      <a:avLst/>
                    </a:prstGeom>
                    <a:noFill/>
                    <a:ln>
                      <a:noFill/>
                    </a:ln>
                  </pic:spPr>
                </pic:pic>
              </a:graphicData>
            </a:graphic>
          </wp:inline>
        </w:drawing>
      </w:r>
    </w:p>
    <w:p w14:paraId="0C0606EE" w14:textId="77777777" w:rsidR="00DE5A6F" w:rsidRDefault="00DE5A6F" w:rsidP="00380D9C">
      <w:pPr>
        <w:pStyle w:val="ListParagraph"/>
        <w:ind w:left="0"/>
        <w:rPr>
          <w:lang w:val="el-GR"/>
        </w:rPr>
      </w:pPr>
      <w:r>
        <w:rPr>
          <w:lang w:val="el-GR"/>
        </w:rPr>
        <w:t>Σχ. 1</w:t>
      </w:r>
    </w:p>
    <w:p w14:paraId="5E449AC5" w14:textId="24974A92" w:rsidR="00DE5A6F" w:rsidRDefault="004340F5" w:rsidP="00380D9C">
      <w:pPr>
        <w:pStyle w:val="ListParagraph"/>
        <w:ind w:left="0"/>
        <w:rPr>
          <w:lang w:val="el-GR"/>
        </w:rPr>
      </w:pPr>
      <w:r>
        <w:rPr>
          <w:noProof/>
          <w:lang w:val="el-GR" w:eastAsia="el-GR"/>
        </w:rPr>
        <w:drawing>
          <wp:inline distT="0" distB="0" distL="0" distR="0" wp14:anchorId="1B2130EC" wp14:editId="65BD273D">
            <wp:extent cx="4276725" cy="2438400"/>
            <wp:effectExtent l="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276725" cy="2438400"/>
                    </a:xfrm>
                    <a:prstGeom prst="rect">
                      <a:avLst/>
                    </a:prstGeom>
                    <a:noFill/>
                    <a:ln>
                      <a:noFill/>
                    </a:ln>
                  </pic:spPr>
                </pic:pic>
              </a:graphicData>
            </a:graphic>
          </wp:inline>
        </w:drawing>
      </w:r>
    </w:p>
    <w:p w14:paraId="08F26E42" w14:textId="77777777" w:rsidR="00DE5A6F" w:rsidRPr="005169B4" w:rsidRDefault="00DE5A6F" w:rsidP="00380D9C">
      <w:pPr>
        <w:pStyle w:val="ListParagraph"/>
        <w:ind w:left="0"/>
        <w:rPr>
          <w:lang w:val="el-GR"/>
        </w:rPr>
      </w:pPr>
      <w:r>
        <w:rPr>
          <w:lang w:val="el-GR"/>
        </w:rPr>
        <w:t>Σχ. 2</w:t>
      </w:r>
    </w:p>
    <w:p w14:paraId="577C82A9" w14:textId="77777777" w:rsidR="00DE5A6F" w:rsidRPr="00024F2E" w:rsidRDefault="00DE5A6F" w:rsidP="00380D9C">
      <w:pPr>
        <w:rPr>
          <w:b/>
          <w:bCs/>
          <w:lang w:val="el-GR"/>
        </w:rPr>
      </w:pPr>
    </w:p>
    <w:p w14:paraId="5EAD7F6F" w14:textId="77777777" w:rsidR="00DE5A6F" w:rsidRPr="00024F2E" w:rsidRDefault="00DE5A6F" w:rsidP="00380D9C">
      <w:pPr>
        <w:rPr>
          <w:lang w:val="el-GR"/>
        </w:rPr>
      </w:pPr>
    </w:p>
    <w:p w14:paraId="40FEB0B2" w14:textId="77777777" w:rsidR="00DE5A6F" w:rsidRPr="00AB4DFC" w:rsidRDefault="00DE5A6F">
      <w:pPr>
        <w:rPr>
          <w:lang w:val="el-GR"/>
        </w:rPr>
      </w:pPr>
    </w:p>
    <w:sectPr w:rsidR="00DE5A6F" w:rsidRPr="00AB4DFC" w:rsidSect="004A2F8A">
      <w:footerReference w:type="default" r:id="rId4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E262A" w14:textId="77777777" w:rsidR="006829EB" w:rsidRDefault="006829EB" w:rsidP="00AB4DFC">
      <w:pPr>
        <w:spacing w:after="0"/>
      </w:pPr>
      <w:r>
        <w:separator/>
      </w:r>
    </w:p>
  </w:endnote>
  <w:endnote w:type="continuationSeparator" w:id="0">
    <w:p w14:paraId="1FF74FD4" w14:textId="77777777" w:rsidR="006829EB" w:rsidRDefault="006829EB" w:rsidP="00AB4D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Cambria">
    <w:panose1 w:val="02040503050406030204"/>
    <w:charset w:val="A1"/>
    <w:family w:val="roman"/>
    <w:pitch w:val="variable"/>
    <w:sig w:usb0="A00002EF" w:usb1="4000004B" w:usb2="00000000"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OMICAG+TimesNewRoman,Italic">
    <w:altName w:val="Times New Roman"/>
    <w:panose1 w:val="00000000000000000000"/>
    <w:charset w:val="A1"/>
    <w:family w:val="roman"/>
    <w:notTrueType/>
    <w:pitch w:val="default"/>
    <w:sig w:usb0="00000081" w:usb1="00000000" w:usb2="00000000" w:usb3="00000000" w:csb0="00000008" w:csb1="00000000"/>
  </w:font>
  <w:font w:name="OMIALH+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8C7FB" w14:textId="77777777" w:rsidR="007B05DF" w:rsidRDefault="007B05DF">
    <w:pPr>
      <w:pStyle w:val="Footer"/>
      <w:jc w:val="right"/>
    </w:pPr>
    <w:r>
      <w:fldChar w:fldCharType="begin"/>
    </w:r>
    <w:r>
      <w:instrText xml:space="preserve"> PAGE   \* MERGEFORMAT </w:instrText>
    </w:r>
    <w:r>
      <w:fldChar w:fldCharType="separate"/>
    </w:r>
    <w:r>
      <w:rPr>
        <w:noProof/>
      </w:rPr>
      <w:t>7</w:t>
    </w:r>
    <w:r>
      <w:rPr>
        <w:noProof/>
      </w:rPr>
      <w:fldChar w:fldCharType="end"/>
    </w:r>
  </w:p>
  <w:p w14:paraId="44FCA70C" w14:textId="77777777" w:rsidR="007B05DF" w:rsidRDefault="007B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8AE1F" w14:textId="77777777" w:rsidR="006829EB" w:rsidRDefault="006829EB" w:rsidP="00AB4DFC">
      <w:pPr>
        <w:spacing w:after="0"/>
      </w:pPr>
      <w:r>
        <w:separator/>
      </w:r>
    </w:p>
  </w:footnote>
  <w:footnote w:type="continuationSeparator" w:id="0">
    <w:p w14:paraId="7E710309" w14:textId="77777777" w:rsidR="006829EB" w:rsidRDefault="006829EB" w:rsidP="00AB4DFC">
      <w:pPr>
        <w:spacing w:after="0"/>
      </w:pPr>
      <w:r>
        <w:continuationSeparator/>
      </w:r>
    </w:p>
  </w:footnote>
  <w:footnote w:id="1">
    <w:p w14:paraId="3652ECB9" w14:textId="77777777" w:rsidR="007B05DF" w:rsidRPr="004340F5" w:rsidRDefault="007B05DF">
      <w:pPr>
        <w:pStyle w:val="FootnoteText"/>
        <w:rPr>
          <w:lang w:val="el-GR"/>
        </w:rPr>
      </w:pPr>
      <w:r>
        <w:rPr>
          <w:rStyle w:val="FootnoteReference"/>
        </w:rPr>
        <w:footnoteRef/>
      </w:r>
      <w:r w:rsidRPr="00B9714A">
        <w:rPr>
          <w:lang w:val="el-GR"/>
        </w:rPr>
        <w:t xml:space="preserve"> </w:t>
      </w:r>
      <w:r>
        <w:rPr>
          <w:lang w:val="el-GR"/>
        </w:rPr>
        <w:t xml:space="preserve">Μηχανή στρέψης τύπου </w:t>
      </w:r>
      <w:r>
        <w:t>INSTRON</w:t>
      </w:r>
      <w:r w:rsidRPr="008902A5">
        <w:rPr>
          <w:lang w:val="el-GR"/>
        </w:rPr>
        <w:t xml:space="preserve"> </w:t>
      </w:r>
    </w:p>
  </w:footnote>
  <w:footnote w:id="2">
    <w:p w14:paraId="595EE49F" w14:textId="77777777" w:rsidR="007B05DF" w:rsidRPr="004340F5" w:rsidRDefault="007B05DF" w:rsidP="00232CEC">
      <w:pPr>
        <w:pStyle w:val="FootnoteText"/>
        <w:rPr>
          <w:lang w:val="el-GR"/>
        </w:rPr>
      </w:pPr>
      <w:r>
        <w:rPr>
          <w:rStyle w:val="FootnoteReference"/>
        </w:rPr>
        <w:footnoteRef/>
      </w:r>
      <w:r w:rsidRPr="000B7E5D">
        <w:rPr>
          <w:lang w:val="el-GR"/>
        </w:rPr>
        <w:t xml:space="preserve"> </w:t>
      </w:r>
      <w:r>
        <w:rPr>
          <w:lang w:val="el-GR"/>
        </w:rPr>
        <w:t>Αφίεται ως άσκηση στον αναγνώστη</w:t>
      </w:r>
    </w:p>
  </w:footnote>
  <w:footnote w:id="3">
    <w:p w14:paraId="28758832" w14:textId="77777777" w:rsidR="007B05DF" w:rsidRPr="004340F5" w:rsidRDefault="007B05DF" w:rsidP="00232CEC">
      <w:pPr>
        <w:pStyle w:val="FootnoteText"/>
        <w:rPr>
          <w:lang w:val="el-GR"/>
        </w:rPr>
      </w:pPr>
      <w:r>
        <w:rPr>
          <w:rStyle w:val="FootnoteReference"/>
        </w:rPr>
        <w:footnoteRef/>
      </w:r>
      <w:r w:rsidRPr="007D2D3A">
        <w:rPr>
          <w:lang w:val="el-GR"/>
        </w:rPr>
        <w:t xml:space="preserve"> 1</w:t>
      </w:r>
      <w:r>
        <w:t>MPa</w:t>
      </w:r>
      <w:r w:rsidRPr="007D2D3A">
        <w:rPr>
          <w:lang w:val="el-GR"/>
        </w:rPr>
        <w:t xml:space="preserve">=1  </w:t>
      </w:r>
      <w:r>
        <w:t>N</w:t>
      </w:r>
      <w:r w:rsidRPr="007D2D3A">
        <w:rPr>
          <w:lang w:val="el-GR"/>
        </w:rPr>
        <w:t>/</w:t>
      </w:r>
      <w:r>
        <w:t>mm</w:t>
      </w:r>
      <w:r w:rsidRPr="007D2D3A">
        <w:rPr>
          <w:vertAlign w:val="superscript"/>
          <w:lang w:val="el-GR"/>
        </w:rPr>
        <w:t>2</w:t>
      </w:r>
      <w:r w:rsidRPr="007D2D3A">
        <w:rPr>
          <w:vertAlign w:val="subscript"/>
          <w:lang w:val="el-GR"/>
        </w:rPr>
        <w:t xml:space="preserve"> </w:t>
      </w:r>
      <w:r>
        <w:rPr>
          <w:lang w:val="el-GR"/>
        </w:rPr>
        <w:t>και 1κΝ=10</w:t>
      </w:r>
      <w:r w:rsidRPr="007D2D3A">
        <w:rPr>
          <w:vertAlign w:val="superscript"/>
          <w:lang w:val="el-GR"/>
        </w:rPr>
        <w:t>3</w:t>
      </w:r>
      <w:r>
        <w:rPr>
          <w:lang w:val="el-GR"/>
        </w:rPr>
        <w:t xml:space="preserve"> Ν</w:t>
      </w:r>
    </w:p>
  </w:footnote>
  <w:footnote w:id="4">
    <w:p w14:paraId="265042C2" w14:textId="77777777" w:rsidR="007B05DF" w:rsidRPr="004340F5" w:rsidRDefault="007B05DF" w:rsidP="00AB4DFC">
      <w:pPr>
        <w:pStyle w:val="FootnoteText"/>
        <w:rPr>
          <w:lang w:val="el-GR"/>
        </w:rPr>
      </w:pPr>
      <w:r>
        <w:rPr>
          <w:rStyle w:val="FootnoteReference"/>
        </w:rPr>
        <w:footnoteRef/>
      </w:r>
      <w:r w:rsidRPr="00951C2C">
        <w:rPr>
          <w:lang w:val="el-GR"/>
        </w:rPr>
        <w:t xml:space="preserve"> </w:t>
      </w:r>
      <w:r>
        <w:rPr>
          <w:lang w:val="el-GR"/>
        </w:rPr>
        <w:t xml:space="preserve">Η λεπτομερής στατική ανάλυση της κατασκευής αφήνεται ως άσκηση στον αναγνώστη. </w:t>
      </w:r>
    </w:p>
  </w:footnote>
  <w:footnote w:id="5">
    <w:p w14:paraId="121797FF" w14:textId="2B6132E7" w:rsidR="007B05DF" w:rsidRPr="004E5699" w:rsidRDefault="007B05DF">
      <w:pPr>
        <w:pStyle w:val="FootnoteText"/>
        <w:rPr>
          <w:lang w:val="el-GR"/>
        </w:rPr>
      </w:pPr>
      <w:r>
        <w:rPr>
          <w:rStyle w:val="FootnoteReference"/>
        </w:rPr>
        <w:footnoteRef/>
      </w:r>
      <w:r w:rsidRPr="00B7136D">
        <w:rPr>
          <w:lang w:val="el-GR"/>
        </w:rPr>
        <w:t xml:space="preserve"> </w:t>
      </w:r>
      <w:r>
        <w:rPr>
          <w:lang w:val="el-GR"/>
        </w:rPr>
        <w:t>Π. Βουθούνης, Στατική-Μηχανική του απαραμόρφωτου σώματος, 2018</w:t>
      </w:r>
    </w:p>
  </w:footnote>
  <w:footnote w:id="6">
    <w:p w14:paraId="6D80C5A7" w14:textId="30CB73F6" w:rsidR="007B05DF" w:rsidRPr="004340F5" w:rsidRDefault="007B05DF" w:rsidP="00AB4DFC">
      <w:pPr>
        <w:pStyle w:val="FootnoteText"/>
        <w:rPr>
          <w:lang w:val="el-GR"/>
        </w:rPr>
      </w:pPr>
      <w:r>
        <w:rPr>
          <w:rStyle w:val="FootnoteReference"/>
        </w:rPr>
        <w:footnoteRef/>
      </w:r>
      <w:r w:rsidRPr="008902A5">
        <w:rPr>
          <w:lang w:val="el-GR"/>
        </w:rPr>
        <w:t xml:space="preserve"> </w:t>
      </w:r>
      <w:r>
        <w:rPr>
          <w:lang w:val="el-GR"/>
        </w:rPr>
        <w:t xml:space="preserve">Γερμανός Μηχανικός </w:t>
      </w:r>
      <w:r>
        <w:t>Otto</w:t>
      </w:r>
      <w:r w:rsidRPr="003A6D62">
        <w:rPr>
          <w:lang w:val="el-GR"/>
        </w:rPr>
        <w:t xml:space="preserve"> </w:t>
      </w:r>
      <w:r>
        <w:t>Mohr</w:t>
      </w:r>
      <w:r>
        <w:rPr>
          <w:lang w:val="el-GR"/>
        </w:rPr>
        <w:t xml:space="preserve"> 1835-1918</w:t>
      </w:r>
    </w:p>
  </w:footnote>
  <w:footnote w:id="7">
    <w:p w14:paraId="002B92DB" w14:textId="77777777" w:rsidR="007B05DF" w:rsidRPr="004340F5" w:rsidRDefault="007B05DF" w:rsidP="00AB4DFC">
      <w:pPr>
        <w:pStyle w:val="FootnoteText"/>
        <w:rPr>
          <w:lang w:val="el-GR"/>
        </w:rPr>
      </w:pPr>
      <w:r>
        <w:rPr>
          <w:rStyle w:val="FootnoteReference"/>
        </w:rPr>
        <w:footnoteRef/>
      </w:r>
      <w:r w:rsidRPr="008902A5">
        <w:rPr>
          <w:lang w:val="el-GR"/>
        </w:rPr>
        <w:t xml:space="preserve"> </w:t>
      </w:r>
      <w:r>
        <w:rPr>
          <w:lang w:val="el-GR"/>
        </w:rPr>
        <w:t xml:space="preserve">1 </w:t>
      </w:r>
      <w:r>
        <w:t>rad</w:t>
      </w:r>
      <w:r w:rsidRPr="008902A5">
        <w:rPr>
          <w:lang w:val="el-GR"/>
        </w:rPr>
        <w:t>=(180/</w:t>
      </w:r>
      <w:r>
        <w:rPr>
          <w:lang w:val="el-GR"/>
        </w:rPr>
        <w:t>π)</w:t>
      </w:r>
      <w:r w:rsidRPr="00AF1496">
        <w:rPr>
          <w:vertAlign w:val="superscript"/>
        </w:rPr>
        <w:t>o</w:t>
      </w:r>
    </w:p>
  </w:footnote>
  <w:footnote w:id="8">
    <w:p w14:paraId="15EC2A3B" w14:textId="77777777" w:rsidR="007B05DF" w:rsidRPr="002C19AC" w:rsidRDefault="007B05DF" w:rsidP="00D85901">
      <w:pPr>
        <w:pStyle w:val="FootnoteText"/>
        <w:rPr>
          <w:lang w:val="el-GR"/>
        </w:rPr>
      </w:pPr>
      <w:r>
        <w:rPr>
          <w:rStyle w:val="FootnoteReference"/>
        </w:rPr>
        <w:footnoteRef/>
      </w:r>
      <w:r w:rsidRPr="002C19AC">
        <w:rPr>
          <w:lang w:val="el-GR"/>
        </w:rPr>
        <w:t xml:space="preserve"> Αφίεται ως άσκηση στον αναγνώστη</w:t>
      </w:r>
    </w:p>
  </w:footnote>
  <w:footnote w:id="9">
    <w:p w14:paraId="23F33D98" w14:textId="1EBB0D37" w:rsidR="007B05DF" w:rsidRPr="002C19AC" w:rsidRDefault="007B05DF" w:rsidP="00B04204">
      <w:pPr>
        <w:pStyle w:val="FootnoteText"/>
        <w:rPr>
          <w:lang w:val="el-GR"/>
        </w:rPr>
      </w:pPr>
      <w:r>
        <w:rPr>
          <w:rStyle w:val="FootnoteReference"/>
        </w:rPr>
        <w:footnoteRef/>
      </w:r>
      <w:r w:rsidRPr="002C19AC">
        <w:rPr>
          <w:lang w:val="el-GR"/>
        </w:rPr>
        <w:t xml:space="preserve"> Αφίεται ως άσκηση </w:t>
      </w:r>
      <w:r>
        <w:rPr>
          <w:lang w:val="el-GR"/>
        </w:rPr>
        <w:t>σ</w:t>
      </w:r>
      <w:r w:rsidRPr="002C19AC">
        <w:rPr>
          <w:lang w:val="el-GR"/>
        </w:rPr>
        <w:t>τον αναγνώστη</w:t>
      </w:r>
    </w:p>
  </w:footnote>
  <w:footnote w:id="10">
    <w:p w14:paraId="3DC2A0DE" w14:textId="696195EE" w:rsidR="007B05DF" w:rsidRPr="00F517BC" w:rsidRDefault="007B05DF">
      <w:pPr>
        <w:pStyle w:val="FootnoteText"/>
        <w:rPr>
          <w:lang w:val="el-GR"/>
        </w:rPr>
      </w:pPr>
      <w:r>
        <w:rPr>
          <w:rStyle w:val="FootnoteReference"/>
        </w:rPr>
        <w:footnoteRef/>
      </w:r>
      <w:r w:rsidRPr="00F517BC">
        <w:rPr>
          <w:lang w:val="el-GR"/>
        </w:rPr>
        <w:t xml:space="preserve"> </w:t>
      </w:r>
      <w:r>
        <w:rPr>
          <w:lang w:val="el-GR"/>
        </w:rPr>
        <w:t>Αφίεται ως άσκηση για τον αναγνώστη</w:t>
      </w:r>
    </w:p>
  </w:footnote>
  <w:footnote w:id="11">
    <w:p w14:paraId="22AD805A" w14:textId="341A7A5F" w:rsidR="007B05DF" w:rsidRPr="004340F5" w:rsidRDefault="007B05DF" w:rsidP="00D8343A">
      <w:pPr>
        <w:pStyle w:val="FootnoteText"/>
        <w:rPr>
          <w:lang w:val="el-GR"/>
        </w:rPr>
      </w:pPr>
      <w:r>
        <w:rPr>
          <w:rStyle w:val="FootnoteReference"/>
        </w:rPr>
        <w:footnoteRef/>
      </w:r>
      <w:r w:rsidRPr="005D3BD8">
        <w:rPr>
          <w:lang w:val="el-GR"/>
        </w:rPr>
        <w:t xml:space="preserve"> </w:t>
      </w:r>
      <w:r>
        <w:rPr>
          <w:lang w:val="el-GR"/>
        </w:rPr>
        <w:t>Οι πειραματικές μετρήσεις ελήφθησαν στο εργαστήριο Αντοχής Υλικών του Πανεπιστημίου Πελοποννήσου</w:t>
      </w:r>
    </w:p>
  </w:footnote>
  <w:footnote w:id="12">
    <w:p w14:paraId="419DBD89" w14:textId="0AD57F15" w:rsidR="007B05DF" w:rsidRPr="0031685D" w:rsidRDefault="007B05DF">
      <w:pPr>
        <w:pStyle w:val="FootnoteText"/>
        <w:rPr>
          <w:lang w:val="el-GR"/>
        </w:rPr>
      </w:pPr>
      <w:r>
        <w:rPr>
          <w:rStyle w:val="FootnoteReference"/>
        </w:rPr>
        <w:footnoteRef/>
      </w:r>
      <w:r w:rsidRPr="0031685D">
        <w:rPr>
          <w:lang w:val="el-GR"/>
        </w:rPr>
        <w:t xml:space="preserve"> </w:t>
      </w:r>
      <w:r>
        <w:rPr>
          <w:lang w:val="el-GR"/>
        </w:rPr>
        <w:t>Π. Βουθούνης, Αντοχή των Υλικών, σελ 278</w:t>
      </w:r>
    </w:p>
  </w:footnote>
  <w:footnote w:id="13">
    <w:p w14:paraId="7521B74A" w14:textId="77777777" w:rsidR="007B05DF" w:rsidRPr="004340F5" w:rsidRDefault="007B05DF">
      <w:pPr>
        <w:pStyle w:val="FootnoteText"/>
        <w:rPr>
          <w:lang w:val="el-GR"/>
        </w:rPr>
      </w:pPr>
      <w:r>
        <w:rPr>
          <w:rStyle w:val="FootnoteReference"/>
        </w:rPr>
        <w:footnoteRef/>
      </w:r>
      <w:r w:rsidRPr="00CD5010">
        <w:rPr>
          <w:lang w:val="el-GR"/>
        </w:rPr>
        <w:t xml:space="preserve"> </w:t>
      </w:r>
      <w:r>
        <w:rPr>
          <w:lang w:val="el-GR"/>
        </w:rPr>
        <w:t>Η χρήση πινάκων διευκολύνει κατά πολύ την ανάλυση των προβλημάτων αντοχής</w:t>
      </w:r>
    </w:p>
  </w:footnote>
  <w:footnote w:id="14">
    <w:p w14:paraId="29817BC2" w14:textId="77777777" w:rsidR="007B05DF" w:rsidRPr="004340F5" w:rsidRDefault="007B05DF">
      <w:pPr>
        <w:pStyle w:val="FootnoteText"/>
        <w:rPr>
          <w:lang w:val="el-GR"/>
        </w:rPr>
      </w:pPr>
      <w:r>
        <w:rPr>
          <w:rStyle w:val="FootnoteReference"/>
        </w:rPr>
        <w:footnoteRef/>
      </w:r>
      <w:r w:rsidRPr="00CD76A6">
        <w:rPr>
          <w:lang w:val="el-GR"/>
        </w:rPr>
        <w:t xml:space="preserve"> </w:t>
      </w:r>
      <w:r>
        <w:rPr>
          <w:lang w:val="el-GR"/>
        </w:rPr>
        <w:t xml:space="preserve">Εφαρμόσαμε ισορροπία δυνάμεων </w:t>
      </w:r>
      <w:r w:rsidRPr="00F06511">
        <w:rPr>
          <w:lang w:val="el-GR"/>
        </w:rPr>
        <w:t xml:space="preserve"> </w:t>
      </w:r>
      <w:r>
        <w:rPr>
          <w:lang w:val="el-GR"/>
        </w:rPr>
        <w:t xml:space="preserve">στον </w:t>
      </w:r>
      <w:r>
        <w:t>y</w:t>
      </w:r>
      <w:r w:rsidRPr="00CD76A6">
        <w:rPr>
          <w:lang w:val="el-GR"/>
        </w:rPr>
        <w:t xml:space="preserve"> </w:t>
      </w:r>
      <w:r>
        <w:rPr>
          <w:lang w:val="el-GR"/>
        </w:rPr>
        <w:t>άξονα και ισορροπία ροπών ως προς το Α άξονα περιστροφής</w:t>
      </w:r>
    </w:p>
  </w:footnote>
  <w:footnote w:id="15">
    <w:p w14:paraId="67758E47" w14:textId="31C925E8" w:rsidR="007B05DF" w:rsidRPr="00291D30" w:rsidRDefault="007B05DF">
      <w:pPr>
        <w:pStyle w:val="FootnoteText"/>
      </w:pPr>
      <w:r>
        <w:rPr>
          <w:rStyle w:val="FootnoteReference"/>
        </w:rPr>
        <w:footnoteRef/>
      </w:r>
      <w:r w:rsidRPr="00890308">
        <w:t xml:space="preserve"> </w:t>
      </w:r>
      <w:r>
        <w:t>Dan Hartog, Strength of Materials, Dover</w:t>
      </w:r>
      <w:r w:rsidRPr="00291D30">
        <w:t xml:space="preserve"> 1949</w:t>
      </w:r>
    </w:p>
  </w:footnote>
  <w:footnote w:id="16">
    <w:p w14:paraId="6769537E" w14:textId="77777777" w:rsidR="007B05DF" w:rsidRPr="00CC0F27" w:rsidRDefault="007B05DF" w:rsidP="00D8343A">
      <w:pPr>
        <w:pStyle w:val="FootnoteText"/>
      </w:pPr>
      <w:r>
        <w:rPr>
          <w:rStyle w:val="FootnoteReference"/>
        </w:rPr>
        <w:footnoteRef/>
      </w:r>
      <w:r w:rsidRPr="00CC0F27">
        <w:t xml:space="preserve"> </w:t>
      </w:r>
      <w:r w:rsidRPr="00A22877">
        <w:t>https</w:t>
      </w:r>
      <w:r w:rsidRPr="00CC0F27">
        <w:t>://</w:t>
      </w:r>
      <w:r w:rsidRPr="00A22877">
        <w:t>www</w:t>
      </w:r>
      <w:r w:rsidRPr="00CC0F27">
        <w:t>.</w:t>
      </w:r>
      <w:r w:rsidRPr="00A22877">
        <w:t>mathalino</w:t>
      </w:r>
      <w:r w:rsidRPr="00CC0F27">
        <w:t>.</w:t>
      </w:r>
      <w:r w:rsidRPr="00A22877">
        <w:t>com</w:t>
      </w:r>
      <w:r w:rsidRPr="00CC0F27">
        <w:t>/</w:t>
      </w:r>
      <w:r w:rsidRPr="00A22877">
        <w:t>reviewer</w:t>
      </w:r>
      <w:r w:rsidRPr="00CC0F27">
        <w:t>/</w:t>
      </w:r>
      <w:r w:rsidRPr="00A22877">
        <w:t>mechanics</w:t>
      </w:r>
      <w:r w:rsidRPr="00CC0F27">
        <w:t>-</w:t>
      </w:r>
      <w:r w:rsidRPr="00A22877">
        <w:t>and</w:t>
      </w:r>
      <w:r w:rsidRPr="00CC0F27">
        <w:t>-</w:t>
      </w:r>
      <w:r w:rsidRPr="00A22877">
        <w:t>strength</w:t>
      </w:r>
      <w:r w:rsidRPr="00CC0F27">
        <w:t>-</w:t>
      </w:r>
      <w:r w:rsidRPr="00A22877">
        <w:t>materials</w:t>
      </w:r>
      <w:r w:rsidRPr="00CC0F27">
        <w:t>/</w:t>
      </w:r>
      <w:r w:rsidRPr="00A22877">
        <w:t>solution</w:t>
      </w:r>
      <w:r w:rsidRPr="00CC0F27">
        <w:t>-</w:t>
      </w:r>
      <w:r w:rsidRPr="00A22877">
        <w:t>problem</w:t>
      </w:r>
      <w:r w:rsidRPr="00CC0F27">
        <w:t>-661-</w:t>
      </w:r>
      <w:r w:rsidRPr="00A22877">
        <w:t>deflections</w:t>
      </w:r>
      <w:r w:rsidRPr="00CC0F27">
        <w:t>-</w:t>
      </w:r>
      <w:r w:rsidRPr="00A22877">
        <w:t>simply</w:t>
      </w:r>
      <w:r w:rsidRPr="00CC0F27">
        <w:t>-</w:t>
      </w:r>
      <w:r w:rsidRPr="00A22877">
        <w:t>supported</w:t>
      </w:r>
      <w:r w:rsidRPr="00CC0F27">
        <w:t>-</w:t>
      </w:r>
      <w:r w:rsidRPr="00A22877">
        <w:t>beams</w:t>
      </w:r>
    </w:p>
  </w:footnote>
  <w:footnote w:id="17">
    <w:p w14:paraId="4EB508E6" w14:textId="204FD372" w:rsidR="007B05DF" w:rsidRPr="004340F5" w:rsidRDefault="007B05DF">
      <w:pPr>
        <w:pStyle w:val="FootnoteText"/>
        <w:rPr>
          <w:lang w:val="el-GR"/>
        </w:rPr>
      </w:pPr>
      <w:r>
        <w:rPr>
          <w:rStyle w:val="FootnoteReference"/>
        </w:rPr>
        <w:footnoteRef/>
      </w:r>
      <w:r w:rsidRPr="00E901B1">
        <w:rPr>
          <w:lang w:val="el-GR"/>
        </w:rPr>
        <w:t xml:space="preserve"> </w:t>
      </w:r>
      <w:r>
        <w:rPr>
          <w:lang w:val="el-GR"/>
        </w:rPr>
        <w:t>Το βέλους κάμψης  υπολογίζεται ευκολότερα με τη μέθοδο «</w:t>
      </w:r>
      <w:r w:rsidRPr="00A473C0">
        <w:rPr>
          <w:b/>
          <w:bCs/>
          <w:lang w:val="el-GR"/>
        </w:rPr>
        <w:t>122368</w:t>
      </w:r>
      <w:r>
        <w:rPr>
          <w:lang w:val="el-GR"/>
        </w:rPr>
        <w:t>». Αφίνεται ως άσκηση στον αναγνώστη</w:t>
      </w:r>
    </w:p>
  </w:footnote>
  <w:footnote w:id="18">
    <w:p w14:paraId="122350A0" w14:textId="77777777" w:rsidR="007B05DF" w:rsidRPr="008B63D5" w:rsidRDefault="007B05DF" w:rsidP="00D8343A">
      <w:pPr>
        <w:pStyle w:val="FootnoteText"/>
        <w:rPr>
          <w:lang w:val="el-GR"/>
        </w:rPr>
      </w:pPr>
      <w:r>
        <w:rPr>
          <w:rStyle w:val="FootnoteReference"/>
        </w:rPr>
        <w:footnoteRef/>
      </w:r>
      <w:r w:rsidRPr="008B63D5">
        <w:rPr>
          <w:lang w:val="el-GR"/>
        </w:rPr>
        <w:t xml:space="preserve"> 1</w:t>
      </w:r>
      <w:r>
        <w:t>N</w:t>
      </w:r>
      <w:r w:rsidRPr="008B63D5">
        <w:rPr>
          <w:lang w:val="el-GR"/>
        </w:rPr>
        <w:t>/</w:t>
      </w:r>
      <w:r>
        <w:t>mm</w:t>
      </w:r>
      <w:r w:rsidRPr="008B63D5">
        <w:rPr>
          <w:vertAlign w:val="superscript"/>
          <w:lang w:val="el-GR"/>
        </w:rPr>
        <w:t>2</w:t>
      </w:r>
      <w:r w:rsidRPr="008B63D5">
        <w:rPr>
          <w:lang w:val="el-GR"/>
        </w:rPr>
        <w:t>=1</w:t>
      </w:r>
      <w:r>
        <w:rPr>
          <w:lang w:val="el-GR"/>
        </w:rPr>
        <w:t>Μ</w:t>
      </w:r>
      <w:r>
        <w:t>Pa</w:t>
      </w:r>
    </w:p>
  </w:footnote>
  <w:footnote w:id="19">
    <w:p w14:paraId="6FD8C145" w14:textId="77777777" w:rsidR="007B05DF" w:rsidRPr="008B63D5" w:rsidRDefault="007B05DF" w:rsidP="00D8343A">
      <w:pPr>
        <w:pStyle w:val="FootnoteText"/>
        <w:rPr>
          <w:lang w:val="el-GR"/>
        </w:rPr>
      </w:pPr>
      <w:r>
        <w:rPr>
          <w:rStyle w:val="FootnoteReference"/>
        </w:rPr>
        <w:footnoteRef/>
      </w:r>
      <w:r w:rsidRPr="008B63D5">
        <w:rPr>
          <w:lang w:val="el-GR"/>
        </w:rPr>
        <w:t xml:space="preserve"> !</w:t>
      </w:r>
      <w:r>
        <w:t>MPa</w:t>
      </w:r>
      <w:r w:rsidRPr="008B63D5">
        <w:rPr>
          <w:lang w:val="el-GR"/>
        </w:rPr>
        <w:t>=1</w:t>
      </w:r>
      <w:r>
        <w:t>N</w:t>
      </w:r>
      <w:r w:rsidRPr="008B63D5">
        <w:rPr>
          <w:lang w:val="el-GR"/>
        </w:rPr>
        <w:t>/</w:t>
      </w:r>
      <w:r>
        <w:t>mm</w:t>
      </w:r>
      <w:r w:rsidRPr="008B63D5">
        <w:rPr>
          <w:vertAlign w:val="superscript"/>
          <w:lang w:val="el-GR"/>
        </w:rPr>
        <w:t>2</w:t>
      </w:r>
    </w:p>
  </w:footnote>
  <w:footnote w:id="20">
    <w:p w14:paraId="697B6847" w14:textId="77777777" w:rsidR="007B05DF" w:rsidRPr="004340F5" w:rsidRDefault="007B05DF" w:rsidP="00D8343A">
      <w:pPr>
        <w:pStyle w:val="FootnoteText"/>
        <w:rPr>
          <w:lang w:val="el-GR"/>
        </w:rPr>
      </w:pPr>
      <w:r>
        <w:rPr>
          <w:rStyle w:val="FootnoteReference"/>
        </w:rPr>
        <w:footnoteRef/>
      </w:r>
      <w:r w:rsidRPr="00FA3E2B">
        <w:rPr>
          <w:lang w:val="el-GR"/>
        </w:rPr>
        <w:t xml:space="preserve"> </w:t>
      </w:r>
      <w:r>
        <w:rPr>
          <w:lang w:val="el-GR"/>
        </w:rPr>
        <w:t xml:space="preserve">Ν. Ιωακειμίδης,  Εφαρμοσμένα Μαθηματικά για Πολιτικούς Μηχανικούς, Εκδ. Γκότσης Πάτρα 2015 </w:t>
      </w:r>
    </w:p>
  </w:footnote>
  <w:footnote w:id="21">
    <w:p w14:paraId="3E5C6181" w14:textId="77777777" w:rsidR="007B05DF" w:rsidRPr="004340F5" w:rsidRDefault="007B05DF" w:rsidP="00D8343A">
      <w:pPr>
        <w:pStyle w:val="FootnoteText"/>
        <w:rPr>
          <w:lang w:val="el-GR"/>
        </w:rPr>
      </w:pPr>
      <w:r>
        <w:rPr>
          <w:rStyle w:val="FootnoteReference"/>
        </w:rPr>
        <w:footnoteRef/>
      </w:r>
      <w:r w:rsidRPr="006331F1">
        <w:rPr>
          <w:lang w:val="el-GR"/>
        </w:rPr>
        <w:t xml:space="preserve"> </w:t>
      </w:r>
      <w:r w:rsidRPr="006331F1">
        <w:rPr>
          <w:lang w:val="el-GR"/>
        </w:rPr>
        <w:t>1</w:t>
      </w:r>
      <w:proofErr w:type="spellStart"/>
      <w:r>
        <w:t>GPa</w:t>
      </w:r>
      <w:proofErr w:type="spellEnd"/>
      <w:r w:rsidRPr="006331F1">
        <w:rPr>
          <w:lang w:val="el-GR"/>
        </w:rPr>
        <w:t>=10</w:t>
      </w:r>
      <w:r w:rsidRPr="006331F1">
        <w:rPr>
          <w:vertAlign w:val="superscript"/>
          <w:lang w:val="el-GR"/>
        </w:rPr>
        <w:t>9</w:t>
      </w:r>
      <w:r w:rsidRPr="006331F1">
        <w:rPr>
          <w:lang w:val="el-GR"/>
        </w:rPr>
        <w:t xml:space="preserve"> </w:t>
      </w:r>
      <w:r>
        <w:t>N</w:t>
      </w:r>
      <w:r w:rsidRPr="006331F1">
        <w:rPr>
          <w:lang w:val="el-GR"/>
        </w:rPr>
        <w:t>/</w:t>
      </w:r>
      <w:r>
        <w:t>m</w:t>
      </w:r>
      <w:r w:rsidRPr="006331F1">
        <w:rPr>
          <w:vertAlign w:val="superscript"/>
          <w:lang w:val="el-GR"/>
        </w:rPr>
        <w:t>2</w:t>
      </w:r>
      <w:r w:rsidRPr="006331F1">
        <w:rPr>
          <w:lang w:val="el-GR"/>
        </w:rPr>
        <w:t>, 1</w:t>
      </w:r>
      <w:r>
        <w:t>MPa</w:t>
      </w:r>
      <w:r w:rsidRPr="006331F1">
        <w:rPr>
          <w:lang w:val="el-GR"/>
        </w:rPr>
        <w:t xml:space="preserve">=106 </w:t>
      </w:r>
      <w:r>
        <w:t>N</w:t>
      </w:r>
      <w:r w:rsidRPr="006331F1">
        <w:rPr>
          <w:lang w:val="el-GR"/>
        </w:rPr>
        <w:t>/</w:t>
      </w:r>
      <w:r>
        <w:t>m</w:t>
      </w:r>
      <w:r w:rsidRPr="006331F1">
        <w:rPr>
          <w:vertAlign w:val="superscript"/>
          <w:lang w:val="el-GR"/>
        </w:rPr>
        <w:t>2</w:t>
      </w:r>
      <w:r w:rsidRPr="006331F1">
        <w:rPr>
          <w:lang w:val="el-GR"/>
        </w:rPr>
        <w:t xml:space="preserve">=1 </w:t>
      </w:r>
      <w:r>
        <w:t>N</w:t>
      </w:r>
      <w:r w:rsidRPr="006331F1">
        <w:rPr>
          <w:lang w:val="el-GR"/>
        </w:rPr>
        <w:t>0,6/</w:t>
      </w:r>
      <w:r>
        <w:t>mm</w:t>
      </w:r>
      <w:r w:rsidRPr="006331F1">
        <w:rPr>
          <w:vertAlign w:val="superscript"/>
          <w:lang w:val="el-GR"/>
        </w:rPr>
        <w:t>2</w:t>
      </w:r>
      <w:r w:rsidRPr="006331F1">
        <w:rPr>
          <w:lang w:val="el-GR"/>
        </w:rPr>
        <w:t xml:space="preserve"> , 1</w:t>
      </w:r>
      <w:proofErr w:type="spellStart"/>
      <w:r>
        <w:t>GPa</w:t>
      </w:r>
      <w:proofErr w:type="spellEnd"/>
      <w:r w:rsidRPr="006331F1">
        <w:rPr>
          <w:lang w:val="el-GR"/>
        </w:rPr>
        <w:t xml:space="preserve">=103 </w:t>
      </w:r>
      <w:r>
        <w:t>N</w:t>
      </w:r>
      <w:r w:rsidRPr="006331F1">
        <w:rPr>
          <w:lang w:val="el-GR"/>
        </w:rPr>
        <w:t>/</w:t>
      </w:r>
      <w:r>
        <w:t>mm</w:t>
      </w:r>
      <w:r w:rsidRPr="006331F1">
        <w:rPr>
          <w:vertAlign w:val="superscript"/>
          <w:lang w:val="el-GR"/>
        </w:rPr>
        <w:t>2</w:t>
      </w:r>
    </w:p>
  </w:footnote>
  <w:footnote w:id="22">
    <w:p w14:paraId="79157969" w14:textId="77777777" w:rsidR="007B05DF" w:rsidRPr="004340F5" w:rsidRDefault="007B05DF" w:rsidP="00D8343A">
      <w:pPr>
        <w:pStyle w:val="FootnoteText"/>
        <w:rPr>
          <w:lang w:val="el-GR"/>
        </w:rPr>
      </w:pPr>
      <w:r>
        <w:rPr>
          <w:rStyle w:val="FootnoteReference"/>
        </w:rPr>
        <w:footnoteRef/>
      </w:r>
      <w:r w:rsidRPr="00A12863">
        <w:rPr>
          <w:lang w:val="el-GR"/>
        </w:rPr>
        <w:t xml:space="preserve"> </w:t>
      </w:r>
      <w:r>
        <w:rPr>
          <w:lang w:val="el-GR"/>
        </w:rPr>
        <w:t xml:space="preserve">Το διάγραμμα σχεδιάστηκε με το πρόγραμμα </w:t>
      </w:r>
      <w:r>
        <w:t>ORIGIN</w:t>
      </w:r>
      <w:r>
        <w:rPr>
          <w:lang w:val="el-GR"/>
        </w:rPr>
        <w:t xml:space="preserve"> </w:t>
      </w:r>
      <w:r w:rsidRPr="002C0110">
        <w:rPr>
          <w:lang w:val="el-GR"/>
        </w:rPr>
        <w:t>(</w:t>
      </w:r>
      <w:r>
        <w:rPr>
          <w:lang w:val="el-GR"/>
        </w:rPr>
        <w:t xml:space="preserve">Οι ενδιαφερόμενοι μπορούν να το κατεβάσουν από το </w:t>
      </w:r>
      <w:r>
        <w:t>internet</w:t>
      </w:r>
      <w:r>
        <w:rPr>
          <w:lang w:val="el-GR"/>
        </w:rPr>
        <w:t xml:space="preserve"> με </w:t>
      </w:r>
      <w:r>
        <w:t>www</w:t>
      </w:r>
      <w:r w:rsidRPr="002C0110">
        <w:rPr>
          <w:lang w:val="el-GR"/>
        </w:rPr>
        <w:t>.</w:t>
      </w:r>
      <w:r>
        <w:t>origin</w:t>
      </w:r>
      <w:r w:rsidRPr="002C0110">
        <w:rPr>
          <w:lang w:val="el-GR"/>
        </w:rPr>
        <w:t>.</w:t>
      </w:r>
      <w:r>
        <w:t>org</w:t>
      </w:r>
      <w:r w:rsidRPr="002C0110">
        <w:rPr>
          <w:lang w:val="el-GR"/>
        </w:rPr>
        <w:t>)</w:t>
      </w:r>
    </w:p>
  </w:footnote>
  <w:footnote w:id="23">
    <w:p w14:paraId="47DFB265" w14:textId="77777777" w:rsidR="007B05DF" w:rsidRPr="004340F5" w:rsidRDefault="007B05DF" w:rsidP="00D8343A">
      <w:pPr>
        <w:pStyle w:val="FootnoteText"/>
        <w:rPr>
          <w:lang w:val="el-GR"/>
        </w:rPr>
      </w:pPr>
      <w:r>
        <w:rPr>
          <w:rStyle w:val="FootnoteReference"/>
        </w:rPr>
        <w:footnoteRef/>
      </w:r>
      <w:r w:rsidRPr="00A12863">
        <w:rPr>
          <w:lang w:val="el-GR"/>
        </w:rPr>
        <w:t xml:space="preserve"> </w:t>
      </w:r>
      <w:r>
        <w:rPr>
          <w:lang w:val="el-GR"/>
        </w:rPr>
        <w:t xml:space="preserve">Το διάγραμμα σχεδιάστηκε με το πρόγραμμα </w:t>
      </w:r>
      <w:r>
        <w:t>ORIGIN</w:t>
      </w:r>
      <w:r>
        <w:rPr>
          <w:lang w:val="el-GR"/>
        </w:rPr>
        <w:t xml:space="preserve"> </w:t>
      </w:r>
      <w:r w:rsidRPr="002C0110">
        <w:rPr>
          <w:lang w:val="el-GR"/>
        </w:rPr>
        <w:t>(</w:t>
      </w:r>
      <w:r>
        <w:rPr>
          <w:lang w:val="el-GR"/>
        </w:rPr>
        <w:t xml:space="preserve">Οι ενδιαφερόμενοι μπορούν να το κατεβάσουν από το </w:t>
      </w:r>
      <w:r>
        <w:t>internet</w:t>
      </w:r>
      <w:r>
        <w:rPr>
          <w:lang w:val="el-GR"/>
        </w:rPr>
        <w:t xml:space="preserve"> με </w:t>
      </w:r>
      <w:r>
        <w:t>www</w:t>
      </w:r>
      <w:r w:rsidRPr="002C0110">
        <w:rPr>
          <w:lang w:val="el-GR"/>
        </w:rPr>
        <w:t>.</w:t>
      </w:r>
      <w:r>
        <w:t>origin</w:t>
      </w:r>
      <w:r w:rsidRPr="002C0110">
        <w:rPr>
          <w:lang w:val="el-GR"/>
        </w:rPr>
        <w:t>.</w:t>
      </w:r>
      <w:r>
        <w:t>org</w:t>
      </w:r>
      <w:r w:rsidRPr="002C0110">
        <w:rPr>
          <w:lang w:val="el-GR"/>
        </w:rPr>
        <w:t>)</w:t>
      </w:r>
    </w:p>
  </w:footnote>
  <w:footnote w:id="24">
    <w:p w14:paraId="6BCBB344" w14:textId="77777777" w:rsidR="007B05DF" w:rsidRDefault="007B05DF" w:rsidP="00D8343A">
      <w:pPr>
        <w:pStyle w:val="FootnoteText"/>
      </w:pPr>
      <w:r>
        <w:rPr>
          <w:rStyle w:val="FootnoteReference"/>
        </w:rPr>
        <w:footnoteRef/>
      </w:r>
      <w:r w:rsidRPr="00E71D02">
        <w:rPr>
          <w:lang w:val="el-GR"/>
        </w:rPr>
        <w:t xml:space="preserve"> </w:t>
      </w:r>
      <w:r>
        <w:rPr>
          <w:lang w:val="el-GR"/>
        </w:rPr>
        <w:t>Χάλυβας</w:t>
      </w:r>
      <w:r w:rsidRPr="00E71D02">
        <w:rPr>
          <w:lang w:val="el-GR"/>
        </w:rPr>
        <w:t xml:space="preserve"> </w:t>
      </w:r>
      <w:r>
        <w:t>ASTM</w:t>
      </w:r>
      <w:r w:rsidRPr="00E71D02">
        <w:rPr>
          <w:lang w:val="el-GR"/>
        </w:rPr>
        <w:t xml:space="preserve"> –</w:t>
      </w:r>
      <w:r>
        <w:rPr>
          <w:lang w:val="el-GR"/>
        </w:rPr>
        <w:t>Α</w:t>
      </w:r>
      <w:r w:rsidRPr="00E71D02">
        <w:rPr>
          <w:lang w:val="el-GR"/>
        </w:rPr>
        <w:t xml:space="preserve">709 </w:t>
      </w:r>
      <w:r>
        <w:t>Grade</w:t>
      </w:r>
      <w:r w:rsidRPr="00E71D02">
        <w:rPr>
          <w:lang w:val="el-GR"/>
        </w:rPr>
        <w:t xml:space="preserve"> 345 (</w:t>
      </w:r>
      <w:r>
        <w:t>High</w:t>
      </w:r>
      <w:r w:rsidRPr="00E71D02">
        <w:rPr>
          <w:lang w:val="el-GR"/>
        </w:rPr>
        <w:t xml:space="preserve"> </w:t>
      </w:r>
      <w:r>
        <w:t>strength</w:t>
      </w:r>
      <w:r w:rsidRPr="00E71D02">
        <w:rPr>
          <w:lang w:val="el-GR"/>
        </w:rPr>
        <w:t xml:space="preserve"> </w:t>
      </w:r>
      <w:r>
        <w:t>low</w:t>
      </w:r>
      <w:r w:rsidRPr="00E71D02">
        <w:rPr>
          <w:lang w:val="el-GR"/>
        </w:rPr>
        <w:t xml:space="preserve"> </w:t>
      </w:r>
      <w:r>
        <w:t>alloy</w:t>
      </w:r>
      <w:r>
        <w:rPr>
          <w:lang w:val="el-GR"/>
        </w:rPr>
        <w:t xml:space="preserve"> και Αλουμίνιο </w:t>
      </w:r>
      <w:r>
        <w:t>Alloy</w:t>
      </w:r>
      <w:r w:rsidRPr="0066778F">
        <w:rPr>
          <w:lang w:val="el-GR"/>
        </w:rPr>
        <w:t xml:space="preserve"> 2014-</w:t>
      </w:r>
      <w:r>
        <w:t>T</w:t>
      </w:r>
      <w:r w:rsidRPr="0066778F">
        <w:rPr>
          <w:lang w:val="el-GR"/>
        </w:rPr>
        <w:t>6 :</w:t>
      </w:r>
      <w:r>
        <w:rPr>
          <w:lang w:val="el-GR"/>
        </w:rPr>
        <w:t xml:space="preserve"> </w:t>
      </w:r>
      <w:r w:rsidRPr="00E71D02">
        <w:rPr>
          <w:lang w:val="el-GR"/>
        </w:rPr>
        <w:t xml:space="preserve"> </w:t>
      </w:r>
      <w:r>
        <w:rPr>
          <w:lang w:val="el-GR"/>
        </w:rPr>
        <w:t>από</w:t>
      </w:r>
      <w:r w:rsidRPr="00E71D02">
        <w:rPr>
          <w:lang w:val="el-GR"/>
        </w:rPr>
        <w:t xml:space="preserve"> </w:t>
      </w:r>
      <w:r>
        <w:rPr>
          <w:lang w:val="el-GR"/>
        </w:rPr>
        <w:t>το</w:t>
      </w:r>
      <w:r w:rsidRPr="00E71D02">
        <w:rPr>
          <w:lang w:val="el-GR"/>
        </w:rPr>
        <w:t xml:space="preserve"> </w:t>
      </w:r>
      <w:r>
        <w:rPr>
          <w:lang w:val="el-GR"/>
        </w:rPr>
        <w:t>βιβλίο</w:t>
      </w:r>
      <w:r w:rsidRPr="00E71D02">
        <w:rPr>
          <w:lang w:val="el-GR"/>
        </w:rPr>
        <w:t xml:space="preserve"> </w:t>
      </w:r>
      <w:r>
        <w:t>Beer</w:t>
      </w:r>
      <w:r w:rsidRPr="00E71D02">
        <w:rPr>
          <w:lang w:val="el-GR"/>
        </w:rPr>
        <w:t xml:space="preserve"> </w:t>
      </w:r>
      <w:r>
        <w:t>F</w:t>
      </w:r>
      <w:r w:rsidRPr="00E71D02">
        <w:rPr>
          <w:lang w:val="el-GR"/>
        </w:rPr>
        <w:t xml:space="preserve">., </w:t>
      </w:r>
      <w:proofErr w:type="spellStart"/>
      <w:r>
        <w:t>etc</w:t>
      </w:r>
      <w:proofErr w:type="spellEnd"/>
      <w:r w:rsidRPr="00E71D02">
        <w:rPr>
          <w:lang w:val="el-GR"/>
        </w:rPr>
        <w:t xml:space="preserve">, </w:t>
      </w:r>
      <w:r>
        <w:rPr>
          <w:lang w:val="el-GR"/>
        </w:rPr>
        <w:t>Μηχανική</w:t>
      </w:r>
      <w:r w:rsidRPr="00E71D02">
        <w:rPr>
          <w:lang w:val="el-GR"/>
        </w:rPr>
        <w:t xml:space="preserve"> </w:t>
      </w:r>
      <w:r>
        <w:rPr>
          <w:lang w:val="el-GR"/>
        </w:rPr>
        <w:t>των</w:t>
      </w:r>
      <w:r w:rsidRPr="00E71D02">
        <w:rPr>
          <w:lang w:val="el-GR"/>
        </w:rPr>
        <w:t xml:space="preserve"> </w:t>
      </w:r>
      <w:r>
        <w:rPr>
          <w:lang w:val="el-GR"/>
        </w:rPr>
        <w:t>Υλικών, Ελληνική μετάφραση, εκδ. Τζιόλα, 7</w:t>
      </w:r>
      <w:r w:rsidRPr="00E71D02">
        <w:rPr>
          <w:vertAlign w:val="superscript"/>
          <w:lang w:val="el-GR"/>
        </w:rPr>
        <w:t>η</w:t>
      </w:r>
      <w:r>
        <w:rPr>
          <w:lang w:val="el-GR"/>
        </w:rPr>
        <w:t xml:space="preserve"> Έκδοση, Θες/κη (2015)</w:t>
      </w:r>
    </w:p>
  </w:footnote>
  <w:footnote w:id="25">
    <w:p w14:paraId="00A92B19" w14:textId="77777777" w:rsidR="007B05DF" w:rsidRDefault="007B05DF" w:rsidP="00D8343A">
      <w:pPr>
        <w:pStyle w:val="FootnoteText"/>
      </w:pPr>
      <w:r>
        <w:rPr>
          <w:rStyle w:val="FootnoteReference"/>
        </w:rPr>
        <w:footnoteRef/>
      </w:r>
      <w:r>
        <w:t xml:space="preserve"> </w:t>
      </w:r>
      <w:r>
        <w:rPr>
          <w:lang w:val="el-GR"/>
        </w:rPr>
        <w:t>1</w:t>
      </w:r>
      <w:proofErr w:type="spellStart"/>
      <w:r>
        <w:t>kg</w:t>
      </w:r>
      <w:r w:rsidRPr="00AD138F">
        <w:rPr>
          <w:vertAlign w:val="subscript"/>
        </w:rPr>
        <w:t>f</w:t>
      </w:r>
      <w:proofErr w:type="spellEnd"/>
      <w:r>
        <w:t>=9,8 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9637A"/>
    <w:multiLevelType w:val="multilevel"/>
    <w:tmpl w:val="2AF692B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C56A1"/>
    <w:multiLevelType w:val="hybridMultilevel"/>
    <w:tmpl w:val="27C66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E375E1"/>
    <w:multiLevelType w:val="hybridMultilevel"/>
    <w:tmpl w:val="5612683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FBC5ADC"/>
    <w:multiLevelType w:val="hybridMultilevel"/>
    <w:tmpl w:val="6E32032A"/>
    <w:lvl w:ilvl="0" w:tplc="04090001">
      <w:start w:val="1"/>
      <w:numFmt w:val="bullet"/>
      <w:lvlText w:val=""/>
      <w:lvlJc w:val="left"/>
      <w:pPr>
        <w:ind w:left="752" w:hanging="360"/>
      </w:pPr>
      <w:rPr>
        <w:rFonts w:ascii="Symbol" w:hAnsi="Symbol" w:cs="Symbol" w:hint="default"/>
      </w:rPr>
    </w:lvl>
    <w:lvl w:ilvl="1" w:tplc="04090003">
      <w:start w:val="1"/>
      <w:numFmt w:val="bullet"/>
      <w:lvlText w:val="o"/>
      <w:lvlJc w:val="left"/>
      <w:pPr>
        <w:ind w:left="1472" w:hanging="360"/>
      </w:pPr>
      <w:rPr>
        <w:rFonts w:ascii="Courier New" w:hAnsi="Courier New" w:cs="Courier New" w:hint="default"/>
      </w:rPr>
    </w:lvl>
    <w:lvl w:ilvl="2" w:tplc="04090005">
      <w:start w:val="1"/>
      <w:numFmt w:val="bullet"/>
      <w:lvlText w:val=""/>
      <w:lvlJc w:val="left"/>
      <w:pPr>
        <w:ind w:left="2192" w:hanging="360"/>
      </w:pPr>
      <w:rPr>
        <w:rFonts w:ascii="Wingdings" w:hAnsi="Wingdings" w:cs="Wingdings" w:hint="default"/>
      </w:rPr>
    </w:lvl>
    <w:lvl w:ilvl="3" w:tplc="04090001">
      <w:start w:val="1"/>
      <w:numFmt w:val="bullet"/>
      <w:lvlText w:val=""/>
      <w:lvlJc w:val="left"/>
      <w:pPr>
        <w:ind w:left="2912" w:hanging="360"/>
      </w:pPr>
      <w:rPr>
        <w:rFonts w:ascii="Symbol" w:hAnsi="Symbol" w:cs="Symbol" w:hint="default"/>
      </w:rPr>
    </w:lvl>
    <w:lvl w:ilvl="4" w:tplc="04090003">
      <w:start w:val="1"/>
      <w:numFmt w:val="bullet"/>
      <w:lvlText w:val="o"/>
      <w:lvlJc w:val="left"/>
      <w:pPr>
        <w:ind w:left="3632" w:hanging="360"/>
      </w:pPr>
      <w:rPr>
        <w:rFonts w:ascii="Courier New" w:hAnsi="Courier New" w:cs="Courier New" w:hint="default"/>
      </w:rPr>
    </w:lvl>
    <w:lvl w:ilvl="5" w:tplc="04090005">
      <w:start w:val="1"/>
      <w:numFmt w:val="bullet"/>
      <w:lvlText w:val=""/>
      <w:lvlJc w:val="left"/>
      <w:pPr>
        <w:ind w:left="4352" w:hanging="360"/>
      </w:pPr>
      <w:rPr>
        <w:rFonts w:ascii="Wingdings" w:hAnsi="Wingdings" w:cs="Wingdings" w:hint="default"/>
      </w:rPr>
    </w:lvl>
    <w:lvl w:ilvl="6" w:tplc="04090001">
      <w:start w:val="1"/>
      <w:numFmt w:val="bullet"/>
      <w:lvlText w:val=""/>
      <w:lvlJc w:val="left"/>
      <w:pPr>
        <w:ind w:left="5072" w:hanging="360"/>
      </w:pPr>
      <w:rPr>
        <w:rFonts w:ascii="Symbol" w:hAnsi="Symbol" w:cs="Symbol" w:hint="default"/>
      </w:rPr>
    </w:lvl>
    <w:lvl w:ilvl="7" w:tplc="04090003">
      <w:start w:val="1"/>
      <w:numFmt w:val="bullet"/>
      <w:lvlText w:val="o"/>
      <w:lvlJc w:val="left"/>
      <w:pPr>
        <w:ind w:left="5792" w:hanging="360"/>
      </w:pPr>
      <w:rPr>
        <w:rFonts w:ascii="Courier New" w:hAnsi="Courier New" w:cs="Courier New" w:hint="default"/>
      </w:rPr>
    </w:lvl>
    <w:lvl w:ilvl="8" w:tplc="04090005">
      <w:start w:val="1"/>
      <w:numFmt w:val="bullet"/>
      <w:lvlText w:val=""/>
      <w:lvlJc w:val="left"/>
      <w:pPr>
        <w:ind w:left="6512" w:hanging="360"/>
      </w:pPr>
      <w:rPr>
        <w:rFonts w:ascii="Wingdings" w:hAnsi="Wingdings" w:cs="Wingdings" w:hint="default"/>
      </w:rPr>
    </w:lvl>
  </w:abstractNum>
  <w:abstractNum w:abstractNumId="4" w15:restartNumberingAfterBreak="0">
    <w:nsid w:val="1141285B"/>
    <w:multiLevelType w:val="hybridMultilevel"/>
    <w:tmpl w:val="E76E1A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5B61F8"/>
    <w:multiLevelType w:val="hybridMultilevel"/>
    <w:tmpl w:val="29D412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CE3D5D"/>
    <w:multiLevelType w:val="hybridMultilevel"/>
    <w:tmpl w:val="ECDEB7A6"/>
    <w:lvl w:ilvl="0" w:tplc="0409000F">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F84E53"/>
    <w:multiLevelType w:val="hybridMultilevel"/>
    <w:tmpl w:val="EAC2B7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176E104B"/>
    <w:multiLevelType w:val="hybridMultilevel"/>
    <w:tmpl w:val="4AA402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FD6DA8"/>
    <w:multiLevelType w:val="hybridMultilevel"/>
    <w:tmpl w:val="1F208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CC44600"/>
    <w:multiLevelType w:val="hybridMultilevel"/>
    <w:tmpl w:val="92EC1564"/>
    <w:lvl w:ilvl="0" w:tplc="D534C002">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FC575D4"/>
    <w:multiLevelType w:val="hybridMultilevel"/>
    <w:tmpl w:val="EFD2DF76"/>
    <w:lvl w:ilvl="0" w:tplc="39001182">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EE735D"/>
    <w:multiLevelType w:val="hybridMultilevel"/>
    <w:tmpl w:val="67F8183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15:restartNumberingAfterBreak="0">
    <w:nsid w:val="213F2FAF"/>
    <w:multiLevelType w:val="hybridMultilevel"/>
    <w:tmpl w:val="306AA7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24714B38"/>
    <w:multiLevelType w:val="hybridMultilevel"/>
    <w:tmpl w:val="B42C9B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24E93AF1"/>
    <w:multiLevelType w:val="hybridMultilevel"/>
    <w:tmpl w:val="0E20560A"/>
    <w:lvl w:ilvl="0" w:tplc="524E08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6B5236E"/>
    <w:multiLevelType w:val="hybridMultilevel"/>
    <w:tmpl w:val="29D412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227DE4"/>
    <w:multiLevelType w:val="multilevel"/>
    <w:tmpl w:val="EA381F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663671"/>
    <w:multiLevelType w:val="hybridMultilevel"/>
    <w:tmpl w:val="1FF43F9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29F14DCB"/>
    <w:multiLevelType w:val="hybridMultilevel"/>
    <w:tmpl w:val="BC78D580"/>
    <w:lvl w:ilvl="0" w:tplc="D79E68A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A4A1F7E"/>
    <w:multiLevelType w:val="multilevel"/>
    <w:tmpl w:val="DD385B0E"/>
    <w:lvl w:ilvl="0">
      <w:start w:val="1"/>
      <w:numFmt w:val="decimal"/>
      <w:lvlText w:val="%1"/>
      <w:lvlJc w:val="left"/>
      <w:pPr>
        <w:ind w:left="360" w:hanging="360"/>
      </w:pPr>
      <w:rPr>
        <w:rFonts w:cstheme="majorBidi" w:hint="default"/>
      </w:rPr>
    </w:lvl>
    <w:lvl w:ilvl="1">
      <w:start w:val="2"/>
      <w:numFmt w:val="decimal"/>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2160" w:hanging="2160"/>
      </w:pPr>
      <w:rPr>
        <w:rFonts w:cstheme="majorBidi" w:hint="default"/>
      </w:rPr>
    </w:lvl>
  </w:abstractNum>
  <w:abstractNum w:abstractNumId="21" w15:restartNumberingAfterBreak="0">
    <w:nsid w:val="2CEA3A76"/>
    <w:multiLevelType w:val="hybridMultilevel"/>
    <w:tmpl w:val="2FD68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AB7AB7"/>
    <w:multiLevelType w:val="hybridMultilevel"/>
    <w:tmpl w:val="C45EFE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571A7E"/>
    <w:multiLevelType w:val="hybridMultilevel"/>
    <w:tmpl w:val="0472C7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4D2B22"/>
    <w:multiLevelType w:val="hybridMultilevel"/>
    <w:tmpl w:val="FEE43B9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433744EC"/>
    <w:multiLevelType w:val="hybridMultilevel"/>
    <w:tmpl w:val="FBEE7E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CE7F01"/>
    <w:multiLevelType w:val="multilevel"/>
    <w:tmpl w:val="1EC6EC6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1F4229"/>
    <w:multiLevelType w:val="hybridMultilevel"/>
    <w:tmpl w:val="D90AE384"/>
    <w:lvl w:ilvl="0" w:tplc="04090001">
      <w:start w:val="1"/>
      <w:numFmt w:val="bullet"/>
      <w:lvlText w:val=""/>
      <w:lvlJc w:val="left"/>
      <w:pPr>
        <w:ind w:left="810" w:hanging="360"/>
      </w:pPr>
      <w:rPr>
        <w:rFonts w:ascii="Symbol" w:hAnsi="Symbol" w:cs="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cs="Wingdings" w:hint="default"/>
      </w:rPr>
    </w:lvl>
    <w:lvl w:ilvl="3" w:tplc="04090001">
      <w:start w:val="1"/>
      <w:numFmt w:val="bullet"/>
      <w:lvlText w:val=""/>
      <w:lvlJc w:val="left"/>
      <w:pPr>
        <w:ind w:left="2970" w:hanging="360"/>
      </w:pPr>
      <w:rPr>
        <w:rFonts w:ascii="Symbol" w:hAnsi="Symbol" w:cs="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cs="Wingdings" w:hint="default"/>
      </w:rPr>
    </w:lvl>
    <w:lvl w:ilvl="6" w:tplc="04090001">
      <w:start w:val="1"/>
      <w:numFmt w:val="bullet"/>
      <w:lvlText w:val=""/>
      <w:lvlJc w:val="left"/>
      <w:pPr>
        <w:ind w:left="5130" w:hanging="360"/>
      </w:pPr>
      <w:rPr>
        <w:rFonts w:ascii="Symbol" w:hAnsi="Symbol" w:cs="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cs="Wingdings" w:hint="default"/>
      </w:rPr>
    </w:lvl>
  </w:abstractNum>
  <w:abstractNum w:abstractNumId="28" w15:restartNumberingAfterBreak="0">
    <w:nsid w:val="53651C54"/>
    <w:multiLevelType w:val="hybridMultilevel"/>
    <w:tmpl w:val="9B9C42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6943055"/>
    <w:multiLevelType w:val="hybridMultilevel"/>
    <w:tmpl w:val="22BA7F28"/>
    <w:lvl w:ilvl="0" w:tplc="81ECAF72">
      <w:start w:val="1"/>
      <w:numFmt w:val="lowerLetter"/>
      <w:lvlText w:val="(%1)"/>
      <w:lvlJc w:val="left"/>
      <w:pPr>
        <w:ind w:left="3240" w:hanging="360"/>
      </w:pPr>
      <w:rPr>
        <w:rFonts w:hint="default"/>
      </w:r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30" w15:restartNumberingAfterBreak="0">
    <w:nsid w:val="5C51573E"/>
    <w:multiLevelType w:val="hybridMultilevel"/>
    <w:tmpl w:val="8076D5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9348BF"/>
    <w:multiLevelType w:val="hybridMultilevel"/>
    <w:tmpl w:val="F0962B3C"/>
    <w:lvl w:ilvl="0" w:tplc="49162B48">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C9D30AA"/>
    <w:multiLevelType w:val="hybridMultilevel"/>
    <w:tmpl w:val="10968A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F6A3789"/>
    <w:multiLevelType w:val="hybridMultilevel"/>
    <w:tmpl w:val="C65E95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00B48C0"/>
    <w:multiLevelType w:val="hybridMultilevel"/>
    <w:tmpl w:val="58EAA1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DE5707"/>
    <w:multiLevelType w:val="hybridMultilevel"/>
    <w:tmpl w:val="82B278C4"/>
    <w:lvl w:ilvl="0" w:tplc="E196E6A2">
      <w:start w:val="1"/>
      <w:numFmt w:val="lowerLetter"/>
      <w:lvlText w:val="(%1)"/>
      <w:lvlJc w:val="left"/>
      <w:pPr>
        <w:ind w:left="3240" w:hanging="360"/>
      </w:pPr>
      <w:rPr>
        <w:rFonts w:hint="default"/>
      </w:r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36" w15:restartNumberingAfterBreak="0">
    <w:nsid w:val="651A5693"/>
    <w:multiLevelType w:val="hybridMultilevel"/>
    <w:tmpl w:val="38462F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773803"/>
    <w:multiLevelType w:val="hybridMultilevel"/>
    <w:tmpl w:val="0420B1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15:restartNumberingAfterBreak="0">
    <w:nsid w:val="6A1E5C4E"/>
    <w:multiLevelType w:val="multilevel"/>
    <w:tmpl w:val="FE64D45C"/>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AB338C"/>
    <w:multiLevelType w:val="hybridMultilevel"/>
    <w:tmpl w:val="A44216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7E440C7"/>
    <w:multiLevelType w:val="hybridMultilevel"/>
    <w:tmpl w:val="86FE3A3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15:restartNumberingAfterBreak="0">
    <w:nsid w:val="7C883D18"/>
    <w:multiLevelType w:val="hybridMultilevel"/>
    <w:tmpl w:val="EB1C54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1"/>
  </w:num>
  <w:num w:numId="2">
    <w:abstractNumId w:val="40"/>
  </w:num>
  <w:num w:numId="3">
    <w:abstractNumId w:val="38"/>
  </w:num>
  <w:num w:numId="4">
    <w:abstractNumId w:val="9"/>
  </w:num>
  <w:num w:numId="5">
    <w:abstractNumId w:val="25"/>
  </w:num>
  <w:num w:numId="6">
    <w:abstractNumId w:val="0"/>
  </w:num>
  <w:num w:numId="7">
    <w:abstractNumId w:val="31"/>
  </w:num>
  <w:num w:numId="8">
    <w:abstractNumId w:val="6"/>
  </w:num>
  <w:num w:numId="9">
    <w:abstractNumId w:val="12"/>
  </w:num>
  <w:num w:numId="10">
    <w:abstractNumId w:val="23"/>
  </w:num>
  <w:num w:numId="11">
    <w:abstractNumId w:val="22"/>
  </w:num>
  <w:num w:numId="12">
    <w:abstractNumId w:val="16"/>
  </w:num>
  <w:num w:numId="13">
    <w:abstractNumId w:val="5"/>
  </w:num>
  <w:num w:numId="14">
    <w:abstractNumId w:val="14"/>
  </w:num>
  <w:num w:numId="15">
    <w:abstractNumId w:val="28"/>
  </w:num>
  <w:num w:numId="16">
    <w:abstractNumId w:val="7"/>
  </w:num>
  <w:num w:numId="17">
    <w:abstractNumId w:val="27"/>
  </w:num>
  <w:num w:numId="18">
    <w:abstractNumId w:val="41"/>
  </w:num>
  <w:num w:numId="19">
    <w:abstractNumId w:val="32"/>
  </w:num>
  <w:num w:numId="20">
    <w:abstractNumId w:val="17"/>
  </w:num>
  <w:num w:numId="21">
    <w:abstractNumId w:val="18"/>
  </w:num>
  <w:num w:numId="22">
    <w:abstractNumId w:val="24"/>
  </w:num>
  <w:num w:numId="23">
    <w:abstractNumId w:val="13"/>
  </w:num>
  <w:num w:numId="24">
    <w:abstractNumId w:val="19"/>
  </w:num>
  <w:num w:numId="25">
    <w:abstractNumId w:val="15"/>
  </w:num>
  <w:num w:numId="26">
    <w:abstractNumId w:val="4"/>
  </w:num>
  <w:num w:numId="27">
    <w:abstractNumId w:val="1"/>
  </w:num>
  <w:num w:numId="28">
    <w:abstractNumId w:val="8"/>
  </w:num>
  <w:num w:numId="29">
    <w:abstractNumId w:val="33"/>
  </w:num>
  <w:num w:numId="30">
    <w:abstractNumId w:val="3"/>
  </w:num>
  <w:num w:numId="31">
    <w:abstractNumId w:val="26"/>
  </w:num>
  <w:num w:numId="32">
    <w:abstractNumId w:val="37"/>
  </w:num>
  <w:num w:numId="33">
    <w:abstractNumId w:val="2"/>
  </w:num>
  <w:num w:numId="34">
    <w:abstractNumId w:val="11"/>
  </w:num>
  <w:num w:numId="35">
    <w:abstractNumId w:val="34"/>
  </w:num>
  <w:num w:numId="36">
    <w:abstractNumId w:val="36"/>
  </w:num>
  <w:num w:numId="37">
    <w:abstractNumId w:val="39"/>
  </w:num>
  <w:num w:numId="38">
    <w:abstractNumId w:val="10"/>
  </w:num>
  <w:num w:numId="39">
    <w:abstractNumId w:val="29"/>
  </w:num>
  <w:num w:numId="40">
    <w:abstractNumId w:val="35"/>
  </w:num>
  <w:num w:numId="41">
    <w:abstractNumId w:val="3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DFC"/>
    <w:rsid w:val="0000010F"/>
    <w:rsid w:val="00003B0E"/>
    <w:rsid w:val="00005E31"/>
    <w:rsid w:val="000072DB"/>
    <w:rsid w:val="000077FF"/>
    <w:rsid w:val="00010D45"/>
    <w:rsid w:val="00012DF5"/>
    <w:rsid w:val="000147C8"/>
    <w:rsid w:val="00014B0D"/>
    <w:rsid w:val="00020032"/>
    <w:rsid w:val="000206D0"/>
    <w:rsid w:val="0002083F"/>
    <w:rsid w:val="000212A0"/>
    <w:rsid w:val="00022D57"/>
    <w:rsid w:val="00023E15"/>
    <w:rsid w:val="00024F2E"/>
    <w:rsid w:val="00024FE9"/>
    <w:rsid w:val="00026EA6"/>
    <w:rsid w:val="0003192F"/>
    <w:rsid w:val="00032FAF"/>
    <w:rsid w:val="00032FF2"/>
    <w:rsid w:val="00033591"/>
    <w:rsid w:val="00035A14"/>
    <w:rsid w:val="00037A7B"/>
    <w:rsid w:val="00040F3B"/>
    <w:rsid w:val="00042E86"/>
    <w:rsid w:val="00043365"/>
    <w:rsid w:val="000475B2"/>
    <w:rsid w:val="000513C4"/>
    <w:rsid w:val="00054FC5"/>
    <w:rsid w:val="00055B47"/>
    <w:rsid w:val="00061FD1"/>
    <w:rsid w:val="00062546"/>
    <w:rsid w:val="00063396"/>
    <w:rsid w:val="00065001"/>
    <w:rsid w:val="00071617"/>
    <w:rsid w:val="00071AFB"/>
    <w:rsid w:val="00074B1A"/>
    <w:rsid w:val="0007567F"/>
    <w:rsid w:val="00091019"/>
    <w:rsid w:val="00091C01"/>
    <w:rsid w:val="00092C9F"/>
    <w:rsid w:val="00094B4D"/>
    <w:rsid w:val="000954C8"/>
    <w:rsid w:val="00095EDD"/>
    <w:rsid w:val="000971C0"/>
    <w:rsid w:val="000A1337"/>
    <w:rsid w:val="000A2105"/>
    <w:rsid w:val="000A24D7"/>
    <w:rsid w:val="000A6FA9"/>
    <w:rsid w:val="000A7E55"/>
    <w:rsid w:val="000B1ED5"/>
    <w:rsid w:val="000B3685"/>
    <w:rsid w:val="000B3C2F"/>
    <w:rsid w:val="000B42D0"/>
    <w:rsid w:val="000B6C5A"/>
    <w:rsid w:val="000B7E5D"/>
    <w:rsid w:val="000C23E4"/>
    <w:rsid w:val="000D13CA"/>
    <w:rsid w:val="000D1493"/>
    <w:rsid w:val="000D1625"/>
    <w:rsid w:val="000D27F9"/>
    <w:rsid w:val="000D375E"/>
    <w:rsid w:val="000D48A6"/>
    <w:rsid w:val="000D4D00"/>
    <w:rsid w:val="000D5F25"/>
    <w:rsid w:val="000D74B4"/>
    <w:rsid w:val="000E207C"/>
    <w:rsid w:val="000E2E4D"/>
    <w:rsid w:val="000E4FC8"/>
    <w:rsid w:val="000E5040"/>
    <w:rsid w:val="000E579D"/>
    <w:rsid w:val="000E626A"/>
    <w:rsid w:val="000E661C"/>
    <w:rsid w:val="000F0DF0"/>
    <w:rsid w:val="000F3F0F"/>
    <w:rsid w:val="000F4AA8"/>
    <w:rsid w:val="000F53CE"/>
    <w:rsid w:val="000F5BCB"/>
    <w:rsid w:val="00102276"/>
    <w:rsid w:val="00104A12"/>
    <w:rsid w:val="00115085"/>
    <w:rsid w:val="00115687"/>
    <w:rsid w:val="00116342"/>
    <w:rsid w:val="00117B75"/>
    <w:rsid w:val="00120F1A"/>
    <w:rsid w:val="001220C0"/>
    <w:rsid w:val="001242C3"/>
    <w:rsid w:val="001252D9"/>
    <w:rsid w:val="00130BF5"/>
    <w:rsid w:val="00134B42"/>
    <w:rsid w:val="00134E93"/>
    <w:rsid w:val="00140732"/>
    <w:rsid w:val="00143504"/>
    <w:rsid w:val="00144A30"/>
    <w:rsid w:val="00147478"/>
    <w:rsid w:val="001501C7"/>
    <w:rsid w:val="00154341"/>
    <w:rsid w:val="00154F6B"/>
    <w:rsid w:val="0016012E"/>
    <w:rsid w:val="0017159F"/>
    <w:rsid w:val="001722DC"/>
    <w:rsid w:val="001755E1"/>
    <w:rsid w:val="00176002"/>
    <w:rsid w:val="00176D6F"/>
    <w:rsid w:val="00176FD5"/>
    <w:rsid w:val="00180E45"/>
    <w:rsid w:val="0018328D"/>
    <w:rsid w:val="0019105B"/>
    <w:rsid w:val="00191941"/>
    <w:rsid w:val="00192C18"/>
    <w:rsid w:val="001936E5"/>
    <w:rsid w:val="00195C51"/>
    <w:rsid w:val="00195E86"/>
    <w:rsid w:val="0019740F"/>
    <w:rsid w:val="001A00F2"/>
    <w:rsid w:val="001A2A07"/>
    <w:rsid w:val="001A3382"/>
    <w:rsid w:val="001B031B"/>
    <w:rsid w:val="001B0FA2"/>
    <w:rsid w:val="001B2D1C"/>
    <w:rsid w:val="001B4455"/>
    <w:rsid w:val="001C1816"/>
    <w:rsid w:val="001C3AD6"/>
    <w:rsid w:val="001C4113"/>
    <w:rsid w:val="001C4C90"/>
    <w:rsid w:val="001D2278"/>
    <w:rsid w:val="001D2B13"/>
    <w:rsid w:val="001D4906"/>
    <w:rsid w:val="001D7D88"/>
    <w:rsid w:val="001E496C"/>
    <w:rsid w:val="001E6E0B"/>
    <w:rsid w:val="001F4C67"/>
    <w:rsid w:val="001F5269"/>
    <w:rsid w:val="001F5E37"/>
    <w:rsid w:val="001F5E7D"/>
    <w:rsid w:val="001F6E7A"/>
    <w:rsid w:val="001F6F98"/>
    <w:rsid w:val="002004B1"/>
    <w:rsid w:val="00200F02"/>
    <w:rsid w:val="00201430"/>
    <w:rsid w:val="00205EBC"/>
    <w:rsid w:val="002068B0"/>
    <w:rsid w:val="00210A44"/>
    <w:rsid w:val="00211381"/>
    <w:rsid w:val="00214F54"/>
    <w:rsid w:val="00220978"/>
    <w:rsid w:val="00222A50"/>
    <w:rsid w:val="002257ED"/>
    <w:rsid w:val="002266EF"/>
    <w:rsid w:val="00226F66"/>
    <w:rsid w:val="00232CEC"/>
    <w:rsid w:val="00236736"/>
    <w:rsid w:val="00236C9C"/>
    <w:rsid w:val="0023727D"/>
    <w:rsid w:val="0024014F"/>
    <w:rsid w:val="00240400"/>
    <w:rsid w:val="0024109F"/>
    <w:rsid w:val="0024574D"/>
    <w:rsid w:val="00245CE1"/>
    <w:rsid w:val="00252C32"/>
    <w:rsid w:val="002554AD"/>
    <w:rsid w:val="00255967"/>
    <w:rsid w:val="002564BF"/>
    <w:rsid w:val="0026076D"/>
    <w:rsid w:val="0026113E"/>
    <w:rsid w:val="0026194A"/>
    <w:rsid w:val="00264BD6"/>
    <w:rsid w:val="00264C72"/>
    <w:rsid w:val="00267544"/>
    <w:rsid w:val="00267CA3"/>
    <w:rsid w:val="0027194A"/>
    <w:rsid w:val="002721D7"/>
    <w:rsid w:val="002727BE"/>
    <w:rsid w:val="002735F4"/>
    <w:rsid w:val="00273DB1"/>
    <w:rsid w:val="00275879"/>
    <w:rsid w:val="00282782"/>
    <w:rsid w:val="00282C16"/>
    <w:rsid w:val="002831F0"/>
    <w:rsid w:val="0028423C"/>
    <w:rsid w:val="00284EF2"/>
    <w:rsid w:val="00285077"/>
    <w:rsid w:val="002867F6"/>
    <w:rsid w:val="00290905"/>
    <w:rsid w:val="00291D30"/>
    <w:rsid w:val="002949A2"/>
    <w:rsid w:val="00294D50"/>
    <w:rsid w:val="00294EA7"/>
    <w:rsid w:val="00296186"/>
    <w:rsid w:val="002975DE"/>
    <w:rsid w:val="002A0E8F"/>
    <w:rsid w:val="002A1FDC"/>
    <w:rsid w:val="002A326D"/>
    <w:rsid w:val="002A3D9D"/>
    <w:rsid w:val="002A4ADD"/>
    <w:rsid w:val="002A6DE2"/>
    <w:rsid w:val="002A6FB9"/>
    <w:rsid w:val="002A79B7"/>
    <w:rsid w:val="002B05B9"/>
    <w:rsid w:val="002B264F"/>
    <w:rsid w:val="002B3DFC"/>
    <w:rsid w:val="002B619F"/>
    <w:rsid w:val="002B7066"/>
    <w:rsid w:val="002B7FC9"/>
    <w:rsid w:val="002C0110"/>
    <w:rsid w:val="002C08B3"/>
    <w:rsid w:val="002C19AC"/>
    <w:rsid w:val="002C23D5"/>
    <w:rsid w:val="002C35A8"/>
    <w:rsid w:val="002C3979"/>
    <w:rsid w:val="002C3C5B"/>
    <w:rsid w:val="002C4EBC"/>
    <w:rsid w:val="002C66E3"/>
    <w:rsid w:val="002D3C4F"/>
    <w:rsid w:val="002D5614"/>
    <w:rsid w:val="002D644B"/>
    <w:rsid w:val="002D7147"/>
    <w:rsid w:val="002E08D5"/>
    <w:rsid w:val="002E1849"/>
    <w:rsid w:val="002E2D43"/>
    <w:rsid w:val="002E3A66"/>
    <w:rsid w:val="002E5D0C"/>
    <w:rsid w:val="002E6FA0"/>
    <w:rsid w:val="003002D0"/>
    <w:rsid w:val="00302572"/>
    <w:rsid w:val="00303964"/>
    <w:rsid w:val="00305C9E"/>
    <w:rsid w:val="00307E9E"/>
    <w:rsid w:val="00310AB2"/>
    <w:rsid w:val="0031276E"/>
    <w:rsid w:val="003135CE"/>
    <w:rsid w:val="00315986"/>
    <w:rsid w:val="0031685D"/>
    <w:rsid w:val="003171FF"/>
    <w:rsid w:val="00317FC2"/>
    <w:rsid w:val="003201FD"/>
    <w:rsid w:val="003229B4"/>
    <w:rsid w:val="003231FE"/>
    <w:rsid w:val="00323486"/>
    <w:rsid w:val="00332657"/>
    <w:rsid w:val="00334EEF"/>
    <w:rsid w:val="00336009"/>
    <w:rsid w:val="00337CF7"/>
    <w:rsid w:val="00340D4E"/>
    <w:rsid w:val="00341AAA"/>
    <w:rsid w:val="00342598"/>
    <w:rsid w:val="00343E11"/>
    <w:rsid w:val="00354A8D"/>
    <w:rsid w:val="00355CDE"/>
    <w:rsid w:val="0035623E"/>
    <w:rsid w:val="003601BC"/>
    <w:rsid w:val="0036033E"/>
    <w:rsid w:val="00362974"/>
    <w:rsid w:val="003635A3"/>
    <w:rsid w:val="00365748"/>
    <w:rsid w:val="00365D4F"/>
    <w:rsid w:val="00366ECD"/>
    <w:rsid w:val="003719D0"/>
    <w:rsid w:val="003732C7"/>
    <w:rsid w:val="003751AF"/>
    <w:rsid w:val="003758B1"/>
    <w:rsid w:val="003772E2"/>
    <w:rsid w:val="00380D9C"/>
    <w:rsid w:val="003814A1"/>
    <w:rsid w:val="00384C94"/>
    <w:rsid w:val="00385A41"/>
    <w:rsid w:val="00386750"/>
    <w:rsid w:val="00387086"/>
    <w:rsid w:val="00387BDB"/>
    <w:rsid w:val="0039171E"/>
    <w:rsid w:val="00391B37"/>
    <w:rsid w:val="003A1FE1"/>
    <w:rsid w:val="003A6D62"/>
    <w:rsid w:val="003A6F29"/>
    <w:rsid w:val="003A74F5"/>
    <w:rsid w:val="003B2430"/>
    <w:rsid w:val="003B2D37"/>
    <w:rsid w:val="003B2F24"/>
    <w:rsid w:val="003B760B"/>
    <w:rsid w:val="003C52D9"/>
    <w:rsid w:val="003D03BA"/>
    <w:rsid w:val="003D69A0"/>
    <w:rsid w:val="003E0BF5"/>
    <w:rsid w:val="003E29A1"/>
    <w:rsid w:val="003E2C15"/>
    <w:rsid w:val="003E3811"/>
    <w:rsid w:val="003E5DA4"/>
    <w:rsid w:val="003E773A"/>
    <w:rsid w:val="003E77DC"/>
    <w:rsid w:val="003F2280"/>
    <w:rsid w:val="003F320F"/>
    <w:rsid w:val="003F5E28"/>
    <w:rsid w:val="003F6831"/>
    <w:rsid w:val="003F7D02"/>
    <w:rsid w:val="00400798"/>
    <w:rsid w:val="0040136F"/>
    <w:rsid w:val="00405ED7"/>
    <w:rsid w:val="00411773"/>
    <w:rsid w:val="00415352"/>
    <w:rsid w:val="004158A8"/>
    <w:rsid w:val="00427AC6"/>
    <w:rsid w:val="00431C6D"/>
    <w:rsid w:val="00432840"/>
    <w:rsid w:val="004340F5"/>
    <w:rsid w:val="00441AEC"/>
    <w:rsid w:val="00443562"/>
    <w:rsid w:val="00445198"/>
    <w:rsid w:val="004463F9"/>
    <w:rsid w:val="004565E0"/>
    <w:rsid w:val="00456C53"/>
    <w:rsid w:val="00457BE8"/>
    <w:rsid w:val="004602E2"/>
    <w:rsid w:val="004630D8"/>
    <w:rsid w:val="00464E99"/>
    <w:rsid w:val="00466110"/>
    <w:rsid w:val="00470421"/>
    <w:rsid w:val="00471F9A"/>
    <w:rsid w:val="0047713D"/>
    <w:rsid w:val="004774BE"/>
    <w:rsid w:val="00477672"/>
    <w:rsid w:val="004811C6"/>
    <w:rsid w:val="00481DA6"/>
    <w:rsid w:val="0048205D"/>
    <w:rsid w:val="00482D17"/>
    <w:rsid w:val="00484A03"/>
    <w:rsid w:val="00490B4A"/>
    <w:rsid w:val="00491D7B"/>
    <w:rsid w:val="00492285"/>
    <w:rsid w:val="004922CF"/>
    <w:rsid w:val="0049748A"/>
    <w:rsid w:val="004A2F8A"/>
    <w:rsid w:val="004A6121"/>
    <w:rsid w:val="004A67A4"/>
    <w:rsid w:val="004A6979"/>
    <w:rsid w:val="004B49DE"/>
    <w:rsid w:val="004C43F0"/>
    <w:rsid w:val="004C63D0"/>
    <w:rsid w:val="004C6A08"/>
    <w:rsid w:val="004C74BF"/>
    <w:rsid w:val="004D362E"/>
    <w:rsid w:val="004D43B8"/>
    <w:rsid w:val="004D5857"/>
    <w:rsid w:val="004D771D"/>
    <w:rsid w:val="004E2F7E"/>
    <w:rsid w:val="004E39AD"/>
    <w:rsid w:val="004E46A2"/>
    <w:rsid w:val="004E4FA2"/>
    <w:rsid w:val="004E5654"/>
    <w:rsid w:val="004E5699"/>
    <w:rsid w:val="004E6424"/>
    <w:rsid w:val="004F36F5"/>
    <w:rsid w:val="004F53E1"/>
    <w:rsid w:val="004F5E14"/>
    <w:rsid w:val="004F696E"/>
    <w:rsid w:val="004F70C6"/>
    <w:rsid w:val="0050064B"/>
    <w:rsid w:val="00501860"/>
    <w:rsid w:val="00504B7B"/>
    <w:rsid w:val="005057B8"/>
    <w:rsid w:val="00505C71"/>
    <w:rsid w:val="00507F39"/>
    <w:rsid w:val="00512859"/>
    <w:rsid w:val="00515306"/>
    <w:rsid w:val="005164E2"/>
    <w:rsid w:val="005169B4"/>
    <w:rsid w:val="00517049"/>
    <w:rsid w:val="0051778E"/>
    <w:rsid w:val="00517807"/>
    <w:rsid w:val="00517849"/>
    <w:rsid w:val="00520184"/>
    <w:rsid w:val="00522682"/>
    <w:rsid w:val="00530328"/>
    <w:rsid w:val="00531488"/>
    <w:rsid w:val="00534701"/>
    <w:rsid w:val="00535249"/>
    <w:rsid w:val="00536B7A"/>
    <w:rsid w:val="00536CFE"/>
    <w:rsid w:val="0054160D"/>
    <w:rsid w:val="00541D7B"/>
    <w:rsid w:val="005424A3"/>
    <w:rsid w:val="00542ACF"/>
    <w:rsid w:val="00543D0D"/>
    <w:rsid w:val="00545DE4"/>
    <w:rsid w:val="00546154"/>
    <w:rsid w:val="00551E2D"/>
    <w:rsid w:val="0055384C"/>
    <w:rsid w:val="00554432"/>
    <w:rsid w:val="00554A15"/>
    <w:rsid w:val="00555F22"/>
    <w:rsid w:val="0055653D"/>
    <w:rsid w:val="005618A2"/>
    <w:rsid w:val="0056199A"/>
    <w:rsid w:val="00562061"/>
    <w:rsid w:val="0056261D"/>
    <w:rsid w:val="0056267E"/>
    <w:rsid w:val="0056417F"/>
    <w:rsid w:val="005649EB"/>
    <w:rsid w:val="00564AD4"/>
    <w:rsid w:val="00567116"/>
    <w:rsid w:val="005675B9"/>
    <w:rsid w:val="005714BE"/>
    <w:rsid w:val="005721E5"/>
    <w:rsid w:val="0057249C"/>
    <w:rsid w:val="00575099"/>
    <w:rsid w:val="0057580A"/>
    <w:rsid w:val="00575862"/>
    <w:rsid w:val="0058340D"/>
    <w:rsid w:val="00584138"/>
    <w:rsid w:val="005859F1"/>
    <w:rsid w:val="00585BBE"/>
    <w:rsid w:val="00585DCD"/>
    <w:rsid w:val="00586389"/>
    <w:rsid w:val="005870A9"/>
    <w:rsid w:val="00593D76"/>
    <w:rsid w:val="00593E26"/>
    <w:rsid w:val="00597913"/>
    <w:rsid w:val="005A1D72"/>
    <w:rsid w:val="005A4FFB"/>
    <w:rsid w:val="005B2A49"/>
    <w:rsid w:val="005B6277"/>
    <w:rsid w:val="005C01EC"/>
    <w:rsid w:val="005C25FF"/>
    <w:rsid w:val="005C2689"/>
    <w:rsid w:val="005C331B"/>
    <w:rsid w:val="005C543B"/>
    <w:rsid w:val="005C5ED8"/>
    <w:rsid w:val="005D3BD8"/>
    <w:rsid w:val="005D509E"/>
    <w:rsid w:val="005D6614"/>
    <w:rsid w:val="005E1CC9"/>
    <w:rsid w:val="005E5B1F"/>
    <w:rsid w:val="005E65EB"/>
    <w:rsid w:val="005E6C2D"/>
    <w:rsid w:val="005E77B5"/>
    <w:rsid w:val="005F1E81"/>
    <w:rsid w:val="005F59B8"/>
    <w:rsid w:val="005F5DAE"/>
    <w:rsid w:val="005F77C3"/>
    <w:rsid w:val="00606D55"/>
    <w:rsid w:val="00607E45"/>
    <w:rsid w:val="00617C90"/>
    <w:rsid w:val="0062114C"/>
    <w:rsid w:val="00622CC4"/>
    <w:rsid w:val="00623034"/>
    <w:rsid w:val="00623519"/>
    <w:rsid w:val="0062439E"/>
    <w:rsid w:val="00625762"/>
    <w:rsid w:val="006327FA"/>
    <w:rsid w:val="00632A86"/>
    <w:rsid w:val="006331F1"/>
    <w:rsid w:val="00635203"/>
    <w:rsid w:val="00640B29"/>
    <w:rsid w:val="0064204C"/>
    <w:rsid w:val="0064282F"/>
    <w:rsid w:val="006460AA"/>
    <w:rsid w:val="00650500"/>
    <w:rsid w:val="006520EF"/>
    <w:rsid w:val="006522A8"/>
    <w:rsid w:val="00653747"/>
    <w:rsid w:val="00654A3D"/>
    <w:rsid w:val="00660EF5"/>
    <w:rsid w:val="00665A49"/>
    <w:rsid w:val="006669F5"/>
    <w:rsid w:val="00666CD5"/>
    <w:rsid w:val="0066778F"/>
    <w:rsid w:val="00667B18"/>
    <w:rsid w:val="006713C0"/>
    <w:rsid w:val="00671692"/>
    <w:rsid w:val="0067298F"/>
    <w:rsid w:val="0067688B"/>
    <w:rsid w:val="0067767A"/>
    <w:rsid w:val="006829EB"/>
    <w:rsid w:val="0068481D"/>
    <w:rsid w:val="00685455"/>
    <w:rsid w:val="00685C05"/>
    <w:rsid w:val="00686188"/>
    <w:rsid w:val="00686942"/>
    <w:rsid w:val="00687C80"/>
    <w:rsid w:val="0069195F"/>
    <w:rsid w:val="006A0D8F"/>
    <w:rsid w:val="006A13E2"/>
    <w:rsid w:val="006A4E25"/>
    <w:rsid w:val="006A71D0"/>
    <w:rsid w:val="006B0ADC"/>
    <w:rsid w:val="006B2BA2"/>
    <w:rsid w:val="006B4F1A"/>
    <w:rsid w:val="006B55A5"/>
    <w:rsid w:val="006C449C"/>
    <w:rsid w:val="006D3DD8"/>
    <w:rsid w:val="006D54DA"/>
    <w:rsid w:val="006D7E1B"/>
    <w:rsid w:val="006E13BB"/>
    <w:rsid w:val="006E47EE"/>
    <w:rsid w:val="006E5274"/>
    <w:rsid w:val="006E7946"/>
    <w:rsid w:val="006F0B07"/>
    <w:rsid w:val="006F4BD9"/>
    <w:rsid w:val="006F7509"/>
    <w:rsid w:val="00702E38"/>
    <w:rsid w:val="00713832"/>
    <w:rsid w:val="00713B22"/>
    <w:rsid w:val="00720ED3"/>
    <w:rsid w:val="00721672"/>
    <w:rsid w:val="00721CA5"/>
    <w:rsid w:val="007250BC"/>
    <w:rsid w:val="007263C7"/>
    <w:rsid w:val="00726C3B"/>
    <w:rsid w:val="007273D0"/>
    <w:rsid w:val="00730DF0"/>
    <w:rsid w:val="00732D46"/>
    <w:rsid w:val="007353AF"/>
    <w:rsid w:val="0073561E"/>
    <w:rsid w:val="0073664B"/>
    <w:rsid w:val="00737EED"/>
    <w:rsid w:val="00743CD6"/>
    <w:rsid w:val="00750363"/>
    <w:rsid w:val="0075164C"/>
    <w:rsid w:val="0075232C"/>
    <w:rsid w:val="00753E58"/>
    <w:rsid w:val="0075470D"/>
    <w:rsid w:val="00756ECD"/>
    <w:rsid w:val="007578C7"/>
    <w:rsid w:val="00763822"/>
    <w:rsid w:val="00764681"/>
    <w:rsid w:val="007654C3"/>
    <w:rsid w:val="007771AE"/>
    <w:rsid w:val="007777CD"/>
    <w:rsid w:val="007800C1"/>
    <w:rsid w:val="0078020C"/>
    <w:rsid w:val="007803C1"/>
    <w:rsid w:val="007815C3"/>
    <w:rsid w:val="007826D5"/>
    <w:rsid w:val="00783AED"/>
    <w:rsid w:val="0078476A"/>
    <w:rsid w:val="00786227"/>
    <w:rsid w:val="007862A1"/>
    <w:rsid w:val="00791F59"/>
    <w:rsid w:val="00791FEC"/>
    <w:rsid w:val="00792545"/>
    <w:rsid w:val="00795E16"/>
    <w:rsid w:val="00795E28"/>
    <w:rsid w:val="0079629B"/>
    <w:rsid w:val="007A3048"/>
    <w:rsid w:val="007A4B62"/>
    <w:rsid w:val="007A5E75"/>
    <w:rsid w:val="007A72ED"/>
    <w:rsid w:val="007B05DF"/>
    <w:rsid w:val="007B1877"/>
    <w:rsid w:val="007B1E92"/>
    <w:rsid w:val="007B2665"/>
    <w:rsid w:val="007B3108"/>
    <w:rsid w:val="007B4776"/>
    <w:rsid w:val="007C1CA0"/>
    <w:rsid w:val="007C56F7"/>
    <w:rsid w:val="007C79FB"/>
    <w:rsid w:val="007C7AD3"/>
    <w:rsid w:val="007C7EC0"/>
    <w:rsid w:val="007D0457"/>
    <w:rsid w:val="007D2D3A"/>
    <w:rsid w:val="007D388A"/>
    <w:rsid w:val="007D3E16"/>
    <w:rsid w:val="007D5871"/>
    <w:rsid w:val="007D762D"/>
    <w:rsid w:val="007E3ECC"/>
    <w:rsid w:val="007E40EE"/>
    <w:rsid w:val="007F0E9B"/>
    <w:rsid w:val="007F1B7E"/>
    <w:rsid w:val="007F431E"/>
    <w:rsid w:val="007F4365"/>
    <w:rsid w:val="007F5A2A"/>
    <w:rsid w:val="007F7BCB"/>
    <w:rsid w:val="0080330B"/>
    <w:rsid w:val="00805875"/>
    <w:rsid w:val="008157D6"/>
    <w:rsid w:val="00822315"/>
    <w:rsid w:val="00822C05"/>
    <w:rsid w:val="00824A63"/>
    <w:rsid w:val="008265F3"/>
    <w:rsid w:val="00831552"/>
    <w:rsid w:val="00833B26"/>
    <w:rsid w:val="00834F78"/>
    <w:rsid w:val="0083538C"/>
    <w:rsid w:val="00842639"/>
    <w:rsid w:val="00842C67"/>
    <w:rsid w:val="00844859"/>
    <w:rsid w:val="00845208"/>
    <w:rsid w:val="0084678D"/>
    <w:rsid w:val="0085076A"/>
    <w:rsid w:val="008508CC"/>
    <w:rsid w:val="00851852"/>
    <w:rsid w:val="008518EF"/>
    <w:rsid w:val="00852647"/>
    <w:rsid w:val="00853930"/>
    <w:rsid w:val="008608BC"/>
    <w:rsid w:val="00860EE8"/>
    <w:rsid w:val="00861AFB"/>
    <w:rsid w:val="0086214D"/>
    <w:rsid w:val="00862E14"/>
    <w:rsid w:val="008644A3"/>
    <w:rsid w:val="00866963"/>
    <w:rsid w:val="00870288"/>
    <w:rsid w:val="00870F3E"/>
    <w:rsid w:val="00870FD5"/>
    <w:rsid w:val="00871E26"/>
    <w:rsid w:val="0087238B"/>
    <w:rsid w:val="00873429"/>
    <w:rsid w:val="008774A9"/>
    <w:rsid w:val="00883EF7"/>
    <w:rsid w:val="008902A5"/>
    <w:rsid w:val="00890308"/>
    <w:rsid w:val="00891CC2"/>
    <w:rsid w:val="00894C8A"/>
    <w:rsid w:val="008950C5"/>
    <w:rsid w:val="008971B6"/>
    <w:rsid w:val="008A5FA2"/>
    <w:rsid w:val="008A6014"/>
    <w:rsid w:val="008A639F"/>
    <w:rsid w:val="008B122B"/>
    <w:rsid w:val="008B580A"/>
    <w:rsid w:val="008B5F7C"/>
    <w:rsid w:val="008B63D5"/>
    <w:rsid w:val="008B730A"/>
    <w:rsid w:val="008C33B6"/>
    <w:rsid w:val="008C4E35"/>
    <w:rsid w:val="008C58D2"/>
    <w:rsid w:val="008C79F9"/>
    <w:rsid w:val="008C7AF4"/>
    <w:rsid w:val="008D0347"/>
    <w:rsid w:val="008D1CF1"/>
    <w:rsid w:val="008D4B23"/>
    <w:rsid w:val="008D5875"/>
    <w:rsid w:val="008E11C9"/>
    <w:rsid w:val="008E5766"/>
    <w:rsid w:val="008E7D9B"/>
    <w:rsid w:val="008F1FCD"/>
    <w:rsid w:val="008F1FDB"/>
    <w:rsid w:val="008F29D4"/>
    <w:rsid w:val="008F3114"/>
    <w:rsid w:val="008F4062"/>
    <w:rsid w:val="008F41FC"/>
    <w:rsid w:val="008F632E"/>
    <w:rsid w:val="00900AAB"/>
    <w:rsid w:val="00900BD7"/>
    <w:rsid w:val="00900C13"/>
    <w:rsid w:val="00900FFF"/>
    <w:rsid w:val="00902873"/>
    <w:rsid w:val="00903E27"/>
    <w:rsid w:val="00905297"/>
    <w:rsid w:val="00905661"/>
    <w:rsid w:val="0090567D"/>
    <w:rsid w:val="009074B5"/>
    <w:rsid w:val="00921F39"/>
    <w:rsid w:val="00925D9E"/>
    <w:rsid w:val="00926AAA"/>
    <w:rsid w:val="009335EA"/>
    <w:rsid w:val="00934280"/>
    <w:rsid w:val="00934ACA"/>
    <w:rsid w:val="0093669C"/>
    <w:rsid w:val="00937F77"/>
    <w:rsid w:val="009400DF"/>
    <w:rsid w:val="00940640"/>
    <w:rsid w:val="00943361"/>
    <w:rsid w:val="00944714"/>
    <w:rsid w:val="009453C5"/>
    <w:rsid w:val="009462C5"/>
    <w:rsid w:val="009478E8"/>
    <w:rsid w:val="00947FBA"/>
    <w:rsid w:val="00951C2C"/>
    <w:rsid w:val="00951F38"/>
    <w:rsid w:val="00952EC6"/>
    <w:rsid w:val="00953C4E"/>
    <w:rsid w:val="00953EB3"/>
    <w:rsid w:val="00956FEA"/>
    <w:rsid w:val="00962D12"/>
    <w:rsid w:val="00963496"/>
    <w:rsid w:val="009663FE"/>
    <w:rsid w:val="009723F5"/>
    <w:rsid w:val="00975154"/>
    <w:rsid w:val="009754DD"/>
    <w:rsid w:val="0097654F"/>
    <w:rsid w:val="00977180"/>
    <w:rsid w:val="00984814"/>
    <w:rsid w:val="00984CC3"/>
    <w:rsid w:val="0098693E"/>
    <w:rsid w:val="00987D81"/>
    <w:rsid w:val="00996BE0"/>
    <w:rsid w:val="009A2737"/>
    <w:rsid w:val="009A59A4"/>
    <w:rsid w:val="009A7CBF"/>
    <w:rsid w:val="009B200A"/>
    <w:rsid w:val="009B3897"/>
    <w:rsid w:val="009B4AAA"/>
    <w:rsid w:val="009B5395"/>
    <w:rsid w:val="009B739F"/>
    <w:rsid w:val="009B79F7"/>
    <w:rsid w:val="009C0FD5"/>
    <w:rsid w:val="009C1016"/>
    <w:rsid w:val="009C173E"/>
    <w:rsid w:val="009C21A2"/>
    <w:rsid w:val="009D0038"/>
    <w:rsid w:val="009D20CB"/>
    <w:rsid w:val="009D34F8"/>
    <w:rsid w:val="009D50F6"/>
    <w:rsid w:val="009D5292"/>
    <w:rsid w:val="009D5797"/>
    <w:rsid w:val="009D63F4"/>
    <w:rsid w:val="009D75E8"/>
    <w:rsid w:val="009D7D56"/>
    <w:rsid w:val="009E30C3"/>
    <w:rsid w:val="009E5387"/>
    <w:rsid w:val="009E5407"/>
    <w:rsid w:val="009E6938"/>
    <w:rsid w:val="009E6A1C"/>
    <w:rsid w:val="009E75B4"/>
    <w:rsid w:val="009F3624"/>
    <w:rsid w:val="009F424B"/>
    <w:rsid w:val="009F5BD9"/>
    <w:rsid w:val="00A05DA5"/>
    <w:rsid w:val="00A12863"/>
    <w:rsid w:val="00A12FC8"/>
    <w:rsid w:val="00A14C1C"/>
    <w:rsid w:val="00A1540C"/>
    <w:rsid w:val="00A176B3"/>
    <w:rsid w:val="00A17C12"/>
    <w:rsid w:val="00A22877"/>
    <w:rsid w:val="00A22D78"/>
    <w:rsid w:val="00A31000"/>
    <w:rsid w:val="00A3183E"/>
    <w:rsid w:val="00A31B21"/>
    <w:rsid w:val="00A32E76"/>
    <w:rsid w:val="00A33218"/>
    <w:rsid w:val="00A35AFE"/>
    <w:rsid w:val="00A37518"/>
    <w:rsid w:val="00A4084C"/>
    <w:rsid w:val="00A41814"/>
    <w:rsid w:val="00A4516D"/>
    <w:rsid w:val="00A46C3C"/>
    <w:rsid w:val="00A473C0"/>
    <w:rsid w:val="00A509B0"/>
    <w:rsid w:val="00A52866"/>
    <w:rsid w:val="00A52C33"/>
    <w:rsid w:val="00A55BFC"/>
    <w:rsid w:val="00A57BBF"/>
    <w:rsid w:val="00A61FDD"/>
    <w:rsid w:val="00A6580E"/>
    <w:rsid w:val="00A6780B"/>
    <w:rsid w:val="00A704E3"/>
    <w:rsid w:val="00A72D2C"/>
    <w:rsid w:val="00A7527B"/>
    <w:rsid w:val="00A7533D"/>
    <w:rsid w:val="00A8148C"/>
    <w:rsid w:val="00A83F45"/>
    <w:rsid w:val="00A843D5"/>
    <w:rsid w:val="00A96165"/>
    <w:rsid w:val="00AA0A7D"/>
    <w:rsid w:val="00AA432F"/>
    <w:rsid w:val="00AA5014"/>
    <w:rsid w:val="00AA524C"/>
    <w:rsid w:val="00AA6D5B"/>
    <w:rsid w:val="00AB1EFB"/>
    <w:rsid w:val="00AB4DFC"/>
    <w:rsid w:val="00AB650A"/>
    <w:rsid w:val="00AC1D6E"/>
    <w:rsid w:val="00AC5FD7"/>
    <w:rsid w:val="00AC66DF"/>
    <w:rsid w:val="00AD138F"/>
    <w:rsid w:val="00AD2A2B"/>
    <w:rsid w:val="00AE008C"/>
    <w:rsid w:val="00AE14AD"/>
    <w:rsid w:val="00AE32FB"/>
    <w:rsid w:val="00AE511B"/>
    <w:rsid w:val="00AE63BF"/>
    <w:rsid w:val="00AE6846"/>
    <w:rsid w:val="00AE6D69"/>
    <w:rsid w:val="00AF1496"/>
    <w:rsid w:val="00AF307D"/>
    <w:rsid w:val="00AF4302"/>
    <w:rsid w:val="00AF49DC"/>
    <w:rsid w:val="00AF4CC8"/>
    <w:rsid w:val="00AF5C38"/>
    <w:rsid w:val="00AF5C56"/>
    <w:rsid w:val="00AF6371"/>
    <w:rsid w:val="00AF70CB"/>
    <w:rsid w:val="00AF7D2A"/>
    <w:rsid w:val="00B034D0"/>
    <w:rsid w:val="00B04204"/>
    <w:rsid w:val="00B11C79"/>
    <w:rsid w:val="00B128D2"/>
    <w:rsid w:val="00B17152"/>
    <w:rsid w:val="00B2027D"/>
    <w:rsid w:val="00B20D1F"/>
    <w:rsid w:val="00B23374"/>
    <w:rsid w:val="00B23C1D"/>
    <w:rsid w:val="00B259C3"/>
    <w:rsid w:val="00B26F77"/>
    <w:rsid w:val="00B33DE6"/>
    <w:rsid w:val="00B35E9D"/>
    <w:rsid w:val="00B40273"/>
    <w:rsid w:val="00B410C5"/>
    <w:rsid w:val="00B422CF"/>
    <w:rsid w:val="00B42D4C"/>
    <w:rsid w:val="00B42DEA"/>
    <w:rsid w:val="00B47A1F"/>
    <w:rsid w:val="00B50D32"/>
    <w:rsid w:val="00B52BC3"/>
    <w:rsid w:val="00B57C06"/>
    <w:rsid w:val="00B6301B"/>
    <w:rsid w:val="00B650A3"/>
    <w:rsid w:val="00B65901"/>
    <w:rsid w:val="00B66089"/>
    <w:rsid w:val="00B662AA"/>
    <w:rsid w:val="00B7136D"/>
    <w:rsid w:val="00B724A9"/>
    <w:rsid w:val="00B7262F"/>
    <w:rsid w:val="00B73B04"/>
    <w:rsid w:val="00B74125"/>
    <w:rsid w:val="00B778C5"/>
    <w:rsid w:val="00B81CBE"/>
    <w:rsid w:val="00B82A19"/>
    <w:rsid w:val="00B83F17"/>
    <w:rsid w:val="00B85327"/>
    <w:rsid w:val="00B86081"/>
    <w:rsid w:val="00B87415"/>
    <w:rsid w:val="00B903E2"/>
    <w:rsid w:val="00B9059A"/>
    <w:rsid w:val="00B92DF6"/>
    <w:rsid w:val="00B9359A"/>
    <w:rsid w:val="00B938A5"/>
    <w:rsid w:val="00B9484E"/>
    <w:rsid w:val="00B9714A"/>
    <w:rsid w:val="00B972BD"/>
    <w:rsid w:val="00BB0B20"/>
    <w:rsid w:val="00BB3392"/>
    <w:rsid w:val="00BB4030"/>
    <w:rsid w:val="00BB51BE"/>
    <w:rsid w:val="00BB66F8"/>
    <w:rsid w:val="00BB69F6"/>
    <w:rsid w:val="00BC13D1"/>
    <w:rsid w:val="00BC1CC9"/>
    <w:rsid w:val="00BC4584"/>
    <w:rsid w:val="00BC582C"/>
    <w:rsid w:val="00BD5E49"/>
    <w:rsid w:val="00BE05DE"/>
    <w:rsid w:val="00BE7423"/>
    <w:rsid w:val="00BE7B59"/>
    <w:rsid w:val="00BE7BE6"/>
    <w:rsid w:val="00BE7F0B"/>
    <w:rsid w:val="00BF045D"/>
    <w:rsid w:val="00BF39ED"/>
    <w:rsid w:val="00BF3E71"/>
    <w:rsid w:val="00BF6BE4"/>
    <w:rsid w:val="00C00642"/>
    <w:rsid w:val="00C0307A"/>
    <w:rsid w:val="00C033D0"/>
    <w:rsid w:val="00C04933"/>
    <w:rsid w:val="00C04BC8"/>
    <w:rsid w:val="00C07C19"/>
    <w:rsid w:val="00C07F41"/>
    <w:rsid w:val="00C11205"/>
    <w:rsid w:val="00C12CCC"/>
    <w:rsid w:val="00C1354B"/>
    <w:rsid w:val="00C14CA6"/>
    <w:rsid w:val="00C154F7"/>
    <w:rsid w:val="00C157D6"/>
    <w:rsid w:val="00C24F17"/>
    <w:rsid w:val="00C2524E"/>
    <w:rsid w:val="00C304B6"/>
    <w:rsid w:val="00C30CBC"/>
    <w:rsid w:val="00C30E2D"/>
    <w:rsid w:val="00C31257"/>
    <w:rsid w:val="00C31BAB"/>
    <w:rsid w:val="00C35DCB"/>
    <w:rsid w:val="00C37B67"/>
    <w:rsid w:val="00C40E26"/>
    <w:rsid w:val="00C42BA6"/>
    <w:rsid w:val="00C4337D"/>
    <w:rsid w:val="00C44A9F"/>
    <w:rsid w:val="00C44EB2"/>
    <w:rsid w:val="00C45303"/>
    <w:rsid w:val="00C4620B"/>
    <w:rsid w:val="00C513DF"/>
    <w:rsid w:val="00C56030"/>
    <w:rsid w:val="00C6034E"/>
    <w:rsid w:val="00C61B3B"/>
    <w:rsid w:val="00C61D86"/>
    <w:rsid w:val="00C66580"/>
    <w:rsid w:val="00C71572"/>
    <w:rsid w:val="00C7601C"/>
    <w:rsid w:val="00C80171"/>
    <w:rsid w:val="00C8426F"/>
    <w:rsid w:val="00C85358"/>
    <w:rsid w:val="00C85DC2"/>
    <w:rsid w:val="00C9198E"/>
    <w:rsid w:val="00C94BE6"/>
    <w:rsid w:val="00C95150"/>
    <w:rsid w:val="00C95DA9"/>
    <w:rsid w:val="00C965CA"/>
    <w:rsid w:val="00C9793E"/>
    <w:rsid w:val="00CA1B51"/>
    <w:rsid w:val="00CA232B"/>
    <w:rsid w:val="00CA6861"/>
    <w:rsid w:val="00CB5DAF"/>
    <w:rsid w:val="00CB6A90"/>
    <w:rsid w:val="00CC0B04"/>
    <w:rsid w:val="00CC0F27"/>
    <w:rsid w:val="00CC2B78"/>
    <w:rsid w:val="00CC5C27"/>
    <w:rsid w:val="00CD1797"/>
    <w:rsid w:val="00CD22B2"/>
    <w:rsid w:val="00CD2B64"/>
    <w:rsid w:val="00CD5010"/>
    <w:rsid w:val="00CD76A6"/>
    <w:rsid w:val="00CD77C1"/>
    <w:rsid w:val="00CE4963"/>
    <w:rsid w:val="00CF1ACB"/>
    <w:rsid w:val="00CF2920"/>
    <w:rsid w:val="00CF4284"/>
    <w:rsid w:val="00D01C6A"/>
    <w:rsid w:val="00D02F50"/>
    <w:rsid w:val="00D03BEB"/>
    <w:rsid w:val="00D04845"/>
    <w:rsid w:val="00D05EFB"/>
    <w:rsid w:val="00D07D59"/>
    <w:rsid w:val="00D16300"/>
    <w:rsid w:val="00D20BA2"/>
    <w:rsid w:val="00D22C5F"/>
    <w:rsid w:val="00D23608"/>
    <w:rsid w:val="00D23AB1"/>
    <w:rsid w:val="00D25594"/>
    <w:rsid w:val="00D26A70"/>
    <w:rsid w:val="00D27E8D"/>
    <w:rsid w:val="00D316A8"/>
    <w:rsid w:val="00D327ED"/>
    <w:rsid w:val="00D40903"/>
    <w:rsid w:val="00D418AB"/>
    <w:rsid w:val="00D4234F"/>
    <w:rsid w:val="00D43653"/>
    <w:rsid w:val="00D44136"/>
    <w:rsid w:val="00D5051A"/>
    <w:rsid w:val="00D50B2B"/>
    <w:rsid w:val="00D54350"/>
    <w:rsid w:val="00D55473"/>
    <w:rsid w:val="00D55AAB"/>
    <w:rsid w:val="00D56302"/>
    <w:rsid w:val="00D56459"/>
    <w:rsid w:val="00D56688"/>
    <w:rsid w:val="00D57775"/>
    <w:rsid w:val="00D60714"/>
    <w:rsid w:val="00D64227"/>
    <w:rsid w:val="00D6515B"/>
    <w:rsid w:val="00D65544"/>
    <w:rsid w:val="00D65CD7"/>
    <w:rsid w:val="00D702EA"/>
    <w:rsid w:val="00D70AF7"/>
    <w:rsid w:val="00D70EFE"/>
    <w:rsid w:val="00D7162D"/>
    <w:rsid w:val="00D723C7"/>
    <w:rsid w:val="00D74D97"/>
    <w:rsid w:val="00D769DB"/>
    <w:rsid w:val="00D76D34"/>
    <w:rsid w:val="00D77950"/>
    <w:rsid w:val="00D81E60"/>
    <w:rsid w:val="00D820DD"/>
    <w:rsid w:val="00D8343A"/>
    <w:rsid w:val="00D84CC7"/>
    <w:rsid w:val="00D85901"/>
    <w:rsid w:val="00D86149"/>
    <w:rsid w:val="00D8654A"/>
    <w:rsid w:val="00D95851"/>
    <w:rsid w:val="00D96B55"/>
    <w:rsid w:val="00D97025"/>
    <w:rsid w:val="00DA57BD"/>
    <w:rsid w:val="00DA6105"/>
    <w:rsid w:val="00DA67ED"/>
    <w:rsid w:val="00DA711E"/>
    <w:rsid w:val="00DA71B5"/>
    <w:rsid w:val="00DB2E9B"/>
    <w:rsid w:val="00DB3B28"/>
    <w:rsid w:val="00DB5265"/>
    <w:rsid w:val="00DB59F8"/>
    <w:rsid w:val="00DC0B78"/>
    <w:rsid w:val="00DC1665"/>
    <w:rsid w:val="00DC3306"/>
    <w:rsid w:val="00DC3C6E"/>
    <w:rsid w:val="00DC6EC0"/>
    <w:rsid w:val="00DC72A1"/>
    <w:rsid w:val="00DC7E6F"/>
    <w:rsid w:val="00DD09FF"/>
    <w:rsid w:val="00DD46D2"/>
    <w:rsid w:val="00DE005A"/>
    <w:rsid w:val="00DE194B"/>
    <w:rsid w:val="00DE5957"/>
    <w:rsid w:val="00DE59CF"/>
    <w:rsid w:val="00DE5A6F"/>
    <w:rsid w:val="00DE60C4"/>
    <w:rsid w:val="00DE63E6"/>
    <w:rsid w:val="00DF0643"/>
    <w:rsid w:val="00DF47BF"/>
    <w:rsid w:val="00DF5AB6"/>
    <w:rsid w:val="00DF7E8C"/>
    <w:rsid w:val="00E01F9C"/>
    <w:rsid w:val="00E024DC"/>
    <w:rsid w:val="00E02FAB"/>
    <w:rsid w:val="00E03BC6"/>
    <w:rsid w:val="00E115F9"/>
    <w:rsid w:val="00E11DB7"/>
    <w:rsid w:val="00E13F0B"/>
    <w:rsid w:val="00E14CF5"/>
    <w:rsid w:val="00E15478"/>
    <w:rsid w:val="00E24289"/>
    <w:rsid w:val="00E248B7"/>
    <w:rsid w:val="00E27337"/>
    <w:rsid w:val="00E313FB"/>
    <w:rsid w:val="00E31B68"/>
    <w:rsid w:val="00E32201"/>
    <w:rsid w:val="00E322B7"/>
    <w:rsid w:val="00E37926"/>
    <w:rsid w:val="00E41348"/>
    <w:rsid w:val="00E42062"/>
    <w:rsid w:val="00E4477A"/>
    <w:rsid w:val="00E45087"/>
    <w:rsid w:val="00E454E3"/>
    <w:rsid w:val="00E46B2C"/>
    <w:rsid w:val="00E47F7C"/>
    <w:rsid w:val="00E52BD9"/>
    <w:rsid w:val="00E54776"/>
    <w:rsid w:val="00E54E5A"/>
    <w:rsid w:val="00E5576C"/>
    <w:rsid w:val="00E566A7"/>
    <w:rsid w:val="00E57FBA"/>
    <w:rsid w:val="00E609B6"/>
    <w:rsid w:val="00E62106"/>
    <w:rsid w:val="00E71D02"/>
    <w:rsid w:val="00E746A3"/>
    <w:rsid w:val="00E765F3"/>
    <w:rsid w:val="00E77958"/>
    <w:rsid w:val="00E83D6F"/>
    <w:rsid w:val="00E8525C"/>
    <w:rsid w:val="00E85E6C"/>
    <w:rsid w:val="00E8666A"/>
    <w:rsid w:val="00E866C3"/>
    <w:rsid w:val="00E901B1"/>
    <w:rsid w:val="00E9322F"/>
    <w:rsid w:val="00E934EE"/>
    <w:rsid w:val="00E953A8"/>
    <w:rsid w:val="00EA057F"/>
    <w:rsid w:val="00EA1B82"/>
    <w:rsid w:val="00EA2F6A"/>
    <w:rsid w:val="00EA3AFE"/>
    <w:rsid w:val="00EA55EE"/>
    <w:rsid w:val="00EA6EA4"/>
    <w:rsid w:val="00EB0089"/>
    <w:rsid w:val="00EB2930"/>
    <w:rsid w:val="00EB43C0"/>
    <w:rsid w:val="00EB70B1"/>
    <w:rsid w:val="00EC0270"/>
    <w:rsid w:val="00EC1AE5"/>
    <w:rsid w:val="00EC26E2"/>
    <w:rsid w:val="00EC2975"/>
    <w:rsid w:val="00EC4F1D"/>
    <w:rsid w:val="00EC5F1B"/>
    <w:rsid w:val="00EC61A0"/>
    <w:rsid w:val="00ED31C8"/>
    <w:rsid w:val="00ED3588"/>
    <w:rsid w:val="00ED6984"/>
    <w:rsid w:val="00ED7BC2"/>
    <w:rsid w:val="00EE1C11"/>
    <w:rsid w:val="00EE2BB0"/>
    <w:rsid w:val="00EE2BE1"/>
    <w:rsid w:val="00EF23B0"/>
    <w:rsid w:val="00EF2723"/>
    <w:rsid w:val="00EF3ECE"/>
    <w:rsid w:val="00EF5725"/>
    <w:rsid w:val="00EF752C"/>
    <w:rsid w:val="00F013DD"/>
    <w:rsid w:val="00F03898"/>
    <w:rsid w:val="00F0581E"/>
    <w:rsid w:val="00F06511"/>
    <w:rsid w:val="00F072AD"/>
    <w:rsid w:val="00F123D3"/>
    <w:rsid w:val="00F15CCE"/>
    <w:rsid w:val="00F17B47"/>
    <w:rsid w:val="00F237C1"/>
    <w:rsid w:val="00F24850"/>
    <w:rsid w:val="00F32FD4"/>
    <w:rsid w:val="00F345A9"/>
    <w:rsid w:val="00F34660"/>
    <w:rsid w:val="00F416FB"/>
    <w:rsid w:val="00F50430"/>
    <w:rsid w:val="00F517BC"/>
    <w:rsid w:val="00F51D80"/>
    <w:rsid w:val="00F53753"/>
    <w:rsid w:val="00F54ECB"/>
    <w:rsid w:val="00F57513"/>
    <w:rsid w:val="00F57F29"/>
    <w:rsid w:val="00F60333"/>
    <w:rsid w:val="00F625B8"/>
    <w:rsid w:val="00F6353E"/>
    <w:rsid w:val="00F63F3B"/>
    <w:rsid w:val="00F655D1"/>
    <w:rsid w:val="00F661DB"/>
    <w:rsid w:val="00F66C1D"/>
    <w:rsid w:val="00F71D3B"/>
    <w:rsid w:val="00F71F86"/>
    <w:rsid w:val="00F73A8E"/>
    <w:rsid w:val="00F75B93"/>
    <w:rsid w:val="00F77811"/>
    <w:rsid w:val="00F8138D"/>
    <w:rsid w:val="00F81F6D"/>
    <w:rsid w:val="00F8222D"/>
    <w:rsid w:val="00F857D9"/>
    <w:rsid w:val="00F865BD"/>
    <w:rsid w:val="00F903E5"/>
    <w:rsid w:val="00F9110F"/>
    <w:rsid w:val="00F9124A"/>
    <w:rsid w:val="00F91950"/>
    <w:rsid w:val="00F92733"/>
    <w:rsid w:val="00F93F63"/>
    <w:rsid w:val="00F945F0"/>
    <w:rsid w:val="00F94C2F"/>
    <w:rsid w:val="00FA01C6"/>
    <w:rsid w:val="00FA1D19"/>
    <w:rsid w:val="00FA3512"/>
    <w:rsid w:val="00FA3E2B"/>
    <w:rsid w:val="00FA48E5"/>
    <w:rsid w:val="00FA769D"/>
    <w:rsid w:val="00FB19BA"/>
    <w:rsid w:val="00FB1F08"/>
    <w:rsid w:val="00FB30EF"/>
    <w:rsid w:val="00FB4421"/>
    <w:rsid w:val="00FC01A1"/>
    <w:rsid w:val="00FC0C37"/>
    <w:rsid w:val="00FC2E6D"/>
    <w:rsid w:val="00FC6C16"/>
    <w:rsid w:val="00FC6DCD"/>
    <w:rsid w:val="00FC736B"/>
    <w:rsid w:val="00FD38EA"/>
    <w:rsid w:val="00FD4C2E"/>
    <w:rsid w:val="00FD531F"/>
    <w:rsid w:val="00FE0AF5"/>
    <w:rsid w:val="00FE4621"/>
    <w:rsid w:val="00FE4664"/>
    <w:rsid w:val="00FF0891"/>
    <w:rsid w:val="00FF2E53"/>
    <w:rsid w:val="00FF34B1"/>
    <w:rsid w:val="00FF62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C4AC2"/>
  <w15:docId w15:val="{5D27274F-12EA-4DC6-9239-06B58824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DFC"/>
    <w:pPr>
      <w:spacing w:after="200"/>
    </w:pPr>
    <w:rPr>
      <w:rFonts w:cs="Calibri"/>
      <w:lang w:val="en-US" w:eastAsia="en-US"/>
    </w:rPr>
  </w:style>
  <w:style w:type="paragraph" w:styleId="Heading1">
    <w:name w:val="heading 1"/>
    <w:basedOn w:val="Normal"/>
    <w:next w:val="Normal"/>
    <w:link w:val="Heading1Char"/>
    <w:uiPriority w:val="99"/>
    <w:qFormat/>
    <w:rsid w:val="00AB4DFC"/>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nhideWhenUsed/>
    <w:qFormat/>
    <w:locked/>
    <w:rsid w:val="00D76D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D76D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locked/>
    <w:rsid w:val="00D76D3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4DFC"/>
    <w:rPr>
      <w:rFonts w:ascii="Cambria" w:hAnsi="Cambria" w:cs="Cambria"/>
      <w:b/>
      <w:bCs/>
      <w:color w:val="365F91"/>
      <w:sz w:val="28"/>
      <w:szCs w:val="28"/>
    </w:rPr>
  </w:style>
  <w:style w:type="paragraph" w:styleId="Caption">
    <w:name w:val="caption"/>
    <w:basedOn w:val="Normal"/>
    <w:next w:val="Normal"/>
    <w:uiPriority w:val="99"/>
    <w:qFormat/>
    <w:rsid w:val="00AB4DFC"/>
    <w:rPr>
      <w:b/>
      <w:bCs/>
      <w:color w:val="4F81BD"/>
      <w:sz w:val="18"/>
      <w:szCs w:val="18"/>
    </w:rPr>
  </w:style>
  <w:style w:type="paragraph" w:styleId="FootnoteText">
    <w:name w:val="footnote text"/>
    <w:basedOn w:val="Normal"/>
    <w:link w:val="FootnoteTextChar"/>
    <w:uiPriority w:val="99"/>
    <w:semiHidden/>
    <w:rsid w:val="00AB4DFC"/>
    <w:pPr>
      <w:spacing w:after="0"/>
    </w:pPr>
    <w:rPr>
      <w:sz w:val="20"/>
      <w:szCs w:val="20"/>
    </w:rPr>
  </w:style>
  <w:style w:type="character" w:customStyle="1" w:styleId="FootnoteTextChar">
    <w:name w:val="Footnote Text Char"/>
    <w:basedOn w:val="DefaultParagraphFont"/>
    <w:link w:val="FootnoteText"/>
    <w:uiPriority w:val="99"/>
    <w:semiHidden/>
    <w:locked/>
    <w:rsid w:val="00AB4DFC"/>
    <w:rPr>
      <w:sz w:val="20"/>
      <w:szCs w:val="20"/>
    </w:rPr>
  </w:style>
  <w:style w:type="character" w:styleId="FootnoteReference">
    <w:name w:val="footnote reference"/>
    <w:basedOn w:val="DefaultParagraphFont"/>
    <w:uiPriority w:val="99"/>
    <w:semiHidden/>
    <w:rsid w:val="00AB4DFC"/>
    <w:rPr>
      <w:vertAlign w:val="superscript"/>
    </w:rPr>
  </w:style>
  <w:style w:type="character" w:styleId="PlaceholderText">
    <w:name w:val="Placeholder Text"/>
    <w:basedOn w:val="DefaultParagraphFont"/>
    <w:uiPriority w:val="99"/>
    <w:semiHidden/>
    <w:rsid w:val="00AB4DFC"/>
    <w:rPr>
      <w:color w:val="808080"/>
    </w:rPr>
  </w:style>
  <w:style w:type="paragraph" w:styleId="BalloonText">
    <w:name w:val="Balloon Text"/>
    <w:basedOn w:val="Normal"/>
    <w:link w:val="BalloonTextChar"/>
    <w:uiPriority w:val="99"/>
    <w:semiHidden/>
    <w:rsid w:val="00AB4D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4DFC"/>
    <w:rPr>
      <w:rFonts w:ascii="Tahoma" w:hAnsi="Tahoma" w:cs="Tahoma"/>
      <w:sz w:val="16"/>
      <w:szCs w:val="16"/>
    </w:rPr>
  </w:style>
  <w:style w:type="paragraph" w:styleId="Header">
    <w:name w:val="header"/>
    <w:basedOn w:val="Normal"/>
    <w:link w:val="HeaderChar"/>
    <w:uiPriority w:val="99"/>
    <w:rsid w:val="00AB4DFC"/>
    <w:pPr>
      <w:tabs>
        <w:tab w:val="center" w:pos="4680"/>
        <w:tab w:val="right" w:pos="9360"/>
      </w:tabs>
      <w:spacing w:after="0"/>
    </w:pPr>
  </w:style>
  <w:style w:type="character" w:customStyle="1" w:styleId="HeaderChar">
    <w:name w:val="Header Char"/>
    <w:basedOn w:val="DefaultParagraphFont"/>
    <w:link w:val="Header"/>
    <w:uiPriority w:val="99"/>
    <w:locked/>
    <w:rsid w:val="00AB4DFC"/>
  </w:style>
  <w:style w:type="paragraph" w:styleId="Footer">
    <w:name w:val="footer"/>
    <w:basedOn w:val="Normal"/>
    <w:link w:val="FooterChar"/>
    <w:uiPriority w:val="99"/>
    <w:rsid w:val="00AB4DFC"/>
    <w:pPr>
      <w:tabs>
        <w:tab w:val="center" w:pos="4680"/>
        <w:tab w:val="right" w:pos="9360"/>
      </w:tabs>
      <w:spacing w:after="0"/>
    </w:pPr>
  </w:style>
  <w:style w:type="character" w:customStyle="1" w:styleId="FooterChar">
    <w:name w:val="Footer Char"/>
    <w:basedOn w:val="DefaultParagraphFont"/>
    <w:link w:val="Footer"/>
    <w:uiPriority w:val="99"/>
    <w:locked/>
    <w:rsid w:val="00AB4DFC"/>
  </w:style>
  <w:style w:type="paragraph" w:styleId="ListParagraph">
    <w:name w:val="List Paragraph"/>
    <w:basedOn w:val="Normal"/>
    <w:uiPriority w:val="34"/>
    <w:qFormat/>
    <w:rsid w:val="00AB4DFC"/>
    <w:pPr>
      <w:ind w:left="720"/>
    </w:pPr>
  </w:style>
  <w:style w:type="table" w:styleId="TableGrid">
    <w:name w:val="Table Grid"/>
    <w:basedOn w:val="TableNormal"/>
    <w:uiPriority w:val="39"/>
    <w:rsid w:val="00AB4DF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D8343A"/>
    <w:rPr>
      <w:rFonts w:cs="Calibri"/>
      <w:lang w:val="en-US" w:eastAsia="en-US"/>
    </w:rPr>
  </w:style>
  <w:style w:type="character" w:customStyle="1" w:styleId="detailtext">
    <w:name w:val="detailtext"/>
    <w:basedOn w:val="DefaultParagraphFont"/>
    <w:uiPriority w:val="99"/>
    <w:rsid w:val="00D8343A"/>
  </w:style>
  <w:style w:type="character" w:styleId="Strong">
    <w:name w:val="Strong"/>
    <w:basedOn w:val="DefaultParagraphFont"/>
    <w:uiPriority w:val="99"/>
    <w:qFormat/>
    <w:rsid w:val="00D8343A"/>
    <w:rPr>
      <w:b/>
      <w:bCs/>
    </w:rPr>
  </w:style>
  <w:style w:type="character" w:styleId="Emphasis">
    <w:name w:val="Emphasis"/>
    <w:basedOn w:val="DefaultParagraphFont"/>
    <w:uiPriority w:val="99"/>
    <w:qFormat/>
    <w:rsid w:val="00D8343A"/>
    <w:rPr>
      <w:i/>
      <w:iCs/>
    </w:rPr>
  </w:style>
  <w:style w:type="paragraph" w:styleId="TOCHeading">
    <w:name w:val="TOC Heading"/>
    <w:basedOn w:val="Heading1"/>
    <w:next w:val="Normal"/>
    <w:uiPriority w:val="39"/>
    <w:qFormat/>
    <w:rsid w:val="00BE05DE"/>
    <w:pPr>
      <w:spacing w:line="276" w:lineRule="auto"/>
      <w:outlineLvl w:val="9"/>
    </w:pPr>
    <w:rPr>
      <w:lang w:val="el-GR"/>
    </w:rPr>
  </w:style>
  <w:style w:type="paragraph" w:styleId="TOC1">
    <w:name w:val="toc 1"/>
    <w:basedOn w:val="Normal"/>
    <w:next w:val="Normal"/>
    <w:autoRedefine/>
    <w:uiPriority w:val="39"/>
    <w:rsid w:val="00BE05DE"/>
    <w:pPr>
      <w:spacing w:after="100"/>
    </w:pPr>
  </w:style>
  <w:style w:type="character" w:styleId="Hyperlink">
    <w:name w:val="Hyperlink"/>
    <w:basedOn w:val="DefaultParagraphFont"/>
    <w:uiPriority w:val="99"/>
    <w:rsid w:val="00BE05DE"/>
    <w:rPr>
      <w:color w:val="0000FF"/>
      <w:u w:val="single"/>
    </w:rPr>
  </w:style>
  <w:style w:type="paragraph" w:customStyle="1" w:styleId="Default">
    <w:name w:val="Default"/>
    <w:uiPriority w:val="99"/>
    <w:rsid w:val="00C154F7"/>
    <w:pPr>
      <w:autoSpaceDE w:val="0"/>
      <w:autoSpaceDN w:val="0"/>
      <w:adjustRightInd w:val="0"/>
    </w:pPr>
    <w:rPr>
      <w:rFonts w:cs="Calibri"/>
      <w:color w:val="000000"/>
      <w:sz w:val="24"/>
      <w:szCs w:val="24"/>
      <w:lang w:val="en-US" w:eastAsia="en-US"/>
    </w:rPr>
  </w:style>
  <w:style w:type="paragraph" w:styleId="TableofFigures">
    <w:name w:val="table of figures"/>
    <w:basedOn w:val="Normal"/>
    <w:next w:val="Normal"/>
    <w:uiPriority w:val="99"/>
    <w:rsid w:val="003758B1"/>
    <w:pPr>
      <w:spacing w:after="0"/>
    </w:pPr>
  </w:style>
  <w:style w:type="character" w:customStyle="1" w:styleId="Heading2Char">
    <w:name w:val="Heading 2 Char"/>
    <w:basedOn w:val="DefaultParagraphFont"/>
    <w:link w:val="Heading2"/>
    <w:rsid w:val="00D76D34"/>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rsid w:val="00D76D34"/>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rsid w:val="00D76D34"/>
    <w:rPr>
      <w:rFonts w:asciiTheme="majorHAnsi" w:eastAsiaTheme="majorEastAsia" w:hAnsiTheme="majorHAnsi" w:cstheme="majorBidi"/>
      <w:i/>
      <w:iCs/>
      <w:color w:val="365F91" w:themeColor="accent1" w:themeShade="BF"/>
      <w:lang w:val="en-US" w:eastAsia="en-US"/>
    </w:rPr>
  </w:style>
  <w:style w:type="paragraph" w:styleId="TOC2">
    <w:name w:val="toc 2"/>
    <w:basedOn w:val="Normal"/>
    <w:next w:val="Normal"/>
    <w:autoRedefine/>
    <w:uiPriority w:val="39"/>
    <w:locked/>
    <w:rsid w:val="002975D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7.png"/><Relationship Id="rId21" Type="http://schemas.openxmlformats.org/officeDocument/2006/relationships/image" Target="media/image14.jpeg"/><Relationship Id="rId63" Type="http://schemas.openxmlformats.org/officeDocument/2006/relationships/image" Target="media/image54.png"/><Relationship Id="rId159" Type="http://schemas.openxmlformats.org/officeDocument/2006/relationships/image" Target="media/image148.png"/><Relationship Id="rId324" Type="http://schemas.openxmlformats.org/officeDocument/2006/relationships/oleObject" Target="embeddings/oleObject2.bin"/><Relationship Id="rId366" Type="http://schemas.openxmlformats.org/officeDocument/2006/relationships/image" Target="media/image352.png"/><Relationship Id="rId170" Type="http://schemas.openxmlformats.org/officeDocument/2006/relationships/image" Target="media/image159.png"/><Relationship Id="rId226" Type="http://schemas.openxmlformats.org/officeDocument/2006/relationships/image" Target="media/image214.png"/><Relationship Id="rId433" Type="http://schemas.openxmlformats.org/officeDocument/2006/relationships/image" Target="media/image412.png"/><Relationship Id="rId268" Type="http://schemas.openxmlformats.org/officeDocument/2006/relationships/image" Target="media/image256.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7.png"/><Relationship Id="rId335" Type="http://schemas.openxmlformats.org/officeDocument/2006/relationships/image" Target="media/image321.png"/><Relationship Id="rId377" Type="http://schemas.openxmlformats.org/officeDocument/2006/relationships/image" Target="media/image363.png"/><Relationship Id="rId5" Type="http://schemas.openxmlformats.org/officeDocument/2006/relationships/webSettings" Target="webSettings.xml"/><Relationship Id="rId181" Type="http://schemas.openxmlformats.org/officeDocument/2006/relationships/image" Target="media/image170.png"/><Relationship Id="rId237" Type="http://schemas.openxmlformats.org/officeDocument/2006/relationships/image" Target="media/image225.png"/><Relationship Id="rId402" Type="http://schemas.openxmlformats.org/officeDocument/2006/relationships/image" Target="media/image387.png"/><Relationship Id="rId279" Type="http://schemas.openxmlformats.org/officeDocument/2006/relationships/image" Target="media/image267.png"/><Relationship Id="rId43" Type="http://schemas.openxmlformats.org/officeDocument/2006/relationships/image" Target="media/image34.png"/><Relationship Id="rId139" Type="http://schemas.openxmlformats.org/officeDocument/2006/relationships/image" Target="media/image128.jpeg"/><Relationship Id="rId290" Type="http://schemas.openxmlformats.org/officeDocument/2006/relationships/image" Target="media/image278.emf"/><Relationship Id="rId304" Type="http://schemas.openxmlformats.org/officeDocument/2006/relationships/image" Target="media/image292.png"/><Relationship Id="rId346" Type="http://schemas.openxmlformats.org/officeDocument/2006/relationships/image" Target="media/image332.jpeg"/><Relationship Id="rId388" Type="http://schemas.openxmlformats.org/officeDocument/2006/relationships/image" Target="media/image374.png"/><Relationship Id="rId85" Type="http://schemas.openxmlformats.org/officeDocument/2006/relationships/image" Target="media/image74.png"/><Relationship Id="rId150" Type="http://schemas.openxmlformats.org/officeDocument/2006/relationships/image" Target="media/image139.png"/><Relationship Id="rId192" Type="http://schemas.openxmlformats.org/officeDocument/2006/relationships/image" Target="media/image181.png"/><Relationship Id="rId206" Type="http://schemas.openxmlformats.org/officeDocument/2006/relationships/oleObject" Target="embeddings/oleObject1.bin"/><Relationship Id="rId413" Type="http://schemas.openxmlformats.org/officeDocument/2006/relationships/image" Target="media/image397.png"/><Relationship Id="rId248" Type="http://schemas.openxmlformats.org/officeDocument/2006/relationships/image" Target="media/image236.jpeg"/><Relationship Id="rId12" Type="http://schemas.openxmlformats.org/officeDocument/2006/relationships/image" Target="media/image5.png"/><Relationship Id="rId108" Type="http://schemas.openxmlformats.org/officeDocument/2006/relationships/image" Target="media/image97.png"/><Relationship Id="rId315" Type="http://schemas.openxmlformats.org/officeDocument/2006/relationships/image" Target="media/image303.png"/><Relationship Id="rId357" Type="http://schemas.openxmlformats.org/officeDocument/2006/relationships/image" Target="media/image343.png"/><Relationship Id="rId54" Type="http://schemas.openxmlformats.org/officeDocument/2006/relationships/image" Target="media/image45.png"/><Relationship Id="rId96" Type="http://schemas.openxmlformats.org/officeDocument/2006/relationships/image" Target="media/image85.png"/><Relationship Id="rId161" Type="http://schemas.openxmlformats.org/officeDocument/2006/relationships/image" Target="media/image150.png"/><Relationship Id="rId217" Type="http://schemas.openxmlformats.org/officeDocument/2006/relationships/image" Target="media/image205.png"/><Relationship Id="rId399" Type="http://schemas.openxmlformats.org/officeDocument/2006/relationships/oleObject" Target="embeddings/oleObject4.bin"/><Relationship Id="rId259" Type="http://schemas.openxmlformats.org/officeDocument/2006/relationships/image" Target="media/image247.png"/><Relationship Id="rId424" Type="http://schemas.openxmlformats.org/officeDocument/2006/relationships/image" Target="media/image403.png"/><Relationship Id="rId23" Type="http://schemas.openxmlformats.org/officeDocument/2006/relationships/image" Target="media/image14.png"/><Relationship Id="rId119" Type="http://schemas.openxmlformats.org/officeDocument/2006/relationships/image" Target="media/image108.png"/><Relationship Id="rId270" Type="http://schemas.openxmlformats.org/officeDocument/2006/relationships/image" Target="media/image258.png"/><Relationship Id="rId326" Type="http://schemas.openxmlformats.org/officeDocument/2006/relationships/image" Target="media/image313.wmf"/><Relationship Id="rId65" Type="http://schemas.openxmlformats.org/officeDocument/2006/relationships/image" Target="media/image56.png"/><Relationship Id="rId130" Type="http://schemas.openxmlformats.org/officeDocument/2006/relationships/image" Target="media/image119.png"/><Relationship Id="rId368" Type="http://schemas.openxmlformats.org/officeDocument/2006/relationships/image" Target="media/image354.png"/><Relationship Id="rId172" Type="http://schemas.openxmlformats.org/officeDocument/2006/relationships/image" Target="media/image161.png"/><Relationship Id="rId228" Type="http://schemas.openxmlformats.org/officeDocument/2006/relationships/image" Target="media/image216.png"/><Relationship Id="rId435" Type="http://schemas.openxmlformats.org/officeDocument/2006/relationships/image" Target="media/image414.png"/><Relationship Id="rId281" Type="http://schemas.openxmlformats.org/officeDocument/2006/relationships/image" Target="media/image269.png"/><Relationship Id="rId337" Type="http://schemas.openxmlformats.org/officeDocument/2006/relationships/image" Target="media/image323.png"/><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0.jpeg"/><Relationship Id="rId379" Type="http://schemas.openxmlformats.org/officeDocument/2006/relationships/image" Target="media/image365.pn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7.png"/><Relationship Id="rId390" Type="http://schemas.openxmlformats.org/officeDocument/2006/relationships/image" Target="media/image376.png"/><Relationship Id="rId404" Type="http://schemas.openxmlformats.org/officeDocument/2006/relationships/image" Target="media/image389.png"/><Relationship Id="rId250" Type="http://schemas.openxmlformats.org/officeDocument/2006/relationships/image" Target="media/image238.png"/><Relationship Id="rId292" Type="http://schemas.openxmlformats.org/officeDocument/2006/relationships/image" Target="media/image280.png"/><Relationship Id="rId306" Type="http://schemas.openxmlformats.org/officeDocument/2006/relationships/image" Target="media/image294.png"/><Relationship Id="rId45" Type="http://schemas.openxmlformats.org/officeDocument/2006/relationships/image" Target="media/image36.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4.pn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6.png"/><Relationship Id="rId415" Type="http://schemas.openxmlformats.org/officeDocument/2006/relationships/image" Target="media/image398.png"/><Relationship Id="rId261" Type="http://schemas.openxmlformats.org/officeDocument/2006/relationships/image" Target="media/image249.png"/><Relationship Id="rId14" Type="http://schemas.openxmlformats.org/officeDocument/2006/relationships/image" Target="media/image7.png"/><Relationship Id="rId56" Type="http://schemas.openxmlformats.org/officeDocument/2006/relationships/image" Target="media/image47.png"/><Relationship Id="rId317" Type="http://schemas.openxmlformats.org/officeDocument/2006/relationships/image" Target="media/image305.png"/><Relationship Id="rId359" Type="http://schemas.openxmlformats.org/officeDocument/2006/relationships/image" Target="media/image345.wmf"/><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7.png"/><Relationship Id="rId370" Type="http://schemas.openxmlformats.org/officeDocument/2006/relationships/image" Target="media/image356.png"/><Relationship Id="rId426" Type="http://schemas.openxmlformats.org/officeDocument/2006/relationships/image" Target="media/image405.png"/><Relationship Id="rId230" Type="http://schemas.openxmlformats.org/officeDocument/2006/relationships/image" Target="media/image218.png"/><Relationship Id="rId25" Type="http://schemas.openxmlformats.org/officeDocument/2006/relationships/image" Target="media/image16.png"/><Relationship Id="rId67" Type="http://schemas.openxmlformats.org/officeDocument/2006/relationships/image" Target="media/image58.png"/><Relationship Id="rId272" Type="http://schemas.openxmlformats.org/officeDocument/2006/relationships/image" Target="media/image260.png"/><Relationship Id="rId328" Type="http://schemas.openxmlformats.org/officeDocument/2006/relationships/image" Target="media/image314.png"/><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67.png"/><Relationship Id="rId241" Type="http://schemas.openxmlformats.org/officeDocument/2006/relationships/image" Target="media/image229.png"/><Relationship Id="rId437" Type="http://schemas.openxmlformats.org/officeDocument/2006/relationships/image" Target="media/image416.png"/><Relationship Id="rId36" Type="http://schemas.openxmlformats.org/officeDocument/2006/relationships/image" Target="media/image27.png"/><Relationship Id="rId283" Type="http://schemas.openxmlformats.org/officeDocument/2006/relationships/image" Target="media/image271.png"/><Relationship Id="rId339" Type="http://schemas.openxmlformats.org/officeDocument/2006/relationships/image" Target="media/image325.png"/><Relationship Id="rId78" Type="http://schemas.openxmlformats.org/officeDocument/2006/relationships/image" Target="media/image69.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6.png"/><Relationship Id="rId406" Type="http://schemas.openxmlformats.org/officeDocument/2006/relationships/image" Target="media/image391.png"/><Relationship Id="rId9" Type="http://schemas.openxmlformats.org/officeDocument/2006/relationships/image" Target="media/image2.png"/><Relationship Id="rId210" Type="http://schemas.openxmlformats.org/officeDocument/2006/relationships/image" Target="media/image198.png"/><Relationship Id="rId392" Type="http://schemas.openxmlformats.org/officeDocument/2006/relationships/image" Target="media/image378.png"/><Relationship Id="rId252" Type="http://schemas.openxmlformats.org/officeDocument/2006/relationships/image" Target="media/image240.png"/><Relationship Id="rId294" Type="http://schemas.openxmlformats.org/officeDocument/2006/relationships/image" Target="media/image282.png"/><Relationship Id="rId308" Type="http://schemas.openxmlformats.org/officeDocument/2006/relationships/image" Target="media/image296.png"/><Relationship Id="rId47" Type="http://schemas.openxmlformats.org/officeDocument/2006/relationships/image" Target="media/image38.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47.png"/><Relationship Id="rId196" Type="http://schemas.openxmlformats.org/officeDocument/2006/relationships/image" Target="media/image185.png"/><Relationship Id="rId417" Type="http://schemas.openxmlformats.org/officeDocument/2006/relationships/image" Target="media/image399.png"/><Relationship Id="rId16" Type="http://schemas.openxmlformats.org/officeDocument/2006/relationships/image" Target="media/image9.png"/><Relationship Id="rId221" Type="http://schemas.openxmlformats.org/officeDocument/2006/relationships/image" Target="media/image209.png"/><Relationship Id="rId263" Type="http://schemas.openxmlformats.org/officeDocument/2006/relationships/image" Target="media/image251.png"/><Relationship Id="rId319" Type="http://schemas.openxmlformats.org/officeDocument/2006/relationships/image" Target="media/image307.png"/><Relationship Id="rId58" Type="http://schemas.openxmlformats.org/officeDocument/2006/relationships/image" Target="media/image49.png"/><Relationship Id="rId123" Type="http://schemas.openxmlformats.org/officeDocument/2006/relationships/image" Target="media/image112.png"/><Relationship Id="rId330" Type="http://schemas.openxmlformats.org/officeDocument/2006/relationships/image" Target="media/image316.png"/><Relationship Id="rId165" Type="http://schemas.openxmlformats.org/officeDocument/2006/relationships/image" Target="media/image154.png"/><Relationship Id="rId372" Type="http://schemas.openxmlformats.org/officeDocument/2006/relationships/image" Target="media/image358.png"/><Relationship Id="rId428" Type="http://schemas.openxmlformats.org/officeDocument/2006/relationships/image" Target="media/image407.png"/><Relationship Id="rId232" Type="http://schemas.openxmlformats.org/officeDocument/2006/relationships/image" Target="media/image220.png"/><Relationship Id="rId274" Type="http://schemas.openxmlformats.org/officeDocument/2006/relationships/image" Target="media/image262.emf"/><Relationship Id="rId27" Type="http://schemas.openxmlformats.org/officeDocument/2006/relationships/image" Target="media/image18.png"/><Relationship Id="rId69" Type="http://schemas.openxmlformats.org/officeDocument/2006/relationships/image" Target="media/image60.png"/><Relationship Id="rId134" Type="http://schemas.openxmlformats.org/officeDocument/2006/relationships/image" Target="media/image123.png"/><Relationship Id="rId80" Type="http://schemas.openxmlformats.org/officeDocument/2006/relationships/image" Target="media/image420.jpeg"/><Relationship Id="rId176" Type="http://schemas.openxmlformats.org/officeDocument/2006/relationships/image" Target="media/image165.png"/><Relationship Id="rId341" Type="http://schemas.openxmlformats.org/officeDocument/2006/relationships/image" Target="media/image327.png"/><Relationship Id="rId383" Type="http://schemas.openxmlformats.org/officeDocument/2006/relationships/image" Target="media/image369.png"/><Relationship Id="rId439" Type="http://schemas.openxmlformats.org/officeDocument/2006/relationships/image" Target="media/image418.png"/><Relationship Id="rId201" Type="http://schemas.openxmlformats.org/officeDocument/2006/relationships/image" Target="media/image190.png"/><Relationship Id="rId243" Type="http://schemas.openxmlformats.org/officeDocument/2006/relationships/image" Target="media/image231.png"/><Relationship Id="rId285" Type="http://schemas.openxmlformats.org/officeDocument/2006/relationships/image" Target="media/image273.png"/><Relationship Id="rId38" Type="http://schemas.openxmlformats.org/officeDocument/2006/relationships/image" Target="media/image29.png"/><Relationship Id="rId103" Type="http://schemas.openxmlformats.org/officeDocument/2006/relationships/image" Target="media/image92.png"/><Relationship Id="rId310" Type="http://schemas.openxmlformats.org/officeDocument/2006/relationships/image" Target="media/image298.png"/><Relationship Id="rId91" Type="http://schemas.openxmlformats.org/officeDocument/2006/relationships/image" Target="media/image80.png"/><Relationship Id="rId145" Type="http://schemas.openxmlformats.org/officeDocument/2006/relationships/image" Target="media/image134.emf"/><Relationship Id="rId187" Type="http://schemas.openxmlformats.org/officeDocument/2006/relationships/image" Target="media/image176.png"/><Relationship Id="rId352" Type="http://schemas.openxmlformats.org/officeDocument/2006/relationships/image" Target="media/image338.jpeg"/><Relationship Id="rId394" Type="http://schemas.openxmlformats.org/officeDocument/2006/relationships/image" Target="media/image380.png"/><Relationship Id="rId408" Type="http://schemas.openxmlformats.org/officeDocument/2006/relationships/image" Target="media/image393.png"/><Relationship Id="rId212" Type="http://schemas.openxmlformats.org/officeDocument/2006/relationships/image" Target="media/image200.png"/><Relationship Id="rId254" Type="http://schemas.openxmlformats.org/officeDocument/2006/relationships/image" Target="media/image242.emf"/><Relationship Id="rId49" Type="http://schemas.openxmlformats.org/officeDocument/2006/relationships/image" Target="media/image40.png"/><Relationship Id="rId114" Type="http://schemas.openxmlformats.org/officeDocument/2006/relationships/image" Target="media/image103.png"/><Relationship Id="rId296" Type="http://schemas.openxmlformats.org/officeDocument/2006/relationships/image" Target="media/image284.png"/><Relationship Id="rId60" Type="http://schemas.openxmlformats.org/officeDocument/2006/relationships/image" Target="media/image51.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emf"/><Relationship Id="rId321" Type="http://schemas.openxmlformats.org/officeDocument/2006/relationships/image" Target="media/image309.png"/><Relationship Id="rId342" Type="http://schemas.openxmlformats.org/officeDocument/2006/relationships/image" Target="media/image328.png"/><Relationship Id="rId363" Type="http://schemas.openxmlformats.org/officeDocument/2006/relationships/image" Target="media/image349.png"/><Relationship Id="rId384" Type="http://schemas.openxmlformats.org/officeDocument/2006/relationships/image" Target="media/image370.png"/><Relationship Id="rId419" Type="http://schemas.openxmlformats.org/officeDocument/2006/relationships/oleObject" Target="embeddings/oleObject8.bin"/><Relationship Id="rId202" Type="http://schemas.openxmlformats.org/officeDocument/2006/relationships/image" Target="media/image191.png"/><Relationship Id="rId223" Type="http://schemas.openxmlformats.org/officeDocument/2006/relationships/image" Target="media/image211.png"/><Relationship Id="rId244" Type="http://schemas.openxmlformats.org/officeDocument/2006/relationships/image" Target="media/image232.png"/><Relationship Id="rId430" Type="http://schemas.openxmlformats.org/officeDocument/2006/relationships/image" Target="media/image409.png"/><Relationship Id="rId18" Type="http://schemas.openxmlformats.org/officeDocument/2006/relationships/image" Target="media/image11.png"/><Relationship Id="rId39" Type="http://schemas.openxmlformats.org/officeDocument/2006/relationships/image" Target="media/image30.png"/><Relationship Id="rId265" Type="http://schemas.openxmlformats.org/officeDocument/2006/relationships/image" Target="media/image253.png"/><Relationship Id="rId286" Type="http://schemas.openxmlformats.org/officeDocument/2006/relationships/image" Target="media/image274.png"/><Relationship Id="rId50" Type="http://schemas.openxmlformats.org/officeDocument/2006/relationships/image" Target="media/image41.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emf"/><Relationship Id="rId167" Type="http://schemas.openxmlformats.org/officeDocument/2006/relationships/image" Target="media/image156.png"/><Relationship Id="rId188" Type="http://schemas.openxmlformats.org/officeDocument/2006/relationships/image" Target="media/image177.png"/><Relationship Id="rId311" Type="http://schemas.openxmlformats.org/officeDocument/2006/relationships/image" Target="media/image299.png"/><Relationship Id="rId332" Type="http://schemas.openxmlformats.org/officeDocument/2006/relationships/image" Target="media/image318.png"/><Relationship Id="rId353" Type="http://schemas.openxmlformats.org/officeDocument/2006/relationships/image" Target="media/image339.jpeg"/><Relationship Id="rId374" Type="http://schemas.openxmlformats.org/officeDocument/2006/relationships/image" Target="media/image360.png"/><Relationship Id="rId395" Type="http://schemas.openxmlformats.org/officeDocument/2006/relationships/image" Target="media/image381.png"/><Relationship Id="rId409" Type="http://schemas.openxmlformats.org/officeDocument/2006/relationships/image" Target="media/image394.png"/><Relationship Id="rId71" Type="http://schemas.openxmlformats.org/officeDocument/2006/relationships/image" Target="media/image62.png"/><Relationship Id="rId92" Type="http://schemas.openxmlformats.org/officeDocument/2006/relationships/image" Target="media/image81.png"/><Relationship Id="rId213" Type="http://schemas.openxmlformats.org/officeDocument/2006/relationships/image" Target="media/image201.png"/><Relationship Id="rId234" Type="http://schemas.openxmlformats.org/officeDocument/2006/relationships/image" Target="media/image222.png"/><Relationship Id="rId420" Type="http://schemas.openxmlformats.org/officeDocument/2006/relationships/oleObject" Target="embeddings/oleObject9.bin"/><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243.png"/><Relationship Id="rId276" Type="http://schemas.openxmlformats.org/officeDocument/2006/relationships/image" Target="media/image264.png"/><Relationship Id="rId297" Type="http://schemas.openxmlformats.org/officeDocument/2006/relationships/image" Target="media/image285.png"/><Relationship Id="rId441" Type="http://schemas.openxmlformats.org/officeDocument/2006/relationships/fontTable" Target="fontTable.xml"/><Relationship Id="rId40" Type="http://schemas.openxmlformats.org/officeDocument/2006/relationships/image" Target="media/image31.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89.png"/><Relationship Id="rId322" Type="http://schemas.openxmlformats.org/officeDocument/2006/relationships/image" Target="media/image310.png"/><Relationship Id="rId343" Type="http://schemas.openxmlformats.org/officeDocument/2006/relationships/image" Target="media/image329.png"/><Relationship Id="rId364" Type="http://schemas.openxmlformats.org/officeDocument/2006/relationships/image" Target="media/image350.png"/><Relationship Id="rId61" Type="http://schemas.openxmlformats.org/officeDocument/2006/relationships/image" Target="media/image52.png"/><Relationship Id="rId82" Type="http://schemas.openxmlformats.org/officeDocument/2006/relationships/image" Target="media/image71.png"/><Relationship Id="rId199" Type="http://schemas.openxmlformats.org/officeDocument/2006/relationships/image" Target="media/image188.emf"/><Relationship Id="rId203" Type="http://schemas.openxmlformats.org/officeDocument/2006/relationships/image" Target="media/image192.png"/><Relationship Id="rId385" Type="http://schemas.openxmlformats.org/officeDocument/2006/relationships/image" Target="media/image371.png"/><Relationship Id="rId19" Type="http://schemas.openxmlformats.org/officeDocument/2006/relationships/image" Target="media/image12.jpeg"/><Relationship Id="rId224" Type="http://schemas.openxmlformats.org/officeDocument/2006/relationships/image" Target="media/image212.png"/><Relationship Id="rId245" Type="http://schemas.openxmlformats.org/officeDocument/2006/relationships/image" Target="media/image233.png"/><Relationship Id="rId266" Type="http://schemas.openxmlformats.org/officeDocument/2006/relationships/image" Target="media/image254.png"/><Relationship Id="rId287" Type="http://schemas.openxmlformats.org/officeDocument/2006/relationships/image" Target="media/image275.emf"/><Relationship Id="rId410" Type="http://schemas.openxmlformats.org/officeDocument/2006/relationships/image" Target="media/image395.png"/><Relationship Id="rId431" Type="http://schemas.openxmlformats.org/officeDocument/2006/relationships/image" Target="media/image410.png"/><Relationship Id="rId30" Type="http://schemas.openxmlformats.org/officeDocument/2006/relationships/image" Target="media/image2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300.png"/><Relationship Id="rId333" Type="http://schemas.openxmlformats.org/officeDocument/2006/relationships/image" Target="media/image319.png"/><Relationship Id="rId354" Type="http://schemas.openxmlformats.org/officeDocument/2006/relationships/image" Target="media/image340.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2.png"/><Relationship Id="rId189" Type="http://schemas.openxmlformats.org/officeDocument/2006/relationships/image" Target="media/image178.png"/><Relationship Id="rId375" Type="http://schemas.openxmlformats.org/officeDocument/2006/relationships/image" Target="media/image361.png"/><Relationship Id="rId396" Type="http://schemas.openxmlformats.org/officeDocument/2006/relationships/image" Target="media/image382.png"/><Relationship Id="rId3" Type="http://schemas.openxmlformats.org/officeDocument/2006/relationships/styles" Target="styles.xml"/><Relationship Id="rId214" Type="http://schemas.openxmlformats.org/officeDocument/2006/relationships/image" Target="media/image202.png"/><Relationship Id="rId235" Type="http://schemas.openxmlformats.org/officeDocument/2006/relationships/image" Target="media/image223.png"/><Relationship Id="rId256" Type="http://schemas.openxmlformats.org/officeDocument/2006/relationships/image" Target="media/image244.emf"/><Relationship Id="rId277" Type="http://schemas.openxmlformats.org/officeDocument/2006/relationships/image" Target="media/image265.emf"/><Relationship Id="rId298" Type="http://schemas.openxmlformats.org/officeDocument/2006/relationships/image" Target="media/image286.emf"/><Relationship Id="rId400" Type="http://schemas.openxmlformats.org/officeDocument/2006/relationships/image" Target="media/image385.png"/><Relationship Id="rId421" Type="http://schemas.openxmlformats.org/officeDocument/2006/relationships/oleObject" Target="embeddings/oleObject10.bin"/><Relationship Id="rId442" Type="http://schemas.openxmlformats.org/officeDocument/2006/relationships/theme" Target="theme/theme1.xml"/><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90.png"/><Relationship Id="rId323" Type="http://schemas.openxmlformats.org/officeDocument/2006/relationships/image" Target="media/image311.wmf"/><Relationship Id="rId344" Type="http://schemas.openxmlformats.org/officeDocument/2006/relationships/image" Target="media/image330.jpe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2.png"/><Relationship Id="rId179" Type="http://schemas.openxmlformats.org/officeDocument/2006/relationships/image" Target="media/image168.png"/><Relationship Id="rId365" Type="http://schemas.openxmlformats.org/officeDocument/2006/relationships/image" Target="media/image351.png"/><Relationship Id="rId386" Type="http://schemas.openxmlformats.org/officeDocument/2006/relationships/image" Target="media/image372.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3.png"/><Relationship Id="rId246" Type="http://schemas.openxmlformats.org/officeDocument/2006/relationships/image" Target="media/image234.png"/><Relationship Id="rId267" Type="http://schemas.openxmlformats.org/officeDocument/2006/relationships/image" Target="media/image255.png"/><Relationship Id="rId288" Type="http://schemas.openxmlformats.org/officeDocument/2006/relationships/image" Target="media/image276.png"/><Relationship Id="rId411" Type="http://schemas.openxmlformats.org/officeDocument/2006/relationships/image" Target="media/image396.png"/><Relationship Id="rId432" Type="http://schemas.openxmlformats.org/officeDocument/2006/relationships/image" Target="media/image411.png"/><Relationship Id="rId106" Type="http://schemas.openxmlformats.org/officeDocument/2006/relationships/image" Target="media/image95.png"/><Relationship Id="rId127" Type="http://schemas.openxmlformats.org/officeDocument/2006/relationships/image" Target="media/image116.png"/><Relationship Id="rId313" Type="http://schemas.openxmlformats.org/officeDocument/2006/relationships/image" Target="media/image301.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image" Target="media/image320.png"/><Relationship Id="rId355" Type="http://schemas.openxmlformats.org/officeDocument/2006/relationships/image" Target="media/image341.png"/><Relationship Id="rId376" Type="http://schemas.openxmlformats.org/officeDocument/2006/relationships/image" Target="media/image362.png"/><Relationship Id="rId397" Type="http://schemas.openxmlformats.org/officeDocument/2006/relationships/image" Target="media/image383.png"/><Relationship Id="rId4" Type="http://schemas.openxmlformats.org/officeDocument/2006/relationships/settings" Target="settings.xml"/><Relationship Id="rId180" Type="http://schemas.openxmlformats.org/officeDocument/2006/relationships/image" Target="media/image169.png"/><Relationship Id="rId215" Type="http://schemas.openxmlformats.org/officeDocument/2006/relationships/image" Target="media/image203.png"/><Relationship Id="rId236" Type="http://schemas.openxmlformats.org/officeDocument/2006/relationships/image" Target="media/image224.png"/><Relationship Id="rId257" Type="http://schemas.openxmlformats.org/officeDocument/2006/relationships/image" Target="media/image245.png"/><Relationship Id="rId278" Type="http://schemas.openxmlformats.org/officeDocument/2006/relationships/image" Target="media/image266.png"/><Relationship Id="rId401" Type="http://schemas.openxmlformats.org/officeDocument/2006/relationships/image" Target="media/image386.png"/><Relationship Id="rId422" Type="http://schemas.openxmlformats.org/officeDocument/2006/relationships/image" Target="media/image401.png"/><Relationship Id="rId303" Type="http://schemas.openxmlformats.org/officeDocument/2006/relationships/image" Target="media/image291.png"/><Relationship Id="rId42" Type="http://schemas.openxmlformats.org/officeDocument/2006/relationships/image" Target="media/image33.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1.jpeg"/><Relationship Id="rId387" Type="http://schemas.openxmlformats.org/officeDocument/2006/relationships/image" Target="media/image373.png"/><Relationship Id="rId191" Type="http://schemas.openxmlformats.org/officeDocument/2006/relationships/image" Target="media/image180.png"/><Relationship Id="rId205" Type="http://schemas.openxmlformats.org/officeDocument/2006/relationships/image" Target="media/image194.wmf"/><Relationship Id="rId247" Type="http://schemas.openxmlformats.org/officeDocument/2006/relationships/image" Target="media/image235.png"/><Relationship Id="rId412" Type="http://schemas.openxmlformats.org/officeDocument/2006/relationships/oleObject" Target="embeddings/oleObject5.bin"/><Relationship Id="rId107" Type="http://schemas.openxmlformats.org/officeDocument/2006/relationships/image" Target="media/image96.png"/><Relationship Id="rId289" Type="http://schemas.openxmlformats.org/officeDocument/2006/relationships/image" Target="media/image277.png"/><Relationship Id="rId11" Type="http://schemas.openxmlformats.org/officeDocument/2006/relationships/image" Target="media/image4.png"/><Relationship Id="rId53" Type="http://schemas.openxmlformats.org/officeDocument/2006/relationships/image" Target="media/image44.png"/><Relationship Id="rId149" Type="http://schemas.openxmlformats.org/officeDocument/2006/relationships/image" Target="media/image138.png"/><Relationship Id="rId314" Type="http://schemas.openxmlformats.org/officeDocument/2006/relationships/image" Target="media/image302.png"/><Relationship Id="rId356" Type="http://schemas.openxmlformats.org/officeDocument/2006/relationships/image" Target="media/image342.png"/><Relationship Id="rId398" Type="http://schemas.openxmlformats.org/officeDocument/2006/relationships/image" Target="media/image384.png"/><Relationship Id="rId95" Type="http://schemas.openxmlformats.org/officeDocument/2006/relationships/image" Target="media/image84.emf"/><Relationship Id="rId160" Type="http://schemas.openxmlformats.org/officeDocument/2006/relationships/image" Target="media/image149.png"/><Relationship Id="rId216" Type="http://schemas.openxmlformats.org/officeDocument/2006/relationships/image" Target="media/image204.png"/><Relationship Id="rId423" Type="http://schemas.openxmlformats.org/officeDocument/2006/relationships/image" Target="media/image402.png"/><Relationship Id="rId258" Type="http://schemas.openxmlformats.org/officeDocument/2006/relationships/image" Target="media/image246.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7.png"/><Relationship Id="rId325" Type="http://schemas.openxmlformats.org/officeDocument/2006/relationships/image" Target="media/image312.png"/><Relationship Id="rId367" Type="http://schemas.openxmlformats.org/officeDocument/2006/relationships/image" Target="media/image353.png"/><Relationship Id="rId171" Type="http://schemas.openxmlformats.org/officeDocument/2006/relationships/image" Target="media/image160.png"/><Relationship Id="rId227" Type="http://schemas.openxmlformats.org/officeDocument/2006/relationships/image" Target="media/image215.png"/><Relationship Id="rId269" Type="http://schemas.openxmlformats.org/officeDocument/2006/relationships/image" Target="media/image257.png"/><Relationship Id="rId434" Type="http://schemas.openxmlformats.org/officeDocument/2006/relationships/image" Target="media/image413.png"/><Relationship Id="rId33" Type="http://schemas.openxmlformats.org/officeDocument/2006/relationships/image" Target="media/image24.png"/><Relationship Id="rId129" Type="http://schemas.openxmlformats.org/officeDocument/2006/relationships/image" Target="media/image118.png"/><Relationship Id="rId280" Type="http://schemas.openxmlformats.org/officeDocument/2006/relationships/image" Target="media/image268.png"/><Relationship Id="rId336" Type="http://schemas.openxmlformats.org/officeDocument/2006/relationships/image" Target="media/image322.png"/><Relationship Id="rId75" Type="http://schemas.openxmlformats.org/officeDocument/2006/relationships/image" Target="media/image66.png"/><Relationship Id="rId140" Type="http://schemas.openxmlformats.org/officeDocument/2006/relationships/image" Target="media/image129.jpeg"/><Relationship Id="rId182" Type="http://schemas.openxmlformats.org/officeDocument/2006/relationships/image" Target="media/image171.png"/><Relationship Id="rId378" Type="http://schemas.openxmlformats.org/officeDocument/2006/relationships/image" Target="media/image364.png"/><Relationship Id="rId403" Type="http://schemas.openxmlformats.org/officeDocument/2006/relationships/image" Target="media/image388.png"/><Relationship Id="rId6" Type="http://schemas.openxmlformats.org/officeDocument/2006/relationships/footnotes" Target="footnotes.xml"/><Relationship Id="rId238" Type="http://schemas.openxmlformats.org/officeDocument/2006/relationships/image" Target="media/image226.png"/><Relationship Id="rId291" Type="http://schemas.openxmlformats.org/officeDocument/2006/relationships/image" Target="media/image279.png"/><Relationship Id="rId305" Type="http://schemas.openxmlformats.org/officeDocument/2006/relationships/image" Target="media/image293.png"/><Relationship Id="rId347" Type="http://schemas.openxmlformats.org/officeDocument/2006/relationships/image" Target="media/image333.png"/><Relationship Id="rId44" Type="http://schemas.openxmlformats.org/officeDocument/2006/relationships/image" Target="media/image35.png"/><Relationship Id="rId86" Type="http://schemas.openxmlformats.org/officeDocument/2006/relationships/image" Target="media/image75.png"/><Relationship Id="rId151" Type="http://schemas.openxmlformats.org/officeDocument/2006/relationships/image" Target="media/image140.emf"/><Relationship Id="rId389" Type="http://schemas.openxmlformats.org/officeDocument/2006/relationships/image" Target="media/image375.png"/><Relationship Id="rId193" Type="http://schemas.openxmlformats.org/officeDocument/2006/relationships/image" Target="media/image182.png"/><Relationship Id="rId207" Type="http://schemas.openxmlformats.org/officeDocument/2006/relationships/image" Target="media/image195.png"/><Relationship Id="rId249" Type="http://schemas.openxmlformats.org/officeDocument/2006/relationships/image" Target="media/image237.png"/><Relationship Id="rId414" Type="http://schemas.openxmlformats.org/officeDocument/2006/relationships/oleObject" Target="embeddings/oleObject6.bin"/><Relationship Id="rId13" Type="http://schemas.openxmlformats.org/officeDocument/2006/relationships/image" Target="media/image6.png"/><Relationship Id="rId109" Type="http://schemas.openxmlformats.org/officeDocument/2006/relationships/image" Target="media/image98.png"/><Relationship Id="rId260" Type="http://schemas.openxmlformats.org/officeDocument/2006/relationships/image" Target="media/image248.png"/><Relationship Id="rId316" Type="http://schemas.openxmlformats.org/officeDocument/2006/relationships/image" Target="media/image304.png"/><Relationship Id="rId55" Type="http://schemas.openxmlformats.org/officeDocument/2006/relationships/image" Target="media/image46.png"/><Relationship Id="rId97" Type="http://schemas.openxmlformats.org/officeDocument/2006/relationships/image" Target="media/image86.emf"/><Relationship Id="rId120" Type="http://schemas.openxmlformats.org/officeDocument/2006/relationships/image" Target="media/image109.png"/><Relationship Id="rId358" Type="http://schemas.openxmlformats.org/officeDocument/2006/relationships/image" Target="media/image344.png"/><Relationship Id="rId162" Type="http://schemas.openxmlformats.org/officeDocument/2006/relationships/image" Target="media/image151.png"/><Relationship Id="rId218" Type="http://schemas.openxmlformats.org/officeDocument/2006/relationships/image" Target="media/image206.png"/><Relationship Id="rId425" Type="http://schemas.openxmlformats.org/officeDocument/2006/relationships/image" Target="media/image404.png"/><Relationship Id="rId271" Type="http://schemas.openxmlformats.org/officeDocument/2006/relationships/image" Target="media/image259.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0.png"/><Relationship Id="rId327" Type="http://schemas.openxmlformats.org/officeDocument/2006/relationships/oleObject" Target="embeddings/oleObject3.bin"/><Relationship Id="rId369" Type="http://schemas.openxmlformats.org/officeDocument/2006/relationships/image" Target="media/image355.png"/><Relationship Id="rId173" Type="http://schemas.openxmlformats.org/officeDocument/2006/relationships/image" Target="media/image162.png"/><Relationship Id="rId229" Type="http://schemas.openxmlformats.org/officeDocument/2006/relationships/image" Target="media/image217.png"/><Relationship Id="rId380" Type="http://schemas.openxmlformats.org/officeDocument/2006/relationships/image" Target="media/image366.png"/><Relationship Id="rId436" Type="http://schemas.openxmlformats.org/officeDocument/2006/relationships/image" Target="media/image415.png"/><Relationship Id="rId240" Type="http://schemas.openxmlformats.org/officeDocument/2006/relationships/image" Target="media/image228.png"/><Relationship Id="rId35" Type="http://schemas.openxmlformats.org/officeDocument/2006/relationships/image" Target="media/image26.png"/><Relationship Id="rId77" Type="http://schemas.openxmlformats.org/officeDocument/2006/relationships/image" Target="media/image68.png"/><Relationship Id="rId100" Type="http://schemas.openxmlformats.org/officeDocument/2006/relationships/image" Target="media/image89.png"/><Relationship Id="rId282" Type="http://schemas.openxmlformats.org/officeDocument/2006/relationships/image" Target="media/image270.png"/><Relationship Id="rId338" Type="http://schemas.openxmlformats.org/officeDocument/2006/relationships/image" Target="media/image324.png"/><Relationship Id="rId8" Type="http://schemas.openxmlformats.org/officeDocument/2006/relationships/image" Target="media/image1.jpeg"/><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77.png"/><Relationship Id="rId405" Type="http://schemas.openxmlformats.org/officeDocument/2006/relationships/image" Target="media/image390.png"/><Relationship Id="rId251" Type="http://schemas.openxmlformats.org/officeDocument/2006/relationships/image" Target="media/image239.png"/><Relationship Id="rId46" Type="http://schemas.openxmlformats.org/officeDocument/2006/relationships/image" Target="media/image37.png"/><Relationship Id="rId293" Type="http://schemas.openxmlformats.org/officeDocument/2006/relationships/image" Target="media/image281.emf"/><Relationship Id="rId307" Type="http://schemas.openxmlformats.org/officeDocument/2006/relationships/image" Target="media/image295.png"/><Relationship Id="rId349" Type="http://schemas.openxmlformats.org/officeDocument/2006/relationships/image" Target="media/image335.jpe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jpeg"/><Relationship Id="rId209" Type="http://schemas.openxmlformats.org/officeDocument/2006/relationships/image" Target="media/image197.png"/><Relationship Id="rId360" Type="http://schemas.openxmlformats.org/officeDocument/2006/relationships/image" Target="media/image346.jpeg"/><Relationship Id="rId416" Type="http://schemas.openxmlformats.org/officeDocument/2006/relationships/oleObject" Target="embeddings/oleObject7.bin"/><Relationship Id="rId220" Type="http://schemas.openxmlformats.org/officeDocument/2006/relationships/image" Target="media/image208.png"/><Relationship Id="rId15" Type="http://schemas.openxmlformats.org/officeDocument/2006/relationships/image" Target="media/image8.png"/><Relationship Id="rId57" Type="http://schemas.openxmlformats.org/officeDocument/2006/relationships/image" Target="media/image48.png"/><Relationship Id="rId262" Type="http://schemas.openxmlformats.org/officeDocument/2006/relationships/image" Target="media/image250.png"/><Relationship Id="rId318" Type="http://schemas.openxmlformats.org/officeDocument/2006/relationships/image" Target="media/image306.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image" Target="media/image357.png"/><Relationship Id="rId427" Type="http://schemas.openxmlformats.org/officeDocument/2006/relationships/image" Target="media/image406.png"/><Relationship Id="rId26" Type="http://schemas.openxmlformats.org/officeDocument/2006/relationships/image" Target="media/image17.png"/><Relationship Id="rId231" Type="http://schemas.openxmlformats.org/officeDocument/2006/relationships/image" Target="media/image219.png"/><Relationship Id="rId273" Type="http://schemas.openxmlformats.org/officeDocument/2006/relationships/image" Target="media/image261.png"/><Relationship Id="rId329" Type="http://schemas.openxmlformats.org/officeDocument/2006/relationships/image" Target="media/image315.png"/><Relationship Id="rId68" Type="http://schemas.openxmlformats.org/officeDocument/2006/relationships/image" Target="media/image59.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6.png"/><Relationship Id="rId200" Type="http://schemas.openxmlformats.org/officeDocument/2006/relationships/image" Target="media/image189.png"/><Relationship Id="rId382" Type="http://schemas.openxmlformats.org/officeDocument/2006/relationships/image" Target="media/image368.png"/><Relationship Id="rId438" Type="http://schemas.openxmlformats.org/officeDocument/2006/relationships/image" Target="media/image417.png"/><Relationship Id="rId242" Type="http://schemas.openxmlformats.org/officeDocument/2006/relationships/image" Target="media/image230.png"/><Relationship Id="rId284" Type="http://schemas.openxmlformats.org/officeDocument/2006/relationships/image" Target="media/image272.png"/><Relationship Id="rId37" Type="http://schemas.openxmlformats.org/officeDocument/2006/relationships/image" Target="media/image28.png"/><Relationship Id="rId102" Type="http://schemas.openxmlformats.org/officeDocument/2006/relationships/image" Target="media/image91.png"/><Relationship Id="rId144" Type="http://schemas.openxmlformats.org/officeDocument/2006/relationships/image" Target="media/image133.pn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37.png"/><Relationship Id="rId393" Type="http://schemas.openxmlformats.org/officeDocument/2006/relationships/image" Target="media/image379.png"/><Relationship Id="rId407" Type="http://schemas.openxmlformats.org/officeDocument/2006/relationships/image" Target="media/image392.png"/><Relationship Id="rId211" Type="http://schemas.openxmlformats.org/officeDocument/2006/relationships/image" Target="media/image199.png"/><Relationship Id="rId253" Type="http://schemas.openxmlformats.org/officeDocument/2006/relationships/image" Target="media/image241.png"/><Relationship Id="rId295" Type="http://schemas.openxmlformats.org/officeDocument/2006/relationships/image" Target="media/image283.png"/><Relationship Id="rId309" Type="http://schemas.openxmlformats.org/officeDocument/2006/relationships/image" Target="media/image297.png"/><Relationship Id="rId48" Type="http://schemas.openxmlformats.org/officeDocument/2006/relationships/image" Target="media/image39.png"/><Relationship Id="rId113" Type="http://schemas.openxmlformats.org/officeDocument/2006/relationships/image" Target="media/image102.png"/><Relationship Id="rId320" Type="http://schemas.openxmlformats.org/officeDocument/2006/relationships/image" Target="media/image308.png"/><Relationship Id="rId155" Type="http://schemas.openxmlformats.org/officeDocument/2006/relationships/image" Target="media/image144.png"/><Relationship Id="rId197" Type="http://schemas.openxmlformats.org/officeDocument/2006/relationships/image" Target="media/image186.png"/><Relationship Id="rId362" Type="http://schemas.openxmlformats.org/officeDocument/2006/relationships/image" Target="media/image348.png"/><Relationship Id="rId418" Type="http://schemas.openxmlformats.org/officeDocument/2006/relationships/image" Target="media/image400.png"/><Relationship Id="rId222" Type="http://schemas.openxmlformats.org/officeDocument/2006/relationships/image" Target="media/image210.png"/><Relationship Id="rId264" Type="http://schemas.openxmlformats.org/officeDocument/2006/relationships/image" Target="media/image252.png"/><Relationship Id="rId17" Type="http://schemas.openxmlformats.org/officeDocument/2006/relationships/image" Target="media/image10.png"/><Relationship Id="rId59" Type="http://schemas.openxmlformats.org/officeDocument/2006/relationships/image" Target="media/image50.png"/><Relationship Id="rId124" Type="http://schemas.openxmlformats.org/officeDocument/2006/relationships/image" Target="media/image113.png"/><Relationship Id="rId70" Type="http://schemas.openxmlformats.org/officeDocument/2006/relationships/image" Target="media/image61.png"/><Relationship Id="rId166" Type="http://schemas.openxmlformats.org/officeDocument/2006/relationships/image" Target="media/image155.png"/><Relationship Id="rId331" Type="http://schemas.openxmlformats.org/officeDocument/2006/relationships/image" Target="media/image317.png"/><Relationship Id="rId373" Type="http://schemas.openxmlformats.org/officeDocument/2006/relationships/image" Target="media/image359.png"/><Relationship Id="rId429" Type="http://schemas.openxmlformats.org/officeDocument/2006/relationships/image" Target="media/image408.png"/><Relationship Id="rId1" Type="http://schemas.openxmlformats.org/officeDocument/2006/relationships/customXml" Target="../customXml/item1.xml"/><Relationship Id="rId233" Type="http://schemas.openxmlformats.org/officeDocument/2006/relationships/image" Target="media/image221.png"/><Relationship Id="rId440" Type="http://schemas.openxmlformats.org/officeDocument/2006/relationships/footer" Target="footer1.xml"/><Relationship Id="rId28" Type="http://schemas.openxmlformats.org/officeDocument/2006/relationships/image" Target="media/image19.png"/><Relationship Id="rId275" Type="http://schemas.openxmlformats.org/officeDocument/2006/relationships/image" Target="media/image263.png"/><Relationship Id="rId300" Type="http://schemas.openxmlformats.org/officeDocument/2006/relationships/image" Target="media/image2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B62486-83CF-4E06-A265-AB7721C57D28}">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058FE-D03D-4431-BAA5-3D0F3320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167</Pages>
  <Words>28166</Words>
  <Characters>152097</Characters>
  <Application>Microsoft Office Word</Application>
  <DocSecurity>0</DocSecurity>
  <Lines>1267</Lines>
  <Paragraphs>359</Paragraphs>
  <ScaleCrop>false</ScaleCrop>
  <HeadingPairs>
    <vt:vector size="2" baseType="variant">
      <vt:variant>
        <vt:lpstr>Title</vt:lpstr>
      </vt:variant>
      <vt:variant>
        <vt:i4>1</vt:i4>
      </vt:variant>
    </vt:vector>
  </HeadingPairs>
  <TitlesOfParts>
    <vt:vector size="1" baseType="lpstr">
      <vt:lpstr>ΑΝΤΟΧΗ  ΚΑΤΑΣΚΕΥΑΣΤΙΚΩΝ ΥΛΙΚΩΝ</vt:lpstr>
    </vt:vector>
  </TitlesOfParts>
  <Company/>
  <LinksUpToDate>false</LinksUpToDate>
  <CharactersWithSpaces>179904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ΑΝΤΟΧΗ  ΚΑΤΑΣΚΕΥΑΣΤΙΚΩΝ ΥΛΙΚΩΝ</dc:title>
  <dc:subject/>
  <dc:creator>Dr.Kakkavas</dc:creator>
  <cp:keywords/>
  <dc:description/>
  <cp:lastModifiedBy>pan kakavas</cp:lastModifiedBy>
  <cp:revision>77</cp:revision>
  <cp:lastPrinted>2018-06-22T09:07:00Z</cp:lastPrinted>
  <dcterms:created xsi:type="dcterms:W3CDTF">2020-05-01T22:10:00Z</dcterms:created>
  <dcterms:modified xsi:type="dcterms:W3CDTF">2020-05-04T22:42:00Z</dcterms:modified>
</cp:coreProperties>
</file>