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4D7" w:rsidRPr="00D91217" w:rsidRDefault="003937FC" w:rsidP="00F774D7">
      <w:pPr>
        <w:ind w:left="-540" w:right="-514"/>
        <w:rPr>
          <w:b/>
          <w:sz w:val="26"/>
          <w:szCs w:val="26"/>
          <w:lang w:val="en-US"/>
        </w:rPr>
      </w:pPr>
      <w:r>
        <w:rPr>
          <w:b/>
          <w:sz w:val="26"/>
          <w:szCs w:val="26"/>
          <w:lang w:val="en-US"/>
        </w:rPr>
        <w:t xml:space="preserve">2.1. </w:t>
      </w:r>
      <w:r w:rsidR="00F774D7" w:rsidRPr="00F024FD">
        <w:rPr>
          <w:b/>
          <w:sz w:val="26"/>
          <w:szCs w:val="26"/>
        </w:rPr>
        <w:t>ΤΟ ΔΗΜΟΣΙΟ ΛΟΓΙΣΤΙΚΟ</w:t>
      </w:r>
      <w:r w:rsidR="00D91217">
        <w:rPr>
          <w:b/>
          <w:sz w:val="26"/>
          <w:szCs w:val="26"/>
          <w:lang w:val="en-US"/>
        </w:rPr>
        <w:t>.</w:t>
      </w:r>
    </w:p>
    <w:p w:rsidR="00F774D7" w:rsidRDefault="00F774D7" w:rsidP="00F774D7">
      <w:pPr>
        <w:ind w:left="-540" w:right="-514"/>
        <w:rPr>
          <w:b/>
          <w:sz w:val="28"/>
          <w:szCs w:val="28"/>
        </w:rPr>
      </w:pPr>
    </w:p>
    <w:p w:rsidR="00F774D7" w:rsidRDefault="00F774D7" w:rsidP="00F774D7">
      <w:pPr>
        <w:ind w:left="-540" w:right="-514"/>
        <w:jc w:val="both"/>
      </w:pPr>
      <w:r>
        <w:rPr>
          <w:b/>
          <w:sz w:val="28"/>
          <w:szCs w:val="28"/>
        </w:rPr>
        <w:tab/>
      </w:r>
      <w:r>
        <w:rPr>
          <w:b/>
        </w:rPr>
        <w:t xml:space="preserve">1. Δημόσιο λογιστικό είναι </w:t>
      </w:r>
      <w:r w:rsidRPr="00F774D7">
        <w:rPr>
          <w:i/>
        </w:rPr>
        <w:t>το σύνολο</w:t>
      </w:r>
      <w:r>
        <w:rPr>
          <w:i/>
        </w:rPr>
        <w:t xml:space="preserve"> των κανόνων δικαίου, οι οποίοι καθορίζουν τον τρόπο Διαχείρισης του Δημοσίου Πλούτου.</w:t>
      </w:r>
      <w:r>
        <w:t xml:space="preserve"> Ειδικότερα, με τους κανόνες Δημόσιου Λογιστικού καθορίζονται και ρυθμίζονται:</w:t>
      </w:r>
    </w:p>
    <w:p w:rsidR="00F774D7" w:rsidRDefault="00F774D7" w:rsidP="00F774D7">
      <w:pPr>
        <w:ind w:left="-540" w:right="-514"/>
        <w:jc w:val="both"/>
      </w:pPr>
    </w:p>
    <w:p w:rsidR="00F774D7" w:rsidRPr="00F821FA" w:rsidRDefault="005A33C3" w:rsidP="00F774D7">
      <w:pPr>
        <w:numPr>
          <w:ilvl w:val="0"/>
          <w:numId w:val="5"/>
        </w:numPr>
        <w:tabs>
          <w:tab w:val="clear" w:pos="1800"/>
        </w:tabs>
        <w:ind w:left="720" w:right="-514"/>
        <w:jc w:val="both"/>
      </w:pPr>
      <w:r>
        <w:t xml:space="preserve">Τα όσα αφορούν στην πρόβλεψη και πραγματοποίηση των δημοσίων εσόδων και εξόδων, δηλαδή </w:t>
      </w:r>
      <w:r>
        <w:rPr>
          <w:i/>
        </w:rPr>
        <w:t>θέματα κυρίως Προϋπολογισμού.</w:t>
      </w:r>
    </w:p>
    <w:p w:rsidR="00F821FA" w:rsidRPr="00F821FA" w:rsidRDefault="00F821FA" w:rsidP="00F774D7">
      <w:pPr>
        <w:numPr>
          <w:ilvl w:val="0"/>
          <w:numId w:val="5"/>
        </w:numPr>
        <w:tabs>
          <w:tab w:val="clear" w:pos="1800"/>
        </w:tabs>
        <w:ind w:left="720" w:right="-514"/>
        <w:jc w:val="both"/>
      </w:pPr>
      <w:r>
        <w:t xml:space="preserve">Τα όσα αφορούν στην απεικόνιση των αποτελεσμάτων της διαχείρισης των δημοσίων εσόδων και εξόδων, δηλαδή </w:t>
      </w:r>
      <w:r>
        <w:rPr>
          <w:i/>
        </w:rPr>
        <w:t>θέματα Απολογισμού και Ισολογισμού.</w:t>
      </w:r>
    </w:p>
    <w:p w:rsidR="00F821FA" w:rsidRDefault="00F821FA" w:rsidP="00F774D7">
      <w:pPr>
        <w:numPr>
          <w:ilvl w:val="0"/>
          <w:numId w:val="5"/>
        </w:numPr>
        <w:tabs>
          <w:tab w:val="clear" w:pos="1800"/>
        </w:tabs>
        <w:ind w:left="720" w:right="-514"/>
        <w:jc w:val="both"/>
      </w:pPr>
      <w:r>
        <w:t>Ο τρόπος με τον οποίο συναλλά</w:t>
      </w:r>
      <w:r w:rsidR="002C6E51">
        <w:t>σ</w:t>
      </w:r>
      <w:r>
        <w:t>σεται το Δημόσιο με τους διάφορους τρίτους.</w:t>
      </w:r>
    </w:p>
    <w:p w:rsidR="00F821FA" w:rsidRDefault="00F821FA" w:rsidP="00F774D7">
      <w:pPr>
        <w:numPr>
          <w:ilvl w:val="0"/>
          <w:numId w:val="5"/>
        </w:numPr>
        <w:tabs>
          <w:tab w:val="clear" w:pos="1800"/>
        </w:tabs>
        <w:ind w:left="720" w:right="-514"/>
        <w:jc w:val="both"/>
      </w:pPr>
      <w:r>
        <w:t>Οι σχέσεις των διαχειριστών των δημοσίων οικονομικών προς το Δημόσιο, οι ευθύνες τους και οι έλεγχοι των πράξεων διαχείρισης.</w:t>
      </w:r>
    </w:p>
    <w:p w:rsidR="00F821FA" w:rsidRDefault="00F821FA" w:rsidP="00F774D7">
      <w:pPr>
        <w:numPr>
          <w:ilvl w:val="0"/>
          <w:numId w:val="5"/>
        </w:numPr>
        <w:tabs>
          <w:tab w:val="clear" w:pos="1800"/>
        </w:tabs>
        <w:ind w:left="720" w:right="-514"/>
        <w:jc w:val="both"/>
      </w:pPr>
      <w:r>
        <w:t>Η οργάνωση των Δημοσίων Υπηρεσιών, που ασχολούνται με τα παραπάνω θέματα.</w:t>
      </w:r>
    </w:p>
    <w:p w:rsidR="00F821FA" w:rsidRDefault="00F821FA" w:rsidP="00F821FA">
      <w:pPr>
        <w:ind w:left="-540" w:right="-514"/>
        <w:jc w:val="both"/>
      </w:pPr>
    </w:p>
    <w:p w:rsidR="00F821FA" w:rsidRDefault="00F821FA" w:rsidP="00F821FA">
      <w:pPr>
        <w:ind w:left="-540" w:right="-514"/>
        <w:jc w:val="both"/>
      </w:pPr>
      <w:r>
        <w:tab/>
      </w:r>
      <w:r>
        <w:rPr>
          <w:b/>
        </w:rPr>
        <w:t xml:space="preserve">2. </w:t>
      </w:r>
      <w:r>
        <w:t xml:space="preserve">Βάση του Δημόσιου Λογιστικού αποτελεί η </w:t>
      </w:r>
      <w:r>
        <w:rPr>
          <w:b/>
        </w:rPr>
        <w:t xml:space="preserve">αρχή της Λαϊκής Κυριαρχίας, </w:t>
      </w:r>
      <w:r>
        <w:t>γιατί όλοι οι δημοσιολογιστικοί κανόνες</w:t>
      </w:r>
      <w:r w:rsidR="005241EE">
        <w:t xml:space="preserve"> δικαίου θεσπίζονται σύμφωνα με τις διαδικασίες που προβλέπονται στο δημοκρατικό μας πολίτευμα. Έτσι, μέσα από τις διατάξεις του Δημοσίου Λογιστικού αποκαλύπτεται η βούληση του Λαού για τη ρύθμιση των θεμάτων διαχείρισης της Δημόσιας Περιουσίας και στις ίδιες διατάξεις προβλέπεται η μεθόδευση και οι διαδικασίες υλοποίησης της βούλησης του λαού από το σύστημα Σύνταξης της Πολιτείας, δηλαδή από το σύστημα Ο</w:t>
      </w:r>
      <w:r w:rsidR="00D92CBE">
        <w:t xml:space="preserve">ργάνωσης των τριών Λειτουργιών </w:t>
      </w:r>
      <w:r w:rsidR="005241EE">
        <w:t>εξουσιών) του Κράτους (Νομοθετική, Εκτ</w:t>
      </w:r>
      <w:r w:rsidR="002356F7">
        <w:t>ελεστική και Δικαστική Λειτουργί</w:t>
      </w:r>
      <w:r w:rsidR="005241EE">
        <w:t>α).</w:t>
      </w:r>
    </w:p>
    <w:p w:rsidR="005241EE" w:rsidRDefault="005241EE" w:rsidP="00F821FA">
      <w:pPr>
        <w:ind w:left="-540" w:right="-514"/>
        <w:jc w:val="both"/>
      </w:pPr>
    </w:p>
    <w:p w:rsidR="005241EE" w:rsidRDefault="005241EE" w:rsidP="00F821FA">
      <w:pPr>
        <w:ind w:left="-540" w:right="-514"/>
        <w:jc w:val="both"/>
      </w:pPr>
      <w:r>
        <w:tab/>
      </w:r>
      <w:r>
        <w:rPr>
          <w:b/>
        </w:rPr>
        <w:t>3.</w:t>
      </w:r>
      <w:r>
        <w:t xml:space="preserve"> Οι διατάξεις του Δημοσίου Λογιστικού περιλαμβάνονται:</w:t>
      </w:r>
    </w:p>
    <w:p w:rsidR="005241EE" w:rsidRDefault="005241EE" w:rsidP="00F821FA">
      <w:pPr>
        <w:ind w:left="-540" w:right="-514"/>
        <w:jc w:val="both"/>
      </w:pPr>
    </w:p>
    <w:p w:rsidR="005241EE" w:rsidRDefault="00B03AF1" w:rsidP="005241EE">
      <w:pPr>
        <w:numPr>
          <w:ilvl w:val="0"/>
          <w:numId w:val="6"/>
        </w:numPr>
        <w:ind w:right="-514" w:hanging="180"/>
        <w:jc w:val="both"/>
      </w:pPr>
      <w:r>
        <w:t xml:space="preserve">Στο </w:t>
      </w:r>
      <w:r>
        <w:rPr>
          <w:b/>
        </w:rPr>
        <w:t>Σύνταγμα της Χώρας,</w:t>
      </w:r>
      <w:r>
        <w:t xml:space="preserve"> το οποίο αποτελεί το σημείο αναφοράς κάθε σχεδιασμού και δράσης του Κράτους και των πολιτών, αλλά και την αναγκαία προ</w:t>
      </w:r>
      <w:r w:rsidR="00496BBA">
        <w:t>ϋπό</w:t>
      </w:r>
      <w:r>
        <w:t xml:space="preserve">θεση για την ισχύ κάθε κανόνα δικαίου, αφού κανένας νόμος </w:t>
      </w:r>
      <w:r w:rsidR="00496BBA">
        <w:t>δεν ισχύει αν είναι αντίθετος προς το Σύνταγμα.</w:t>
      </w:r>
    </w:p>
    <w:p w:rsidR="00496BBA" w:rsidRDefault="00496BBA" w:rsidP="005241EE">
      <w:pPr>
        <w:numPr>
          <w:ilvl w:val="0"/>
          <w:numId w:val="6"/>
        </w:numPr>
        <w:ind w:right="-514" w:hanging="180"/>
        <w:jc w:val="both"/>
      </w:pPr>
      <w:r>
        <w:t xml:space="preserve">Στον </w:t>
      </w:r>
      <w:r>
        <w:rPr>
          <w:b/>
        </w:rPr>
        <w:t xml:space="preserve">Κώδικα Δημοσίου Λογιστικού </w:t>
      </w:r>
      <w:r w:rsidR="00B96D82">
        <w:t>(ΚΔΛ</w:t>
      </w:r>
      <w:r>
        <w:t xml:space="preserve">), όπως ονομάζεται το Ν.Δ.321/1969 (ΦΕΚ Α΄ 205/69) με τις μέχρι σήμερα τροποποιήσεις και συμπληρώσεις και συμπληρώσεις του και όπου περιλαμβάνονται οι θεμελιώδεις διατάξεις του Δημοσίου Λογιστικού </w:t>
      </w:r>
      <w:r>
        <w:rPr>
          <w:b/>
        </w:rPr>
        <w:t>με στενή έννοια</w:t>
      </w:r>
      <w:r>
        <w:t>,</w:t>
      </w:r>
      <w:r w:rsidRPr="00496BBA">
        <w:rPr>
          <w:i/>
        </w:rPr>
        <w:t xml:space="preserve"> </w:t>
      </w:r>
      <w:r w:rsidRPr="00496BBA">
        <w:t>δηλαδή οι διατάξεις</w:t>
      </w:r>
      <w:r>
        <w:t xml:space="preserve"> που αφορούν στην κατάρτιση, ψήφιση, εκτέλεση, έλεγχο του Π/Υ και στην εμφάνιση των αποτελεσμάτων της εκτέλεσης του Π/Υ. </w:t>
      </w:r>
      <w:r w:rsidR="00B96D82">
        <w:t>Επίσης, στον ΚΔΛ προβλέπονται το πλαίσιο οργάνωσης των Δημοσίων Υπηρεσιών, οι αρμοδιότητες και ευθύνες των οργάνων, που εμπλέκονται στην όλη διαδικασία του Π/Υ, θέματα παραγραφής κ.λ.π.</w:t>
      </w:r>
    </w:p>
    <w:p w:rsidR="00B96D82" w:rsidRDefault="00B96D82" w:rsidP="005241EE">
      <w:pPr>
        <w:numPr>
          <w:ilvl w:val="0"/>
          <w:numId w:val="6"/>
        </w:numPr>
        <w:ind w:right="-514" w:hanging="180"/>
        <w:jc w:val="both"/>
      </w:pPr>
      <w:r>
        <w:t>Στον Κώδικα Είσπραξης Δημοσίων Εσόδων (ΚΕΔΕ), δηλαδή στο Ν.Δ.356/1974 (ΦΕΚ Α΄ 90/74), με το οποίο καθορίζονται οι προϋποθέσεις, οι διαδικασίες και τα όργανα είσπραξης των δημοσίων εσόδων, καθώς και τα μέσα με τα οποία εξασφαλίζεται η είσπραξη αυτή.</w:t>
      </w:r>
    </w:p>
    <w:p w:rsidR="00B96D82" w:rsidRDefault="00B96D82" w:rsidP="005241EE">
      <w:pPr>
        <w:numPr>
          <w:ilvl w:val="0"/>
          <w:numId w:val="6"/>
        </w:numPr>
        <w:ind w:right="-514" w:hanging="180"/>
        <w:jc w:val="both"/>
      </w:pPr>
      <w:r>
        <w:t>Σε διάφορους Νόμους, Προεδρικά Διατάγματα, Υπουργικές αποφάσεις κ.λ.π., όπου ρυθμίζονται τα θέματα των προϋποθέσεων, όρων, διαδικασιών και οργάνων πραγματοποίησης των δημοσίων έργων και προμηθειών, θέματα οργάνωσης και λειτουργίας των Δημοσίων Οικονομικών Υπηρεσιών</w:t>
      </w:r>
      <w:r w:rsidR="00C25AA3">
        <w:t>, των Υπηρεσιών Εκκαθάρισης και Διατακτών, του Ελεγκτικού Συνεδρίου κ.λ.π.</w:t>
      </w:r>
    </w:p>
    <w:p w:rsidR="001E38CB" w:rsidRDefault="001E38CB" w:rsidP="001E38CB">
      <w:pPr>
        <w:ind w:left="360" w:right="-514"/>
        <w:jc w:val="both"/>
      </w:pPr>
    </w:p>
    <w:p w:rsidR="00C25AA3" w:rsidRDefault="001E38CB" w:rsidP="001E38CB">
      <w:pPr>
        <w:ind w:left="-540" w:right="-514"/>
        <w:jc w:val="both"/>
      </w:pPr>
      <w:r>
        <w:tab/>
      </w:r>
      <w:r>
        <w:rPr>
          <w:b/>
        </w:rPr>
        <w:t xml:space="preserve">4. </w:t>
      </w:r>
      <w:r w:rsidR="00C25AA3">
        <w:t xml:space="preserve">Το Δημόσιο Λογιστικό είναι ουσιαστικά η </w:t>
      </w:r>
      <w:r w:rsidR="00C25AA3">
        <w:rPr>
          <w:b/>
        </w:rPr>
        <w:t>Λογιστική της Δημόσιας Διαχείρισης,</w:t>
      </w:r>
      <w:r w:rsidR="00C25AA3">
        <w:t xml:space="preserve"> της οποίας όμως Λογιστικής οι κανόνες καθορίζονται από την Κρατική Βούληση, που εκδηλώνεται </w:t>
      </w:r>
      <w:r w:rsidR="00C25AA3">
        <w:lastRenderedPageBreak/>
        <w:t>με τους νόμους, τα διατάγματα και λοιπές κανονιστικές πράξεις.</w:t>
      </w:r>
      <w:r>
        <w:t xml:space="preserve"> Ως Λογιστική όμως, το Δημόσιο Λογιστικό, εκτός από τα νομικά κατά τα παραπάνω στοιχεία του, περιλαμβάνει και </w:t>
      </w:r>
      <w:r>
        <w:rPr>
          <w:i/>
        </w:rPr>
        <w:t>τεχνικά στοιχεία</w:t>
      </w:r>
      <w:r>
        <w:t>, διατηρώντας έτσι μια μορφή συγγένειας με την ιδιωτική Λογιστική (π.χ. τήρηση, κίνηση, χρεωπίστωση λογαριασμών, λογιστικό σύστημα, εμφάνιση αποτελεσμάτων, ισολογισμός κ.λ.π.).</w:t>
      </w:r>
    </w:p>
    <w:p w:rsidR="001E38CB" w:rsidRDefault="001E38CB" w:rsidP="001E38CB">
      <w:pPr>
        <w:ind w:left="-540" w:right="-514"/>
        <w:jc w:val="both"/>
      </w:pPr>
    </w:p>
    <w:p w:rsidR="001E38CB" w:rsidRDefault="001E38CB" w:rsidP="001E38CB">
      <w:pPr>
        <w:ind w:left="-540" w:right="-514"/>
        <w:jc w:val="both"/>
      </w:pPr>
      <w:r>
        <w:tab/>
      </w:r>
      <w:r>
        <w:rPr>
          <w:b/>
        </w:rPr>
        <w:t>5.</w:t>
      </w:r>
      <w:r w:rsidR="0095111A">
        <w:t xml:space="preserve"> Το Δημόσιο Λογιστικό, ως σύνολο κανόνων δικαίου, αποτελεί μέρους του δημοσιονομικού δικαίου, ισχύει για όλους τους τομείς δημόσιας δραστηριότητας (δικαιοσύνη, εκπαίδευση, υγεία κ.λ.π.) και διέπει τις πράξεις διοίκησης των δημοσίων εσόδων και εξόδων και γενικότερα δημοσιονομικής διαχείρισης. Με άλλα λόγια, το Δημόσιο Λογιστικό ρυθμίζει τα θέματα διαχείρισης των οικονομικών του Δημοσίου, δηλαδή του Κράτους και των λοιπών νομικών προσώπων, που ασκούν δημόσια διοίκηση.</w:t>
      </w:r>
    </w:p>
    <w:p w:rsidR="0095111A" w:rsidRDefault="0095111A" w:rsidP="001E38CB">
      <w:pPr>
        <w:ind w:left="-540" w:right="-514"/>
        <w:jc w:val="both"/>
      </w:pPr>
    </w:p>
    <w:p w:rsidR="009663CB" w:rsidRDefault="0095111A" w:rsidP="001E38CB">
      <w:pPr>
        <w:ind w:left="-540" w:right="-514"/>
        <w:jc w:val="both"/>
        <w:rPr>
          <w:lang w:val="en-US"/>
        </w:rPr>
      </w:pPr>
      <w:r>
        <w:tab/>
      </w:r>
      <w:r>
        <w:rPr>
          <w:b/>
        </w:rPr>
        <w:t>6.</w:t>
      </w:r>
      <w:r w:rsidR="00FE7F76">
        <w:t xml:space="preserve"> Από τα παραπάνω, είναι φανερό ότι ένας Κώδικας Δημοσίου Λογιστικού, εννοούμενος ως Δημοσιολογιστικό Σύστημα, πρέπει να περιλαμβάνει και τις διατάξεις που ρυθμίζουν θέματα δημόσιων προμηθειών, δημόσιων επενδύσεων, δημόσιων έργων κ.λ.π. Για τα θέματα αυτά, υπάρχουν βέβαια διατάξεις, που περιλαμβάνονται σε άλλους κανόνες δικαίου.</w:t>
      </w:r>
    </w:p>
    <w:p w:rsidR="008F6129" w:rsidRPr="008F6129" w:rsidRDefault="008F6129" w:rsidP="001E38CB">
      <w:pPr>
        <w:ind w:left="-540" w:right="-514"/>
        <w:jc w:val="both"/>
        <w:rPr>
          <w:lang w:val="en-US"/>
        </w:rPr>
      </w:pPr>
    </w:p>
    <w:p w:rsidR="009663CB" w:rsidRPr="000476B8" w:rsidRDefault="009663CB" w:rsidP="001E38CB">
      <w:pPr>
        <w:ind w:left="-540" w:right="-514"/>
        <w:jc w:val="both"/>
        <w:rPr>
          <w:lang w:val="en-US"/>
        </w:rPr>
      </w:pPr>
    </w:p>
    <w:p w:rsidR="00EE2CAE" w:rsidRPr="00F4772C" w:rsidRDefault="009663CB" w:rsidP="001E38CB">
      <w:pPr>
        <w:ind w:left="-540" w:right="-514"/>
        <w:jc w:val="both"/>
        <w:rPr>
          <w:b/>
          <w:sz w:val="26"/>
          <w:szCs w:val="26"/>
        </w:rPr>
      </w:pPr>
      <w:r w:rsidRPr="00F024FD">
        <w:rPr>
          <w:b/>
          <w:sz w:val="26"/>
          <w:szCs w:val="26"/>
        </w:rPr>
        <w:t xml:space="preserve"> </w:t>
      </w:r>
      <w:r w:rsidR="00F4772C" w:rsidRPr="00F4772C">
        <w:rPr>
          <w:b/>
          <w:sz w:val="26"/>
          <w:szCs w:val="26"/>
        </w:rPr>
        <w:t xml:space="preserve">2.2. </w:t>
      </w:r>
      <w:r w:rsidRPr="00F024FD">
        <w:rPr>
          <w:b/>
          <w:sz w:val="26"/>
          <w:szCs w:val="26"/>
        </w:rPr>
        <w:t>Ο ΠΡΟΫΠΟΛΟΓΙΣΜΟΣ ΤΟΥ ΚΡΑΤΟΥΣ.</w:t>
      </w:r>
    </w:p>
    <w:p w:rsidR="000476B8" w:rsidRPr="00F4772C" w:rsidRDefault="000476B8" w:rsidP="001E38CB">
      <w:pPr>
        <w:ind w:left="-540" w:right="-514"/>
        <w:jc w:val="both"/>
        <w:rPr>
          <w:b/>
          <w:sz w:val="26"/>
          <w:szCs w:val="26"/>
        </w:rPr>
      </w:pPr>
    </w:p>
    <w:p w:rsidR="009663CB" w:rsidRDefault="009663CB" w:rsidP="001E38CB">
      <w:pPr>
        <w:ind w:left="-540" w:right="-514"/>
        <w:jc w:val="both"/>
      </w:pPr>
      <w:r>
        <w:tab/>
        <w:t>Στον ιδιωτικό τομέα της Οικονομίας, κάθε νοικοκυριό (άτομο ή οικογένεια) και κάθε επιχείρηση (ατομική ή εταιρική) καταρτίζουν (ακόμα και νοερά, προκειμένου για τις απλές μορφές νοικοκυριών) ένα σχέδιο προγραμματισμού των εξόδων τους για μια μελλοντική περίοδο, με βάση τα πιθανά ή βέβαια εξοδά τους ή και τις δυνατότητές τους για δανεισμό.</w:t>
      </w:r>
    </w:p>
    <w:p w:rsidR="009663CB" w:rsidRDefault="009663CB" w:rsidP="001E38CB">
      <w:pPr>
        <w:ind w:left="-540" w:right="-514"/>
        <w:jc w:val="both"/>
      </w:pPr>
    </w:p>
    <w:p w:rsidR="009663CB" w:rsidRDefault="009663CB" w:rsidP="001E38CB">
      <w:pPr>
        <w:ind w:left="-540" w:right="-514"/>
        <w:jc w:val="both"/>
      </w:pPr>
      <w:r>
        <w:tab/>
        <w:t xml:space="preserve">Τέτοιο σχέδιο προγραμματισμού εσόδων και εξόδων για μια μελλοντική περίοδο, καταρτίζει και ο Δημόσιος Τομέας της Οικονομίας, δηλαδή το Κράτος, τα Νομικά Πρόσωπα Δημοσίου Δικαίου, οι Οργανισμοί Τοπικής και Ειδικής Αυτοδιοίκησης και οι Δημόσιες γενικά Επιχειρήσεις. Ειδικά για το Κράτος, η ανάγκη κατάρτισης σχεδίου προγραμματισμού εσόδων-εξόδων, </w:t>
      </w:r>
      <w:r w:rsidRPr="009663CB">
        <w:rPr>
          <w:i/>
        </w:rPr>
        <w:t>προϋπολογισμού δηλαδή</w:t>
      </w:r>
      <w:r>
        <w:t>, είναι πολύ μεγαλύτερη, απ΄</w:t>
      </w:r>
      <w:r w:rsidR="00D14F5F">
        <w:t xml:space="preserve"> όση στον ιδιωτικό τομέα της Οικονομίας, ενόψει της έκτασης των δραστηριοτήτων του και των επιδιώξεών του, με τη διαφορά ότι το Κράτος αποβλέπει στην κοινωνική ωφέλεια και ευημερία και όχι σε προσωπική ικανοποίηση ή ωφέλεια.</w:t>
      </w:r>
    </w:p>
    <w:p w:rsidR="00E06577" w:rsidRDefault="00E06577" w:rsidP="001E38CB">
      <w:pPr>
        <w:ind w:left="-540" w:right="-514"/>
        <w:jc w:val="both"/>
      </w:pPr>
    </w:p>
    <w:p w:rsidR="00E06577" w:rsidRDefault="00E06577" w:rsidP="001E38CB">
      <w:pPr>
        <w:ind w:left="-540" w:right="-514"/>
        <w:jc w:val="both"/>
      </w:pPr>
      <w:r>
        <w:tab/>
        <w:t>Ιστορικά αναφέρουμε, και είναι ιδιαίτερα αξιοσημείωτο το γεγονός ότι στα Επαναστατικά Συντάγματα της Χώρας, μεταφυτεύθηκαν, κάτω από την επίδραση των αρχών της Γαλλικής Επανάστασης, οι δημοκρατικές αρχές του Κοινοβουλευτισμού, στις οποίες περιλαμβάνονταν και οι αρχές του Π/Υ. Έτσι στο πρώτο Προσωρινό Πολίτευμα (Σύνταγμα) της Ελλάδας</w:t>
      </w:r>
      <w:r w:rsidR="00624FCD">
        <w:t xml:space="preserve">, που θεσπίστηκε την 1-1-1822 στην Εθνική Συνέλευση της Επιδαύρου, περιλαμβάνονται οι βασικές έννοιες του Π/Υ, ο οποίος ονομάζεται </w:t>
      </w:r>
      <w:r w:rsidR="00624FCD" w:rsidRPr="00624FCD">
        <w:rPr>
          <w:i/>
        </w:rPr>
        <w:t>«</w:t>
      </w:r>
      <w:r w:rsidR="00624FCD">
        <w:rPr>
          <w:i/>
        </w:rPr>
        <w:t>υποθετικός λογαριασμός»:«Το Βουλευτικόν Σώμα επεξεργαζόμενον, εγκρίνει εις την αρχήν εκάστου έτους τον υποθετικόν λογαριασμ</w:t>
      </w:r>
      <w:r w:rsidR="00624FCD">
        <w:t xml:space="preserve">όν των εξόδων, ο οποίος καθυποβάλλεται υπό την επίκρισίν του από το </w:t>
      </w:r>
      <w:r w:rsidR="00624FCD">
        <w:rPr>
          <w:i/>
        </w:rPr>
        <w:t>Εκτελεστικόν Σώμα,</w:t>
      </w:r>
      <w:r w:rsidR="00624FCD">
        <w:t xml:space="preserve"> εις δε το τέλος του έτους επιθεωρεί τον </w:t>
      </w:r>
      <w:r w:rsidR="00624FCD">
        <w:rPr>
          <w:i/>
        </w:rPr>
        <w:t>Καθολικόν Λογαριασμόν</w:t>
      </w:r>
      <w:r w:rsidR="00624FCD">
        <w:t xml:space="preserve"> των προσόδων και εξόδων».</w:t>
      </w:r>
    </w:p>
    <w:p w:rsidR="006F4884" w:rsidRDefault="006F4884" w:rsidP="001E38CB">
      <w:pPr>
        <w:ind w:left="-540" w:right="-514"/>
        <w:jc w:val="both"/>
      </w:pPr>
    </w:p>
    <w:p w:rsidR="006F4884" w:rsidRDefault="006F4884" w:rsidP="001E38CB">
      <w:pPr>
        <w:ind w:left="-540" w:right="-514"/>
        <w:jc w:val="both"/>
      </w:pPr>
      <w:r>
        <w:tab/>
        <w:t>Η  Β΄ Εθνική Συνέλευση του έτους 1823 (Άστρους Κυνουρίας), επανέλαβε την παραπάνω διάταξη, όπως επίσης και η Γ’ Εθνική Συνέλευση του έτους 1827 (Τροιζήνα</w:t>
      </w:r>
      <w:r w:rsidR="00C22BC9">
        <w:t>ς</w:t>
      </w:r>
      <w:r>
        <w:t>)</w:t>
      </w:r>
      <w:r w:rsidR="00C22BC9">
        <w:t>.</w:t>
      </w:r>
    </w:p>
    <w:p w:rsidR="00C22BC9" w:rsidRDefault="00C22BC9" w:rsidP="001E38CB">
      <w:pPr>
        <w:ind w:left="-540" w:right="-514"/>
        <w:jc w:val="both"/>
      </w:pPr>
    </w:p>
    <w:p w:rsidR="00C22BC9" w:rsidRPr="00624FCD" w:rsidRDefault="00C22BC9" w:rsidP="001E38CB">
      <w:pPr>
        <w:ind w:left="-540" w:right="-514"/>
        <w:jc w:val="both"/>
      </w:pPr>
      <w:r>
        <w:tab/>
        <w:t xml:space="preserve">Σταθμό στην εξέλιξη της συστηματικής οργάνωσης και διοίκησης του Π/Υ του Κράτους αποτελεί </w:t>
      </w:r>
      <w:r>
        <w:rPr>
          <w:i/>
        </w:rPr>
        <w:t>ο Νόμος ΣΙΒ/1852</w:t>
      </w:r>
      <w:r>
        <w:t xml:space="preserve">, με τον οποίο οργανώνονται με εξαιρετική, για την εποχή, ακρίβεια </w:t>
      </w:r>
      <w:r>
        <w:lastRenderedPageBreak/>
        <w:t xml:space="preserve">και πληρότητα η διαχείριση της δημόσιας περιουσίας, οι Υπηρεσίες που εμπλέκονται με την κατάρτιση και εκτέλεση του Π/Υ, θεσπίστηκαν η αρχή της ειδικότητας των πιστώσεων, η διάρκεια εκτέλεσης κ.λ.π.  </w:t>
      </w:r>
    </w:p>
    <w:p w:rsidR="00260B53" w:rsidRDefault="00260B53" w:rsidP="001E38CB">
      <w:pPr>
        <w:ind w:left="-540" w:right="-514"/>
        <w:jc w:val="both"/>
      </w:pPr>
    </w:p>
    <w:p w:rsidR="00260B53" w:rsidRDefault="00260B53" w:rsidP="001E38CB">
      <w:pPr>
        <w:ind w:left="-540" w:right="-514"/>
        <w:jc w:val="both"/>
      </w:pPr>
      <w:r>
        <w:tab/>
        <w:t xml:space="preserve">Για τον Προϋπολογισμό του Κράτους ή Κρατικό Προϋπολογισμό, έχουν δοθεί πολλοί ορισμοί. Στη Δημοσιολογιστική όμως βιβλιογραφία επικρατεί </w:t>
      </w:r>
      <w:r w:rsidRPr="00260B53">
        <w:rPr>
          <w:i/>
        </w:rPr>
        <w:t>ο νομοθετικός ορισμός</w:t>
      </w:r>
      <w:r>
        <w:t>, που δίνει για τον Κρατικό Προϋπολογισμό (Π/Υ) ο Κώδικας Δημόσιου Λογιστικού (ΚΔΛ), στο άρθρο 6 παραγρ.1 του οποίου ορίζεται ότι: «</w:t>
      </w:r>
      <w:r>
        <w:rPr>
          <w:b/>
        </w:rPr>
        <w:t>Προϋπολογισμός είναι ο νόμος,</w:t>
      </w:r>
      <w:r>
        <w:rPr>
          <w:i/>
        </w:rPr>
        <w:t xml:space="preserve"> με τον οποίο προσδιορίζονται τα δημόσια έσοδα και καθορίζονται τα όρια των εξόδων του Κράτους (πιστώσεων), για κάθε οικονομικό έτος</w:t>
      </w:r>
      <w:r w:rsidR="00432163">
        <w:rPr>
          <w:i/>
        </w:rPr>
        <w:t>»</w:t>
      </w:r>
      <w:r w:rsidR="00432163">
        <w:t>.</w:t>
      </w:r>
    </w:p>
    <w:p w:rsidR="001C5515" w:rsidRDefault="001C5515" w:rsidP="001E38CB">
      <w:pPr>
        <w:ind w:left="-540" w:right="-514"/>
        <w:jc w:val="both"/>
      </w:pPr>
    </w:p>
    <w:p w:rsidR="001C5515" w:rsidRDefault="001C5515" w:rsidP="001E38CB">
      <w:pPr>
        <w:ind w:left="-540" w:right="-514"/>
        <w:jc w:val="both"/>
      </w:pPr>
      <w:r>
        <w:tab/>
        <w:t>Αναλύοντας το νομοθετικό ορισμό του Π/Υ παρατηρούμε ότι:</w:t>
      </w:r>
    </w:p>
    <w:p w:rsidR="001C5515" w:rsidRDefault="001C5515" w:rsidP="001E38CB">
      <w:pPr>
        <w:ind w:left="-540" w:right="-514"/>
        <w:jc w:val="both"/>
      </w:pPr>
    </w:p>
    <w:p w:rsidR="001C5515" w:rsidRDefault="001C5515" w:rsidP="001C5515">
      <w:pPr>
        <w:numPr>
          <w:ilvl w:val="0"/>
          <w:numId w:val="7"/>
        </w:numPr>
        <w:ind w:right="-514"/>
        <w:jc w:val="both"/>
      </w:pPr>
      <w:r>
        <w:rPr>
          <w:i/>
        </w:rPr>
        <w:t>Κατά τον τύπο του</w:t>
      </w:r>
      <w:r>
        <w:t xml:space="preserve">, ο Π/Υ είναι </w:t>
      </w:r>
      <w:r>
        <w:rPr>
          <w:i/>
        </w:rPr>
        <w:t>νόμος</w:t>
      </w:r>
      <w:r>
        <w:t xml:space="preserve"> και μάλιστα με ορισμένη διάρκεια (ενός οικονομικού έτους), του οποίου αντικείμενο είναι ο προσδιορισμός των εσόδων και ο καθορισμός των εξόδων του Κράτους.</w:t>
      </w:r>
    </w:p>
    <w:p w:rsidR="001C5515" w:rsidRDefault="001C5515" w:rsidP="001C5515">
      <w:pPr>
        <w:numPr>
          <w:ilvl w:val="0"/>
          <w:numId w:val="7"/>
        </w:numPr>
        <w:ind w:right="-514"/>
        <w:jc w:val="both"/>
      </w:pPr>
      <w:r>
        <w:rPr>
          <w:i/>
        </w:rPr>
        <w:t>Κατά την ουσία του</w:t>
      </w:r>
      <w:r>
        <w:t>, αποτελεί μια πράξη του Κράτους και μάλιστα με τρεις ουσιαστικές ιδιότητες. Αναλυτικότερα, ο Π/Υ χαρακτηρίζεται ως:</w:t>
      </w:r>
    </w:p>
    <w:p w:rsidR="004817CE" w:rsidRDefault="004817CE" w:rsidP="004817CE">
      <w:pPr>
        <w:ind w:left="720" w:right="-514"/>
        <w:jc w:val="both"/>
      </w:pPr>
    </w:p>
    <w:p w:rsidR="001C5515" w:rsidRDefault="001C5515" w:rsidP="00EF5F98">
      <w:pPr>
        <w:numPr>
          <w:ilvl w:val="1"/>
          <w:numId w:val="7"/>
        </w:numPr>
        <w:tabs>
          <w:tab w:val="clear" w:pos="1440"/>
        </w:tabs>
        <w:ind w:left="1080" w:right="-514" w:hanging="720"/>
        <w:jc w:val="both"/>
      </w:pPr>
      <w:r>
        <w:rPr>
          <w:b/>
        </w:rPr>
        <w:t xml:space="preserve">Πράξη περιοδική, </w:t>
      </w:r>
      <w:r>
        <w:t>γιατί επαναλαμβάνεται κάθε χρόνο.</w:t>
      </w:r>
    </w:p>
    <w:p w:rsidR="001C5515" w:rsidRDefault="001C5515" w:rsidP="00EF5F98">
      <w:pPr>
        <w:numPr>
          <w:ilvl w:val="1"/>
          <w:numId w:val="7"/>
        </w:numPr>
        <w:tabs>
          <w:tab w:val="clear" w:pos="1440"/>
          <w:tab w:val="num" w:pos="0"/>
        </w:tabs>
        <w:ind w:left="720" w:right="-514"/>
        <w:jc w:val="both"/>
      </w:pPr>
      <w:r>
        <w:rPr>
          <w:b/>
        </w:rPr>
        <w:t>Πράξη πρόβλεψης,</w:t>
      </w:r>
      <w:r w:rsidR="007C16F4">
        <w:rPr>
          <w:b/>
        </w:rPr>
        <w:t xml:space="preserve"> </w:t>
      </w:r>
      <w:r w:rsidR="007C16F4">
        <w:t>γιατί περιλαμβάνει έ</w:t>
      </w:r>
      <w:r w:rsidR="00CD3321">
        <w:t xml:space="preserve">σοδα και έξοδα που πρόκειται να </w:t>
      </w:r>
      <w:r w:rsidR="00EF5F98">
        <w:t xml:space="preserve">   π</w:t>
      </w:r>
      <w:r w:rsidR="007C16F4">
        <w:t>ραγματοποιηθούν στο επόμενο οικονομικό έτος.</w:t>
      </w:r>
    </w:p>
    <w:p w:rsidR="001473BF" w:rsidRPr="00E953F8" w:rsidRDefault="007C16F4" w:rsidP="00EF5F98">
      <w:pPr>
        <w:numPr>
          <w:ilvl w:val="1"/>
          <w:numId w:val="7"/>
        </w:numPr>
        <w:tabs>
          <w:tab w:val="clear" w:pos="1440"/>
        </w:tabs>
        <w:ind w:left="720" w:right="-514"/>
        <w:jc w:val="both"/>
      </w:pPr>
      <w:r>
        <w:rPr>
          <w:b/>
        </w:rPr>
        <w:t>Πράξη προηγούμενης εξουσιοδότησης της Νομοθετικής Εξουσίας</w:t>
      </w:r>
      <w:r>
        <w:t xml:space="preserve"> (ειδικότερα της Βουλής, δηλαδή των αντιπροσώπων του Λαού) </w:t>
      </w:r>
      <w:r>
        <w:rPr>
          <w:i/>
        </w:rPr>
        <w:t>για την πραγματοποίηση από την Κυβέρνηση των εσόδων και εξόδων</w:t>
      </w:r>
      <w:r>
        <w:t>, που προβλέπονται για ορισμένη χρονική περίοδο (οικονομικό έτος), δεδομένου ότι ο Π/Υ είναι «νόμος», συνεπώς πράξη της Νομοθετικής Εξουσίας.</w:t>
      </w:r>
    </w:p>
    <w:p w:rsidR="00E953F8" w:rsidRDefault="00E953F8" w:rsidP="00E953F8">
      <w:pPr>
        <w:ind w:left="360" w:right="-514"/>
        <w:jc w:val="both"/>
      </w:pPr>
    </w:p>
    <w:p w:rsidR="00FA3122" w:rsidRDefault="00FA3122" w:rsidP="00FA3122">
      <w:pPr>
        <w:ind w:left="-540" w:right="-514"/>
        <w:jc w:val="both"/>
      </w:pPr>
    </w:p>
    <w:p w:rsidR="00FA3122" w:rsidRPr="000476B8" w:rsidRDefault="00F4772C" w:rsidP="00FA3122">
      <w:pPr>
        <w:ind w:left="-540" w:right="-514"/>
        <w:jc w:val="both"/>
        <w:rPr>
          <w:b/>
          <w:sz w:val="26"/>
          <w:szCs w:val="26"/>
        </w:rPr>
      </w:pPr>
      <w:r w:rsidRPr="00F4772C">
        <w:rPr>
          <w:b/>
          <w:sz w:val="26"/>
          <w:szCs w:val="26"/>
        </w:rPr>
        <w:t xml:space="preserve">2.3. </w:t>
      </w:r>
      <w:r w:rsidR="00FA3122" w:rsidRPr="000476B8">
        <w:rPr>
          <w:b/>
          <w:sz w:val="26"/>
          <w:szCs w:val="26"/>
        </w:rPr>
        <w:t>Ο ΠΡΟΫΠΟΛΟΓΙΣΜΟΣ ΤΟΥ ΔΗΜΟΥ.</w:t>
      </w:r>
    </w:p>
    <w:p w:rsidR="00FA3122" w:rsidRDefault="00FA3122" w:rsidP="00FA3122">
      <w:pPr>
        <w:ind w:left="-540" w:right="-514"/>
        <w:jc w:val="both"/>
        <w:rPr>
          <w:b/>
        </w:rPr>
      </w:pPr>
    </w:p>
    <w:p w:rsidR="00FA3122" w:rsidRDefault="00FA3122" w:rsidP="00FA3122">
      <w:pPr>
        <w:ind w:left="-540" w:right="-514"/>
        <w:jc w:val="both"/>
      </w:pPr>
      <w:r>
        <w:rPr>
          <w:b/>
        </w:rPr>
        <w:tab/>
      </w:r>
      <w:r>
        <w:t>Η οικονομική διαχείριση του δήμου έχει σαν σημείο αναφοράς τον προϋπολογισμό στον οποίο αναγράφονται όλα τα έσοδα και οι δαπάνες του δήμου.</w:t>
      </w:r>
    </w:p>
    <w:p w:rsidR="00FA3122" w:rsidRDefault="00FA3122" w:rsidP="00FA3122">
      <w:pPr>
        <w:ind w:left="-540" w:right="-514"/>
        <w:jc w:val="both"/>
      </w:pPr>
    </w:p>
    <w:p w:rsidR="00FA3122" w:rsidRDefault="00FA3122" w:rsidP="00FA3122">
      <w:pPr>
        <w:ind w:left="-540" w:right="-514"/>
        <w:jc w:val="both"/>
      </w:pPr>
      <w:r>
        <w:tab/>
        <w:t>Ο προϋπολογισμός συντάσσεται με βάση τους κανόνες και την τυποποίηση (κωδικοποίηση) του β΄ διατάγματος 17-5/1959 και ορίζεται ως πράξη του Δημοτικού ή Κοινοτικού Συμβουλίου που προσδιορίζει τα έσοδα και τα όρια των δαπανών του Δήμου.</w:t>
      </w:r>
    </w:p>
    <w:p w:rsidR="00FA3122" w:rsidRDefault="00FA3122" w:rsidP="00FA3122">
      <w:pPr>
        <w:ind w:left="-540" w:right="-514"/>
        <w:jc w:val="both"/>
      </w:pPr>
    </w:p>
    <w:p w:rsidR="00FD2210" w:rsidRDefault="00FD2210" w:rsidP="00FA3122">
      <w:pPr>
        <w:numPr>
          <w:ilvl w:val="0"/>
          <w:numId w:val="8"/>
        </w:numPr>
        <w:ind w:right="-514"/>
        <w:jc w:val="both"/>
      </w:pPr>
      <w:r>
        <w:t>Η χρονική ισχύς του προϋπολογισμού ορίζεται από 1/1 έως 31/12 του έτους και παρατείνεται ως προς τα έσοδα κατά ένα μήνα και ως προς τα έξοδα κατά δύο μήνες.</w:t>
      </w:r>
    </w:p>
    <w:p w:rsidR="00FA3122" w:rsidRPr="00BE59A6" w:rsidRDefault="00FD2210" w:rsidP="00FA3122">
      <w:pPr>
        <w:numPr>
          <w:ilvl w:val="0"/>
          <w:numId w:val="8"/>
        </w:numPr>
        <w:ind w:right="-514"/>
        <w:jc w:val="both"/>
      </w:pPr>
      <w:r>
        <w:t xml:space="preserve">Η διαμόρφωση του  προϋπολογισμού πρέπει να λαμβάνει χώρα μέσα στο μήνα Οκτώβριο του προηγούμενου έτους. Η συγκρότηση πρέπει να λαμβάνει υπόψη </w:t>
      </w:r>
      <w:r w:rsidRPr="00FD2210">
        <w:rPr>
          <w:i/>
        </w:rPr>
        <w:t xml:space="preserve">πια </w:t>
      </w:r>
      <w:r>
        <w:t>την κωδικοποίηση του διπλογραφικού συστήματος, έτσι ώστε να υπάρχει ενιαία άποψη για το τι εννοούνται επενδύσεις ή συντηρήσεις ή προμήθειες καταναλωτικών αγαθών κ.λ.π.</w:t>
      </w:r>
      <w:r w:rsidR="00B80B73">
        <w:t xml:space="preserve"> </w:t>
      </w:r>
    </w:p>
    <w:p w:rsidR="00BE59A6" w:rsidRDefault="00BE59A6" w:rsidP="00BE59A6">
      <w:pPr>
        <w:ind w:left="-540" w:right="-514"/>
        <w:jc w:val="both"/>
        <w:rPr>
          <w:lang w:val="en-US"/>
        </w:rPr>
      </w:pPr>
    </w:p>
    <w:p w:rsidR="00BE59A6" w:rsidRDefault="00BE59A6" w:rsidP="00BE59A6">
      <w:pPr>
        <w:ind w:left="-540" w:right="-514"/>
        <w:jc w:val="both"/>
        <w:rPr>
          <w:lang w:val="en-US"/>
        </w:rPr>
      </w:pPr>
      <w:r>
        <w:rPr>
          <w:lang w:val="en-US"/>
        </w:rPr>
        <w:tab/>
      </w:r>
      <w:r>
        <w:t>Ο προϋπολογισμός έχει δύο σκέλη, τα έσοδα και τα έξοδα. Το σκέλος των εσόδων έχει ως εξής:</w:t>
      </w:r>
    </w:p>
    <w:p w:rsidR="00D029D1" w:rsidRPr="00D029D1" w:rsidRDefault="00D029D1" w:rsidP="00BE59A6">
      <w:pPr>
        <w:ind w:left="-540" w:right="-514"/>
        <w:jc w:val="both"/>
        <w:rPr>
          <w:lang w:val="en-US"/>
        </w:rPr>
      </w:pPr>
    </w:p>
    <w:p w:rsidR="00BE59A6" w:rsidRDefault="00BE59A6" w:rsidP="00BE59A6">
      <w:pPr>
        <w:numPr>
          <w:ilvl w:val="0"/>
          <w:numId w:val="11"/>
        </w:numPr>
        <w:ind w:right="-514"/>
        <w:jc w:val="both"/>
      </w:pPr>
      <w:r>
        <w:lastRenderedPageBreak/>
        <w:t>Τακτικά και έκτακτα.</w:t>
      </w:r>
    </w:p>
    <w:p w:rsidR="00BE59A6" w:rsidRDefault="00BE59A6" w:rsidP="00BE59A6">
      <w:pPr>
        <w:numPr>
          <w:ilvl w:val="0"/>
          <w:numId w:val="11"/>
        </w:numPr>
        <w:ind w:right="-514"/>
        <w:jc w:val="both"/>
      </w:pPr>
      <w:r>
        <w:t>Κοινά και ειδικευμένα.</w:t>
      </w:r>
    </w:p>
    <w:p w:rsidR="006578D1" w:rsidRPr="000476B8" w:rsidRDefault="00BE59A6" w:rsidP="006578D1">
      <w:pPr>
        <w:numPr>
          <w:ilvl w:val="0"/>
          <w:numId w:val="11"/>
        </w:numPr>
        <w:ind w:right="-514"/>
        <w:jc w:val="both"/>
      </w:pPr>
      <w:r>
        <w:t>Έσοδα από διάφορες πηγές</w:t>
      </w:r>
      <w:r w:rsidR="006578D1">
        <w:t>.</w:t>
      </w:r>
    </w:p>
    <w:p w:rsidR="007D76A7" w:rsidRDefault="006578D1" w:rsidP="006578D1">
      <w:pPr>
        <w:ind w:left="-540" w:right="-514"/>
        <w:jc w:val="both"/>
      </w:pPr>
      <w:r>
        <w:tab/>
        <w:t>Η διάκριση των εσόδων σε κατηγορίες, όπως οι παραπάνω, γίνεται για να εξυπηρετήσει το συγκεκριμένο προορισμό κάποιων εσόδων στην υλοποίηση συγκεκριμένων δαπανών.</w:t>
      </w:r>
      <w:r w:rsidR="00D450EA">
        <w:t xml:space="preserve"> Συγκεκριμένα, πα</w:t>
      </w:r>
      <w:r w:rsidR="00AF198D">
        <w:t>ραθέτουμε τον Κώδικα Κατάταξης Ε</w:t>
      </w:r>
      <w:r w:rsidR="00D450EA">
        <w:t>σόδων του Προϋπολογισμού των ΝΠΔΔ:</w:t>
      </w:r>
    </w:p>
    <w:p w:rsidR="00D450EA" w:rsidRDefault="00D450EA" w:rsidP="006578D1">
      <w:pPr>
        <w:ind w:left="-540" w:right="-514"/>
        <w:jc w:val="both"/>
      </w:pPr>
    </w:p>
    <w:p w:rsidR="00D450EA" w:rsidRDefault="00D450EA" w:rsidP="00690908">
      <w:pPr>
        <w:ind w:left="-540" w:right="-514"/>
        <w:jc w:val="center"/>
      </w:pPr>
      <w:r>
        <w:t xml:space="preserve">ΚΑΤΗΓΟΡΙΑ </w:t>
      </w:r>
      <w:r>
        <w:rPr>
          <w:lang w:val="en-US"/>
        </w:rPr>
        <w:t>I</w:t>
      </w:r>
    </w:p>
    <w:p w:rsidR="00D450EA" w:rsidRDefault="00D450EA" w:rsidP="00690908">
      <w:pPr>
        <w:ind w:left="-540" w:right="-514"/>
        <w:jc w:val="center"/>
      </w:pPr>
      <w:r>
        <w:t>Α. ΤΑΚΤΙΚΑ</w:t>
      </w:r>
    </w:p>
    <w:p w:rsidR="00223124" w:rsidRPr="00D450EA" w:rsidRDefault="00223124" w:rsidP="00D450EA">
      <w:pPr>
        <w:ind w:left="-540" w:right="-514"/>
        <w:jc w:val="center"/>
      </w:pPr>
    </w:p>
    <w:p w:rsidR="007D76A7" w:rsidRDefault="00223124" w:rsidP="006578D1">
      <w:pPr>
        <w:ind w:left="-540" w:right="-514"/>
        <w:jc w:val="both"/>
      </w:pPr>
      <w:r>
        <w:t>Αριθμοί κώδικα:Από 0000 έως 5000</w:t>
      </w:r>
    </w:p>
    <w:p w:rsidR="00223124" w:rsidRDefault="00223124" w:rsidP="006578D1">
      <w:pPr>
        <w:ind w:left="-540" w:right="-514"/>
        <w:jc w:val="both"/>
      </w:pPr>
    </w:p>
    <w:tbl>
      <w:tblPr>
        <w:tblW w:w="10368" w:type="dxa"/>
        <w:tblInd w:w="-900" w:type="dxa"/>
        <w:tblLook w:val="01E0"/>
      </w:tblPr>
      <w:tblGrid>
        <w:gridCol w:w="648"/>
        <w:gridCol w:w="720"/>
        <w:gridCol w:w="9000"/>
      </w:tblGrid>
      <w:tr w:rsidR="00223124">
        <w:tc>
          <w:tcPr>
            <w:tcW w:w="648" w:type="dxa"/>
          </w:tcPr>
          <w:p w:rsidR="00223124" w:rsidRDefault="00337668" w:rsidP="006578D1">
            <w:pPr>
              <w:ind w:right="-514"/>
              <w:jc w:val="both"/>
            </w:pPr>
            <w:r>
              <w:t>0000</w:t>
            </w:r>
          </w:p>
        </w:tc>
        <w:tc>
          <w:tcPr>
            <w:tcW w:w="720" w:type="dxa"/>
          </w:tcPr>
          <w:p w:rsidR="00223124" w:rsidRDefault="00223124" w:rsidP="006578D1">
            <w:pPr>
              <w:ind w:right="-514"/>
              <w:jc w:val="both"/>
            </w:pPr>
          </w:p>
        </w:tc>
        <w:tc>
          <w:tcPr>
            <w:tcW w:w="9000" w:type="dxa"/>
          </w:tcPr>
          <w:p w:rsidR="00223124" w:rsidRPr="00337668" w:rsidRDefault="00734148" w:rsidP="00B204AF">
            <w:pPr>
              <w:ind w:right="-514" w:firstLine="108"/>
              <w:jc w:val="both"/>
              <w:rPr>
                <w:b/>
              </w:rPr>
            </w:pPr>
            <w:r>
              <w:rPr>
                <w:b/>
              </w:rPr>
              <w:t>Επιχορηγήσεις</w:t>
            </w:r>
          </w:p>
        </w:tc>
      </w:tr>
      <w:tr w:rsidR="00223124">
        <w:tc>
          <w:tcPr>
            <w:tcW w:w="648" w:type="dxa"/>
          </w:tcPr>
          <w:p w:rsidR="00223124" w:rsidRDefault="00223124" w:rsidP="006578D1">
            <w:pPr>
              <w:ind w:right="-514"/>
              <w:jc w:val="both"/>
            </w:pPr>
          </w:p>
        </w:tc>
        <w:tc>
          <w:tcPr>
            <w:tcW w:w="720" w:type="dxa"/>
          </w:tcPr>
          <w:p w:rsidR="00223124" w:rsidRDefault="00AF69D2" w:rsidP="006578D1">
            <w:pPr>
              <w:ind w:right="-514"/>
              <w:jc w:val="both"/>
            </w:pPr>
            <w:r>
              <w:t>0100</w:t>
            </w:r>
          </w:p>
        </w:tc>
        <w:tc>
          <w:tcPr>
            <w:tcW w:w="9000" w:type="dxa"/>
          </w:tcPr>
          <w:p w:rsidR="00223124" w:rsidRDefault="00AF69D2" w:rsidP="006578D1">
            <w:pPr>
              <w:ind w:right="-514"/>
              <w:jc w:val="both"/>
            </w:pPr>
            <w:r>
              <w:t>Επιχορηγήσεις από τον τακτικό Κρατικό Προϋπολογισμό</w:t>
            </w:r>
          </w:p>
        </w:tc>
      </w:tr>
      <w:tr w:rsidR="00223124">
        <w:tc>
          <w:tcPr>
            <w:tcW w:w="648" w:type="dxa"/>
          </w:tcPr>
          <w:p w:rsidR="00223124" w:rsidRDefault="00223124" w:rsidP="006578D1">
            <w:pPr>
              <w:ind w:right="-514"/>
              <w:jc w:val="both"/>
            </w:pPr>
          </w:p>
        </w:tc>
        <w:tc>
          <w:tcPr>
            <w:tcW w:w="720" w:type="dxa"/>
          </w:tcPr>
          <w:p w:rsidR="00223124" w:rsidRDefault="00AF69D2" w:rsidP="006578D1">
            <w:pPr>
              <w:ind w:right="-514"/>
              <w:jc w:val="both"/>
            </w:pPr>
            <w:r>
              <w:t>0200</w:t>
            </w:r>
          </w:p>
        </w:tc>
        <w:tc>
          <w:tcPr>
            <w:tcW w:w="9000" w:type="dxa"/>
          </w:tcPr>
          <w:p w:rsidR="00223124" w:rsidRDefault="00AF69D2" w:rsidP="006578D1">
            <w:pPr>
              <w:ind w:right="-514"/>
              <w:jc w:val="both"/>
            </w:pPr>
            <w:r>
              <w:t>Επιχορηγήσεις και εισφορές από Ν</w:t>
            </w:r>
            <w:r w:rsidR="00557D20">
              <w:t>.</w:t>
            </w:r>
            <w:r>
              <w:t>Π</w:t>
            </w:r>
            <w:r w:rsidR="00557D20">
              <w:t>.</w:t>
            </w:r>
            <w:r>
              <w:t>Δ</w:t>
            </w:r>
            <w:r w:rsidR="00557D20">
              <w:t>.</w:t>
            </w:r>
            <w:r>
              <w:t>Δ</w:t>
            </w:r>
            <w:r w:rsidR="00557D20">
              <w:t>.</w:t>
            </w:r>
            <w:r>
              <w:t>, Ν</w:t>
            </w:r>
            <w:r w:rsidR="00557D20">
              <w:t>.</w:t>
            </w:r>
            <w:r>
              <w:t>Π</w:t>
            </w:r>
            <w:r w:rsidR="00557D20">
              <w:t>.</w:t>
            </w:r>
            <w:r>
              <w:t>Ι</w:t>
            </w:r>
            <w:r w:rsidR="00557D20">
              <w:t>.</w:t>
            </w:r>
            <w:r>
              <w:t>Δ</w:t>
            </w:r>
            <w:r w:rsidR="00557D20">
              <w:t>,</w:t>
            </w:r>
            <w:r>
              <w:t xml:space="preserve">, Οργανισμούς, </w:t>
            </w:r>
            <w:r w:rsidR="007256BB">
              <w:t xml:space="preserve">Ιδρύματα, και </w:t>
            </w:r>
            <w:r w:rsidR="005A2271">
              <w:t xml:space="preserve">Ειδικούς </w:t>
            </w:r>
          </w:p>
          <w:p w:rsidR="005A2271" w:rsidRDefault="005A2271" w:rsidP="00B204AF">
            <w:pPr>
              <w:ind w:right="432"/>
              <w:jc w:val="both"/>
            </w:pPr>
            <w:r>
              <w:t>Λογαριασμούς Εσωτερικού.</w:t>
            </w:r>
          </w:p>
        </w:tc>
      </w:tr>
      <w:tr w:rsidR="00223124">
        <w:tc>
          <w:tcPr>
            <w:tcW w:w="648" w:type="dxa"/>
          </w:tcPr>
          <w:p w:rsidR="00223124" w:rsidRDefault="00223124" w:rsidP="006578D1">
            <w:pPr>
              <w:ind w:right="-514"/>
              <w:jc w:val="both"/>
            </w:pPr>
          </w:p>
        </w:tc>
        <w:tc>
          <w:tcPr>
            <w:tcW w:w="720" w:type="dxa"/>
          </w:tcPr>
          <w:p w:rsidR="00223124" w:rsidRDefault="00AF69D2" w:rsidP="006578D1">
            <w:pPr>
              <w:ind w:right="-514"/>
              <w:jc w:val="both"/>
            </w:pPr>
            <w:r>
              <w:t>0300</w:t>
            </w:r>
          </w:p>
        </w:tc>
        <w:tc>
          <w:tcPr>
            <w:tcW w:w="9000" w:type="dxa"/>
          </w:tcPr>
          <w:p w:rsidR="00223124" w:rsidRDefault="00AF69D2" w:rsidP="006578D1">
            <w:pPr>
              <w:ind w:right="-514"/>
              <w:jc w:val="both"/>
            </w:pPr>
            <w:r>
              <w:t>Επιχορηγήσεις προερχόμενες από την Αλλοδαπή</w:t>
            </w:r>
          </w:p>
        </w:tc>
      </w:tr>
      <w:tr w:rsidR="00223124">
        <w:tc>
          <w:tcPr>
            <w:tcW w:w="648" w:type="dxa"/>
          </w:tcPr>
          <w:p w:rsidR="00223124" w:rsidRDefault="00AF69D2" w:rsidP="006578D1">
            <w:pPr>
              <w:ind w:right="-514"/>
              <w:jc w:val="both"/>
            </w:pPr>
            <w:r>
              <w:t>1000</w:t>
            </w:r>
          </w:p>
        </w:tc>
        <w:tc>
          <w:tcPr>
            <w:tcW w:w="720" w:type="dxa"/>
          </w:tcPr>
          <w:p w:rsidR="00223124" w:rsidRDefault="00223124" w:rsidP="006578D1">
            <w:pPr>
              <w:ind w:right="-514"/>
              <w:jc w:val="both"/>
            </w:pPr>
          </w:p>
        </w:tc>
        <w:tc>
          <w:tcPr>
            <w:tcW w:w="9000" w:type="dxa"/>
          </w:tcPr>
          <w:p w:rsidR="00223124" w:rsidRPr="00AF69D2" w:rsidRDefault="00AF69D2" w:rsidP="008B4101">
            <w:pPr>
              <w:ind w:right="-514"/>
              <w:jc w:val="both"/>
              <w:rPr>
                <w:b/>
              </w:rPr>
            </w:pPr>
            <w:r>
              <w:rPr>
                <w:b/>
              </w:rPr>
              <w:t>Φόροι-Τέλη και Δικαιώματα υπέρ Ν</w:t>
            </w:r>
            <w:r w:rsidR="00557D20">
              <w:rPr>
                <w:b/>
              </w:rPr>
              <w:t>.</w:t>
            </w:r>
            <w:r>
              <w:rPr>
                <w:b/>
              </w:rPr>
              <w:t>Π</w:t>
            </w:r>
            <w:r w:rsidR="00557D20">
              <w:rPr>
                <w:b/>
              </w:rPr>
              <w:t>.</w:t>
            </w:r>
            <w:r>
              <w:rPr>
                <w:b/>
              </w:rPr>
              <w:t>Δ</w:t>
            </w:r>
            <w:r w:rsidR="00557D20">
              <w:rPr>
                <w:b/>
              </w:rPr>
              <w:t>.</w:t>
            </w:r>
            <w:r>
              <w:rPr>
                <w:b/>
              </w:rPr>
              <w:t>Δ</w:t>
            </w:r>
            <w:r w:rsidR="00557D20">
              <w:rPr>
                <w:b/>
              </w:rPr>
              <w:t>.</w:t>
            </w:r>
          </w:p>
        </w:tc>
      </w:tr>
      <w:tr w:rsidR="00223124">
        <w:tc>
          <w:tcPr>
            <w:tcW w:w="648" w:type="dxa"/>
          </w:tcPr>
          <w:p w:rsidR="00223124" w:rsidRDefault="00223124" w:rsidP="006578D1">
            <w:pPr>
              <w:ind w:right="-514"/>
              <w:jc w:val="both"/>
            </w:pPr>
          </w:p>
        </w:tc>
        <w:tc>
          <w:tcPr>
            <w:tcW w:w="720" w:type="dxa"/>
          </w:tcPr>
          <w:p w:rsidR="00223124" w:rsidRDefault="00AF69D2" w:rsidP="006578D1">
            <w:pPr>
              <w:ind w:right="-514"/>
              <w:jc w:val="both"/>
            </w:pPr>
            <w:r>
              <w:t>1100</w:t>
            </w:r>
          </w:p>
        </w:tc>
        <w:tc>
          <w:tcPr>
            <w:tcW w:w="9000" w:type="dxa"/>
          </w:tcPr>
          <w:p w:rsidR="00223124" w:rsidRDefault="00AF69D2" w:rsidP="006578D1">
            <w:pPr>
              <w:ind w:right="-514"/>
              <w:jc w:val="both"/>
            </w:pPr>
            <w:r>
              <w:t>Φόροι</w:t>
            </w:r>
          </w:p>
        </w:tc>
      </w:tr>
      <w:tr w:rsidR="00223124">
        <w:tc>
          <w:tcPr>
            <w:tcW w:w="648" w:type="dxa"/>
          </w:tcPr>
          <w:p w:rsidR="00223124" w:rsidRDefault="00223124" w:rsidP="006578D1">
            <w:pPr>
              <w:ind w:right="-514"/>
              <w:jc w:val="both"/>
            </w:pPr>
          </w:p>
        </w:tc>
        <w:tc>
          <w:tcPr>
            <w:tcW w:w="720" w:type="dxa"/>
          </w:tcPr>
          <w:p w:rsidR="00223124" w:rsidRDefault="00AF69D2" w:rsidP="006578D1">
            <w:pPr>
              <w:ind w:right="-514"/>
              <w:jc w:val="both"/>
            </w:pPr>
            <w:r>
              <w:t>1200</w:t>
            </w:r>
          </w:p>
        </w:tc>
        <w:tc>
          <w:tcPr>
            <w:tcW w:w="9000" w:type="dxa"/>
          </w:tcPr>
          <w:p w:rsidR="00223124" w:rsidRDefault="00AF69D2" w:rsidP="006578D1">
            <w:pPr>
              <w:ind w:right="-514"/>
              <w:jc w:val="both"/>
            </w:pPr>
            <w:r>
              <w:t>Έσοδα από τέλη και δικαιώματα.</w:t>
            </w:r>
          </w:p>
        </w:tc>
      </w:tr>
      <w:tr w:rsidR="00223124">
        <w:tc>
          <w:tcPr>
            <w:tcW w:w="648" w:type="dxa"/>
          </w:tcPr>
          <w:p w:rsidR="00223124" w:rsidRDefault="008B4101" w:rsidP="006578D1">
            <w:pPr>
              <w:ind w:right="-514"/>
              <w:jc w:val="both"/>
            </w:pPr>
            <w:r>
              <w:t>2000</w:t>
            </w:r>
          </w:p>
        </w:tc>
        <w:tc>
          <w:tcPr>
            <w:tcW w:w="720" w:type="dxa"/>
          </w:tcPr>
          <w:p w:rsidR="00223124" w:rsidRDefault="00223124" w:rsidP="006578D1">
            <w:pPr>
              <w:ind w:right="-514"/>
              <w:jc w:val="both"/>
            </w:pPr>
          </w:p>
        </w:tc>
        <w:tc>
          <w:tcPr>
            <w:tcW w:w="9000" w:type="dxa"/>
          </w:tcPr>
          <w:p w:rsidR="00223124" w:rsidRPr="008B4101" w:rsidRDefault="008B4101" w:rsidP="006578D1">
            <w:pPr>
              <w:ind w:right="-514"/>
              <w:jc w:val="both"/>
              <w:rPr>
                <w:b/>
              </w:rPr>
            </w:pPr>
            <w:r>
              <w:rPr>
                <w:b/>
              </w:rPr>
              <w:t>Ασφαλιστικές Εισφορές</w:t>
            </w:r>
          </w:p>
        </w:tc>
      </w:tr>
      <w:tr w:rsidR="00223124">
        <w:tc>
          <w:tcPr>
            <w:tcW w:w="648" w:type="dxa"/>
          </w:tcPr>
          <w:p w:rsidR="00223124" w:rsidRDefault="00223124" w:rsidP="006578D1">
            <w:pPr>
              <w:ind w:right="-514"/>
              <w:jc w:val="both"/>
            </w:pPr>
          </w:p>
        </w:tc>
        <w:tc>
          <w:tcPr>
            <w:tcW w:w="720" w:type="dxa"/>
          </w:tcPr>
          <w:p w:rsidR="00223124" w:rsidRDefault="008B4101" w:rsidP="006578D1">
            <w:pPr>
              <w:ind w:right="-514"/>
              <w:jc w:val="both"/>
            </w:pPr>
            <w:r>
              <w:t>2100</w:t>
            </w:r>
          </w:p>
        </w:tc>
        <w:tc>
          <w:tcPr>
            <w:tcW w:w="9000" w:type="dxa"/>
          </w:tcPr>
          <w:p w:rsidR="00223124" w:rsidRDefault="008B4101" w:rsidP="006578D1">
            <w:pPr>
              <w:ind w:right="-514"/>
              <w:jc w:val="both"/>
            </w:pPr>
            <w:r>
              <w:t>Εισφορές εργοδότη και ασφαλισμένου</w:t>
            </w:r>
          </w:p>
        </w:tc>
      </w:tr>
      <w:tr w:rsidR="00223124">
        <w:tc>
          <w:tcPr>
            <w:tcW w:w="648" w:type="dxa"/>
          </w:tcPr>
          <w:p w:rsidR="00223124" w:rsidRDefault="008B4101" w:rsidP="006578D1">
            <w:pPr>
              <w:ind w:right="-514"/>
              <w:jc w:val="both"/>
            </w:pPr>
            <w:r>
              <w:t>3000</w:t>
            </w:r>
          </w:p>
        </w:tc>
        <w:tc>
          <w:tcPr>
            <w:tcW w:w="720" w:type="dxa"/>
          </w:tcPr>
          <w:p w:rsidR="00223124" w:rsidRDefault="00223124" w:rsidP="006578D1">
            <w:pPr>
              <w:ind w:right="-514"/>
              <w:jc w:val="both"/>
            </w:pPr>
          </w:p>
        </w:tc>
        <w:tc>
          <w:tcPr>
            <w:tcW w:w="9000" w:type="dxa"/>
          </w:tcPr>
          <w:p w:rsidR="00223124" w:rsidRPr="008B4101" w:rsidRDefault="008B4101" w:rsidP="006578D1">
            <w:pPr>
              <w:ind w:right="-514"/>
              <w:jc w:val="both"/>
              <w:rPr>
                <w:b/>
              </w:rPr>
            </w:pPr>
            <w:r w:rsidRPr="008B4101">
              <w:rPr>
                <w:b/>
              </w:rPr>
              <w:t>Έσοδα από την επιχειρηματική δραστηριότητα του Ν</w:t>
            </w:r>
            <w:r w:rsidR="00557D20">
              <w:rPr>
                <w:b/>
              </w:rPr>
              <w:t>.</w:t>
            </w:r>
            <w:r w:rsidRPr="008B4101">
              <w:rPr>
                <w:b/>
              </w:rPr>
              <w:t>Π</w:t>
            </w:r>
            <w:r w:rsidR="00557D20">
              <w:rPr>
                <w:b/>
              </w:rPr>
              <w:t>.</w:t>
            </w:r>
            <w:r w:rsidRPr="008B4101">
              <w:rPr>
                <w:b/>
              </w:rPr>
              <w:t>Δ</w:t>
            </w:r>
            <w:r w:rsidR="00557D20">
              <w:rPr>
                <w:b/>
              </w:rPr>
              <w:t>.</w:t>
            </w:r>
            <w:r w:rsidRPr="008B4101">
              <w:rPr>
                <w:b/>
              </w:rPr>
              <w:t>Δ</w:t>
            </w:r>
            <w:r w:rsidR="00557D20">
              <w:rPr>
                <w:b/>
              </w:rPr>
              <w:t>.</w:t>
            </w:r>
          </w:p>
        </w:tc>
      </w:tr>
      <w:tr w:rsidR="00447783">
        <w:tc>
          <w:tcPr>
            <w:tcW w:w="648" w:type="dxa"/>
          </w:tcPr>
          <w:p w:rsidR="00447783" w:rsidRDefault="00447783" w:rsidP="006578D1">
            <w:pPr>
              <w:ind w:right="-514"/>
              <w:jc w:val="both"/>
            </w:pPr>
          </w:p>
        </w:tc>
        <w:tc>
          <w:tcPr>
            <w:tcW w:w="720" w:type="dxa"/>
          </w:tcPr>
          <w:p w:rsidR="00447783" w:rsidRDefault="00447783" w:rsidP="006578D1">
            <w:pPr>
              <w:ind w:right="-514"/>
              <w:jc w:val="both"/>
            </w:pPr>
            <w:r>
              <w:t>3100</w:t>
            </w:r>
          </w:p>
        </w:tc>
        <w:tc>
          <w:tcPr>
            <w:tcW w:w="9000" w:type="dxa"/>
            <w:vMerge w:val="restart"/>
            <w:vAlign w:val="center"/>
          </w:tcPr>
          <w:p w:rsidR="00447783" w:rsidRDefault="00447783" w:rsidP="00447783">
            <w:pPr>
              <w:ind w:right="-514"/>
            </w:pPr>
            <w:r>
              <w:t>Έσοδα από προσφορά υπηρεσιών</w:t>
            </w:r>
          </w:p>
        </w:tc>
      </w:tr>
      <w:tr w:rsidR="00447783">
        <w:tc>
          <w:tcPr>
            <w:tcW w:w="648" w:type="dxa"/>
          </w:tcPr>
          <w:p w:rsidR="00447783" w:rsidRDefault="00447783" w:rsidP="006578D1">
            <w:pPr>
              <w:ind w:right="-514"/>
              <w:jc w:val="both"/>
            </w:pPr>
          </w:p>
        </w:tc>
        <w:tc>
          <w:tcPr>
            <w:tcW w:w="720" w:type="dxa"/>
          </w:tcPr>
          <w:p w:rsidR="00447783" w:rsidRDefault="00447783" w:rsidP="006578D1">
            <w:pPr>
              <w:ind w:right="-514"/>
              <w:jc w:val="both"/>
            </w:pPr>
            <w:r>
              <w:t>3200</w:t>
            </w:r>
          </w:p>
        </w:tc>
        <w:tc>
          <w:tcPr>
            <w:tcW w:w="9000" w:type="dxa"/>
            <w:vMerge/>
          </w:tcPr>
          <w:p w:rsidR="00447783" w:rsidRDefault="00447783" w:rsidP="006578D1">
            <w:pPr>
              <w:ind w:right="-514"/>
              <w:jc w:val="both"/>
            </w:pPr>
          </w:p>
        </w:tc>
      </w:tr>
      <w:tr w:rsidR="00223124">
        <w:tc>
          <w:tcPr>
            <w:tcW w:w="648" w:type="dxa"/>
          </w:tcPr>
          <w:p w:rsidR="00223124" w:rsidRDefault="00223124" w:rsidP="006578D1">
            <w:pPr>
              <w:ind w:right="-514"/>
              <w:jc w:val="both"/>
            </w:pPr>
          </w:p>
        </w:tc>
        <w:tc>
          <w:tcPr>
            <w:tcW w:w="720" w:type="dxa"/>
          </w:tcPr>
          <w:p w:rsidR="00223124" w:rsidRDefault="006C7034" w:rsidP="006578D1">
            <w:pPr>
              <w:ind w:right="-514"/>
              <w:jc w:val="both"/>
            </w:pPr>
            <w:r>
              <w:t>3300</w:t>
            </w:r>
          </w:p>
        </w:tc>
        <w:tc>
          <w:tcPr>
            <w:tcW w:w="9000" w:type="dxa"/>
          </w:tcPr>
          <w:p w:rsidR="00223124" w:rsidRDefault="006C7034" w:rsidP="006578D1">
            <w:pPr>
              <w:ind w:right="-514"/>
              <w:jc w:val="both"/>
            </w:pPr>
            <w:r>
              <w:t>Έσοδα από πώληση αγαθών</w:t>
            </w:r>
          </w:p>
        </w:tc>
      </w:tr>
      <w:tr w:rsidR="00223124">
        <w:tc>
          <w:tcPr>
            <w:tcW w:w="648" w:type="dxa"/>
          </w:tcPr>
          <w:p w:rsidR="00223124" w:rsidRDefault="00223124" w:rsidP="006578D1">
            <w:pPr>
              <w:ind w:right="-514"/>
              <w:jc w:val="both"/>
            </w:pPr>
          </w:p>
        </w:tc>
        <w:tc>
          <w:tcPr>
            <w:tcW w:w="720" w:type="dxa"/>
          </w:tcPr>
          <w:p w:rsidR="00223124" w:rsidRDefault="006C7034" w:rsidP="006578D1">
            <w:pPr>
              <w:ind w:right="-514"/>
              <w:jc w:val="both"/>
            </w:pPr>
            <w:r>
              <w:t>3400</w:t>
            </w:r>
          </w:p>
        </w:tc>
        <w:tc>
          <w:tcPr>
            <w:tcW w:w="9000" w:type="dxa"/>
          </w:tcPr>
          <w:p w:rsidR="00223124" w:rsidRDefault="006C7034" w:rsidP="006578D1">
            <w:pPr>
              <w:ind w:right="-514"/>
              <w:jc w:val="both"/>
            </w:pPr>
            <w:r>
              <w:t>Έσοδα από εκμίσθωση κινητής ή ακίνητης περιουσίας</w:t>
            </w:r>
          </w:p>
        </w:tc>
      </w:tr>
      <w:tr w:rsidR="00223124">
        <w:tc>
          <w:tcPr>
            <w:tcW w:w="648" w:type="dxa"/>
          </w:tcPr>
          <w:p w:rsidR="00223124" w:rsidRDefault="00223124" w:rsidP="006578D1">
            <w:pPr>
              <w:ind w:right="-514"/>
              <w:jc w:val="both"/>
            </w:pPr>
          </w:p>
        </w:tc>
        <w:tc>
          <w:tcPr>
            <w:tcW w:w="720" w:type="dxa"/>
          </w:tcPr>
          <w:p w:rsidR="00223124" w:rsidRDefault="006C7034" w:rsidP="006578D1">
            <w:pPr>
              <w:ind w:right="-514"/>
              <w:jc w:val="both"/>
            </w:pPr>
            <w:r>
              <w:t>3500</w:t>
            </w:r>
          </w:p>
        </w:tc>
        <w:tc>
          <w:tcPr>
            <w:tcW w:w="9000" w:type="dxa"/>
          </w:tcPr>
          <w:p w:rsidR="00223124" w:rsidRDefault="006C7034" w:rsidP="006578D1">
            <w:pPr>
              <w:ind w:right="-514"/>
              <w:jc w:val="both"/>
            </w:pPr>
            <w:r>
              <w:t xml:space="preserve">Πρόσοδοι του Ν.Π.Δ.Δ. από κεφάλαια, κινητές αξίες και λοιπές </w:t>
            </w:r>
            <w:r w:rsidR="007256BB">
              <w:t>περιπτώσεις</w:t>
            </w:r>
          </w:p>
        </w:tc>
      </w:tr>
      <w:tr w:rsidR="00223124">
        <w:tc>
          <w:tcPr>
            <w:tcW w:w="648" w:type="dxa"/>
          </w:tcPr>
          <w:p w:rsidR="00223124" w:rsidRDefault="00223124" w:rsidP="006578D1">
            <w:pPr>
              <w:ind w:right="-514"/>
              <w:jc w:val="both"/>
            </w:pPr>
          </w:p>
        </w:tc>
        <w:tc>
          <w:tcPr>
            <w:tcW w:w="720" w:type="dxa"/>
          </w:tcPr>
          <w:p w:rsidR="00223124" w:rsidRDefault="007256BB" w:rsidP="006578D1">
            <w:pPr>
              <w:ind w:right="-514"/>
              <w:jc w:val="both"/>
            </w:pPr>
            <w:r>
              <w:t>3900</w:t>
            </w:r>
          </w:p>
        </w:tc>
        <w:tc>
          <w:tcPr>
            <w:tcW w:w="9000" w:type="dxa"/>
          </w:tcPr>
          <w:p w:rsidR="00223124" w:rsidRDefault="007256BB" w:rsidP="006578D1">
            <w:pPr>
              <w:ind w:right="-514"/>
              <w:jc w:val="both"/>
            </w:pPr>
            <w:r>
              <w:t>Λοιπά έσοδα από την επιχειρηματική δράση του Ν.Π.Δ.Δ.</w:t>
            </w:r>
          </w:p>
        </w:tc>
      </w:tr>
      <w:tr w:rsidR="00223124">
        <w:tc>
          <w:tcPr>
            <w:tcW w:w="648" w:type="dxa"/>
          </w:tcPr>
          <w:p w:rsidR="00223124" w:rsidRDefault="007256BB" w:rsidP="006578D1">
            <w:pPr>
              <w:ind w:right="-514"/>
              <w:jc w:val="both"/>
            </w:pPr>
            <w:r>
              <w:t>4000</w:t>
            </w:r>
          </w:p>
        </w:tc>
        <w:tc>
          <w:tcPr>
            <w:tcW w:w="720" w:type="dxa"/>
          </w:tcPr>
          <w:p w:rsidR="00223124" w:rsidRDefault="00223124" w:rsidP="006578D1">
            <w:pPr>
              <w:ind w:right="-514"/>
              <w:jc w:val="both"/>
            </w:pPr>
          </w:p>
        </w:tc>
        <w:tc>
          <w:tcPr>
            <w:tcW w:w="9000" w:type="dxa"/>
          </w:tcPr>
          <w:p w:rsidR="00223124" w:rsidRPr="007256BB" w:rsidRDefault="007256BB" w:rsidP="005A2271">
            <w:pPr>
              <w:ind w:right="72"/>
              <w:jc w:val="both"/>
              <w:rPr>
                <w:b/>
              </w:rPr>
            </w:pPr>
            <w:r>
              <w:rPr>
                <w:b/>
              </w:rPr>
              <w:t>Προσαυξήσεις, πρόστιμα, χρηματικές ποινές και παράβολα</w:t>
            </w:r>
            <w:r w:rsidR="005A2271">
              <w:rPr>
                <w:b/>
              </w:rPr>
              <w:t xml:space="preserve"> </w:t>
            </w:r>
          </w:p>
        </w:tc>
      </w:tr>
      <w:tr w:rsidR="00223124">
        <w:tc>
          <w:tcPr>
            <w:tcW w:w="648" w:type="dxa"/>
          </w:tcPr>
          <w:p w:rsidR="00223124" w:rsidRDefault="00223124" w:rsidP="006578D1">
            <w:pPr>
              <w:ind w:right="-514"/>
              <w:jc w:val="both"/>
            </w:pPr>
          </w:p>
        </w:tc>
        <w:tc>
          <w:tcPr>
            <w:tcW w:w="720" w:type="dxa"/>
          </w:tcPr>
          <w:p w:rsidR="00223124" w:rsidRDefault="00B204AF" w:rsidP="006578D1">
            <w:pPr>
              <w:ind w:right="-514"/>
              <w:jc w:val="both"/>
            </w:pPr>
            <w:r>
              <w:t>4100</w:t>
            </w:r>
          </w:p>
        </w:tc>
        <w:tc>
          <w:tcPr>
            <w:tcW w:w="9000" w:type="dxa"/>
          </w:tcPr>
          <w:p w:rsidR="00223124" w:rsidRDefault="00B204AF" w:rsidP="006578D1">
            <w:pPr>
              <w:ind w:right="-514"/>
              <w:jc w:val="both"/>
            </w:pPr>
            <w:r>
              <w:t>Προσαυξήσεις</w:t>
            </w:r>
          </w:p>
        </w:tc>
      </w:tr>
      <w:tr w:rsidR="00223124">
        <w:tc>
          <w:tcPr>
            <w:tcW w:w="648" w:type="dxa"/>
          </w:tcPr>
          <w:p w:rsidR="00223124" w:rsidRDefault="00223124" w:rsidP="006578D1">
            <w:pPr>
              <w:ind w:right="-514"/>
              <w:jc w:val="both"/>
            </w:pPr>
          </w:p>
        </w:tc>
        <w:tc>
          <w:tcPr>
            <w:tcW w:w="720" w:type="dxa"/>
          </w:tcPr>
          <w:p w:rsidR="00223124" w:rsidRDefault="00B204AF" w:rsidP="006578D1">
            <w:pPr>
              <w:ind w:right="-514"/>
              <w:jc w:val="both"/>
            </w:pPr>
            <w:r>
              <w:t>4200</w:t>
            </w:r>
          </w:p>
        </w:tc>
        <w:tc>
          <w:tcPr>
            <w:tcW w:w="9000" w:type="dxa"/>
          </w:tcPr>
          <w:p w:rsidR="00223124" w:rsidRDefault="00B204AF" w:rsidP="006578D1">
            <w:pPr>
              <w:ind w:right="-514"/>
              <w:jc w:val="both"/>
            </w:pPr>
            <w:r>
              <w:t>Πρόστιμα-χρηματικές ποινές και παράβολα</w:t>
            </w:r>
          </w:p>
        </w:tc>
      </w:tr>
      <w:tr w:rsidR="00223124">
        <w:tc>
          <w:tcPr>
            <w:tcW w:w="648" w:type="dxa"/>
          </w:tcPr>
          <w:p w:rsidR="00223124" w:rsidRDefault="00B204AF" w:rsidP="006578D1">
            <w:pPr>
              <w:ind w:right="-514"/>
              <w:jc w:val="both"/>
            </w:pPr>
            <w:r>
              <w:t>5000</w:t>
            </w:r>
          </w:p>
        </w:tc>
        <w:tc>
          <w:tcPr>
            <w:tcW w:w="720" w:type="dxa"/>
          </w:tcPr>
          <w:p w:rsidR="00223124" w:rsidRDefault="00223124" w:rsidP="006578D1">
            <w:pPr>
              <w:ind w:right="-514"/>
              <w:jc w:val="both"/>
            </w:pPr>
          </w:p>
        </w:tc>
        <w:tc>
          <w:tcPr>
            <w:tcW w:w="9000" w:type="dxa"/>
          </w:tcPr>
          <w:p w:rsidR="00223124" w:rsidRPr="00B204AF" w:rsidRDefault="00B204AF" w:rsidP="006578D1">
            <w:pPr>
              <w:ind w:right="-514"/>
              <w:jc w:val="both"/>
              <w:rPr>
                <w:b/>
              </w:rPr>
            </w:pPr>
            <w:r>
              <w:rPr>
                <w:b/>
              </w:rPr>
              <w:t>Λοιπά Έσοδα</w:t>
            </w:r>
          </w:p>
        </w:tc>
      </w:tr>
      <w:tr w:rsidR="00223124">
        <w:tc>
          <w:tcPr>
            <w:tcW w:w="648" w:type="dxa"/>
          </w:tcPr>
          <w:p w:rsidR="00223124" w:rsidRDefault="00223124" w:rsidP="006578D1">
            <w:pPr>
              <w:ind w:right="-514"/>
              <w:jc w:val="both"/>
            </w:pPr>
          </w:p>
        </w:tc>
        <w:tc>
          <w:tcPr>
            <w:tcW w:w="720" w:type="dxa"/>
          </w:tcPr>
          <w:p w:rsidR="00223124" w:rsidRDefault="00B204AF" w:rsidP="006578D1">
            <w:pPr>
              <w:ind w:right="-514"/>
              <w:jc w:val="both"/>
            </w:pPr>
            <w:r>
              <w:t>5100</w:t>
            </w:r>
          </w:p>
        </w:tc>
        <w:tc>
          <w:tcPr>
            <w:tcW w:w="9000" w:type="dxa"/>
          </w:tcPr>
          <w:p w:rsidR="00223124" w:rsidRDefault="00B204AF" w:rsidP="006578D1">
            <w:pPr>
              <w:ind w:right="-514"/>
              <w:jc w:val="both"/>
            </w:pPr>
            <w:r>
              <w:t>Απολήψεις για έξοδα που έγιν</w:t>
            </w:r>
            <w:r w:rsidR="008D6477">
              <w:t>αν</w:t>
            </w:r>
          </w:p>
        </w:tc>
      </w:tr>
      <w:tr w:rsidR="00223124">
        <w:tc>
          <w:tcPr>
            <w:tcW w:w="648" w:type="dxa"/>
          </w:tcPr>
          <w:p w:rsidR="00223124" w:rsidRDefault="00223124" w:rsidP="006578D1">
            <w:pPr>
              <w:ind w:right="-514"/>
              <w:jc w:val="both"/>
            </w:pPr>
          </w:p>
        </w:tc>
        <w:tc>
          <w:tcPr>
            <w:tcW w:w="720" w:type="dxa"/>
          </w:tcPr>
          <w:p w:rsidR="00223124" w:rsidRDefault="00B204AF" w:rsidP="006578D1">
            <w:pPr>
              <w:ind w:right="-514"/>
              <w:jc w:val="both"/>
            </w:pPr>
            <w:r>
              <w:t>5200</w:t>
            </w:r>
          </w:p>
        </w:tc>
        <w:tc>
          <w:tcPr>
            <w:tcW w:w="9000" w:type="dxa"/>
          </w:tcPr>
          <w:p w:rsidR="00223124" w:rsidRDefault="008D6477" w:rsidP="006578D1">
            <w:pPr>
              <w:ind w:right="-514"/>
              <w:jc w:val="both"/>
            </w:pPr>
            <w:r>
              <w:t>Έσοδα υπέρ Δημοσίου και Τρίτων</w:t>
            </w:r>
          </w:p>
        </w:tc>
      </w:tr>
      <w:tr w:rsidR="00223124">
        <w:tc>
          <w:tcPr>
            <w:tcW w:w="648" w:type="dxa"/>
          </w:tcPr>
          <w:p w:rsidR="00223124" w:rsidRDefault="00223124" w:rsidP="006578D1">
            <w:pPr>
              <w:ind w:right="-514"/>
              <w:jc w:val="both"/>
            </w:pPr>
          </w:p>
        </w:tc>
        <w:tc>
          <w:tcPr>
            <w:tcW w:w="720" w:type="dxa"/>
          </w:tcPr>
          <w:p w:rsidR="00223124" w:rsidRDefault="008D6477" w:rsidP="006578D1">
            <w:pPr>
              <w:ind w:right="-514"/>
              <w:jc w:val="both"/>
            </w:pPr>
            <w:r>
              <w:t>5300</w:t>
            </w:r>
          </w:p>
        </w:tc>
        <w:tc>
          <w:tcPr>
            <w:tcW w:w="9000" w:type="dxa"/>
          </w:tcPr>
          <w:p w:rsidR="00223124" w:rsidRDefault="008D6477" w:rsidP="008D6477">
            <w:pPr>
              <w:ind w:right="-514"/>
              <w:jc w:val="both"/>
            </w:pPr>
            <w:r>
              <w:t>Έσοδα από συνεισφορές υπαλλήλων και συνταξιούχων για την υγειονομική περίθαλψη τους</w:t>
            </w:r>
          </w:p>
          <w:p w:rsidR="008D6477" w:rsidRDefault="008D6477" w:rsidP="008D6477">
            <w:pPr>
              <w:ind w:right="432"/>
              <w:jc w:val="both"/>
            </w:pPr>
            <w:r>
              <w:t>και των μελών των οικογενειών τους</w:t>
            </w:r>
          </w:p>
        </w:tc>
      </w:tr>
      <w:tr w:rsidR="00223124">
        <w:tc>
          <w:tcPr>
            <w:tcW w:w="648" w:type="dxa"/>
          </w:tcPr>
          <w:p w:rsidR="00223124" w:rsidRDefault="00223124" w:rsidP="006578D1">
            <w:pPr>
              <w:ind w:right="-514"/>
              <w:jc w:val="both"/>
            </w:pPr>
          </w:p>
        </w:tc>
        <w:tc>
          <w:tcPr>
            <w:tcW w:w="720" w:type="dxa"/>
          </w:tcPr>
          <w:p w:rsidR="00223124" w:rsidRDefault="008D6477" w:rsidP="006578D1">
            <w:pPr>
              <w:ind w:right="-514"/>
              <w:jc w:val="both"/>
            </w:pPr>
            <w:r>
              <w:t>5400</w:t>
            </w:r>
          </w:p>
        </w:tc>
        <w:tc>
          <w:tcPr>
            <w:tcW w:w="9000" w:type="dxa"/>
          </w:tcPr>
          <w:p w:rsidR="00223124" w:rsidRDefault="008D6477" w:rsidP="006578D1">
            <w:pPr>
              <w:ind w:right="-514"/>
              <w:jc w:val="both"/>
            </w:pPr>
            <w:r>
              <w:t>Έσοδα από δωρεές, κληρονομιές, κληροδοσίες</w:t>
            </w:r>
          </w:p>
        </w:tc>
      </w:tr>
      <w:tr w:rsidR="00223124">
        <w:tc>
          <w:tcPr>
            <w:tcW w:w="648" w:type="dxa"/>
          </w:tcPr>
          <w:p w:rsidR="00223124" w:rsidRDefault="00223124" w:rsidP="006578D1">
            <w:pPr>
              <w:ind w:right="-514"/>
              <w:jc w:val="both"/>
            </w:pPr>
          </w:p>
        </w:tc>
        <w:tc>
          <w:tcPr>
            <w:tcW w:w="720" w:type="dxa"/>
          </w:tcPr>
          <w:p w:rsidR="00223124" w:rsidRDefault="00FC17AA" w:rsidP="006578D1">
            <w:pPr>
              <w:ind w:right="-514"/>
              <w:jc w:val="both"/>
            </w:pPr>
            <w:r>
              <w:t>5500</w:t>
            </w:r>
          </w:p>
        </w:tc>
        <w:tc>
          <w:tcPr>
            <w:tcW w:w="9000" w:type="dxa"/>
          </w:tcPr>
          <w:p w:rsidR="00223124" w:rsidRDefault="00FC17AA" w:rsidP="006578D1">
            <w:pPr>
              <w:ind w:right="-514"/>
              <w:jc w:val="both"/>
            </w:pPr>
            <w:r>
              <w:t>Επιστροφές χρημάτων</w:t>
            </w:r>
          </w:p>
        </w:tc>
      </w:tr>
      <w:tr w:rsidR="00223124">
        <w:tc>
          <w:tcPr>
            <w:tcW w:w="648" w:type="dxa"/>
          </w:tcPr>
          <w:p w:rsidR="00223124" w:rsidRDefault="00223124" w:rsidP="006578D1">
            <w:pPr>
              <w:ind w:right="-514"/>
              <w:jc w:val="both"/>
            </w:pPr>
          </w:p>
        </w:tc>
        <w:tc>
          <w:tcPr>
            <w:tcW w:w="720" w:type="dxa"/>
          </w:tcPr>
          <w:p w:rsidR="00223124" w:rsidRDefault="00FC17AA" w:rsidP="006578D1">
            <w:pPr>
              <w:ind w:right="-514"/>
              <w:jc w:val="both"/>
            </w:pPr>
            <w:r>
              <w:t>5600</w:t>
            </w:r>
          </w:p>
        </w:tc>
        <w:tc>
          <w:tcPr>
            <w:tcW w:w="9000" w:type="dxa"/>
          </w:tcPr>
          <w:p w:rsidR="00223124" w:rsidRDefault="00FC17AA" w:rsidP="006578D1">
            <w:pPr>
              <w:ind w:right="-514"/>
              <w:jc w:val="both"/>
            </w:pPr>
            <w:r>
              <w:t>Έσοδα από λοιπές περιπτώσεις</w:t>
            </w:r>
          </w:p>
        </w:tc>
      </w:tr>
      <w:tr w:rsidR="00FC17AA">
        <w:tc>
          <w:tcPr>
            <w:tcW w:w="648" w:type="dxa"/>
          </w:tcPr>
          <w:p w:rsidR="00FC17AA" w:rsidRDefault="00FC17AA" w:rsidP="006578D1">
            <w:pPr>
              <w:ind w:right="-514"/>
              <w:jc w:val="both"/>
            </w:pPr>
          </w:p>
        </w:tc>
        <w:tc>
          <w:tcPr>
            <w:tcW w:w="720" w:type="dxa"/>
          </w:tcPr>
          <w:p w:rsidR="00FC17AA" w:rsidRDefault="006F42E6" w:rsidP="006578D1">
            <w:pPr>
              <w:ind w:right="-514"/>
              <w:jc w:val="both"/>
            </w:pPr>
            <w:r>
              <w:t xml:space="preserve">                                                                             </w:t>
            </w:r>
          </w:p>
        </w:tc>
        <w:tc>
          <w:tcPr>
            <w:tcW w:w="9000" w:type="dxa"/>
            <w:vMerge w:val="restart"/>
            <w:vAlign w:val="bottom"/>
          </w:tcPr>
          <w:p w:rsidR="00FC17AA" w:rsidRDefault="006F42E6" w:rsidP="00991EE3">
            <w:pPr>
              <w:tabs>
                <w:tab w:val="left" w:pos="2952"/>
              </w:tabs>
              <w:ind w:left="-2088" w:right="-514"/>
              <w:jc w:val="center"/>
            </w:pPr>
            <w:r>
              <w:t>Β. ΕΚΤΑΚΤΑ</w:t>
            </w:r>
          </w:p>
        </w:tc>
      </w:tr>
      <w:tr w:rsidR="00FC17AA">
        <w:tc>
          <w:tcPr>
            <w:tcW w:w="648" w:type="dxa"/>
          </w:tcPr>
          <w:p w:rsidR="00FC17AA" w:rsidRDefault="00FC17AA" w:rsidP="006578D1">
            <w:pPr>
              <w:ind w:right="-514"/>
              <w:jc w:val="both"/>
            </w:pPr>
          </w:p>
        </w:tc>
        <w:tc>
          <w:tcPr>
            <w:tcW w:w="720" w:type="dxa"/>
          </w:tcPr>
          <w:p w:rsidR="00FC17AA" w:rsidRDefault="00FC17AA" w:rsidP="006578D1">
            <w:pPr>
              <w:ind w:right="-514"/>
              <w:jc w:val="both"/>
            </w:pPr>
          </w:p>
        </w:tc>
        <w:tc>
          <w:tcPr>
            <w:tcW w:w="9000" w:type="dxa"/>
            <w:vMerge/>
          </w:tcPr>
          <w:p w:rsidR="00FC17AA" w:rsidRDefault="00FC17AA" w:rsidP="006578D1">
            <w:pPr>
              <w:ind w:right="-514"/>
              <w:jc w:val="both"/>
            </w:pPr>
          </w:p>
        </w:tc>
      </w:tr>
      <w:tr w:rsidR="00223124">
        <w:tc>
          <w:tcPr>
            <w:tcW w:w="648" w:type="dxa"/>
          </w:tcPr>
          <w:p w:rsidR="00223124" w:rsidRDefault="00FC17AA" w:rsidP="006578D1">
            <w:pPr>
              <w:ind w:right="-514"/>
              <w:jc w:val="both"/>
            </w:pPr>
            <w:r>
              <w:t>6000</w:t>
            </w:r>
          </w:p>
        </w:tc>
        <w:tc>
          <w:tcPr>
            <w:tcW w:w="720" w:type="dxa"/>
          </w:tcPr>
          <w:p w:rsidR="00223124" w:rsidRDefault="00223124" w:rsidP="006578D1">
            <w:pPr>
              <w:ind w:right="-514"/>
              <w:jc w:val="both"/>
            </w:pPr>
          </w:p>
        </w:tc>
        <w:tc>
          <w:tcPr>
            <w:tcW w:w="9000" w:type="dxa"/>
          </w:tcPr>
          <w:p w:rsidR="00223124" w:rsidRPr="000600AB" w:rsidRDefault="000600AB" w:rsidP="006578D1">
            <w:pPr>
              <w:ind w:right="-514"/>
              <w:jc w:val="both"/>
              <w:rPr>
                <w:b/>
              </w:rPr>
            </w:pPr>
            <w:r>
              <w:rPr>
                <w:b/>
              </w:rPr>
              <w:t>Έκτακτα Έσοδα</w:t>
            </w:r>
          </w:p>
        </w:tc>
      </w:tr>
      <w:tr w:rsidR="00223124">
        <w:tc>
          <w:tcPr>
            <w:tcW w:w="648" w:type="dxa"/>
          </w:tcPr>
          <w:p w:rsidR="00223124" w:rsidRDefault="00223124" w:rsidP="006578D1">
            <w:pPr>
              <w:ind w:right="-514"/>
              <w:jc w:val="both"/>
            </w:pPr>
          </w:p>
        </w:tc>
        <w:tc>
          <w:tcPr>
            <w:tcW w:w="720" w:type="dxa"/>
          </w:tcPr>
          <w:p w:rsidR="00223124" w:rsidRDefault="00FC17AA" w:rsidP="006578D1">
            <w:pPr>
              <w:ind w:right="-514"/>
              <w:jc w:val="both"/>
            </w:pPr>
            <w:r>
              <w:t>6100</w:t>
            </w:r>
          </w:p>
        </w:tc>
        <w:tc>
          <w:tcPr>
            <w:tcW w:w="9000" w:type="dxa"/>
          </w:tcPr>
          <w:p w:rsidR="00223124" w:rsidRDefault="00FC17AA" w:rsidP="006578D1">
            <w:pPr>
              <w:ind w:right="-514"/>
              <w:jc w:val="both"/>
            </w:pPr>
            <w:r>
              <w:t>Επιχορηγήσεις</w:t>
            </w:r>
          </w:p>
        </w:tc>
      </w:tr>
      <w:tr w:rsidR="00223124">
        <w:tc>
          <w:tcPr>
            <w:tcW w:w="648" w:type="dxa"/>
          </w:tcPr>
          <w:p w:rsidR="00223124" w:rsidRDefault="00223124" w:rsidP="006578D1">
            <w:pPr>
              <w:ind w:right="-514"/>
              <w:jc w:val="both"/>
            </w:pPr>
          </w:p>
        </w:tc>
        <w:tc>
          <w:tcPr>
            <w:tcW w:w="720" w:type="dxa"/>
          </w:tcPr>
          <w:p w:rsidR="00223124" w:rsidRDefault="00FC17AA" w:rsidP="006578D1">
            <w:pPr>
              <w:ind w:right="-514"/>
              <w:jc w:val="both"/>
            </w:pPr>
            <w:r>
              <w:t>6200</w:t>
            </w:r>
          </w:p>
        </w:tc>
        <w:tc>
          <w:tcPr>
            <w:tcW w:w="9000" w:type="dxa"/>
          </w:tcPr>
          <w:p w:rsidR="00223124" w:rsidRDefault="00FC17AA" w:rsidP="006578D1">
            <w:pPr>
              <w:ind w:right="-514"/>
              <w:jc w:val="both"/>
            </w:pPr>
            <w:r>
              <w:t>Φόροι-Τέλη-Δικαιώματα</w:t>
            </w:r>
          </w:p>
        </w:tc>
      </w:tr>
      <w:tr w:rsidR="00223124">
        <w:tc>
          <w:tcPr>
            <w:tcW w:w="648" w:type="dxa"/>
          </w:tcPr>
          <w:p w:rsidR="00223124" w:rsidRDefault="00223124" w:rsidP="006578D1">
            <w:pPr>
              <w:ind w:right="-514"/>
              <w:jc w:val="both"/>
            </w:pPr>
          </w:p>
        </w:tc>
        <w:tc>
          <w:tcPr>
            <w:tcW w:w="720" w:type="dxa"/>
          </w:tcPr>
          <w:p w:rsidR="00223124" w:rsidRDefault="00FC17AA" w:rsidP="006578D1">
            <w:pPr>
              <w:ind w:right="-514"/>
              <w:jc w:val="both"/>
            </w:pPr>
            <w:r>
              <w:t>6300</w:t>
            </w:r>
          </w:p>
        </w:tc>
        <w:tc>
          <w:tcPr>
            <w:tcW w:w="9000" w:type="dxa"/>
          </w:tcPr>
          <w:p w:rsidR="00223124" w:rsidRDefault="00FC17AA" w:rsidP="006578D1">
            <w:pPr>
              <w:ind w:right="-514"/>
              <w:jc w:val="both"/>
            </w:pPr>
            <w:r>
              <w:t>Ασφαλιστικές Εισφορές</w:t>
            </w:r>
          </w:p>
        </w:tc>
      </w:tr>
      <w:tr w:rsidR="00223124">
        <w:tc>
          <w:tcPr>
            <w:tcW w:w="648" w:type="dxa"/>
          </w:tcPr>
          <w:p w:rsidR="00223124" w:rsidRDefault="00223124" w:rsidP="006578D1">
            <w:pPr>
              <w:ind w:right="-514"/>
              <w:jc w:val="both"/>
            </w:pPr>
          </w:p>
        </w:tc>
        <w:tc>
          <w:tcPr>
            <w:tcW w:w="720" w:type="dxa"/>
          </w:tcPr>
          <w:p w:rsidR="00223124" w:rsidRDefault="00FC17AA" w:rsidP="006578D1">
            <w:pPr>
              <w:ind w:right="-514"/>
              <w:jc w:val="both"/>
            </w:pPr>
            <w:r>
              <w:t>6400</w:t>
            </w:r>
          </w:p>
        </w:tc>
        <w:tc>
          <w:tcPr>
            <w:tcW w:w="9000" w:type="dxa"/>
          </w:tcPr>
          <w:p w:rsidR="00223124" w:rsidRDefault="00FC17AA" w:rsidP="006578D1">
            <w:pPr>
              <w:ind w:right="-514"/>
              <w:jc w:val="both"/>
            </w:pPr>
            <w:r>
              <w:t>Έσοδα από την επιχειρηματική δραστηριότητα του Ν.Π.Δ.Δ.</w:t>
            </w:r>
          </w:p>
        </w:tc>
      </w:tr>
      <w:tr w:rsidR="00223124">
        <w:tc>
          <w:tcPr>
            <w:tcW w:w="648" w:type="dxa"/>
          </w:tcPr>
          <w:p w:rsidR="00223124" w:rsidRDefault="00223124" w:rsidP="006578D1">
            <w:pPr>
              <w:ind w:right="-514"/>
              <w:jc w:val="both"/>
            </w:pPr>
          </w:p>
        </w:tc>
        <w:tc>
          <w:tcPr>
            <w:tcW w:w="720" w:type="dxa"/>
          </w:tcPr>
          <w:p w:rsidR="00223124" w:rsidRDefault="00FC17AA" w:rsidP="006578D1">
            <w:pPr>
              <w:ind w:right="-514"/>
              <w:jc w:val="both"/>
            </w:pPr>
            <w:r>
              <w:t>6500</w:t>
            </w:r>
          </w:p>
        </w:tc>
        <w:tc>
          <w:tcPr>
            <w:tcW w:w="9000" w:type="dxa"/>
          </w:tcPr>
          <w:p w:rsidR="00223124" w:rsidRDefault="000600AB" w:rsidP="006578D1">
            <w:pPr>
              <w:ind w:right="-514"/>
              <w:jc w:val="both"/>
            </w:pPr>
            <w:r>
              <w:t>Προσαυξήσεις, Πρόστιμα, Χρηματικές Ποινές και Παράβολα</w:t>
            </w:r>
          </w:p>
        </w:tc>
      </w:tr>
      <w:tr w:rsidR="00223124">
        <w:tc>
          <w:tcPr>
            <w:tcW w:w="648" w:type="dxa"/>
          </w:tcPr>
          <w:p w:rsidR="00223124" w:rsidRDefault="00223124" w:rsidP="006578D1">
            <w:pPr>
              <w:ind w:right="-514"/>
              <w:jc w:val="both"/>
            </w:pPr>
          </w:p>
        </w:tc>
        <w:tc>
          <w:tcPr>
            <w:tcW w:w="720" w:type="dxa"/>
          </w:tcPr>
          <w:p w:rsidR="00223124" w:rsidRDefault="000600AB" w:rsidP="006578D1">
            <w:pPr>
              <w:ind w:right="-514"/>
              <w:jc w:val="both"/>
            </w:pPr>
            <w:r>
              <w:t>6600</w:t>
            </w:r>
          </w:p>
        </w:tc>
        <w:tc>
          <w:tcPr>
            <w:tcW w:w="9000" w:type="dxa"/>
          </w:tcPr>
          <w:p w:rsidR="00223124" w:rsidRDefault="00FA12E4" w:rsidP="006578D1">
            <w:pPr>
              <w:ind w:right="-514"/>
              <w:jc w:val="both"/>
              <w:rPr>
                <w:lang w:val="en-US"/>
              </w:rPr>
            </w:pPr>
            <w:r>
              <w:t>Λοιπά έσοδα</w:t>
            </w:r>
          </w:p>
          <w:p w:rsidR="00B562A1" w:rsidRPr="00B562A1" w:rsidRDefault="00B562A1" w:rsidP="006578D1">
            <w:pPr>
              <w:ind w:right="-514"/>
              <w:jc w:val="both"/>
              <w:rPr>
                <w:lang w:val="en-US"/>
              </w:rPr>
            </w:pPr>
          </w:p>
        </w:tc>
      </w:tr>
      <w:tr w:rsidR="000600AB">
        <w:tc>
          <w:tcPr>
            <w:tcW w:w="648" w:type="dxa"/>
          </w:tcPr>
          <w:p w:rsidR="000600AB" w:rsidRDefault="000600AB" w:rsidP="006578D1">
            <w:pPr>
              <w:ind w:right="-514"/>
              <w:jc w:val="both"/>
            </w:pPr>
          </w:p>
        </w:tc>
        <w:tc>
          <w:tcPr>
            <w:tcW w:w="720" w:type="dxa"/>
          </w:tcPr>
          <w:p w:rsidR="000600AB" w:rsidRDefault="000600AB" w:rsidP="006578D1">
            <w:pPr>
              <w:ind w:right="-514"/>
              <w:jc w:val="both"/>
            </w:pPr>
          </w:p>
        </w:tc>
        <w:tc>
          <w:tcPr>
            <w:tcW w:w="9000" w:type="dxa"/>
            <w:vMerge w:val="restart"/>
            <w:vAlign w:val="center"/>
          </w:tcPr>
          <w:p w:rsidR="000600AB" w:rsidRPr="000600AB" w:rsidRDefault="000600AB" w:rsidP="00991EE3">
            <w:pPr>
              <w:tabs>
                <w:tab w:val="left" w:pos="2952"/>
              </w:tabs>
              <w:ind w:left="-288" w:right="-514"/>
              <w:jc w:val="both"/>
            </w:pPr>
            <w:r>
              <w:t xml:space="preserve">                                                     ΚΑΤΗΓΟΡΙΑ </w:t>
            </w:r>
            <w:r>
              <w:rPr>
                <w:lang w:val="en-US"/>
              </w:rPr>
              <w:t>II</w:t>
            </w:r>
          </w:p>
        </w:tc>
      </w:tr>
      <w:tr w:rsidR="000600AB">
        <w:tc>
          <w:tcPr>
            <w:tcW w:w="648" w:type="dxa"/>
          </w:tcPr>
          <w:p w:rsidR="000600AB" w:rsidRDefault="000600AB" w:rsidP="006578D1">
            <w:pPr>
              <w:ind w:right="-514"/>
              <w:jc w:val="both"/>
            </w:pPr>
          </w:p>
        </w:tc>
        <w:tc>
          <w:tcPr>
            <w:tcW w:w="720" w:type="dxa"/>
          </w:tcPr>
          <w:p w:rsidR="000600AB" w:rsidRDefault="000600AB" w:rsidP="006578D1">
            <w:pPr>
              <w:ind w:right="-514"/>
              <w:jc w:val="both"/>
            </w:pPr>
          </w:p>
        </w:tc>
        <w:tc>
          <w:tcPr>
            <w:tcW w:w="9000" w:type="dxa"/>
            <w:vMerge/>
          </w:tcPr>
          <w:p w:rsidR="000600AB" w:rsidRDefault="000600AB" w:rsidP="006578D1">
            <w:pPr>
              <w:ind w:right="-514"/>
              <w:jc w:val="both"/>
            </w:pPr>
          </w:p>
        </w:tc>
      </w:tr>
      <w:tr w:rsidR="00223124">
        <w:tc>
          <w:tcPr>
            <w:tcW w:w="648" w:type="dxa"/>
          </w:tcPr>
          <w:p w:rsidR="00223124" w:rsidRDefault="000600AB" w:rsidP="006578D1">
            <w:pPr>
              <w:ind w:right="-514"/>
              <w:jc w:val="both"/>
            </w:pPr>
            <w:r>
              <w:t>7000</w:t>
            </w:r>
          </w:p>
        </w:tc>
        <w:tc>
          <w:tcPr>
            <w:tcW w:w="720" w:type="dxa"/>
          </w:tcPr>
          <w:p w:rsidR="00223124" w:rsidRDefault="00223124" w:rsidP="006578D1">
            <w:pPr>
              <w:ind w:right="-514"/>
              <w:jc w:val="both"/>
            </w:pPr>
          </w:p>
        </w:tc>
        <w:tc>
          <w:tcPr>
            <w:tcW w:w="9000" w:type="dxa"/>
          </w:tcPr>
          <w:p w:rsidR="00223124" w:rsidRPr="000600AB" w:rsidRDefault="000600AB" w:rsidP="006578D1">
            <w:pPr>
              <w:ind w:right="-514"/>
              <w:jc w:val="both"/>
              <w:rPr>
                <w:b/>
              </w:rPr>
            </w:pPr>
            <w:r>
              <w:rPr>
                <w:b/>
              </w:rPr>
              <w:t>Έσοδα από δάνεια</w:t>
            </w:r>
          </w:p>
        </w:tc>
      </w:tr>
      <w:tr w:rsidR="00223124">
        <w:tc>
          <w:tcPr>
            <w:tcW w:w="648" w:type="dxa"/>
          </w:tcPr>
          <w:p w:rsidR="00223124" w:rsidRDefault="00223124" w:rsidP="006578D1">
            <w:pPr>
              <w:ind w:right="-514"/>
              <w:jc w:val="both"/>
            </w:pPr>
          </w:p>
        </w:tc>
        <w:tc>
          <w:tcPr>
            <w:tcW w:w="720" w:type="dxa"/>
          </w:tcPr>
          <w:p w:rsidR="00223124" w:rsidRDefault="000600AB" w:rsidP="006578D1">
            <w:pPr>
              <w:ind w:right="-514"/>
              <w:jc w:val="both"/>
            </w:pPr>
            <w:r>
              <w:t>7100</w:t>
            </w:r>
          </w:p>
        </w:tc>
        <w:tc>
          <w:tcPr>
            <w:tcW w:w="9000" w:type="dxa"/>
          </w:tcPr>
          <w:p w:rsidR="00223124" w:rsidRDefault="000600AB" w:rsidP="006578D1">
            <w:pPr>
              <w:ind w:right="-514"/>
              <w:jc w:val="both"/>
            </w:pPr>
            <w:r>
              <w:t>Έσοδα προερχόμενα από δάνεια που έχουν συναφθεί</w:t>
            </w:r>
          </w:p>
        </w:tc>
      </w:tr>
      <w:tr w:rsidR="00223124">
        <w:tc>
          <w:tcPr>
            <w:tcW w:w="648" w:type="dxa"/>
          </w:tcPr>
          <w:p w:rsidR="00223124" w:rsidRDefault="00223124" w:rsidP="006578D1">
            <w:pPr>
              <w:ind w:right="-514"/>
              <w:jc w:val="both"/>
            </w:pPr>
          </w:p>
        </w:tc>
        <w:tc>
          <w:tcPr>
            <w:tcW w:w="720" w:type="dxa"/>
          </w:tcPr>
          <w:p w:rsidR="00223124" w:rsidRDefault="000600AB" w:rsidP="006578D1">
            <w:pPr>
              <w:ind w:right="-514"/>
              <w:jc w:val="both"/>
            </w:pPr>
            <w:r>
              <w:t>7200</w:t>
            </w:r>
          </w:p>
        </w:tc>
        <w:tc>
          <w:tcPr>
            <w:tcW w:w="9000" w:type="dxa"/>
          </w:tcPr>
          <w:p w:rsidR="00223124" w:rsidRDefault="000600AB" w:rsidP="006578D1">
            <w:pPr>
              <w:ind w:right="-514"/>
              <w:jc w:val="both"/>
            </w:pPr>
            <w:r>
              <w:t>Έσοδα προερχόμενα από την επιστροφή δανείων που χορηγήθηκαν</w:t>
            </w:r>
          </w:p>
        </w:tc>
      </w:tr>
      <w:tr w:rsidR="000600AB">
        <w:tc>
          <w:tcPr>
            <w:tcW w:w="648" w:type="dxa"/>
          </w:tcPr>
          <w:p w:rsidR="000600AB" w:rsidRDefault="000600AB" w:rsidP="006578D1">
            <w:pPr>
              <w:ind w:right="-514"/>
              <w:jc w:val="both"/>
            </w:pPr>
          </w:p>
        </w:tc>
        <w:tc>
          <w:tcPr>
            <w:tcW w:w="720" w:type="dxa"/>
          </w:tcPr>
          <w:p w:rsidR="000600AB" w:rsidRDefault="000600AB" w:rsidP="006578D1">
            <w:pPr>
              <w:ind w:right="-514"/>
              <w:jc w:val="both"/>
            </w:pPr>
          </w:p>
        </w:tc>
        <w:tc>
          <w:tcPr>
            <w:tcW w:w="9000" w:type="dxa"/>
            <w:vMerge w:val="restart"/>
            <w:vAlign w:val="center"/>
          </w:tcPr>
          <w:p w:rsidR="000600AB" w:rsidRPr="000600AB" w:rsidRDefault="000600AB" w:rsidP="00991EE3">
            <w:pPr>
              <w:tabs>
                <w:tab w:val="left" w:pos="2892"/>
              </w:tabs>
              <w:ind w:left="-288" w:right="-514"/>
              <w:jc w:val="both"/>
            </w:pPr>
            <w:r>
              <w:t xml:space="preserve">                                                     ΚΑΤΗΓΟΡΙΑ </w:t>
            </w:r>
            <w:r>
              <w:rPr>
                <w:lang w:val="en-US"/>
              </w:rPr>
              <w:t>III</w:t>
            </w:r>
          </w:p>
        </w:tc>
      </w:tr>
      <w:tr w:rsidR="000600AB">
        <w:tc>
          <w:tcPr>
            <w:tcW w:w="648" w:type="dxa"/>
          </w:tcPr>
          <w:p w:rsidR="000600AB" w:rsidRDefault="000600AB" w:rsidP="006578D1">
            <w:pPr>
              <w:ind w:right="-514"/>
              <w:jc w:val="both"/>
            </w:pPr>
          </w:p>
        </w:tc>
        <w:tc>
          <w:tcPr>
            <w:tcW w:w="720" w:type="dxa"/>
          </w:tcPr>
          <w:p w:rsidR="000600AB" w:rsidRDefault="000600AB" w:rsidP="006578D1">
            <w:pPr>
              <w:ind w:right="-514"/>
              <w:jc w:val="both"/>
            </w:pPr>
          </w:p>
        </w:tc>
        <w:tc>
          <w:tcPr>
            <w:tcW w:w="9000" w:type="dxa"/>
            <w:vMerge/>
          </w:tcPr>
          <w:p w:rsidR="000600AB" w:rsidRDefault="000600AB" w:rsidP="006578D1">
            <w:pPr>
              <w:ind w:right="-514"/>
              <w:jc w:val="both"/>
            </w:pPr>
          </w:p>
        </w:tc>
      </w:tr>
      <w:tr w:rsidR="00223124">
        <w:tc>
          <w:tcPr>
            <w:tcW w:w="648" w:type="dxa"/>
          </w:tcPr>
          <w:p w:rsidR="00223124" w:rsidRPr="000600AB" w:rsidRDefault="000600AB" w:rsidP="006578D1">
            <w:pPr>
              <w:ind w:right="-514"/>
              <w:jc w:val="both"/>
              <w:rPr>
                <w:lang w:val="en-US"/>
              </w:rPr>
            </w:pPr>
            <w:r>
              <w:rPr>
                <w:lang w:val="en-US"/>
              </w:rPr>
              <w:t>8000</w:t>
            </w:r>
          </w:p>
        </w:tc>
        <w:tc>
          <w:tcPr>
            <w:tcW w:w="720" w:type="dxa"/>
          </w:tcPr>
          <w:p w:rsidR="00223124" w:rsidRDefault="00223124" w:rsidP="006578D1">
            <w:pPr>
              <w:ind w:right="-514"/>
              <w:jc w:val="both"/>
            </w:pPr>
          </w:p>
        </w:tc>
        <w:tc>
          <w:tcPr>
            <w:tcW w:w="9000" w:type="dxa"/>
          </w:tcPr>
          <w:p w:rsidR="00223124" w:rsidRPr="000600AB" w:rsidRDefault="000600AB" w:rsidP="006578D1">
            <w:pPr>
              <w:ind w:right="-514"/>
              <w:jc w:val="both"/>
              <w:rPr>
                <w:b/>
              </w:rPr>
            </w:pPr>
            <w:r w:rsidRPr="000600AB">
              <w:rPr>
                <w:b/>
              </w:rPr>
              <w:t>Έσοδα από παρελθόντα έτη</w:t>
            </w:r>
          </w:p>
        </w:tc>
      </w:tr>
      <w:tr w:rsidR="00223124">
        <w:tc>
          <w:tcPr>
            <w:tcW w:w="648" w:type="dxa"/>
          </w:tcPr>
          <w:p w:rsidR="00223124" w:rsidRDefault="00223124" w:rsidP="006578D1">
            <w:pPr>
              <w:ind w:right="-514"/>
              <w:jc w:val="both"/>
            </w:pPr>
          </w:p>
        </w:tc>
        <w:tc>
          <w:tcPr>
            <w:tcW w:w="720" w:type="dxa"/>
          </w:tcPr>
          <w:p w:rsidR="00223124" w:rsidRPr="000600AB" w:rsidRDefault="000600AB" w:rsidP="006578D1">
            <w:pPr>
              <w:ind w:right="-514"/>
              <w:jc w:val="both"/>
              <w:rPr>
                <w:lang w:val="en-US"/>
              </w:rPr>
            </w:pPr>
            <w:r>
              <w:rPr>
                <w:lang w:val="en-US"/>
              </w:rPr>
              <w:t>8100</w:t>
            </w:r>
          </w:p>
        </w:tc>
        <w:tc>
          <w:tcPr>
            <w:tcW w:w="9000" w:type="dxa"/>
          </w:tcPr>
          <w:p w:rsidR="00223124" w:rsidRDefault="000600AB" w:rsidP="006578D1">
            <w:pPr>
              <w:ind w:right="-514"/>
              <w:jc w:val="both"/>
            </w:pPr>
            <w:r>
              <w:t>Επιχορηγήσεις</w:t>
            </w:r>
          </w:p>
        </w:tc>
      </w:tr>
      <w:tr w:rsidR="00223124">
        <w:tc>
          <w:tcPr>
            <w:tcW w:w="648" w:type="dxa"/>
          </w:tcPr>
          <w:p w:rsidR="00223124" w:rsidRDefault="00223124" w:rsidP="006578D1">
            <w:pPr>
              <w:ind w:right="-514"/>
              <w:jc w:val="both"/>
            </w:pPr>
          </w:p>
        </w:tc>
        <w:tc>
          <w:tcPr>
            <w:tcW w:w="720" w:type="dxa"/>
          </w:tcPr>
          <w:p w:rsidR="00223124" w:rsidRDefault="000600AB" w:rsidP="006578D1">
            <w:pPr>
              <w:ind w:right="-514"/>
              <w:jc w:val="both"/>
            </w:pPr>
            <w:r>
              <w:t>8200</w:t>
            </w:r>
          </w:p>
        </w:tc>
        <w:tc>
          <w:tcPr>
            <w:tcW w:w="9000" w:type="dxa"/>
          </w:tcPr>
          <w:p w:rsidR="00223124" w:rsidRDefault="000600AB" w:rsidP="006578D1">
            <w:pPr>
              <w:ind w:right="-514"/>
              <w:jc w:val="both"/>
            </w:pPr>
            <w:r>
              <w:t>Φόροι-Τέλη-Δικαιώματα</w:t>
            </w:r>
          </w:p>
        </w:tc>
      </w:tr>
      <w:tr w:rsidR="00223124">
        <w:tc>
          <w:tcPr>
            <w:tcW w:w="648" w:type="dxa"/>
          </w:tcPr>
          <w:p w:rsidR="00223124" w:rsidRDefault="00223124" w:rsidP="006578D1">
            <w:pPr>
              <w:ind w:right="-514"/>
              <w:jc w:val="both"/>
            </w:pPr>
          </w:p>
        </w:tc>
        <w:tc>
          <w:tcPr>
            <w:tcW w:w="720" w:type="dxa"/>
          </w:tcPr>
          <w:p w:rsidR="00223124" w:rsidRDefault="000600AB" w:rsidP="006578D1">
            <w:pPr>
              <w:ind w:right="-514"/>
              <w:jc w:val="both"/>
            </w:pPr>
            <w:r>
              <w:t>8300</w:t>
            </w:r>
          </w:p>
        </w:tc>
        <w:tc>
          <w:tcPr>
            <w:tcW w:w="9000" w:type="dxa"/>
          </w:tcPr>
          <w:p w:rsidR="00223124" w:rsidRDefault="000600AB" w:rsidP="006578D1">
            <w:pPr>
              <w:ind w:right="-514"/>
              <w:jc w:val="both"/>
            </w:pPr>
            <w:r>
              <w:t>Ασφαλιστικές Εισφορές</w:t>
            </w:r>
          </w:p>
        </w:tc>
      </w:tr>
      <w:tr w:rsidR="00223124">
        <w:tc>
          <w:tcPr>
            <w:tcW w:w="648" w:type="dxa"/>
          </w:tcPr>
          <w:p w:rsidR="00223124" w:rsidRDefault="00223124" w:rsidP="006578D1">
            <w:pPr>
              <w:ind w:right="-514"/>
              <w:jc w:val="both"/>
            </w:pPr>
          </w:p>
        </w:tc>
        <w:tc>
          <w:tcPr>
            <w:tcW w:w="720" w:type="dxa"/>
          </w:tcPr>
          <w:p w:rsidR="00223124" w:rsidRDefault="000600AB" w:rsidP="006578D1">
            <w:pPr>
              <w:ind w:right="-514"/>
              <w:jc w:val="both"/>
            </w:pPr>
            <w:r>
              <w:t>8400</w:t>
            </w:r>
          </w:p>
        </w:tc>
        <w:tc>
          <w:tcPr>
            <w:tcW w:w="9000" w:type="dxa"/>
          </w:tcPr>
          <w:p w:rsidR="00223124" w:rsidRDefault="000600AB" w:rsidP="006578D1">
            <w:pPr>
              <w:ind w:right="-514"/>
              <w:jc w:val="both"/>
            </w:pPr>
            <w:r>
              <w:t>Έσοδα από την επιχειρηματική δραστηριότητα του Ν.Π.Δ.Δ.</w:t>
            </w:r>
          </w:p>
        </w:tc>
      </w:tr>
      <w:tr w:rsidR="00223124">
        <w:tc>
          <w:tcPr>
            <w:tcW w:w="648" w:type="dxa"/>
          </w:tcPr>
          <w:p w:rsidR="00223124" w:rsidRDefault="00223124" w:rsidP="006578D1">
            <w:pPr>
              <w:ind w:right="-514"/>
              <w:jc w:val="both"/>
            </w:pPr>
          </w:p>
        </w:tc>
        <w:tc>
          <w:tcPr>
            <w:tcW w:w="720" w:type="dxa"/>
          </w:tcPr>
          <w:p w:rsidR="00223124" w:rsidRDefault="000600AB" w:rsidP="006578D1">
            <w:pPr>
              <w:ind w:right="-514"/>
              <w:jc w:val="both"/>
            </w:pPr>
            <w:r>
              <w:t>8500</w:t>
            </w:r>
          </w:p>
        </w:tc>
        <w:tc>
          <w:tcPr>
            <w:tcW w:w="9000" w:type="dxa"/>
          </w:tcPr>
          <w:p w:rsidR="00223124" w:rsidRDefault="00FA12E4" w:rsidP="006578D1">
            <w:pPr>
              <w:ind w:right="-514"/>
              <w:jc w:val="both"/>
            </w:pPr>
            <w:r>
              <w:t>Προσαυξήσεις, Πρόστιμα, Χρηματικές Ποινές και Παράβολα</w:t>
            </w:r>
          </w:p>
        </w:tc>
      </w:tr>
      <w:tr w:rsidR="00223124">
        <w:tc>
          <w:tcPr>
            <w:tcW w:w="648" w:type="dxa"/>
          </w:tcPr>
          <w:p w:rsidR="00223124" w:rsidRDefault="00223124" w:rsidP="006578D1">
            <w:pPr>
              <w:ind w:right="-514"/>
              <w:jc w:val="both"/>
            </w:pPr>
          </w:p>
        </w:tc>
        <w:tc>
          <w:tcPr>
            <w:tcW w:w="720" w:type="dxa"/>
          </w:tcPr>
          <w:p w:rsidR="00223124" w:rsidRDefault="00FA12E4" w:rsidP="006578D1">
            <w:pPr>
              <w:ind w:right="-514"/>
              <w:jc w:val="both"/>
            </w:pPr>
            <w:r>
              <w:t>8600</w:t>
            </w:r>
          </w:p>
        </w:tc>
        <w:tc>
          <w:tcPr>
            <w:tcW w:w="9000" w:type="dxa"/>
          </w:tcPr>
          <w:p w:rsidR="00223124" w:rsidRDefault="00FA12E4" w:rsidP="006578D1">
            <w:pPr>
              <w:ind w:right="-514"/>
              <w:jc w:val="both"/>
            </w:pPr>
            <w:r>
              <w:t>Λοιπά έσοδα</w:t>
            </w:r>
          </w:p>
        </w:tc>
      </w:tr>
      <w:tr w:rsidR="00223124">
        <w:tc>
          <w:tcPr>
            <w:tcW w:w="648" w:type="dxa"/>
          </w:tcPr>
          <w:p w:rsidR="00223124" w:rsidRDefault="00223124" w:rsidP="006578D1">
            <w:pPr>
              <w:ind w:right="-514"/>
              <w:jc w:val="both"/>
            </w:pPr>
          </w:p>
        </w:tc>
        <w:tc>
          <w:tcPr>
            <w:tcW w:w="720" w:type="dxa"/>
          </w:tcPr>
          <w:p w:rsidR="00223124" w:rsidRDefault="00FA12E4" w:rsidP="006578D1">
            <w:pPr>
              <w:ind w:right="-514"/>
              <w:jc w:val="both"/>
            </w:pPr>
            <w:r>
              <w:t>8700</w:t>
            </w:r>
          </w:p>
        </w:tc>
        <w:tc>
          <w:tcPr>
            <w:tcW w:w="9000" w:type="dxa"/>
          </w:tcPr>
          <w:p w:rsidR="00223124" w:rsidRDefault="00FA12E4" w:rsidP="006578D1">
            <w:pPr>
              <w:ind w:right="-514"/>
              <w:jc w:val="both"/>
            </w:pPr>
            <w:r>
              <w:t>Έσοδα από δάνεια</w:t>
            </w:r>
          </w:p>
        </w:tc>
      </w:tr>
      <w:tr w:rsidR="00FA12E4">
        <w:tc>
          <w:tcPr>
            <w:tcW w:w="648" w:type="dxa"/>
          </w:tcPr>
          <w:p w:rsidR="00FA12E4" w:rsidRDefault="00FA12E4" w:rsidP="006578D1">
            <w:pPr>
              <w:ind w:right="-514"/>
              <w:jc w:val="both"/>
            </w:pPr>
          </w:p>
        </w:tc>
        <w:tc>
          <w:tcPr>
            <w:tcW w:w="720" w:type="dxa"/>
          </w:tcPr>
          <w:p w:rsidR="00FA12E4" w:rsidRDefault="00FA12E4" w:rsidP="006578D1">
            <w:pPr>
              <w:ind w:right="-514"/>
              <w:jc w:val="both"/>
            </w:pPr>
          </w:p>
        </w:tc>
        <w:tc>
          <w:tcPr>
            <w:tcW w:w="9000" w:type="dxa"/>
            <w:vMerge w:val="restart"/>
            <w:vAlign w:val="center"/>
          </w:tcPr>
          <w:p w:rsidR="00FA12E4" w:rsidRPr="00FA12E4" w:rsidRDefault="00FA12E4" w:rsidP="00DC578D">
            <w:pPr>
              <w:tabs>
                <w:tab w:val="left" w:pos="2892"/>
              </w:tabs>
              <w:ind w:left="-288" w:right="-514"/>
              <w:jc w:val="both"/>
              <w:rPr>
                <w:lang w:val="en-US"/>
              </w:rPr>
            </w:pPr>
            <w:r>
              <w:t xml:space="preserve">                                                     ΚΑΤΗΓΟΡΙΑ </w:t>
            </w:r>
            <w:r>
              <w:rPr>
                <w:lang w:val="en-US"/>
              </w:rPr>
              <w:t>IV</w:t>
            </w:r>
          </w:p>
        </w:tc>
      </w:tr>
      <w:tr w:rsidR="00FA12E4">
        <w:tc>
          <w:tcPr>
            <w:tcW w:w="648" w:type="dxa"/>
          </w:tcPr>
          <w:p w:rsidR="00FA12E4" w:rsidRDefault="00FA12E4" w:rsidP="006578D1">
            <w:pPr>
              <w:ind w:right="-514"/>
              <w:jc w:val="both"/>
            </w:pPr>
          </w:p>
        </w:tc>
        <w:tc>
          <w:tcPr>
            <w:tcW w:w="720" w:type="dxa"/>
          </w:tcPr>
          <w:p w:rsidR="00FA12E4" w:rsidRDefault="00FA12E4" w:rsidP="006578D1">
            <w:pPr>
              <w:ind w:right="-514"/>
              <w:jc w:val="both"/>
            </w:pPr>
          </w:p>
        </w:tc>
        <w:tc>
          <w:tcPr>
            <w:tcW w:w="9000" w:type="dxa"/>
            <w:vMerge/>
          </w:tcPr>
          <w:p w:rsidR="00FA12E4" w:rsidRDefault="00FA12E4" w:rsidP="006578D1">
            <w:pPr>
              <w:ind w:right="-514"/>
              <w:jc w:val="both"/>
            </w:pPr>
          </w:p>
        </w:tc>
      </w:tr>
      <w:tr w:rsidR="00223124">
        <w:tc>
          <w:tcPr>
            <w:tcW w:w="648" w:type="dxa"/>
          </w:tcPr>
          <w:p w:rsidR="00223124" w:rsidRPr="00FA12E4" w:rsidRDefault="00FA12E4" w:rsidP="006578D1">
            <w:pPr>
              <w:ind w:right="-514"/>
              <w:jc w:val="both"/>
              <w:rPr>
                <w:lang w:val="en-US"/>
              </w:rPr>
            </w:pPr>
            <w:r>
              <w:rPr>
                <w:lang w:val="en-US"/>
              </w:rPr>
              <w:t>9000</w:t>
            </w:r>
          </w:p>
        </w:tc>
        <w:tc>
          <w:tcPr>
            <w:tcW w:w="720" w:type="dxa"/>
          </w:tcPr>
          <w:p w:rsidR="00223124" w:rsidRDefault="00223124" w:rsidP="006578D1">
            <w:pPr>
              <w:ind w:right="-514"/>
              <w:jc w:val="both"/>
            </w:pPr>
          </w:p>
        </w:tc>
        <w:tc>
          <w:tcPr>
            <w:tcW w:w="9000" w:type="dxa"/>
          </w:tcPr>
          <w:p w:rsidR="00223124" w:rsidRPr="00FA12E4" w:rsidRDefault="00FA12E4" w:rsidP="006578D1">
            <w:pPr>
              <w:ind w:right="-514"/>
              <w:jc w:val="both"/>
              <w:rPr>
                <w:b/>
              </w:rPr>
            </w:pPr>
            <w:r w:rsidRPr="00FA12E4">
              <w:rPr>
                <w:b/>
              </w:rPr>
              <w:t>Έσοδα από επιχορηγήσεις κ.λ.π. για επενδύσεις</w:t>
            </w:r>
          </w:p>
        </w:tc>
      </w:tr>
      <w:tr w:rsidR="00FA12E4">
        <w:tc>
          <w:tcPr>
            <w:tcW w:w="648" w:type="dxa"/>
          </w:tcPr>
          <w:p w:rsidR="00FA12E4" w:rsidRDefault="00FA12E4" w:rsidP="006578D1">
            <w:pPr>
              <w:ind w:right="-514"/>
              <w:jc w:val="both"/>
            </w:pPr>
          </w:p>
        </w:tc>
        <w:tc>
          <w:tcPr>
            <w:tcW w:w="720" w:type="dxa"/>
          </w:tcPr>
          <w:p w:rsidR="00FA12E4" w:rsidRDefault="00FA12E4" w:rsidP="006578D1">
            <w:pPr>
              <w:ind w:right="-514"/>
              <w:jc w:val="both"/>
            </w:pPr>
            <w:r>
              <w:t>9100</w:t>
            </w:r>
          </w:p>
        </w:tc>
        <w:tc>
          <w:tcPr>
            <w:tcW w:w="9000" w:type="dxa"/>
            <w:vMerge w:val="restart"/>
            <w:vAlign w:val="center"/>
          </w:tcPr>
          <w:p w:rsidR="00FA12E4" w:rsidRDefault="00FA12E4" w:rsidP="006578D1">
            <w:pPr>
              <w:ind w:right="-514"/>
              <w:jc w:val="both"/>
            </w:pPr>
            <w:r>
              <w:t>Επιχορηγήσεις από τον Τακτικό Κρατικό Προϋπολογισμό για επενδύσεις</w:t>
            </w:r>
          </w:p>
        </w:tc>
      </w:tr>
      <w:tr w:rsidR="00FA12E4">
        <w:tc>
          <w:tcPr>
            <w:tcW w:w="648" w:type="dxa"/>
          </w:tcPr>
          <w:p w:rsidR="00FA12E4" w:rsidRDefault="00FA12E4" w:rsidP="006578D1">
            <w:pPr>
              <w:ind w:right="-514"/>
              <w:jc w:val="both"/>
            </w:pPr>
          </w:p>
        </w:tc>
        <w:tc>
          <w:tcPr>
            <w:tcW w:w="720" w:type="dxa"/>
          </w:tcPr>
          <w:p w:rsidR="00FA12E4" w:rsidRDefault="00FA12E4" w:rsidP="006578D1">
            <w:pPr>
              <w:ind w:right="-514"/>
              <w:jc w:val="both"/>
            </w:pPr>
            <w:r>
              <w:t>9200</w:t>
            </w:r>
          </w:p>
        </w:tc>
        <w:tc>
          <w:tcPr>
            <w:tcW w:w="9000" w:type="dxa"/>
            <w:vMerge/>
          </w:tcPr>
          <w:p w:rsidR="00FA12E4" w:rsidRDefault="00FA12E4" w:rsidP="006578D1">
            <w:pPr>
              <w:ind w:right="-514"/>
              <w:jc w:val="both"/>
            </w:pPr>
          </w:p>
        </w:tc>
      </w:tr>
      <w:tr w:rsidR="00203F16">
        <w:tc>
          <w:tcPr>
            <w:tcW w:w="648" w:type="dxa"/>
          </w:tcPr>
          <w:p w:rsidR="00203F16" w:rsidRDefault="00203F16" w:rsidP="006578D1">
            <w:pPr>
              <w:ind w:right="-514"/>
              <w:jc w:val="both"/>
            </w:pPr>
          </w:p>
        </w:tc>
        <w:tc>
          <w:tcPr>
            <w:tcW w:w="720" w:type="dxa"/>
          </w:tcPr>
          <w:p w:rsidR="00203F16" w:rsidRDefault="00203F16" w:rsidP="006578D1">
            <w:pPr>
              <w:ind w:right="-514"/>
              <w:jc w:val="both"/>
            </w:pPr>
            <w:r>
              <w:t>9300</w:t>
            </w:r>
          </w:p>
        </w:tc>
        <w:tc>
          <w:tcPr>
            <w:tcW w:w="9000" w:type="dxa"/>
            <w:vMerge w:val="restart"/>
            <w:vAlign w:val="center"/>
          </w:tcPr>
          <w:p w:rsidR="00203F16" w:rsidRDefault="00203F16" w:rsidP="00203F16">
            <w:pPr>
              <w:ind w:right="-514"/>
            </w:pPr>
            <w:r>
              <w:t>Επιχορηγήσεις από τον Προϋπολογισμό Δημόσιων Επενδύσεων για επενδύσεις</w:t>
            </w:r>
          </w:p>
        </w:tc>
      </w:tr>
      <w:tr w:rsidR="00203F16">
        <w:tc>
          <w:tcPr>
            <w:tcW w:w="648" w:type="dxa"/>
          </w:tcPr>
          <w:p w:rsidR="00203F16" w:rsidRDefault="00203F16" w:rsidP="006578D1">
            <w:pPr>
              <w:ind w:right="-514"/>
              <w:jc w:val="both"/>
            </w:pPr>
          </w:p>
        </w:tc>
        <w:tc>
          <w:tcPr>
            <w:tcW w:w="720" w:type="dxa"/>
          </w:tcPr>
          <w:p w:rsidR="00203F16" w:rsidRDefault="00203F16" w:rsidP="006578D1">
            <w:pPr>
              <w:ind w:right="-514"/>
              <w:jc w:val="both"/>
            </w:pPr>
            <w:r>
              <w:t>9400</w:t>
            </w:r>
          </w:p>
        </w:tc>
        <w:tc>
          <w:tcPr>
            <w:tcW w:w="9000" w:type="dxa"/>
            <w:vMerge/>
          </w:tcPr>
          <w:p w:rsidR="00203F16" w:rsidRDefault="00203F16" w:rsidP="006578D1">
            <w:pPr>
              <w:ind w:right="-514"/>
              <w:jc w:val="both"/>
            </w:pPr>
          </w:p>
        </w:tc>
      </w:tr>
      <w:tr w:rsidR="00203F16">
        <w:tc>
          <w:tcPr>
            <w:tcW w:w="648" w:type="dxa"/>
          </w:tcPr>
          <w:p w:rsidR="00203F16" w:rsidRDefault="00203F16" w:rsidP="006578D1">
            <w:pPr>
              <w:ind w:right="-514"/>
              <w:jc w:val="both"/>
            </w:pPr>
          </w:p>
        </w:tc>
        <w:tc>
          <w:tcPr>
            <w:tcW w:w="720" w:type="dxa"/>
          </w:tcPr>
          <w:p w:rsidR="00203F16" w:rsidRDefault="00203F16" w:rsidP="006578D1">
            <w:pPr>
              <w:ind w:right="-514"/>
              <w:jc w:val="both"/>
            </w:pPr>
            <w:r>
              <w:t>9500</w:t>
            </w:r>
          </w:p>
        </w:tc>
        <w:tc>
          <w:tcPr>
            <w:tcW w:w="9000" w:type="dxa"/>
            <w:vMerge w:val="restart"/>
          </w:tcPr>
          <w:p w:rsidR="00203F16" w:rsidRDefault="00203F16" w:rsidP="006578D1">
            <w:pPr>
              <w:ind w:right="-514"/>
              <w:jc w:val="both"/>
            </w:pPr>
            <w:r>
              <w:t>Επιχορηγήσεις από τον Προϋπολογισμό Ν.Π.Δ.Δ.</w:t>
            </w:r>
            <w:r w:rsidR="00734148">
              <w:t>, Οργανισμών ή Ειδικών Λογαριασμών</w:t>
            </w:r>
          </w:p>
          <w:p w:rsidR="00734148" w:rsidRDefault="00734148" w:rsidP="006578D1">
            <w:pPr>
              <w:ind w:right="-514"/>
              <w:jc w:val="both"/>
            </w:pPr>
            <w:r>
              <w:t>για επενδύσεις</w:t>
            </w:r>
          </w:p>
        </w:tc>
      </w:tr>
      <w:tr w:rsidR="00203F16">
        <w:tc>
          <w:tcPr>
            <w:tcW w:w="648" w:type="dxa"/>
          </w:tcPr>
          <w:p w:rsidR="00203F16" w:rsidRDefault="00203F16" w:rsidP="006578D1">
            <w:pPr>
              <w:ind w:right="-514"/>
              <w:jc w:val="both"/>
            </w:pPr>
          </w:p>
        </w:tc>
        <w:tc>
          <w:tcPr>
            <w:tcW w:w="720" w:type="dxa"/>
          </w:tcPr>
          <w:p w:rsidR="00203F16" w:rsidRDefault="00203F16" w:rsidP="006578D1">
            <w:pPr>
              <w:ind w:right="-514"/>
              <w:jc w:val="both"/>
            </w:pPr>
            <w:r>
              <w:t>9600</w:t>
            </w:r>
          </w:p>
        </w:tc>
        <w:tc>
          <w:tcPr>
            <w:tcW w:w="9000" w:type="dxa"/>
            <w:vMerge/>
          </w:tcPr>
          <w:p w:rsidR="00203F16" w:rsidRDefault="00203F16" w:rsidP="006578D1">
            <w:pPr>
              <w:ind w:right="-514"/>
              <w:jc w:val="both"/>
            </w:pPr>
          </w:p>
        </w:tc>
      </w:tr>
      <w:tr w:rsidR="00223124">
        <w:tc>
          <w:tcPr>
            <w:tcW w:w="648" w:type="dxa"/>
          </w:tcPr>
          <w:p w:rsidR="00223124" w:rsidRDefault="00223124" w:rsidP="006578D1">
            <w:pPr>
              <w:ind w:right="-514"/>
              <w:jc w:val="both"/>
            </w:pPr>
          </w:p>
        </w:tc>
        <w:tc>
          <w:tcPr>
            <w:tcW w:w="720" w:type="dxa"/>
          </w:tcPr>
          <w:p w:rsidR="00223124" w:rsidRDefault="00734148" w:rsidP="006578D1">
            <w:pPr>
              <w:ind w:right="-514"/>
              <w:jc w:val="both"/>
            </w:pPr>
            <w:r>
              <w:t>9700</w:t>
            </w:r>
          </w:p>
        </w:tc>
        <w:tc>
          <w:tcPr>
            <w:tcW w:w="9000" w:type="dxa"/>
          </w:tcPr>
          <w:p w:rsidR="00223124" w:rsidRDefault="00734148" w:rsidP="006578D1">
            <w:pPr>
              <w:ind w:right="-514"/>
              <w:jc w:val="both"/>
            </w:pPr>
            <w:r>
              <w:t>Έσοδα από δάνεια που χορηγήθηκαν για επενδύσεις</w:t>
            </w:r>
          </w:p>
        </w:tc>
      </w:tr>
      <w:tr w:rsidR="00223124">
        <w:tc>
          <w:tcPr>
            <w:tcW w:w="648" w:type="dxa"/>
          </w:tcPr>
          <w:p w:rsidR="00223124" w:rsidRDefault="00223124" w:rsidP="006578D1">
            <w:pPr>
              <w:ind w:right="-514"/>
              <w:jc w:val="both"/>
            </w:pPr>
          </w:p>
        </w:tc>
        <w:tc>
          <w:tcPr>
            <w:tcW w:w="720" w:type="dxa"/>
          </w:tcPr>
          <w:p w:rsidR="00223124" w:rsidRDefault="00734148" w:rsidP="006578D1">
            <w:pPr>
              <w:ind w:right="-514"/>
              <w:jc w:val="both"/>
            </w:pPr>
            <w:r>
              <w:t>9800</w:t>
            </w:r>
          </w:p>
        </w:tc>
        <w:tc>
          <w:tcPr>
            <w:tcW w:w="9000" w:type="dxa"/>
          </w:tcPr>
          <w:p w:rsidR="00223124" w:rsidRDefault="00734148" w:rsidP="006578D1">
            <w:pPr>
              <w:ind w:right="-514"/>
              <w:jc w:val="both"/>
              <w:rPr>
                <w:lang w:val="en-US"/>
              </w:rPr>
            </w:pPr>
            <w:r>
              <w:t>Λοιπά έσοδα από Δημόσιες Επενδύσεις</w:t>
            </w:r>
          </w:p>
          <w:p w:rsidR="005A58FB" w:rsidRPr="005A58FB" w:rsidRDefault="005A58FB" w:rsidP="006578D1">
            <w:pPr>
              <w:ind w:right="-514"/>
              <w:jc w:val="both"/>
              <w:rPr>
                <w:lang w:val="en-US"/>
              </w:rPr>
            </w:pPr>
          </w:p>
        </w:tc>
      </w:tr>
    </w:tbl>
    <w:p w:rsidR="00223124" w:rsidRDefault="00223124" w:rsidP="006578D1">
      <w:pPr>
        <w:ind w:left="-540" w:right="-514"/>
        <w:jc w:val="both"/>
        <w:rPr>
          <w:lang w:val="en-US"/>
        </w:rPr>
      </w:pPr>
    </w:p>
    <w:p w:rsidR="00CA04DB" w:rsidRPr="00253942" w:rsidRDefault="00253942" w:rsidP="006578D1">
      <w:pPr>
        <w:ind w:left="-540" w:right="-514"/>
        <w:jc w:val="both"/>
        <w:rPr>
          <w:b/>
          <w:sz w:val="26"/>
          <w:szCs w:val="26"/>
        </w:rPr>
      </w:pPr>
      <w:r>
        <w:rPr>
          <w:b/>
          <w:sz w:val="26"/>
          <w:szCs w:val="26"/>
        </w:rPr>
        <w:t xml:space="preserve">2.4. </w:t>
      </w:r>
      <w:r w:rsidR="00CA04DB" w:rsidRPr="000476B8">
        <w:rPr>
          <w:b/>
          <w:sz w:val="26"/>
          <w:szCs w:val="26"/>
        </w:rPr>
        <w:t>Η ΔΟΜΗ ΤΟΥ ΠΡΟΫΠΟΛΟΓΙΣΜΟΥ</w:t>
      </w:r>
      <w:r w:rsidR="00EE2CAE" w:rsidRPr="00253942">
        <w:rPr>
          <w:b/>
          <w:sz w:val="26"/>
          <w:szCs w:val="26"/>
        </w:rPr>
        <w:t>.</w:t>
      </w:r>
    </w:p>
    <w:p w:rsidR="00DC578D" w:rsidRPr="00253942" w:rsidRDefault="00DC578D" w:rsidP="006578D1">
      <w:pPr>
        <w:ind w:left="-540" w:right="-514"/>
        <w:jc w:val="both"/>
        <w:rPr>
          <w:b/>
        </w:rPr>
      </w:pPr>
    </w:p>
    <w:p w:rsidR="00223124" w:rsidRDefault="00CA04DB" w:rsidP="006578D1">
      <w:pPr>
        <w:ind w:left="-540" w:right="-514"/>
        <w:jc w:val="both"/>
      </w:pPr>
      <w:r>
        <w:tab/>
        <w:t>Ως προς το σκέλος των εσόδων του Προϋπολογισμού:</w:t>
      </w:r>
    </w:p>
    <w:p w:rsidR="00A253A5" w:rsidRDefault="00A253A5" w:rsidP="00A253A5">
      <w:pPr>
        <w:ind w:left="-540" w:right="-514"/>
        <w:jc w:val="both"/>
        <w:rPr>
          <w:b/>
        </w:rPr>
      </w:pPr>
    </w:p>
    <w:p w:rsidR="00A253A5" w:rsidRDefault="00A253A5" w:rsidP="00A253A5">
      <w:pPr>
        <w:ind w:left="-540" w:right="-514"/>
        <w:jc w:val="both"/>
      </w:pPr>
      <w:r>
        <w:rPr>
          <w:b/>
        </w:rPr>
        <w:t>1. Τακτικά έσοδα:</w:t>
      </w:r>
      <w:r>
        <w:t>θεωρούνται τα έσοδα, ως γενικότερη κατηγορία, που έχουν ένα τακτικό χαρακτήρα. Αναλύονται στις παρακάτω βασικές κατηγορίες:</w:t>
      </w:r>
    </w:p>
    <w:p w:rsidR="00A350AA" w:rsidRPr="00A350AA" w:rsidRDefault="00A350AA" w:rsidP="00A350AA">
      <w:pPr>
        <w:ind w:left="-180" w:right="-514"/>
        <w:jc w:val="both"/>
      </w:pPr>
      <w:r>
        <w:rPr>
          <w:b/>
        </w:rPr>
        <w:t>1.1</w:t>
      </w:r>
      <w:r w:rsidR="00E500E9">
        <w:rPr>
          <w:b/>
        </w:rPr>
        <w:t>.</w:t>
      </w:r>
      <w:r>
        <w:rPr>
          <w:b/>
        </w:rPr>
        <w:t xml:space="preserve">   Πρόσοδοι εξ ακινήτου περιουσίας:</w:t>
      </w:r>
      <w:r>
        <w:t>παρακολουθούνται τα έσοδα που προέρχονται από την εκμετάλλευση της ακίνητης περιουσίας του Δήμου, όπως αναλυτικότερα αναφέρονται στις παρακάτω υποκατηγορίες:</w:t>
      </w:r>
    </w:p>
    <w:p w:rsidR="00A253A5" w:rsidRDefault="00A253A5" w:rsidP="00A350AA">
      <w:pPr>
        <w:ind w:left="360" w:right="-514"/>
        <w:jc w:val="both"/>
        <w:rPr>
          <w:b/>
        </w:rPr>
      </w:pPr>
      <w:r w:rsidRPr="00A350AA">
        <w:rPr>
          <w:b/>
        </w:rPr>
        <w:t xml:space="preserve">  </w:t>
      </w:r>
      <w:r w:rsidR="00A350AA" w:rsidRPr="00A350AA">
        <w:rPr>
          <w:b/>
        </w:rPr>
        <w:t>1.1.1</w:t>
      </w:r>
      <w:r w:rsidR="00E500E9">
        <w:rPr>
          <w:b/>
        </w:rPr>
        <w:t>.</w:t>
      </w:r>
      <w:r w:rsidR="00A350AA">
        <w:rPr>
          <w:b/>
        </w:rPr>
        <w:t xml:space="preserve">   Έσοδα από αστικά και αγροτικά ακίνητα</w:t>
      </w:r>
      <w:r w:rsidR="00D633E4">
        <w:rPr>
          <w:b/>
        </w:rPr>
        <w:t>.</w:t>
      </w:r>
    </w:p>
    <w:p w:rsidR="00A350AA" w:rsidRDefault="007978CD" w:rsidP="00A350AA">
      <w:pPr>
        <w:ind w:left="360" w:right="-514"/>
        <w:jc w:val="both"/>
        <w:rPr>
          <w:b/>
        </w:rPr>
      </w:pPr>
      <w:r>
        <w:rPr>
          <w:b/>
        </w:rPr>
        <w:t xml:space="preserve">  1.1.2</w:t>
      </w:r>
      <w:r w:rsidR="00E500E9">
        <w:rPr>
          <w:b/>
        </w:rPr>
        <w:t>.</w:t>
      </w:r>
      <w:r>
        <w:rPr>
          <w:b/>
        </w:rPr>
        <w:t xml:space="preserve">   Έ</w:t>
      </w:r>
      <w:r w:rsidR="00A350AA">
        <w:rPr>
          <w:b/>
        </w:rPr>
        <w:t>σοδα δημοτικής αγοράς</w:t>
      </w:r>
      <w:r w:rsidR="00D633E4">
        <w:rPr>
          <w:b/>
        </w:rPr>
        <w:t>.</w:t>
      </w:r>
    </w:p>
    <w:p w:rsidR="007978CD" w:rsidRDefault="007978CD" w:rsidP="00A350AA">
      <w:pPr>
        <w:ind w:left="360" w:right="-514"/>
        <w:jc w:val="both"/>
        <w:rPr>
          <w:b/>
        </w:rPr>
      </w:pPr>
      <w:r>
        <w:rPr>
          <w:b/>
        </w:rPr>
        <w:t xml:space="preserve">  1.1.3</w:t>
      </w:r>
      <w:r w:rsidR="00E500E9">
        <w:rPr>
          <w:b/>
        </w:rPr>
        <w:t>.</w:t>
      </w:r>
      <w:r>
        <w:rPr>
          <w:b/>
        </w:rPr>
        <w:t xml:space="preserve">   Έσοδα από νεκροταφεία</w:t>
      </w:r>
      <w:r w:rsidR="00D633E4">
        <w:rPr>
          <w:b/>
        </w:rPr>
        <w:t>.</w:t>
      </w:r>
    </w:p>
    <w:p w:rsidR="007978CD" w:rsidRDefault="007978CD" w:rsidP="00A350AA">
      <w:pPr>
        <w:ind w:left="360" w:right="-514"/>
        <w:jc w:val="both"/>
        <w:rPr>
          <w:b/>
        </w:rPr>
      </w:pPr>
      <w:r>
        <w:rPr>
          <w:b/>
        </w:rPr>
        <w:t xml:space="preserve">  1.1.6</w:t>
      </w:r>
      <w:r w:rsidR="00E500E9">
        <w:rPr>
          <w:b/>
        </w:rPr>
        <w:t>.</w:t>
      </w:r>
      <w:r>
        <w:rPr>
          <w:b/>
        </w:rPr>
        <w:t xml:space="preserve">   Έσοδα εξ εκμεταλλεύσεως εδάφους, υπεδάφους και θαλάσσης</w:t>
      </w:r>
      <w:r w:rsidR="00D633E4">
        <w:rPr>
          <w:b/>
        </w:rPr>
        <w:t>.</w:t>
      </w:r>
    </w:p>
    <w:p w:rsidR="007978CD" w:rsidRDefault="007978CD" w:rsidP="00A350AA">
      <w:pPr>
        <w:ind w:left="360" w:right="-514"/>
        <w:jc w:val="both"/>
        <w:rPr>
          <w:b/>
        </w:rPr>
      </w:pPr>
      <w:r>
        <w:rPr>
          <w:b/>
        </w:rPr>
        <w:t xml:space="preserve">  1.1.7</w:t>
      </w:r>
      <w:r w:rsidR="00E500E9">
        <w:rPr>
          <w:b/>
        </w:rPr>
        <w:t>.</w:t>
      </w:r>
      <w:r>
        <w:rPr>
          <w:b/>
        </w:rPr>
        <w:t xml:space="preserve">    Εμπορία πόσιμων υδάτων ιαματικών και μη</w:t>
      </w:r>
      <w:r w:rsidR="00D633E4">
        <w:rPr>
          <w:b/>
        </w:rPr>
        <w:t>.</w:t>
      </w:r>
    </w:p>
    <w:p w:rsidR="007978CD" w:rsidRDefault="007978CD" w:rsidP="00A350AA">
      <w:pPr>
        <w:ind w:left="360" w:right="-514"/>
        <w:jc w:val="both"/>
        <w:rPr>
          <w:b/>
        </w:rPr>
      </w:pPr>
      <w:r>
        <w:rPr>
          <w:b/>
        </w:rPr>
        <w:t xml:space="preserve">  1.1.8</w:t>
      </w:r>
      <w:r w:rsidR="00E500E9">
        <w:rPr>
          <w:b/>
        </w:rPr>
        <w:t>.</w:t>
      </w:r>
      <w:r>
        <w:rPr>
          <w:b/>
        </w:rPr>
        <w:t xml:space="preserve">   </w:t>
      </w:r>
      <w:r w:rsidR="009B1999">
        <w:rPr>
          <w:b/>
        </w:rPr>
        <w:t>Έσοδα εξ επιχειρήσεων</w:t>
      </w:r>
      <w:r w:rsidR="00D633E4">
        <w:rPr>
          <w:b/>
        </w:rPr>
        <w:t>.</w:t>
      </w:r>
    </w:p>
    <w:p w:rsidR="00A253A5" w:rsidRDefault="00A349DE" w:rsidP="00A253A5">
      <w:pPr>
        <w:ind w:left="-180" w:right="-514"/>
        <w:jc w:val="both"/>
      </w:pPr>
      <w:r>
        <w:rPr>
          <w:b/>
        </w:rPr>
        <w:t>1.2</w:t>
      </w:r>
      <w:r w:rsidR="00E500E9">
        <w:rPr>
          <w:b/>
        </w:rPr>
        <w:t>.</w:t>
      </w:r>
      <w:r>
        <w:rPr>
          <w:b/>
        </w:rPr>
        <w:t xml:space="preserve">    Πρόσοδοι</w:t>
      </w:r>
      <w:r w:rsidR="000738B5">
        <w:rPr>
          <w:b/>
        </w:rPr>
        <w:t xml:space="preserve"> εκ κινητής περιουσίας:</w:t>
      </w:r>
      <w:r w:rsidR="000738B5">
        <w:t>ως έσοδα από την κινητή περιουσία του Δήμου, εννοούνται τα έσοδα από τόκους καταθέσεων στις τράπεζες, από λοιπές κινητές αξίες του δημ</w:t>
      </w:r>
      <w:r w:rsidR="00AA2C06">
        <w:t>οσίου ή έσοδα που εισπράττει ο Δ</w:t>
      </w:r>
      <w:r w:rsidR="000738B5">
        <w:t>ήμος από μισθώματα μηχανημάτων επίπλων και σκευών.</w:t>
      </w:r>
    </w:p>
    <w:p w:rsidR="00AA2C06" w:rsidRDefault="000738B5" w:rsidP="006347F2">
      <w:pPr>
        <w:tabs>
          <w:tab w:val="left" w:pos="360"/>
        </w:tabs>
        <w:ind w:left="-180" w:right="-514"/>
        <w:jc w:val="both"/>
      </w:pPr>
      <w:r>
        <w:rPr>
          <w:b/>
        </w:rPr>
        <w:t>1.3</w:t>
      </w:r>
      <w:r w:rsidR="00E500E9">
        <w:rPr>
          <w:b/>
        </w:rPr>
        <w:t>.</w:t>
      </w:r>
      <w:r w:rsidR="006347F2">
        <w:rPr>
          <w:b/>
        </w:rPr>
        <w:t xml:space="preserve">  </w:t>
      </w:r>
      <w:r w:rsidR="00AA2C06">
        <w:rPr>
          <w:b/>
        </w:rPr>
        <w:t>Έσοδα εκ τελών και δικαιωμάτων:</w:t>
      </w:r>
      <w:r w:rsidR="00AA2C06">
        <w:t xml:space="preserve">στην κατηγορία αυτή των εσόδων παρακολουθούμε τα τέλη που επιβάλλει ο Δήμος, καθώς και τα δικαιώματα που έχει από υπηρεσίες που παρέχει προς τους δημότες. Παρακάτω αναφέρονται οι υποκατηγορίες τελών </w:t>
      </w:r>
      <w:r w:rsidR="00AA2C06">
        <w:lastRenderedPageBreak/>
        <w:t>και δικαιωμάτων ανά παρεχόμενη υπηρεσία (όπως παρουσιάζονται στο δημοτικό προϋπολογισμό)</w:t>
      </w:r>
      <w:r w:rsidR="003B099D">
        <w:t>.</w:t>
      </w:r>
    </w:p>
    <w:p w:rsidR="00B156A9" w:rsidRDefault="00B156A9" w:rsidP="00B156A9">
      <w:pPr>
        <w:ind w:left="540" w:right="-514"/>
        <w:jc w:val="both"/>
        <w:rPr>
          <w:b/>
        </w:rPr>
      </w:pPr>
      <w:r>
        <w:rPr>
          <w:b/>
        </w:rPr>
        <w:t>1.3.1</w:t>
      </w:r>
      <w:r w:rsidR="00E500E9">
        <w:rPr>
          <w:b/>
        </w:rPr>
        <w:t>.</w:t>
      </w:r>
      <w:r>
        <w:rPr>
          <w:b/>
        </w:rPr>
        <w:t xml:space="preserve">   Υπηρεσία καθαριότητας και αποκομιδής</w:t>
      </w:r>
      <w:r w:rsidR="00D633E4">
        <w:rPr>
          <w:b/>
        </w:rPr>
        <w:t>.</w:t>
      </w:r>
    </w:p>
    <w:p w:rsidR="00B156A9" w:rsidRDefault="00B156A9" w:rsidP="00B156A9">
      <w:pPr>
        <w:ind w:left="540" w:right="-514"/>
        <w:jc w:val="both"/>
        <w:rPr>
          <w:b/>
        </w:rPr>
      </w:pPr>
      <w:r>
        <w:rPr>
          <w:b/>
        </w:rPr>
        <w:t>1.3.2</w:t>
      </w:r>
      <w:r w:rsidR="00E500E9">
        <w:rPr>
          <w:b/>
        </w:rPr>
        <w:t>.</w:t>
      </w:r>
      <w:r>
        <w:rPr>
          <w:b/>
        </w:rPr>
        <w:t xml:space="preserve">   Υπηρεσία υδρεύσεως</w:t>
      </w:r>
      <w:r w:rsidR="00D633E4">
        <w:rPr>
          <w:b/>
        </w:rPr>
        <w:t>.</w:t>
      </w:r>
    </w:p>
    <w:p w:rsidR="00B156A9" w:rsidRDefault="00B156A9" w:rsidP="00B156A9">
      <w:pPr>
        <w:ind w:left="540" w:right="-514"/>
        <w:jc w:val="both"/>
        <w:rPr>
          <w:b/>
        </w:rPr>
      </w:pPr>
      <w:r>
        <w:rPr>
          <w:b/>
        </w:rPr>
        <w:t>1.3.3</w:t>
      </w:r>
      <w:r w:rsidR="00E500E9">
        <w:rPr>
          <w:b/>
        </w:rPr>
        <w:t>.</w:t>
      </w:r>
      <w:r>
        <w:rPr>
          <w:b/>
        </w:rPr>
        <w:t xml:space="preserve">   Υπηρεσία αρδεύσεως</w:t>
      </w:r>
      <w:r w:rsidR="00D633E4">
        <w:rPr>
          <w:b/>
        </w:rPr>
        <w:t>.</w:t>
      </w:r>
    </w:p>
    <w:p w:rsidR="00B156A9" w:rsidRDefault="00B156A9" w:rsidP="00B156A9">
      <w:pPr>
        <w:ind w:left="540" w:right="-514"/>
        <w:jc w:val="both"/>
        <w:rPr>
          <w:b/>
        </w:rPr>
      </w:pPr>
      <w:r>
        <w:rPr>
          <w:b/>
        </w:rPr>
        <w:t>1.3.4</w:t>
      </w:r>
      <w:r w:rsidR="00E500E9">
        <w:rPr>
          <w:b/>
        </w:rPr>
        <w:t>.</w:t>
      </w:r>
      <w:r>
        <w:rPr>
          <w:b/>
        </w:rPr>
        <w:t xml:space="preserve">   Υπηρεσία ηλεκτροφωτισμού</w:t>
      </w:r>
      <w:r w:rsidR="00D633E4">
        <w:rPr>
          <w:b/>
        </w:rPr>
        <w:t>.</w:t>
      </w:r>
    </w:p>
    <w:p w:rsidR="00B156A9" w:rsidRDefault="00B156A9" w:rsidP="00B156A9">
      <w:pPr>
        <w:ind w:left="540" w:right="-514"/>
        <w:jc w:val="both"/>
        <w:rPr>
          <w:b/>
        </w:rPr>
      </w:pPr>
      <w:r>
        <w:rPr>
          <w:b/>
        </w:rPr>
        <w:t>1.3.5</w:t>
      </w:r>
      <w:r w:rsidR="00E500E9">
        <w:rPr>
          <w:b/>
        </w:rPr>
        <w:t>.</w:t>
      </w:r>
      <w:r>
        <w:rPr>
          <w:b/>
        </w:rPr>
        <w:t xml:space="preserve">   Υπηρεσία αποχετεύσεως</w:t>
      </w:r>
      <w:r w:rsidR="00D633E4">
        <w:rPr>
          <w:b/>
        </w:rPr>
        <w:t>.</w:t>
      </w:r>
    </w:p>
    <w:p w:rsidR="00B156A9" w:rsidRDefault="00B156A9" w:rsidP="00B156A9">
      <w:pPr>
        <w:ind w:left="540" w:right="-514"/>
        <w:jc w:val="both"/>
        <w:rPr>
          <w:b/>
        </w:rPr>
      </w:pPr>
      <w:r>
        <w:rPr>
          <w:b/>
        </w:rPr>
        <w:t>1.3.6</w:t>
      </w:r>
      <w:r w:rsidR="00E500E9">
        <w:rPr>
          <w:b/>
        </w:rPr>
        <w:t>.</w:t>
      </w:r>
      <w:r>
        <w:rPr>
          <w:b/>
        </w:rPr>
        <w:t xml:space="preserve">   Λοιπά τέλη και δικαιώματα</w:t>
      </w:r>
      <w:r w:rsidR="00D633E4">
        <w:rPr>
          <w:b/>
        </w:rPr>
        <w:t>.</w:t>
      </w:r>
    </w:p>
    <w:p w:rsidR="006347F2" w:rsidRDefault="00215AFE" w:rsidP="00E500E9">
      <w:pPr>
        <w:tabs>
          <w:tab w:val="left" w:pos="540"/>
        </w:tabs>
        <w:ind w:left="-180" w:right="-514"/>
        <w:jc w:val="both"/>
      </w:pPr>
      <w:r>
        <w:rPr>
          <w:b/>
        </w:rPr>
        <w:t>1.4</w:t>
      </w:r>
      <w:r w:rsidR="00E500E9">
        <w:rPr>
          <w:b/>
        </w:rPr>
        <w:t>.</w:t>
      </w:r>
      <w:r>
        <w:rPr>
          <w:b/>
        </w:rPr>
        <w:t xml:space="preserve">     </w:t>
      </w:r>
      <w:r w:rsidR="006347F2">
        <w:rPr>
          <w:b/>
        </w:rPr>
        <w:t>Φόροι και εισφορές:</w:t>
      </w:r>
      <w:r w:rsidR="006347F2">
        <w:t>εδώ παρακολουθούνται οι θεσμοθετημένοι αυτοτελείς πόροι της τοπικής αυτοδιοίκησης καθώς και άλλοι πρόσθετοι φόροι (όπως είναι το τέλος ακίνητης περιουσίας ή το μέρος των εσόδων που εισπράττει ο Δήμος από τους φόρους μεταβίβασης ακινήτων)</w:t>
      </w:r>
      <w:r w:rsidR="003B099D">
        <w:t>.</w:t>
      </w:r>
    </w:p>
    <w:p w:rsidR="00E6629A" w:rsidRDefault="00E6629A" w:rsidP="00E6629A">
      <w:pPr>
        <w:ind w:left="540" w:right="-514"/>
        <w:jc w:val="both"/>
        <w:rPr>
          <w:b/>
        </w:rPr>
      </w:pPr>
      <w:r w:rsidRPr="00E6629A">
        <w:rPr>
          <w:b/>
        </w:rPr>
        <w:t>1.4.1</w:t>
      </w:r>
      <w:r w:rsidR="00E500E9">
        <w:rPr>
          <w:b/>
        </w:rPr>
        <w:t>.</w:t>
      </w:r>
      <w:r w:rsidR="00215AFE">
        <w:rPr>
          <w:b/>
        </w:rPr>
        <w:t xml:space="preserve">   Φόροι αυτοτελείς</w:t>
      </w:r>
      <w:r w:rsidR="00D633E4">
        <w:rPr>
          <w:b/>
        </w:rPr>
        <w:t>.</w:t>
      </w:r>
    </w:p>
    <w:p w:rsidR="00215AFE" w:rsidRDefault="00215AFE" w:rsidP="00E6629A">
      <w:pPr>
        <w:ind w:left="540" w:right="-514"/>
        <w:jc w:val="both"/>
        <w:rPr>
          <w:b/>
        </w:rPr>
      </w:pPr>
      <w:r>
        <w:rPr>
          <w:b/>
        </w:rPr>
        <w:t>1.4.2</w:t>
      </w:r>
      <w:r w:rsidR="00E500E9">
        <w:rPr>
          <w:b/>
        </w:rPr>
        <w:t>.</w:t>
      </w:r>
      <w:r>
        <w:rPr>
          <w:b/>
        </w:rPr>
        <w:t xml:space="preserve">   Φόροι πρόσθετοι</w:t>
      </w:r>
      <w:r w:rsidR="00D633E4">
        <w:rPr>
          <w:b/>
        </w:rPr>
        <w:t>.</w:t>
      </w:r>
    </w:p>
    <w:p w:rsidR="00215AFE" w:rsidRDefault="00215AFE" w:rsidP="00E6629A">
      <w:pPr>
        <w:ind w:left="540" w:right="-514"/>
        <w:jc w:val="both"/>
        <w:rPr>
          <w:b/>
        </w:rPr>
      </w:pPr>
      <w:r>
        <w:rPr>
          <w:b/>
        </w:rPr>
        <w:t>1.4.3</w:t>
      </w:r>
      <w:r w:rsidR="00E500E9">
        <w:rPr>
          <w:b/>
        </w:rPr>
        <w:t>.</w:t>
      </w:r>
      <w:r>
        <w:rPr>
          <w:b/>
        </w:rPr>
        <w:t xml:space="preserve">   Εισφορές</w:t>
      </w:r>
      <w:r w:rsidR="00D633E4">
        <w:rPr>
          <w:b/>
        </w:rPr>
        <w:t>.</w:t>
      </w:r>
    </w:p>
    <w:p w:rsidR="00215AFE" w:rsidRDefault="00215AFE" w:rsidP="00E500E9">
      <w:pPr>
        <w:tabs>
          <w:tab w:val="left" w:pos="540"/>
        </w:tabs>
        <w:ind w:left="-180" w:right="-514"/>
        <w:jc w:val="both"/>
      </w:pPr>
      <w:r>
        <w:rPr>
          <w:b/>
        </w:rPr>
        <w:t>1.5</w:t>
      </w:r>
      <w:r w:rsidR="00E500E9">
        <w:rPr>
          <w:b/>
        </w:rPr>
        <w:t xml:space="preserve">.     </w:t>
      </w:r>
      <w:r>
        <w:rPr>
          <w:b/>
        </w:rPr>
        <w:t>Λοιπά τακτικά έσοδα:</w:t>
      </w:r>
      <w:r>
        <w:t>εννοούνται τα έσοδα που εισπράττει ο Δήμος: τα προερχόμενα από τον Κρατικό Προϋπολογισμό, ΣΑΤΑ κ.λ.π. ή την οικονομική ενίσχυση για τις οικονομικές ανάγκες των σχολείων</w:t>
      </w:r>
      <w:r w:rsidR="003B099D">
        <w:t>.</w:t>
      </w:r>
    </w:p>
    <w:p w:rsidR="003B099D" w:rsidRDefault="003B099D" w:rsidP="00215AFE">
      <w:pPr>
        <w:ind w:left="-180" w:right="-514"/>
        <w:jc w:val="both"/>
      </w:pPr>
    </w:p>
    <w:p w:rsidR="001D167E" w:rsidRDefault="003B099D" w:rsidP="003B099D">
      <w:pPr>
        <w:ind w:left="-540" w:right="-514"/>
        <w:jc w:val="both"/>
      </w:pPr>
      <w:r w:rsidRPr="003B099D">
        <w:rPr>
          <w:b/>
        </w:rPr>
        <w:t>2.</w:t>
      </w:r>
      <w:r>
        <w:rPr>
          <w:b/>
        </w:rPr>
        <w:t xml:space="preserve">   Έκτακτα έσοδα:</w:t>
      </w:r>
      <w:r w:rsidR="001D167E">
        <w:t>σε αντίθεση με τα τακτικά έσοδα, τα έκτακτα έχουν, όπως δείχνει και το όνομά τους, έκτακτο χαρακτήρα, δηλαδή δεν εμφανίζονται περιοδικά, αλλά έκτακτα</w:t>
      </w:r>
    </w:p>
    <w:p w:rsidR="001D167E" w:rsidRDefault="001D167E" w:rsidP="00C36B93">
      <w:pPr>
        <w:tabs>
          <w:tab w:val="left" w:pos="540"/>
        </w:tabs>
        <w:ind w:left="-180" w:right="-514"/>
        <w:jc w:val="both"/>
      </w:pPr>
      <w:r>
        <w:rPr>
          <w:b/>
        </w:rPr>
        <w:t>2.1</w:t>
      </w:r>
      <w:r w:rsidR="00E500E9">
        <w:rPr>
          <w:b/>
        </w:rPr>
        <w:t>.</w:t>
      </w:r>
      <w:r>
        <w:rPr>
          <w:b/>
        </w:rPr>
        <w:t xml:space="preserve">  Έσοδα εξ εκποιήσεως κινητής και ακινήτου περιουσίας:</w:t>
      </w:r>
      <w:r>
        <w:t>στην κατηγορία αυτή παρακολουθούνται τα έσοδα που προκύπτουν από την έκτακτη πώληση από την κινητή και ακίνητη περιουσία του Δήμου.</w:t>
      </w:r>
    </w:p>
    <w:p w:rsidR="002C577E" w:rsidRDefault="001D167E" w:rsidP="00D06E6C">
      <w:pPr>
        <w:tabs>
          <w:tab w:val="left" w:pos="1260"/>
        </w:tabs>
        <w:ind w:left="-180" w:right="-514"/>
        <w:jc w:val="both"/>
        <w:rPr>
          <w:b/>
        </w:rPr>
      </w:pPr>
      <w:r>
        <w:t xml:space="preserve">            </w:t>
      </w:r>
      <w:r>
        <w:rPr>
          <w:b/>
        </w:rPr>
        <w:t>2.1.1</w:t>
      </w:r>
      <w:r w:rsidR="00E500E9">
        <w:rPr>
          <w:b/>
        </w:rPr>
        <w:t>.</w:t>
      </w:r>
      <w:r w:rsidR="002C577E">
        <w:rPr>
          <w:b/>
        </w:rPr>
        <w:t xml:space="preserve">    Προϊόν εξ ακινήτου περιουσίας</w:t>
      </w:r>
      <w:r w:rsidR="00D633E4">
        <w:rPr>
          <w:b/>
        </w:rPr>
        <w:t>.</w:t>
      </w:r>
    </w:p>
    <w:p w:rsidR="002C577E" w:rsidRDefault="002C577E" w:rsidP="00E500E9">
      <w:pPr>
        <w:tabs>
          <w:tab w:val="left" w:pos="540"/>
        </w:tabs>
        <w:ind w:left="-180" w:right="-514"/>
        <w:jc w:val="both"/>
        <w:rPr>
          <w:b/>
        </w:rPr>
      </w:pPr>
      <w:r>
        <w:rPr>
          <w:b/>
        </w:rPr>
        <w:t xml:space="preserve">            2.1.2</w:t>
      </w:r>
      <w:r w:rsidR="00E500E9">
        <w:rPr>
          <w:b/>
        </w:rPr>
        <w:t>.</w:t>
      </w:r>
      <w:r>
        <w:rPr>
          <w:b/>
        </w:rPr>
        <w:t xml:space="preserve">    Εκ κινητής περιουσίας</w:t>
      </w:r>
      <w:r w:rsidR="00D633E4">
        <w:rPr>
          <w:b/>
        </w:rPr>
        <w:t>.</w:t>
      </w:r>
    </w:p>
    <w:p w:rsidR="00BB0775" w:rsidRDefault="002C577E" w:rsidP="00C36B93">
      <w:pPr>
        <w:tabs>
          <w:tab w:val="left" w:pos="1260"/>
        </w:tabs>
        <w:ind w:left="-180" w:right="-514"/>
        <w:jc w:val="both"/>
      </w:pPr>
      <w:r>
        <w:rPr>
          <w:b/>
        </w:rPr>
        <w:t>2.2</w:t>
      </w:r>
      <w:r w:rsidR="00E500E9">
        <w:rPr>
          <w:b/>
        </w:rPr>
        <w:t>.</w:t>
      </w:r>
      <w:r>
        <w:rPr>
          <w:b/>
        </w:rPr>
        <w:t xml:space="preserve">  </w:t>
      </w:r>
      <w:r w:rsidR="00E500E9">
        <w:rPr>
          <w:b/>
        </w:rPr>
        <w:t xml:space="preserve">  </w:t>
      </w:r>
      <w:r w:rsidR="00BB0775">
        <w:rPr>
          <w:b/>
        </w:rPr>
        <w:t xml:space="preserve"> Έσοδα</w:t>
      </w:r>
      <w:r>
        <w:rPr>
          <w:b/>
        </w:rPr>
        <w:t xml:space="preserve"> </w:t>
      </w:r>
      <w:r w:rsidR="00BB0775">
        <w:rPr>
          <w:b/>
        </w:rPr>
        <w:t>εκ δανείων:</w:t>
      </w:r>
      <w:r w:rsidR="00BB0775">
        <w:t>θεωρείται ως έσοδο, σε αντίθεση με τη γενική λογιστική, το ποσό δανείου που εισρέει στο ταμείο του Δήμου.</w:t>
      </w:r>
    </w:p>
    <w:p w:rsidR="00D06E6C" w:rsidRDefault="00BB0775" w:rsidP="00D06E6C">
      <w:pPr>
        <w:tabs>
          <w:tab w:val="left" w:pos="1260"/>
        </w:tabs>
        <w:ind w:left="-180" w:right="-514"/>
        <w:jc w:val="both"/>
        <w:rPr>
          <w:b/>
        </w:rPr>
      </w:pPr>
      <w:r>
        <w:t xml:space="preserve">           </w:t>
      </w:r>
      <w:r>
        <w:rPr>
          <w:b/>
        </w:rPr>
        <w:t xml:space="preserve"> 2.2.1</w:t>
      </w:r>
      <w:r w:rsidR="00E500E9">
        <w:rPr>
          <w:b/>
        </w:rPr>
        <w:t>.</w:t>
      </w:r>
      <w:r w:rsidR="002C577E">
        <w:rPr>
          <w:b/>
        </w:rPr>
        <w:t xml:space="preserve">   </w:t>
      </w:r>
      <w:r w:rsidR="00D06E6C">
        <w:rPr>
          <w:b/>
        </w:rPr>
        <w:t>Προϊόν εκ δανείων εσωτερικού</w:t>
      </w:r>
      <w:r w:rsidR="00D633E4">
        <w:rPr>
          <w:b/>
        </w:rPr>
        <w:t>.</w:t>
      </w:r>
    </w:p>
    <w:p w:rsidR="00D06E6C" w:rsidRDefault="00D06E6C" w:rsidP="00D06E6C">
      <w:pPr>
        <w:tabs>
          <w:tab w:val="left" w:pos="1260"/>
        </w:tabs>
        <w:ind w:left="-180" w:right="-514"/>
        <w:jc w:val="both"/>
        <w:rPr>
          <w:b/>
        </w:rPr>
      </w:pPr>
      <w:r>
        <w:rPr>
          <w:b/>
        </w:rPr>
        <w:t xml:space="preserve">            2.2.2    Προϊόν εκ δανείων εξωτερικού</w:t>
      </w:r>
      <w:r w:rsidR="00D633E4">
        <w:rPr>
          <w:b/>
        </w:rPr>
        <w:t>.</w:t>
      </w:r>
    </w:p>
    <w:p w:rsidR="00D06E6C" w:rsidRDefault="00C36B93" w:rsidP="003A3D7C">
      <w:pPr>
        <w:tabs>
          <w:tab w:val="left" w:pos="540"/>
        </w:tabs>
        <w:ind w:left="-180" w:right="-514"/>
        <w:jc w:val="both"/>
      </w:pPr>
      <w:r>
        <w:rPr>
          <w:b/>
        </w:rPr>
        <w:t xml:space="preserve">2.3.   </w:t>
      </w:r>
      <w:r w:rsidR="00D06E6C">
        <w:rPr>
          <w:b/>
        </w:rPr>
        <w:t>Επιχορηγήσεις-προσωπική εργασία:</w:t>
      </w:r>
      <w:r w:rsidR="00D06E6C">
        <w:t>ως επιχορηγήσεις παρακολουθούμε τα έσοδα που εισπράττει ο Δήμος από το Κράτος ή από Ν.Π.Δ.Δ. Τα έσοδα αυτά διακρίνονται από τα χρήματα που εισπράττει ο Ο.Τ.Α. (Οργανισμός Τοπικής Αυτοδιοίκησης) από την τακτική οικονομική ενίσχυση.</w:t>
      </w:r>
    </w:p>
    <w:p w:rsidR="00D06E6C" w:rsidRDefault="00D06E6C" w:rsidP="00B35CFF">
      <w:pPr>
        <w:tabs>
          <w:tab w:val="left" w:pos="540"/>
          <w:tab w:val="left" w:pos="1260"/>
        </w:tabs>
        <w:ind w:left="-180" w:right="-514"/>
        <w:jc w:val="both"/>
        <w:rPr>
          <w:b/>
        </w:rPr>
      </w:pPr>
      <w:r>
        <w:t xml:space="preserve">            </w:t>
      </w:r>
      <w:r>
        <w:rPr>
          <w:b/>
        </w:rPr>
        <w:t>2.3.1.</w:t>
      </w:r>
      <w:r w:rsidR="00C36B93">
        <w:rPr>
          <w:b/>
        </w:rPr>
        <w:t xml:space="preserve">   Επιχορηγήσεις</w:t>
      </w:r>
      <w:r w:rsidR="00D633E4">
        <w:rPr>
          <w:b/>
        </w:rPr>
        <w:t>.</w:t>
      </w:r>
    </w:p>
    <w:p w:rsidR="003A3D7C" w:rsidRDefault="00C36B93" w:rsidP="00C36B93">
      <w:pPr>
        <w:tabs>
          <w:tab w:val="left" w:pos="1260"/>
        </w:tabs>
        <w:ind w:left="-180" w:right="-514"/>
        <w:jc w:val="both"/>
        <w:rPr>
          <w:b/>
        </w:rPr>
      </w:pPr>
      <w:r>
        <w:rPr>
          <w:b/>
        </w:rPr>
        <w:t>2.4.  Δωρεές-κληρονομιές-κληροδοτήσεις:</w:t>
      </w:r>
      <w:r>
        <w:t>η κατηγορία αυτή περιέχει τα έσοδα που προκύπτουν από δωρεές, κληρονομιές και κληροδοτήσεις που περιέρχονται στο Δήμο.</w:t>
      </w:r>
      <w:r>
        <w:rPr>
          <w:b/>
        </w:rPr>
        <w:t xml:space="preserve"> </w:t>
      </w:r>
    </w:p>
    <w:p w:rsidR="003A3D7C" w:rsidRDefault="003A3D7C" w:rsidP="00B35CFF">
      <w:pPr>
        <w:tabs>
          <w:tab w:val="left" w:pos="1260"/>
        </w:tabs>
        <w:ind w:left="-180" w:right="-514"/>
        <w:jc w:val="both"/>
      </w:pPr>
      <w:r w:rsidRPr="003A3D7C">
        <w:rPr>
          <w:b/>
        </w:rPr>
        <w:t>2.5.</w:t>
      </w:r>
      <w:r w:rsidR="00C36B93" w:rsidRPr="003A3D7C">
        <w:rPr>
          <w:b/>
        </w:rPr>
        <w:t xml:space="preserve"> </w:t>
      </w:r>
      <w:r>
        <w:rPr>
          <w:b/>
        </w:rPr>
        <w:t xml:space="preserve">    Προσαυξήσεις-πρόστιμα-παράβολα:</w:t>
      </w:r>
      <w:r>
        <w:t>στην κατηγορία αυτή είναι φανερός ο έκτακτος χαρακτήρας τους, καθώς οι προσαυξήσεις προκύπτουν μόνο από απρόβλεπτες εκπρόθεσμες καταβολές βεβαιωμένων απαιτήσεων, όπως επίσης και τα πρόστιμα που επιβάλλονται σε διάφορες περιπτώσεις (πρόστιμα σε δημοτικούς άρχοντες ή από καταλογιστικές αποφάσεις διαφόρων αρχών κ.λ.π.).</w:t>
      </w:r>
    </w:p>
    <w:p w:rsidR="003A3D7C" w:rsidRDefault="003A3D7C" w:rsidP="003A3D7C">
      <w:pPr>
        <w:tabs>
          <w:tab w:val="left" w:pos="1440"/>
        </w:tabs>
        <w:ind w:left="-180" w:right="-514"/>
        <w:jc w:val="both"/>
        <w:rPr>
          <w:b/>
        </w:rPr>
      </w:pPr>
      <w:r w:rsidRPr="003A3D7C">
        <w:rPr>
          <w:b/>
        </w:rPr>
        <w:t xml:space="preserve">            2.5.1</w:t>
      </w:r>
      <w:r w:rsidR="00B35CFF">
        <w:rPr>
          <w:b/>
        </w:rPr>
        <w:t>.</w:t>
      </w:r>
      <w:r w:rsidRPr="003A3D7C">
        <w:rPr>
          <w:b/>
        </w:rPr>
        <w:t xml:space="preserve">  </w:t>
      </w:r>
      <w:r w:rsidR="00B35CFF">
        <w:rPr>
          <w:b/>
        </w:rPr>
        <w:t xml:space="preserve"> </w:t>
      </w:r>
      <w:r>
        <w:rPr>
          <w:b/>
        </w:rPr>
        <w:t>Προσαυξήσεις</w:t>
      </w:r>
      <w:r w:rsidR="00D633E4">
        <w:rPr>
          <w:b/>
        </w:rPr>
        <w:t>.</w:t>
      </w:r>
    </w:p>
    <w:p w:rsidR="003A3D7C" w:rsidRDefault="003A3D7C" w:rsidP="003A3D7C">
      <w:pPr>
        <w:tabs>
          <w:tab w:val="left" w:pos="1440"/>
        </w:tabs>
        <w:ind w:left="-180" w:right="-514"/>
        <w:jc w:val="both"/>
        <w:rPr>
          <w:b/>
        </w:rPr>
      </w:pPr>
      <w:r>
        <w:rPr>
          <w:b/>
        </w:rPr>
        <w:t xml:space="preserve">            2.5.2</w:t>
      </w:r>
      <w:r w:rsidR="00B35CFF">
        <w:rPr>
          <w:b/>
        </w:rPr>
        <w:t xml:space="preserve">.   </w:t>
      </w:r>
      <w:r>
        <w:rPr>
          <w:b/>
        </w:rPr>
        <w:t>Πρόστιμα</w:t>
      </w:r>
      <w:r w:rsidR="00D633E4">
        <w:rPr>
          <w:b/>
        </w:rPr>
        <w:t>.</w:t>
      </w:r>
    </w:p>
    <w:p w:rsidR="00B35CFF" w:rsidRDefault="003A3D7C" w:rsidP="003A3D7C">
      <w:pPr>
        <w:tabs>
          <w:tab w:val="left" w:pos="1440"/>
        </w:tabs>
        <w:ind w:left="-180" w:right="-514"/>
        <w:jc w:val="both"/>
        <w:rPr>
          <w:b/>
        </w:rPr>
      </w:pPr>
      <w:r>
        <w:rPr>
          <w:b/>
        </w:rPr>
        <w:t xml:space="preserve">            2.5.3</w:t>
      </w:r>
      <w:r w:rsidR="00B35CFF">
        <w:rPr>
          <w:b/>
        </w:rPr>
        <w:t xml:space="preserve">.   </w:t>
      </w:r>
      <w:r>
        <w:rPr>
          <w:b/>
        </w:rPr>
        <w:t>Παράβολα</w:t>
      </w:r>
      <w:r w:rsidR="00D633E4">
        <w:rPr>
          <w:b/>
        </w:rPr>
        <w:t>.</w:t>
      </w:r>
    </w:p>
    <w:p w:rsidR="00B35CFF" w:rsidRDefault="00B35CFF" w:rsidP="00281D9A">
      <w:pPr>
        <w:tabs>
          <w:tab w:val="left" w:pos="540"/>
          <w:tab w:val="left" w:pos="1440"/>
        </w:tabs>
        <w:ind w:left="-180" w:right="-514"/>
        <w:jc w:val="both"/>
        <w:rPr>
          <w:b/>
        </w:rPr>
      </w:pPr>
      <w:r>
        <w:rPr>
          <w:b/>
        </w:rPr>
        <w:t>2.6.     Λοιπά έκτακτα έσοδα:</w:t>
      </w:r>
    </w:p>
    <w:p w:rsidR="00C36B93" w:rsidRDefault="00B35CFF" w:rsidP="00281D9A">
      <w:pPr>
        <w:tabs>
          <w:tab w:val="left" w:pos="540"/>
          <w:tab w:val="left" w:pos="1260"/>
        </w:tabs>
        <w:ind w:left="-180" w:right="-514"/>
        <w:jc w:val="both"/>
      </w:pPr>
      <w:r>
        <w:rPr>
          <w:b/>
        </w:rPr>
        <w:t xml:space="preserve">            2.6.1.</w:t>
      </w:r>
      <w:r w:rsidR="003A3D7C" w:rsidRPr="003A3D7C">
        <w:rPr>
          <w:b/>
        </w:rPr>
        <w:t xml:space="preserve">  </w:t>
      </w:r>
      <w:r>
        <w:rPr>
          <w:b/>
        </w:rPr>
        <w:t xml:space="preserve"> Έσοδα διά γενομένας δαπάνες:</w:t>
      </w:r>
      <w:r>
        <w:t>τα έσοδα αυτά προκύπτουν από κατασκευές του Δήμου (κατασκευή κρασπεδορείθρων ή πεζοδρομίων ή από περιφράξεις ιδιωτικών οικοπέδων), τις οποίες στη συνέχεια χρεώνει στους δημότες.</w:t>
      </w:r>
    </w:p>
    <w:p w:rsidR="00B35CFF" w:rsidRDefault="00B35CFF" w:rsidP="00B35CFF">
      <w:pPr>
        <w:tabs>
          <w:tab w:val="left" w:pos="1440"/>
        </w:tabs>
        <w:ind w:left="-180" w:right="-514"/>
        <w:jc w:val="both"/>
      </w:pPr>
      <w:r>
        <w:t xml:space="preserve">            </w:t>
      </w:r>
      <w:r>
        <w:rPr>
          <w:b/>
        </w:rPr>
        <w:t>2.6.2.    Έσοδα υπέρ τρίτων:</w:t>
      </w:r>
      <w:r>
        <w:t>τέτοια κονδύλια θεωρούνται οι παρακρατήσεις Φ.Μ.Υ</w:t>
      </w:r>
    </w:p>
    <w:p w:rsidR="00B35CFF" w:rsidRDefault="00B35CFF" w:rsidP="00B35CFF">
      <w:pPr>
        <w:tabs>
          <w:tab w:val="left" w:pos="1440"/>
        </w:tabs>
        <w:ind w:left="-180" w:right="-514"/>
        <w:jc w:val="both"/>
      </w:pPr>
      <w:r>
        <w:lastRenderedPageBreak/>
        <w:t>ή οι κρατήσεις που γίνονται σε εργαζόμενους του Δήμου για λογαριασμό ασφαλιστικών ταμείων.</w:t>
      </w:r>
    </w:p>
    <w:p w:rsidR="00B35CFF" w:rsidRDefault="00B35CFF" w:rsidP="000476B8">
      <w:pPr>
        <w:tabs>
          <w:tab w:val="left" w:pos="540"/>
          <w:tab w:val="left" w:pos="1440"/>
        </w:tabs>
        <w:ind w:left="-180" w:right="-514"/>
        <w:jc w:val="both"/>
        <w:rPr>
          <w:b/>
        </w:rPr>
      </w:pPr>
      <w:r>
        <w:t xml:space="preserve">            </w:t>
      </w:r>
      <w:r>
        <w:rPr>
          <w:b/>
        </w:rPr>
        <w:t>2.6.3.     Επιστροφές χρημάτων</w:t>
      </w:r>
      <w:r w:rsidR="00D633E4">
        <w:rPr>
          <w:b/>
        </w:rPr>
        <w:t>.</w:t>
      </w:r>
    </w:p>
    <w:p w:rsidR="00B35CFF" w:rsidRDefault="00B35CFF" w:rsidP="00281D9A">
      <w:pPr>
        <w:tabs>
          <w:tab w:val="left" w:pos="540"/>
          <w:tab w:val="left" w:pos="1440"/>
        </w:tabs>
        <w:ind w:left="-180" w:right="-514"/>
        <w:jc w:val="both"/>
        <w:rPr>
          <w:b/>
        </w:rPr>
      </w:pPr>
      <w:r>
        <w:rPr>
          <w:b/>
        </w:rPr>
        <w:t xml:space="preserve">            2.6.4.     Λοιπά έκτακτα έσοδα</w:t>
      </w:r>
      <w:r w:rsidR="00D633E4">
        <w:rPr>
          <w:b/>
        </w:rPr>
        <w:t>.</w:t>
      </w:r>
    </w:p>
    <w:p w:rsidR="00B35CFF" w:rsidRDefault="00B35CFF" w:rsidP="00B35CFF">
      <w:pPr>
        <w:tabs>
          <w:tab w:val="left" w:pos="1440"/>
        </w:tabs>
        <w:ind w:left="-180" w:right="-514"/>
        <w:jc w:val="both"/>
        <w:rPr>
          <w:b/>
        </w:rPr>
      </w:pPr>
    </w:p>
    <w:p w:rsidR="00B35CFF" w:rsidRDefault="00B35CFF" w:rsidP="00B35CFF">
      <w:pPr>
        <w:tabs>
          <w:tab w:val="left" w:pos="1440"/>
        </w:tabs>
        <w:ind w:left="-540" w:right="-514"/>
        <w:jc w:val="both"/>
      </w:pPr>
      <w:r>
        <w:rPr>
          <w:b/>
        </w:rPr>
        <w:t>3.</w:t>
      </w:r>
      <w:r w:rsidR="000406D7">
        <w:rPr>
          <w:b/>
        </w:rPr>
        <w:t xml:space="preserve"> Έσοδα εκ παρελθόντων οικονομικών ετών:</w:t>
      </w:r>
      <w:r w:rsidR="000406D7">
        <w:t>παρακολουθούνται ξεχωριστά στον προϋπολογισμό, έσοδα που αναφέρονται στις προηγούμενες κατηγορίες, αλλά αφορούν απαιτήσεις προερχόμενες από προηγούμενα οικονομικά έτη.</w:t>
      </w:r>
    </w:p>
    <w:p w:rsidR="003B099D" w:rsidRDefault="00281D9A" w:rsidP="00D06E6C">
      <w:pPr>
        <w:tabs>
          <w:tab w:val="left" w:pos="1260"/>
        </w:tabs>
        <w:ind w:left="-180" w:right="-514"/>
        <w:jc w:val="both"/>
        <w:rPr>
          <w:b/>
        </w:rPr>
      </w:pPr>
      <w:r>
        <w:rPr>
          <w:b/>
        </w:rPr>
        <w:t xml:space="preserve">3.1. </w:t>
      </w:r>
      <w:r w:rsidR="002C577E">
        <w:rPr>
          <w:b/>
        </w:rPr>
        <w:t xml:space="preserve"> </w:t>
      </w:r>
      <w:r w:rsidR="001D167E">
        <w:t xml:space="preserve"> </w:t>
      </w:r>
      <w:r>
        <w:t xml:space="preserve">  </w:t>
      </w:r>
      <w:r>
        <w:rPr>
          <w:b/>
        </w:rPr>
        <w:t>Τακτικά</w:t>
      </w:r>
      <w:r w:rsidR="00D633E4">
        <w:rPr>
          <w:b/>
        </w:rPr>
        <w:t>.</w:t>
      </w:r>
    </w:p>
    <w:p w:rsidR="00281D9A" w:rsidRDefault="00281D9A" w:rsidP="00DB59DB">
      <w:pPr>
        <w:tabs>
          <w:tab w:val="left" w:pos="540"/>
          <w:tab w:val="left" w:pos="1440"/>
        </w:tabs>
        <w:ind w:left="-180" w:right="-514"/>
        <w:jc w:val="both"/>
      </w:pPr>
      <w:r>
        <w:rPr>
          <w:b/>
        </w:rPr>
        <w:t xml:space="preserve">            3.1.1.</w:t>
      </w:r>
      <w:r w:rsidR="00DB59DB">
        <w:rPr>
          <w:b/>
        </w:rPr>
        <w:t xml:space="preserve">   </w:t>
      </w:r>
      <w:r>
        <w:rPr>
          <w:b/>
        </w:rPr>
        <w:t>Τακτικά έσοδα παρελθόντων</w:t>
      </w:r>
      <w:r w:rsidR="00FE13AC">
        <w:rPr>
          <w:b/>
        </w:rPr>
        <w:t xml:space="preserve"> οικονομικών ετών βεβαιωθέντα και εισπραχθέντα</w:t>
      </w:r>
      <w:r>
        <w:rPr>
          <w:b/>
        </w:rPr>
        <w:t xml:space="preserve"> το πρώτον:</w:t>
      </w:r>
      <w:r>
        <w:t>εννοούνται τα έσοδα που ενώ αφορούν προηγούμενα οικονομικά έτη, εν τούτοις βεβαιώνονται και εισπράττονται</w:t>
      </w:r>
      <w:r>
        <w:rPr>
          <w:b/>
        </w:rPr>
        <w:t xml:space="preserve"> </w:t>
      </w:r>
      <w:r w:rsidR="00F33562">
        <w:t>για πρώτη φορά.</w:t>
      </w:r>
    </w:p>
    <w:p w:rsidR="00F33562" w:rsidRDefault="00F33562" w:rsidP="00F33562">
      <w:pPr>
        <w:tabs>
          <w:tab w:val="left" w:pos="540"/>
          <w:tab w:val="left" w:pos="1440"/>
        </w:tabs>
        <w:ind w:left="-180" w:right="-514"/>
        <w:jc w:val="both"/>
      </w:pPr>
      <w:r>
        <w:t xml:space="preserve">            </w:t>
      </w:r>
      <w:r>
        <w:rPr>
          <w:b/>
        </w:rPr>
        <w:t>3.1.2.     Εισπρακτέα υπόλοιπα εκ βεβαιωθέντων κατά τα παρελθόντα</w:t>
      </w:r>
      <w:r w:rsidR="00DB59DB">
        <w:rPr>
          <w:b/>
        </w:rPr>
        <w:t xml:space="preserve"> οικονομικά έτη τακτικών εσόδων:</w:t>
      </w:r>
      <w:r w:rsidR="00DB59DB">
        <w:t>σε αντίθεση με την προηγούμενη υποκατηγορία, εδώ παρακολουθούνται βεβαιωμένα έσοδα από προηγούμενα έτη.</w:t>
      </w:r>
    </w:p>
    <w:p w:rsidR="00DB59DB" w:rsidRDefault="00DB59DB" w:rsidP="00DB59DB">
      <w:pPr>
        <w:tabs>
          <w:tab w:val="left" w:pos="540"/>
          <w:tab w:val="left" w:pos="1440"/>
        </w:tabs>
        <w:ind w:left="-180" w:right="-514"/>
        <w:jc w:val="both"/>
        <w:rPr>
          <w:b/>
        </w:rPr>
      </w:pPr>
      <w:r>
        <w:rPr>
          <w:b/>
        </w:rPr>
        <w:t>3.2.     Έκτακτα.</w:t>
      </w:r>
    </w:p>
    <w:p w:rsidR="00DB59DB" w:rsidRDefault="00DB59DB" w:rsidP="00DB59DB">
      <w:pPr>
        <w:tabs>
          <w:tab w:val="left" w:pos="540"/>
          <w:tab w:val="left" w:pos="1440"/>
        </w:tabs>
        <w:ind w:left="-180" w:right="-514"/>
        <w:jc w:val="both"/>
        <w:rPr>
          <w:b/>
        </w:rPr>
      </w:pPr>
      <w:r>
        <w:rPr>
          <w:b/>
        </w:rPr>
        <w:t xml:space="preserve">            3.2.1.     Έκτακτα έσοδα εκ παρελθόντων οικονομικών ετών.</w:t>
      </w:r>
    </w:p>
    <w:p w:rsidR="0083404B" w:rsidRDefault="0083404B" w:rsidP="0083404B">
      <w:pPr>
        <w:tabs>
          <w:tab w:val="left" w:pos="540"/>
          <w:tab w:val="left" w:pos="1440"/>
        </w:tabs>
        <w:ind w:left="-540" w:right="-514"/>
        <w:jc w:val="both"/>
        <w:rPr>
          <w:b/>
        </w:rPr>
      </w:pPr>
    </w:p>
    <w:p w:rsidR="00AF198D" w:rsidRDefault="0083404B" w:rsidP="0083404B">
      <w:pPr>
        <w:tabs>
          <w:tab w:val="left" w:pos="540"/>
          <w:tab w:val="left" w:pos="1440"/>
        </w:tabs>
        <w:ind w:left="-540" w:right="-514"/>
        <w:jc w:val="both"/>
      </w:pPr>
      <w:r>
        <w:t xml:space="preserve">Ως προς το σκέλος των εξόδων του προϋπολογισμού, ακολουθεί </w:t>
      </w:r>
      <w:r w:rsidR="00AF198D">
        <w:t>ο</w:t>
      </w:r>
      <w:r>
        <w:t xml:space="preserve"> Κ</w:t>
      </w:r>
      <w:r w:rsidR="00AF198D">
        <w:t>ώδικα</w:t>
      </w:r>
      <w:r>
        <w:t xml:space="preserve">ς </w:t>
      </w:r>
      <w:r w:rsidR="00AF198D">
        <w:t>Κατάταξης Εξόδων του Προϋπολογισμού.</w:t>
      </w:r>
    </w:p>
    <w:p w:rsidR="00AF198D" w:rsidRDefault="00AF198D" w:rsidP="0083404B">
      <w:pPr>
        <w:tabs>
          <w:tab w:val="left" w:pos="540"/>
          <w:tab w:val="left" w:pos="1440"/>
        </w:tabs>
        <w:ind w:left="-540" w:right="-514"/>
        <w:jc w:val="both"/>
      </w:pPr>
    </w:p>
    <w:p w:rsidR="00AF198D" w:rsidRDefault="00AF198D" w:rsidP="0083404B">
      <w:pPr>
        <w:tabs>
          <w:tab w:val="left" w:pos="540"/>
          <w:tab w:val="left" w:pos="1440"/>
        </w:tabs>
        <w:ind w:left="-540" w:right="-514"/>
        <w:jc w:val="both"/>
      </w:pPr>
      <w:r>
        <w:t>Αποθεματικά:Τακτικό Αποθεματικό</w:t>
      </w:r>
    </w:p>
    <w:p w:rsidR="00AF198D" w:rsidRDefault="00AF198D" w:rsidP="0083404B">
      <w:pPr>
        <w:tabs>
          <w:tab w:val="left" w:pos="540"/>
          <w:tab w:val="left" w:pos="1440"/>
        </w:tabs>
        <w:ind w:left="-540" w:right="-514"/>
        <w:jc w:val="both"/>
      </w:pPr>
      <w:r>
        <w:t xml:space="preserve">                       Έκτακτο Αποθεματικό</w:t>
      </w:r>
    </w:p>
    <w:p w:rsidR="0095510A" w:rsidRDefault="00AF198D" w:rsidP="0083404B">
      <w:pPr>
        <w:tabs>
          <w:tab w:val="left" w:pos="540"/>
          <w:tab w:val="left" w:pos="1440"/>
        </w:tabs>
        <w:ind w:left="-540" w:right="-514"/>
        <w:jc w:val="both"/>
      </w:pPr>
      <w:r>
        <w:t xml:space="preserve">                       Ειδικό Αποθεματικό</w:t>
      </w:r>
    </w:p>
    <w:p w:rsidR="0095510A" w:rsidRDefault="0095510A" w:rsidP="0083404B">
      <w:pPr>
        <w:tabs>
          <w:tab w:val="left" w:pos="540"/>
          <w:tab w:val="left" w:pos="1440"/>
        </w:tabs>
        <w:ind w:left="-540" w:right="-514"/>
        <w:jc w:val="both"/>
      </w:pPr>
    </w:p>
    <w:p w:rsidR="0095510A" w:rsidRDefault="0095510A" w:rsidP="0083404B">
      <w:pPr>
        <w:tabs>
          <w:tab w:val="left" w:pos="540"/>
          <w:tab w:val="left" w:pos="1440"/>
        </w:tabs>
        <w:ind w:left="-540" w:right="-514"/>
        <w:jc w:val="both"/>
      </w:pPr>
      <w:r>
        <w:t>Αριθμοί Κώδικα:Από 0000 έως 3000</w:t>
      </w:r>
    </w:p>
    <w:p w:rsidR="00A11BB5" w:rsidRDefault="00A11BB5" w:rsidP="0083404B">
      <w:pPr>
        <w:tabs>
          <w:tab w:val="left" w:pos="540"/>
          <w:tab w:val="left" w:pos="1440"/>
        </w:tabs>
        <w:ind w:left="-540" w:right="-514"/>
        <w:jc w:val="both"/>
      </w:pPr>
    </w:p>
    <w:p w:rsidR="00A11BB5" w:rsidRDefault="00A11BB5" w:rsidP="009E7AC6">
      <w:pPr>
        <w:tabs>
          <w:tab w:val="left" w:pos="540"/>
          <w:tab w:val="left" w:pos="1440"/>
        </w:tabs>
        <w:ind w:left="-540" w:right="-514"/>
        <w:jc w:val="center"/>
        <w:rPr>
          <w:lang w:val="en-US"/>
        </w:rPr>
      </w:pPr>
      <w:r>
        <w:t xml:space="preserve">ΚΑΤΗΓΟΡΙΑ </w:t>
      </w:r>
      <w:r>
        <w:rPr>
          <w:lang w:val="en-US"/>
        </w:rPr>
        <w:t>I</w:t>
      </w:r>
    </w:p>
    <w:p w:rsidR="00A11BB5" w:rsidRPr="00A11BB5" w:rsidRDefault="00A11BB5" w:rsidP="00A11BB5">
      <w:pPr>
        <w:tabs>
          <w:tab w:val="left" w:pos="540"/>
          <w:tab w:val="left" w:pos="1440"/>
        </w:tabs>
        <w:ind w:left="-540" w:right="-514"/>
        <w:jc w:val="center"/>
      </w:pPr>
      <w:r>
        <w:t>Α</w:t>
      </w:r>
      <w:r w:rsidR="00544704">
        <w:t xml:space="preserve"> </w:t>
      </w:r>
      <w:r>
        <w:t>.ΤΑΚΤΙΚΑ</w:t>
      </w:r>
    </w:p>
    <w:p w:rsidR="00AF198D" w:rsidRDefault="00AF198D" w:rsidP="0083404B">
      <w:pPr>
        <w:tabs>
          <w:tab w:val="left" w:pos="540"/>
          <w:tab w:val="left" w:pos="1440"/>
        </w:tabs>
        <w:ind w:left="-540" w:right="-514"/>
        <w:jc w:val="both"/>
      </w:pPr>
    </w:p>
    <w:tbl>
      <w:tblPr>
        <w:tblW w:w="11052" w:type="dxa"/>
        <w:tblInd w:w="-792" w:type="dxa"/>
        <w:tblLook w:val="01E0"/>
      </w:tblPr>
      <w:tblGrid>
        <w:gridCol w:w="775"/>
        <w:gridCol w:w="665"/>
        <w:gridCol w:w="110"/>
        <w:gridCol w:w="9502"/>
      </w:tblGrid>
      <w:tr w:rsidR="00AF198D">
        <w:tc>
          <w:tcPr>
            <w:tcW w:w="775" w:type="dxa"/>
          </w:tcPr>
          <w:p w:rsidR="00AF198D" w:rsidRDefault="00544704" w:rsidP="0083404B">
            <w:pPr>
              <w:tabs>
                <w:tab w:val="left" w:pos="540"/>
                <w:tab w:val="left" w:pos="1440"/>
              </w:tabs>
              <w:ind w:right="-514"/>
              <w:jc w:val="both"/>
            </w:pPr>
            <w:r>
              <w:t>0000</w:t>
            </w:r>
          </w:p>
        </w:tc>
        <w:tc>
          <w:tcPr>
            <w:tcW w:w="775" w:type="dxa"/>
            <w:gridSpan w:val="2"/>
          </w:tcPr>
          <w:p w:rsidR="00AF198D" w:rsidRDefault="00AF198D" w:rsidP="0083404B">
            <w:pPr>
              <w:tabs>
                <w:tab w:val="left" w:pos="540"/>
                <w:tab w:val="left" w:pos="1440"/>
              </w:tabs>
              <w:ind w:right="-514"/>
              <w:jc w:val="both"/>
            </w:pPr>
          </w:p>
        </w:tc>
        <w:tc>
          <w:tcPr>
            <w:tcW w:w="9502" w:type="dxa"/>
          </w:tcPr>
          <w:p w:rsidR="00AF198D" w:rsidRPr="00544704" w:rsidRDefault="00544704" w:rsidP="0083404B">
            <w:pPr>
              <w:tabs>
                <w:tab w:val="left" w:pos="540"/>
                <w:tab w:val="left" w:pos="1440"/>
              </w:tabs>
              <w:ind w:right="-514"/>
              <w:jc w:val="both"/>
              <w:rPr>
                <w:b/>
              </w:rPr>
            </w:pPr>
            <w:r>
              <w:rPr>
                <w:b/>
              </w:rPr>
              <w:t>Πληρωμές για υπηρεσίες</w:t>
            </w:r>
          </w:p>
        </w:tc>
      </w:tr>
      <w:tr w:rsidR="00544704">
        <w:tc>
          <w:tcPr>
            <w:tcW w:w="775" w:type="dxa"/>
          </w:tcPr>
          <w:p w:rsidR="00544704" w:rsidRDefault="00544704" w:rsidP="0083404B">
            <w:pPr>
              <w:tabs>
                <w:tab w:val="left" w:pos="540"/>
                <w:tab w:val="left" w:pos="1440"/>
              </w:tabs>
              <w:ind w:right="-514"/>
              <w:jc w:val="both"/>
            </w:pPr>
          </w:p>
        </w:tc>
        <w:tc>
          <w:tcPr>
            <w:tcW w:w="775" w:type="dxa"/>
            <w:gridSpan w:val="2"/>
          </w:tcPr>
          <w:p w:rsidR="00544704" w:rsidRDefault="00544704" w:rsidP="0083404B">
            <w:pPr>
              <w:tabs>
                <w:tab w:val="left" w:pos="540"/>
                <w:tab w:val="left" w:pos="1440"/>
              </w:tabs>
              <w:ind w:right="-514"/>
              <w:jc w:val="both"/>
            </w:pPr>
            <w:r>
              <w:t>0100</w:t>
            </w:r>
          </w:p>
        </w:tc>
        <w:tc>
          <w:tcPr>
            <w:tcW w:w="9502" w:type="dxa"/>
            <w:vMerge w:val="restart"/>
          </w:tcPr>
          <w:p w:rsidR="00544704" w:rsidRDefault="00544704" w:rsidP="0083404B">
            <w:pPr>
              <w:tabs>
                <w:tab w:val="left" w:pos="540"/>
                <w:tab w:val="left" w:pos="1440"/>
              </w:tabs>
              <w:ind w:right="-514"/>
              <w:jc w:val="both"/>
            </w:pPr>
            <w:r w:rsidRPr="00544704">
              <w:t>Αμοιβές υπαλλήλων, υπηρετών και εργατών καθώς και δώρα Χριστουγέν</w:t>
            </w:r>
            <w:r>
              <w:t>ν</w:t>
            </w:r>
            <w:r w:rsidRPr="00544704">
              <w:t>ων</w:t>
            </w:r>
            <w:r>
              <w:t>, Πάσχα και</w:t>
            </w:r>
          </w:p>
          <w:p w:rsidR="00544704" w:rsidRPr="00544704" w:rsidRDefault="00544704" w:rsidP="0083404B">
            <w:pPr>
              <w:tabs>
                <w:tab w:val="left" w:pos="540"/>
                <w:tab w:val="left" w:pos="1440"/>
              </w:tabs>
              <w:ind w:right="-514"/>
              <w:jc w:val="both"/>
            </w:pPr>
            <w:r>
              <w:t>Αποζημίωση λόγω απόλυσης</w:t>
            </w:r>
          </w:p>
        </w:tc>
      </w:tr>
      <w:tr w:rsidR="00544704">
        <w:tc>
          <w:tcPr>
            <w:tcW w:w="775" w:type="dxa"/>
          </w:tcPr>
          <w:p w:rsidR="00544704" w:rsidRDefault="00544704" w:rsidP="0083404B">
            <w:pPr>
              <w:tabs>
                <w:tab w:val="left" w:pos="540"/>
                <w:tab w:val="left" w:pos="1440"/>
              </w:tabs>
              <w:ind w:right="-514"/>
              <w:jc w:val="both"/>
            </w:pPr>
          </w:p>
        </w:tc>
        <w:tc>
          <w:tcPr>
            <w:tcW w:w="775" w:type="dxa"/>
            <w:gridSpan w:val="2"/>
          </w:tcPr>
          <w:p w:rsidR="00544704" w:rsidRDefault="00544704" w:rsidP="0083404B">
            <w:pPr>
              <w:tabs>
                <w:tab w:val="left" w:pos="540"/>
                <w:tab w:val="left" w:pos="1440"/>
              </w:tabs>
              <w:ind w:right="-514"/>
              <w:jc w:val="both"/>
            </w:pPr>
            <w:r>
              <w:t>0200</w:t>
            </w:r>
          </w:p>
        </w:tc>
        <w:tc>
          <w:tcPr>
            <w:tcW w:w="9502" w:type="dxa"/>
            <w:vMerge/>
          </w:tcPr>
          <w:p w:rsidR="00544704" w:rsidRDefault="00544704" w:rsidP="0083404B">
            <w:pPr>
              <w:tabs>
                <w:tab w:val="left" w:pos="540"/>
                <w:tab w:val="left" w:pos="1440"/>
              </w:tabs>
              <w:ind w:right="-514"/>
              <w:jc w:val="both"/>
            </w:pPr>
          </w:p>
        </w:tc>
      </w:tr>
      <w:tr w:rsidR="00A11BB5">
        <w:tc>
          <w:tcPr>
            <w:tcW w:w="775" w:type="dxa"/>
          </w:tcPr>
          <w:p w:rsidR="00A11BB5" w:rsidRDefault="00A11BB5" w:rsidP="0083404B">
            <w:pPr>
              <w:tabs>
                <w:tab w:val="left" w:pos="540"/>
                <w:tab w:val="left" w:pos="1440"/>
              </w:tabs>
              <w:ind w:right="-514"/>
              <w:jc w:val="both"/>
            </w:pPr>
          </w:p>
        </w:tc>
        <w:tc>
          <w:tcPr>
            <w:tcW w:w="775" w:type="dxa"/>
            <w:gridSpan w:val="2"/>
          </w:tcPr>
          <w:p w:rsidR="00A11BB5" w:rsidRDefault="00E06A0B" w:rsidP="0083404B">
            <w:pPr>
              <w:tabs>
                <w:tab w:val="left" w:pos="540"/>
                <w:tab w:val="left" w:pos="1440"/>
              </w:tabs>
              <w:ind w:right="-514"/>
              <w:jc w:val="both"/>
            </w:pPr>
            <w:r>
              <w:t>0400</w:t>
            </w:r>
          </w:p>
        </w:tc>
        <w:tc>
          <w:tcPr>
            <w:tcW w:w="9502" w:type="dxa"/>
          </w:tcPr>
          <w:p w:rsidR="00A11BB5" w:rsidRDefault="00E06A0B" w:rsidP="0083404B">
            <w:pPr>
              <w:tabs>
                <w:tab w:val="left" w:pos="540"/>
                <w:tab w:val="left" w:pos="1440"/>
              </w:tabs>
              <w:ind w:right="-514"/>
              <w:jc w:val="both"/>
            </w:pPr>
            <w:r>
              <w:t>Αμοιβές όσων εκτελούν ειδικές υπηρεσίες</w:t>
            </w:r>
          </w:p>
        </w:tc>
      </w:tr>
      <w:tr w:rsidR="00E06A0B">
        <w:tc>
          <w:tcPr>
            <w:tcW w:w="775" w:type="dxa"/>
          </w:tcPr>
          <w:p w:rsidR="00E06A0B" w:rsidRDefault="00E06A0B" w:rsidP="0083404B">
            <w:pPr>
              <w:tabs>
                <w:tab w:val="left" w:pos="540"/>
                <w:tab w:val="left" w:pos="1440"/>
              </w:tabs>
              <w:ind w:right="-514"/>
              <w:jc w:val="both"/>
            </w:pPr>
          </w:p>
        </w:tc>
        <w:tc>
          <w:tcPr>
            <w:tcW w:w="775" w:type="dxa"/>
            <w:gridSpan w:val="2"/>
          </w:tcPr>
          <w:p w:rsidR="00E06A0B" w:rsidRDefault="00E06A0B" w:rsidP="0083404B">
            <w:pPr>
              <w:tabs>
                <w:tab w:val="left" w:pos="540"/>
                <w:tab w:val="left" w:pos="1440"/>
              </w:tabs>
              <w:ind w:right="-514"/>
              <w:jc w:val="both"/>
            </w:pPr>
            <w:r>
              <w:t>0500</w:t>
            </w:r>
          </w:p>
        </w:tc>
        <w:tc>
          <w:tcPr>
            <w:tcW w:w="9502" w:type="dxa"/>
            <w:vMerge w:val="restart"/>
          </w:tcPr>
          <w:p w:rsidR="00E06A0B" w:rsidRDefault="00E06A0B" w:rsidP="0083404B">
            <w:pPr>
              <w:tabs>
                <w:tab w:val="left" w:pos="540"/>
                <w:tab w:val="left" w:pos="1440"/>
              </w:tabs>
              <w:ind w:right="-514"/>
              <w:jc w:val="both"/>
            </w:pPr>
            <w:r>
              <w:t>Συμμετοχή του Ν.Π.Δ.Δ. στην Κοινωνική Πρόνοια, ασφάλιση, εκπαίδευση και υγεία των</w:t>
            </w:r>
          </w:p>
          <w:p w:rsidR="00E06A0B" w:rsidRDefault="00E06A0B" w:rsidP="0083404B">
            <w:pPr>
              <w:tabs>
                <w:tab w:val="left" w:pos="540"/>
                <w:tab w:val="left" w:pos="1440"/>
              </w:tabs>
              <w:ind w:right="-514"/>
              <w:jc w:val="both"/>
            </w:pPr>
            <w:r>
              <w:t xml:space="preserve">Υπαλλήλων, των συνταξιούχων και των οικογενειών τους καθώς και σπουδαστών γενικά </w:t>
            </w:r>
          </w:p>
        </w:tc>
      </w:tr>
      <w:tr w:rsidR="00E06A0B">
        <w:tc>
          <w:tcPr>
            <w:tcW w:w="775" w:type="dxa"/>
          </w:tcPr>
          <w:p w:rsidR="00E06A0B" w:rsidRDefault="00E06A0B" w:rsidP="0083404B">
            <w:pPr>
              <w:tabs>
                <w:tab w:val="left" w:pos="540"/>
                <w:tab w:val="left" w:pos="1440"/>
              </w:tabs>
              <w:ind w:right="-514"/>
              <w:jc w:val="both"/>
            </w:pPr>
          </w:p>
        </w:tc>
        <w:tc>
          <w:tcPr>
            <w:tcW w:w="775" w:type="dxa"/>
            <w:gridSpan w:val="2"/>
          </w:tcPr>
          <w:p w:rsidR="00E06A0B" w:rsidRDefault="00E06A0B" w:rsidP="0083404B">
            <w:pPr>
              <w:tabs>
                <w:tab w:val="left" w:pos="540"/>
                <w:tab w:val="left" w:pos="1440"/>
              </w:tabs>
              <w:ind w:right="-514"/>
              <w:jc w:val="both"/>
            </w:pPr>
          </w:p>
        </w:tc>
        <w:tc>
          <w:tcPr>
            <w:tcW w:w="9502" w:type="dxa"/>
            <w:vMerge/>
          </w:tcPr>
          <w:p w:rsidR="00E06A0B" w:rsidRDefault="00E06A0B" w:rsidP="0083404B">
            <w:pPr>
              <w:tabs>
                <w:tab w:val="left" w:pos="540"/>
                <w:tab w:val="left" w:pos="1440"/>
              </w:tabs>
              <w:ind w:right="-514"/>
              <w:jc w:val="both"/>
            </w:pP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Pr="00914F8F" w:rsidRDefault="00914F8F" w:rsidP="0083404B">
            <w:pPr>
              <w:tabs>
                <w:tab w:val="left" w:pos="540"/>
                <w:tab w:val="left" w:pos="1440"/>
              </w:tabs>
              <w:ind w:right="-514"/>
              <w:jc w:val="both"/>
              <w:rPr>
                <w:lang w:val="en-US"/>
              </w:rPr>
            </w:pPr>
            <w:r>
              <w:rPr>
                <w:lang w:val="en-US"/>
              </w:rPr>
              <w:t>0600</w:t>
            </w:r>
          </w:p>
        </w:tc>
        <w:tc>
          <w:tcPr>
            <w:tcW w:w="9502" w:type="dxa"/>
          </w:tcPr>
          <w:p w:rsidR="00AF198D" w:rsidRPr="00914F8F" w:rsidRDefault="00914F8F" w:rsidP="0083404B">
            <w:pPr>
              <w:tabs>
                <w:tab w:val="left" w:pos="540"/>
                <w:tab w:val="left" w:pos="1440"/>
              </w:tabs>
              <w:ind w:right="-514"/>
              <w:jc w:val="both"/>
            </w:pPr>
            <w:r>
              <w:t>Ασφαλιστικές παροχές</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914F8F" w:rsidP="0083404B">
            <w:pPr>
              <w:tabs>
                <w:tab w:val="left" w:pos="540"/>
                <w:tab w:val="left" w:pos="1440"/>
              </w:tabs>
              <w:ind w:right="-514"/>
              <w:jc w:val="both"/>
            </w:pPr>
            <w:r>
              <w:t>0700</w:t>
            </w:r>
          </w:p>
        </w:tc>
        <w:tc>
          <w:tcPr>
            <w:tcW w:w="9502" w:type="dxa"/>
          </w:tcPr>
          <w:p w:rsidR="00AF198D" w:rsidRDefault="00914F8F" w:rsidP="0083404B">
            <w:pPr>
              <w:tabs>
                <w:tab w:val="left" w:pos="540"/>
                <w:tab w:val="left" w:pos="1440"/>
              </w:tabs>
              <w:ind w:right="-514"/>
              <w:jc w:val="both"/>
            </w:pPr>
            <w:r>
              <w:t>Πληρωμές για μετακίνηση υπαλλήλων ή μη που μετακινούνται</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914F8F" w:rsidP="0083404B">
            <w:pPr>
              <w:tabs>
                <w:tab w:val="left" w:pos="540"/>
                <w:tab w:val="left" w:pos="1440"/>
              </w:tabs>
              <w:ind w:right="-514"/>
              <w:jc w:val="both"/>
            </w:pPr>
            <w:r>
              <w:t>0800</w:t>
            </w:r>
          </w:p>
        </w:tc>
        <w:tc>
          <w:tcPr>
            <w:tcW w:w="9502" w:type="dxa"/>
          </w:tcPr>
          <w:p w:rsidR="00AF198D" w:rsidRDefault="00914F8F" w:rsidP="0083404B">
            <w:pPr>
              <w:tabs>
                <w:tab w:val="left" w:pos="540"/>
                <w:tab w:val="left" w:pos="1440"/>
              </w:tabs>
              <w:ind w:right="-514"/>
              <w:jc w:val="both"/>
            </w:pPr>
            <w:r>
              <w:t>Πληρωμές για μη προσωπικές υπηρεσίες</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914F8F" w:rsidP="0083404B">
            <w:pPr>
              <w:tabs>
                <w:tab w:val="left" w:pos="540"/>
                <w:tab w:val="left" w:pos="1440"/>
              </w:tabs>
              <w:ind w:right="-514"/>
              <w:jc w:val="both"/>
            </w:pPr>
            <w:r>
              <w:t>0900</w:t>
            </w:r>
          </w:p>
        </w:tc>
        <w:tc>
          <w:tcPr>
            <w:tcW w:w="9502" w:type="dxa"/>
          </w:tcPr>
          <w:p w:rsidR="00AF198D" w:rsidRDefault="00914F8F" w:rsidP="0083404B">
            <w:pPr>
              <w:tabs>
                <w:tab w:val="left" w:pos="540"/>
                <w:tab w:val="left" w:pos="1440"/>
              </w:tabs>
              <w:ind w:right="-514"/>
              <w:jc w:val="both"/>
            </w:pPr>
            <w:r>
              <w:t>Φόροι-</w:t>
            </w:r>
            <w:r w:rsidR="00936BA9">
              <w:t xml:space="preserve"> </w:t>
            </w:r>
            <w:r>
              <w:t>Τέλη</w:t>
            </w:r>
            <w:r w:rsidR="00936BA9">
              <w:t xml:space="preserve"> </w:t>
            </w:r>
            <w:r>
              <w:t>-Έξοδα βεβαίωσης και είσπραξης εσόδων</w:t>
            </w:r>
          </w:p>
        </w:tc>
      </w:tr>
      <w:tr w:rsidR="00AF198D">
        <w:tc>
          <w:tcPr>
            <w:tcW w:w="775" w:type="dxa"/>
          </w:tcPr>
          <w:p w:rsidR="00AF198D" w:rsidRDefault="00914F8F" w:rsidP="0083404B">
            <w:pPr>
              <w:tabs>
                <w:tab w:val="left" w:pos="540"/>
                <w:tab w:val="left" w:pos="1440"/>
              </w:tabs>
              <w:ind w:right="-514"/>
              <w:jc w:val="both"/>
            </w:pPr>
            <w:r>
              <w:t>1000</w:t>
            </w:r>
          </w:p>
        </w:tc>
        <w:tc>
          <w:tcPr>
            <w:tcW w:w="775" w:type="dxa"/>
            <w:gridSpan w:val="2"/>
          </w:tcPr>
          <w:p w:rsidR="00AF198D" w:rsidRDefault="00AF198D" w:rsidP="0083404B">
            <w:pPr>
              <w:tabs>
                <w:tab w:val="left" w:pos="540"/>
                <w:tab w:val="left" w:pos="1440"/>
              </w:tabs>
              <w:ind w:right="-514"/>
              <w:jc w:val="both"/>
            </w:pPr>
          </w:p>
        </w:tc>
        <w:tc>
          <w:tcPr>
            <w:tcW w:w="9502" w:type="dxa"/>
          </w:tcPr>
          <w:p w:rsidR="00AF198D" w:rsidRPr="00914F8F" w:rsidRDefault="00914F8F" w:rsidP="0083404B">
            <w:pPr>
              <w:tabs>
                <w:tab w:val="left" w:pos="540"/>
                <w:tab w:val="left" w:pos="1440"/>
              </w:tabs>
              <w:ind w:right="-514"/>
              <w:jc w:val="both"/>
              <w:rPr>
                <w:b/>
              </w:rPr>
            </w:pPr>
            <w:r>
              <w:rPr>
                <w:b/>
              </w:rPr>
              <w:t>Πληρωμές για την προμήθεια καταναλωτικών αγαθών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E9330F" w:rsidP="0083404B">
            <w:pPr>
              <w:tabs>
                <w:tab w:val="left" w:pos="540"/>
                <w:tab w:val="left" w:pos="1440"/>
              </w:tabs>
              <w:ind w:right="-514"/>
              <w:jc w:val="both"/>
            </w:pPr>
            <w:r>
              <w:t>1100</w:t>
            </w:r>
          </w:p>
        </w:tc>
        <w:tc>
          <w:tcPr>
            <w:tcW w:w="9502" w:type="dxa"/>
          </w:tcPr>
          <w:p w:rsidR="00AF198D" w:rsidRDefault="00E9330F" w:rsidP="0083404B">
            <w:pPr>
              <w:tabs>
                <w:tab w:val="left" w:pos="540"/>
                <w:tab w:val="left" w:pos="1440"/>
              </w:tabs>
              <w:ind w:right="-514"/>
              <w:jc w:val="both"/>
            </w:pPr>
            <w:r>
              <w:t>Προμήθεια επίπλων, σκευών, κλινοστρωμνών, ειδών κατασκήνωσης και υλικών κτηνών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E9330F" w:rsidP="0083404B">
            <w:pPr>
              <w:tabs>
                <w:tab w:val="left" w:pos="540"/>
                <w:tab w:val="left" w:pos="1440"/>
              </w:tabs>
              <w:ind w:right="-514"/>
              <w:jc w:val="both"/>
            </w:pPr>
            <w:r>
              <w:t>1200</w:t>
            </w:r>
          </w:p>
        </w:tc>
        <w:tc>
          <w:tcPr>
            <w:tcW w:w="9502" w:type="dxa"/>
          </w:tcPr>
          <w:p w:rsidR="00AF198D" w:rsidRDefault="00E9330F" w:rsidP="0083404B">
            <w:pPr>
              <w:tabs>
                <w:tab w:val="left" w:pos="540"/>
                <w:tab w:val="left" w:pos="1440"/>
              </w:tabs>
              <w:ind w:right="-514"/>
              <w:jc w:val="both"/>
            </w:pPr>
            <w:r>
              <w:t>Εξοπλισμός γραφείων, εργαστηρίων κ.λ.π. (εκτός από την προμήθεια επίπλων και σκευών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814C07" w:rsidP="0083404B">
            <w:pPr>
              <w:tabs>
                <w:tab w:val="left" w:pos="540"/>
                <w:tab w:val="left" w:pos="1440"/>
              </w:tabs>
              <w:ind w:right="-514"/>
              <w:jc w:val="both"/>
            </w:pPr>
            <w:r>
              <w:t>1300</w:t>
            </w:r>
          </w:p>
        </w:tc>
        <w:tc>
          <w:tcPr>
            <w:tcW w:w="9502" w:type="dxa"/>
          </w:tcPr>
          <w:p w:rsidR="00AF198D" w:rsidRDefault="00814C07" w:rsidP="0083404B">
            <w:pPr>
              <w:tabs>
                <w:tab w:val="left" w:pos="540"/>
                <w:tab w:val="left" w:pos="1440"/>
              </w:tabs>
              <w:ind w:right="-514"/>
              <w:jc w:val="both"/>
            </w:pPr>
            <w:r>
              <w:t>Προμήθεια ειδών υγιεινής, καθαριότητας και ευπρεπισμού</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814C07" w:rsidP="0083404B">
            <w:pPr>
              <w:tabs>
                <w:tab w:val="left" w:pos="540"/>
                <w:tab w:val="left" w:pos="1440"/>
              </w:tabs>
              <w:ind w:right="-514"/>
              <w:jc w:val="both"/>
            </w:pPr>
            <w:r>
              <w:t>1400</w:t>
            </w:r>
          </w:p>
        </w:tc>
        <w:tc>
          <w:tcPr>
            <w:tcW w:w="9502" w:type="dxa"/>
          </w:tcPr>
          <w:p w:rsidR="00AF198D" w:rsidRDefault="00814C07" w:rsidP="0083404B">
            <w:pPr>
              <w:tabs>
                <w:tab w:val="left" w:pos="540"/>
                <w:tab w:val="left" w:pos="1440"/>
              </w:tabs>
              <w:ind w:right="-514"/>
              <w:jc w:val="both"/>
            </w:pPr>
            <w:r>
              <w:t>Προμήθεια ειδών συντήρησης και επισκευής αγαθών διαρκούς χρήσης</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814C07" w:rsidP="0083404B">
            <w:pPr>
              <w:tabs>
                <w:tab w:val="left" w:pos="540"/>
                <w:tab w:val="left" w:pos="1440"/>
              </w:tabs>
              <w:ind w:right="-514"/>
              <w:jc w:val="both"/>
            </w:pPr>
            <w:r>
              <w:t>1500</w:t>
            </w:r>
          </w:p>
        </w:tc>
        <w:tc>
          <w:tcPr>
            <w:tcW w:w="9502" w:type="dxa"/>
          </w:tcPr>
          <w:p w:rsidR="00AF198D" w:rsidRDefault="00814C07" w:rsidP="0083404B">
            <w:pPr>
              <w:tabs>
                <w:tab w:val="left" w:pos="540"/>
                <w:tab w:val="left" w:pos="1440"/>
              </w:tabs>
              <w:ind w:right="-514"/>
              <w:jc w:val="both"/>
            </w:pPr>
            <w:r>
              <w:t>Προμήθεια ειδών διατροφής, ιματισμού, υπόδησης και υλικών εξάρτυσης</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814C07" w:rsidP="0083404B">
            <w:pPr>
              <w:tabs>
                <w:tab w:val="left" w:pos="540"/>
                <w:tab w:val="left" w:pos="1440"/>
              </w:tabs>
              <w:ind w:right="-514"/>
              <w:jc w:val="both"/>
            </w:pPr>
            <w:r>
              <w:t>1600</w:t>
            </w:r>
          </w:p>
        </w:tc>
        <w:tc>
          <w:tcPr>
            <w:tcW w:w="9502" w:type="dxa"/>
          </w:tcPr>
          <w:p w:rsidR="00AF198D" w:rsidRDefault="00C72D04" w:rsidP="0083404B">
            <w:pPr>
              <w:tabs>
                <w:tab w:val="left" w:pos="540"/>
                <w:tab w:val="left" w:pos="1440"/>
              </w:tabs>
              <w:ind w:right="-514"/>
              <w:jc w:val="both"/>
            </w:pPr>
            <w:r>
              <w:t>Προμήθεια καυσίμων και λιπαντικών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C72D04" w:rsidP="0083404B">
            <w:pPr>
              <w:tabs>
                <w:tab w:val="left" w:pos="540"/>
                <w:tab w:val="left" w:pos="1440"/>
              </w:tabs>
              <w:ind w:right="-514"/>
              <w:jc w:val="both"/>
            </w:pPr>
            <w:r>
              <w:t>1700</w:t>
            </w:r>
          </w:p>
        </w:tc>
        <w:tc>
          <w:tcPr>
            <w:tcW w:w="9502" w:type="dxa"/>
          </w:tcPr>
          <w:p w:rsidR="00AF198D" w:rsidRDefault="00C72D04" w:rsidP="0083404B">
            <w:pPr>
              <w:tabs>
                <w:tab w:val="left" w:pos="540"/>
                <w:tab w:val="left" w:pos="1440"/>
              </w:tabs>
              <w:ind w:right="-514"/>
              <w:jc w:val="both"/>
            </w:pPr>
            <w:r>
              <w:t>Προμήθεια υλικού εκτυπωτικών, τυπογραφικών και λοιπών εργασιών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C72D04" w:rsidP="0083404B">
            <w:pPr>
              <w:tabs>
                <w:tab w:val="left" w:pos="540"/>
                <w:tab w:val="left" w:pos="1440"/>
              </w:tabs>
              <w:ind w:right="-514"/>
              <w:jc w:val="both"/>
            </w:pPr>
            <w:r>
              <w:t>1800</w:t>
            </w:r>
          </w:p>
        </w:tc>
        <w:tc>
          <w:tcPr>
            <w:tcW w:w="9502" w:type="dxa"/>
          </w:tcPr>
          <w:p w:rsidR="00AF198D" w:rsidRDefault="00C72D04" w:rsidP="0083404B">
            <w:pPr>
              <w:tabs>
                <w:tab w:val="left" w:pos="540"/>
                <w:tab w:val="left" w:pos="1440"/>
              </w:tabs>
              <w:ind w:right="-514"/>
              <w:jc w:val="both"/>
            </w:pPr>
            <w:r>
              <w:t>Λοιπές προμήθειες που δεν περιλαμβάνονται στις παραπάνω κατηγορίες</w:t>
            </w:r>
          </w:p>
        </w:tc>
      </w:tr>
      <w:tr w:rsidR="00AF198D">
        <w:tc>
          <w:tcPr>
            <w:tcW w:w="775" w:type="dxa"/>
          </w:tcPr>
          <w:p w:rsidR="00AF198D" w:rsidRDefault="00C72D04" w:rsidP="0083404B">
            <w:pPr>
              <w:tabs>
                <w:tab w:val="left" w:pos="540"/>
                <w:tab w:val="left" w:pos="1440"/>
              </w:tabs>
              <w:ind w:right="-514"/>
              <w:jc w:val="both"/>
            </w:pPr>
            <w:r>
              <w:t>2000</w:t>
            </w:r>
          </w:p>
        </w:tc>
        <w:tc>
          <w:tcPr>
            <w:tcW w:w="775" w:type="dxa"/>
            <w:gridSpan w:val="2"/>
          </w:tcPr>
          <w:p w:rsidR="00AF198D" w:rsidRDefault="00AF198D" w:rsidP="0083404B">
            <w:pPr>
              <w:tabs>
                <w:tab w:val="left" w:pos="540"/>
                <w:tab w:val="left" w:pos="1440"/>
              </w:tabs>
              <w:ind w:right="-514"/>
              <w:jc w:val="both"/>
            </w:pPr>
          </w:p>
        </w:tc>
        <w:tc>
          <w:tcPr>
            <w:tcW w:w="9502" w:type="dxa"/>
          </w:tcPr>
          <w:p w:rsidR="00AF198D" w:rsidRPr="00C72D04" w:rsidRDefault="00C72D04" w:rsidP="0083404B">
            <w:pPr>
              <w:tabs>
                <w:tab w:val="left" w:pos="540"/>
                <w:tab w:val="left" w:pos="1440"/>
              </w:tabs>
              <w:ind w:right="-514"/>
              <w:jc w:val="both"/>
              <w:rPr>
                <w:b/>
              </w:rPr>
            </w:pPr>
            <w:r>
              <w:rPr>
                <w:b/>
              </w:rPr>
              <w:t>Πληρωμές με μεταβίβαση εισοδημάτων σε τρίτους</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C76B96" w:rsidP="0083404B">
            <w:pPr>
              <w:tabs>
                <w:tab w:val="left" w:pos="540"/>
                <w:tab w:val="left" w:pos="1440"/>
              </w:tabs>
              <w:ind w:right="-514"/>
              <w:jc w:val="both"/>
            </w:pPr>
            <w:r>
              <w:t>2100</w:t>
            </w:r>
          </w:p>
        </w:tc>
        <w:tc>
          <w:tcPr>
            <w:tcW w:w="9502" w:type="dxa"/>
          </w:tcPr>
          <w:p w:rsidR="00AF198D" w:rsidRDefault="00C76B96" w:rsidP="0083404B">
            <w:pPr>
              <w:tabs>
                <w:tab w:val="left" w:pos="540"/>
                <w:tab w:val="left" w:pos="1440"/>
              </w:tabs>
              <w:ind w:right="-514"/>
              <w:jc w:val="both"/>
            </w:pPr>
            <w:r>
              <w:t>Επιδοτήσεις</w:t>
            </w:r>
          </w:p>
        </w:tc>
      </w:tr>
      <w:tr w:rsidR="00C76B96">
        <w:tc>
          <w:tcPr>
            <w:tcW w:w="775" w:type="dxa"/>
          </w:tcPr>
          <w:p w:rsidR="00C76B96" w:rsidRDefault="00C76B96" w:rsidP="0083404B">
            <w:pPr>
              <w:tabs>
                <w:tab w:val="left" w:pos="540"/>
                <w:tab w:val="left" w:pos="1440"/>
              </w:tabs>
              <w:ind w:right="-514"/>
              <w:jc w:val="both"/>
            </w:pPr>
          </w:p>
        </w:tc>
        <w:tc>
          <w:tcPr>
            <w:tcW w:w="775" w:type="dxa"/>
            <w:gridSpan w:val="2"/>
          </w:tcPr>
          <w:p w:rsidR="00C76B96" w:rsidRDefault="00C76B96" w:rsidP="0083404B">
            <w:pPr>
              <w:tabs>
                <w:tab w:val="left" w:pos="540"/>
                <w:tab w:val="left" w:pos="1440"/>
              </w:tabs>
              <w:ind w:right="-514"/>
              <w:jc w:val="both"/>
            </w:pPr>
            <w:r>
              <w:t>2200</w:t>
            </w:r>
          </w:p>
        </w:tc>
        <w:tc>
          <w:tcPr>
            <w:tcW w:w="9502" w:type="dxa"/>
            <w:vMerge w:val="restart"/>
            <w:vAlign w:val="center"/>
          </w:tcPr>
          <w:p w:rsidR="00C76B96" w:rsidRDefault="00C76B96" w:rsidP="0083404B">
            <w:pPr>
              <w:tabs>
                <w:tab w:val="left" w:pos="540"/>
                <w:tab w:val="left" w:pos="1440"/>
              </w:tabs>
              <w:ind w:right="-514"/>
              <w:jc w:val="both"/>
            </w:pPr>
            <w:r>
              <w:t>Επιχορηγήσεις και συνδρομές σε Ν.Π.Δ.Δ., Οργανισμούς Τοπικής Αυτοδιοίκησης και</w:t>
            </w:r>
          </w:p>
          <w:p w:rsidR="00C76B96" w:rsidRDefault="00C76B96" w:rsidP="0083404B">
            <w:pPr>
              <w:tabs>
                <w:tab w:val="left" w:pos="540"/>
                <w:tab w:val="left" w:pos="1440"/>
              </w:tabs>
              <w:ind w:right="-514"/>
              <w:jc w:val="both"/>
            </w:pPr>
            <w:r>
              <w:t xml:space="preserve">λοιπούς Δημόσιους Οργανισμούς </w:t>
            </w:r>
          </w:p>
        </w:tc>
      </w:tr>
      <w:tr w:rsidR="00C76B96">
        <w:tc>
          <w:tcPr>
            <w:tcW w:w="775" w:type="dxa"/>
          </w:tcPr>
          <w:p w:rsidR="00C76B96" w:rsidRDefault="00C76B96" w:rsidP="0083404B">
            <w:pPr>
              <w:tabs>
                <w:tab w:val="left" w:pos="540"/>
                <w:tab w:val="left" w:pos="1440"/>
              </w:tabs>
              <w:ind w:right="-514"/>
              <w:jc w:val="both"/>
            </w:pPr>
          </w:p>
        </w:tc>
        <w:tc>
          <w:tcPr>
            <w:tcW w:w="775" w:type="dxa"/>
            <w:gridSpan w:val="2"/>
          </w:tcPr>
          <w:p w:rsidR="00C76B96" w:rsidRDefault="00C76B96" w:rsidP="0083404B">
            <w:pPr>
              <w:tabs>
                <w:tab w:val="left" w:pos="540"/>
                <w:tab w:val="left" w:pos="1440"/>
              </w:tabs>
              <w:ind w:right="-514"/>
              <w:jc w:val="both"/>
            </w:pPr>
            <w:r>
              <w:t>2300</w:t>
            </w:r>
          </w:p>
        </w:tc>
        <w:tc>
          <w:tcPr>
            <w:tcW w:w="9502" w:type="dxa"/>
            <w:vMerge/>
          </w:tcPr>
          <w:p w:rsidR="00C76B96" w:rsidRDefault="00C76B96" w:rsidP="0083404B">
            <w:pPr>
              <w:tabs>
                <w:tab w:val="left" w:pos="540"/>
                <w:tab w:val="left" w:pos="1440"/>
              </w:tabs>
              <w:ind w:right="-514"/>
              <w:jc w:val="both"/>
            </w:pPr>
          </w:p>
        </w:tc>
      </w:tr>
      <w:tr w:rsidR="00C76B96">
        <w:tc>
          <w:tcPr>
            <w:tcW w:w="775" w:type="dxa"/>
          </w:tcPr>
          <w:p w:rsidR="00C76B96" w:rsidRDefault="00C76B96" w:rsidP="0083404B">
            <w:pPr>
              <w:tabs>
                <w:tab w:val="left" w:pos="540"/>
                <w:tab w:val="left" w:pos="1440"/>
              </w:tabs>
              <w:ind w:right="-514"/>
              <w:jc w:val="both"/>
            </w:pPr>
          </w:p>
        </w:tc>
        <w:tc>
          <w:tcPr>
            <w:tcW w:w="775" w:type="dxa"/>
            <w:gridSpan w:val="2"/>
          </w:tcPr>
          <w:p w:rsidR="00C76B96" w:rsidRDefault="00C76B96" w:rsidP="0083404B">
            <w:pPr>
              <w:tabs>
                <w:tab w:val="left" w:pos="540"/>
                <w:tab w:val="left" w:pos="1440"/>
              </w:tabs>
              <w:ind w:right="-514"/>
              <w:jc w:val="both"/>
            </w:pPr>
            <w:r>
              <w:t>2400</w:t>
            </w:r>
          </w:p>
        </w:tc>
        <w:tc>
          <w:tcPr>
            <w:tcW w:w="9502" w:type="dxa"/>
            <w:vMerge/>
          </w:tcPr>
          <w:p w:rsidR="00C76B96" w:rsidRDefault="00C76B96" w:rsidP="0083404B">
            <w:pPr>
              <w:tabs>
                <w:tab w:val="left" w:pos="540"/>
                <w:tab w:val="left" w:pos="1440"/>
              </w:tabs>
              <w:ind w:right="-514"/>
              <w:jc w:val="both"/>
            </w:pP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670409" w:rsidP="0083404B">
            <w:pPr>
              <w:tabs>
                <w:tab w:val="left" w:pos="540"/>
                <w:tab w:val="left" w:pos="1440"/>
              </w:tabs>
              <w:ind w:right="-514"/>
              <w:jc w:val="both"/>
            </w:pPr>
            <w:r>
              <w:t>2500</w:t>
            </w:r>
          </w:p>
        </w:tc>
        <w:tc>
          <w:tcPr>
            <w:tcW w:w="9502" w:type="dxa"/>
          </w:tcPr>
          <w:p w:rsidR="00AF198D" w:rsidRDefault="00670409" w:rsidP="0083404B">
            <w:pPr>
              <w:tabs>
                <w:tab w:val="left" w:pos="540"/>
                <w:tab w:val="left" w:pos="1440"/>
              </w:tabs>
              <w:ind w:right="-514"/>
              <w:jc w:val="both"/>
            </w:pPr>
            <w:r>
              <w:t>Επιχορηγήσεις και συνδρομές σε αλλοδαπούς και ημεδαπούς Οργανισμούς Ιδιωτικού</w:t>
            </w:r>
          </w:p>
          <w:p w:rsidR="00670409" w:rsidRDefault="00670409" w:rsidP="0083404B">
            <w:pPr>
              <w:tabs>
                <w:tab w:val="left" w:pos="540"/>
                <w:tab w:val="left" w:pos="1440"/>
              </w:tabs>
              <w:ind w:right="-514"/>
              <w:jc w:val="both"/>
            </w:pPr>
            <w:r>
              <w:t>Δικαίου</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670409" w:rsidP="0083404B">
            <w:pPr>
              <w:tabs>
                <w:tab w:val="left" w:pos="540"/>
                <w:tab w:val="left" w:pos="1440"/>
              </w:tabs>
              <w:ind w:right="-514"/>
              <w:jc w:val="both"/>
            </w:pPr>
            <w:r>
              <w:t>2600</w:t>
            </w:r>
          </w:p>
        </w:tc>
        <w:tc>
          <w:tcPr>
            <w:tcW w:w="9502" w:type="dxa"/>
          </w:tcPr>
          <w:p w:rsidR="00AF198D" w:rsidRDefault="00670409" w:rsidP="0083404B">
            <w:pPr>
              <w:tabs>
                <w:tab w:val="left" w:pos="540"/>
                <w:tab w:val="left" w:pos="1440"/>
              </w:tabs>
              <w:ind w:right="-514"/>
              <w:jc w:val="both"/>
            </w:pPr>
            <w:r>
              <w:t>Χορηγίες για εθνικούς, κοινωνικούς, εκπαιδευτικούς και λοιπούς συναφείς σκοπούς</w:t>
            </w:r>
          </w:p>
        </w:tc>
      </w:tr>
      <w:tr w:rsidR="00AF198D">
        <w:tc>
          <w:tcPr>
            <w:tcW w:w="775" w:type="dxa"/>
          </w:tcPr>
          <w:p w:rsidR="00AF198D" w:rsidRDefault="00670409" w:rsidP="0083404B">
            <w:pPr>
              <w:tabs>
                <w:tab w:val="left" w:pos="540"/>
                <w:tab w:val="left" w:pos="1440"/>
              </w:tabs>
              <w:ind w:right="-514"/>
              <w:jc w:val="both"/>
            </w:pPr>
            <w:r>
              <w:t>3000</w:t>
            </w: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670409" w:rsidP="0083404B">
            <w:pPr>
              <w:tabs>
                <w:tab w:val="left" w:pos="540"/>
                <w:tab w:val="left" w:pos="1440"/>
              </w:tabs>
              <w:ind w:right="-514"/>
              <w:jc w:val="both"/>
              <w:rPr>
                <w:b/>
              </w:rPr>
            </w:pPr>
            <w:r>
              <w:rPr>
                <w:b/>
              </w:rPr>
              <w:t>Πληρωμές αντικρυζόμενες από έσοδα που πραγματοποιήθηκαν και θα πραγματοποι-</w:t>
            </w:r>
          </w:p>
          <w:p w:rsidR="00670409" w:rsidRPr="00670409" w:rsidRDefault="00670409" w:rsidP="0083404B">
            <w:pPr>
              <w:tabs>
                <w:tab w:val="left" w:pos="540"/>
                <w:tab w:val="left" w:pos="1440"/>
              </w:tabs>
              <w:ind w:right="-514"/>
              <w:jc w:val="both"/>
              <w:rPr>
                <w:b/>
              </w:rPr>
            </w:pPr>
            <w:r>
              <w:rPr>
                <w:b/>
              </w:rPr>
              <w:t>ηθούν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670409" w:rsidP="0083404B">
            <w:pPr>
              <w:tabs>
                <w:tab w:val="left" w:pos="540"/>
                <w:tab w:val="left" w:pos="1440"/>
              </w:tabs>
              <w:ind w:right="-514"/>
              <w:jc w:val="both"/>
            </w:pPr>
            <w:r>
              <w:t>3100</w:t>
            </w:r>
          </w:p>
        </w:tc>
        <w:tc>
          <w:tcPr>
            <w:tcW w:w="9502" w:type="dxa"/>
          </w:tcPr>
          <w:p w:rsidR="00AF198D" w:rsidRDefault="00670409" w:rsidP="0083404B">
            <w:pPr>
              <w:tabs>
                <w:tab w:val="left" w:pos="540"/>
                <w:tab w:val="left" w:pos="1440"/>
              </w:tabs>
              <w:ind w:right="-514"/>
              <w:jc w:val="both"/>
            </w:pPr>
            <w:r>
              <w:t>Επιστροφές όσων εισπράχθηκαν</w:t>
            </w:r>
            <w:r w:rsidR="009E7AC6">
              <w:t xml:space="preserve"> χωρίς να οφείλονται</w:t>
            </w:r>
            <w:r>
              <w:t xml:space="preserve"> </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9E7AC6" w:rsidP="0083404B">
            <w:pPr>
              <w:tabs>
                <w:tab w:val="left" w:pos="540"/>
                <w:tab w:val="left" w:pos="1440"/>
              </w:tabs>
              <w:ind w:right="-514"/>
              <w:jc w:val="both"/>
            </w:pPr>
            <w:r>
              <w:t>3300</w:t>
            </w:r>
          </w:p>
        </w:tc>
        <w:tc>
          <w:tcPr>
            <w:tcW w:w="9502" w:type="dxa"/>
          </w:tcPr>
          <w:p w:rsidR="00AF198D" w:rsidRDefault="009E7AC6" w:rsidP="0083404B">
            <w:pPr>
              <w:tabs>
                <w:tab w:val="left" w:pos="540"/>
                <w:tab w:val="left" w:pos="1440"/>
              </w:tabs>
              <w:ind w:right="-514"/>
              <w:jc w:val="both"/>
            </w:pPr>
            <w:r>
              <w:t>Αποδόσεις εσόδων που εισπράχθηκαν υπέρ τρίτων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9E7AC6" w:rsidP="0083404B">
            <w:pPr>
              <w:tabs>
                <w:tab w:val="left" w:pos="540"/>
                <w:tab w:val="left" w:pos="1440"/>
              </w:tabs>
              <w:ind w:right="-514"/>
              <w:jc w:val="both"/>
            </w:pPr>
            <w:r>
              <w:t>3400</w:t>
            </w:r>
          </w:p>
        </w:tc>
        <w:tc>
          <w:tcPr>
            <w:tcW w:w="9502" w:type="dxa"/>
          </w:tcPr>
          <w:p w:rsidR="00AF198D" w:rsidRDefault="009E7AC6" w:rsidP="0083404B">
            <w:pPr>
              <w:tabs>
                <w:tab w:val="left" w:pos="540"/>
                <w:tab w:val="left" w:pos="1440"/>
              </w:tabs>
              <w:ind w:right="-514"/>
              <w:jc w:val="both"/>
            </w:pPr>
            <w:r>
              <w:t>Αποδόσεις στο Δημόσιο, Ν.Π.Δ.Δ. ή Ν.Π.Ι.Δ. των πληρωμών που έγιναν από αυτά επί</w:t>
            </w:r>
          </w:p>
          <w:p w:rsidR="009E7AC6" w:rsidRDefault="001A6CD7" w:rsidP="0083404B">
            <w:pPr>
              <w:tabs>
                <w:tab w:val="left" w:pos="540"/>
                <w:tab w:val="left" w:pos="1440"/>
              </w:tabs>
              <w:ind w:right="-514"/>
              <w:jc w:val="both"/>
            </w:pPr>
            <w:r>
              <w:t>α</w:t>
            </w:r>
            <w:r w:rsidR="009E7AC6">
              <w:t>πολήψει</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9E7AC6" w:rsidP="0083404B">
            <w:pPr>
              <w:tabs>
                <w:tab w:val="left" w:pos="540"/>
                <w:tab w:val="left" w:pos="1440"/>
              </w:tabs>
              <w:ind w:right="-514"/>
              <w:jc w:val="both"/>
            </w:pPr>
            <w:r>
              <w:t>3500</w:t>
            </w:r>
          </w:p>
        </w:tc>
        <w:tc>
          <w:tcPr>
            <w:tcW w:w="9502" w:type="dxa"/>
          </w:tcPr>
          <w:p w:rsidR="00AF198D" w:rsidRDefault="009E7AC6" w:rsidP="0083404B">
            <w:pPr>
              <w:tabs>
                <w:tab w:val="left" w:pos="540"/>
                <w:tab w:val="left" w:pos="1440"/>
              </w:tabs>
              <w:ind w:right="-514"/>
              <w:jc w:val="both"/>
            </w:pPr>
            <w:r>
              <w:t>Απόδοση στο Δημόσιο, Ν.Π.Δ.Δ. ή Ν.Π.Ι.Δ. του εισπραττομένου αντιτίμου από την εκ-</w:t>
            </w:r>
          </w:p>
          <w:p w:rsidR="009E7AC6" w:rsidRDefault="009E7AC6" w:rsidP="00C5225F">
            <w:pPr>
              <w:tabs>
                <w:tab w:val="left" w:pos="540"/>
                <w:tab w:val="left" w:pos="1440"/>
                <w:tab w:val="left" w:pos="3312"/>
              </w:tabs>
              <w:ind w:right="-514"/>
              <w:jc w:val="both"/>
            </w:pPr>
            <w:r>
              <w:t xml:space="preserve">ποίηση κινητών πραγμάτων ιδιοκτησίας </w:t>
            </w:r>
            <w:r w:rsidR="00BB6901">
              <w:t>τους</w:t>
            </w:r>
          </w:p>
          <w:p w:rsidR="00BB6901" w:rsidRDefault="00BB6901" w:rsidP="0083404B">
            <w:pPr>
              <w:tabs>
                <w:tab w:val="left" w:pos="540"/>
                <w:tab w:val="left" w:pos="1440"/>
              </w:tabs>
              <w:ind w:right="-514"/>
              <w:jc w:val="both"/>
            </w:pP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9E7AC6" w:rsidP="00C5225F">
            <w:pPr>
              <w:tabs>
                <w:tab w:val="left" w:pos="432"/>
                <w:tab w:val="left" w:pos="1332"/>
                <w:tab w:val="left" w:pos="2232"/>
                <w:tab w:val="left" w:pos="2772"/>
              </w:tabs>
              <w:ind w:left="-1188" w:right="-514"/>
              <w:jc w:val="center"/>
            </w:pPr>
            <w:r>
              <w:t>Β. ΕΚΤΑΚΤΑ (Κ.Α. 05)</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Pr="009E7AC6" w:rsidRDefault="009E7AC6" w:rsidP="00C5225F">
            <w:pPr>
              <w:tabs>
                <w:tab w:val="left" w:pos="540"/>
                <w:tab w:val="left" w:pos="1440"/>
                <w:tab w:val="left" w:pos="3312"/>
              </w:tabs>
              <w:ind w:left="-1188" w:right="-514"/>
              <w:jc w:val="center"/>
            </w:pPr>
            <w:r>
              <w:t xml:space="preserve">ΚΑΤΗΓΟΡΙΑ </w:t>
            </w:r>
            <w:r>
              <w:rPr>
                <w:lang w:val="en-US"/>
              </w:rPr>
              <w:t>II</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9E7AC6" w:rsidP="009E7AC6">
            <w:pPr>
              <w:tabs>
                <w:tab w:val="left" w:pos="540"/>
                <w:tab w:val="left" w:pos="1440"/>
              </w:tabs>
              <w:ind w:left="-1188" w:right="-514"/>
              <w:jc w:val="center"/>
            </w:pPr>
            <w:r>
              <w:t>Α. ΤΑΚΤΙΚΑ</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AF198D" w:rsidP="0083404B">
            <w:pPr>
              <w:tabs>
                <w:tab w:val="left" w:pos="540"/>
                <w:tab w:val="left" w:pos="1440"/>
              </w:tabs>
              <w:ind w:right="-514"/>
              <w:jc w:val="both"/>
            </w:pPr>
          </w:p>
        </w:tc>
      </w:tr>
      <w:tr w:rsidR="00AF198D">
        <w:tc>
          <w:tcPr>
            <w:tcW w:w="775" w:type="dxa"/>
          </w:tcPr>
          <w:p w:rsidR="00AF198D" w:rsidRDefault="00BB6901" w:rsidP="0083404B">
            <w:pPr>
              <w:tabs>
                <w:tab w:val="left" w:pos="540"/>
                <w:tab w:val="left" w:pos="1440"/>
              </w:tabs>
              <w:ind w:right="-514"/>
              <w:jc w:val="both"/>
            </w:pPr>
            <w:r>
              <w:t>4000</w:t>
            </w:r>
          </w:p>
        </w:tc>
        <w:tc>
          <w:tcPr>
            <w:tcW w:w="775" w:type="dxa"/>
            <w:gridSpan w:val="2"/>
          </w:tcPr>
          <w:p w:rsidR="00AF198D" w:rsidRDefault="00AF198D" w:rsidP="0083404B">
            <w:pPr>
              <w:tabs>
                <w:tab w:val="left" w:pos="540"/>
                <w:tab w:val="left" w:pos="1440"/>
              </w:tabs>
              <w:ind w:right="-514"/>
              <w:jc w:val="both"/>
            </w:pPr>
          </w:p>
        </w:tc>
        <w:tc>
          <w:tcPr>
            <w:tcW w:w="9502" w:type="dxa"/>
          </w:tcPr>
          <w:p w:rsidR="00AF198D" w:rsidRPr="00936BA9" w:rsidRDefault="00936BA9" w:rsidP="0083404B">
            <w:pPr>
              <w:tabs>
                <w:tab w:val="left" w:pos="540"/>
                <w:tab w:val="left" w:pos="1440"/>
              </w:tabs>
              <w:ind w:right="-514"/>
              <w:jc w:val="both"/>
              <w:rPr>
                <w:b/>
              </w:rPr>
            </w:pPr>
            <w:r>
              <w:rPr>
                <w:b/>
              </w:rPr>
              <w:t xml:space="preserve">Διάφορες σύνθετου περιεχομένου δαπάνες </w:t>
            </w:r>
            <w:r w:rsidRPr="00936BA9">
              <w:rPr>
                <w:b/>
              </w:rPr>
              <w:t>Ν.Π.Δ.Δ.</w:t>
            </w:r>
            <w:r>
              <w:rPr>
                <w:b/>
              </w:rPr>
              <w:t xml:space="preserve"> που δεν έχουν ενταχθεί σε κάποια</w:t>
            </w:r>
          </w:p>
        </w:tc>
      </w:tr>
      <w:tr w:rsidR="00AF198D">
        <w:tc>
          <w:tcPr>
            <w:tcW w:w="775" w:type="dxa"/>
          </w:tcPr>
          <w:p w:rsidR="00AF198D" w:rsidRDefault="00BB6901" w:rsidP="0083404B">
            <w:pPr>
              <w:tabs>
                <w:tab w:val="left" w:pos="540"/>
                <w:tab w:val="left" w:pos="1440"/>
              </w:tabs>
              <w:ind w:right="-514"/>
              <w:jc w:val="both"/>
            </w:pPr>
            <w:r>
              <w:t>5000</w:t>
            </w:r>
          </w:p>
        </w:tc>
        <w:tc>
          <w:tcPr>
            <w:tcW w:w="775" w:type="dxa"/>
            <w:gridSpan w:val="2"/>
          </w:tcPr>
          <w:p w:rsidR="00AF198D" w:rsidRDefault="00AF198D" w:rsidP="0083404B">
            <w:pPr>
              <w:tabs>
                <w:tab w:val="left" w:pos="540"/>
                <w:tab w:val="left" w:pos="1440"/>
              </w:tabs>
              <w:ind w:right="-514"/>
              <w:jc w:val="both"/>
            </w:pPr>
          </w:p>
        </w:tc>
        <w:tc>
          <w:tcPr>
            <w:tcW w:w="9502" w:type="dxa"/>
          </w:tcPr>
          <w:p w:rsidR="00AF198D" w:rsidRPr="00936BA9" w:rsidRDefault="00936BA9" w:rsidP="0083404B">
            <w:pPr>
              <w:tabs>
                <w:tab w:val="left" w:pos="540"/>
                <w:tab w:val="left" w:pos="1440"/>
              </w:tabs>
              <w:ind w:right="-514"/>
              <w:jc w:val="both"/>
              <w:rPr>
                <w:b/>
              </w:rPr>
            </w:pPr>
            <w:r w:rsidRPr="00936BA9">
              <w:rPr>
                <w:b/>
              </w:rPr>
              <w:t xml:space="preserve">από </w:t>
            </w:r>
            <w:r>
              <w:rPr>
                <w:b/>
              </w:rPr>
              <w:t>τις γενικές κατηγορίες του κώδικα</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936BA9" w:rsidP="0083404B">
            <w:pPr>
              <w:tabs>
                <w:tab w:val="left" w:pos="540"/>
                <w:tab w:val="left" w:pos="1440"/>
              </w:tabs>
              <w:ind w:right="-514"/>
              <w:jc w:val="both"/>
            </w:pPr>
            <w:r>
              <w:t>4100</w:t>
            </w:r>
          </w:p>
        </w:tc>
        <w:tc>
          <w:tcPr>
            <w:tcW w:w="9502" w:type="dxa"/>
          </w:tcPr>
          <w:p w:rsidR="00AF198D" w:rsidRDefault="00936BA9" w:rsidP="0083404B">
            <w:pPr>
              <w:tabs>
                <w:tab w:val="left" w:pos="540"/>
                <w:tab w:val="left" w:pos="1440"/>
              </w:tabs>
              <w:ind w:right="-514"/>
              <w:jc w:val="both"/>
            </w:pPr>
            <w:r>
              <w:t>Καλλιτεχνική, επιστημονική, εκπαιδευτική δραστηριότητα</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936BA9" w:rsidP="0083404B">
            <w:pPr>
              <w:tabs>
                <w:tab w:val="left" w:pos="540"/>
                <w:tab w:val="left" w:pos="1440"/>
              </w:tabs>
              <w:ind w:right="-514"/>
              <w:jc w:val="both"/>
            </w:pPr>
            <w:r>
              <w:t>4200</w:t>
            </w:r>
          </w:p>
        </w:tc>
        <w:tc>
          <w:tcPr>
            <w:tcW w:w="9502" w:type="dxa"/>
          </w:tcPr>
          <w:p w:rsidR="00AF198D" w:rsidRDefault="00936BA9" w:rsidP="0083404B">
            <w:pPr>
              <w:tabs>
                <w:tab w:val="left" w:pos="540"/>
                <w:tab w:val="left" w:pos="1440"/>
              </w:tabs>
              <w:ind w:right="-514"/>
              <w:jc w:val="both"/>
            </w:pPr>
            <w:r>
              <w:t>Τουρισμός</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936BA9" w:rsidP="0083404B">
            <w:pPr>
              <w:tabs>
                <w:tab w:val="left" w:pos="540"/>
                <w:tab w:val="left" w:pos="1440"/>
              </w:tabs>
              <w:ind w:right="-514"/>
              <w:jc w:val="both"/>
            </w:pPr>
            <w:r>
              <w:t>4300</w:t>
            </w:r>
          </w:p>
        </w:tc>
        <w:tc>
          <w:tcPr>
            <w:tcW w:w="9502" w:type="dxa"/>
          </w:tcPr>
          <w:p w:rsidR="00AF198D" w:rsidRDefault="00936BA9" w:rsidP="0083404B">
            <w:pPr>
              <w:tabs>
                <w:tab w:val="left" w:pos="540"/>
                <w:tab w:val="left" w:pos="1440"/>
              </w:tabs>
              <w:ind w:right="-514"/>
              <w:jc w:val="both"/>
            </w:pPr>
            <w:r>
              <w:t>Γεωργία – Κτηνοτροφία – Δάση κ.λ.π.</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5D3815" w:rsidP="0083404B">
            <w:pPr>
              <w:tabs>
                <w:tab w:val="left" w:pos="540"/>
                <w:tab w:val="left" w:pos="1440"/>
              </w:tabs>
              <w:ind w:right="-514"/>
              <w:jc w:val="both"/>
            </w:pPr>
            <w:r>
              <w:t>4400</w:t>
            </w:r>
          </w:p>
        </w:tc>
        <w:tc>
          <w:tcPr>
            <w:tcW w:w="9502" w:type="dxa"/>
          </w:tcPr>
          <w:p w:rsidR="00AF198D" w:rsidRDefault="005D3815" w:rsidP="0083404B">
            <w:pPr>
              <w:tabs>
                <w:tab w:val="left" w:pos="540"/>
                <w:tab w:val="left" w:pos="1440"/>
              </w:tabs>
              <w:ind w:right="-514"/>
              <w:jc w:val="both"/>
            </w:pPr>
            <w:r>
              <w:t xml:space="preserve">Συμμετοχή σε δαπάνες άλλων </w:t>
            </w:r>
            <w:r w:rsidRPr="005D3815">
              <w:t>Ν.Π.Δ.Δ.</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5D3815" w:rsidP="0083404B">
            <w:pPr>
              <w:tabs>
                <w:tab w:val="left" w:pos="540"/>
                <w:tab w:val="left" w:pos="1440"/>
              </w:tabs>
              <w:ind w:right="-514"/>
              <w:jc w:val="both"/>
            </w:pPr>
            <w:r>
              <w:t>4500</w:t>
            </w:r>
          </w:p>
        </w:tc>
        <w:tc>
          <w:tcPr>
            <w:tcW w:w="9502" w:type="dxa"/>
          </w:tcPr>
          <w:p w:rsidR="00AF198D" w:rsidRDefault="005D3815" w:rsidP="0083404B">
            <w:pPr>
              <w:tabs>
                <w:tab w:val="left" w:pos="540"/>
                <w:tab w:val="left" w:pos="1440"/>
              </w:tabs>
              <w:ind w:right="-514"/>
              <w:jc w:val="both"/>
            </w:pPr>
            <w:r>
              <w:t>Τρεχούμενες χρηματοδοτήσεις προμηθειών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AF198D" w:rsidP="0083404B">
            <w:pPr>
              <w:tabs>
                <w:tab w:val="left" w:pos="540"/>
                <w:tab w:val="left" w:pos="1440"/>
              </w:tabs>
              <w:ind w:right="-514"/>
              <w:jc w:val="both"/>
            </w:pP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5D3815" w:rsidP="00CC4367">
            <w:pPr>
              <w:tabs>
                <w:tab w:val="left" w:pos="540"/>
                <w:tab w:val="left" w:pos="1440"/>
                <w:tab w:val="left" w:pos="3202"/>
              </w:tabs>
              <w:ind w:left="-1188" w:right="-514"/>
              <w:jc w:val="center"/>
            </w:pPr>
            <w:r>
              <w:t>Β. ΕΚΤΑΚΤΑ (Κ.Α. 05)</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Pr="005D3815" w:rsidRDefault="005D3815" w:rsidP="00CC4367">
            <w:pPr>
              <w:tabs>
                <w:tab w:val="left" w:pos="540"/>
                <w:tab w:val="left" w:pos="1440"/>
                <w:tab w:val="left" w:pos="3562"/>
              </w:tabs>
              <w:ind w:left="-1188" w:right="-514"/>
              <w:jc w:val="center"/>
            </w:pPr>
            <w:r>
              <w:t xml:space="preserve">ΚΑΤΗΓΟΡΙΑ </w:t>
            </w:r>
            <w:r>
              <w:rPr>
                <w:lang w:val="en-US"/>
              </w:rPr>
              <w:t>III</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5D3815" w:rsidP="00CC4367">
            <w:pPr>
              <w:tabs>
                <w:tab w:val="left" w:pos="540"/>
                <w:tab w:val="left" w:pos="1440"/>
                <w:tab w:val="left" w:pos="3742"/>
              </w:tabs>
              <w:ind w:left="-1188" w:right="-514"/>
              <w:jc w:val="center"/>
            </w:pPr>
            <w:r>
              <w:t>Α. ΤΑΚΤΙΚΑ</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AF198D" w:rsidP="0083404B">
            <w:pPr>
              <w:tabs>
                <w:tab w:val="left" w:pos="540"/>
                <w:tab w:val="left" w:pos="1440"/>
              </w:tabs>
              <w:ind w:right="-514"/>
              <w:jc w:val="both"/>
            </w:pPr>
          </w:p>
        </w:tc>
      </w:tr>
      <w:tr w:rsidR="00AF198D">
        <w:tc>
          <w:tcPr>
            <w:tcW w:w="775" w:type="dxa"/>
          </w:tcPr>
          <w:p w:rsidR="00AF198D" w:rsidRDefault="00842220" w:rsidP="0083404B">
            <w:pPr>
              <w:tabs>
                <w:tab w:val="left" w:pos="540"/>
                <w:tab w:val="left" w:pos="1440"/>
              </w:tabs>
              <w:ind w:right="-514"/>
              <w:jc w:val="both"/>
            </w:pPr>
            <w:r>
              <w:t>6000</w:t>
            </w:r>
          </w:p>
        </w:tc>
        <w:tc>
          <w:tcPr>
            <w:tcW w:w="775" w:type="dxa"/>
            <w:gridSpan w:val="2"/>
          </w:tcPr>
          <w:p w:rsidR="00AF198D" w:rsidRDefault="00AF198D" w:rsidP="0083404B">
            <w:pPr>
              <w:tabs>
                <w:tab w:val="left" w:pos="540"/>
                <w:tab w:val="left" w:pos="1440"/>
              </w:tabs>
              <w:ind w:right="-514"/>
              <w:jc w:val="both"/>
            </w:pPr>
          </w:p>
        </w:tc>
        <w:tc>
          <w:tcPr>
            <w:tcW w:w="9502" w:type="dxa"/>
          </w:tcPr>
          <w:p w:rsidR="00AF198D" w:rsidRPr="00842220" w:rsidRDefault="00842220" w:rsidP="0083404B">
            <w:pPr>
              <w:tabs>
                <w:tab w:val="left" w:pos="540"/>
                <w:tab w:val="left" w:pos="1440"/>
              </w:tabs>
              <w:ind w:right="-514"/>
              <w:jc w:val="both"/>
              <w:rPr>
                <w:b/>
              </w:rPr>
            </w:pPr>
            <w:r>
              <w:rPr>
                <w:b/>
              </w:rPr>
              <w:t>Κίνηση κεφαλαίων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842220" w:rsidP="0083404B">
            <w:pPr>
              <w:tabs>
                <w:tab w:val="left" w:pos="540"/>
                <w:tab w:val="left" w:pos="1440"/>
              </w:tabs>
              <w:ind w:right="-514"/>
              <w:jc w:val="both"/>
            </w:pPr>
            <w:r>
              <w:t>6100</w:t>
            </w:r>
          </w:p>
        </w:tc>
        <w:tc>
          <w:tcPr>
            <w:tcW w:w="9502" w:type="dxa"/>
          </w:tcPr>
          <w:p w:rsidR="00AF198D" w:rsidRDefault="00842220" w:rsidP="0083404B">
            <w:pPr>
              <w:tabs>
                <w:tab w:val="left" w:pos="540"/>
                <w:tab w:val="left" w:pos="1440"/>
              </w:tabs>
              <w:ind w:right="-514"/>
              <w:jc w:val="both"/>
            </w:pPr>
            <w:r>
              <w:t>Τόκοι - Χρεολύσια</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842220" w:rsidP="0083404B">
            <w:pPr>
              <w:tabs>
                <w:tab w:val="left" w:pos="540"/>
                <w:tab w:val="left" w:pos="1440"/>
              </w:tabs>
              <w:ind w:right="-514"/>
              <w:jc w:val="both"/>
            </w:pPr>
            <w:r>
              <w:t>6200</w:t>
            </w:r>
          </w:p>
        </w:tc>
        <w:tc>
          <w:tcPr>
            <w:tcW w:w="9502" w:type="dxa"/>
          </w:tcPr>
          <w:p w:rsidR="00AF198D" w:rsidRDefault="00842220" w:rsidP="0083404B">
            <w:pPr>
              <w:tabs>
                <w:tab w:val="left" w:pos="540"/>
                <w:tab w:val="left" w:pos="1440"/>
              </w:tabs>
              <w:ind w:right="-514"/>
              <w:jc w:val="both"/>
            </w:pPr>
            <w:r>
              <w:t>Χορήγηση δανείων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842220" w:rsidP="0083404B">
            <w:pPr>
              <w:tabs>
                <w:tab w:val="left" w:pos="540"/>
                <w:tab w:val="left" w:pos="1440"/>
              </w:tabs>
              <w:ind w:right="-514"/>
              <w:jc w:val="both"/>
            </w:pPr>
            <w:r>
              <w:t>6300</w:t>
            </w:r>
          </w:p>
        </w:tc>
        <w:tc>
          <w:tcPr>
            <w:tcW w:w="9502" w:type="dxa"/>
          </w:tcPr>
          <w:p w:rsidR="00AF198D" w:rsidRDefault="00842220" w:rsidP="0083404B">
            <w:pPr>
              <w:tabs>
                <w:tab w:val="left" w:pos="540"/>
                <w:tab w:val="left" w:pos="1440"/>
              </w:tabs>
              <w:ind w:right="-514"/>
              <w:jc w:val="both"/>
            </w:pPr>
            <w:r>
              <w:t>Χρηματοδοτήσεις</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842220" w:rsidP="0083404B">
            <w:pPr>
              <w:tabs>
                <w:tab w:val="left" w:pos="540"/>
                <w:tab w:val="left" w:pos="1440"/>
              </w:tabs>
              <w:ind w:right="-514"/>
              <w:jc w:val="both"/>
            </w:pPr>
            <w:r>
              <w:t>6400</w:t>
            </w:r>
          </w:p>
        </w:tc>
        <w:tc>
          <w:tcPr>
            <w:tcW w:w="9502" w:type="dxa"/>
          </w:tcPr>
          <w:p w:rsidR="00AF198D" w:rsidRDefault="00842220" w:rsidP="0083404B">
            <w:pPr>
              <w:tabs>
                <w:tab w:val="left" w:pos="540"/>
                <w:tab w:val="left" w:pos="1440"/>
              </w:tabs>
              <w:ind w:right="-514"/>
              <w:jc w:val="both"/>
            </w:pPr>
            <w:r>
              <w:t xml:space="preserve">Πληρωμές υποχρεώσεων του </w:t>
            </w:r>
            <w:r w:rsidRPr="005D3815">
              <w:t>Ν.Π.Δ.Δ.</w:t>
            </w:r>
            <w:r>
              <w:t xml:space="preserve"> από αναλαμβανόμενες από αυτό εγγυήσεις υπέρ</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842220" w:rsidRDefault="00842220" w:rsidP="0083404B">
            <w:pPr>
              <w:tabs>
                <w:tab w:val="left" w:pos="540"/>
                <w:tab w:val="left" w:pos="1440"/>
              </w:tabs>
              <w:ind w:right="-514"/>
              <w:jc w:val="both"/>
            </w:pPr>
            <w:r>
              <w:t>Τρίτων</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AF198D" w:rsidP="0083404B">
            <w:pPr>
              <w:tabs>
                <w:tab w:val="left" w:pos="540"/>
                <w:tab w:val="left" w:pos="1440"/>
              </w:tabs>
              <w:ind w:right="-514"/>
              <w:jc w:val="both"/>
            </w:pP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842220" w:rsidP="00842220">
            <w:pPr>
              <w:tabs>
                <w:tab w:val="left" w:pos="540"/>
                <w:tab w:val="left" w:pos="1440"/>
              </w:tabs>
              <w:ind w:left="252" w:right="-514"/>
              <w:jc w:val="both"/>
            </w:pPr>
            <w:r>
              <w:t xml:space="preserve">                                          </w:t>
            </w:r>
            <w:r w:rsidR="00CC4367">
              <w:t xml:space="preserve">      </w:t>
            </w:r>
            <w:r>
              <w:t>Β. ΕΚΤΑΚΤΑ (Κ.Α. 05)</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Pr="00842220" w:rsidRDefault="00842220" w:rsidP="00842220">
            <w:pPr>
              <w:tabs>
                <w:tab w:val="left" w:pos="540"/>
                <w:tab w:val="left" w:pos="1440"/>
              </w:tabs>
              <w:ind w:left="612" w:right="-514"/>
              <w:jc w:val="both"/>
            </w:pPr>
            <w:r>
              <w:t xml:space="preserve">                                         </w:t>
            </w:r>
            <w:r w:rsidR="00CC4367">
              <w:t xml:space="preserve">   </w:t>
            </w:r>
            <w:r>
              <w:t xml:space="preserve"> </w:t>
            </w:r>
            <w:r w:rsidR="00CC4367">
              <w:t xml:space="preserve">  </w:t>
            </w:r>
            <w:r>
              <w:t xml:space="preserve">ΚΑΤΗΓΟΡΙΑ </w:t>
            </w:r>
            <w:r>
              <w:rPr>
                <w:lang w:val="en-US"/>
              </w:rPr>
              <w:t>IV</w:t>
            </w:r>
          </w:p>
        </w:tc>
      </w:tr>
      <w:tr w:rsidR="00AF198D">
        <w:tc>
          <w:tcPr>
            <w:tcW w:w="775" w:type="dxa"/>
          </w:tcPr>
          <w:p w:rsidR="00AF198D" w:rsidRDefault="00AF198D" w:rsidP="0083404B">
            <w:pPr>
              <w:tabs>
                <w:tab w:val="left" w:pos="540"/>
                <w:tab w:val="left" w:pos="1440"/>
              </w:tabs>
              <w:ind w:right="-514"/>
              <w:jc w:val="both"/>
            </w:pPr>
          </w:p>
        </w:tc>
        <w:tc>
          <w:tcPr>
            <w:tcW w:w="775" w:type="dxa"/>
            <w:gridSpan w:val="2"/>
          </w:tcPr>
          <w:p w:rsidR="00AF198D" w:rsidRDefault="00AF198D" w:rsidP="0083404B">
            <w:pPr>
              <w:tabs>
                <w:tab w:val="left" w:pos="540"/>
                <w:tab w:val="left" w:pos="1440"/>
              </w:tabs>
              <w:ind w:right="-514"/>
              <w:jc w:val="both"/>
            </w:pPr>
          </w:p>
        </w:tc>
        <w:tc>
          <w:tcPr>
            <w:tcW w:w="9502" w:type="dxa"/>
          </w:tcPr>
          <w:p w:rsidR="00AF198D" w:rsidRDefault="00842220" w:rsidP="00842220">
            <w:pPr>
              <w:tabs>
                <w:tab w:val="left" w:pos="540"/>
                <w:tab w:val="left" w:pos="1440"/>
              </w:tabs>
              <w:ind w:left="252" w:right="-514"/>
              <w:jc w:val="both"/>
            </w:pPr>
            <w:r>
              <w:t xml:space="preserve">                                                  </w:t>
            </w:r>
            <w:r w:rsidR="00CC4367">
              <w:t xml:space="preserve">      </w:t>
            </w:r>
            <w:r>
              <w:t>Α. ΤΑΚΤΙΚΑ</w:t>
            </w:r>
          </w:p>
        </w:tc>
      </w:tr>
      <w:tr w:rsidR="00842220">
        <w:tc>
          <w:tcPr>
            <w:tcW w:w="775" w:type="dxa"/>
          </w:tcPr>
          <w:p w:rsidR="00842220" w:rsidRDefault="00842220" w:rsidP="0083404B">
            <w:pPr>
              <w:tabs>
                <w:tab w:val="left" w:pos="540"/>
                <w:tab w:val="left" w:pos="1440"/>
              </w:tabs>
              <w:ind w:right="-514"/>
              <w:jc w:val="both"/>
            </w:pPr>
          </w:p>
        </w:tc>
        <w:tc>
          <w:tcPr>
            <w:tcW w:w="775" w:type="dxa"/>
            <w:gridSpan w:val="2"/>
          </w:tcPr>
          <w:p w:rsidR="00842220" w:rsidRDefault="00842220" w:rsidP="0083404B">
            <w:pPr>
              <w:tabs>
                <w:tab w:val="left" w:pos="540"/>
                <w:tab w:val="left" w:pos="1440"/>
              </w:tabs>
              <w:ind w:right="-514"/>
              <w:jc w:val="both"/>
            </w:pPr>
          </w:p>
        </w:tc>
        <w:tc>
          <w:tcPr>
            <w:tcW w:w="9502" w:type="dxa"/>
          </w:tcPr>
          <w:p w:rsidR="00842220" w:rsidRDefault="00842220" w:rsidP="0083404B">
            <w:pPr>
              <w:tabs>
                <w:tab w:val="left" w:pos="540"/>
                <w:tab w:val="left" w:pos="1440"/>
              </w:tabs>
              <w:ind w:right="-514"/>
              <w:jc w:val="both"/>
            </w:pPr>
          </w:p>
        </w:tc>
      </w:tr>
      <w:tr w:rsidR="00842220">
        <w:tc>
          <w:tcPr>
            <w:tcW w:w="775" w:type="dxa"/>
          </w:tcPr>
          <w:p w:rsidR="00842220" w:rsidRDefault="008C61DF" w:rsidP="0083404B">
            <w:pPr>
              <w:tabs>
                <w:tab w:val="left" w:pos="540"/>
                <w:tab w:val="left" w:pos="1440"/>
              </w:tabs>
              <w:ind w:right="-514"/>
              <w:jc w:val="both"/>
            </w:pPr>
            <w:r>
              <w:t>9000</w:t>
            </w:r>
          </w:p>
        </w:tc>
        <w:tc>
          <w:tcPr>
            <w:tcW w:w="775" w:type="dxa"/>
            <w:gridSpan w:val="2"/>
          </w:tcPr>
          <w:p w:rsidR="00842220" w:rsidRDefault="00842220" w:rsidP="0083404B">
            <w:pPr>
              <w:tabs>
                <w:tab w:val="left" w:pos="540"/>
                <w:tab w:val="left" w:pos="1440"/>
              </w:tabs>
              <w:ind w:right="-514"/>
              <w:jc w:val="both"/>
            </w:pPr>
          </w:p>
        </w:tc>
        <w:tc>
          <w:tcPr>
            <w:tcW w:w="9502" w:type="dxa"/>
          </w:tcPr>
          <w:p w:rsidR="00842220" w:rsidRPr="008C61DF" w:rsidRDefault="008C61DF" w:rsidP="0083404B">
            <w:pPr>
              <w:tabs>
                <w:tab w:val="left" w:pos="540"/>
                <w:tab w:val="left" w:pos="1440"/>
              </w:tabs>
              <w:ind w:right="-514"/>
              <w:jc w:val="both"/>
              <w:rPr>
                <w:b/>
              </w:rPr>
            </w:pPr>
            <w:r>
              <w:rPr>
                <w:b/>
              </w:rPr>
              <w:t>Πληρωμές για επενδύσεις</w:t>
            </w:r>
          </w:p>
        </w:tc>
      </w:tr>
      <w:tr w:rsidR="008C61DF">
        <w:tc>
          <w:tcPr>
            <w:tcW w:w="775" w:type="dxa"/>
          </w:tcPr>
          <w:p w:rsidR="008C61DF" w:rsidRDefault="008C61DF" w:rsidP="0083404B">
            <w:pPr>
              <w:tabs>
                <w:tab w:val="left" w:pos="540"/>
                <w:tab w:val="left" w:pos="1440"/>
              </w:tabs>
              <w:ind w:right="-514"/>
              <w:jc w:val="both"/>
            </w:pPr>
          </w:p>
        </w:tc>
        <w:tc>
          <w:tcPr>
            <w:tcW w:w="775" w:type="dxa"/>
            <w:gridSpan w:val="2"/>
          </w:tcPr>
          <w:p w:rsidR="008C61DF" w:rsidRDefault="008C61DF" w:rsidP="0083404B">
            <w:pPr>
              <w:tabs>
                <w:tab w:val="left" w:pos="540"/>
                <w:tab w:val="left" w:pos="1440"/>
              </w:tabs>
              <w:ind w:right="-514"/>
              <w:jc w:val="both"/>
            </w:pPr>
            <w:r>
              <w:t>9100</w:t>
            </w:r>
          </w:p>
        </w:tc>
        <w:tc>
          <w:tcPr>
            <w:tcW w:w="9502" w:type="dxa"/>
            <w:vMerge w:val="restart"/>
            <w:vAlign w:val="center"/>
          </w:tcPr>
          <w:p w:rsidR="008C61DF" w:rsidRDefault="008C61DF" w:rsidP="0083404B">
            <w:pPr>
              <w:tabs>
                <w:tab w:val="left" w:pos="540"/>
                <w:tab w:val="left" w:pos="1440"/>
              </w:tabs>
              <w:ind w:right="-514"/>
              <w:jc w:val="both"/>
            </w:pPr>
            <w:r>
              <w:t xml:space="preserve">Επενδύσεις που εκτελούνται μέσω του τακτικού Κρατικού Προϋπολογισμού </w:t>
            </w:r>
          </w:p>
        </w:tc>
      </w:tr>
      <w:tr w:rsidR="008C61DF">
        <w:tc>
          <w:tcPr>
            <w:tcW w:w="775" w:type="dxa"/>
          </w:tcPr>
          <w:p w:rsidR="008C61DF" w:rsidRDefault="008C61DF" w:rsidP="0083404B">
            <w:pPr>
              <w:tabs>
                <w:tab w:val="left" w:pos="540"/>
                <w:tab w:val="left" w:pos="1440"/>
              </w:tabs>
              <w:ind w:right="-514"/>
              <w:jc w:val="both"/>
            </w:pPr>
          </w:p>
        </w:tc>
        <w:tc>
          <w:tcPr>
            <w:tcW w:w="775" w:type="dxa"/>
            <w:gridSpan w:val="2"/>
          </w:tcPr>
          <w:p w:rsidR="008C61DF" w:rsidRDefault="008C61DF" w:rsidP="0083404B">
            <w:pPr>
              <w:tabs>
                <w:tab w:val="left" w:pos="540"/>
                <w:tab w:val="left" w:pos="1440"/>
              </w:tabs>
              <w:ind w:right="-514"/>
              <w:jc w:val="both"/>
            </w:pPr>
            <w:r>
              <w:t>9200</w:t>
            </w:r>
          </w:p>
        </w:tc>
        <w:tc>
          <w:tcPr>
            <w:tcW w:w="9502" w:type="dxa"/>
            <w:vMerge/>
          </w:tcPr>
          <w:p w:rsidR="008C61DF" w:rsidRDefault="008C61DF" w:rsidP="0083404B">
            <w:pPr>
              <w:tabs>
                <w:tab w:val="left" w:pos="540"/>
                <w:tab w:val="left" w:pos="1440"/>
              </w:tabs>
              <w:ind w:right="-514"/>
              <w:jc w:val="both"/>
            </w:pPr>
          </w:p>
        </w:tc>
      </w:tr>
      <w:tr w:rsidR="008C61DF">
        <w:tc>
          <w:tcPr>
            <w:tcW w:w="775" w:type="dxa"/>
          </w:tcPr>
          <w:p w:rsidR="008C61DF" w:rsidRDefault="008C61DF" w:rsidP="0083404B">
            <w:pPr>
              <w:tabs>
                <w:tab w:val="left" w:pos="540"/>
                <w:tab w:val="left" w:pos="1440"/>
              </w:tabs>
              <w:ind w:right="-514"/>
              <w:jc w:val="both"/>
            </w:pPr>
          </w:p>
        </w:tc>
        <w:tc>
          <w:tcPr>
            <w:tcW w:w="775" w:type="dxa"/>
            <w:gridSpan w:val="2"/>
          </w:tcPr>
          <w:p w:rsidR="008C61DF" w:rsidRDefault="008C61DF" w:rsidP="0083404B">
            <w:pPr>
              <w:tabs>
                <w:tab w:val="left" w:pos="540"/>
                <w:tab w:val="left" w:pos="1440"/>
              </w:tabs>
              <w:ind w:right="-514"/>
              <w:jc w:val="both"/>
            </w:pPr>
            <w:r>
              <w:t>9300</w:t>
            </w:r>
          </w:p>
        </w:tc>
        <w:tc>
          <w:tcPr>
            <w:tcW w:w="9502" w:type="dxa"/>
            <w:vMerge w:val="restart"/>
            <w:vAlign w:val="center"/>
          </w:tcPr>
          <w:p w:rsidR="008C61DF" w:rsidRDefault="008C61DF" w:rsidP="0083404B">
            <w:pPr>
              <w:tabs>
                <w:tab w:val="left" w:pos="540"/>
                <w:tab w:val="left" w:pos="1440"/>
              </w:tabs>
              <w:ind w:right="-514"/>
              <w:jc w:val="both"/>
            </w:pPr>
            <w:r>
              <w:t>Επενδύσεις που εκτελούνται μέσω του Προϋπολογισμού Δημοσίων Έργων</w:t>
            </w:r>
          </w:p>
        </w:tc>
      </w:tr>
      <w:tr w:rsidR="008C61DF">
        <w:tc>
          <w:tcPr>
            <w:tcW w:w="775" w:type="dxa"/>
          </w:tcPr>
          <w:p w:rsidR="008C61DF" w:rsidRDefault="008C61DF" w:rsidP="0083404B">
            <w:pPr>
              <w:tabs>
                <w:tab w:val="left" w:pos="540"/>
                <w:tab w:val="left" w:pos="1440"/>
              </w:tabs>
              <w:ind w:right="-514"/>
              <w:jc w:val="both"/>
            </w:pPr>
          </w:p>
        </w:tc>
        <w:tc>
          <w:tcPr>
            <w:tcW w:w="775" w:type="dxa"/>
            <w:gridSpan w:val="2"/>
          </w:tcPr>
          <w:p w:rsidR="008C61DF" w:rsidRDefault="008C61DF" w:rsidP="0083404B">
            <w:pPr>
              <w:tabs>
                <w:tab w:val="left" w:pos="540"/>
                <w:tab w:val="left" w:pos="1440"/>
              </w:tabs>
              <w:ind w:right="-514"/>
              <w:jc w:val="both"/>
            </w:pPr>
            <w:r>
              <w:t>9400</w:t>
            </w:r>
          </w:p>
        </w:tc>
        <w:tc>
          <w:tcPr>
            <w:tcW w:w="9502" w:type="dxa"/>
            <w:vMerge/>
          </w:tcPr>
          <w:p w:rsidR="008C61DF" w:rsidRDefault="008C61DF" w:rsidP="0083404B">
            <w:pPr>
              <w:tabs>
                <w:tab w:val="left" w:pos="540"/>
                <w:tab w:val="left" w:pos="1440"/>
              </w:tabs>
              <w:ind w:right="-514"/>
              <w:jc w:val="both"/>
            </w:pPr>
          </w:p>
        </w:tc>
      </w:tr>
      <w:tr w:rsidR="0079258E">
        <w:tc>
          <w:tcPr>
            <w:tcW w:w="775" w:type="dxa"/>
          </w:tcPr>
          <w:p w:rsidR="0079258E" w:rsidRDefault="0079258E" w:rsidP="00AA1755">
            <w:pPr>
              <w:tabs>
                <w:tab w:val="left" w:pos="540"/>
                <w:tab w:val="left" w:pos="1440"/>
              </w:tabs>
              <w:ind w:right="-514"/>
              <w:jc w:val="both"/>
            </w:pPr>
          </w:p>
        </w:tc>
        <w:tc>
          <w:tcPr>
            <w:tcW w:w="665" w:type="dxa"/>
          </w:tcPr>
          <w:p w:rsidR="0079258E" w:rsidRDefault="0079258E" w:rsidP="00AA1755">
            <w:pPr>
              <w:tabs>
                <w:tab w:val="left" w:pos="540"/>
                <w:tab w:val="left" w:pos="1440"/>
              </w:tabs>
              <w:ind w:right="-514"/>
              <w:jc w:val="both"/>
            </w:pPr>
            <w:r>
              <w:t>9500</w:t>
            </w:r>
          </w:p>
        </w:tc>
        <w:tc>
          <w:tcPr>
            <w:tcW w:w="9612" w:type="dxa"/>
            <w:gridSpan w:val="2"/>
            <w:vMerge w:val="restart"/>
            <w:vAlign w:val="center"/>
          </w:tcPr>
          <w:p w:rsidR="00563ED8" w:rsidRDefault="00563ED8" w:rsidP="00AA1755">
            <w:pPr>
              <w:tabs>
                <w:tab w:val="left" w:pos="540"/>
                <w:tab w:val="left" w:pos="1440"/>
              </w:tabs>
              <w:ind w:right="-514"/>
              <w:jc w:val="both"/>
            </w:pPr>
            <w:r>
              <w:t xml:space="preserve">  Επενδύσεις που εκτελούνται μέσω του Προϋπολογισμού άλλων </w:t>
            </w:r>
            <w:r w:rsidRPr="005D3815">
              <w:t>Ν.Π.Δ.Δ.</w:t>
            </w:r>
            <w:r>
              <w:t xml:space="preserve"> ή Οργανισμών ή </w:t>
            </w:r>
          </w:p>
          <w:p w:rsidR="0079258E" w:rsidRDefault="00563ED8" w:rsidP="00AA1755">
            <w:pPr>
              <w:tabs>
                <w:tab w:val="left" w:pos="540"/>
                <w:tab w:val="left" w:pos="1440"/>
              </w:tabs>
              <w:ind w:right="-514"/>
              <w:jc w:val="both"/>
            </w:pPr>
            <w:r>
              <w:t xml:space="preserve">  Ειδικών Λογαριασμών </w:t>
            </w:r>
            <w:r w:rsidR="0079258E">
              <w:t xml:space="preserve">  </w:t>
            </w:r>
          </w:p>
        </w:tc>
      </w:tr>
      <w:tr w:rsidR="0079258E">
        <w:tc>
          <w:tcPr>
            <w:tcW w:w="775" w:type="dxa"/>
          </w:tcPr>
          <w:p w:rsidR="0079258E" w:rsidRDefault="0079258E" w:rsidP="00AA1755">
            <w:pPr>
              <w:tabs>
                <w:tab w:val="left" w:pos="540"/>
                <w:tab w:val="left" w:pos="1440"/>
              </w:tabs>
              <w:ind w:right="-514"/>
              <w:jc w:val="both"/>
            </w:pPr>
          </w:p>
        </w:tc>
        <w:tc>
          <w:tcPr>
            <w:tcW w:w="665" w:type="dxa"/>
          </w:tcPr>
          <w:p w:rsidR="0079258E" w:rsidRDefault="0079258E" w:rsidP="00AA1755">
            <w:pPr>
              <w:tabs>
                <w:tab w:val="left" w:pos="540"/>
                <w:tab w:val="left" w:pos="1440"/>
              </w:tabs>
              <w:ind w:right="-514"/>
              <w:jc w:val="both"/>
            </w:pPr>
            <w:r>
              <w:t>9600</w:t>
            </w:r>
          </w:p>
        </w:tc>
        <w:tc>
          <w:tcPr>
            <w:tcW w:w="9612" w:type="dxa"/>
            <w:gridSpan w:val="2"/>
            <w:vMerge/>
          </w:tcPr>
          <w:p w:rsidR="0079258E" w:rsidRDefault="0079258E" w:rsidP="00AA1755">
            <w:pPr>
              <w:tabs>
                <w:tab w:val="left" w:pos="540"/>
                <w:tab w:val="left" w:pos="1440"/>
              </w:tabs>
              <w:ind w:right="-514"/>
              <w:jc w:val="both"/>
            </w:pPr>
          </w:p>
        </w:tc>
      </w:tr>
    </w:tbl>
    <w:tbl>
      <w:tblPr>
        <w:tblpPr w:leftFromText="180" w:rightFromText="180" w:vertAnchor="text" w:horzAnchor="margin" w:tblpX="-792" w:tblpY="-539"/>
        <w:tblW w:w="10188" w:type="dxa"/>
        <w:tblLook w:val="01E0"/>
      </w:tblPr>
      <w:tblGrid>
        <w:gridCol w:w="828"/>
        <w:gridCol w:w="720"/>
        <w:gridCol w:w="8640"/>
      </w:tblGrid>
      <w:tr w:rsidR="000C4724">
        <w:tc>
          <w:tcPr>
            <w:tcW w:w="828" w:type="dxa"/>
          </w:tcPr>
          <w:p w:rsidR="000C4724" w:rsidRDefault="000C4724" w:rsidP="000C4724">
            <w:pPr>
              <w:tabs>
                <w:tab w:val="left" w:pos="540"/>
                <w:tab w:val="left" w:pos="1440"/>
              </w:tabs>
              <w:ind w:right="-514"/>
              <w:jc w:val="both"/>
            </w:pPr>
          </w:p>
        </w:tc>
        <w:tc>
          <w:tcPr>
            <w:tcW w:w="720" w:type="dxa"/>
          </w:tcPr>
          <w:p w:rsidR="000C4724" w:rsidRDefault="000C4724" w:rsidP="000C4724">
            <w:pPr>
              <w:tabs>
                <w:tab w:val="left" w:pos="540"/>
                <w:tab w:val="left" w:pos="1440"/>
              </w:tabs>
              <w:ind w:right="-514"/>
              <w:jc w:val="both"/>
            </w:pPr>
            <w:r>
              <w:t>9700</w:t>
            </w:r>
          </w:p>
        </w:tc>
        <w:tc>
          <w:tcPr>
            <w:tcW w:w="8640" w:type="dxa"/>
            <w:vMerge w:val="restart"/>
            <w:vAlign w:val="center"/>
          </w:tcPr>
          <w:p w:rsidR="000C4724" w:rsidRDefault="000C4724" w:rsidP="000C4724">
            <w:pPr>
              <w:tabs>
                <w:tab w:val="left" w:pos="540"/>
                <w:tab w:val="left" w:pos="1440"/>
              </w:tabs>
              <w:ind w:right="-514"/>
              <w:jc w:val="both"/>
            </w:pPr>
            <w:r>
              <w:t xml:space="preserve">Επενδύσεις που εκτελούνται με τα  έσοδα των </w:t>
            </w:r>
            <w:r w:rsidRPr="005D3815">
              <w:t>Ν.Π.Δ.Δ.</w:t>
            </w:r>
          </w:p>
        </w:tc>
      </w:tr>
      <w:tr w:rsidR="000C4724">
        <w:tc>
          <w:tcPr>
            <w:tcW w:w="828" w:type="dxa"/>
          </w:tcPr>
          <w:p w:rsidR="000C4724" w:rsidRDefault="000C4724" w:rsidP="000C4724">
            <w:pPr>
              <w:tabs>
                <w:tab w:val="left" w:pos="540"/>
                <w:tab w:val="left" w:pos="1440"/>
              </w:tabs>
              <w:ind w:right="-514"/>
              <w:jc w:val="both"/>
            </w:pPr>
          </w:p>
        </w:tc>
        <w:tc>
          <w:tcPr>
            <w:tcW w:w="720" w:type="dxa"/>
          </w:tcPr>
          <w:p w:rsidR="000C4724" w:rsidRDefault="000C4724" w:rsidP="000C4724">
            <w:pPr>
              <w:tabs>
                <w:tab w:val="left" w:pos="540"/>
                <w:tab w:val="left" w:pos="1440"/>
              </w:tabs>
              <w:ind w:right="-514"/>
              <w:jc w:val="both"/>
            </w:pPr>
            <w:r>
              <w:t>9800</w:t>
            </w:r>
          </w:p>
        </w:tc>
        <w:tc>
          <w:tcPr>
            <w:tcW w:w="8640" w:type="dxa"/>
            <w:vMerge/>
          </w:tcPr>
          <w:p w:rsidR="000C4724" w:rsidRDefault="000C4724" w:rsidP="000C4724">
            <w:pPr>
              <w:tabs>
                <w:tab w:val="left" w:pos="540"/>
                <w:tab w:val="left" w:pos="1440"/>
              </w:tabs>
              <w:ind w:right="-514"/>
              <w:jc w:val="both"/>
            </w:pPr>
          </w:p>
        </w:tc>
      </w:tr>
    </w:tbl>
    <w:p w:rsidR="0079258E" w:rsidRDefault="00AF198D" w:rsidP="0083404B">
      <w:pPr>
        <w:tabs>
          <w:tab w:val="left" w:pos="540"/>
          <w:tab w:val="left" w:pos="1440"/>
        </w:tabs>
        <w:ind w:left="-540" w:right="-514"/>
        <w:jc w:val="both"/>
      </w:pPr>
      <w:r>
        <w:t xml:space="preserve">  </w:t>
      </w:r>
      <w:r w:rsidR="0083404B">
        <w:t xml:space="preserve"> </w:t>
      </w:r>
    </w:p>
    <w:p w:rsidR="00FE0A6C" w:rsidRDefault="00FE0A6C" w:rsidP="0083404B">
      <w:pPr>
        <w:tabs>
          <w:tab w:val="left" w:pos="540"/>
          <w:tab w:val="left" w:pos="1440"/>
        </w:tabs>
        <w:ind w:left="-540" w:right="-514"/>
        <w:jc w:val="both"/>
      </w:pPr>
    </w:p>
    <w:p w:rsidR="00FE0A6C" w:rsidRPr="000476B8" w:rsidRDefault="00FE0A6C" w:rsidP="0083404B">
      <w:pPr>
        <w:tabs>
          <w:tab w:val="left" w:pos="540"/>
          <w:tab w:val="left" w:pos="1440"/>
        </w:tabs>
        <w:ind w:left="-540" w:right="-514"/>
        <w:jc w:val="both"/>
      </w:pPr>
      <w:r>
        <w:t>Η παραπέρα ανάλυση των εξόδων του Προϋπολογισμού είναι:</w:t>
      </w:r>
    </w:p>
    <w:tbl>
      <w:tblPr>
        <w:tblW w:w="10260" w:type="dxa"/>
        <w:tblInd w:w="-792" w:type="dxa"/>
        <w:tblLook w:val="01E0"/>
      </w:tblPr>
      <w:tblGrid>
        <w:gridCol w:w="360"/>
        <w:gridCol w:w="540"/>
        <w:gridCol w:w="900"/>
        <w:gridCol w:w="8460"/>
      </w:tblGrid>
      <w:tr w:rsidR="00A86175">
        <w:tc>
          <w:tcPr>
            <w:tcW w:w="360" w:type="dxa"/>
          </w:tcPr>
          <w:p w:rsidR="00A86175" w:rsidRPr="00DF76D7" w:rsidRDefault="00A86175" w:rsidP="0083404B">
            <w:pPr>
              <w:tabs>
                <w:tab w:val="left" w:pos="540"/>
                <w:tab w:val="left" w:pos="1440"/>
              </w:tabs>
              <w:ind w:right="-514"/>
              <w:jc w:val="both"/>
              <w:rPr>
                <w:b/>
              </w:rPr>
            </w:pPr>
            <w:r>
              <w:rPr>
                <w:b/>
              </w:rPr>
              <w:t>1.</w:t>
            </w:r>
          </w:p>
        </w:tc>
        <w:tc>
          <w:tcPr>
            <w:tcW w:w="9900" w:type="dxa"/>
            <w:gridSpan w:val="3"/>
          </w:tcPr>
          <w:p w:rsidR="00A86175" w:rsidRPr="00A86175" w:rsidRDefault="00A86175" w:rsidP="0083404B">
            <w:pPr>
              <w:tabs>
                <w:tab w:val="left" w:pos="540"/>
                <w:tab w:val="left" w:pos="1440"/>
              </w:tabs>
              <w:ind w:right="-514"/>
              <w:jc w:val="both"/>
              <w:rPr>
                <w:b/>
              </w:rPr>
            </w:pPr>
            <w:r>
              <w:rPr>
                <w:b/>
              </w:rPr>
              <w:t>Γενικά έξοδα</w:t>
            </w:r>
          </w:p>
        </w:tc>
      </w:tr>
      <w:tr w:rsidR="00A86175">
        <w:tc>
          <w:tcPr>
            <w:tcW w:w="360" w:type="dxa"/>
          </w:tcPr>
          <w:p w:rsidR="00A86175" w:rsidRDefault="00A86175" w:rsidP="0083404B">
            <w:pPr>
              <w:tabs>
                <w:tab w:val="left" w:pos="540"/>
                <w:tab w:val="left" w:pos="1440"/>
              </w:tabs>
              <w:ind w:right="-514"/>
              <w:jc w:val="both"/>
            </w:pPr>
          </w:p>
        </w:tc>
        <w:tc>
          <w:tcPr>
            <w:tcW w:w="540" w:type="dxa"/>
          </w:tcPr>
          <w:p w:rsidR="00A86175" w:rsidRPr="00DF76D7" w:rsidRDefault="00A86175" w:rsidP="0083404B">
            <w:pPr>
              <w:tabs>
                <w:tab w:val="left" w:pos="540"/>
                <w:tab w:val="left" w:pos="1440"/>
              </w:tabs>
              <w:ind w:right="-514"/>
              <w:jc w:val="both"/>
              <w:rPr>
                <w:b/>
              </w:rPr>
            </w:pPr>
            <w:r>
              <w:rPr>
                <w:b/>
              </w:rPr>
              <w:t>1.1</w:t>
            </w:r>
            <w:r w:rsidR="00EF5FEC">
              <w:rPr>
                <w:b/>
              </w:rPr>
              <w:t>.</w:t>
            </w:r>
          </w:p>
        </w:tc>
        <w:tc>
          <w:tcPr>
            <w:tcW w:w="9360" w:type="dxa"/>
            <w:gridSpan w:val="2"/>
          </w:tcPr>
          <w:p w:rsidR="00A86175" w:rsidRPr="00A86175" w:rsidRDefault="00A86175" w:rsidP="0083404B">
            <w:pPr>
              <w:tabs>
                <w:tab w:val="left" w:pos="540"/>
                <w:tab w:val="left" w:pos="1440"/>
              </w:tabs>
              <w:ind w:right="-514"/>
              <w:jc w:val="both"/>
            </w:pPr>
            <w:r>
              <w:rPr>
                <w:b/>
              </w:rPr>
              <w:t>Δαπάνες αιρετών αρχόντων – αμοιβές:</w:t>
            </w:r>
            <w:r>
              <w:t xml:space="preserve">παρακολουθούνται οι δαπάνες του Δήμου για τους </w:t>
            </w:r>
          </w:p>
        </w:tc>
      </w:tr>
      <w:tr w:rsidR="00A86175">
        <w:tc>
          <w:tcPr>
            <w:tcW w:w="360" w:type="dxa"/>
          </w:tcPr>
          <w:p w:rsidR="00A86175" w:rsidRDefault="00A86175" w:rsidP="0083404B">
            <w:pPr>
              <w:tabs>
                <w:tab w:val="left" w:pos="540"/>
                <w:tab w:val="left" w:pos="1440"/>
              </w:tabs>
              <w:ind w:right="-514"/>
              <w:jc w:val="both"/>
            </w:pPr>
          </w:p>
        </w:tc>
        <w:tc>
          <w:tcPr>
            <w:tcW w:w="540" w:type="dxa"/>
          </w:tcPr>
          <w:p w:rsidR="00A86175" w:rsidRDefault="00A86175" w:rsidP="0083404B">
            <w:pPr>
              <w:tabs>
                <w:tab w:val="left" w:pos="540"/>
                <w:tab w:val="left" w:pos="1440"/>
              </w:tabs>
              <w:ind w:right="-514"/>
              <w:jc w:val="both"/>
            </w:pPr>
          </w:p>
        </w:tc>
        <w:tc>
          <w:tcPr>
            <w:tcW w:w="9360" w:type="dxa"/>
            <w:gridSpan w:val="2"/>
            <w:vMerge w:val="restart"/>
            <w:vAlign w:val="center"/>
          </w:tcPr>
          <w:p w:rsidR="00A86175" w:rsidRDefault="00227101" w:rsidP="0083404B">
            <w:pPr>
              <w:tabs>
                <w:tab w:val="left" w:pos="540"/>
                <w:tab w:val="left" w:pos="1440"/>
              </w:tabs>
              <w:ind w:right="-514"/>
              <w:jc w:val="both"/>
            </w:pPr>
            <w:r>
              <w:t xml:space="preserve">αιρετούς (έξοδα παράστασης και έξοδα κίνησης), οι δαπάνες ειδικών κατηγοριών του προσω- </w:t>
            </w:r>
          </w:p>
          <w:p w:rsidR="00227101" w:rsidRDefault="00227101" w:rsidP="0083404B">
            <w:pPr>
              <w:tabs>
                <w:tab w:val="left" w:pos="540"/>
                <w:tab w:val="left" w:pos="1440"/>
              </w:tabs>
              <w:ind w:right="-514"/>
              <w:jc w:val="both"/>
            </w:pPr>
            <w:r>
              <w:t>πικού (ληξίαρχος, ταμιακοί βοηθοί) καθώς και οι αμοιβές λοιπών ελευθέρων επαγγελματιών</w:t>
            </w:r>
            <w:r w:rsidR="00681D08">
              <w:t>.</w:t>
            </w:r>
          </w:p>
        </w:tc>
      </w:tr>
      <w:tr w:rsidR="00A86175">
        <w:tc>
          <w:tcPr>
            <w:tcW w:w="360" w:type="dxa"/>
          </w:tcPr>
          <w:p w:rsidR="00A86175" w:rsidRDefault="00A86175" w:rsidP="0083404B">
            <w:pPr>
              <w:tabs>
                <w:tab w:val="left" w:pos="540"/>
                <w:tab w:val="left" w:pos="1440"/>
              </w:tabs>
              <w:ind w:right="-514"/>
              <w:jc w:val="both"/>
            </w:pPr>
          </w:p>
        </w:tc>
        <w:tc>
          <w:tcPr>
            <w:tcW w:w="540" w:type="dxa"/>
          </w:tcPr>
          <w:p w:rsidR="00A86175" w:rsidRDefault="00A86175" w:rsidP="0083404B">
            <w:pPr>
              <w:tabs>
                <w:tab w:val="left" w:pos="540"/>
                <w:tab w:val="left" w:pos="1440"/>
              </w:tabs>
              <w:ind w:right="-514"/>
              <w:jc w:val="both"/>
            </w:pPr>
          </w:p>
        </w:tc>
        <w:tc>
          <w:tcPr>
            <w:tcW w:w="9360" w:type="dxa"/>
            <w:gridSpan w:val="2"/>
            <w:vMerge/>
          </w:tcPr>
          <w:p w:rsidR="00A86175" w:rsidRDefault="00A86175" w:rsidP="0083404B">
            <w:pPr>
              <w:tabs>
                <w:tab w:val="left" w:pos="540"/>
                <w:tab w:val="left" w:pos="1440"/>
              </w:tabs>
              <w:ind w:right="-514"/>
              <w:jc w:val="both"/>
            </w:pP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EF5FEC" w:rsidRDefault="00EF5FEC" w:rsidP="0083404B">
            <w:pPr>
              <w:tabs>
                <w:tab w:val="left" w:pos="540"/>
                <w:tab w:val="left" w:pos="1440"/>
              </w:tabs>
              <w:ind w:right="-514"/>
              <w:jc w:val="both"/>
              <w:rPr>
                <w:b/>
              </w:rPr>
            </w:pPr>
            <w:r>
              <w:rPr>
                <w:b/>
              </w:rPr>
              <w:t>1.1.1.</w:t>
            </w:r>
          </w:p>
        </w:tc>
        <w:tc>
          <w:tcPr>
            <w:tcW w:w="8460" w:type="dxa"/>
          </w:tcPr>
          <w:p w:rsidR="00FE0A6C" w:rsidRPr="00EF5FEC" w:rsidRDefault="00EF5FEC" w:rsidP="0083404B">
            <w:pPr>
              <w:tabs>
                <w:tab w:val="left" w:pos="540"/>
                <w:tab w:val="left" w:pos="1440"/>
              </w:tabs>
              <w:ind w:right="-514"/>
              <w:jc w:val="both"/>
              <w:rPr>
                <w:b/>
              </w:rPr>
            </w:pPr>
            <w:r>
              <w:rPr>
                <w:b/>
              </w:rPr>
              <w:t>Δαπάνες αιρετών αρχόντων</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EF5FEC" w:rsidRDefault="00EF5FEC" w:rsidP="0083404B">
            <w:pPr>
              <w:tabs>
                <w:tab w:val="left" w:pos="540"/>
                <w:tab w:val="left" w:pos="1440"/>
              </w:tabs>
              <w:ind w:right="-514"/>
              <w:jc w:val="both"/>
              <w:rPr>
                <w:b/>
              </w:rPr>
            </w:pPr>
            <w:r>
              <w:rPr>
                <w:b/>
              </w:rPr>
              <w:t>1.1.2.</w:t>
            </w:r>
          </w:p>
        </w:tc>
        <w:tc>
          <w:tcPr>
            <w:tcW w:w="8460" w:type="dxa"/>
          </w:tcPr>
          <w:p w:rsidR="00FE0A6C" w:rsidRPr="00EF5FEC" w:rsidRDefault="00EF5FEC" w:rsidP="0083404B">
            <w:pPr>
              <w:tabs>
                <w:tab w:val="left" w:pos="540"/>
                <w:tab w:val="left" w:pos="1440"/>
              </w:tabs>
              <w:ind w:right="-514"/>
              <w:jc w:val="both"/>
              <w:rPr>
                <w:b/>
              </w:rPr>
            </w:pPr>
            <w:r w:rsidRPr="00EF5FEC">
              <w:rPr>
                <w:b/>
              </w:rPr>
              <w:t>Αποδοχές ειδικών κατηγοριών προσωπικού</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EF5FEC" w:rsidRDefault="00EF5FEC" w:rsidP="0083404B">
            <w:pPr>
              <w:tabs>
                <w:tab w:val="left" w:pos="540"/>
                <w:tab w:val="left" w:pos="1440"/>
              </w:tabs>
              <w:ind w:right="-514"/>
              <w:jc w:val="both"/>
              <w:rPr>
                <w:b/>
              </w:rPr>
            </w:pPr>
            <w:r>
              <w:rPr>
                <w:b/>
              </w:rPr>
              <w:t>1.1.3.</w:t>
            </w:r>
          </w:p>
        </w:tc>
        <w:tc>
          <w:tcPr>
            <w:tcW w:w="8460" w:type="dxa"/>
          </w:tcPr>
          <w:p w:rsidR="00FE0A6C" w:rsidRPr="00EF5FEC" w:rsidRDefault="00EF5FEC" w:rsidP="0083404B">
            <w:pPr>
              <w:tabs>
                <w:tab w:val="left" w:pos="540"/>
                <w:tab w:val="left" w:pos="1440"/>
              </w:tabs>
              <w:ind w:right="-514"/>
              <w:jc w:val="both"/>
              <w:rPr>
                <w:b/>
              </w:rPr>
            </w:pPr>
            <w:r>
              <w:rPr>
                <w:b/>
              </w:rPr>
              <w:t>Υπό την ιδιότητα ελευθέρων επαγγελματιών</w:t>
            </w:r>
          </w:p>
        </w:tc>
      </w:tr>
      <w:tr w:rsidR="00EF5FEC">
        <w:tc>
          <w:tcPr>
            <w:tcW w:w="360" w:type="dxa"/>
          </w:tcPr>
          <w:p w:rsidR="00EF5FEC" w:rsidRDefault="00EF5FEC" w:rsidP="0083404B">
            <w:pPr>
              <w:tabs>
                <w:tab w:val="left" w:pos="540"/>
                <w:tab w:val="left" w:pos="1440"/>
              </w:tabs>
              <w:ind w:right="-514"/>
              <w:jc w:val="both"/>
            </w:pPr>
          </w:p>
        </w:tc>
        <w:tc>
          <w:tcPr>
            <w:tcW w:w="540" w:type="dxa"/>
          </w:tcPr>
          <w:p w:rsidR="00EF5FEC" w:rsidRPr="00EF5FEC" w:rsidRDefault="00EF5FEC" w:rsidP="0083404B">
            <w:pPr>
              <w:tabs>
                <w:tab w:val="left" w:pos="540"/>
                <w:tab w:val="left" w:pos="1440"/>
              </w:tabs>
              <w:ind w:right="-514"/>
              <w:jc w:val="both"/>
              <w:rPr>
                <w:b/>
              </w:rPr>
            </w:pPr>
            <w:r>
              <w:rPr>
                <w:b/>
              </w:rPr>
              <w:t>1.2.</w:t>
            </w:r>
          </w:p>
        </w:tc>
        <w:tc>
          <w:tcPr>
            <w:tcW w:w="9360" w:type="dxa"/>
            <w:gridSpan w:val="2"/>
            <w:vMerge w:val="restart"/>
            <w:vAlign w:val="center"/>
          </w:tcPr>
          <w:p w:rsidR="00EF5FEC" w:rsidRDefault="00EF5FEC" w:rsidP="0083404B">
            <w:pPr>
              <w:tabs>
                <w:tab w:val="left" w:pos="540"/>
                <w:tab w:val="left" w:pos="1440"/>
              </w:tabs>
              <w:ind w:right="-514"/>
              <w:jc w:val="both"/>
            </w:pPr>
            <w:r>
              <w:rPr>
                <w:b/>
              </w:rPr>
              <w:t>Αμοιβές εκτελούντων ειδικές υπηρεσίες:</w:t>
            </w:r>
            <w:r>
              <w:t xml:space="preserve">εννοούνται οι αμοιβές για παρεχόμενες προς τον </w:t>
            </w:r>
            <w:r w:rsidR="00B80993">
              <w:t>Δή-</w:t>
            </w:r>
          </w:p>
          <w:p w:rsidR="00EF5FEC" w:rsidRPr="00EF5FEC" w:rsidRDefault="00EF5FEC" w:rsidP="0083404B">
            <w:pPr>
              <w:tabs>
                <w:tab w:val="left" w:pos="540"/>
                <w:tab w:val="left" w:pos="1440"/>
              </w:tabs>
              <w:ind w:right="-514"/>
              <w:jc w:val="both"/>
            </w:pPr>
            <w:r>
              <w:t>μο υπηρεσίες</w:t>
            </w:r>
            <w:r w:rsidR="00B80993">
              <w:t>.</w:t>
            </w:r>
          </w:p>
        </w:tc>
      </w:tr>
      <w:tr w:rsidR="00EF5FEC">
        <w:tc>
          <w:tcPr>
            <w:tcW w:w="360" w:type="dxa"/>
          </w:tcPr>
          <w:p w:rsidR="00EF5FEC" w:rsidRDefault="00EF5FEC" w:rsidP="0083404B">
            <w:pPr>
              <w:tabs>
                <w:tab w:val="left" w:pos="540"/>
                <w:tab w:val="left" w:pos="1440"/>
              </w:tabs>
              <w:ind w:right="-514"/>
              <w:jc w:val="both"/>
            </w:pPr>
          </w:p>
        </w:tc>
        <w:tc>
          <w:tcPr>
            <w:tcW w:w="540" w:type="dxa"/>
          </w:tcPr>
          <w:p w:rsidR="00EF5FEC" w:rsidRDefault="00EF5FEC" w:rsidP="0083404B">
            <w:pPr>
              <w:tabs>
                <w:tab w:val="left" w:pos="540"/>
                <w:tab w:val="left" w:pos="1440"/>
              </w:tabs>
              <w:ind w:right="-514"/>
              <w:jc w:val="both"/>
            </w:pPr>
          </w:p>
        </w:tc>
        <w:tc>
          <w:tcPr>
            <w:tcW w:w="9360" w:type="dxa"/>
            <w:gridSpan w:val="2"/>
            <w:vMerge/>
          </w:tcPr>
          <w:p w:rsidR="00EF5FEC" w:rsidRDefault="00EF5FEC" w:rsidP="0083404B">
            <w:pPr>
              <w:tabs>
                <w:tab w:val="left" w:pos="540"/>
                <w:tab w:val="left" w:pos="1440"/>
              </w:tabs>
              <w:ind w:right="-514"/>
              <w:jc w:val="both"/>
            </w:pP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EF5FEC" w:rsidRDefault="00EF5FEC" w:rsidP="0083404B">
            <w:pPr>
              <w:tabs>
                <w:tab w:val="left" w:pos="540"/>
                <w:tab w:val="left" w:pos="1440"/>
              </w:tabs>
              <w:ind w:right="-514"/>
              <w:jc w:val="both"/>
              <w:rPr>
                <w:b/>
              </w:rPr>
            </w:pPr>
            <w:r>
              <w:rPr>
                <w:b/>
              </w:rPr>
              <w:t>1.2.1.</w:t>
            </w:r>
          </w:p>
        </w:tc>
        <w:tc>
          <w:tcPr>
            <w:tcW w:w="8460" w:type="dxa"/>
          </w:tcPr>
          <w:p w:rsidR="00FE0A6C" w:rsidRPr="00E7761E" w:rsidRDefault="00E7761E" w:rsidP="0083404B">
            <w:pPr>
              <w:tabs>
                <w:tab w:val="left" w:pos="540"/>
                <w:tab w:val="left" w:pos="1440"/>
              </w:tabs>
              <w:ind w:right="-514"/>
              <w:jc w:val="both"/>
              <w:rPr>
                <w:b/>
              </w:rPr>
            </w:pPr>
            <w:r>
              <w:rPr>
                <w:b/>
              </w:rPr>
              <w:t>Με την ιδιότητα ελευθέρων επαγγελματιών</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E7761E" w:rsidRDefault="00E7761E" w:rsidP="0083404B">
            <w:pPr>
              <w:tabs>
                <w:tab w:val="left" w:pos="540"/>
                <w:tab w:val="left" w:pos="1440"/>
              </w:tabs>
              <w:ind w:right="-514"/>
              <w:jc w:val="both"/>
              <w:rPr>
                <w:b/>
              </w:rPr>
            </w:pPr>
            <w:r>
              <w:rPr>
                <w:b/>
              </w:rPr>
              <w:t>1.2.2.</w:t>
            </w:r>
          </w:p>
        </w:tc>
        <w:tc>
          <w:tcPr>
            <w:tcW w:w="8460" w:type="dxa"/>
          </w:tcPr>
          <w:p w:rsidR="00FE0A6C" w:rsidRPr="00E7761E" w:rsidRDefault="00E7761E" w:rsidP="0083404B">
            <w:pPr>
              <w:tabs>
                <w:tab w:val="left" w:pos="540"/>
                <w:tab w:val="left" w:pos="1440"/>
              </w:tabs>
              <w:ind w:right="-514"/>
              <w:jc w:val="both"/>
              <w:rPr>
                <w:b/>
              </w:rPr>
            </w:pPr>
            <w:r>
              <w:rPr>
                <w:b/>
              </w:rPr>
              <w:t>Αμοιβές εκτελούντων ειδικές υπηρεσίες με την ιδιότητα Νομικού προσώπου</w:t>
            </w:r>
          </w:p>
        </w:tc>
      </w:tr>
      <w:tr w:rsidR="00E7761E">
        <w:tc>
          <w:tcPr>
            <w:tcW w:w="360" w:type="dxa"/>
          </w:tcPr>
          <w:p w:rsidR="00E7761E" w:rsidRDefault="00E7761E" w:rsidP="0083404B">
            <w:pPr>
              <w:tabs>
                <w:tab w:val="left" w:pos="540"/>
                <w:tab w:val="left" w:pos="1440"/>
              </w:tabs>
              <w:ind w:right="-514"/>
              <w:jc w:val="both"/>
            </w:pPr>
          </w:p>
        </w:tc>
        <w:tc>
          <w:tcPr>
            <w:tcW w:w="540" w:type="dxa"/>
          </w:tcPr>
          <w:p w:rsidR="00E7761E" w:rsidRPr="00E7761E" w:rsidRDefault="00E7761E" w:rsidP="0083404B">
            <w:pPr>
              <w:tabs>
                <w:tab w:val="left" w:pos="540"/>
                <w:tab w:val="left" w:pos="1440"/>
              </w:tabs>
              <w:ind w:right="-514"/>
              <w:jc w:val="both"/>
              <w:rPr>
                <w:b/>
              </w:rPr>
            </w:pPr>
            <w:r>
              <w:rPr>
                <w:b/>
              </w:rPr>
              <w:t>1.3.</w:t>
            </w:r>
          </w:p>
        </w:tc>
        <w:tc>
          <w:tcPr>
            <w:tcW w:w="9360" w:type="dxa"/>
            <w:gridSpan w:val="2"/>
            <w:vMerge w:val="restart"/>
          </w:tcPr>
          <w:p w:rsidR="00E7761E" w:rsidRDefault="00E7761E" w:rsidP="0083404B">
            <w:pPr>
              <w:tabs>
                <w:tab w:val="left" w:pos="540"/>
                <w:tab w:val="left" w:pos="1440"/>
              </w:tabs>
              <w:ind w:right="-514"/>
              <w:jc w:val="both"/>
              <w:rPr>
                <w:b/>
              </w:rPr>
            </w:pPr>
            <w:r>
              <w:rPr>
                <w:b/>
              </w:rPr>
              <w:t>Συμμετοχή Ο.Τ.Α. στην κοινωνική πρόνοια ,ασφάλιση, εκπαίδευση και υγεία των δημο</w:t>
            </w:r>
            <w:r w:rsidR="00547AC4">
              <w:rPr>
                <w:b/>
              </w:rPr>
              <w:t>τι-</w:t>
            </w:r>
          </w:p>
          <w:p w:rsidR="00E7761E" w:rsidRDefault="00547AC4" w:rsidP="0083404B">
            <w:pPr>
              <w:tabs>
                <w:tab w:val="left" w:pos="540"/>
                <w:tab w:val="left" w:pos="1440"/>
              </w:tabs>
              <w:ind w:right="-514"/>
              <w:jc w:val="both"/>
            </w:pPr>
            <w:r>
              <w:rPr>
                <w:b/>
              </w:rPr>
              <w:t xml:space="preserve">κών </w:t>
            </w:r>
            <w:r w:rsidR="00E7761E">
              <w:rPr>
                <w:b/>
              </w:rPr>
              <w:t>υπαλλήλων, των συνταξιούχων και των οικογενειών τους:</w:t>
            </w:r>
            <w:r w:rsidR="00E7761E">
              <w:t>παρακολουθο</w:t>
            </w:r>
            <w:r>
              <w:t>ύνται οι δα-</w:t>
            </w:r>
            <w:r w:rsidR="00E7761E">
              <w:t xml:space="preserve">άνες </w:t>
            </w:r>
            <w:r>
              <w:t xml:space="preserve">πάνες </w:t>
            </w:r>
            <w:r w:rsidR="00E7761E">
              <w:t>του</w:t>
            </w:r>
            <w:r>
              <w:t xml:space="preserve"> </w:t>
            </w:r>
            <w:r w:rsidR="00E7761E">
              <w:t>Δήμου για εργοδοτικές εισφορές σε ασφαλιστικά ταμεία καθώς και οι δαπ</w:t>
            </w:r>
            <w:r>
              <w:t xml:space="preserve">άνες του       </w:t>
            </w:r>
          </w:p>
          <w:p w:rsidR="00E7761E" w:rsidRDefault="00547AC4" w:rsidP="0083404B">
            <w:pPr>
              <w:tabs>
                <w:tab w:val="left" w:pos="540"/>
                <w:tab w:val="left" w:pos="1440"/>
              </w:tabs>
              <w:ind w:right="-514"/>
              <w:jc w:val="both"/>
            </w:pPr>
            <w:r>
              <w:t xml:space="preserve">Δήμου για </w:t>
            </w:r>
            <w:r w:rsidR="00E7761E">
              <w:t>έξοδα νοσηλείας ή κηδείας για το προσωπικό. Τέλος, εδώ παρακολουθούμε τις δα</w:t>
            </w:r>
            <w:r>
              <w:t>-</w:t>
            </w:r>
          </w:p>
          <w:p w:rsidR="00547AC4" w:rsidRPr="00E7761E" w:rsidRDefault="00B368AF" w:rsidP="0083404B">
            <w:pPr>
              <w:tabs>
                <w:tab w:val="left" w:pos="540"/>
                <w:tab w:val="left" w:pos="1440"/>
              </w:tabs>
              <w:ind w:right="-514"/>
              <w:jc w:val="both"/>
            </w:pPr>
            <w:r>
              <w:t>πα</w:t>
            </w:r>
            <w:r w:rsidR="00547AC4">
              <w:t>νες του Δήμου για την εκπαίδευση του προσωπικού</w:t>
            </w:r>
            <w:r w:rsidR="00681D08">
              <w:t>.</w:t>
            </w:r>
            <w:r w:rsidR="00547AC4">
              <w:t xml:space="preserve"> </w:t>
            </w:r>
          </w:p>
        </w:tc>
      </w:tr>
      <w:tr w:rsidR="00E7761E">
        <w:tc>
          <w:tcPr>
            <w:tcW w:w="360" w:type="dxa"/>
          </w:tcPr>
          <w:p w:rsidR="00E7761E" w:rsidRDefault="00E7761E" w:rsidP="0083404B">
            <w:pPr>
              <w:tabs>
                <w:tab w:val="left" w:pos="540"/>
                <w:tab w:val="left" w:pos="1440"/>
              </w:tabs>
              <w:ind w:right="-514"/>
              <w:jc w:val="both"/>
            </w:pPr>
          </w:p>
        </w:tc>
        <w:tc>
          <w:tcPr>
            <w:tcW w:w="540" w:type="dxa"/>
          </w:tcPr>
          <w:p w:rsidR="00E7761E" w:rsidRDefault="00E7761E" w:rsidP="0083404B">
            <w:pPr>
              <w:tabs>
                <w:tab w:val="left" w:pos="540"/>
                <w:tab w:val="left" w:pos="1440"/>
              </w:tabs>
              <w:ind w:right="-514"/>
              <w:jc w:val="both"/>
            </w:pPr>
          </w:p>
        </w:tc>
        <w:tc>
          <w:tcPr>
            <w:tcW w:w="9360" w:type="dxa"/>
            <w:gridSpan w:val="2"/>
            <w:vMerge/>
          </w:tcPr>
          <w:p w:rsidR="00E7761E" w:rsidRDefault="00E7761E" w:rsidP="0083404B">
            <w:pPr>
              <w:tabs>
                <w:tab w:val="left" w:pos="540"/>
                <w:tab w:val="left" w:pos="1440"/>
              </w:tabs>
              <w:ind w:right="-514"/>
              <w:jc w:val="both"/>
            </w:pPr>
          </w:p>
        </w:tc>
      </w:tr>
      <w:tr w:rsidR="00E7761E">
        <w:tc>
          <w:tcPr>
            <w:tcW w:w="360" w:type="dxa"/>
          </w:tcPr>
          <w:p w:rsidR="00E7761E" w:rsidRDefault="00E7761E" w:rsidP="0083404B">
            <w:pPr>
              <w:tabs>
                <w:tab w:val="left" w:pos="540"/>
                <w:tab w:val="left" w:pos="1440"/>
              </w:tabs>
              <w:ind w:right="-514"/>
              <w:jc w:val="both"/>
            </w:pPr>
          </w:p>
        </w:tc>
        <w:tc>
          <w:tcPr>
            <w:tcW w:w="540" w:type="dxa"/>
          </w:tcPr>
          <w:p w:rsidR="00E7761E" w:rsidRDefault="00E7761E" w:rsidP="0083404B">
            <w:pPr>
              <w:tabs>
                <w:tab w:val="left" w:pos="540"/>
                <w:tab w:val="left" w:pos="1440"/>
              </w:tabs>
              <w:ind w:right="-514"/>
              <w:jc w:val="both"/>
            </w:pPr>
          </w:p>
        </w:tc>
        <w:tc>
          <w:tcPr>
            <w:tcW w:w="9360" w:type="dxa"/>
            <w:gridSpan w:val="2"/>
            <w:vMerge/>
          </w:tcPr>
          <w:p w:rsidR="00E7761E" w:rsidRDefault="00E7761E" w:rsidP="0083404B">
            <w:pPr>
              <w:tabs>
                <w:tab w:val="left" w:pos="540"/>
                <w:tab w:val="left" w:pos="1440"/>
              </w:tabs>
              <w:ind w:right="-514"/>
              <w:jc w:val="both"/>
            </w:pPr>
          </w:p>
        </w:tc>
      </w:tr>
      <w:tr w:rsidR="00E7761E">
        <w:tc>
          <w:tcPr>
            <w:tcW w:w="360" w:type="dxa"/>
          </w:tcPr>
          <w:p w:rsidR="00E7761E" w:rsidRDefault="00E7761E" w:rsidP="0083404B">
            <w:pPr>
              <w:tabs>
                <w:tab w:val="left" w:pos="540"/>
                <w:tab w:val="left" w:pos="1440"/>
              </w:tabs>
              <w:ind w:right="-514"/>
              <w:jc w:val="both"/>
            </w:pPr>
          </w:p>
        </w:tc>
        <w:tc>
          <w:tcPr>
            <w:tcW w:w="540" w:type="dxa"/>
          </w:tcPr>
          <w:p w:rsidR="00E7761E" w:rsidRDefault="00E7761E" w:rsidP="0083404B">
            <w:pPr>
              <w:tabs>
                <w:tab w:val="left" w:pos="540"/>
                <w:tab w:val="left" w:pos="1440"/>
              </w:tabs>
              <w:ind w:right="-514"/>
              <w:jc w:val="both"/>
            </w:pPr>
          </w:p>
        </w:tc>
        <w:tc>
          <w:tcPr>
            <w:tcW w:w="9360" w:type="dxa"/>
            <w:gridSpan w:val="2"/>
            <w:vMerge/>
          </w:tcPr>
          <w:p w:rsidR="00E7761E" w:rsidRDefault="00E7761E" w:rsidP="0083404B">
            <w:pPr>
              <w:tabs>
                <w:tab w:val="left" w:pos="540"/>
                <w:tab w:val="left" w:pos="1440"/>
              </w:tabs>
              <w:ind w:right="-514"/>
              <w:jc w:val="both"/>
            </w:pPr>
          </w:p>
        </w:tc>
      </w:tr>
      <w:tr w:rsidR="00E7761E">
        <w:tc>
          <w:tcPr>
            <w:tcW w:w="360" w:type="dxa"/>
          </w:tcPr>
          <w:p w:rsidR="00E7761E" w:rsidRDefault="00E7761E" w:rsidP="0083404B">
            <w:pPr>
              <w:tabs>
                <w:tab w:val="left" w:pos="540"/>
                <w:tab w:val="left" w:pos="1440"/>
              </w:tabs>
              <w:ind w:right="-514"/>
              <w:jc w:val="both"/>
            </w:pPr>
          </w:p>
        </w:tc>
        <w:tc>
          <w:tcPr>
            <w:tcW w:w="540" w:type="dxa"/>
          </w:tcPr>
          <w:p w:rsidR="00E7761E" w:rsidRDefault="00E7761E" w:rsidP="0083404B">
            <w:pPr>
              <w:tabs>
                <w:tab w:val="left" w:pos="540"/>
                <w:tab w:val="left" w:pos="1440"/>
              </w:tabs>
              <w:ind w:right="-514"/>
              <w:jc w:val="both"/>
            </w:pPr>
          </w:p>
        </w:tc>
        <w:tc>
          <w:tcPr>
            <w:tcW w:w="9360" w:type="dxa"/>
            <w:gridSpan w:val="2"/>
            <w:vMerge/>
          </w:tcPr>
          <w:p w:rsidR="00E7761E" w:rsidRDefault="00E7761E" w:rsidP="0083404B">
            <w:pPr>
              <w:tabs>
                <w:tab w:val="left" w:pos="540"/>
                <w:tab w:val="left" w:pos="1440"/>
              </w:tabs>
              <w:ind w:right="-514"/>
              <w:jc w:val="both"/>
            </w:pP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547AC4" w:rsidRDefault="00547AC4" w:rsidP="0083404B">
            <w:pPr>
              <w:tabs>
                <w:tab w:val="left" w:pos="540"/>
                <w:tab w:val="left" w:pos="1440"/>
              </w:tabs>
              <w:ind w:right="-514"/>
              <w:jc w:val="both"/>
              <w:rPr>
                <w:b/>
              </w:rPr>
            </w:pPr>
            <w:r>
              <w:rPr>
                <w:b/>
              </w:rPr>
              <w:t>1.3.1.</w:t>
            </w:r>
          </w:p>
        </w:tc>
        <w:tc>
          <w:tcPr>
            <w:tcW w:w="8460" w:type="dxa"/>
          </w:tcPr>
          <w:p w:rsidR="00FE0A6C" w:rsidRPr="0040286C" w:rsidRDefault="0040286C" w:rsidP="0083404B">
            <w:pPr>
              <w:tabs>
                <w:tab w:val="left" w:pos="540"/>
                <w:tab w:val="left" w:pos="1440"/>
              </w:tabs>
              <w:ind w:right="-514"/>
              <w:jc w:val="both"/>
              <w:rPr>
                <w:b/>
              </w:rPr>
            </w:pPr>
            <w:r>
              <w:rPr>
                <w:b/>
              </w:rPr>
              <w:t>Έξοδα νοσηλείας και ασθενών</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40286C" w:rsidRDefault="0040286C" w:rsidP="0083404B">
            <w:pPr>
              <w:tabs>
                <w:tab w:val="left" w:pos="540"/>
                <w:tab w:val="left" w:pos="1440"/>
              </w:tabs>
              <w:ind w:right="-514"/>
              <w:jc w:val="both"/>
              <w:rPr>
                <w:b/>
              </w:rPr>
            </w:pPr>
            <w:r>
              <w:rPr>
                <w:b/>
              </w:rPr>
              <w:t>1.3.2</w:t>
            </w:r>
          </w:p>
        </w:tc>
        <w:tc>
          <w:tcPr>
            <w:tcW w:w="8460" w:type="dxa"/>
          </w:tcPr>
          <w:p w:rsidR="00FE0A6C" w:rsidRPr="0040286C" w:rsidRDefault="0040286C" w:rsidP="0083404B">
            <w:pPr>
              <w:tabs>
                <w:tab w:val="left" w:pos="540"/>
                <w:tab w:val="left" w:pos="1440"/>
              </w:tabs>
              <w:ind w:right="-514"/>
              <w:jc w:val="both"/>
              <w:rPr>
                <w:b/>
              </w:rPr>
            </w:pPr>
            <w:r>
              <w:rPr>
                <w:b/>
              </w:rPr>
              <w:t>Εισφορές για την κοινωνική ασφάλιση</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40286C" w:rsidRDefault="0040286C" w:rsidP="0083404B">
            <w:pPr>
              <w:tabs>
                <w:tab w:val="left" w:pos="540"/>
                <w:tab w:val="left" w:pos="1440"/>
              </w:tabs>
              <w:ind w:right="-514"/>
              <w:jc w:val="both"/>
              <w:rPr>
                <w:b/>
              </w:rPr>
            </w:pPr>
            <w:r>
              <w:rPr>
                <w:b/>
              </w:rPr>
              <w:t>1.3.3.</w:t>
            </w:r>
          </w:p>
        </w:tc>
        <w:tc>
          <w:tcPr>
            <w:tcW w:w="8460" w:type="dxa"/>
          </w:tcPr>
          <w:p w:rsidR="00FE0A6C" w:rsidRDefault="0040286C" w:rsidP="0083404B">
            <w:pPr>
              <w:tabs>
                <w:tab w:val="left" w:pos="540"/>
                <w:tab w:val="left" w:pos="1440"/>
              </w:tabs>
              <w:ind w:right="-514"/>
              <w:jc w:val="both"/>
            </w:pPr>
            <w:r>
              <w:rPr>
                <w:b/>
              </w:rPr>
              <w:t>Εισφορές για την εκπαίδευση δημοτικών υπαλλήλων</w:t>
            </w:r>
          </w:p>
        </w:tc>
      </w:tr>
      <w:tr w:rsidR="0040286C">
        <w:tc>
          <w:tcPr>
            <w:tcW w:w="360" w:type="dxa"/>
          </w:tcPr>
          <w:p w:rsidR="0040286C" w:rsidRDefault="0040286C" w:rsidP="0083404B">
            <w:pPr>
              <w:tabs>
                <w:tab w:val="left" w:pos="540"/>
                <w:tab w:val="left" w:pos="1440"/>
              </w:tabs>
              <w:ind w:right="-514"/>
              <w:jc w:val="both"/>
            </w:pPr>
          </w:p>
        </w:tc>
        <w:tc>
          <w:tcPr>
            <w:tcW w:w="540" w:type="dxa"/>
          </w:tcPr>
          <w:p w:rsidR="0040286C" w:rsidRPr="0040286C" w:rsidRDefault="0040286C" w:rsidP="0083404B">
            <w:pPr>
              <w:tabs>
                <w:tab w:val="left" w:pos="540"/>
                <w:tab w:val="left" w:pos="1440"/>
              </w:tabs>
              <w:ind w:right="-514"/>
              <w:jc w:val="both"/>
              <w:rPr>
                <w:b/>
              </w:rPr>
            </w:pPr>
            <w:r>
              <w:rPr>
                <w:b/>
              </w:rPr>
              <w:t>1.4.</w:t>
            </w:r>
          </w:p>
        </w:tc>
        <w:tc>
          <w:tcPr>
            <w:tcW w:w="9360" w:type="dxa"/>
            <w:gridSpan w:val="2"/>
            <w:vMerge w:val="restart"/>
          </w:tcPr>
          <w:p w:rsidR="0040286C" w:rsidRDefault="0040286C" w:rsidP="0083404B">
            <w:pPr>
              <w:tabs>
                <w:tab w:val="left" w:pos="540"/>
                <w:tab w:val="left" w:pos="1440"/>
              </w:tabs>
              <w:ind w:right="-514"/>
              <w:jc w:val="both"/>
            </w:pPr>
            <w:r>
              <w:rPr>
                <w:b/>
              </w:rPr>
              <w:t>Έξοδα βεβαιώσεων και εισπράξεων:</w:t>
            </w:r>
            <w:r>
              <w:t>για την είσπραξη εσόδων απαιτούνται αμοιβές, όπως για</w:t>
            </w:r>
          </w:p>
          <w:p w:rsidR="0040286C" w:rsidRDefault="0040286C" w:rsidP="0083404B">
            <w:pPr>
              <w:tabs>
                <w:tab w:val="left" w:pos="540"/>
                <w:tab w:val="left" w:pos="1440"/>
              </w:tabs>
              <w:ind w:right="-514"/>
              <w:jc w:val="both"/>
            </w:pPr>
            <w:r>
              <w:t>έξοδα κίνησης εισπρακτόρων ή για την πληρωμή αποζημιώσεων φορολογικών επιτροπών</w:t>
            </w:r>
            <w:r w:rsidR="00B368AF">
              <w:t>. Αυ-</w:t>
            </w:r>
          </w:p>
          <w:p w:rsidR="00B368AF" w:rsidRPr="0040286C" w:rsidRDefault="00B368AF" w:rsidP="0083404B">
            <w:pPr>
              <w:tabs>
                <w:tab w:val="left" w:pos="540"/>
                <w:tab w:val="left" w:pos="1440"/>
              </w:tabs>
              <w:ind w:right="-514"/>
              <w:jc w:val="both"/>
            </w:pPr>
            <w:r>
              <w:t>τές οι δαπάνες παρακολουθούνται στον εν λόγω λογαριασμό</w:t>
            </w:r>
            <w:r w:rsidR="006A5F68">
              <w:t>.</w:t>
            </w:r>
          </w:p>
        </w:tc>
      </w:tr>
      <w:tr w:rsidR="0040286C">
        <w:tc>
          <w:tcPr>
            <w:tcW w:w="360" w:type="dxa"/>
          </w:tcPr>
          <w:p w:rsidR="0040286C" w:rsidRDefault="0040286C" w:rsidP="0083404B">
            <w:pPr>
              <w:tabs>
                <w:tab w:val="left" w:pos="540"/>
                <w:tab w:val="left" w:pos="1440"/>
              </w:tabs>
              <w:ind w:right="-514"/>
              <w:jc w:val="both"/>
            </w:pPr>
          </w:p>
        </w:tc>
        <w:tc>
          <w:tcPr>
            <w:tcW w:w="540" w:type="dxa"/>
          </w:tcPr>
          <w:p w:rsidR="0040286C" w:rsidRDefault="0040286C" w:rsidP="0083404B">
            <w:pPr>
              <w:tabs>
                <w:tab w:val="left" w:pos="540"/>
                <w:tab w:val="left" w:pos="1440"/>
              </w:tabs>
              <w:ind w:right="-514"/>
              <w:jc w:val="both"/>
            </w:pPr>
          </w:p>
        </w:tc>
        <w:tc>
          <w:tcPr>
            <w:tcW w:w="9360" w:type="dxa"/>
            <w:gridSpan w:val="2"/>
            <w:vMerge/>
          </w:tcPr>
          <w:p w:rsidR="0040286C" w:rsidRDefault="0040286C" w:rsidP="0083404B">
            <w:pPr>
              <w:tabs>
                <w:tab w:val="left" w:pos="540"/>
                <w:tab w:val="left" w:pos="1440"/>
              </w:tabs>
              <w:ind w:right="-514"/>
              <w:jc w:val="both"/>
            </w:pPr>
          </w:p>
        </w:tc>
      </w:tr>
      <w:tr w:rsidR="0040286C">
        <w:tc>
          <w:tcPr>
            <w:tcW w:w="360" w:type="dxa"/>
          </w:tcPr>
          <w:p w:rsidR="0040286C" w:rsidRDefault="0040286C" w:rsidP="0083404B">
            <w:pPr>
              <w:tabs>
                <w:tab w:val="left" w:pos="540"/>
                <w:tab w:val="left" w:pos="1440"/>
              </w:tabs>
              <w:ind w:right="-514"/>
              <w:jc w:val="both"/>
            </w:pPr>
          </w:p>
        </w:tc>
        <w:tc>
          <w:tcPr>
            <w:tcW w:w="540" w:type="dxa"/>
          </w:tcPr>
          <w:p w:rsidR="0040286C" w:rsidRDefault="0040286C" w:rsidP="0083404B">
            <w:pPr>
              <w:tabs>
                <w:tab w:val="left" w:pos="540"/>
                <w:tab w:val="left" w:pos="1440"/>
              </w:tabs>
              <w:ind w:right="-514"/>
              <w:jc w:val="both"/>
            </w:pPr>
          </w:p>
        </w:tc>
        <w:tc>
          <w:tcPr>
            <w:tcW w:w="9360" w:type="dxa"/>
            <w:gridSpan w:val="2"/>
            <w:vMerge/>
          </w:tcPr>
          <w:p w:rsidR="0040286C" w:rsidRDefault="0040286C" w:rsidP="0083404B">
            <w:pPr>
              <w:tabs>
                <w:tab w:val="left" w:pos="540"/>
                <w:tab w:val="left" w:pos="1440"/>
              </w:tabs>
              <w:ind w:right="-514"/>
              <w:jc w:val="both"/>
            </w:pPr>
          </w:p>
        </w:tc>
      </w:tr>
      <w:tr w:rsidR="00B368AF">
        <w:tc>
          <w:tcPr>
            <w:tcW w:w="360" w:type="dxa"/>
          </w:tcPr>
          <w:p w:rsidR="00B368AF" w:rsidRDefault="00B368AF" w:rsidP="0083404B">
            <w:pPr>
              <w:tabs>
                <w:tab w:val="left" w:pos="540"/>
                <w:tab w:val="left" w:pos="1440"/>
              </w:tabs>
              <w:ind w:right="-514"/>
              <w:jc w:val="both"/>
            </w:pPr>
          </w:p>
        </w:tc>
        <w:tc>
          <w:tcPr>
            <w:tcW w:w="540" w:type="dxa"/>
          </w:tcPr>
          <w:p w:rsidR="00B368AF" w:rsidRPr="00B368AF" w:rsidRDefault="00B368AF" w:rsidP="0083404B">
            <w:pPr>
              <w:tabs>
                <w:tab w:val="left" w:pos="540"/>
                <w:tab w:val="left" w:pos="1440"/>
              </w:tabs>
              <w:ind w:right="-514"/>
              <w:jc w:val="both"/>
              <w:rPr>
                <w:b/>
              </w:rPr>
            </w:pPr>
            <w:r>
              <w:rPr>
                <w:b/>
              </w:rPr>
              <w:t>1.5.</w:t>
            </w:r>
          </w:p>
        </w:tc>
        <w:tc>
          <w:tcPr>
            <w:tcW w:w="9360" w:type="dxa"/>
            <w:gridSpan w:val="2"/>
            <w:vMerge w:val="restart"/>
          </w:tcPr>
          <w:p w:rsidR="00B368AF" w:rsidRDefault="007A0052" w:rsidP="0083404B">
            <w:pPr>
              <w:tabs>
                <w:tab w:val="left" w:pos="540"/>
                <w:tab w:val="left" w:pos="1440"/>
              </w:tabs>
              <w:ind w:right="-514"/>
              <w:jc w:val="both"/>
            </w:pPr>
            <w:r>
              <w:rPr>
                <w:b/>
              </w:rPr>
              <w:t>Επικοινωνίες – δημόσιες σχέσεις:</w:t>
            </w:r>
            <w:r>
              <w:t>οι δαπάνες για επικοινωνίες (ταχυδρομικά και τηλεφωνικά</w:t>
            </w:r>
          </w:p>
          <w:p w:rsidR="007A0052" w:rsidRDefault="007A0052" w:rsidP="0083404B">
            <w:pPr>
              <w:tabs>
                <w:tab w:val="left" w:pos="540"/>
                <w:tab w:val="left" w:pos="1440"/>
              </w:tabs>
              <w:ind w:right="-514"/>
              <w:jc w:val="both"/>
            </w:pPr>
            <w:r>
              <w:t>έξοδα) καθώς και οι δαπάνες δημοσίω</w:t>
            </w:r>
            <w:r w:rsidR="006A5F68">
              <w:t>ν σχέσεων, παρακολουθούνται σε</w:t>
            </w:r>
            <w:r>
              <w:t xml:space="preserve"> </w:t>
            </w:r>
            <w:r w:rsidR="006A5F68">
              <w:t xml:space="preserve">αυτή </w:t>
            </w:r>
            <w:r>
              <w:t xml:space="preserve">κατηγορία </w:t>
            </w:r>
            <w:r w:rsidR="006A5F68">
              <w:t>τ</w:t>
            </w:r>
            <w:r>
              <w:t xml:space="preserve">ου </w:t>
            </w:r>
          </w:p>
          <w:p w:rsidR="007A0052" w:rsidRPr="007A0052" w:rsidRDefault="007A0052" w:rsidP="0083404B">
            <w:pPr>
              <w:tabs>
                <w:tab w:val="left" w:pos="540"/>
                <w:tab w:val="left" w:pos="1440"/>
              </w:tabs>
              <w:ind w:right="-514"/>
              <w:jc w:val="both"/>
            </w:pPr>
            <w:r>
              <w:t>προϋπολογισμού</w:t>
            </w:r>
            <w:r w:rsidR="006A5F68">
              <w:t>.</w:t>
            </w:r>
            <w:r>
              <w:t xml:space="preserve"> </w:t>
            </w:r>
          </w:p>
        </w:tc>
      </w:tr>
      <w:tr w:rsidR="00B368AF">
        <w:tc>
          <w:tcPr>
            <w:tcW w:w="360" w:type="dxa"/>
          </w:tcPr>
          <w:p w:rsidR="00B368AF" w:rsidRDefault="00B368AF" w:rsidP="0083404B">
            <w:pPr>
              <w:tabs>
                <w:tab w:val="left" w:pos="540"/>
                <w:tab w:val="left" w:pos="1440"/>
              </w:tabs>
              <w:ind w:right="-514"/>
              <w:jc w:val="both"/>
            </w:pPr>
          </w:p>
        </w:tc>
        <w:tc>
          <w:tcPr>
            <w:tcW w:w="540" w:type="dxa"/>
          </w:tcPr>
          <w:p w:rsidR="00B368AF" w:rsidRDefault="00B368AF" w:rsidP="0083404B">
            <w:pPr>
              <w:tabs>
                <w:tab w:val="left" w:pos="540"/>
                <w:tab w:val="left" w:pos="1440"/>
              </w:tabs>
              <w:ind w:right="-514"/>
              <w:jc w:val="both"/>
            </w:pPr>
          </w:p>
        </w:tc>
        <w:tc>
          <w:tcPr>
            <w:tcW w:w="9360" w:type="dxa"/>
            <w:gridSpan w:val="2"/>
            <w:vMerge/>
          </w:tcPr>
          <w:p w:rsidR="00B368AF" w:rsidRDefault="00B368AF" w:rsidP="0083404B">
            <w:pPr>
              <w:tabs>
                <w:tab w:val="left" w:pos="540"/>
                <w:tab w:val="left" w:pos="1440"/>
              </w:tabs>
              <w:ind w:right="-514"/>
              <w:jc w:val="both"/>
            </w:pP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7A0052" w:rsidRDefault="007A0052" w:rsidP="0083404B">
            <w:pPr>
              <w:tabs>
                <w:tab w:val="left" w:pos="540"/>
                <w:tab w:val="left" w:pos="1440"/>
              </w:tabs>
              <w:ind w:right="-514"/>
              <w:jc w:val="both"/>
              <w:rPr>
                <w:b/>
              </w:rPr>
            </w:pPr>
            <w:r>
              <w:rPr>
                <w:b/>
              </w:rPr>
              <w:t>1.5.1.</w:t>
            </w:r>
          </w:p>
        </w:tc>
        <w:tc>
          <w:tcPr>
            <w:tcW w:w="8460" w:type="dxa"/>
          </w:tcPr>
          <w:p w:rsidR="00FE0A6C" w:rsidRPr="007A0052" w:rsidRDefault="007A0052" w:rsidP="0083404B">
            <w:pPr>
              <w:tabs>
                <w:tab w:val="left" w:pos="540"/>
                <w:tab w:val="left" w:pos="1440"/>
              </w:tabs>
              <w:ind w:right="-514"/>
              <w:jc w:val="both"/>
              <w:rPr>
                <w:b/>
              </w:rPr>
            </w:pPr>
            <w:r>
              <w:rPr>
                <w:b/>
              </w:rPr>
              <w:t>Επικοινωνίες</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7A0052" w:rsidRDefault="007A0052" w:rsidP="0083404B">
            <w:pPr>
              <w:tabs>
                <w:tab w:val="left" w:pos="540"/>
                <w:tab w:val="left" w:pos="1440"/>
              </w:tabs>
              <w:ind w:right="-514"/>
              <w:jc w:val="both"/>
              <w:rPr>
                <w:b/>
              </w:rPr>
            </w:pPr>
            <w:r>
              <w:rPr>
                <w:b/>
              </w:rPr>
              <w:t>1.5.2.</w:t>
            </w:r>
          </w:p>
        </w:tc>
        <w:tc>
          <w:tcPr>
            <w:tcW w:w="8460" w:type="dxa"/>
          </w:tcPr>
          <w:p w:rsidR="00FE0A6C" w:rsidRPr="007A0052" w:rsidRDefault="007A0052" w:rsidP="0083404B">
            <w:pPr>
              <w:tabs>
                <w:tab w:val="left" w:pos="540"/>
                <w:tab w:val="left" w:pos="1440"/>
              </w:tabs>
              <w:ind w:right="-514"/>
              <w:jc w:val="both"/>
              <w:rPr>
                <w:b/>
              </w:rPr>
            </w:pPr>
            <w:r w:rsidRPr="007A0052">
              <w:rPr>
                <w:b/>
              </w:rPr>
              <w:t>Δημόσιες σχέσεις</w:t>
            </w:r>
          </w:p>
        </w:tc>
      </w:tr>
      <w:tr w:rsidR="007A0052">
        <w:tc>
          <w:tcPr>
            <w:tcW w:w="360" w:type="dxa"/>
          </w:tcPr>
          <w:p w:rsidR="007A0052" w:rsidRDefault="007A0052" w:rsidP="0083404B">
            <w:pPr>
              <w:tabs>
                <w:tab w:val="left" w:pos="540"/>
                <w:tab w:val="left" w:pos="1440"/>
              </w:tabs>
              <w:ind w:right="-514"/>
              <w:jc w:val="both"/>
            </w:pPr>
          </w:p>
        </w:tc>
        <w:tc>
          <w:tcPr>
            <w:tcW w:w="540" w:type="dxa"/>
          </w:tcPr>
          <w:p w:rsidR="007A0052" w:rsidRPr="007A0052" w:rsidRDefault="007A0052" w:rsidP="0083404B">
            <w:pPr>
              <w:tabs>
                <w:tab w:val="left" w:pos="540"/>
                <w:tab w:val="left" w:pos="1440"/>
              </w:tabs>
              <w:ind w:right="-514"/>
              <w:jc w:val="both"/>
              <w:rPr>
                <w:b/>
              </w:rPr>
            </w:pPr>
            <w:r>
              <w:rPr>
                <w:b/>
              </w:rPr>
              <w:t>1.6.</w:t>
            </w:r>
          </w:p>
        </w:tc>
        <w:tc>
          <w:tcPr>
            <w:tcW w:w="9360" w:type="dxa"/>
            <w:gridSpan w:val="2"/>
          </w:tcPr>
          <w:p w:rsidR="007A0052" w:rsidRPr="007A0052" w:rsidRDefault="007A0052" w:rsidP="0083404B">
            <w:pPr>
              <w:tabs>
                <w:tab w:val="left" w:pos="540"/>
                <w:tab w:val="left" w:pos="1440"/>
              </w:tabs>
              <w:ind w:right="-514"/>
              <w:jc w:val="both"/>
              <w:rPr>
                <w:b/>
              </w:rPr>
            </w:pPr>
            <w:r w:rsidRPr="007A0052">
              <w:rPr>
                <w:b/>
              </w:rPr>
              <w:t>Δαπάνες γενικής φύσεως</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7A0052" w:rsidRDefault="007A0052" w:rsidP="0083404B">
            <w:pPr>
              <w:tabs>
                <w:tab w:val="left" w:pos="540"/>
                <w:tab w:val="left" w:pos="1440"/>
              </w:tabs>
              <w:ind w:right="-514"/>
              <w:jc w:val="both"/>
              <w:rPr>
                <w:b/>
              </w:rPr>
            </w:pPr>
            <w:r>
              <w:rPr>
                <w:b/>
              </w:rPr>
              <w:t>1.6.1.</w:t>
            </w:r>
          </w:p>
        </w:tc>
        <w:tc>
          <w:tcPr>
            <w:tcW w:w="8460" w:type="dxa"/>
          </w:tcPr>
          <w:p w:rsidR="00FE0A6C" w:rsidRPr="007A0052" w:rsidRDefault="007A0052" w:rsidP="0083404B">
            <w:pPr>
              <w:tabs>
                <w:tab w:val="left" w:pos="540"/>
                <w:tab w:val="left" w:pos="1440"/>
              </w:tabs>
              <w:ind w:right="-514"/>
              <w:jc w:val="both"/>
              <w:rPr>
                <w:b/>
              </w:rPr>
            </w:pPr>
            <w:r w:rsidRPr="007A0052">
              <w:rPr>
                <w:b/>
              </w:rPr>
              <w:t>Συμβολαιογραφικά και λοιπά έξοδα</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7A0052" w:rsidRDefault="007A0052" w:rsidP="0083404B">
            <w:pPr>
              <w:tabs>
                <w:tab w:val="left" w:pos="540"/>
                <w:tab w:val="left" w:pos="1440"/>
              </w:tabs>
              <w:ind w:right="-514"/>
              <w:jc w:val="both"/>
              <w:rPr>
                <w:b/>
              </w:rPr>
            </w:pPr>
            <w:r>
              <w:rPr>
                <w:b/>
              </w:rPr>
              <w:t>1.6.2.</w:t>
            </w:r>
          </w:p>
        </w:tc>
        <w:tc>
          <w:tcPr>
            <w:tcW w:w="8460" w:type="dxa"/>
          </w:tcPr>
          <w:p w:rsidR="00FE0A6C" w:rsidRPr="007A0052" w:rsidRDefault="007A0052" w:rsidP="0083404B">
            <w:pPr>
              <w:tabs>
                <w:tab w:val="left" w:pos="540"/>
                <w:tab w:val="left" w:pos="1440"/>
              </w:tabs>
              <w:ind w:right="-514"/>
              <w:jc w:val="both"/>
              <w:rPr>
                <w:b/>
              </w:rPr>
            </w:pPr>
            <w:r w:rsidRPr="007A0052">
              <w:rPr>
                <w:b/>
              </w:rPr>
              <w:t>Εκ λοιπών περιπτώσεων</w:t>
            </w:r>
          </w:p>
        </w:tc>
      </w:tr>
      <w:tr w:rsidR="00C42F97">
        <w:tc>
          <w:tcPr>
            <w:tcW w:w="360" w:type="dxa"/>
          </w:tcPr>
          <w:p w:rsidR="00C42F97" w:rsidRDefault="00C42F97" w:rsidP="0083404B">
            <w:pPr>
              <w:tabs>
                <w:tab w:val="left" w:pos="540"/>
                <w:tab w:val="left" w:pos="1440"/>
              </w:tabs>
              <w:ind w:right="-514"/>
              <w:jc w:val="both"/>
            </w:pPr>
          </w:p>
        </w:tc>
        <w:tc>
          <w:tcPr>
            <w:tcW w:w="540" w:type="dxa"/>
          </w:tcPr>
          <w:p w:rsidR="00C42F97" w:rsidRPr="00C42F97" w:rsidRDefault="00C42F97" w:rsidP="0083404B">
            <w:pPr>
              <w:tabs>
                <w:tab w:val="left" w:pos="540"/>
                <w:tab w:val="left" w:pos="1440"/>
              </w:tabs>
              <w:ind w:right="-514"/>
              <w:jc w:val="both"/>
              <w:rPr>
                <w:b/>
              </w:rPr>
            </w:pPr>
            <w:r>
              <w:rPr>
                <w:b/>
              </w:rPr>
              <w:t>1.7.</w:t>
            </w:r>
          </w:p>
        </w:tc>
        <w:tc>
          <w:tcPr>
            <w:tcW w:w="9360" w:type="dxa"/>
            <w:gridSpan w:val="2"/>
            <w:vMerge w:val="restart"/>
          </w:tcPr>
          <w:p w:rsidR="00C42F97" w:rsidRDefault="00C42F97" w:rsidP="0083404B">
            <w:pPr>
              <w:tabs>
                <w:tab w:val="left" w:pos="540"/>
                <w:tab w:val="left" w:pos="1440"/>
              </w:tabs>
              <w:ind w:right="-514"/>
              <w:jc w:val="both"/>
            </w:pPr>
            <w:r>
              <w:rPr>
                <w:b/>
              </w:rPr>
              <w:t>Αποδοχές προσωπικού:</w:t>
            </w:r>
            <w:r>
              <w:t>παρακολουθούνται οι δαπάνες προσωπικού διακρινόμενες σε αποδο –</w:t>
            </w:r>
          </w:p>
          <w:p w:rsidR="00C42F97" w:rsidRPr="00C42F97" w:rsidRDefault="00C42F97" w:rsidP="0083404B">
            <w:pPr>
              <w:tabs>
                <w:tab w:val="left" w:pos="540"/>
                <w:tab w:val="left" w:pos="1440"/>
              </w:tabs>
              <w:ind w:right="-514"/>
              <w:jc w:val="both"/>
            </w:pPr>
            <w:r>
              <w:t>χές τακτικών και έκτακτων υπαλλήλων καθώς και οι πρόσθετες παροχές για το προσωπικό</w:t>
            </w:r>
            <w:r w:rsidR="006A5F68">
              <w:t>.</w:t>
            </w:r>
            <w:r>
              <w:t xml:space="preserve">     </w:t>
            </w:r>
          </w:p>
        </w:tc>
      </w:tr>
      <w:tr w:rsidR="00C42F97">
        <w:tc>
          <w:tcPr>
            <w:tcW w:w="360" w:type="dxa"/>
          </w:tcPr>
          <w:p w:rsidR="00C42F97" w:rsidRDefault="00C42F97" w:rsidP="0083404B">
            <w:pPr>
              <w:tabs>
                <w:tab w:val="left" w:pos="540"/>
                <w:tab w:val="left" w:pos="1440"/>
              </w:tabs>
              <w:ind w:right="-514"/>
              <w:jc w:val="both"/>
            </w:pPr>
          </w:p>
        </w:tc>
        <w:tc>
          <w:tcPr>
            <w:tcW w:w="540" w:type="dxa"/>
          </w:tcPr>
          <w:p w:rsidR="00C42F97" w:rsidRDefault="00C42F97" w:rsidP="0083404B">
            <w:pPr>
              <w:tabs>
                <w:tab w:val="left" w:pos="540"/>
                <w:tab w:val="left" w:pos="1440"/>
              </w:tabs>
              <w:ind w:right="-514"/>
              <w:jc w:val="both"/>
            </w:pPr>
          </w:p>
        </w:tc>
        <w:tc>
          <w:tcPr>
            <w:tcW w:w="9360" w:type="dxa"/>
            <w:gridSpan w:val="2"/>
            <w:vMerge/>
          </w:tcPr>
          <w:p w:rsidR="00C42F97" w:rsidRDefault="00C42F97" w:rsidP="0083404B">
            <w:pPr>
              <w:tabs>
                <w:tab w:val="left" w:pos="540"/>
                <w:tab w:val="left" w:pos="1440"/>
              </w:tabs>
              <w:ind w:right="-514"/>
              <w:jc w:val="both"/>
            </w:pP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C42F97" w:rsidRDefault="00C42F97" w:rsidP="0083404B">
            <w:pPr>
              <w:tabs>
                <w:tab w:val="left" w:pos="540"/>
                <w:tab w:val="left" w:pos="1440"/>
              </w:tabs>
              <w:ind w:right="-514"/>
              <w:jc w:val="both"/>
              <w:rPr>
                <w:b/>
              </w:rPr>
            </w:pPr>
            <w:r>
              <w:rPr>
                <w:b/>
              </w:rPr>
              <w:t>1.7.1.</w:t>
            </w:r>
          </w:p>
        </w:tc>
        <w:tc>
          <w:tcPr>
            <w:tcW w:w="8460" w:type="dxa"/>
          </w:tcPr>
          <w:p w:rsidR="00FE0A6C" w:rsidRPr="00C42F97" w:rsidRDefault="00C42F97" w:rsidP="0083404B">
            <w:pPr>
              <w:tabs>
                <w:tab w:val="left" w:pos="540"/>
                <w:tab w:val="left" w:pos="1440"/>
              </w:tabs>
              <w:ind w:right="-514"/>
              <w:jc w:val="both"/>
              <w:rPr>
                <w:b/>
              </w:rPr>
            </w:pPr>
            <w:r w:rsidRPr="00C42F97">
              <w:rPr>
                <w:b/>
              </w:rPr>
              <w:t>Αποδοχές τακτικών υπαλλήλων</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C42F97" w:rsidRDefault="00C42F97" w:rsidP="0083404B">
            <w:pPr>
              <w:tabs>
                <w:tab w:val="left" w:pos="540"/>
                <w:tab w:val="left" w:pos="1440"/>
              </w:tabs>
              <w:ind w:right="-514"/>
              <w:jc w:val="both"/>
              <w:rPr>
                <w:b/>
              </w:rPr>
            </w:pPr>
            <w:r w:rsidRPr="00C42F97">
              <w:rPr>
                <w:b/>
              </w:rPr>
              <w:t>1.7.2.</w:t>
            </w:r>
          </w:p>
        </w:tc>
        <w:tc>
          <w:tcPr>
            <w:tcW w:w="8460" w:type="dxa"/>
          </w:tcPr>
          <w:p w:rsidR="00FE0A6C" w:rsidRPr="00C42F97" w:rsidRDefault="00C42F97" w:rsidP="0083404B">
            <w:pPr>
              <w:tabs>
                <w:tab w:val="left" w:pos="540"/>
                <w:tab w:val="left" w:pos="1440"/>
              </w:tabs>
              <w:ind w:right="-514"/>
              <w:jc w:val="both"/>
              <w:rPr>
                <w:b/>
              </w:rPr>
            </w:pPr>
            <w:r w:rsidRPr="00C42F97">
              <w:rPr>
                <w:b/>
              </w:rPr>
              <w:t>Αποδοχές έκτακτων υπαλλήλων</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C42F97" w:rsidRDefault="00C42F97" w:rsidP="0083404B">
            <w:pPr>
              <w:tabs>
                <w:tab w:val="left" w:pos="540"/>
                <w:tab w:val="left" w:pos="1440"/>
              </w:tabs>
              <w:ind w:right="-514"/>
              <w:jc w:val="both"/>
              <w:rPr>
                <w:b/>
              </w:rPr>
            </w:pPr>
            <w:r w:rsidRPr="00C42F97">
              <w:rPr>
                <w:b/>
              </w:rPr>
              <w:t>1.7.3.</w:t>
            </w:r>
          </w:p>
        </w:tc>
        <w:tc>
          <w:tcPr>
            <w:tcW w:w="8460" w:type="dxa"/>
          </w:tcPr>
          <w:p w:rsidR="00FE0A6C" w:rsidRPr="00C42F97" w:rsidRDefault="00C42F97" w:rsidP="0083404B">
            <w:pPr>
              <w:tabs>
                <w:tab w:val="left" w:pos="540"/>
                <w:tab w:val="left" w:pos="1440"/>
              </w:tabs>
              <w:ind w:right="-514"/>
              <w:jc w:val="both"/>
              <w:rPr>
                <w:b/>
              </w:rPr>
            </w:pPr>
            <w:r w:rsidRPr="00C42F97">
              <w:rPr>
                <w:b/>
              </w:rPr>
              <w:t>Πρόσθετες παροχές τακτικού και έκτακτου προσωπικού</w:t>
            </w:r>
          </w:p>
        </w:tc>
      </w:tr>
      <w:tr w:rsidR="00C42F97">
        <w:tc>
          <w:tcPr>
            <w:tcW w:w="360" w:type="dxa"/>
          </w:tcPr>
          <w:p w:rsidR="00C42F97" w:rsidRDefault="00C42F97" w:rsidP="0083404B">
            <w:pPr>
              <w:tabs>
                <w:tab w:val="left" w:pos="540"/>
                <w:tab w:val="left" w:pos="1440"/>
              </w:tabs>
              <w:ind w:right="-514"/>
              <w:jc w:val="both"/>
            </w:pPr>
          </w:p>
        </w:tc>
        <w:tc>
          <w:tcPr>
            <w:tcW w:w="540" w:type="dxa"/>
          </w:tcPr>
          <w:p w:rsidR="00C42F97" w:rsidRPr="00C42F97" w:rsidRDefault="00C42F97" w:rsidP="0083404B">
            <w:pPr>
              <w:tabs>
                <w:tab w:val="left" w:pos="540"/>
                <w:tab w:val="left" w:pos="1440"/>
              </w:tabs>
              <w:ind w:right="-514"/>
              <w:jc w:val="both"/>
              <w:rPr>
                <w:b/>
              </w:rPr>
            </w:pPr>
            <w:r>
              <w:rPr>
                <w:b/>
              </w:rPr>
              <w:t>1.8.</w:t>
            </w:r>
          </w:p>
        </w:tc>
        <w:tc>
          <w:tcPr>
            <w:tcW w:w="9360" w:type="dxa"/>
            <w:gridSpan w:val="2"/>
            <w:vMerge w:val="restart"/>
          </w:tcPr>
          <w:p w:rsidR="00C42F97" w:rsidRPr="00C42F97" w:rsidRDefault="00C42F97" w:rsidP="0083404B">
            <w:pPr>
              <w:tabs>
                <w:tab w:val="left" w:pos="540"/>
                <w:tab w:val="left" w:pos="1440"/>
              </w:tabs>
              <w:ind w:right="-514"/>
              <w:jc w:val="both"/>
              <w:rPr>
                <w:b/>
              </w:rPr>
            </w:pPr>
            <w:r w:rsidRPr="00C42F97">
              <w:rPr>
                <w:b/>
              </w:rPr>
              <w:t>Μισθώματα – ύδρευση – φωτισμός – καθαριότητα – μεταφορές:</w:t>
            </w:r>
            <w:r w:rsidRPr="00C42F97">
              <w:t>είναι εμφανείς</w:t>
            </w:r>
            <w:r>
              <w:t xml:space="preserve"> οι δαπάνες που παρακολουθούνται στην κατηγορία αυτή, όπως και αναλυτικότερα αναφέρονται παρακάτω</w:t>
            </w:r>
            <w:r w:rsidR="006A5F68">
              <w:t>.</w:t>
            </w:r>
          </w:p>
        </w:tc>
      </w:tr>
      <w:tr w:rsidR="00C42F97">
        <w:tc>
          <w:tcPr>
            <w:tcW w:w="360" w:type="dxa"/>
          </w:tcPr>
          <w:p w:rsidR="00C42F97" w:rsidRDefault="00C42F97" w:rsidP="0083404B">
            <w:pPr>
              <w:tabs>
                <w:tab w:val="left" w:pos="540"/>
                <w:tab w:val="left" w:pos="1440"/>
              </w:tabs>
              <w:ind w:right="-514"/>
              <w:jc w:val="both"/>
            </w:pPr>
          </w:p>
        </w:tc>
        <w:tc>
          <w:tcPr>
            <w:tcW w:w="540" w:type="dxa"/>
          </w:tcPr>
          <w:p w:rsidR="00C42F97" w:rsidRDefault="00C42F97" w:rsidP="0083404B">
            <w:pPr>
              <w:tabs>
                <w:tab w:val="left" w:pos="540"/>
                <w:tab w:val="left" w:pos="1440"/>
              </w:tabs>
              <w:ind w:right="-514"/>
              <w:jc w:val="both"/>
            </w:pPr>
          </w:p>
        </w:tc>
        <w:tc>
          <w:tcPr>
            <w:tcW w:w="9360" w:type="dxa"/>
            <w:gridSpan w:val="2"/>
            <w:vMerge/>
          </w:tcPr>
          <w:p w:rsidR="00C42F97" w:rsidRDefault="00C42F97" w:rsidP="0083404B">
            <w:pPr>
              <w:tabs>
                <w:tab w:val="left" w:pos="540"/>
                <w:tab w:val="left" w:pos="1440"/>
              </w:tabs>
              <w:ind w:right="-514"/>
              <w:jc w:val="both"/>
            </w:pP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C42F97" w:rsidRDefault="00C42F97" w:rsidP="0083404B">
            <w:pPr>
              <w:tabs>
                <w:tab w:val="left" w:pos="540"/>
                <w:tab w:val="left" w:pos="1440"/>
              </w:tabs>
              <w:ind w:right="-514"/>
              <w:jc w:val="both"/>
              <w:rPr>
                <w:b/>
              </w:rPr>
            </w:pPr>
            <w:r>
              <w:rPr>
                <w:b/>
              </w:rPr>
              <w:t>1.8.1.</w:t>
            </w:r>
          </w:p>
        </w:tc>
        <w:tc>
          <w:tcPr>
            <w:tcW w:w="8460" w:type="dxa"/>
          </w:tcPr>
          <w:p w:rsidR="00FE0A6C" w:rsidRPr="00C42F97" w:rsidRDefault="00C42F97" w:rsidP="0083404B">
            <w:pPr>
              <w:tabs>
                <w:tab w:val="left" w:pos="540"/>
                <w:tab w:val="left" w:pos="1440"/>
              </w:tabs>
              <w:ind w:right="-514"/>
              <w:jc w:val="both"/>
              <w:rPr>
                <w:b/>
              </w:rPr>
            </w:pPr>
            <w:r w:rsidRPr="00C42F97">
              <w:rPr>
                <w:b/>
              </w:rPr>
              <w:t>Μισθώματα</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C42F97" w:rsidRDefault="00C42F97" w:rsidP="0083404B">
            <w:pPr>
              <w:tabs>
                <w:tab w:val="left" w:pos="540"/>
                <w:tab w:val="left" w:pos="1440"/>
              </w:tabs>
              <w:ind w:right="-514"/>
              <w:jc w:val="both"/>
              <w:rPr>
                <w:b/>
              </w:rPr>
            </w:pPr>
            <w:r w:rsidRPr="00C42F97">
              <w:rPr>
                <w:b/>
              </w:rPr>
              <w:t>1.8.2</w:t>
            </w:r>
          </w:p>
        </w:tc>
        <w:tc>
          <w:tcPr>
            <w:tcW w:w="8460" w:type="dxa"/>
          </w:tcPr>
          <w:p w:rsidR="00FE0A6C" w:rsidRPr="00C42F97" w:rsidRDefault="00C42F97" w:rsidP="0083404B">
            <w:pPr>
              <w:tabs>
                <w:tab w:val="left" w:pos="540"/>
                <w:tab w:val="left" w:pos="1440"/>
              </w:tabs>
              <w:ind w:right="-514"/>
              <w:jc w:val="both"/>
              <w:rPr>
                <w:b/>
              </w:rPr>
            </w:pPr>
            <w:r w:rsidRPr="00C42F97">
              <w:rPr>
                <w:b/>
              </w:rPr>
              <w:t>Ύδρευση – Φωτισμός - Καθαριότητα</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C42F97" w:rsidRDefault="00C42F97" w:rsidP="0083404B">
            <w:pPr>
              <w:tabs>
                <w:tab w:val="left" w:pos="540"/>
                <w:tab w:val="left" w:pos="1440"/>
              </w:tabs>
              <w:ind w:right="-514"/>
              <w:jc w:val="both"/>
              <w:rPr>
                <w:b/>
              </w:rPr>
            </w:pPr>
            <w:r w:rsidRPr="00C42F97">
              <w:rPr>
                <w:b/>
              </w:rPr>
              <w:t>1.8.3</w:t>
            </w:r>
          </w:p>
        </w:tc>
        <w:tc>
          <w:tcPr>
            <w:tcW w:w="8460" w:type="dxa"/>
          </w:tcPr>
          <w:p w:rsidR="00FE0A6C" w:rsidRPr="00C42F97" w:rsidRDefault="00C42F97" w:rsidP="0083404B">
            <w:pPr>
              <w:tabs>
                <w:tab w:val="left" w:pos="540"/>
                <w:tab w:val="left" w:pos="1440"/>
              </w:tabs>
              <w:ind w:right="-514"/>
              <w:jc w:val="both"/>
              <w:rPr>
                <w:b/>
              </w:rPr>
            </w:pPr>
            <w:r w:rsidRPr="00C42F97">
              <w:rPr>
                <w:b/>
              </w:rPr>
              <w:t>Μεταφορές</w:t>
            </w:r>
          </w:p>
        </w:tc>
      </w:tr>
      <w:tr w:rsidR="00C42F97">
        <w:tc>
          <w:tcPr>
            <w:tcW w:w="360" w:type="dxa"/>
          </w:tcPr>
          <w:p w:rsidR="00C42F97" w:rsidRDefault="00C42F97" w:rsidP="0083404B">
            <w:pPr>
              <w:tabs>
                <w:tab w:val="left" w:pos="540"/>
                <w:tab w:val="left" w:pos="1440"/>
              </w:tabs>
              <w:ind w:right="-514"/>
              <w:jc w:val="both"/>
            </w:pPr>
          </w:p>
        </w:tc>
        <w:tc>
          <w:tcPr>
            <w:tcW w:w="540" w:type="dxa"/>
          </w:tcPr>
          <w:p w:rsidR="00C42F97" w:rsidRPr="00D06CB5" w:rsidRDefault="00C42F97" w:rsidP="0083404B">
            <w:pPr>
              <w:tabs>
                <w:tab w:val="left" w:pos="540"/>
                <w:tab w:val="left" w:pos="1440"/>
              </w:tabs>
              <w:ind w:right="-514"/>
              <w:jc w:val="both"/>
              <w:rPr>
                <w:b/>
              </w:rPr>
            </w:pPr>
            <w:r w:rsidRPr="00D06CB5">
              <w:rPr>
                <w:b/>
              </w:rPr>
              <w:t>1.9.</w:t>
            </w:r>
          </w:p>
        </w:tc>
        <w:tc>
          <w:tcPr>
            <w:tcW w:w="9360" w:type="dxa"/>
            <w:gridSpan w:val="2"/>
            <w:vMerge w:val="restart"/>
          </w:tcPr>
          <w:p w:rsidR="00C42F97" w:rsidRDefault="00C42F97" w:rsidP="0083404B">
            <w:pPr>
              <w:tabs>
                <w:tab w:val="left" w:pos="540"/>
                <w:tab w:val="left" w:pos="1440"/>
              </w:tabs>
              <w:ind w:right="-514"/>
              <w:jc w:val="both"/>
            </w:pPr>
            <w:r w:rsidRPr="00D06CB5">
              <w:rPr>
                <w:b/>
              </w:rPr>
              <w:t>Συντηρήσεις και επισκευές αγαθών διαρκούς φύσεως</w:t>
            </w:r>
            <w:r w:rsidR="00D06CB5" w:rsidRPr="00D06CB5">
              <w:rPr>
                <w:b/>
              </w:rPr>
              <w:t>:</w:t>
            </w:r>
            <w:r w:rsidR="00D06CB5">
              <w:t>κατηγορία όπου παρακολουθούνται οι</w:t>
            </w:r>
          </w:p>
          <w:p w:rsidR="00D06CB5" w:rsidRDefault="00D06CB5" w:rsidP="0083404B">
            <w:pPr>
              <w:tabs>
                <w:tab w:val="left" w:pos="540"/>
                <w:tab w:val="left" w:pos="1440"/>
              </w:tabs>
              <w:ind w:right="-514"/>
              <w:jc w:val="both"/>
            </w:pPr>
            <w:r>
              <w:t>συντηρήσεις και επισκευές του πάγιου εξοπλισμού του Δήμου. Στην κατηγορία αυτή, όπως θα ύμε δούμε παρακάτω, πρέπει να εμφανίζονται μόνο οι συντηρήσεις ή οι επισκευές και όχι η προμη-</w:t>
            </w:r>
          </w:p>
          <w:p w:rsidR="00D06CB5" w:rsidRPr="00D06CB5" w:rsidRDefault="00D06CB5" w:rsidP="0083404B">
            <w:pPr>
              <w:tabs>
                <w:tab w:val="left" w:pos="540"/>
                <w:tab w:val="left" w:pos="1440"/>
              </w:tabs>
              <w:ind w:right="-514"/>
              <w:jc w:val="both"/>
            </w:pPr>
            <w:r>
              <w:t>θεια πάγιων αγαθών</w:t>
            </w:r>
            <w:r w:rsidR="006A5F68">
              <w:t>.</w:t>
            </w:r>
            <w:r>
              <w:t xml:space="preserve"> </w:t>
            </w:r>
          </w:p>
        </w:tc>
      </w:tr>
      <w:tr w:rsidR="00C42F97">
        <w:tc>
          <w:tcPr>
            <w:tcW w:w="360" w:type="dxa"/>
          </w:tcPr>
          <w:p w:rsidR="00C42F97" w:rsidRDefault="00C42F97" w:rsidP="0083404B">
            <w:pPr>
              <w:tabs>
                <w:tab w:val="left" w:pos="540"/>
                <w:tab w:val="left" w:pos="1440"/>
              </w:tabs>
              <w:ind w:right="-514"/>
              <w:jc w:val="both"/>
            </w:pPr>
          </w:p>
        </w:tc>
        <w:tc>
          <w:tcPr>
            <w:tcW w:w="540" w:type="dxa"/>
          </w:tcPr>
          <w:p w:rsidR="00C42F97" w:rsidRDefault="00C42F97" w:rsidP="0083404B">
            <w:pPr>
              <w:tabs>
                <w:tab w:val="left" w:pos="540"/>
                <w:tab w:val="left" w:pos="1440"/>
              </w:tabs>
              <w:ind w:right="-514"/>
              <w:jc w:val="both"/>
            </w:pPr>
          </w:p>
        </w:tc>
        <w:tc>
          <w:tcPr>
            <w:tcW w:w="9360" w:type="dxa"/>
            <w:gridSpan w:val="2"/>
            <w:vMerge/>
          </w:tcPr>
          <w:p w:rsidR="00C42F97" w:rsidRDefault="00C42F97" w:rsidP="0083404B">
            <w:pPr>
              <w:tabs>
                <w:tab w:val="left" w:pos="540"/>
                <w:tab w:val="left" w:pos="1440"/>
              </w:tabs>
              <w:ind w:right="-514"/>
              <w:jc w:val="both"/>
            </w:pPr>
          </w:p>
        </w:tc>
      </w:tr>
      <w:tr w:rsidR="00C42F97">
        <w:tc>
          <w:tcPr>
            <w:tcW w:w="360" w:type="dxa"/>
          </w:tcPr>
          <w:p w:rsidR="00C42F97" w:rsidRDefault="00C42F97" w:rsidP="0083404B">
            <w:pPr>
              <w:tabs>
                <w:tab w:val="left" w:pos="540"/>
                <w:tab w:val="left" w:pos="1440"/>
              </w:tabs>
              <w:ind w:right="-514"/>
              <w:jc w:val="both"/>
            </w:pPr>
          </w:p>
        </w:tc>
        <w:tc>
          <w:tcPr>
            <w:tcW w:w="540" w:type="dxa"/>
          </w:tcPr>
          <w:p w:rsidR="00C42F97" w:rsidRDefault="00C42F97" w:rsidP="0083404B">
            <w:pPr>
              <w:tabs>
                <w:tab w:val="left" w:pos="540"/>
                <w:tab w:val="left" w:pos="1440"/>
              </w:tabs>
              <w:ind w:right="-514"/>
              <w:jc w:val="both"/>
            </w:pPr>
          </w:p>
        </w:tc>
        <w:tc>
          <w:tcPr>
            <w:tcW w:w="9360" w:type="dxa"/>
            <w:gridSpan w:val="2"/>
            <w:vMerge/>
          </w:tcPr>
          <w:p w:rsidR="00C42F97" w:rsidRDefault="00C42F97" w:rsidP="0083404B">
            <w:pPr>
              <w:tabs>
                <w:tab w:val="left" w:pos="540"/>
                <w:tab w:val="left" w:pos="1440"/>
              </w:tabs>
              <w:ind w:right="-514"/>
              <w:jc w:val="both"/>
            </w:pP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662CE9" w:rsidRDefault="00662CE9" w:rsidP="0083404B">
            <w:pPr>
              <w:tabs>
                <w:tab w:val="left" w:pos="540"/>
                <w:tab w:val="left" w:pos="1440"/>
              </w:tabs>
              <w:ind w:right="-514"/>
              <w:jc w:val="both"/>
              <w:rPr>
                <w:b/>
              </w:rPr>
            </w:pPr>
            <w:r>
              <w:rPr>
                <w:b/>
              </w:rPr>
              <w:t>1.9.1.</w:t>
            </w:r>
          </w:p>
        </w:tc>
        <w:tc>
          <w:tcPr>
            <w:tcW w:w="8460" w:type="dxa"/>
          </w:tcPr>
          <w:p w:rsidR="00FE0A6C" w:rsidRPr="00662CE9" w:rsidRDefault="00662CE9" w:rsidP="0083404B">
            <w:pPr>
              <w:tabs>
                <w:tab w:val="left" w:pos="540"/>
                <w:tab w:val="left" w:pos="1440"/>
              </w:tabs>
              <w:ind w:right="-514"/>
              <w:jc w:val="both"/>
              <w:rPr>
                <w:b/>
              </w:rPr>
            </w:pPr>
            <w:r>
              <w:rPr>
                <w:b/>
              </w:rPr>
              <w:t>Συντηρήσεις και επισκευές μόνιμων εγκαταστάσεων</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662CE9" w:rsidRDefault="00662CE9" w:rsidP="0083404B">
            <w:pPr>
              <w:tabs>
                <w:tab w:val="left" w:pos="540"/>
                <w:tab w:val="left" w:pos="1440"/>
              </w:tabs>
              <w:ind w:right="-514"/>
              <w:jc w:val="both"/>
              <w:rPr>
                <w:b/>
              </w:rPr>
            </w:pPr>
            <w:r>
              <w:rPr>
                <w:b/>
              </w:rPr>
              <w:t>1.9.2.</w:t>
            </w:r>
          </w:p>
        </w:tc>
        <w:tc>
          <w:tcPr>
            <w:tcW w:w="8460" w:type="dxa"/>
          </w:tcPr>
          <w:p w:rsidR="00FE0A6C" w:rsidRPr="00662CE9" w:rsidRDefault="00662CE9" w:rsidP="0083404B">
            <w:pPr>
              <w:tabs>
                <w:tab w:val="left" w:pos="540"/>
                <w:tab w:val="left" w:pos="1440"/>
              </w:tabs>
              <w:ind w:right="-514"/>
              <w:jc w:val="both"/>
              <w:rPr>
                <w:b/>
              </w:rPr>
            </w:pPr>
            <w:r>
              <w:rPr>
                <w:b/>
              </w:rPr>
              <w:t>Συντηρήσεις και επισκευές λοιπού μηχανικού και λοιπού εξοπλισμού</w:t>
            </w:r>
          </w:p>
        </w:tc>
      </w:tr>
      <w:tr w:rsidR="00DA556F">
        <w:tc>
          <w:tcPr>
            <w:tcW w:w="360" w:type="dxa"/>
          </w:tcPr>
          <w:p w:rsidR="00DA556F" w:rsidRDefault="00DA556F" w:rsidP="0083404B">
            <w:pPr>
              <w:tabs>
                <w:tab w:val="left" w:pos="540"/>
                <w:tab w:val="left" w:pos="1440"/>
              </w:tabs>
              <w:ind w:right="-514"/>
              <w:jc w:val="both"/>
            </w:pPr>
          </w:p>
        </w:tc>
        <w:tc>
          <w:tcPr>
            <w:tcW w:w="540" w:type="dxa"/>
          </w:tcPr>
          <w:p w:rsidR="00DA556F" w:rsidRPr="00DA556F" w:rsidRDefault="00DA556F" w:rsidP="0083404B">
            <w:pPr>
              <w:tabs>
                <w:tab w:val="left" w:pos="540"/>
                <w:tab w:val="left" w:pos="1440"/>
              </w:tabs>
              <w:ind w:right="-514"/>
              <w:jc w:val="both"/>
              <w:rPr>
                <w:b/>
              </w:rPr>
            </w:pPr>
            <w:r>
              <w:rPr>
                <w:b/>
              </w:rPr>
              <w:t>1.10</w:t>
            </w:r>
            <w:r w:rsidR="00322995">
              <w:rPr>
                <w:b/>
              </w:rPr>
              <w:t>.</w:t>
            </w:r>
            <w:r>
              <w:rPr>
                <w:b/>
              </w:rPr>
              <w:t>.</w:t>
            </w:r>
          </w:p>
        </w:tc>
        <w:tc>
          <w:tcPr>
            <w:tcW w:w="9360" w:type="dxa"/>
            <w:gridSpan w:val="2"/>
            <w:vMerge w:val="restart"/>
          </w:tcPr>
          <w:p w:rsidR="00DA556F" w:rsidRDefault="00DA556F" w:rsidP="0083404B">
            <w:pPr>
              <w:tabs>
                <w:tab w:val="left" w:pos="540"/>
                <w:tab w:val="left" w:pos="1440"/>
              </w:tabs>
              <w:ind w:right="-514"/>
              <w:jc w:val="both"/>
            </w:pPr>
            <w:r w:rsidRPr="00DA556F">
              <w:rPr>
                <w:b/>
              </w:rPr>
              <w:t>Δαπάνες προμήθειας καταναλωτικών αγαθών:</w:t>
            </w:r>
            <w:r w:rsidR="005F4E0F">
              <w:t xml:space="preserve">παρακολουθούνται οι δαπάνες που γίνονται </w:t>
            </w:r>
          </w:p>
          <w:p w:rsidR="005F4E0F" w:rsidRPr="005F4E0F" w:rsidRDefault="005F4E0F" w:rsidP="0083404B">
            <w:pPr>
              <w:tabs>
                <w:tab w:val="left" w:pos="540"/>
                <w:tab w:val="left" w:pos="1440"/>
              </w:tabs>
              <w:ind w:right="-514"/>
              <w:jc w:val="both"/>
            </w:pPr>
            <w:r>
              <w:lastRenderedPageBreak/>
              <w:t>για προμήθεια αναλώσιμων (συνήθως αγαθών)</w:t>
            </w:r>
            <w:r w:rsidR="006A5F68">
              <w:t>.</w:t>
            </w:r>
          </w:p>
        </w:tc>
      </w:tr>
      <w:tr w:rsidR="00DA556F">
        <w:tc>
          <w:tcPr>
            <w:tcW w:w="360" w:type="dxa"/>
          </w:tcPr>
          <w:p w:rsidR="00DA556F" w:rsidRDefault="00DA556F" w:rsidP="0083404B">
            <w:pPr>
              <w:tabs>
                <w:tab w:val="left" w:pos="540"/>
                <w:tab w:val="left" w:pos="1440"/>
              </w:tabs>
              <w:ind w:right="-514"/>
              <w:jc w:val="both"/>
            </w:pPr>
          </w:p>
        </w:tc>
        <w:tc>
          <w:tcPr>
            <w:tcW w:w="540" w:type="dxa"/>
          </w:tcPr>
          <w:p w:rsidR="00DA556F" w:rsidRDefault="00DA556F" w:rsidP="0083404B">
            <w:pPr>
              <w:tabs>
                <w:tab w:val="left" w:pos="540"/>
                <w:tab w:val="left" w:pos="1440"/>
              </w:tabs>
              <w:ind w:right="-514"/>
              <w:jc w:val="both"/>
            </w:pPr>
          </w:p>
        </w:tc>
        <w:tc>
          <w:tcPr>
            <w:tcW w:w="9360" w:type="dxa"/>
            <w:gridSpan w:val="2"/>
            <w:vMerge/>
          </w:tcPr>
          <w:p w:rsidR="00DA556F" w:rsidRDefault="00DA556F" w:rsidP="0083404B">
            <w:pPr>
              <w:tabs>
                <w:tab w:val="left" w:pos="540"/>
                <w:tab w:val="left" w:pos="1440"/>
              </w:tabs>
              <w:ind w:right="-514"/>
              <w:jc w:val="both"/>
            </w:pP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5F4E0F" w:rsidRDefault="005F4E0F" w:rsidP="0083404B">
            <w:pPr>
              <w:tabs>
                <w:tab w:val="left" w:pos="540"/>
                <w:tab w:val="left" w:pos="1440"/>
              </w:tabs>
              <w:ind w:right="-514"/>
              <w:jc w:val="both"/>
              <w:rPr>
                <w:b/>
              </w:rPr>
            </w:pPr>
            <w:r>
              <w:rPr>
                <w:b/>
              </w:rPr>
              <w:t>1.10.1.</w:t>
            </w:r>
          </w:p>
        </w:tc>
        <w:tc>
          <w:tcPr>
            <w:tcW w:w="8460" w:type="dxa"/>
          </w:tcPr>
          <w:p w:rsidR="00FE0A6C" w:rsidRPr="005F4E0F" w:rsidRDefault="005F4E0F" w:rsidP="0083404B">
            <w:pPr>
              <w:tabs>
                <w:tab w:val="left" w:pos="540"/>
                <w:tab w:val="left" w:pos="1440"/>
              </w:tabs>
              <w:ind w:right="-514"/>
              <w:jc w:val="both"/>
              <w:rPr>
                <w:b/>
              </w:rPr>
            </w:pPr>
            <w:r w:rsidRPr="005F4E0F">
              <w:rPr>
                <w:b/>
              </w:rPr>
              <w:t>Εξοπλισμός γραφείων</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5F4E0F" w:rsidRDefault="005F4E0F" w:rsidP="0083404B">
            <w:pPr>
              <w:tabs>
                <w:tab w:val="left" w:pos="540"/>
                <w:tab w:val="left" w:pos="1440"/>
              </w:tabs>
              <w:ind w:right="-514"/>
              <w:jc w:val="both"/>
              <w:rPr>
                <w:b/>
              </w:rPr>
            </w:pPr>
            <w:r>
              <w:rPr>
                <w:b/>
              </w:rPr>
              <w:t>1.10.2.</w:t>
            </w:r>
          </w:p>
        </w:tc>
        <w:tc>
          <w:tcPr>
            <w:tcW w:w="8460" w:type="dxa"/>
          </w:tcPr>
          <w:p w:rsidR="00FE0A6C" w:rsidRPr="005F4E0F" w:rsidRDefault="005F4E0F" w:rsidP="0083404B">
            <w:pPr>
              <w:tabs>
                <w:tab w:val="left" w:pos="540"/>
                <w:tab w:val="left" w:pos="1440"/>
              </w:tabs>
              <w:ind w:right="-514"/>
              <w:jc w:val="both"/>
              <w:rPr>
                <w:b/>
              </w:rPr>
            </w:pPr>
            <w:r w:rsidRPr="005F4E0F">
              <w:rPr>
                <w:b/>
              </w:rPr>
              <w:t>Προμήθεια ειδών υγιεινής</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5F4E0F" w:rsidRDefault="005F4E0F" w:rsidP="0083404B">
            <w:pPr>
              <w:tabs>
                <w:tab w:val="left" w:pos="540"/>
                <w:tab w:val="left" w:pos="1440"/>
              </w:tabs>
              <w:ind w:right="-514"/>
              <w:jc w:val="both"/>
              <w:rPr>
                <w:b/>
              </w:rPr>
            </w:pPr>
            <w:r w:rsidRPr="005F4E0F">
              <w:rPr>
                <w:b/>
              </w:rPr>
              <w:t>1.10.3</w:t>
            </w:r>
            <w:r w:rsidR="00322995">
              <w:rPr>
                <w:b/>
              </w:rPr>
              <w:t>.</w:t>
            </w:r>
          </w:p>
        </w:tc>
        <w:tc>
          <w:tcPr>
            <w:tcW w:w="8460" w:type="dxa"/>
          </w:tcPr>
          <w:p w:rsidR="00FE0A6C" w:rsidRPr="005F4E0F" w:rsidRDefault="005F4E0F" w:rsidP="0083404B">
            <w:pPr>
              <w:tabs>
                <w:tab w:val="left" w:pos="540"/>
                <w:tab w:val="left" w:pos="1440"/>
              </w:tabs>
              <w:ind w:right="-514"/>
              <w:jc w:val="both"/>
              <w:rPr>
                <w:b/>
              </w:rPr>
            </w:pPr>
            <w:r w:rsidRPr="005F4E0F">
              <w:rPr>
                <w:b/>
              </w:rPr>
              <w:t>Καύσιμα και λιπαντικά</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5F4E0F" w:rsidRDefault="005F4E0F" w:rsidP="0083404B">
            <w:pPr>
              <w:tabs>
                <w:tab w:val="left" w:pos="540"/>
                <w:tab w:val="left" w:pos="1440"/>
              </w:tabs>
              <w:ind w:right="-514"/>
              <w:jc w:val="both"/>
              <w:rPr>
                <w:b/>
              </w:rPr>
            </w:pPr>
            <w:r w:rsidRPr="005F4E0F">
              <w:rPr>
                <w:b/>
              </w:rPr>
              <w:t>1.10.4</w:t>
            </w:r>
            <w:r w:rsidR="00322995">
              <w:rPr>
                <w:b/>
              </w:rPr>
              <w:t>.</w:t>
            </w:r>
          </w:p>
        </w:tc>
        <w:tc>
          <w:tcPr>
            <w:tcW w:w="8460" w:type="dxa"/>
          </w:tcPr>
          <w:p w:rsidR="00FE0A6C" w:rsidRPr="005F4E0F" w:rsidRDefault="005F4E0F" w:rsidP="0083404B">
            <w:pPr>
              <w:tabs>
                <w:tab w:val="left" w:pos="540"/>
                <w:tab w:val="left" w:pos="1440"/>
              </w:tabs>
              <w:ind w:right="-514"/>
              <w:jc w:val="both"/>
              <w:rPr>
                <w:b/>
              </w:rPr>
            </w:pPr>
            <w:r w:rsidRPr="005F4E0F">
              <w:rPr>
                <w:b/>
              </w:rPr>
              <w:t>Υλικά εκτυπωτικών, τοπογραφικών, βιβλιοδετικών και λοιπών εργασιών</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5F4E0F" w:rsidRDefault="005F4E0F" w:rsidP="0083404B">
            <w:pPr>
              <w:tabs>
                <w:tab w:val="left" w:pos="540"/>
                <w:tab w:val="left" w:pos="1440"/>
              </w:tabs>
              <w:ind w:right="-514"/>
              <w:jc w:val="both"/>
              <w:rPr>
                <w:b/>
              </w:rPr>
            </w:pPr>
            <w:r>
              <w:rPr>
                <w:b/>
              </w:rPr>
              <w:t>1.10.5.</w:t>
            </w:r>
          </w:p>
        </w:tc>
        <w:tc>
          <w:tcPr>
            <w:tcW w:w="8460" w:type="dxa"/>
          </w:tcPr>
          <w:p w:rsidR="00FE0A6C" w:rsidRPr="005F4E0F" w:rsidRDefault="005F4E0F" w:rsidP="0083404B">
            <w:pPr>
              <w:tabs>
                <w:tab w:val="left" w:pos="540"/>
                <w:tab w:val="left" w:pos="1440"/>
              </w:tabs>
              <w:ind w:right="-514"/>
              <w:jc w:val="both"/>
              <w:rPr>
                <w:b/>
              </w:rPr>
            </w:pPr>
            <w:r w:rsidRPr="005F4E0F">
              <w:rPr>
                <w:b/>
              </w:rPr>
              <w:t>Λοιπές προμήθειες</w:t>
            </w:r>
          </w:p>
        </w:tc>
      </w:tr>
      <w:tr w:rsidR="005F4E0F">
        <w:tc>
          <w:tcPr>
            <w:tcW w:w="360" w:type="dxa"/>
          </w:tcPr>
          <w:p w:rsidR="005F4E0F" w:rsidRDefault="005F4E0F" w:rsidP="0083404B">
            <w:pPr>
              <w:tabs>
                <w:tab w:val="left" w:pos="540"/>
                <w:tab w:val="left" w:pos="1440"/>
              </w:tabs>
              <w:ind w:right="-514"/>
              <w:jc w:val="both"/>
            </w:pPr>
          </w:p>
        </w:tc>
        <w:tc>
          <w:tcPr>
            <w:tcW w:w="540" w:type="dxa"/>
          </w:tcPr>
          <w:p w:rsidR="005F4E0F" w:rsidRDefault="005F4E0F" w:rsidP="0083404B">
            <w:pPr>
              <w:tabs>
                <w:tab w:val="left" w:pos="540"/>
                <w:tab w:val="left" w:pos="1440"/>
              </w:tabs>
              <w:ind w:right="-514"/>
              <w:jc w:val="both"/>
            </w:pPr>
            <w:r w:rsidRPr="005F4E0F">
              <w:rPr>
                <w:b/>
              </w:rPr>
              <w:t>1.11</w:t>
            </w:r>
            <w:r w:rsidR="00322995">
              <w:rPr>
                <w:b/>
              </w:rPr>
              <w:t>.</w:t>
            </w:r>
            <w:r>
              <w:t>.</w:t>
            </w:r>
          </w:p>
        </w:tc>
        <w:tc>
          <w:tcPr>
            <w:tcW w:w="9360" w:type="dxa"/>
            <w:gridSpan w:val="2"/>
            <w:vMerge w:val="restart"/>
          </w:tcPr>
          <w:p w:rsidR="005F4E0F" w:rsidRDefault="005F4E0F" w:rsidP="0083404B">
            <w:pPr>
              <w:tabs>
                <w:tab w:val="left" w:pos="540"/>
                <w:tab w:val="left" w:pos="1440"/>
              </w:tabs>
              <w:ind w:right="-514"/>
              <w:jc w:val="both"/>
            </w:pPr>
            <w:r w:rsidRPr="005F4E0F">
              <w:rPr>
                <w:b/>
              </w:rPr>
              <w:t>Επενδύσεις:</w:t>
            </w:r>
            <w:r w:rsidRPr="005F4E0F">
              <w:t>παρακολουθούμε τα κονδύλια</w:t>
            </w:r>
            <w:r>
              <w:t xml:space="preserve"> πουν διατίθενται για την αγορά ή κατασκευή πάγιου</w:t>
            </w:r>
          </w:p>
          <w:p w:rsidR="005F4E0F" w:rsidRPr="005F4E0F" w:rsidRDefault="006A5F68" w:rsidP="0083404B">
            <w:pPr>
              <w:tabs>
                <w:tab w:val="left" w:pos="540"/>
                <w:tab w:val="left" w:pos="1440"/>
              </w:tabs>
              <w:ind w:right="-514"/>
              <w:jc w:val="both"/>
              <w:rPr>
                <w:b/>
              </w:rPr>
            </w:pPr>
            <w:r>
              <w:t>Ε</w:t>
            </w:r>
            <w:r w:rsidR="005F4E0F">
              <w:t>ξοπλισμού</w:t>
            </w:r>
            <w:r>
              <w:t>.</w:t>
            </w:r>
          </w:p>
        </w:tc>
      </w:tr>
      <w:tr w:rsidR="005F4E0F">
        <w:tc>
          <w:tcPr>
            <w:tcW w:w="360" w:type="dxa"/>
          </w:tcPr>
          <w:p w:rsidR="005F4E0F" w:rsidRDefault="005F4E0F" w:rsidP="0083404B">
            <w:pPr>
              <w:tabs>
                <w:tab w:val="left" w:pos="540"/>
                <w:tab w:val="left" w:pos="1440"/>
              </w:tabs>
              <w:ind w:right="-514"/>
              <w:jc w:val="both"/>
            </w:pPr>
          </w:p>
        </w:tc>
        <w:tc>
          <w:tcPr>
            <w:tcW w:w="540" w:type="dxa"/>
          </w:tcPr>
          <w:p w:rsidR="005F4E0F" w:rsidRDefault="005F4E0F" w:rsidP="0083404B">
            <w:pPr>
              <w:tabs>
                <w:tab w:val="left" w:pos="540"/>
                <w:tab w:val="left" w:pos="1440"/>
              </w:tabs>
              <w:ind w:right="-514"/>
              <w:jc w:val="both"/>
            </w:pPr>
          </w:p>
        </w:tc>
        <w:tc>
          <w:tcPr>
            <w:tcW w:w="9360" w:type="dxa"/>
            <w:gridSpan w:val="2"/>
            <w:vMerge/>
          </w:tcPr>
          <w:p w:rsidR="005F4E0F" w:rsidRDefault="005F4E0F" w:rsidP="0083404B">
            <w:pPr>
              <w:tabs>
                <w:tab w:val="left" w:pos="540"/>
                <w:tab w:val="left" w:pos="1440"/>
              </w:tabs>
              <w:ind w:right="-514"/>
              <w:jc w:val="both"/>
            </w:pP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5F4E0F" w:rsidRDefault="005F4E0F" w:rsidP="0083404B">
            <w:pPr>
              <w:tabs>
                <w:tab w:val="left" w:pos="540"/>
                <w:tab w:val="left" w:pos="1440"/>
              </w:tabs>
              <w:ind w:right="-514"/>
              <w:jc w:val="both"/>
              <w:rPr>
                <w:b/>
              </w:rPr>
            </w:pPr>
            <w:r>
              <w:rPr>
                <w:b/>
              </w:rPr>
              <w:t>1.11.1.</w:t>
            </w:r>
          </w:p>
        </w:tc>
        <w:tc>
          <w:tcPr>
            <w:tcW w:w="8460" w:type="dxa"/>
          </w:tcPr>
          <w:p w:rsidR="00FE0A6C" w:rsidRPr="0036672E" w:rsidRDefault="0036672E" w:rsidP="0083404B">
            <w:pPr>
              <w:tabs>
                <w:tab w:val="left" w:pos="540"/>
                <w:tab w:val="left" w:pos="1440"/>
              </w:tabs>
              <w:ind w:right="-514"/>
              <w:jc w:val="both"/>
              <w:rPr>
                <w:b/>
              </w:rPr>
            </w:pPr>
            <w:r w:rsidRPr="0036672E">
              <w:rPr>
                <w:b/>
              </w:rPr>
              <w:t>Κατασκευή έργων</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36672E" w:rsidRDefault="0036672E" w:rsidP="0083404B">
            <w:pPr>
              <w:tabs>
                <w:tab w:val="left" w:pos="540"/>
                <w:tab w:val="left" w:pos="1440"/>
              </w:tabs>
              <w:ind w:right="-514"/>
              <w:jc w:val="both"/>
              <w:rPr>
                <w:b/>
              </w:rPr>
            </w:pPr>
            <w:r w:rsidRPr="0036672E">
              <w:rPr>
                <w:b/>
              </w:rPr>
              <w:t>1.11.2</w:t>
            </w:r>
            <w:r w:rsidR="00322995">
              <w:rPr>
                <w:b/>
              </w:rPr>
              <w:t>.</w:t>
            </w:r>
          </w:p>
        </w:tc>
        <w:tc>
          <w:tcPr>
            <w:tcW w:w="8460" w:type="dxa"/>
          </w:tcPr>
          <w:p w:rsidR="00FE0A6C" w:rsidRPr="0036672E" w:rsidRDefault="0036672E" w:rsidP="0083404B">
            <w:pPr>
              <w:tabs>
                <w:tab w:val="left" w:pos="540"/>
                <w:tab w:val="left" w:pos="1440"/>
              </w:tabs>
              <w:ind w:right="-514"/>
              <w:jc w:val="both"/>
              <w:rPr>
                <w:b/>
              </w:rPr>
            </w:pPr>
            <w:r w:rsidRPr="0036672E">
              <w:rPr>
                <w:b/>
              </w:rPr>
              <w:t>Επενδύσεις σε μηχανικό και λοιπό κεφαλαιακό εξοπλισμό</w:t>
            </w:r>
          </w:p>
        </w:tc>
      </w:tr>
      <w:tr w:rsidR="00FE0A6C">
        <w:tc>
          <w:tcPr>
            <w:tcW w:w="360" w:type="dxa"/>
          </w:tcPr>
          <w:p w:rsidR="00FE0A6C" w:rsidRDefault="00FE0A6C" w:rsidP="0083404B">
            <w:pPr>
              <w:tabs>
                <w:tab w:val="left" w:pos="540"/>
                <w:tab w:val="left" w:pos="1440"/>
              </w:tabs>
              <w:ind w:right="-514"/>
              <w:jc w:val="both"/>
            </w:pPr>
          </w:p>
        </w:tc>
        <w:tc>
          <w:tcPr>
            <w:tcW w:w="540" w:type="dxa"/>
          </w:tcPr>
          <w:p w:rsidR="00FE0A6C" w:rsidRDefault="00FE0A6C" w:rsidP="0083404B">
            <w:pPr>
              <w:tabs>
                <w:tab w:val="left" w:pos="540"/>
                <w:tab w:val="left" w:pos="1440"/>
              </w:tabs>
              <w:ind w:right="-514"/>
              <w:jc w:val="both"/>
            </w:pPr>
          </w:p>
        </w:tc>
        <w:tc>
          <w:tcPr>
            <w:tcW w:w="900" w:type="dxa"/>
          </w:tcPr>
          <w:p w:rsidR="00FE0A6C" w:rsidRPr="0036672E" w:rsidRDefault="0036672E" w:rsidP="0083404B">
            <w:pPr>
              <w:tabs>
                <w:tab w:val="left" w:pos="540"/>
                <w:tab w:val="left" w:pos="1440"/>
              </w:tabs>
              <w:ind w:right="-514"/>
              <w:jc w:val="both"/>
              <w:rPr>
                <w:b/>
              </w:rPr>
            </w:pPr>
            <w:r w:rsidRPr="0036672E">
              <w:rPr>
                <w:b/>
              </w:rPr>
              <w:t>1.11.3</w:t>
            </w:r>
            <w:r w:rsidR="00322995">
              <w:rPr>
                <w:b/>
              </w:rPr>
              <w:t>.</w:t>
            </w:r>
          </w:p>
        </w:tc>
        <w:tc>
          <w:tcPr>
            <w:tcW w:w="8460" w:type="dxa"/>
          </w:tcPr>
          <w:p w:rsidR="00FE0A6C" w:rsidRPr="0036672E" w:rsidRDefault="0036672E" w:rsidP="0083404B">
            <w:pPr>
              <w:tabs>
                <w:tab w:val="left" w:pos="540"/>
                <w:tab w:val="left" w:pos="1440"/>
              </w:tabs>
              <w:ind w:right="-514"/>
              <w:jc w:val="both"/>
              <w:rPr>
                <w:b/>
              </w:rPr>
            </w:pPr>
            <w:r w:rsidRPr="0036672E">
              <w:rPr>
                <w:b/>
              </w:rPr>
              <w:t>Μελέτες και έρευνες</w:t>
            </w:r>
          </w:p>
        </w:tc>
      </w:tr>
      <w:tr w:rsidR="008B151F">
        <w:tc>
          <w:tcPr>
            <w:tcW w:w="360" w:type="dxa"/>
          </w:tcPr>
          <w:p w:rsidR="008B151F" w:rsidRDefault="008B151F" w:rsidP="0083404B">
            <w:pPr>
              <w:tabs>
                <w:tab w:val="left" w:pos="540"/>
                <w:tab w:val="left" w:pos="1440"/>
              </w:tabs>
              <w:ind w:right="-514"/>
              <w:jc w:val="both"/>
            </w:pPr>
          </w:p>
        </w:tc>
        <w:tc>
          <w:tcPr>
            <w:tcW w:w="540" w:type="dxa"/>
          </w:tcPr>
          <w:p w:rsidR="008B151F" w:rsidRPr="008B151F" w:rsidRDefault="008B151F" w:rsidP="0083404B">
            <w:pPr>
              <w:tabs>
                <w:tab w:val="left" w:pos="540"/>
                <w:tab w:val="left" w:pos="1440"/>
              </w:tabs>
              <w:ind w:right="-514"/>
              <w:jc w:val="both"/>
              <w:rPr>
                <w:b/>
              </w:rPr>
            </w:pPr>
            <w:r w:rsidRPr="008B151F">
              <w:rPr>
                <w:b/>
              </w:rPr>
              <w:t>1.12</w:t>
            </w:r>
            <w:r>
              <w:t>.</w:t>
            </w:r>
          </w:p>
        </w:tc>
        <w:tc>
          <w:tcPr>
            <w:tcW w:w="9360" w:type="dxa"/>
            <w:gridSpan w:val="2"/>
          </w:tcPr>
          <w:p w:rsidR="008B151F" w:rsidRPr="008B151F" w:rsidRDefault="008B151F" w:rsidP="0083404B">
            <w:pPr>
              <w:tabs>
                <w:tab w:val="left" w:pos="540"/>
                <w:tab w:val="left" w:pos="1440"/>
              </w:tabs>
              <w:ind w:right="-514"/>
              <w:jc w:val="both"/>
              <w:rPr>
                <w:b/>
              </w:rPr>
            </w:pPr>
            <w:r>
              <w:rPr>
                <w:b/>
              </w:rPr>
              <w:t>Λοιπές δαπάνες διοικητικών – οικονομικών και τεχνικών υπηρεσιών</w:t>
            </w:r>
          </w:p>
        </w:tc>
      </w:tr>
    </w:tbl>
    <w:p w:rsidR="008B151F" w:rsidRDefault="008B151F" w:rsidP="0083404B">
      <w:pPr>
        <w:tabs>
          <w:tab w:val="left" w:pos="540"/>
          <w:tab w:val="left" w:pos="1440"/>
        </w:tabs>
        <w:ind w:left="-540" w:right="-514"/>
        <w:jc w:val="both"/>
      </w:pPr>
    </w:p>
    <w:p w:rsidR="008B151F" w:rsidRDefault="008B151F" w:rsidP="0083404B">
      <w:pPr>
        <w:tabs>
          <w:tab w:val="left" w:pos="540"/>
          <w:tab w:val="left" w:pos="1440"/>
        </w:tabs>
        <w:ind w:left="-540" w:right="-514"/>
        <w:jc w:val="both"/>
      </w:pPr>
      <w:r>
        <w:t>Η ανάλυση γίνεται παραπέρα ανά υπηρεσία, δηλαδή:</w:t>
      </w:r>
    </w:p>
    <w:p w:rsidR="00FE0A6C" w:rsidRDefault="008B151F" w:rsidP="0083404B">
      <w:pPr>
        <w:tabs>
          <w:tab w:val="left" w:pos="540"/>
          <w:tab w:val="left" w:pos="1440"/>
        </w:tabs>
        <w:ind w:left="-540" w:right="-514"/>
        <w:jc w:val="both"/>
      </w:pPr>
      <w:r w:rsidRPr="008B151F">
        <w:rPr>
          <w:b/>
        </w:rPr>
        <w:t>05:</w:t>
      </w:r>
      <w:r>
        <w:rPr>
          <w:b/>
        </w:rPr>
        <w:t xml:space="preserve"> </w:t>
      </w:r>
      <w:r>
        <w:t>υπηρεσία καθαριότητας</w:t>
      </w:r>
    </w:p>
    <w:p w:rsidR="008B151F" w:rsidRDefault="008B151F" w:rsidP="0083404B">
      <w:pPr>
        <w:tabs>
          <w:tab w:val="left" w:pos="540"/>
          <w:tab w:val="left" w:pos="1440"/>
        </w:tabs>
        <w:ind w:left="-540" w:right="-514"/>
        <w:jc w:val="both"/>
      </w:pPr>
      <w:r w:rsidRPr="008B151F">
        <w:rPr>
          <w:b/>
        </w:rPr>
        <w:t>20:</w:t>
      </w:r>
      <w:r>
        <w:rPr>
          <w:b/>
        </w:rPr>
        <w:t xml:space="preserve"> </w:t>
      </w:r>
      <w:r>
        <w:t>υπηρεσία ύδρευσης</w:t>
      </w:r>
    </w:p>
    <w:p w:rsidR="008B151F" w:rsidRPr="008B151F" w:rsidRDefault="008B151F" w:rsidP="0083404B">
      <w:pPr>
        <w:tabs>
          <w:tab w:val="left" w:pos="540"/>
          <w:tab w:val="left" w:pos="1440"/>
        </w:tabs>
        <w:ind w:left="-540" w:right="-514"/>
        <w:jc w:val="both"/>
      </w:pPr>
      <w:r w:rsidRPr="008B151F">
        <w:rPr>
          <w:b/>
        </w:rPr>
        <w:t>35:</w:t>
      </w:r>
      <w:r>
        <w:rPr>
          <w:b/>
        </w:rPr>
        <w:t xml:space="preserve"> </w:t>
      </w:r>
      <w:r>
        <w:t>υπηρεσία αποχέτευσης</w:t>
      </w:r>
    </w:p>
    <w:p w:rsidR="0083404B" w:rsidRDefault="008B151F" w:rsidP="0083404B">
      <w:pPr>
        <w:tabs>
          <w:tab w:val="left" w:pos="540"/>
          <w:tab w:val="left" w:pos="1440"/>
        </w:tabs>
        <w:ind w:left="-540" w:right="-514"/>
        <w:jc w:val="both"/>
      </w:pPr>
      <w:r w:rsidRPr="008B151F">
        <w:rPr>
          <w:b/>
        </w:rPr>
        <w:t>40:</w:t>
      </w:r>
      <w:r>
        <w:rPr>
          <w:b/>
        </w:rPr>
        <w:t xml:space="preserve"> </w:t>
      </w:r>
      <w:r w:rsidRPr="008B151F">
        <w:t>υπηρεσία ηλεκτροφωτισμού</w:t>
      </w:r>
    </w:p>
    <w:p w:rsidR="008B151F" w:rsidRDefault="0083007E" w:rsidP="0083404B">
      <w:pPr>
        <w:tabs>
          <w:tab w:val="left" w:pos="540"/>
          <w:tab w:val="left" w:pos="1440"/>
        </w:tabs>
        <w:ind w:left="-540" w:right="-514"/>
        <w:jc w:val="both"/>
      </w:pPr>
      <w:r w:rsidRPr="0083007E">
        <w:rPr>
          <w:b/>
        </w:rPr>
        <w:t>45:</w:t>
      </w:r>
      <w:r>
        <w:t xml:space="preserve"> υπηρεσία κήπων και δενδροστοιχιών</w:t>
      </w:r>
    </w:p>
    <w:p w:rsidR="0083007E" w:rsidRDefault="0083007E" w:rsidP="0083404B">
      <w:pPr>
        <w:tabs>
          <w:tab w:val="left" w:pos="540"/>
          <w:tab w:val="left" w:pos="1440"/>
        </w:tabs>
        <w:ind w:left="-540" w:right="-514"/>
        <w:jc w:val="both"/>
      </w:pPr>
      <w:r w:rsidRPr="0083007E">
        <w:rPr>
          <w:b/>
        </w:rPr>
        <w:t>55:</w:t>
      </w:r>
      <w:r>
        <w:t xml:space="preserve"> υπηρεσία νεκροταφείων</w:t>
      </w:r>
    </w:p>
    <w:p w:rsidR="0083007E" w:rsidRPr="00AB4A2C" w:rsidRDefault="0083007E" w:rsidP="0083404B">
      <w:pPr>
        <w:tabs>
          <w:tab w:val="left" w:pos="540"/>
          <w:tab w:val="left" w:pos="1440"/>
        </w:tabs>
        <w:ind w:left="-540" w:right="-514"/>
        <w:jc w:val="both"/>
        <w:rPr>
          <w:b/>
        </w:rPr>
      </w:pPr>
      <w:r w:rsidRPr="0083007E">
        <w:rPr>
          <w:b/>
        </w:rPr>
        <w:t>65:</w:t>
      </w:r>
      <w:r>
        <w:t xml:space="preserve"> υπηρεσία ιδίων εκμεταλλεύσεων</w:t>
      </w:r>
    </w:p>
    <w:p w:rsidR="0083007E" w:rsidRDefault="0083007E" w:rsidP="0083404B">
      <w:pPr>
        <w:tabs>
          <w:tab w:val="left" w:pos="540"/>
          <w:tab w:val="left" w:pos="1440"/>
        </w:tabs>
        <w:ind w:left="-540" w:right="-514"/>
        <w:jc w:val="both"/>
      </w:pPr>
      <w:r w:rsidRPr="0083007E">
        <w:rPr>
          <w:b/>
        </w:rPr>
        <w:t>70:</w:t>
      </w:r>
      <w:r>
        <w:t xml:space="preserve"> υπηρεσίες οδοποιίας</w:t>
      </w:r>
    </w:p>
    <w:p w:rsidR="0083007E" w:rsidRDefault="0083007E" w:rsidP="0083404B">
      <w:pPr>
        <w:tabs>
          <w:tab w:val="left" w:pos="540"/>
          <w:tab w:val="left" w:pos="1440"/>
        </w:tabs>
        <w:ind w:left="-540" w:right="-514"/>
        <w:jc w:val="both"/>
      </w:pPr>
      <w:r w:rsidRPr="0083007E">
        <w:rPr>
          <w:b/>
        </w:rPr>
        <w:t>75:</w:t>
      </w:r>
      <w:r>
        <w:t xml:space="preserve"> λοιπές υπηρεσίες</w:t>
      </w:r>
    </w:p>
    <w:p w:rsidR="00863C4C" w:rsidRDefault="00863C4C" w:rsidP="0083404B">
      <w:pPr>
        <w:tabs>
          <w:tab w:val="left" w:pos="540"/>
          <w:tab w:val="left" w:pos="1440"/>
        </w:tabs>
        <w:ind w:left="-540" w:right="-514"/>
        <w:jc w:val="both"/>
      </w:pPr>
    </w:p>
    <w:tbl>
      <w:tblPr>
        <w:tblW w:w="10260" w:type="dxa"/>
        <w:tblInd w:w="-792" w:type="dxa"/>
        <w:tblLook w:val="01E0"/>
      </w:tblPr>
      <w:tblGrid>
        <w:gridCol w:w="360"/>
        <w:gridCol w:w="540"/>
        <w:gridCol w:w="900"/>
        <w:gridCol w:w="8460"/>
      </w:tblGrid>
      <w:tr w:rsidR="00AB4A2C">
        <w:tc>
          <w:tcPr>
            <w:tcW w:w="360" w:type="dxa"/>
          </w:tcPr>
          <w:p w:rsidR="00AB4A2C" w:rsidRDefault="00AB4A2C" w:rsidP="0083404B">
            <w:pPr>
              <w:tabs>
                <w:tab w:val="left" w:pos="540"/>
                <w:tab w:val="left" w:pos="1440"/>
              </w:tabs>
              <w:ind w:right="-514"/>
              <w:jc w:val="both"/>
            </w:pPr>
          </w:p>
        </w:tc>
        <w:tc>
          <w:tcPr>
            <w:tcW w:w="540" w:type="dxa"/>
          </w:tcPr>
          <w:p w:rsidR="00AB4A2C" w:rsidRDefault="00AB4A2C" w:rsidP="0083404B">
            <w:pPr>
              <w:tabs>
                <w:tab w:val="left" w:pos="540"/>
                <w:tab w:val="left" w:pos="1440"/>
              </w:tabs>
              <w:ind w:right="-514"/>
              <w:jc w:val="both"/>
            </w:pPr>
            <w:r w:rsidRPr="00AB4A2C">
              <w:rPr>
                <w:b/>
              </w:rPr>
              <w:t>1.13</w:t>
            </w:r>
            <w:r>
              <w:t>.</w:t>
            </w:r>
          </w:p>
        </w:tc>
        <w:tc>
          <w:tcPr>
            <w:tcW w:w="9360" w:type="dxa"/>
            <w:gridSpan w:val="2"/>
            <w:vMerge w:val="restart"/>
          </w:tcPr>
          <w:p w:rsidR="00AB4A2C" w:rsidRDefault="00AB4A2C" w:rsidP="0083404B">
            <w:pPr>
              <w:tabs>
                <w:tab w:val="left" w:pos="540"/>
                <w:tab w:val="left" w:pos="1440"/>
              </w:tabs>
              <w:ind w:right="-514"/>
              <w:jc w:val="both"/>
            </w:pPr>
            <w:r>
              <w:rPr>
                <w:b/>
              </w:rPr>
              <w:t>Πληρωμές για μεταβιβάσεις εισοδημάτων σε τρίτους:</w:t>
            </w:r>
            <w:r>
              <w:t>διακρίνονται σε υποχρεωτικές και προ-</w:t>
            </w:r>
          </w:p>
          <w:p w:rsidR="00AB4A2C" w:rsidRDefault="00AB4A2C" w:rsidP="0083404B">
            <w:pPr>
              <w:tabs>
                <w:tab w:val="left" w:pos="540"/>
                <w:tab w:val="left" w:pos="1440"/>
              </w:tabs>
              <w:ind w:right="-514"/>
              <w:jc w:val="both"/>
            </w:pPr>
            <w:r>
              <w:t>αιρετικές και αφορούν πληρωμές σε συνδέσμους και ενώσεις καθώς και επιχορηγήσεις του Δη-</w:t>
            </w:r>
          </w:p>
          <w:p w:rsidR="00AB4A2C" w:rsidRPr="00AB4A2C" w:rsidRDefault="00AB4A2C" w:rsidP="0083404B">
            <w:pPr>
              <w:tabs>
                <w:tab w:val="left" w:pos="540"/>
                <w:tab w:val="left" w:pos="1440"/>
              </w:tabs>
              <w:ind w:right="-514"/>
              <w:jc w:val="both"/>
            </w:pPr>
            <w:r>
              <w:t>μου σε φορείς</w:t>
            </w:r>
            <w:r w:rsidR="00FC329A">
              <w:t>.</w:t>
            </w:r>
            <w:r>
              <w:t xml:space="preserve"> </w:t>
            </w:r>
          </w:p>
        </w:tc>
      </w:tr>
      <w:tr w:rsidR="00AB4A2C">
        <w:tc>
          <w:tcPr>
            <w:tcW w:w="360" w:type="dxa"/>
          </w:tcPr>
          <w:p w:rsidR="00AB4A2C" w:rsidRDefault="00AB4A2C" w:rsidP="0083404B">
            <w:pPr>
              <w:tabs>
                <w:tab w:val="left" w:pos="540"/>
                <w:tab w:val="left" w:pos="1440"/>
              </w:tabs>
              <w:ind w:right="-514"/>
              <w:jc w:val="both"/>
            </w:pPr>
          </w:p>
        </w:tc>
        <w:tc>
          <w:tcPr>
            <w:tcW w:w="540" w:type="dxa"/>
          </w:tcPr>
          <w:p w:rsidR="00AB4A2C" w:rsidRDefault="00AB4A2C" w:rsidP="0083404B">
            <w:pPr>
              <w:tabs>
                <w:tab w:val="left" w:pos="540"/>
                <w:tab w:val="left" w:pos="1440"/>
              </w:tabs>
              <w:ind w:right="-514"/>
              <w:jc w:val="both"/>
            </w:pPr>
          </w:p>
        </w:tc>
        <w:tc>
          <w:tcPr>
            <w:tcW w:w="9360" w:type="dxa"/>
            <w:gridSpan w:val="2"/>
            <w:vMerge/>
          </w:tcPr>
          <w:p w:rsidR="00AB4A2C" w:rsidRDefault="00AB4A2C" w:rsidP="0083404B">
            <w:pPr>
              <w:tabs>
                <w:tab w:val="left" w:pos="540"/>
                <w:tab w:val="left" w:pos="1440"/>
              </w:tabs>
              <w:ind w:right="-514"/>
              <w:jc w:val="both"/>
            </w:pPr>
          </w:p>
        </w:tc>
      </w:tr>
      <w:tr w:rsidR="00863C4C">
        <w:tc>
          <w:tcPr>
            <w:tcW w:w="360" w:type="dxa"/>
          </w:tcPr>
          <w:p w:rsidR="00863C4C" w:rsidRDefault="00863C4C" w:rsidP="0083404B">
            <w:pPr>
              <w:tabs>
                <w:tab w:val="left" w:pos="540"/>
                <w:tab w:val="left" w:pos="1440"/>
              </w:tabs>
              <w:ind w:right="-514"/>
              <w:jc w:val="both"/>
            </w:pPr>
          </w:p>
        </w:tc>
        <w:tc>
          <w:tcPr>
            <w:tcW w:w="540" w:type="dxa"/>
          </w:tcPr>
          <w:p w:rsidR="00863C4C" w:rsidRDefault="00863C4C" w:rsidP="0083404B">
            <w:pPr>
              <w:tabs>
                <w:tab w:val="left" w:pos="540"/>
                <w:tab w:val="left" w:pos="1440"/>
              </w:tabs>
              <w:ind w:right="-514"/>
              <w:jc w:val="both"/>
            </w:pPr>
          </w:p>
        </w:tc>
        <w:tc>
          <w:tcPr>
            <w:tcW w:w="900" w:type="dxa"/>
          </w:tcPr>
          <w:p w:rsidR="00863C4C" w:rsidRPr="00FC329A" w:rsidRDefault="00FC329A" w:rsidP="0083404B">
            <w:pPr>
              <w:tabs>
                <w:tab w:val="left" w:pos="540"/>
                <w:tab w:val="left" w:pos="1440"/>
              </w:tabs>
              <w:ind w:right="-514"/>
              <w:jc w:val="both"/>
              <w:rPr>
                <w:b/>
              </w:rPr>
            </w:pPr>
            <w:r w:rsidRPr="00FC329A">
              <w:rPr>
                <w:b/>
              </w:rPr>
              <w:t>1.13.1.</w:t>
            </w:r>
          </w:p>
        </w:tc>
        <w:tc>
          <w:tcPr>
            <w:tcW w:w="8460" w:type="dxa"/>
          </w:tcPr>
          <w:p w:rsidR="00863C4C" w:rsidRPr="00FC329A" w:rsidRDefault="00FC329A" w:rsidP="0083404B">
            <w:pPr>
              <w:tabs>
                <w:tab w:val="left" w:pos="540"/>
                <w:tab w:val="left" w:pos="1440"/>
              </w:tabs>
              <w:ind w:right="-514"/>
              <w:jc w:val="both"/>
              <w:rPr>
                <w:b/>
              </w:rPr>
            </w:pPr>
            <w:r w:rsidRPr="00FC329A">
              <w:rPr>
                <w:b/>
              </w:rPr>
              <w:t>Υποχρεωτικές</w:t>
            </w:r>
          </w:p>
        </w:tc>
      </w:tr>
      <w:tr w:rsidR="00863C4C">
        <w:tc>
          <w:tcPr>
            <w:tcW w:w="360" w:type="dxa"/>
          </w:tcPr>
          <w:p w:rsidR="00863C4C" w:rsidRDefault="00863C4C" w:rsidP="0083404B">
            <w:pPr>
              <w:tabs>
                <w:tab w:val="left" w:pos="540"/>
                <w:tab w:val="left" w:pos="1440"/>
              </w:tabs>
              <w:ind w:right="-514"/>
              <w:jc w:val="both"/>
            </w:pPr>
          </w:p>
        </w:tc>
        <w:tc>
          <w:tcPr>
            <w:tcW w:w="540" w:type="dxa"/>
          </w:tcPr>
          <w:p w:rsidR="00863C4C" w:rsidRDefault="00863C4C" w:rsidP="0083404B">
            <w:pPr>
              <w:tabs>
                <w:tab w:val="left" w:pos="540"/>
                <w:tab w:val="left" w:pos="1440"/>
              </w:tabs>
              <w:ind w:right="-514"/>
              <w:jc w:val="both"/>
            </w:pPr>
          </w:p>
        </w:tc>
        <w:tc>
          <w:tcPr>
            <w:tcW w:w="900" w:type="dxa"/>
          </w:tcPr>
          <w:p w:rsidR="00863C4C" w:rsidRPr="00FC329A" w:rsidRDefault="00FC329A" w:rsidP="0083404B">
            <w:pPr>
              <w:tabs>
                <w:tab w:val="left" w:pos="540"/>
                <w:tab w:val="left" w:pos="1440"/>
              </w:tabs>
              <w:ind w:right="-514"/>
              <w:jc w:val="both"/>
              <w:rPr>
                <w:b/>
              </w:rPr>
            </w:pPr>
            <w:r w:rsidRPr="00FC329A">
              <w:rPr>
                <w:b/>
              </w:rPr>
              <w:t>1.13.2</w:t>
            </w:r>
          </w:p>
        </w:tc>
        <w:tc>
          <w:tcPr>
            <w:tcW w:w="8460" w:type="dxa"/>
          </w:tcPr>
          <w:p w:rsidR="00863C4C" w:rsidRPr="00FC329A" w:rsidRDefault="00FC329A" w:rsidP="0083404B">
            <w:pPr>
              <w:tabs>
                <w:tab w:val="left" w:pos="540"/>
                <w:tab w:val="left" w:pos="1440"/>
              </w:tabs>
              <w:ind w:right="-514"/>
              <w:jc w:val="both"/>
              <w:rPr>
                <w:b/>
              </w:rPr>
            </w:pPr>
            <w:r w:rsidRPr="00FC329A">
              <w:rPr>
                <w:b/>
              </w:rPr>
              <w:t>Προαιρετικές</w:t>
            </w:r>
          </w:p>
        </w:tc>
      </w:tr>
      <w:tr w:rsidR="00FC329A">
        <w:tc>
          <w:tcPr>
            <w:tcW w:w="360" w:type="dxa"/>
          </w:tcPr>
          <w:p w:rsidR="00FC329A" w:rsidRDefault="00FC329A" w:rsidP="0083404B">
            <w:pPr>
              <w:tabs>
                <w:tab w:val="left" w:pos="540"/>
                <w:tab w:val="left" w:pos="1440"/>
              </w:tabs>
              <w:ind w:right="-514"/>
              <w:jc w:val="both"/>
            </w:pPr>
          </w:p>
        </w:tc>
        <w:tc>
          <w:tcPr>
            <w:tcW w:w="540" w:type="dxa"/>
          </w:tcPr>
          <w:p w:rsidR="00FC329A" w:rsidRDefault="00FC329A" w:rsidP="0083404B">
            <w:pPr>
              <w:tabs>
                <w:tab w:val="left" w:pos="540"/>
                <w:tab w:val="left" w:pos="1440"/>
              </w:tabs>
              <w:ind w:right="-514"/>
              <w:jc w:val="both"/>
            </w:pPr>
            <w:r w:rsidRPr="00FC329A">
              <w:rPr>
                <w:b/>
              </w:rPr>
              <w:t>1.14</w:t>
            </w:r>
            <w:r>
              <w:t>.</w:t>
            </w:r>
          </w:p>
        </w:tc>
        <w:tc>
          <w:tcPr>
            <w:tcW w:w="9360" w:type="dxa"/>
            <w:gridSpan w:val="2"/>
            <w:vMerge w:val="restart"/>
          </w:tcPr>
          <w:p w:rsidR="00FC329A" w:rsidRDefault="00FC329A" w:rsidP="0083404B">
            <w:pPr>
              <w:tabs>
                <w:tab w:val="left" w:pos="540"/>
                <w:tab w:val="left" w:pos="1440"/>
              </w:tabs>
              <w:ind w:right="-514"/>
              <w:jc w:val="both"/>
            </w:pPr>
            <w:r>
              <w:rPr>
                <w:b/>
              </w:rPr>
              <w:t>Πληρωμές για εξυπηρέτηση δημόσιας πίστεως, τόκοι – χρεολύσια:</w:t>
            </w:r>
            <w:r>
              <w:t>εμφανίζονται ως δαπάνες</w:t>
            </w:r>
          </w:p>
          <w:p w:rsidR="00FC329A" w:rsidRDefault="00FC329A" w:rsidP="0083404B">
            <w:pPr>
              <w:tabs>
                <w:tab w:val="left" w:pos="540"/>
                <w:tab w:val="left" w:pos="1440"/>
              </w:tabs>
              <w:ind w:right="-514"/>
              <w:jc w:val="both"/>
            </w:pPr>
            <w:r>
              <w:t>και οι τόκοι και τα χρεολ</w:t>
            </w:r>
            <w:r w:rsidR="00AA2EF1">
              <w:t xml:space="preserve">ύσια. </w:t>
            </w:r>
            <w:r>
              <w:t>Μία αντίληψη που αντιμετωπίζει ως έξοδο την</w:t>
            </w:r>
            <w:r w:rsidR="00AA2EF1">
              <w:t xml:space="preserve"> επιστροφή  δανει-</w:t>
            </w:r>
          </w:p>
          <w:p w:rsidR="00AA2EF1" w:rsidRDefault="00AA2EF1" w:rsidP="0083404B">
            <w:pPr>
              <w:tabs>
                <w:tab w:val="left" w:pos="540"/>
                <w:tab w:val="left" w:pos="1440"/>
              </w:tabs>
              <w:ind w:right="-514"/>
              <w:jc w:val="both"/>
            </w:pPr>
            <w:r>
              <w:t>σμένων χρημάτων - έρχεται σε αντίθεση με τη γενική λογιστική - αλλά τουλάχιστον είναι συνε-</w:t>
            </w:r>
          </w:p>
          <w:p w:rsidR="00AA2EF1" w:rsidRPr="00FC329A" w:rsidRDefault="00AA2EF1" w:rsidP="0083404B">
            <w:pPr>
              <w:tabs>
                <w:tab w:val="left" w:pos="540"/>
                <w:tab w:val="left" w:pos="1440"/>
              </w:tabs>
              <w:ind w:right="-514"/>
              <w:jc w:val="both"/>
            </w:pPr>
            <w:r>
              <w:t>πής με τον εαυτό της, τη στιγμή που αντιμετωπίζει και την εισροή δανείου ως έσοδο.</w:t>
            </w:r>
          </w:p>
        </w:tc>
      </w:tr>
      <w:tr w:rsidR="00FC329A">
        <w:tc>
          <w:tcPr>
            <w:tcW w:w="360" w:type="dxa"/>
          </w:tcPr>
          <w:p w:rsidR="00FC329A" w:rsidRDefault="00FC329A" w:rsidP="0083404B">
            <w:pPr>
              <w:tabs>
                <w:tab w:val="left" w:pos="540"/>
                <w:tab w:val="left" w:pos="1440"/>
              </w:tabs>
              <w:ind w:right="-514"/>
              <w:jc w:val="both"/>
            </w:pPr>
          </w:p>
        </w:tc>
        <w:tc>
          <w:tcPr>
            <w:tcW w:w="540" w:type="dxa"/>
          </w:tcPr>
          <w:p w:rsidR="00FC329A" w:rsidRDefault="00FC329A" w:rsidP="0083404B">
            <w:pPr>
              <w:tabs>
                <w:tab w:val="left" w:pos="540"/>
                <w:tab w:val="left" w:pos="1440"/>
              </w:tabs>
              <w:ind w:right="-514"/>
              <w:jc w:val="both"/>
            </w:pPr>
          </w:p>
        </w:tc>
        <w:tc>
          <w:tcPr>
            <w:tcW w:w="9360" w:type="dxa"/>
            <w:gridSpan w:val="2"/>
            <w:vMerge/>
          </w:tcPr>
          <w:p w:rsidR="00FC329A" w:rsidRDefault="00FC329A" w:rsidP="0083404B">
            <w:pPr>
              <w:tabs>
                <w:tab w:val="left" w:pos="540"/>
                <w:tab w:val="left" w:pos="1440"/>
              </w:tabs>
              <w:ind w:right="-514"/>
              <w:jc w:val="both"/>
            </w:pPr>
          </w:p>
        </w:tc>
      </w:tr>
      <w:tr w:rsidR="00FC329A">
        <w:tc>
          <w:tcPr>
            <w:tcW w:w="360" w:type="dxa"/>
          </w:tcPr>
          <w:p w:rsidR="00FC329A" w:rsidRDefault="00FC329A" w:rsidP="0083404B">
            <w:pPr>
              <w:tabs>
                <w:tab w:val="left" w:pos="540"/>
                <w:tab w:val="left" w:pos="1440"/>
              </w:tabs>
              <w:ind w:right="-514"/>
              <w:jc w:val="both"/>
            </w:pPr>
          </w:p>
        </w:tc>
        <w:tc>
          <w:tcPr>
            <w:tcW w:w="540" w:type="dxa"/>
          </w:tcPr>
          <w:p w:rsidR="00FC329A" w:rsidRDefault="00FC329A" w:rsidP="0083404B">
            <w:pPr>
              <w:tabs>
                <w:tab w:val="left" w:pos="540"/>
                <w:tab w:val="left" w:pos="1440"/>
              </w:tabs>
              <w:ind w:right="-514"/>
              <w:jc w:val="both"/>
            </w:pPr>
          </w:p>
        </w:tc>
        <w:tc>
          <w:tcPr>
            <w:tcW w:w="9360" w:type="dxa"/>
            <w:gridSpan w:val="2"/>
            <w:vMerge/>
          </w:tcPr>
          <w:p w:rsidR="00FC329A" w:rsidRDefault="00FC329A" w:rsidP="0083404B">
            <w:pPr>
              <w:tabs>
                <w:tab w:val="left" w:pos="540"/>
                <w:tab w:val="left" w:pos="1440"/>
              </w:tabs>
              <w:ind w:right="-514"/>
              <w:jc w:val="both"/>
            </w:pPr>
          </w:p>
        </w:tc>
      </w:tr>
      <w:tr w:rsidR="00FC329A">
        <w:tc>
          <w:tcPr>
            <w:tcW w:w="360" w:type="dxa"/>
          </w:tcPr>
          <w:p w:rsidR="00FC329A" w:rsidRDefault="00FC329A" w:rsidP="0083404B">
            <w:pPr>
              <w:tabs>
                <w:tab w:val="left" w:pos="540"/>
                <w:tab w:val="left" w:pos="1440"/>
              </w:tabs>
              <w:ind w:right="-514"/>
              <w:jc w:val="both"/>
            </w:pPr>
          </w:p>
        </w:tc>
        <w:tc>
          <w:tcPr>
            <w:tcW w:w="540" w:type="dxa"/>
          </w:tcPr>
          <w:p w:rsidR="00FC329A" w:rsidRDefault="00FC329A" w:rsidP="0083404B">
            <w:pPr>
              <w:tabs>
                <w:tab w:val="left" w:pos="540"/>
                <w:tab w:val="left" w:pos="1440"/>
              </w:tabs>
              <w:ind w:right="-514"/>
              <w:jc w:val="both"/>
            </w:pPr>
          </w:p>
        </w:tc>
        <w:tc>
          <w:tcPr>
            <w:tcW w:w="9360" w:type="dxa"/>
            <w:gridSpan w:val="2"/>
            <w:vMerge/>
          </w:tcPr>
          <w:p w:rsidR="00FC329A" w:rsidRDefault="00FC329A" w:rsidP="0083404B">
            <w:pPr>
              <w:tabs>
                <w:tab w:val="left" w:pos="540"/>
                <w:tab w:val="left" w:pos="1440"/>
              </w:tabs>
              <w:ind w:right="-514"/>
              <w:jc w:val="both"/>
            </w:pPr>
          </w:p>
        </w:tc>
      </w:tr>
      <w:tr w:rsidR="00863C4C">
        <w:tc>
          <w:tcPr>
            <w:tcW w:w="360" w:type="dxa"/>
          </w:tcPr>
          <w:p w:rsidR="00863C4C" w:rsidRDefault="00863C4C" w:rsidP="0083404B">
            <w:pPr>
              <w:tabs>
                <w:tab w:val="left" w:pos="540"/>
                <w:tab w:val="left" w:pos="1440"/>
              </w:tabs>
              <w:ind w:right="-514"/>
              <w:jc w:val="both"/>
            </w:pPr>
          </w:p>
        </w:tc>
        <w:tc>
          <w:tcPr>
            <w:tcW w:w="540" w:type="dxa"/>
          </w:tcPr>
          <w:p w:rsidR="00863C4C" w:rsidRDefault="00863C4C" w:rsidP="0083404B">
            <w:pPr>
              <w:tabs>
                <w:tab w:val="left" w:pos="540"/>
                <w:tab w:val="left" w:pos="1440"/>
              </w:tabs>
              <w:ind w:right="-514"/>
              <w:jc w:val="both"/>
            </w:pPr>
          </w:p>
        </w:tc>
        <w:tc>
          <w:tcPr>
            <w:tcW w:w="900" w:type="dxa"/>
          </w:tcPr>
          <w:p w:rsidR="00863C4C" w:rsidRPr="00AA2EF1" w:rsidRDefault="00AA2EF1" w:rsidP="0083404B">
            <w:pPr>
              <w:tabs>
                <w:tab w:val="left" w:pos="540"/>
                <w:tab w:val="left" w:pos="1440"/>
              </w:tabs>
              <w:ind w:right="-514"/>
              <w:jc w:val="both"/>
              <w:rPr>
                <w:b/>
              </w:rPr>
            </w:pPr>
            <w:r w:rsidRPr="00AA2EF1">
              <w:rPr>
                <w:b/>
              </w:rPr>
              <w:t>1.14.1.</w:t>
            </w:r>
          </w:p>
        </w:tc>
        <w:tc>
          <w:tcPr>
            <w:tcW w:w="8460" w:type="dxa"/>
          </w:tcPr>
          <w:p w:rsidR="00863C4C" w:rsidRPr="00AA2EF1" w:rsidRDefault="00AA2EF1" w:rsidP="0083404B">
            <w:pPr>
              <w:tabs>
                <w:tab w:val="left" w:pos="540"/>
                <w:tab w:val="left" w:pos="1440"/>
              </w:tabs>
              <w:ind w:right="-514"/>
              <w:jc w:val="both"/>
              <w:rPr>
                <w:b/>
              </w:rPr>
            </w:pPr>
            <w:r w:rsidRPr="00AA2EF1">
              <w:rPr>
                <w:b/>
              </w:rPr>
              <w:t>Τόκοι χρεών</w:t>
            </w:r>
          </w:p>
        </w:tc>
      </w:tr>
      <w:tr w:rsidR="00863C4C">
        <w:tc>
          <w:tcPr>
            <w:tcW w:w="360" w:type="dxa"/>
          </w:tcPr>
          <w:p w:rsidR="00863C4C" w:rsidRDefault="00863C4C" w:rsidP="0083404B">
            <w:pPr>
              <w:tabs>
                <w:tab w:val="left" w:pos="540"/>
                <w:tab w:val="left" w:pos="1440"/>
              </w:tabs>
              <w:ind w:right="-514"/>
              <w:jc w:val="both"/>
            </w:pPr>
          </w:p>
        </w:tc>
        <w:tc>
          <w:tcPr>
            <w:tcW w:w="540" w:type="dxa"/>
          </w:tcPr>
          <w:p w:rsidR="00863C4C" w:rsidRDefault="00863C4C" w:rsidP="0083404B">
            <w:pPr>
              <w:tabs>
                <w:tab w:val="left" w:pos="540"/>
                <w:tab w:val="left" w:pos="1440"/>
              </w:tabs>
              <w:ind w:right="-514"/>
              <w:jc w:val="both"/>
            </w:pPr>
          </w:p>
        </w:tc>
        <w:tc>
          <w:tcPr>
            <w:tcW w:w="900" w:type="dxa"/>
          </w:tcPr>
          <w:p w:rsidR="00863C4C" w:rsidRPr="00AA2EF1" w:rsidRDefault="00AA2EF1" w:rsidP="0083404B">
            <w:pPr>
              <w:tabs>
                <w:tab w:val="left" w:pos="540"/>
                <w:tab w:val="left" w:pos="1440"/>
              </w:tabs>
              <w:ind w:right="-514"/>
              <w:jc w:val="both"/>
              <w:rPr>
                <w:b/>
              </w:rPr>
            </w:pPr>
            <w:r w:rsidRPr="00AA2EF1">
              <w:rPr>
                <w:b/>
              </w:rPr>
              <w:t>1.14.2.</w:t>
            </w:r>
          </w:p>
        </w:tc>
        <w:tc>
          <w:tcPr>
            <w:tcW w:w="8460" w:type="dxa"/>
          </w:tcPr>
          <w:p w:rsidR="00863C4C" w:rsidRPr="00AA2EF1" w:rsidRDefault="00AA2EF1" w:rsidP="0083404B">
            <w:pPr>
              <w:tabs>
                <w:tab w:val="left" w:pos="540"/>
                <w:tab w:val="left" w:pos="1440"/>
              </w:tabs>
              <w:ind w:right="-514"/>
              <w:jc w:val="both"/>
              <w:rPr>
                <w:b/>
              </w:rPr>
            </w:pPr>
            <w:r w:rsidRPr="00AA2EF1">
              <w:rPr>
                <w:b/>
              </w:rPr>
              <w:t>Χ</w:t>
            </w:r>
            <w:r>
              <w:rPr>
                <w:b/>
              </w:rPr>
              <w:t>ρ</w:t>
            </w:r>
            <w:r w:rsidRPr="00AA2EF1">
              <w:rPr>
                <w:b/>
              </w:rPr>
              <w:t>εολύσια</w:t>
            </w:r>
          </w:p>
        </w:tc>
      </w:tr>
      <w:tr w:rsidR="00AA2EF1">
        <w:tc>
          <w:tcPr>
            <w:tcW w:w="360" w:type="dxa"/>
          </w:tcPr>
          <w:p w:rsidR="00AA2EF1" w:rsidRDefault="00AA2EF1" w:rsidP="0083404B">
            <w:pPr>
              <w:tabs>
                <w:tab w:val="left" w:pos="540"/>
                <w:tab w:val="left" w:pos="1440"/>
              </w:tabs>
              <w:ind w:right="-514"/>
              <w:jc w:val="both"/>
            </w:pPr>
          </w:p>
        </w:tc>
        <w:tc>
          <w:tcPr>
            <w:tcW w:w="540" w:type="dxa"/>
          </w:tcPr>
          <w:p w:rsidR="00AA2EF1" w:rsidRPr="00AA2EF1" w:rsidRDefault="00AA2EF1" w:rsidP="0083404B">
            <w:pPr>
              <w:tabs>
                <w:tab w:val="left" w:pos="540"/>
                <w:tab w:val="left" w:pos="1440"/>
              </w:tabs>
              <w:ind w:right="-514"/>
              <w:jc w:val="both"/>
              <w:rPr>
                <w:b/>
              </w:rPr>
            </w:pPr>
            <w:r w:rsidRPr="00AA2EF1">
              <w:rPr>
                <w:b/>
              </w:rPr>
              <w:t>1.15.</w:t>
            </w:r>
          </w:p>
        </w:tc>
        <w:tc>
          <w:tcPr>
            <w:tcW w:w="9360" w:type="dxa"/>
            <w:gridSpan w:val="2"/>
            <w:vMerge w:val="restart"/>
          </w:tcPr>
          <w:p w:rsidR="00AA2EF1" w:rsidRDefault="00AA2EF1" w:rsidP="0083404B">
            <w:pPr>
              <w:tabs>
                <w:tab w:val="left" w:pos="540"/>
                <w:tab w:val="left" w:pos="1440"/>
              </w:tabs>
              <w:ind w:right="-514"/>
              <w:jc w:val="both"/>
              <w:rPr>
                <w:b/>
              </w:rPr>
            </w:pPr>
            <w:r>
              <w:rPr>
                <w:b/>
              </w:rPr>
              <w:t>Αποδόσεις εισπραχθέντων υπέρ τρίτων εσόδων</w:t>
            </w:r>
            <w:r w:rsidR="000E70A7">
              <w:rPr>
                <w:b/>
              </w:rPr>
              <w:t xml:space="preserve">, </w:t>
            </w:r>
            <w:r>
              <w:rPr>
                <w:b/>
              </w:rPr>
              <w:t>επιστροφές χρημ</w:t>
            </w:r>
            <w:r w:rsidR="000E70A7">
              <w:rPr>
                <w:b/>
              </w:rPr>
              <w:t>άτων,</w:t>
            </w:r>
            <w:r>
              <w:rPr>
                <w:b/>
              </w:rPr>
              <w:t xml:space="preserve"> πληρωμές πα</w:t>
            </w:r>
            <w:r w:rsidR="000E70A7">
              <w:rPr>
                <w:b/>
              </w:rPr>
              <w:t>ρελ -</w:t>
            </w:r>
          </w:p>
          <w:p w:rsidR="000E70A7" w:rsidRDefault="000E70A7" w:rsidP="0083404B">
            <w:pPr>
              <w:tabs>
                <w:tab w:val="left" w:pos="540"/>
                <w:tab w:val="left" w:pos="1440"/>
              </w:tabs>
              <w:ind w:right="-514"/>
              <w:jc w:val="both"/>
            </w:pPr>
            <w:r>
              <w:rPr>
                <w:b/>
              </w:rPr>
              <w:t>θόντων οικονομικών ετών, πάγια προκαταβολή:</w:t>
            </w:r>
            <w:r>
              <w:t>παρακολουθούνται οι πληρωμές που γίνονται</w:t>
            </w:r>
          </w:p>
          <w:p w:rsidR="000E70A7" w:rsidRDefault="000E70A7" w:rsidP="0083404B">
            <w:pPr>
              <w:tabs>
                <w:tab w:val="left" w:pos="540"/>
                <w:tab w:val="left" w:pos="1440"/>
              </w:tabs>
              <w:ind w:right="-514"/>
              <w:jc w:val="both"/>
            </w:pPr>
            <w:r>
              <w:t>με προηγούμενη παρακράτηση του Δήμου υπέρ τρίτων, καθώς και άλλες ειδικές περιπτώσεις ,</w:t>
            </w:r>
          </w:p>
          <w:p w:rsidR="000E70A7" w:rsidRPr="000E70A7" w:rsidRDefault="000E70A7" w:rsidP="0083404B">
            <w:pPr>
              <w:tabs>
                <w:tab w:val="left" w:pos="540"/>
                <w:tab w:val="left" w:pos="1440"/>
              </w:tabs>
              <w:ind w:right="-514"/>
              <w:jc w:val="both"/>
            </w:pPr>
            <w:r>
              <w:t>όπως η πάγια προκαταβολή.</w:t>
            </w:r>
          </w:p>
        </w:tc>
      </w:tr>
      <w:tr w:rsidR="00AA2EF1">
        <w:tc>
          <w:tcPr>
            <w:tcW w:w="360" w:type="dxa"/>
          </w:tcPr>
          <w:p w:rsidR="00AA2EF1" w:rsidRDefault="00AA2EF1" w:rsidP="0083404B">
            <w:pPr>
              <w:tabs>
                <w:tab w:val="left" w:pos="540"/>
                <w:tab w:val="left" w:pos="1440"/>
              </w:tabs>
              <w:ind w:right="-514"/>
              <w:jc w:val="both"/>
            </w:pPr>
          </w:p>
        </w:tc>
        <w:tc>
          <w:tcPr>
            <w:tcW w:w="540" w:type="dxa"/>
          </w:tcPr>
          <w:p w:rsidR="00AA2EF1" w:rsidRDefault="00AA2EF1" w:rsidP="0083404B">
            <w:pPr>
              <w:tabs>
                <w:tab w:val="left" w:pos="540"/>
                <w:tab w:val="left" w:pos="1440"/>
              </w:tabs>
              <w:ind w:right="-514"/>
              <w:jc w:val="both"/>
            </w:pPr>
          </w:p>
        </w:tc>
        <w:tc>
          <w:tcPr>
            <w:tcW w:w="9360" w:type="dxa"/>
            <w:gridSpan w:val="2"/>
            <w:vMerge/>
          </w:tcPr>
          <w:p w:rsidR="00AA2EF1" w:rsidRDefault="00AA2EF1" w:rsidP="0083404B">
            <w:pPr>
              <w:tabs>
                <w:tab w:val="left" w:pos="540"/>
                <w:tab w:val="left" w:pos="1440"/>
              </w:tabs>
              <w:ind w:right="-514"/>
              <w:jc w:val="both"/>
            </w:pPr>
          </w:p>
        </w:tc>
      </w:tr>
      <w:tr w:rsidR="00AA2EF1">
        <w:tc>
          <w:tcPr>
            <w:tcW w:w="360" w:type="dxa"/>
          </w:tcPr>
          <w:p w:rsidR="00AA2EF1" w:rsidRDefault="00AA2EF1" w:rsidP="0083404B">
            <w:pPr>
              <w:tabs>
                <w:tab w:val="left" w:pos="540"/>
                <w:tab w:val="left" w:pos="1440"/>
              </w:tabs>
              <w:ind w:right="-514"/>
              <w:jc w:val="both"/>
            </w:pPr>
          </w:p>
        </w:tc>
        <w:tc>
          <w:tcPr>
            <w:tcW w:w="540" w:type="dxa"/>
          </w:tcPr>
          <w:p w:rsidR="00AA2EF1" w:rsidRDefault="00AA2EF1" w:rsidP="0083404B">
            <w:pPr>
              <w:tabs>
                <w:tab w:val="left" w:pos="540"/>
                <w:tab w:val="left" w:pos="1440"/>
              </w:tabs>
              <w:ind w:right="-514"/>
              <w:jc w:val="both"/>
            </w:pPr>
          </w:p>
        </w:tc>
        <w:tc>
          <w:tcPr>
            <w:tcW w:w="9360" w:type="dxa"/>
            <w:gridSpan w:val="2"/>
            <w:vMerge/>
          </w:tcPr>
          <w:p w:rsidR="00AA2EF1" w:rsidRDefault="00AA2EF1" w:rsidP="0083404B">
            <w:pPr>
              <w:tabs>
                <w:tab w:val="left" w:pos="540"/>
                <w:tab w:val="left" w:pos="1440"/>
              </w:tabs>
              <w:ind w:right="-514"/>
              <w:jc w:val="both"/>
            </w:pPr>
          </w:p>
        </w:tc>
      </w:tr>
      <w:tr w:rsidR="00AA2EF1">
        <w:tc>
          <w:tcPr>
            <w:tcW w:w="360" w:type="dxa"/>
          </w:tcPr>
          <w:p w:rsidR="00AA2EF1" w:rsidRDefault="00AA2EF1" w:rsidP="0083404B">
            <w:pPr>
              <w:tabs>
                <w:tab w:val="left" w:pos="540"/>
                <w:tab w:val="left" w:pos="1440"/>
              </w:tabs>
              <w:ind w:right="-514"/>
              <w:jc w:val="both"/>
            </w:pPr>
          </w:p>
        </w:tc>
        <w:tc>
          <w:tcPr>
            <w:tcW w:w="540" w:type="dxa"/>
          </w:tcPr>
          <w:p w:rsidR="00AA2EF1" w:rsidRDefault="00AA2EF1" w:rsidP="0083404B">
            <w:pPr>
              <w:tabs>
                <w:tab w:val="left" w:pos="540"/>
                <w:tab w:val="left" w:pos="1440"/>
              </w:tabs>
              <w:ind w:right="-514"/>
              <w:jc w:val="both"/>
            </w:pPr>
          </w:p>
        </w:tc>
        <w:tc>
          <w:tcPr>
            <w:tcW w:w="9360" w:type="dxa"/>
            <w:gridSpan w:val="2"/>
            <w:vMerge/>
          </w:tcPr>
          <w:p w:rsidR="00AA2EF1" w:rsidRDefault="00AA2EF1" w:rsidP="0083404B">
            <w:pPr>
              <w:tabs>
                <w:tab w:val="left" w:pos="540"/>
                <w:tab w:val="left" w:pos="1440"/>
              </w:tabs>
              <w:ind w:right="-514"/>
              <w:jc w:val="both"/>
            </w:pPr>
          </w:p>
        </w:tc>
      </w:tr>
      <w:tr w:rsidR="00863C4C">
        <w:tc>
          <w:tcPr>
            <w:tcW w:w="360" w:type="dxa"/>
          </w:tcPr>
          <w:p w:rsidR="00863C4C" w:rsidRDefault="00863C4C" w:rsidP="0083404B">
            <w:pPr>
              <w:tabs>
                <w:tab w:val="left" w:pos="540"/>
                <w:tab w:val="left" w:pos="1440"/>
              </w:tabs>
              <w:ind w:right="-514"/>
              <w:jc w:val="both"/>
            </w:pPr>
          </w:p>
        </w:tc>
        <w:tc>
          <w:tcPr>
            <w:tcW w:w="540" w:type="dxa"/>
          </w:tcPr>
          <w:p w:rsidR="00863C4C" w:rsidRDefault="00863C4C" w:rsidP="0083404B">
            <w:pPr>
              <w:tabs>
                <w:tab w:val="left" w:pos="540"/>
                <w:tab w:val="left" w:pos="1440"/>
              </w:tabs>
              <w:ind w:right="-514"/>
              <w:jc w:val="both"/>
            </w:pPr>
          </w:p>
        </w:tc>
        <w:tc>
          <w:tcPr>
            <w:tcW w:w="900" w:type="dxa"/>
          </w:tcPr>
          <w:p w:rsidR="00863C4C" w:rsidRPr="000E70A7" w:rsidRDefault="000E70A7" w:rsidP="0083404B">
            <w:pPr>
              <w:tabs>
                <w:tab w:val="left" w:pos="540"/>
                <w:tab w:val="left" w:pos="1440"/>
              </w:tabs>
              <w:ind w:right="-514"/>
              <w:jc w:val="both"/>
              <w:rPr>
                <w:b/>
              </w:rPr>
            </w:pPr>
            <w:r w:rsidRPr="000E70A7">
              <w:rPr>
                <w:b/>
              </w:rPr>
              <w:t>1.15.1.</w:t>
            </w:r>
          </w:p>
        </w:tc>
        <w:tc>
          <w:tcPr>
            <w:tcW w:w="8460" w:type="dxa"/>
          </w:tcPr>
          <w:p w:rsidR="00863C4C" w:rsidRPr="000E70A7" w:rsidRDefault="000E70A7" w:rsidP="0083404B">
            <w:pPr>
              <w:tabs>
                <w:tab w:val="left" w:pos="540"/>
                <w:tab w:val="left" w:pos="1440"/>
              </w:tabs>
              <w:ind w:right="-514"/>
              <w:jc w:val="both"/>
              <w:rPr>
                <w:b/>
              </w:rPr>
            </w:pPr>
            <w:r w:rsidRPr="000E70A7">
              <w:rPr>
                <w:b/>
              </w:rPr>
              <w:t>Αποδόσεις εισπραχθέντων υπέρ τρίτων εσόδων</w:t>
            </w:r>
          </w:p>
        </w:tc>
      </w:tr>
      <w:tr w:rsidR="00863C4C">
        <w:tc>
          <w:tcPr>
            <w:tcW w:w="360" w:type="dxa"/>
          </w:tcPr>
          <w:p w:rsidR="00863C4C" w:rsidRDefault="00863C4C" w:rsidP="0083404B">
            <w:pPr>
              <w:tabs>
                <w:tab w:val="left" w:pos="540"/>
                <w:tab w:val="left" w:pos="1440"/>
              </w:tabs>
              <w:ind w:right="-514"/>
              <w:jc w:val="both"/>
            </w:pPr>
          </w:p>
        </w:tc>
        <w:tc>
          <w:tcPr>
            <w:tcW w:w="540" w:type="dxa"/>
          </w:tcPr>
          <w:p w:rsidR="00863C4C" w:rsidRDefault="00863C4C" w:rsidP="0083404B">
            <w:pPr>
              <w:tabs>
                <w:tab w:val="left" w:pos="540"/>
                <w:tab w:val="left" w:pos="1440"/>
              </w:tabs>
              <w:ind w:right="-514"/>
              <w:jc w:val="both"/>
            </w:pPr>
          </w:p>
        </w:tc>
        <w:tc>
          <w:tcPr>
            <w:tcW w:w="900" w:type="dxa"/>
          </w:tcPr>
          <w:p w:rsidR="00863C4C" w:rsidRPr="000E70A7" w:rsidRDefault="000E70A7" w:rsidP="0083404B">
            <w:pPr>
              <w:tabs>
                <w:tab w:val="left" w:pos="540"/>
                <w:tab w:val="left" w:pos="1440"/>
              </w:tabs>
              <w:ind w:right="-514"/>
              <w:jc w:val="both"/>
              <w:rPr>
                <w:b/>
              </w:rPr>
            </w:pPr>
            <w:r w:rsidRPr="000E70A7">
              <w:rPr>
                <w:b/>
              </w:rPr>
              <w:t>1.15.2.</w:t>
            </w:r>
          </w:p>
        </w:tc>
        <w:tc>
          <w:tcPr>
            <w:tcW w:w="8460" w:type="dxa"/>
          </w:tcPr>
          <w:p w:rsidR="00863C4C" w:rsidRPr="000E70A7" w:rsidRDefault="000E70A7" w:rsidP="0083404B">
            <w:pPr>
              <w:tabs>
                <w:tab w:val="left" w:pos="540"/>
                <w:tab w:val="left" w:pos="1440"/>
              </w:tabs>
              <w:ind w:right="-514"/>
              <w:jc w:val="both"/>
              <w:rPr>
                <w:b/>
              </w:rPr>
            </w:pPr>
            <w:r w:rsidRPr="000E70A7">
              <w:rPr>
                <w:b/>
              </w:rPr>
              <w:t>Επιστροφές χρημάτων</w:t>
            </w:r>
          </w:p>
        </w:tc>
      </w:tr>
      <w:tr w:rsidR="00863C4C" w:rsidRPr="00AA2EF1">
        <w:tc>
          <w:tcPr>
            <w:tcW w:w="360" w:type="dxa"/>
          </w:tcPr>
          <w:p w:rsidR="00863C4C" w:rsidRDefault="00863C4C" w:rsidP="0083404B">
            <w:pPr>
              <w:tabs>
                <w:tab w:val="left" w:pos="540"/>
                <w:tab w:val="left" w:pos="1440"/>
              </w:tabs>
              <w:ind w:right="-514"/>
              <w:jc w:val="both"/>
            </w:pPr>
          </w:p>
        </w:tc>
        <w:tc>
          <w:tcPr>
            <w:tcW w:w="540" w:type="dxa"/>
          </w:tcPr>
          <w:p w:rsidR="00863C4C" w:rsidRDefault="00863C4C" w:rsidP="0083404B">
            <w:pPr>
              <w:tabs>
                <w:tab w:val="left" w:pos="540"/>
                <w:tab w:val="left" w:pos="1440"/>
              </w:tabs>
              <w:ind w:right="-514"/>
              <w:jc w:val="both"/>
            </w:pPr>
          </w:p>
        </w:tc>
        <w:tc>
          <w:tcPr>
            <w:tcW w:w="900" w:type="dxa"/>
          </w:tcPr>
          <w:p w:rsidR="00863C4C" w:rsidRPr="000E70A7" w:rsidRDefault="000E70A7" w:rsidP="0083404B">
            <w:pPr>
              <w:tabs>
                <w:tab w:val="left" w:pos="540"/>
                <w:tab w:val="left" w:pos="1440"/>
              </w:tabs>
              <w:ind w:right="-514"/>
              <w:jc w:val="both"/>
              <w:rPr>
                <w:b/>
              </w:rPr>
            </w:pPr>
            <w:r w:rsidRPr="000E70A7">
              <w:rPr>
                <w:b/>
              </w:rPr>
              <w:t>1.15.3.</w:t>
            </w:r>
          </w:p>
        </w:tc>
        <w:tc>
          <w:tcPr>
            <w:tcW w:w="8460" w:type="dxa"/>
          </w:tcPr>
          <w:p w:rsidR="00863C4C" w:rsidRPr="000E70A7" w:rsidRDefault="000E70A7" w:rsidP="0083404B">
            <w:pPr>
              <w:tabs>
                <w:tab w:val="left" w:pos="540"/>
                <w:tab w:val="left" w:pos="1440"/>
              </w:tabs>
              <w:ind w:right="-514"/>
              <w:jc w:val="both"/>
              <w:rPr>
                <w:b/>
              </w:rPr>
            </w:pPr>
            <w:r w:rsidRPr="000E70A7">
              <w:rPr>
                <w:b/>
              </w:rPr>
              <w:t>Πληρωμές που αφορούν υποχρεώσεις παρελθόντων οικονομικών ετών</w:t>
            </w:r>
          </w:p>
        </w:tc>
      </w:tr>
      <w:tr w:rsidR="00863C4C">
        <w:tc>
          <w:tcPr>
            <w:tcW w:w="360" w:type="dxa"/>
          </w:tcPr>
          <w:p w:rsidR="00863C4C" w:rsidRDefault="00863C4C" w:rsidP="0083404B">
            <w:pPr>
              <w:tabs>
                <w:tab w:val="left" w:pos="540"/>
                <w:tab w:val="left" w:pos="1440"/>
              </w:tabs>
              <w:ind w:right="-514"/>
              <w:jc w:val="both"/>
            </w:pPr>
          </w:p>
        </w:tc>
        <w:tc>
          <w:tcPr>
            <w:tcW w:w="540" w:type="dxa"/>
          </w:tcPr>
          <w:p w:rsidR="00863C4C" w:rsidRDefault="00863C4C" w:rsidP="0083404B">
            <w:pPr>
              <w:tabs>
                <w:tab w:val="left" w:pos="540"/>
                <w:tab w:val="left" w:pos="1440"/>
              </w:tabs>
              <w:ind w:right="-514"/>
              <w:jc w:val="both"/>
            </w:pPr>
          </w:p>
        </w:tc>
        <w:tc>
          <w:tcPr>
            <w:tcW w:w="900" w:type="dxa"/>
          </w:tcPr>
          <w:p w:rsidR="00863C4C" w:rsidRPr="000E70A7" w:rsidRDefault="000E70A7" w:rsidP="0083404B">
            <w:pPr>
              <w:tabs>
                <w:tab w:val="left" w:pos="540"/>
                <w:tab w:val="left" w:pos="1440"/>
              </w:tabs>
              <w:ind w:right="-514"/>
              <w:jc w:val="both"/>
              <w:rPr>
                <w:b/>
              </w:rPr>
            </w:pPr>
            <w:r w:rsidRPr="000E70A7">
              <w:rPr>
                <w:b/>
              </w:rPr>
              <w:t>1.15.4.</w:t>
            </w:r>
          </w:p>
        </w:tc>
        <w:tc>
          <w:tcPr>
            <w:tcW w:w="8460" w:type="dxa"/>
          </w:tcPr>
          <w:p w:rsidR="00863C4C" w:rsidRPr="000E70A7" w:rsidRDefault="000E70A7" w:rsidP="0083404B">
            <w:pPr>
              <w:tabs>
                <w:tab w:val="left" w:pos="540"/>
                <w:tab w:val="left" w:pos="1440"/>
              </w:tabs>
              <w:ind w:right="-514"/>
              <w:jc w:val="both"/>
              <w:rPr>
                <w:b/>
              </w:rPr>
            </w:pPr>
            <w:r w:rsidRPr="000E70A7">
              <w:rPr>
                <w:b/>
              </w:rPr>
              <w:t>Πάγια προκαταβολή</w:t>
            </w:r>
          </w:p>
        </w:tc>
      </w:tr>
      <w:tr w:rsidR="000E70A7">
        <w:tc>
          <w:tcPr>
            <w:tcW w:w="360" w:type="dxa"/>
          </w:tcPr>
          <w:p w:rsidR="000E70A7" w:rsidRDefault="000E70A7" w:rsidP="0083404B">
            <w:pPr>
              <w:tabs>
                <w:tab w:val="left" w:pos="540"/>
                <w:tab w:val="left" w:pos="1440"/>
              </w:tabs>
              <w:ind w:right="-514"/>
              <w:jc w:val="both"/>
            </w:pPr>
          </w:p>
        </w:tc>
        <w:tc>
          <w:tcPr>
            <w:tcW w:w="540" w:type="dxa"/>
          </w:tcPr>
          <w:p w:rsidR="000E70A7" w:rsidRPr="000E70A7" w:rsidRDefault="000E70A7" w:rsidP="0083404B">
            <w:pPr>
              <w:tabs>
                <w:tab w:val="left" w:pos="540"/>
                <w:tab w:val="left" w:pos="1440"/>
              </w:tabs>
              <w:ind w:right="-514"/>
              <w:jc w:val="both"/>
              <w:rPr>
                <w:b/>
              </w:rPr>
            </w:pPr>
            <w:r w:rsidRPr="000E70A7">
              <w:rPr>
                <w:b/>
              </w:rPr>
              <w:t>1.16.</w:t>
            </w:r>
          </w:p>
        </w:tc>
        <w:tc>
          <w:tcPr>
            <w:tcW w:w="9360" w:type="dxa"/>
            <w:gridSpan w:val="2"/>
          </w:tcPr>
          <w:p w:rsidR="000E70A7" w:rsidRPr="000E70A7" w:rsidRDefault="000E70A7" w:rsidP="0083404B">
            <w:pPr>
              <w:tabs>
                <w:tab w:val="left" w:pos="540"/>
                <w:tab w:val="left" w:pos="1440"/>
              </w:tabs>
              <w:ind w:right="-514"/>
              <w:jc w:val="both"/>
              <w:rPr>
                <w:b/>
              </w:rPr>
            </w:pPr>
            <w:r w:rsidRPr="000E70A7">
              <w:rPr>
                <w:b/>
              </w:rPr>
              <w:t>Προϋπολογισμένο πλεόνασμα</w:t>
            </w:r>
          </w:p>
        </w:tc>
      </w:tr>
      <w:tr w:rsidR="000E70A7">
        <w:tc>
          <w:tcPr>
            <w:tcW w:w="360" w:type="dxa"/>
          </w:tcPr>
          <w:p w:rsidR="000E70A7" w:rsidRDefault="000E70A7" w:rsidP="0083404B">
            <w:pPr>
              <w:tabs>
                <w:tab w:val="left" w:pos="540"/>
                <w:tab w:val="left" w:pos="1440"/>
              </w:tabs>
              <w:ind w:right="-514"/>
              <w:jc w:val="both"/>
            </w:pPr>
          </w:p>
        </w:tc>
        <w:tc>
          <w:tcPr>
            <w:tcW w:w="540" w:type="dxa"/>
          </w:tcPr>
          <w:p w:rsidR="000E70A7" w:rsidRPr="000E70A7" w:rsidRDefault="000E70A7" w:rsidP="0083404B">
            <w:pPr>
              <w:tabs>
                <w:tab w:val="left" w:pos="540"/>
                <w:tab w:val="left" w:pos="1440"/>
              </w:tabs>
              <w:ind w:right="-514"/>
              <w:jc w:val="both"/>
              <w:rPr>
                <w:b/>
              </w:rPr>
            </w:pPr>
            <w:r w:rsidRPr="000E70A7">
              <w:rPr>
                <w:b/>
              </w:rPr>
              <w:t>1.17.</w:t>
            </w:r>
          </w:p>
        </w:tc>
        <w:tc>
          <w:tcPr>
            <w:tcW w:w="9360" w:type="dxa"/>
            <w:gridSpan w:val="2"/>
          </w:tcPr>
          <w:p w:rsidR="000E70A7" w:rsidRPr="000E70A7" w:rsidRDefault="000E70A7" w:rsidP="0083404B">
            <w:pPr>
              <w:tabs>
                <w:tab w:val="left" w:pos="540"/>
                <w:tab w:val="left" w:pos="1440"/>
              </w:tabs>
              <w:ind w:right="-514"/>
              <w:jc w:val="both"/>
              <w:rPr>
                <w:b/>
              </w:rPr>
            </w:pPr>
            <w:r w:rsidRPr="000E70A7">
              <w:rPr>
                <w:b/>
              </w:rPr>
              <w:t>Πραγματοποιημένα έξοδα</w:t>
            </w:r>
          </w:p>
        </w:tc>
      </w:tr>
      <w:tr w:rsidR="000E70A7">
        <w:tc>
          <w:tcPr>
            <w:tcW w:w="360" w:type="dxa"/>
          </w:tcPr>
          <w:p w:rsidR="000E70A7" w:rsidRDefault="000E70A7" w:rsidP="0083404B">
            <w:pPr>
              <w:tabs>
                <w:tab w:val="left" w:pos="540"/>
                <w:tab w:val="left" w:pos="1440"/>
              </w:tabs>
              <w:ind w:right="-514"/>
              <w:jc w:val="both"/>
            </w:pPr>
          </w:p>
        </w:tc>
        <w:tc>
          <w:tcPr>
            <w:tcW w:w="540" w:type="dxa"/>
          </w:tcPr>
          <w:p w:rsidR="000E70A7" w:rsidRPr="000E70A7" w:rsidRDefault="000E70A7" w:rsidP="0083404B">
            <w:pPr>
              <w:tabs>
                <w:tab w:val="left" w:pos="540"/>
                <w:tab w:val="left" w:pos="1440"/>
              </w:tabs>
              <w:ind w:right="-514"/>
              <w:jc w:val="both"/>
              <w:rPr>
                <w:b/>
              </w:rPr>
            </w:pPr>
            <w:r w:rsidRPr="000E70A7">
              <w:rPr>
                <w:b/>
              </w:rPr>
              <w:t>1.18.</w:t>
            </w:r>
          </w:p>
        </w:tc>
        <w:tc>
          <w:tcPr>
            <w:tcW w:w="9360" w:type="dxa"/>
            <w:gridSpan w:val="2"/>
          </w:tcPr>
          <w:p w:rsidR="000E70A7" w:rsidRPr="000E70A7" w:rsidRDefault="000E70A7" w:rsidP="0083404B">
            <w:pPr>
              <w:tabs>
                <w:tab w:val="left" w:pos="540"/>
                <w:tab w:val="left" w:pos="1440"/>
              </w:tabs>
              <w:ind w:right="-514"/>
              <w:jc w:val="both"/>
              <w:rPr>
                <w:b/>
              </w:rPr>
            </w:pPr>
            <w:r w:rsidRPr="000E70A7">
              <w:rPr>
                <w:b/>
              </w:rPr>
              <w:t>Πραγματοποιημένο πλεόνασμα</w:t>
            </w:r>
          </w:p>
        </w:tc>
      </w:tr>
    </w:tbl>
    <w:p w:rsidR="00863C4C" w:rsidRDefault="00863C4C" w:rsidP="0083404B">
      <w:pPr>
        <w:tabs>
          <w:tab w:val="left" w:pos="540"/>
          <w:tab w:val="left" w:pos="1440"/>
        </w:tabs>
        <w:ind w:left="-540" w:right="-514"/>
        <w:jc w:val="both"/>
      </w:pPr>
    </w:p>
    <w:p w:rsidR="00747279" w:rsidRDefault="00747279" w:rsidP="0083404B">
      <w:pPr>
        <w:tabs>
          <w:tab w:val="left" w:pos="540"/>
          <w:tab w:val="left" w:pos="1440"/>
        </w:tabs>
        <w:ind w:left="-540" w:right="-514"/>
        <w:jc w:val="both"/>
        <w:rPr>
          <w:b/>
          <w:lang w:val="en-US"/>
        </w:rPr>
      </w:pPr>
    </w:p>
    <w:p w:rsidR="0056728D" w:rsidRDefault="0056728D" w:rsidP="0083404B">
      <w:pPr>
        <w:tabs>
          <w:tab w:val="left" w:pos="540"/>
          <w:tab w:val="left" w:pos="1440"/>
        </w:tabs>
        <w:ind w:left="-540" w:right="-514"/>
        <w:jc w:val="both"/>
        <w:rPr>
          <w:b/>
          <w:lang w:val="en-US"/>
        </w:rPr>
      </w:pPr>
    </w:p>
    <w:p w:rsidR="0056728D" w:rsidRPr="000476B8" w:rsidRDefault="0056728D" w:rsidP="0083404B">
      <w:pPr>
        <w:tabs>
          <w:tab w:val="left" w:pos="540"/>
          <w:tab w:val="left" w:pos="1440"/>
        </w:tabs>
        <w:ind w:left="-540" w:right="-514"/>
        <w:jc w:val="both"/>
        <w:rPr>
          <w:b/>
          <w:lang w:val="en-US"/>
        </w:rPr>
      </w:pPr>
    </w:p>
    <w:p w:rsidR="00747279" w:rsidRPr="000476B8" w:rsidRDefault="0056728D" w:rsidP="0083404B">
      <w:pPr>
        <w:tabs>
          <w:tab w:val="left" w:pos="540"/>
          <w:tab w:val="left" w:pos="1440"/>
        </w:tabs>
        <w:ind w:left="-540" w:right="-514"/>
        <w:jc w:val="both"/>
        <w:rPr>
          <w:b/>
          <w:sz w:val="26"/>
          <w:szCs w:val="26"/>
        </w:rPr>
      </w:pPr>
      <w:r w:rsidRPr="0056728D">
        <w:rPr>
          <w:b/>
          <w:sz w:val="26"/>
          <w:szCs w:val="26"/>
        </w:rPr>
        <w:lastRenderedPageBreak/>
        <w:t xml:space="preserve">2.5. </w:t>
      </w:r>
      <w:r w:rsidR="00747279" w:rsidRPr="000476B8">
        <w:rPr>
          <w:b/>
          <w:sz w:val="26"/>
          <w:szCs w:val="26"/>
        </w:rPr>
        <w:t>Η ΕΚΤΕΛΕΣΗ ΤΟΥ</w:t>
      </w:r>
      <w:r w:rsidR="00AE6623" w:rsidRPr="000476B8">
        <w:rPr>
          <w:b/>
          <w:sz w:val="26"/>
          <w:szCs w:val="26"/>
        </w:rPr>
        <w:t xml:space="preserve"> ΠΡΟΫΠΟΛΟΓΙΣΜΟ</w:t>
      </w:r>
      <w:r w:rsidR="00EE2CAE" w:rsidRPr="000476B8">
        <w:rPr>
          <w:b/>
          <w:sz w:val="26"/>
          <w:szCs w:val="26"/>
        </w:rPr>
        <w:t>Υ.</w:t>
      </w:r>
    </w:p>
    <w:p w:rsidR="00747279" w:rsidRDefault="00747279" w:rsidP="0083404B">
      <w:pPr>
        <w:tabs>
          <w:tab w:val="left" w:pos="540"/>
          <w:tab w:val="left" w:pos="1440"/>
        </w:tabs>
        <w:ind w:left="-540" w:right="-514"/>
        <w:jc w:val="both"/>
        <w:rPr>
          <w:b/>
        </w:rPr>
      </w:pPr>
    </w:p>
    <w:p w:rsidR="00747279" w:rsidRDefault="00747279" w:rsidP="00747279">
      <w:pPr>
        <w:tabs>
          <w:tab w:val="left" w:pos="0"/>
          <w:tab w:val="left" w:pos="1440"/>
        </w:tabs>
        <w:ind w:left="-540" w:right="-514"/>
        <w:jc w:val="both"/>
      </w:pPr>
      <w:r>
        <w:rPr>
          <w:b/>
        </w:rPr>
        <w:tab/>
      </w:r>
      <w:r>
        <w:t>Για να μπορέσει να εκτελεστεί ο προϋπολογισμός χρειάζεται:</w:t>
      </w:r>
    </w:p>
    <w:p w:rsidR="00B40906" w:rsidRDefault="00B40906" w:rsidP="00747279">
      <w:pPr>
        <w:tabs>
          <w:tab w:val="left" w:pos="0"/>
          <w:tab w:val="left" w:pos="1440"/>
        </w:tabs>
        <w:ind w:left="-540" w:right="-514"/>
        <w:jc w:val="both"/>
      </w:pPr>
    </w:p>
    <w:p w:rsidR="0019401A" w:rsidRDefault="00B40906" w:rsidP="00747279">
      <w:pPr>
        <w:tabs>
          <w:tab w:val="left" w:pos="0"/>
          <w:tab w:val="left" w:pos="1440"/>
        </w:tabs>
        <w:ind w:left="-540" w:right="-514"/>
        <w:jc w:val="both"/>
      </w:pPr>
      <w:r>
        <w:t>Ως προς τα έσοδα:</w:t>
      </w:r>
    </w:p>
    <w:p w:rsidR="00AE6623" w:rsidRDefault="00B40906" w:rsidP="00747279">
      <w:pPr>
        <w:tabs>
          <w:tab w:val="left" w:pos="0"/>
          <w:tab w:val="left" w:pos="1440"/>
        </w:tabs>
        <w:ind w:left="-540" w:right="-514"/>
        <w:jc w:val="both"/>
      </w:pPr>
      <w:r>
        <w:tab/>
        <w:t>Πρώτα να βεβαιωθούν τα ποσά που θα εισπραχθούν. Στην περίπτωση που το εισπραχθέν ποσό είναι μεγαλύτερο από το βεβαιωμένο, τότε το ποσό αυτό μπορεί να εισπραχθεί, ανεξάρτητα της μη αρχικής</w:t>
      </w:r>
      <w:r w:rsidR="00AE6623">
        <w:t xml:space="preserve"> βεβαίωσης της διαφοράς. Στην περίπτωση που ένα ποσό που εισπράττεται, δεν έχει βεβαιωθεί και πάλι μπορεί να εισπραχθ</w:t>
      </w:r>
      <w:r w:rsidR="004E2981">
        <w:t>εί, με ταυτόχρονη βεβαίωση (οίκο</w:t>
      </w:r>
      <w:r w:rsidR="00AE6623">
        <w:t>θεν).</w:t>
      </w:r>
    </w:p>
    <w:p w:rsidR="00AE6623" w:rsidRDefault="00AE6623" w:rsidP="00747279">
      <w:pPr>
        <w:tabs>
          <w:tab w:val="left" w:pos="0"/>
          <w:tab w:val="left" w:pos="1440"/>
        </w:tabs>
        <w:ind w:left="-540" w:right="-514"/>
        <w:jc w:val="both"/>
      </w:pPr>
    </w:p>
    <w:p w:rsidR="0019401A" w:rsidRDefault="00AE6623" w:rsidP="00747279">
      <w:pPr>
        <w:tabs>
          <w:tab w:val="left" w:pos="0"/>
          <w:tab w:val="left" w:pos="1440"/>
        </w:tabs>
        <w:ind w:left="-540" w:right="-514"/>
        <w:jc w:val="both"/>
      </w:pPr>
      <w:r>
        <w:t>Ως προς τα έξοδα χρειάζεται:</w:t>
      </w:r>
    </w:p>
    <w:p w:rsidR="00AE6623" w:rsidRDefault="0019401A" w:rsidP="0019401A">
      <w:pPr>
        <w:numPr>
          <w:ilvl w:val="0"/>
          <w:numId w:val="27"/>
        </w:numPr>
        <w:tabs>
          <w:tab w:val="clear" w:pos="720"/>
          <w:tab w:val="num" w:pos="0"/>
          <w:tab w:val="left" w:pos="360"/>
        </w:tabs>
        <w:ind w:right="-514" w:hanging="720"/>
        <w:jc w:val="both"/>
      </w:pPr>
      <w:r>
        <w:t>Να γίνει ανάληψη της υποχρέωσης της δαπάνης.</w:t>
      </w:r>
    </w:p>
    <w:p w:rsidR="0019401A" w:rsidRDefault="0019401A" w:rsidP="00DC1CF2">
      <w:pPr>
        <w:numPr>
          <w:ilvl w:val="0"/>
          <w:numId w:val="27"/>
        </w:numPr>
        <w:tabs>
          <w:tab w:val="clear" w:pos="720"/>
          <w:tab w:val="num" w:pos="-540"/>
          <w:tab w:val="left" w:pos="360"/>
        </w:tabs>
        <w:ind w:left="360" w:right="-514"/>
        <w:jc w:val="both"/>
      </w:pPr>
      <w:r>
        <w:t>Να εγγραφεί η δαπάνη που αναλαμβάνεται στο βιβλίο αναλαμβανομένων υποχρεώσεων.</w:t>
      </w:r>
    </w:p>
    <w:p w:rsidR="007726A1" w:rsidRDefault="007726A1" w:rsidP="00DC1CF2">
      <w:pPr>
        <w:numPr>
          <w:ilvl w:val="0"/>
          <w:numId w:val="27"/>
        </w:numPr>
        <w:tabs>
          <w:tab w:val="clear" w:pos="720"/>
          <w:tab w:val="num" w:pos="-540"/>
          <w:tab w:val="left" w:pos="360"/>
        </w:tabs>
        <w:ind w:left="360" w:right="-514"/>
        <w:jc w:val="both"/>
      </w:pPr>
      <w:r>
        <w:t>Να συνταχθεί έκθεση ανάληψης δαπάνης.</w:t>
      </w:r>
    </w:p>
    <w:p w:rsidR="007726A1" w:rsidRDefault="007726A1" w:rsidP="00DC1CF2">
      <w:pPr>
        <w:numPr>
          <w:ilvl w:val="0"/>
          <w:numId w:val="27"/>
        </w:numPr>
        <w:tabs>
          <w:tab w:val="clear" w:pos="720"/>
          <w:tab w:val="num" w:pos="-540"/>
          <w:tab w:val="left" w:pos="360"/>
        </w:tabs>
        <w:ind w:left="360" w:right="-514"/>
        <w:jc w:val="both"/>
      </w:pPr>
      <w:r>
        <w:t>Να γίνει εκκαθάριση της δαπάνης.</w:t>
      </w:r>
    </w:p>
    <w:p w:rsidR="007726A1" w:rsidRDefault="007726A1" w:rsidP="00DC1CF2">
      <w:pPr>
        <w:numPr>
          <w:ilvl w:val="0"/>
          <w:numId w:val="27"/>
        </w:numPr>
        <w:tabs>
          <w:tab w:val="clear" w:pos="720"/>
          <w:tab w:val="num" w:pos="-540"/>
          <w:tab w:val="left" w:pos="360"/>
        </w:tabs>
        <w:ind w:left="360" w:right="-514"/>
        <w:jc w:val="both"/>
      </w:pPr>
      <w:r>
        <w:t>Να υπολογιστούν τα ποσά που πρέπει να πληρωθούν.</w:t>
      </w:r>
    </w:p>
    <w:p w:rsidR="007726A1" w:rsidRDefault="007726A1" w:rsidP="00DC1CF2">
      <w:pPr>
        <w:numPr>
          <w:ilvl w:val="0"/>
          <w:numId w:val="27"/>
        </w:numPr>
        <w:tabs>
          <w:tab w:val="clear" w:pos="720"/>
          <w:tab w:val="num" w:pos="-540"/>
          <w:tab w:val="left" w:pos="360"/>
        </w:tabs>
        <w:ind w:left="360" w:right="-514"/>
        <w:jc w:val="both"/>
      </w:pPr>
      <w:r>
        <w:t>Να εκδοθεί ένταλμα πληρωμής.</w:t>
      </w:r>
    </w:p>
    <w:p w:rsidR="00433152" w:rsidRDefault="007726A1" w:rsidP="00E05385">
      <w:pPr>
        <w:numPr>
          <w:ilvl w:val="0"/>
          <w:numId w:val="27"/>
        </w:numPr>
        <w:tabs>
          <w:tab w:val="clear" w:pos="720"/>
          <w:tab w:val="num" w:pos="-540"/>
          <w:tab w:val="left" w:pos="360"/>
        </w:tabs>
        <w:ind w:left="360" w:right="-514"/>
        <w:jc w:val="both"/>
      </w:pPr>
      <w:r>
        <w:t>Να καταχωρηθεί το ένταλμα στο ημερολόγιο</w:t>
      </w:r>
      <w:r w:rsidR="00433152">
        <w:t xml:space="preserve"> και στο καθολ</w:t>
      </w:r>
      <w:r>
        <w:t>ικό εξόδων</w:t>
      </w:r>
      <w:r w:rsidR="00433152">
        <w:t>.</w:t>
      </w:r>
    </w:p>
    <w:p w:rsidR="00433152" w:rsidRDefault="00433152" w:rsidP="00DC1CF2">
      <w:pPr>
        <w:numPr>
          <w:ilvl w:val="0"/>
          <w:numId w:val="27"/>
        </w:numPr>
        <w:tabs>
          <w:tab w:val="clear" w:pos="720"/>
          <w:tab w:val="num" w:pos="-540"/>
          <w:tab w:val="left" w:pos="360"/>
        </w:tabs>
        <w:ind w:left="360" w:right="-514"/>
        <w:jc w:val="both"/>
      </w:pPr>
      <w:r>
        <w:t>Να πληρωθεί η δαπάνη.</w:t>
      </w:r>
    </w:p>
    <w:p w:rsidR="00433152" w:rsidRDefault="00433152" w:rsidP="00DC1CF2">
      <w:pPr>
        <w:numPr>
          <w:ilvl w:val="0"/>
          <w:numId w:val="27"/>
        </w:numPr>
        <w:tabs>
          <w:tab w:val="clear" w:pos="720"/>
          <w:tab w:val="num" w:pos="-540"/>
          <w:tab w:val="left" w:pos="360"/>
        </w:tabs>
        <w:ind w:left="360" w:right="-514"/>
        <w:jc w:val="both"/>
      </w:pPr>
      <w:r>
        <w:t>Να εξοφληθεί από το δημοτικό ταμείο ή από τη ΔΟΥ (όταν δεν υπάρχει δημοτική ταμιακή υπηρεσία).</w:t>
      </w:r>
    </w:p>
    <w:p w:rsidR="00433152" w:rsidRDefault="00433152" w:rsidP="00433152">
      <w:pPr>
        <w:tabs>
          <w:tab w:val="left" w:pos="360"/>
        </w:tabs>
        <w:ind w:left="-540" w:right="-514"/>
        <w:jc w:val="both"/>
      </w:pPr>
    </w:p>
    <w:p w:rsidR="00433152" w:rsidRDefault="00433152" w:rsidP="004E2981">
      <w:pPr>
        <w:tabs>
          <w:tab w:val="left" w:pos="0"/>
        </w:tabs>
        <w:ind w:left="-540" w:right="-514"/>
        <w:jc w:val="both"/>
      </w:pPr>
      <w:r>
        <w:tab/>
        <w:t>Οι παραπάνω ενέργειες είναι οι προϋποθέσεις για την είσπραξη ή την πληρωμή και την καταχώρηση των ποσών στον προϋπολογισμό του οργανισμού.</w:t>
      </w:r>
    </w:p>
    <w:p w:rsidR="00E05385" w:rsidRDefault="00E05385" w:rsidP="00433152">
      <w:pPr>
        <w:tabs>
          <w:tab w:val="left" w:pos="0"/>
        </w:tabs>
        <w:ind w:left="-540" w:right="-514"/>
        <w:jc w:val="both"/>
        <w:rPr>
          <w:lang w:val="en-US"/>
        </w:rPr>
      </w:pPr>
    </w:p>
    <w:p w:rsidR="009B7801" w:rsidRPr="009B7801" w:rsidRDefault="009B7801" w:rsidP="00433152">
      <w:pPr>
        <w:tabs>
          <w:tab w:val="left" w:pos="0"/>
        </w:tabs>
        <w:ind w:left="-540" w:right="-514"/>
        <w:jc w:val="both"/>
        <w:rPr>
          <w:lang w:val="en-US"/>
        </w:rPr>
      </w:pPr>
    </w:p>
    <w:p w:rsidR="00E05385" w:rsidRPr="00AC3F92" w:rsidRDefault="009B7801" w:rsidP="00433152">
      <w:pPr>
        <w:tabs>
          <w:tab w:val="left" w:pos="0"/>
        </w:tabs>
        <w:ind w:left="-540" w:right="-514"/>
        <w:jc w:val="both"/>
        <w:rPr>
          <w:b/>
          <w:sz w:val="26"/>
          <w:szCs w:val="26"/>
        </w:rPr>
      </w:pPr>
      <w:r w:rsidRPr="009B7801">
        <w:rPr>
          <w:b/>
          <w:sz w:val="26"/>
          <w:szCs w:val="26"/>
        </w:rPr>
        <w:t xml:space="preserve">2.6. </w:t>
      </w:r>
      <w:r w:rsidR="00E05385" w:rsidRPr="000476B8">
        <w:rPr>
          <w:b/>
          <w:sz w:val="26"/>
          <w:szCs w:val="26"/>
        </w:rPr>
        <w:t>ΤΑ ΘΕΜΑΤΑ ΤΗΣ ΒΕΒΑΙΩΣΗΣ ΚΑΙ ΕΙΣΠΡΑΞΗΣ</w:t>
      </w:r>
      <w:r w:rsidR="00AC3F92" w:rsidRPr="00AC3F92">
        <w:rPr>
          <w:b/>
          <w:sz w:val="26"/>
          <w:szCs w:val="26"/>
        </w:rPr>
        <w:t>.</w:t>
      </w:r>
    </w:p>
    <w:p w:rsidR="00E05385" w:rsidRPr="000476B8" w:rsidRDefault="00E05385" w:rsidP="00433152">
      <w:pPr>
        <w:tabs>
          <w:tab w:val="left" w:pos="0"/>
        </w:tabs>
        <w:ind w:left="-540" w:right="-514"/>
        <w:jc w:val="both"/>
        <w:rPr>
          <w:b/>
          <w:sz w:val="26"/>
          <w:szCs w:val="26"/>
        </w:rPr>
      </w:pPr>
    </w:p>
    <w:p w:rsidR="00E05385" w:rsidRDefault="00E05385" w:rsidP="00E05385">
      <w:pPr>
        <w:numPr>
          <w:ilvl w:val="1"/>
          <w:numId w:val="8"/>
        </w:numPr>
        <w:tabs>
          <w:tab w:val="clear" w:pos="1440"/>
          <w:tab w:val="left" w:pos="0"/>
          <w:tab w:val="num" w:pos="360"/>
        </w:tabs>
        <w:ind w:left="360" w:right="-514"/>
        <w:jc w:val="both"/>
      </w:pPr>
      <w:r>
        <w:t>Η βεβαίωση: δηλαδή η δημιουργία της απαίτησης, εκ μέρους του Δήμου, για είσπραξη συγκεκριμένου ποσού. Η βεβαίωση προκύπτει, δικαιολογείται και έχει έννομα αποτελέσματα, από συγκεκριμένη απόφαση του Δημοτικού Συμβουλίου.</w:t>
      </w:r>
    </w:p>
    <w:p w:rsidR="004E2981" w:rsidRDefault="004E2981" w:rsidP="00E05385">
      <w:pPr>
        <w:numPr>
          <w:ilvl w:val="1"/>
          <w:numId w:val="8"/>
        </w:numPr>
        <w:tabs>
          <w:tab w:val="clear" w:pos="1440"/>
          <w:tab w:val="left" w:pos="0"/>
          <w:tab w:val="num" w:pos="360"/>
        </w:tabs>
        <w:ind w:left="360" w:right="-514"/>
        <w:jc w:val="both"/>
      </w:pPr>
      <w:r>
        <w:t>Η είσπραξη: είναι το στάδιο της εξόφλησης της απαίτησης από το χρεώστη προς το Δήμο.</w:t>
      </w:r>
    </w:p>
    <w:p w:rsidR="004E2981" w:rsidRDefault="004E2981" w:rsidP="00E05385">
      <w:pPr>
        <w:numPr>
          <w:ilvl w:val="1"/>
          <w:numId w:val="8"/>
        </w:numPr>
        <w:tabs>
          <w:tab w:val="clear" w:pos="1440"/>
          <w:tab w:val="left" w:pos="0"/>
          <w:tab w:val="num" w:pos="360"/>
        </w:tabs>
        <w:ind w:left="360" w:right="-514"/>
        <w:jc w:val="both"/>
      </w:pPr>
      <w:r>
        <w:t>Η οίκοθεν βεβαίωση: είναι η ταυτόχρονη βεβαίωση ποσού που εισπράττεται, μιας και η συγκεκριμένη οφειλή δεν υπήρξε προτού δημιουργηθεί ως απαίτηση.</w:t>
      </w:r>
    </w:p>
    <w:p w:rsidR="004E2981" w:rsidRDefault="004E2981" w:rsidP="004E2981">
      <w:pPr>
        <w:tabs>
          <w:tab w:val="left" w:pos="-180"/>
        </w:tabs>
        <w:ind w:left="-540" w:right="-514"/>
        <w:jc w:val="both"/>
        <w:rPr>
          <w:lang w:val="en-US"/>
        </w:rPr>
      </w:pPr>
    </w:p>
    <w:p w:rsidR="006700AC" w:rsidRPr="006700AC" w:rsidRDefault="006700AC" w:rsidP="004E2981">
      <w:pPr>
        <w:tabs>
          <w:tab w:val="left" w:pos="-180"/>
        </w:tabs>
        <w:ind w:left="-540" w:right="-514"/>
        <w:jc w:val="both"/>
        <w:rPr>
          <w:lang w:val="en-US"/>
        </w:rPr>
      </w:pPr>
    </w:p>
    <w:p w:rsidR="00E05385" w:rsidRPr="006700AC" w:rsidRDefault="006700AC" w:rsidP="004E2981">
      <w:pPr>
        <w:tabs>
          <w:tab w:val="left" w:pos="-180"/>
        </w:tabs>
        <w:ind w:left="-540" w:right="-514"/>
        <w:jc w:val="both"/>
        <w:rPr>
          <w:b/>
          <w:sz w:val="26"/>
          <w:szCs w:val="26"/>
        </w:rPr>
      </w:pPr>
      <w:r w:rsidRPr="006700AC">
        <w:rPr>
          <w:b/>
          <w:sz w:val="26"/>
          <w:szCs w:val="26"/>
        </w:rPr>
        <w:t xml:space="preserve">2.7. </w:t>
      </w:r>
      <w:r w:rsidR="004E2981" w:rsidRPr="000476B8">
        <w:rPr>
          <w:b/>
          <w:sz w:val="26"/>
          <w:szCs w:val="26"/>
        </w:rPr>
        <w:t>Ο ΤΑΜΙΑΚΟΣ ΑΠΟΛΟΓΙΣΜΟΣ</w:t>
      </w:r>
      <w:r w:rsidR="00AC3F92" w:rsidRPr="006700AC">
        <w:rPr>
          <w:b/>
          <w:sz w:val="26"/>
          <w:szCs w:val="26"/>
        </w:rPr>
        <w:t>.</w:t>
      </w:r>
    </w:p>
    <w:p w:rsidR="004E2981" w:rsidRDefault="004E2981" w:rsidP="004E2981">
      <w:pPr>
        <w:tabs>
          <w:tab w:val="left" w:pos="-180"/>
        </w:tabs>
        <w:ind w:left="-540" w:right="-514"/>
        <w:jc w:val="both"/>
        <w:rPr>
          <w:b/>
        </w:rPr>
      </w:pPr>
    </w:p>
    <w:p w:rsidR="004E2981" w:rsidRDefault="004E2981" w:rsidP="004E2981">
      <w:pPr>
        <w:tabs>
          <w:tab w:val="left" w:pos="0"/>
        </w:tabs>
        <w:ind w:left="-540" w:right="-514"/>
        <w:jc w:val="both"/>
        <w:rPr>
          <w:lang w:val="en-US"/>
        </w:rPr>
      </w:pPr>
      <w:r>
        <w:rPr>
          <w:b/>
        </w:rPr>
        <w:tab/>
      </w:r>
      <w:r>
        <w:t>Εμφανίζει, εν είδη ισοζυγίου την κατάσταση των βεβαιωμένων-εισπραγμένων εσόδων και το ανείσπρακτο υπόλοιπο και από την άλλη τα ενταλματοποιηθέντα-πληρωθέντα έξοδα και το ανεξόφλητο υπόλοιπο των υποχρεώσεων. Είναι στην ουσία η πραγματοποίηση του προϋπολογισμού απολογιστικά.</w:t>
      </w:r>
    </w:p>
    <w:p w:rsidR="00C050FA" w:rsidRDefault="00C050FA" w:rsidP="004E2981">
      <w:pPr>
        <w:tabs>
          <w:tab w:val="left" w:pos="0"/>
        </w:tabs>
        <w:ind w:left="-540" w:right="-514"/>
        <w:jc w:val="both"/>
        <w:rPr>
          <w:lang w:val="en-US"/>
        </w:rPr>
      </w:pPr>
    </w:p>
    <w:p w:rsidR="00C050FA" w:rsidRDefault="00C050FA" w:rsidP="004E2981">
      <w:pPr>
        <w:tabs>
          <w:tab w:val="left" w:pos="0"/>
        </w:tabs>
        <w:ind w:left="-540" w:right="-514"/>
        <w:jc w:val="both"/>
        <w:rPr>
          <w:lang w:val="en-US"/>
        </w:rPr>
      </w:pPr>
    </w:p>
    <w:p w:rsidR="00C050FA" w:rsidRDefault="00C050FA" w:rsidP="004E2981">
      <w:pPr>
        <w:tabs>
          <w:tab w:val="left" w:pos="0"/>
        </w:tabs>
        <w:ind w:left="-540" w:right="-514"/>
        <w:jc w:val="both"/>
        <w:rPr>
          <w:lang w:val="en-US"/>
        </w:rPr>
      </w:pPr>
    </w:p>
    <w:p w:rsidR="00C050FA" w:rsidRPr="00C050FA" w:rsidRDefault="00C050FA" w:rsidP="004E2981">
      <w:pPr>
        <w:tabs>
          <w:tab w:val="left" w:pos="0"/>
        </w:tabs>
        <w:ind w:left="-540" w:right="-514"/>
        <w:jc w:val="both"/>
        <w:rPr>
          <w:lang w:val="en-US"/>
        </w:rPr>
      </w:pPr>
    </w:p>
    <w:p w:rsidR="004E2981" w:rsidRDefault="004E2981" w:rsidP="004E2981">
      <w:pPr>
        <w:tabs>
          <w:tab w:val="left" w:pos="0"/>
        </w:tabs>
        <w:ind w:left="-540" w:right="-514"/>
        <w:jc w:val="both"/>
      </w:pPr>
    </w:p>
    <w:p w:rsidR="004E2981" w:rsidRPr="00AC3F92" w:rsidRDefault="00C050FA" w:rsidP="004E2981">
      <w:pPr>
        <w:tabs>
          <w:tab w:val="left" w:pos="0"/>
        </w:tabs>
        <w:ind w:left="-540" w:right="-514"/>
        <w:jc w:val="both"/>
        <w:rPr>
          <w:b/>
          <w:sz w:val="26"/>
          <w:szCs w:val="26"/>
        </w:rPr>
      </w:pPr>
      <w:r w:rsidRPr="00C050FA">
        <w:rPr>
          <w:b/>
          <w:sz w:val="26"/>
          <w:szCs w:val="26"/>
        </w:rPr>
        <w:lastRenderedPageBreak/>
        <w:t xml:space="preserve">2.8. </w:t>
      </w:r>
      <w:r w:rsidR="004E2981" w:rsidRPr="000476B8">
        <w:rPr>
          <w:b/>
          <w:sz w:val="26"/>
          <w:szCs w:val="26"/>
        </w:rPr>
        <w:t>ΤΑ ΤΗΡΟΥΜΕΝΑ ΒΙΒΛΙΑ ΤΟΥ ΔΗΜΟΣΙΟΥ ΛΟΓΙΣΤΙΚΟΥ</w:t>
      </w:r>
      <w:r w:rsidR="00CD1708" w:rsidRPr="00AC3F92">
        <w:rPr>
          <w:b/>
          <w:sz w:val="26"/>
          <w:szCs w:val="26"/>
        </w:rPr>
        <w:t>.</w:t>
      </w:r>
    </w:p>
    <w:p w:rsidR="004E2981" w:rsidRDefault="004E2981" w:rsidP="004E2981">
      <w:pPr>
        <w:tabs>
          <w:tab w:val="left" w:pos="0"/>
        </w:tabs>
        <w:ind w:left="-540" w:right="-514"/>
        <w:jc w:val="both"/>
        <w:rPr>
          <w:b/>
        </w:rPr>
      </w:pPr>
    </w:p>
    <w:p w:rsidR="004E2981" w:rsidRDefault="004E2981" w:rsidP="004E2981">
      <w:pPr>
        <w:tabs>
          <w:tab w:val="left" w:pos="0"/>
        </w:tabs>
        <w:ind w:left="-540" w:right="-514"/>
        <w:jc w:val="both"/>
      </w:pPr>
      <w:r>
        <w:rPr>
          <w:b/>
        </w:rPr>
        <w:tab/>
      </w:r>
      <w:r>
        <w:t xml:space="preserve">Για να λειτουργήσουν οι οικονομικές υπηρεσίες του Δήμου, </w:t>
      </w:r>
      <w:r w:rsidR="001258E8">
        <w:t>πρέπει να τηρούν ορισμένα λογιστικά βιβλία, στα οποία να αποτυπώνουν τις οικονομικές πράξεις του οργανισμού.</w:t>
      </w:r>
    </w:p>
    <w:p w:rsidR="001258E8" w:rsidRDefault="001258E8" w:rsidP="004E2981">
      <w:pPr>
        <w:tabs>
          <w:tab w:val="left" w:pos="0"/>
        </w:tabs>
        <w:ind w:left="-540" w:right="-514"/>
        <w:jc w:val="both"/>
      </w:pPr>
    </w:p>
    <w:p w:rsidR="001258E8" w:rsidRDefault="001258E8" w:rsidP="004E2981">
      <w:pPr>
        <w:tabs>
          <w:tab w:val="left" w:pos="0"/>
        </w:tabs>
        <w:ind w:left="-540" w:right="-514"/>
        <w:jc w:val="both"/>
      </w:pPr>
    </w:p>
    <w:p w:rsidR="001258E8" w:rsidRDefault="001258E8" w:rsidP="004E2981">
      <w:pPr>
        <w:tabs>
          <w:tab w:val="left" w:pos="0"/>
        </w:tabs>
        <w:ind w:left="-540" w:right="-514"/>
        <w:jc w:val="both"/>
        <w:rPr>
          <w:b/>
        </w:rPr>
      </w:pPr>
      <w:r>
        <w:rPr>
          <w:b/>
        </w:rPr>
        <w:t>Βιβλία λογιστηρίου:</w:t>
      </w:r>
    </w:p>
    <w:p w:rsidR="001258E8" w:rsidRDefault="001258E8" w:rsidP="004E2981">
      <w:pPr>
        <w:tabs>
          <w:tab w:val="left" w:pos="0"/>
        </w:tabs>
        <w:ind w:left="-540" w:right="-514"/>
        <w:jc w:val="both"/>
        <w:rPr>
          <w:b/>
        </w:rPr>
      </w:pPr>
    </w:p>
    <w:p w:rsidR="001258E8" w:rsidRPr="008245B9" w:rsidRDefault="008245B9" w:rsidP="00E94718">
      <w:pPr>
        <w:numPr>
          <w:ilvl w:val="0"/>
          <w:numId w:val="33"/>
        </w:numPr>
        <w:tabs>
          <w:tab w:val="clear" w:pos="720"/>
          <w:tab w:val="left" w:pos="0"/>
          <w:tab w:val="num" w:pos="360"/>
        </w:tabs>
        <w:ind w:right="-514" w:hanging="720"/>
        <w:jc w:val="both"/>
        <w:rPr>
          <w:b/>
        </w:rPr>
      </w:pPr>
      <w:r>
        <w:rPr>
          <w:u w:val="single"/>
        </w:rPr>
        <w:t>Ημερολόγιο:</w:t>
      </w:r>
      <w:r>
        <w:t xml:space="preserve"> παρακολουθούνται με ημερολογιακή σειρά οι δαπάνες του Δήμου.</w:t>
      </w:r>
    </w:p>
    <w:p w:rsidR="008245B9" w:rsidRPr="00975D67" w:rsidRDefault="008245B9" w:rsidP="008245B9">
      <w:pPr>
        <w:numPr>
          <w:ilvl w:val="0"/>
          <w:numId w:val="33"/>
        </w:numPr>
        <w:tabs>
          <w:tab w:val="clear" w:pos="720"/>
          <w:tab w:val="left" w:pos="0"/>
          <w:tab w:val="num" w:pos="360"/>
        </w:tabs>
        <w:ind w:left="360" w:right="-514"/>
        <w:jc w:val="both"/>
        <w:rPr>
          <w:b/>
        </w:rPr>
      </w:pPr>
      <w:r>
        <w:rPr>
          <w:u w:val="single"/>
        </w:rPr>
        <w:t>Καθολικό:</w:t>
      </w:r>
      <w:r>
        <w:t xml:space="preserve"> παρακολουθούνται σε ξεχωριστούς λογαριασμούς οι δαπάνες του Δήμου ανά κωδικό</w:t>
      </w:r>
      <w:r w:rsidR="00975D67">
        <w:t xml:space="preserve"> προϋπολογισμού. Εμφανίζονται δηλαδή οι δαπάνες με τη μορφή καρτέλας. Στα πλαίσια της κάθε καρτέλας, η παρακολούθηση γίνεται με ημερολογιακή σειρα.</w:t>
      </w:r>
    </w:p>
    <w:p w:rsidR="00975D67" w:rsidRDefault="00975D67" w:rsidP="00975D67">
      <w:pPr>
        <w:tabs>
          <w:tab w:val="left" w:pos="0"/>
        </w:tabs>
        <w:ind w:right="-514"/>
        <w:jc w:val="both"/>
      </w:pPr>
    </w:p>
    <w:p w:rsidR="00975D67" w:rsidRDefault="00975D67" w:rsidP="00975D67">
      <w:pPr>
        <w:tabs>
          <w:tab w:val="left" w:pos="-720"/>
        </w:tabs>
        <w:ind w:left="-540" w:right="-514"/>
        <w:jc w:val="both"/>
        <w:rPr>
          <w:b/>
        </w:rPr>
      </w:pPr>
      <w:r>
        <w:rPr>
          <w:b/>
        </w:rPr>
        <w:t>Βιβλία ταμείου:</w:t>
      </w:r>
    </w:p>
    <w:p w:rsidR="00975D67" w:rsidRDefault="00975D67" w:rsidP="00975D67">
      <w:pPr>
        <w:tabs>
          <w:tab w:val="left" w:pos="-720"/>
        </w:tabs>
        <w:ind w:left="-540" w:right="-514"/>
        <w:jc w:val="both"/>
        <w:rPr>
          <w:b/>
        </w:rPr>
      </w:pPr>
    </w:p>
    <w:p w:rsidR="00975D67" w:rsidRDefault="00975D67" w:rsidP="00D677AA">
      <w:pPr>
        <w:numPr>
          <w:ilvl w:val="0"/>
          <w:numId w:val="34"/>
        </w:numPr>
        <w:tabs>
          <w:tab w:val="clear" w:pos="180"/>
          <w:tab w:val="left" w:pos="-900"/>
          <w:tab w:val="left" w:pos="-720"/>
          <w:tab w:val="num" w:pos="360"/>
        </w:tabs>
        <w:ind w:left="360" w:right="-514"/>
        <w:jc w:val="both"/>
      </w:pPr>
      <w:r w:rsidRPr="00975D67">
        <w:rPr>
          <w:u w:val="single"/>
        </w:rPr>
        <w:t>Βιβλίο καθημερινό:</w:t>
      </w:r>
      <w:r w:rsidR="000D4ECE">
        <w:t xml:space="preserve"> </w:t>
      </w:r>
      <w:r>
        <w:t xml:space="preserve">λειτουργεί σαν το ημερολόγιο και παρακολουθεί τα έσοδα και τις </w:t>
      </w:r>
      <w:r w:rsidR="00FB37E4">
        <w:t xml:space="preserve">     </w:t>
      </w:r>
      <w:r>
        <w:t>δαπ</w:t>
      </w:r>
      <w:r w:rsidR="000D4ECE">
        <w:t>άνες του Δ</w:t>
      </w:r>
      <w:r>
        <w:t>ήμου που έχουν εισπραχθεί ή έχουν πληρωθεί. Στο καθημερινό εμφανίζονται και οι κρατήσεις.</w:t>
      </w:r>
    </w:p>
    <w:p w:rsidR="00975D67" w:rsidRDefault="00975D67" w:rsidP="00D677AA">
      <w:pPr>
        <w:numPr>
          <w:ilvl w:val="0"/>
          <w:numId w:val="34"/>
        </w:numPr>
        <w:tabs>
          <w:tab w:val="clear" w:pos="180"/>
          <w:tab w:val="left" w:pos="-720"/>
          <w:tab w:val="num" w:pos="360"/>
        </w:tabs>
        <w:ind w:left="360" w:right="-514"/>
        <w:jc w:val="both"/>
      </w:pPr>
      <w:r>
        <w:rPr>
          <w:u w:val="single"/>
        </w:rPr>
        <w:t>Βιβλίο καθολικό εσόδων:</w:t>
      </w:r>
      <w:r w:rsidR="000D4ECE">
        <w:t>εμφανίζει με τη μορφή καρτέλας τα έσοδα πραγματοποιήθηκαν από το Δήμο.</w:t>
      </w:r>
    </w:p>
    <w:p w:rsidR="000D4ECE" w:rsidRDefault="000D4ECE" w:rsidP="00D677AA">
      <w:pPr>
        <w:numPr>
          <w:ilvl w:val="0"/>
          <w:numId w:val="34"/>
        </w:numPr>
        <w:tabs>
          <w:tab w:val="clear" w:pos="180"/>
          <w:tab w:val="left" w:pos="-720"/>
          <w:tab w:val="num" w:pos="360"/>
        </w:tabs>
        <w:ind w:left="360" w:right="-514"/>
        <w:jc w:val="both"/>
      </w:pPr>
      <w:r>
        <w:rPr>
          <w:u w:val="single"/>
        </w:rPr>
        <w:t>Βιβλίο καθολικό εξόδων:</w:t>
      </w:r>
      <w:r>
        <w:t>εμφανίζει με τη μορφή καρτέλας τα έξοδα πραγματοποιήθηκαν από το Δήμο.</w:t>
      </w:r>
    </w:p>
    <w:p w:rsidR="000D4ECE" w:rsidRDefault="000D4ECE" w:rsidP="00D677AA">
      <w:pPr>
        <w:numPr>
          <w:ilvl w:val="0"/>
          <w:numId w:val="34"/>
        </w:numPr>
        <w:tabs>
          <w:tab w:val="clear" w:pos="180"/>
          <w:tab w:val="left" w:pos="-720"/>
          <w:tab w:val="num" w:pos="360"/>
        </w:tabs>
        <w:ind w:left="360" w:right="-514"/>
        <w:jc w:val="both"/>
      </w:pPr>
      <w:r>
        <w:rPr>
          <w:u w:val="single"/>
        </w:rPr>
        <w:t xml:space="preserve">Βιβλίο τρεχούμενων λογαριασμών: </w:t>
      </w:r>
      <w:r>
        <w:t>εμφανίζει τα στοιχεία του καθολικού και του καθημερινού, με ανάλυση ανά κατηγορία εσόδου και εξόδου.</w:t>
      </w:r>
    </w:p>
    <w:p w:rsidR="000D4ECE" w:rsidRDefault="000D4ECE" w:rsidP="00975D67">
      <w:pPr>
        <w:numPr>
          <w:ilvl w:val="0"/>
          <w:numId w:val="34"/>
        </w:numPr>
        <w:tabs>
          <w:tab w:val="clear" w:pos="180"/>
          <w:tab w:val="left" w:pos="-720"/>
          <w:tab w:val="num" w:pos="360"/>
        </w:tabs>
        <w:ind w:right="-514" w:hanging="180"/>
        <w:jc w:val="both"/>
      </w:pPr>
      <w:r>
        <w:rPr>
          <w:u w:val="single"/>
        </w:rPr>
        <w:t>Βιβλίο εισπρακτέων εσόδων:</w:t>
      </w:r>
      <w:r>
        <w:t xml:space="preserve"> εμφανίζει τις απαιτήσεις του Δήμου για είσπραξη.</w:t>
      </w:r>
    </w:p>
    <w:p w:rsidR="000D4ECE" w:rsidRDefault="000D4ECE" w:rsidP="00975D67">
      <w:pPr>
        <w:numPr>
          <w:ilvl w:val="0"/>
          <w:numId w:val="34"/>
        </w:numPr>
        <w:tabs>
          <w:tab w:val="clear" w:pos="180"/>
          <w:tab w:val="left" w:pos="-720"/>
          <w:tab w:val="num" w:pos="360"/>
        </w:tabs>
        <w:ind w:right="-514" w:hanging="180"/>
        <w:jc w:val="both"/>
      </w:pPr>
      <w:r>
        <w:rPr>
          <w:u w:val="single"/>
        </w:rPr>
        <w:t>Βιβλίο τριπλοτύπων αποδεικτικών εισπρακτέων</w:t>
      </w:r>
      <w:r>
        <w:t xml:space="preserve"> </w:t>
      </w:r>
    </w:p>
    <w:p w:rsidR="00FE2AD7" w:rsidRDefault="00FE2AD7" w:rsidP="00FE2AD7">
      <w:pPr>
        <w:tabs>
          <w:tab w:val="left" w:pos="-720"/>
        </w:tabs>
        <w:ind w:right="-514"/>
        <w:jc w:val="both"/>
      </w:pPr>
    </w:p>
    <w:p w:rsidR="00FE2AD7" w:rsidRDefault="00FE2AD7" w:rsidP="00FE2AD7">
      <w:pPr>
        <w:tabs>
          <w:tab w:val="left" w:pos="-720"/>
        </w:tabs>
        <w:ind w:left="-540" w:right="-514"/>
        <w:jc w:val="both"/>
      </w:pPr>
      <w:r>
        <w:t>Πολλές φορές δημιουργούνται βοηθητικά βιβλία ταμιακής υπηρεσίας, που παρακολουθούν συγκεκριμένα στάδια στη διαδικασία λειτουργίας της ταμιακής υπηρεσίας, όπως:</w:t>
      </w:r>
    </w:p>
    <w:p w:rsidR="00FE2AD7" w:rsidRDefault="00FE2AD7" w:rsidP="00FE2AD7">
      <w:pPr>
        <w:tabs>
          <w:tab w:val="left" w:pos="-720"/>
        </w:tabs>
        <w:ind w:left="-540" w:right="-514"/>
        <w:jc w:val="both"/>
      </w:pPr>
    </w:p>
    <w:p w:rsidR="00FE2AD7" w:rsidRDefault="00FE2AD7" w:rsidP="00910883">
      <w:pPr>
        <w:numPr>
          <w:ilvl w:val="0"/>
          <w:numId w:val="34"/>
        </w:numPr>
        <w:tabs>
          <w:tab w:val="clear" w:pos="180"/>
          <w:tab w:val="left" w:pos="-720"/>
          <w:tab w:val="num" w:pos="360"/>
        </w:tabs>
        <w:ind w:right="-514" w:hanging="180"/>
        <w:jc w:val="both"/>
      </w:pPr>
      <w:r>
        <w:t>Πρωτόκολλο παραλαβής ενταλμάτων.</w:t>
      </w:r>
    </w:p>
    <w:p w:rsidR="00FE2AD7" w:rsidRDefault="00FE2AD7" w:rsidP="00975D67">
      <w:pPr>
        <w:numPr>
          <w:ilvl w:val="0"/>
          <w:numId w:val="34"/>
        </w:numPr>
        <w:tabs>
          <w:tab w:val="clear" w:pos="180"/>
          <w:tab w:val="left" w:pos="-720"/>
          <w:tab w:val="num" w:pos="360"/>
        </w:tabs>
        <w:ind w:right="-514" w:hanging="180"/>
        <w:jc w:val="both"/>
      </w:pPr>
      <w:r>
        <w:t>Ειδικό ημερολόγιο του ταμία, όπου παρακολουθεί την ταμιακή του κατάσταση.</w:t>
      </w:r>
    </w:p>
    <w:p w:rsidR="00FE2AD7" w:rsidRDefault="0043443E" w:rsidP="00975D67">
      <w:pPr>
        <w:numPr>
          <w:ilvl w:val="0"/>
          <w:numId w:val="34"/>
        </w:numPr>
        <w:tabs>
          <w:tab w:val="clear" w:pos="180"/>
          <w:tab w:val="left" w:pos="-720"/>
          <w:tab w:val="num" w:pos="360"/>
        </w:tabs>
        <w:ind w:right="-514" w:hanging="180"/>
        <w:jc w:val="both"/>
      </w:pPr>
      <w:r>
        <w:t>Βοηθητικά βιβλία, όπως για παράδειγμα:</w:t>
      </w:r>
    </w:p>
    <w:p w:rsidR="004E2981" w:rsidRDefault="00287DB9" w:rsidP="00287DB9">
      <w:pPr>
        <w:numPr>
          <w:ilvl w:val="0"/>
          <w:numId w:val="36"/>
        </w:numPr>
        <w:tabs>
          <w:tab w:val="clear" w:pos="180"/>
          <w:tab w:val="left" w:pos="-720"/>
          <w:tab w:val="num" w:pos="540"/>
        </w:tabs>
        <w:ind w:left="540" w:right="-514" w:firstLine="0"/>
        <w:jc w:val="both"/>
      </w:pPr>
      <w:r>
        <w:t>Βιβλίο καταχώρισης των εκδιδομένων ενταλμάτων προσωπικής κράτησης των οφειλετών του Δήμου.</w:t>
      </w:r>
    </w:p>
    <w:p w:rsidR="00775F4D" w:rsidRDefault="00775F4D" w:rsidP="00287DB9">
      <w:pPr>
        <w:numPr>
          <w:ilvl w:val="0"/>
          <w:numId w:val="36"/>
        </w:numPr>
        <w:tabs>
          <w:tab w:val="clear" w:pos="180"/>
          <w:tab w:val="left" w:pos="-720"/>
          <w:tab w:val="num" w:pos="540"/>
        </w:tabs>
        <w:ind w:left="540" w:right="-514" w:firstLine="0"/>
        <w:jc w:val="both"/>
      </w:pPr>
      <w:r>
        <w:t xml:space="preserve">Βιβλίο των </w:t>
      </w:r>
      <w:r w:rsidRPr="00775F4D">
        <w:rPr>
          <w:i/>
        </w:rPr>
        <w:t>εν φυλακαίς</w:t>
      </w:r>
      <w:r>
        <w:t xml:space="preserve"> κρατουμένων και διατρεφομένων.</w:t>
      </w:r>
    </w:p>
    <w:p w:rsidR="00775F4D" w:rsidRDefault="00775F4D" w:rsidP="00287DB9">
      <w:pPr>
        <w:numPr>
          <w:ilvl w:val="0"/>
          <w:numId w:val="36"/>
        </w:numPr>
        <w:tabs>
          <w:tab w:val="clear" w:pos="180"/>
          <w:tab w:val="left" w:pos="-720"/>
          <w:tab w:val="num" w:pos="540"/>
        </w:tabs>
        <w:ind w:left="540" w:right="-514" w:firstLine="0"/>
        <w:jc w:val="both"/>
      </w:pPr>
      <w:r>
        <w:t>Βιβλίο καταχώρησης γενικών ή ειδικών προσκλήσεων.</w:t>
      </w:r>
    </w:p>
    <w:p w:rsidR="00775F4D" w:rsidRDefault="00775F4D" w:rsidP="00775F4D">
      <w:pPr>
        <w:tabs>
          <w:tab w:val="left" w:pos="-720"/>
        </w:tabs>
        <w:ind w:left="-540" w:right="-514"/>
        <w:jc w:val="both"/>
        <w:rPr>
          <w:lang w:val="en-US"/>
        </w:rPr>
      </w:pPr>
    </w:p>
    <w:p w:rsidR="00D77A5D" w:rsidRPr="00D77A5D" w:rsidRDefault="00D77A5D" w:rsidP="00775F4D">
      <w:pPr>
        <w:tabs>
          <w:tab w:val="left" w:pos="-720"/>
        </w:tabs>
        <w:ind w:left="-540" w:right="-514"/>
        <w:jc w:val="both"/>
        <w:rPr>
          <w:lang w:val="en-US"/>
        </w:rPr>
      </w:pPr>
    </w:p>
    <w:p w:rsidR="00775F4D" w:rsidRPr="00CD1708" w:rsidRDefault="00D77A5D" w:rsidP="00775F4D">
      <w:pPr>
        <w:tabs>
          <w:tab w:val="left" w:pos="-720"/>
        </w:tabs>
        <w:ind w:left="-540" w:right="-514"/>
        <w:jc w:val="both"/>
        <w:rPr>
          <w:b/>
          <w:sz w:val="26"/>
          <w:szCs w:val="26"/>
        </w:rPr>
      </w:pPr>
      <w:r w:rsidRPr="00D77A5D">
        <w:rPr>
          <w:b/>
          <w:sz w:val="26"/>
          <w:szCs w:val="26"/>
        </w:rPr>
        <w:t xml:space="preserve">2.9. </w:t>
      </w:r>
      <w:r w:rsidR="00775F4D" w:rsidRPr="000476B8">
        <w:rPr>
          <w:b/>
          <w:sz w:val="26"/>
          <w:szCs w:val="26"/>
        </w:rPr>
        <w:t>ΤΑ ΤΗΡΟΥΜΕΝΑ ΣΤΟΙΧΕΙΑ ΤΟΥ ΔΗΜΟΣΙΟΥ ΛΟΓΙΣΤΙΚΟΥ</w:t>
      </w:r>
      <w:r w:rsidR="00EA3482" w:rsidRPr="00CD1708">
        <w:rPr>
          <w:b/>
          <w:sz w:val="26"/>
          <w:szCs w:val="26"/>
        </w:rPr>
        <w:t>.</w:t>
      </w:r>
    </w:p>
    <w:p w:rsidR="00775F4D" w:rsidRDefault="00775F4D" w:rsidP="00775F4D">
      <w:pPr>
        <w:tabs>
          <w:tab w:val="left" w:pos="-720"/>
        </w:tabs>
        <w:ind w:left="-540" w:right="-514"/>
        <w:jc w:val="both"/>
        <w:rPr>
          <w:b/>
        </w:rPr>
      </w:pPr>
    </w:p>
    <w:p w:rsidR="004E2981" w:rsidRDefault="00775F4D" w:rsidP="004E2981">
      <w:pPr>
        <w:tabs>
          <w:tab w:val="left" w:pos="-180"/>
        </w:tabs>
        <w:ind w:left="-540" w:right="-514"/>
        <w:jc w:val="both"/>
      </w:pPr>
      <w:r>
        <w:tab/>
        <w:t>Στοιχεία ονομάζουμε τα παραστατικά εσόδου, είσπραξης, βεβαίωσης, δαπάνης, πληρωμής, που χρησιμοποιούμε για να αποδεικνύουμε τις οικονομικές πράξεις που πραγματοποιούμε.</w:t>
      </w:r>
    </w:p>
    <w:p w:rsidR="00775F4D" w:rsidRDefault="00775F4D" w:rsidP="004E2981">
      <w:pPr>
        <w:tabs>
          <w:tab w:val="left" w:pos="-180"/>
        </w:tabs>
        <w:ind w:left="-540" w:right="-514"/>
        <w:jc w:val="both"/>
      </w:pPr>
    </w:p>
    <w:p w:rsidR="00775F4D" w:rsidRPr="0002600B" w:rsidRDefault="00883F81" w:rsidP="003E6F8B">
      <w:pPr>
        <w:numPr>
          <w:ilvl w:val="0"/>
          <w:numId w:val="39"/>
        </w:numPr>
        <w:tabs>
          <w:tab w:val="left" w:pos="180"/>
        </w:tabs>
        <w:ind w:left="360" w:right="-514"/>
        <w:jc w:val="both"/>
        <w:rPr>
          <w:b/>
        </w:rPr>
      </w:pPr>
      <w:r>
        <w:rPr>
          <w:b/>
        </w:rPr>
        <w:t xml:space="preserve">   </w:t>
      </w:r>
      <w:r>
        <w:rPr>
          <w:u w:val="single"/>
        </w:rPr>
        <w:t>Ένταλμα:</w:t>
      </w:r>
      <w:r w:rsidR="00C60F9F">
        <w:t xml:space="preserve">είναι η έγγραφη θεωρημένη κατάσταση που δίνει την εντολή για την </w:t>
      </w:r>
      <w:r w:rsidR="001A5C53">
        <w:t xml:space="preserve">          </w:t>
      </w:r>
      <w:r w:rsidR="00C60F9F">
        <w:t>πληρωμή κάποιας δαπάνη</w:t>
      </w:r>
      <w:r w:rsidR="00E94718">
        <w:t>ς.</w:t>
      </w:r>
    </w:p>
    <w:p w:rsidR="0002600B" w:rsidRPr="0002600B" w:rsidRDefault="0002600B" w:rsidP="003E6F8B">
      <w:pPr>
        <w:numPr>
          <w:ilvl w:val="0"/>
          <w:numId w:val="39"/>
        </w:numPr>
        <w:tabs>
          <w:tab w:val="left" w:pos="180"/>
        </w:tabs>
        <w:ind w:left="360" w:right="-514"/>
        <w:jc w:val="both"/>
        <w:rPr>
          <w:b/>
        </w:rPr>
      </w:pPr>
      <w:r>
        <w:t xml:space="preserve">   </w:t>
      </w:r>
      <w:r>
        <w:rPr>
          <w:u w:val="single"/>
        </w:rPr>
        <w:t>Προεντάλματα:</w:t>
      </w:r>
      <w:r>
        <w:t>είναι εντάλματα που εκδίδονται στο όνομα κάποιου υπαλλήλου για την πληρωμή κάποιας δαπάνης για την οποία η έκδοση κάποιου συγκεκριμένου εντάλματος είναι ανέφικτη.</w:t>
      </w:r>
    </w:p>
    <w:p w:rsidR="0002600B" w:rsidRPr="0002600B" w:rsidRDefault="0002600B" w:rsidP="003E6F8B">
      <w:pPr>
        <w:numPr>
          <w:ilvl w:val="0"/>
          <w:numId w:val="39"/>
        </w:numPr>
        <w:tabs>
          <w:tab w:val="left" w:pos="180"/>
        </w:tabs>
        <w:ind w:left="360" w:right="-514"/>
        <w:jc w:val="both"/>
        <w:rPr>
          <w:b/>
        </w:rPr>
      </w:pPr>
      <w:r>
        <w:lastRenderedPageBreak/>
        <w:t xml:space="preserve">   </w:t>
      </w:r>
      <w:r>
        <w:rPr>
          <w:u w:val="single"/>
        </w:rPr>
        <w:t>Διπλότυπα είσπραξης:</w:t>
      </w:r>
      <w:r>
        <w:t>είναι το παραστατικό με το οποίο αποδεικνύεται πραγματοποίηση είσπραξης.</w:t>
      </w:r>
    </w:p>
    <w:p w:rsidR="00DD0620" w:rsidRPr="00DD0620" w:rsidRDefault="0002600B" w:rsidP="003E6F8B">
      <w:pPr>
        <w:numPr>
          <w:ilvl w:val="0"/>
          <w:numId w:val="39"/>
        </w:numPr>
        <w:tabs>
          <w:tab w:val="left" w:pos="180"/>
        </w:tabs>
        <w:ind w:left="360" w:right="-514"/>
        <w:jc w:val="both"/>
        <w:rPr>
          <w:b/>
        </w:rPr>
      </w:pPr>
      <w:r>
        <w:t xml:space="preserve">   </w:t>
      </w:r>
      <w:r>
        <w:rPr>
          <w:u w:val="single"/>
        </w:rPr>
        <w:t>Βεβαιωτικές καταστάσεις:</w:t>
      </w:r>
      <w:r>
        <w:t>είναι καταστάσεις με τις οποίες «νομιμοποιείται» η απαίτηση από παρεχόμενη δραστηριότητα προς τρίτους (δημότες κ.λ.π.). Οι καταστάσεις αυτές παρέχουν το δικαίωμα της απαίτησης από το Δήμο έναντι τρίτων από τη στιγμή που εγκριθούν από το Δημοτικό Συμβούλιο.</w:t>
      </w:r>
    </w:p>
    <w:p w:rsidR="00DD0620" w:rsidRDefault="00DD0620" w:rsidP="00DD0620">
      <w:pPr>
        <w:ind w:right="-514"/>
        <w:jc w:val="both"/>
        <w:rPr>
          <w:lang w:val="en-US"/>
        </w:rPr>
      </w:pPr>
    </w:p>
    <w:p w:rsidR="000476B8" w:rsidRDefault="000476B8" w:rsidP="00DD0620">
      <w:pPr>
        <w:ind w:right="-514"/>
        <w:jc w:val="both"/>
        <w:rPr>
          <w:lang w:val="en-US"/>
        </w:rPr>
      </w:pPr>
    </w:p>
    <w:p w:rsidR="000476B8" w:rsidRPr="000476B8" w:rsidRDefault="000476B8" w:rsidP="00DD0620">
      <w:pPr>
        <w:ind w:right="-514"/>
        <w:jc w:val="both"/>
        <w:rPr>
          <w:lang w:val="en-US"/>
        </w:rPr>
      </w:pPr>
    </w:p>
    <w:p w:rsidR="00DD0620" w:rsidRPr="00D91217" w:rsidRDefault="00142190" w:rsidP="00142190">
      <w:pPr>
        <w:ind w:left="-540" w:right="-514"/>
        <w:jc w:val="both"/>
        <w:rPr>
          <w:b/>
          <w:sz w:val="26"/>
          <w:szCs w:val="26"/>
        </w:rPr>
      </w:pPr>
      <w:r w:rsidRPr="00142190">
        <w:rPr>
          <w:b/>
          <w:sz w:val="26"/>
          <w:szCs w:val="26"/>
        </w:rPr>
        <w:t xml:space="preserve">2.10. </w:t>
      </w:r>
      <w:r w:rsidR="006A70E6">
        <w:rPr>
          <w:b/>
          <w:sz w:val="26"/>
          <w:szCs w:val="26"/>
        </w:rPr>
        <w:t>ΖΗΤΗΜΑΤΑ</w:t>
      </w:r>
      <w:r w:rsidR="006A70E6" w:rsidRPr="006A70E6">
        <w:rPr>
          <w:b/>
          <w:sz w:val="26"/>
          <w:szCs w:val="26"/>
        </w:rPr>
        <w:t xml:space="preserve"> </w:t>
      </w:r>
      <w:r w:rsidR="00DD0620" w:rsidRPr="000476B8">
        <w:rPr>
          <w:b/>
          <w:sz w:val="26"/>
          <w:szCs w:val="26"/>
        </w:rPr>
        <w:t>ΔΙΟΙΚΗΤΙΚΗΣ ΟΡΓΑΝΩΣΗΣ ΤΩΝ ΟΙΚΟΝΟΜΙΚΩΝ ΥΠΗΡΕΣΙΩΝ</w:t>
      </w:r>
      <w:r w:rsidR="00B37AF7" w:rsidRPr="00D91217">
        <w:rPr>
          <w:b/>
          <w:sz w:val="26"/>
          <w:szCs w:val="26"/>
        </w:rPr>
        <w:t>.</w:t>
      </w:r>
    </w:p>
    <w:p w:rsidR="00DD0620" w:rsidRDefault="00DD0620" w:rsidP="00142190">
      <w:pPr>
        <w:ind w:left="-540" w:right="-514"/>
        <w:jc w:val="both"/>
        <w:rPr>
          <w:b/>
        </w:rPr>
      </w:pPr>
    </w:p>
    <w:p w:rsidR="00DD0620" w:rsidRDefault="00DD0620" w:rsidP="00DD0620">
      <w:pPr>
        <w:ind w:left="-540" w:right="-514"/>
        <w:jc w:val="both"/>
      </w:pPr>
      <w:r>
        <w:rPr>
          <w:b/>
        </w:rPr>
        <w:tab/>
      </w:r>
      <w:r>
        <w:t>Να δούμε επιγραμματικά τις αρμοδιότητες των υπηρεσιών που εμπλέκονται στο σύστημα οικονομικής διαχείρισης:</w:t>
      </w:r>
    </w:p>
    <w:p w:rsidR="00DD0620" w:rsidRDefault="00DD0620" w:rsidP="00DD0620">
      <w:pPr>
        <w:ind w:left="-540" w:right="-514"/>
        <w:jc w:val="both"/>
      </w:pPr>
    </w:p>
    <w:p w:rsidR="0002600B" w:rsidRPr="00856FCE" w:rsidRDefault="00DD0620" w:rsidP="00DD0620">
      <w:pPr>
        <w:numPr>
          <w:ilvl w:val="0"/>
          <w:numId w:val="40"/>
        </w:numPr>
        <w:ind w:right="-514"/>
        <w:jc w:val="both"/>
        <w:rPr>
          <w:b/>
        </w:rPr>
      </w:pPr>
      <w:r>
        <w:rPr>
          <w:u w:val="single"/>
        </w:rPr>
        <w:t>Λογιστήριο:</w:t>
      </w:r>
    </w:p>
    <w:p w:rsidR="00856FCE" w:rsidRPr="00DD0620" w:rsidRDefault="00856FCE" w:rsidP="00856FCE">
      <w:pPr>
        <w:ind w:left="-120" w:right="-514"/>
        <w:jc w:val="both"/>
        <w:rPr>
          <w:b/>
        </w:rPr>
      </w:pPr>
    </w:p>
    <w:p w:rsidR="00DD0620" w:rsidRPr="00856FCE" w:rsidRDefault="00856FCE" w:rsidP="00DD0620">
      <w:pPr>
        <w:numPr>
          <w:ilvl w:val="0"/>
          <w:numId w:val="42"/>
        </w:numPr>
        <w:ind w:right="-514" w:hanging="60"/>
        <w:jc w:val="both"/>
        <w:rPr>
          <w:b/>
        </w:rPr>
      </w:pPr>
      <w:r>
        <w:t>Προϋπολογισμός (σύνταξη, αναμόρφωση, παρακολούθηση).</w:t>
      </w:r>
    </w:p>
    <w:p w:rsidR="00856FCE" w:rsidRPr="00856FCE" w:rsidRDefault="00856FCE" w:rsidP="00DD0620">
      <w:pPr>
        <w:numPr>
          <w:ilvl w:val="0"/>
          <w:numId w:val="42"/>
        </w:numPr>
        <w:ind w:right="-514" w:hanging="60"/>
        <w:jc w:val="both"/>
        <w:rPr>
          <w:b/>
        </w:rPr>
      </w:pPr>
      <w:r>
        <w:t>Εκκαθάριση και ενταλματοποίηση των εξόδων του Δήμου.</w:t>
      </w:r>
    </w:p>
    <w:p w:rsidR="00856FCE" w:rsidRPr="00856FCE" w:rsidRDefault="00856FCE" w:rsidP="00856FCE">
      <w:pPr>
        <w:ind w:left="180" w:right="-514"/>
        <w:jc w:val="both"/>
        <w:rPr>
          <w:b/>
        </w:rPr>
      </w:pPr>
    </w:p>
    <w:p w:rsidR="00856FCE" w:rsidRPr="00856FCE" w:rsidRDefault="00856FCE" w:rsidP="00856FCE">
      <w:pPr>
        <w:numPr>
          <w:ilvl w:val="0"/>
          <w:numId w:val="44"/>
        </w:numPr>
        <w:ind w:right="-514"/>
        <w:jc w:val="both"/>
      </w:pPr>
      <w:r w:rsidRPr="00856FCE">
        <w:rPr>
          <w:u w:val="single"/>
        </w:rPr>
        <w:t>Υπηρεσία δημοτικών προσόδων και δημοτικής περιουσίας:</w:t>
      </w:r>
    </w:p>
    <w:p w:rsidR="00856FCE" w:rsidRPr="00856FCE" w:rsidRDefault="00856FCE" w:rsidP="00856FCE">
      <w:pPr>
        <w:ind w:left="-120" w:right="-514"/>
        <w:jc w:val="both"/>
      </w:pPr>
    </w:p>
    <w:p w:rsidR="00DD0620" w:rsidRDefault="00856FCE" w:rsidP="00277210">
      <w:pPr>
        <w:numPr>
          <w:ilvl w:val="1"/>
          <w:numId w:val="44"/>
        </w:numPr>
        <w:tabs>
          <w:tab w:val="clear" w:pos="960"/>
        </w:tabs>
        <w:ind w:right="-514" w:hanging="780"/>
        <w:jc w:val="both"/>
      </w:pPr>
      <w:r>
        <w:t>Επιβολή, βεβαίωση καθώς και διαγραφή ή μείωση των δημοτικών φόρων.</w:t>
      </w:r>
    </w:p>
    <w:p w:rsidR="009C59C3" w:rsidRDefault="009C59C3" w:rsidP="00277210">
      <w:pPr>
        <w:numPr>
          <w:ilvl w:val="1"/>
          <w:numId w:val="44"/>
        </w:numPr>
        <w:tabs>
          <w:tab w:val="clear" w:pos="960"/>
        </w:tabs>
        <w:ind w:right="-514" w:hanging="780"/>
        <w:jc w:val="both"/>
      </w:pPr>
      <w:r>
        <w:t>Επίλυση των φορολογικών διαφορών.</w:t>
      </w:r>
    </w:p>
    <w:p w:rsidR="009C59C3" w:rsidRDefault="009C59C3" w:rsidP="00F83E93">
      <w:pPr>
        <w:numPr>
          <w:ilvl w:val="1"/>
          <w:numId w:val="44"/>
        </w:numPr>
        <w:tabs>
          <w:tab w:val="clear" w:pos="960"/>
        </w:tabs>
        <w:ind w:left="720" w:right="-514" w:hanging="540"/>
        <w:jc w:val="both"/>
      </w:pPr>
      <w:r>
        <w:t>Παρακολούθηση της δημοτικής περιουσίας και των εσόδων που προκύπτουν από αυτή τη διαδικασία.</w:t>
      </w:r>
    </w:p>
    <w:p w:rsidR="00F83E93" w:rsidRPr="00856FCE" w:rsidRDefault="00F83E93" w:rsidP="00F83E93">
      <w:pPr>
        <w:ind w:left="180" w:right="-514"/>
        <w:jc w:val="both"/>
      </w:pPr>
    </w:p>
    <w:p w:rsidR="007726A1" w:rsidRPr="00F83E93" w:rsidRDefault="00F83E93" w:rsidP="00F83E93">
      <w:pPr>
        <w:numPr>
          <w:ilvl w:val="0"/>
          <w:numId w:val="44"/>
        </w:numPr>
        <w:tabs>
          <w:tab w:val="left" w:pos="360"/>
        </w:tabs>
        <w:ind w:right="-514"/>
        <w:jc w:val="both"/>
      </w:pPr>
      <w:r>
        <w:rPr>
          <w:u w:val="single"/>
        </w:rPr>
        <w:t>Ταμιακή υπηρεσία:</w:t>
      </w:r>
    </w:p>
    <w:p w:rsidR="00F83E93" w:rsidRDefault="00F83E93" w:rsidP="00F83E93">
      <w:pPr>
        <w:tabs>
          <w:tab w:val="left" w:pos="360"/>
        </w:tabs>
        <w:ind w:left="-120" w:right="-514"/>
        <w:jc w:val="both"/>
      </w:pPr>
    </w:p>
    <w:p w:rsidR="00F83E93" w:rsidRDefault="00F83E93" w:rsidP="00F83E93">
      <w:pPr>
        <w:numPr>
          <w:ilvl w:val="0"/>
          <w:numId w:val="45"/>
        </w:numPr>
        <w:tabs>
          <w:tab w:val="left" w:pos="360"/>
        </w:tabs>
        <w:ind w:right="-514"/>
        <w:jc w:val="both"/>
      </w:pPr>
      <w:r>
        <w:t xml:space="preserve">  Είσπραξη κάθε δημοτικού εσόδου.</w:t>
      </w:r>
    </w:p>
    <w:p w:rsidR="00F83E93" w:rsidRDefault="00F83E93" w:rsidP="00F83E93">
      <w:pPr>
        <w:numPr>
          <w:ilvl w:val="0"/>
          <w:numId w:val="45"/>
        </w:numPr>
        <w:tabs>
          <w:tab w:val="left" w:pos="360"/>
        </w:tabs>
        <w:ind w:right="-514"/>
        <w:jc w:val="both"/>
      </w:pPr>
      <w:r>
        <w:t xml:space="preserve">  Πληρωμή κάθε δημοτικής δαπάνης.</w:t>
      </w:r>
    </w:p>
    <w:p w:rsidR="00F83E93" w:rsidRDefault="00F83E93" w:rsidP="00F83E93">
      <w:pPr>
        <w:numPr>
          <w:ilvl w:val="0"/>
          <w:numId w:val="45"/>
        </w:numPr>
        <w:tabs>
          <w:tab w:val="left" w:pos="360"/>
        </w:tabs>
        <w:ind w:right="-514"/>
        <w:jc w:val="both"/>
      </w:pPr>
      <w:r>
        <w:t xml:space="preserve">  Απόδοση κάθε φορολογικής ή ασφαλιστικής υποχρέωσης του Δήμου.</w:t>
      </w:r>
    </w:p>
    <w:p w:rsidR="00F83E93" w:rsidRDefault="00F83E93" w:rsidP="00F83E93">
      <w:pPr>
        <w:numPr>
          <w:ilvl w:val="0"/>
          <w:numId w:val="45"/>
        </w:numPr>
        <w:tabs>
          <w:tab w:val="left" w:pos="360"/>
        </w:tabs>
        <w:ind w:right="-514"/>
        <w:jc w:val="both"/>
      </w:pPr>
      <w:r>
        <w:t xml:space="preserve">  Σύνταξη του οικονομικού απολογισμού του Δήμου.</w:t>
      </w:r>
    </w:p>
    <w:p w:rsidR="00876422" w:rsidRDefault="00876422"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732E1F" w:rsidRDefault="00732E1F" w:rsidP="00876422">
      <w:pPr>
        <w:tabs>
          <w:tab w:val="left" w:pos="360"/>
        </w:tabs>
        <w:ind w:left="-540" w:right="-514"/>
        <w:jc w:val="both"/>
      </w:pPr>
    </w:p>
    <w:p w:rsidR="00330B85" w:rsidRDefault="00876422" w:rsidP="00876422">
      <w:pPr>
        <w:tabs>
          <w:tab w:val="left" w:pos="360"/>
        </w:tabs>
        <w:ind w:left="-540" w:right="-514"/>
        <w:jc w:val="both"/>
        <w:rPr>
          <w:b/>
        </w:rPr>
      </w:pPr>
      <w:r>
        <w:rPr>
          <w:b/>
        </w:rPr>
        <w:lastRenderedPageBreak/>
        <w:t>Πίνακας ροών διαδικασίας οικονομικών υπηρεσιών.</w:t>
      </w:r>
    </w:p>
    <w:p w:rsidR="0042284D" w:rsidRDefault="00E16E36" w:rsidP="00876422">
      <w:pPr>
        <w:tabs>
          <w:tab w:val="left" w:pos="360"/>
        </w:tabs>
        <w:ind w:left="-540" w:right="-514"/>
        <w:jc w:val="both"/>
        <w:rPr>
          <w:b/>
        </w:rPr>
      </w:pPr>
      <w:r>
        <w:rPr>
          <w:b/>
          <w:noProof/>
        </w:rPr>
        <w:pict>
          <v:group id="_x0000_s1142" editas="orgchart" style="position:absolute;left:0;text-align:left;margin-left:-36pt;margin-top:3.45pt;width:486.05pt;height:342pt;z-index:-251658752" coordorigin="-233,7877" coordsize="14249,10427">
            <o:lock v:ext="edit" aspectratio="t"/>
            <o:diagram v:ext="edit" dgmstyle="0" dgmscalex="52436" dgmscaley="44862" constrainbounds="0,0,0,0" autolayout="f">
              <o:relationtable v:ext="edit">
                <o:rel v:ext="edit" idsrc="#_s1143" iddest="#_s1143"/>
                <o:rel v:ext="edit" idsrc="#_s1144" iddest="#_s1143" idcntr="#_s1147"/>
                <o:rel v:ext="edit" idsrc="#_s1145" iddest="#_s1143" idcntr="#_s1148"/>
                <o:rel v:ext="edit" idsrc="#_s1146" iddest="#_s1143" idcntr="#_s1149"/>
                <o:rel v:ext="edit" idsrc="#_s1150" iddest="#_s1144" idcntr="#_s1151"/>
                <o:rel v:ext="edit" idsrc="#_s1158" iddest="#_s1145" idcntr="#_s1181"/>
                <o:rel v:ext="edit" idsrc="#_s1162" iddest="#_s1146" idcntr="#_s1163"/>
                <o:rel v:ext="edit" idsrc="#_s1152" iddest="#_s1150" idcntr="#_s1153"/>
                <o:rel v:ext="edit" idsrc="#_s1193" iddest="#_s1158" idcntr="#_s1194"/>
                <o:rel v:ext="edit" idsrc="#_s1164" iddest="#_s1162" idcntr="#_s1165"/>
                <o:rel v:ext="edit" idsrc="#_s1154" iddest="#_s1152" idcntr="#_s1155"/>
                <o:rel v:ext="edit" idsrc="#_s1166" iddest="#_s1164" idcntr="#_s1167"/>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1" type="#_x0000_t75" style="position:absolute;left:-233;top:7877;width:14249;height:10427" o:preferrelative="f" strokecolor="navy" strokeweight="3pt">
              <v:fill o:detectmouseclick="t"/>
              <v:path o:extrusionok="t" o:connecttype="none"/>
              <o:lock v:ext="edit" text="t"/>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s1194" o:spid="_x0000_s1194" type="#_x0000_t35" style="position:absolute;left:6627;top:13914;width:1248;height:1212;rotation:180;flip:x" o:connectortype="elbow" adj="-4569,14155,109650" stroked="f"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81" o:spid="_x0000_s1181" type="#_x0000_t34" style="position:absolute;left:5885;top:11702;width:2195;height:720;rotation:270;flip:x" o:connectortype="elbow" adj="2700,554297,-82965" stroked="f" strokeweight="2.25pt"/>
            <v:shape id="_s1167" o:spid="_x0000_s1167" type="#_x0000_t35" style="position:absolute;left:9793;top:15216;width:1352;height:1268;rotation:180;flip:x" o:connectortype="elbow" adj="-4217,13993,185544" stroked="f" strokeweight="2.25pt"/>
            <v:shape id="_s1165" o:spid="_x0000_s1165" type="#_x0000_t35" style="position:absolute;left:9793;top:13566;width:1352;height:1273;rotation:180;flip:x" o:connectortype="elbow" adj="-4217,13995,185544" stroked="f" strokeweight="2.25pt"/>
            <v:shape id="_s1163" o:spid="_x0000_s1163" type="#_x0000_t34" style="position:absolute;left:10234;top:12419;width:282;height:116;rotation:270" o:connectortype="elbow" adj="10742,-3088253,-854893" stroked="f" strokeweight="2.25pt"/>
            <v:shape id="_s1155" o:spid="_x0000_s1155" type="#_x0000_t35" style="position:absolute;left:1350;top:15214;width:1248;height:1271;rotation:180;flip:x" o:connectortype="elbow" adj="-4569,13986,54825" stroked="f" strokeweight="2.25pt"/>
            <v:shape id="_s1153" o:spid="_x0000_s1153" type="#_x0000_t35" style="position:absolute;left:1350;top:13566;width:1248;height:1273;rotation:180;flip:x" o:connectortype="elbow" adj="-4569,13995,54825" stroked="f" strokeweight="2.25pt"/>
            <v:shape id="_s1151" o:spid="_x0000_s1151" type="#_x0000_t34" style="position:absolute;left:1225;top:13760;width:1098;height:855;rotation:270" o:connectortype="elbow" adj="839,-480165,-64710" stroked="f" strokeweight="2.25pt"/>
            <v:shape id="_s1149" o:spid="_x0000_s1149" type="#_x0000_t34" style="position:absolute;left:8392;top:7871;width:1331;height:4170;rotation:270;flip:x" o:connectortype="elbow" adj="4454,77897,-218746" stroked="f" strokeweight="2.25pt"/>
            <v:shape id="_s1148" o:spid="_x0000_s1148" type="#_x0000_t34" style="position:absolute;left:14015;top:10072;width:2;height:1;rotation:270;flip:y" o:connectortype="elbow" adj="-3888000,221616000,109317600" stroked="f" strokeweight="2.25pt"/>
            <v:shape id="_s1147" o:spid="_x0000_s1147" type="#_x0000_t34" style="position:absolute;left:4514;top:8196;width:1399;height:3506;rotation:270" o:connectortype="elbow" adj="4235,-92688,-64024" stroked="f" strokeweight="2.25pt"/>
            <v:roundrect id="_s1143" o:spid="_x0000_s1143" style="position:absolute;left:5044;top:8426;width:3858;height:864;v-text-anchor:middle" arcsize="10923f" o:dgmlayout="0" o:dgmnodekind="1" fillcolor="#ccecff">
              <v:fill r:id="rId7" o:title="Γαλάζιο χαρτομάντιλο" rotate="t" type="tile"/>
              <v:textbox style="mso-next-textbox:#_s1143" inset="1.3117mm,.65583mm,1.3117mm,.65583mm">
                <w:txbxContent>
                  <w:p w:rsidR="0042284D" w:rsidRPr="008C5BC2" w:rsidRDefault="00DE0A10" w:rsidP="0042284D">
                    <w:pPr>
                      <w:jc w:val="center"/>
                      <w:rPr>
                        <w:b/>
                        <w:color w:val="000080"/>
                        <w:sz w:val="28"/>
                        <w:szCs w:val="28"/>
                      </w:rPr>
                    </w:pPr>
                    <w:r w:rsidRPr="008C5BC2">
                      <w:rPr>
                        <w:b/>
                        <w:color w:val="000080"/>
                        <w:sz w:val="28"/>
                        <w:szCs w:val="28"/>
                      </w:rPr>
                      <w:t>Προϋπολογισμό</w:t>
                    </w:r>
                    <w:r w:rsidR="00355EEC" w:rsidRPr="008C5BC2">
                      <w:rPr>
                        <w:b/>
                        <w:color w:val="000080"/>
                        <w:sz w:val="28"/>
                        <w:szCs w:val="28"/>
                      </w:rPr>
                      <w:t>ς</w:t>
                    </w:r>
                  </w:p>
                </w:txbxContent>
              </v:textbox>
            </v:roundrect>
            <v:roundrect id="_s1144" o:spid="_x0000_s1144" style="position:absolute;left:1350;top:10621;width:2700;height:1296;v-text-anchor:middle" arcsize="10923f" o:dgmlayout="0" o:dgmnodekind="0" fillcolor="#ccecff">
              <v:fill r:id="rId7" o:title="Γαλάζιο χαρτομάντιλο" rotate="t" type="tile"/>
              <v:textbox style="mso-next-textbox:#_s1144" inset="1.3117mm,.65583mm,1.3117mm,.65583mm">
                <w:txbxContent>
                  <w:p w:rsidR="0042284D" w:rsidRPr="00E16E36" w:rsidRDefault="00DE108E" w:rsidP="00DE108E">
                    <w:pPr>
                      <w:jc w:val="center"/>
                      <w:rPr>
                        <w:b/>
                        <w:color w:val="000080"/>
                        <w:sz w:val="26"/>
                        <w:szCs w:val="26"/>
                      </w:rPr>
                    </w:pPr>
                    <w:r w:rsidRPr="00E16E36">
                      <w:rPr>
                        <w:b/>
                        <w:color w:val="000080"/>
                        <w:sz w:val="26"/>
                        <w:szCs w:val="26"/>
                      </w:rPr>
                      <w:t>Υπηρεσία</w:t>
                    </w:r>
                  </w:p>
                  <w:p w:rsidR="00DE108E" w:rsidRPr="00E16E36" w:rsidRDefault="00DE108E" w:rsidP="00DE108E">
                    <w:pPr>
                      <w:jc w:val="center"/>
                      <w:rPr>
                        <w:b/>
                        <w:color w:val="000080"/>
                        <w:sz w:val="26"/>
                        <w:szCs w:val="26"/>
                      </w:rPr>
                    </w:pPr>
                    <w:r w:rsidRPr="00E16E36">
                      <w:rPr>
                        <w:b/>
                        <w:color w:val="000080"/>
                        <w:sz w:val="26"/>
                        <w:szCs w:val="26"/>
                      </w:rPr>
                      <w:t>Εσόδων</w:t>
                    </w:r>
                  </w:p>
                </w:txbxContent>
              </v:textbox>
            </v:roundrect>
            <v:roundrect id="_s1145" o:spid="_x0000_s1145" style="position:absolute;left:5572;top:10621;width:2701;height:1296;v-text-anchor:middle" arcsize="10923f" o:dgmlayout="0" o:dgmnodekind="0" fillcolor="#ccecff">
              <v:fill r:id="rId7" o:title="Γαλάζιο χαρτομάντιλο" rotate="t" type="tile"/>
              <v:textbox style="mso-next-textbox:#_s1145" inset="1.3117mm,.65583mm,1.3117mm,.65583mm">
                <w:txbxContent>
                  <w:p w:rsidR="0042284D" w:rsidRPr="008C5BC2" w:rsidRDefault="00531194" w:rsidP="0042284D">
                    <w:pPr>
                      <w:jc w:val="center"/>
                      <w:rPr>
                        <w:b/>
                        <w:color w:val="000080"/>
                        <w:sz w:val="26"/>
                        <w:szCs w:val="26"/>
                      </w:rPr>
                    </w:pPr>
                    <w:r w:rsidRPr="008C5BC2">
                      <w:rPr>
                        <w:b/>
                        <w:color w:val="000080"/>
                        <w:sz w:val="26"/>
                        <w:szCs w:val="26"/>
                      </w:rPr>
                      <w:t>Ταμιακή Υπηρεσία</w:t>
                    </w:r>
                  </w:p>
                </w:txbxContent>
              </v:textbox>
            </v:roundrect>
            <v:roundrect id="_s1146" o:spid="_x0000_s1146" style="position:absolute;left:9793;top:10621;width:2700;height:1296;v-text-anchor:middle" arcsize="10923f" o:dgmlayout="0" o:dgmnodekind="0" fillcolor="#ccecff">
              <v:fill r:id="rId7" o:title="Γαλάζιο χαρτομάντιλο" rotate="t" type="tile"/>
              <v:textbox style="mso-next-textbox:#_s1146" inset="1.3117mm,1.3mm,1.3117mm,1.3mm">
                <w:txbxContent>
                  <w:p w:rsidR="0042284D" w:rsidRPr="008C5BC2" w:rsidRDefault="00531194" w:rsidP="001A25F8">
                    <w:pPr>
                      <w:jc w:val="center"/>
                      <w:rPr>
                        <w:b/>
                        <w:color w:val="000080"/>
                        <w:sz w:val="26"/>
                        <w:szCs w:val="26"/>
                      </w:rPr>
                    </w:pPr>
                    <w:r w:rsidRPr="008C5BC2">
                      <w:rPr>
                        <w:b/>
                        <w:color w:val="000080"/>
                        <w:sz w:val="26"/>
                        <w:szCs w:val="26"/>
                      </w:rPr>
                      <w:t>Λογιστήριο</w:t>
                    </w:r>
                  </w:p>
                </w:txbxContent>
              </v:textbox>
            </v:roundrect>
            <v:roundrect id="_s1150" o:spid="_x0000_s1150" style="position:absolute;left:1350;top:12816;width:2702;height:750;v-text-anchor:middle" arcsize="10923f" o:dgmlayout="2" o:dgmnodekind="0" fillcolor="#ccecff">
              <v:fill r:id="rId7" o:title="Γαλάζιο χαρτομάντιλο" rotate="t" type="tile"/>
              <v:textbox style="mso-next-textbox:#_s1150" inset="1.3117mm,.65583mm,1.3117mm,.65583mm">
                <w:txbxContent>
                  <w:p w:rsidR="00355EEC" w:rsidRPr="00E16E36" w:rsidRDefault="00355EEC" w:rsidP="00355EEC">
                    <w:pPr>
                      <w:jc w:val="center"/>
                      <w:rPr>
                        <w:b/>
                        <w:color w:val="000080"/>
                        <w:sz w:val="22"/>
                        <w:szCs w:val="22"/>
                      </w:rPr>
                    </w:pPr>
                    <w:r w:rsidRPr="00E16E36">
                      <w:rPr>
                        <w:b/>
                        <w:color w:val="000080"/>
                        <w:sz w:val="22"/>
                        <w:szCs w:val="22"/>
                      </w:rPr>
                      <w:t>Επιχορηγήσεις</w:t>
                    </w:r>
                  </w:p>
                  <w:p w:rsidR="0042284D" w:rsidRPr="00355EEC" w:rsidRDefault="0042284D" w:rsidP="00355EEC"/>
                </w:txbxContent>
              </v:textbox>
            </v:roundrect>
            <v:roundrect id="_s1152" o:spid="_x0000_s1152" style="position:absolute;left:1350;top:14462;width:2702;height:752;v-text-anchor:middle" arcsize="10923f" o:dgmlayout="2" o:dgmnodekind="0" fillcolor="#ccecff">
              <v:fill r:id="rId7" o:title="Γαλάζιο χαρτομάντιλο" rotate="t" type="tile"/>
              <v:textbox style="mso-next-textbox:#_s1152" inset="1.3117mm,.65583mm,1.3117mm,.65583mm">
                <w:txbxContent>
                  <w:p w:rsidR="00355EEC" w:rsidRPr="00E16E36" w:rsidRDefault="00355EEC" w:rsidP="00355EEC">
                    <w:pPr>
                      <w:jc w:val="center"/>
                      <w:rPr>
                        <w:b/>
                        <w:color w:val="000080"/>
                      </w:rPr>
                    </w:pPr>
                    <w:r w:rsidRPr="00E16E36">
                      <w:rPr>
                        <w:b/>
                        <w:color w:val="000080"/>
                      </w:rPr>
                      <w:t>Ύδρευση</w:t>
                    </w:r>
                  </w:p>
                  <w:p w:rsidR="0042284D" w:rsidRPr="00355EEC" w:rsidRDefault="0042284D" w:rsidP="00355EEC"/>
                </w:txbxContent>
              </v:textbox>
            </v:roundrect>
            <v:roundrect id="_s1154" o:spid="_x0000_s1154" style="position:absolute;left:1350;top:16109;width:2702;height:751;v-text-anchor:middle" arcsize="10923f" o:dgmlayout="2" o:dgmnodekind="0" fillcolor="#ccecff">
              <v:fill r:id="rId7" o:title="Γαλάζιο χαρτομάντιλο" rotate="t" type="tile"/>
              <v:textbox style="mso-next-textbox:#_s1154" inset="1.58036mm,.79019mm,1.58036mm,.79019mm">
                <w:txbxContent>
                  <w:p w:rsidR="00330B85" w:rsidRPr="00E16E36" w:rsidRDefault="006F24EF" w:rsidP="00447B69">
                    <w:pPr>
                      <w:jc w:val="center"/>
                      <w:rPr>
                        <w:b/>
                        <w:color w:val="000080"/>
                      </w:rPr>
                    </w:pPr>
                    <w:r w:rsidRPr="00E16E36">
                      <w:rPr>
                        <w:b/>
                        <w:color w:val="000080"/>
                      </w:rPr>
                      <w:t>Λοιπά έσοδα</w:t>
                    </w:r>
                  </w:p>
                </w:txbxContent>
              </v:textbox>
            </v:roundrect>
            <v:roundrect id="_s1158" o:spid="_x0000_s1158" style="position:absolute;left:5572;top:12816;width:2701;height:750;v-text-anchor:middle" arcsize="10923f" o:dgmlayout="2" o:dgmnodekind="0" fillcolor="#ccecff">
              <v:fill r:id="rId7" o:title="Γαλάζιο χαρτομάντιλο" rotate="t" type="tile"/>
              <v:textbox style="mso-next-textbox:#_s1158" inset="2.03656mm,1.01825mm,2.03656mm,1.01825mm">
                <w:txbxContent>
                  <w:p w:rsidR="0042284D" w:rsidRPr="008C5BC2" w:rsidRDefault="00394485" w:rsidP="0042284D">
                    <w:pPr>
                      <w:jc w:val="center"/>
                      <w:rPr>
                        <w:b/>
                        <w:color w:val="000080"/>
                      </w:rPr>
                    </w:pPr>
                    <w:r w:rsidRPr="008C5BC2">
                      <w:rPr>
                        <w:b/>
                        <w:color w:val="000080"/>
                      </w:rPr>
                      <w:t>Πληρωμές</w:t>
                    </w:r>
                  </w:p>
                </w:txbxContent>
              </v:textbox>
            </v:roundrect>
            <v:roundrect id="_s1162" o:spid="_x0000_s1162" style="position:absolute;left:9793;top:12816;width:2702;height:750;v-text-anchor:middle" arcsize="10923f" o:dgmlayout="2" o:dgmnodekind="0" fillcolor="#ccecff">
              <v:fill r:id="rId7" o:title="Γαλάζιο χαρτομάντιλο" rotate="t" type="tile"/>
              <v:textbox style="mso-next-textbox:#_s1162" inset="2.12139mm,1.0607mm,2.12139mm,1.0607mm">
                <w:txbxContent>
                  <w:p w:rsidR="0042284D" w:rsidRPr="008C5BC2" w:rsidRDefault="008C5BC2" w:rsidP="0042284D">
                    <w:pPr>
                      <w:jc w:val="center"/>
                      <w:rPr>
                        <w:b/>
                        <w:color w:val="000080"/>
                      </w:rPr>
                    </w:pPr>
                    <w:r w:rsidRPr="008C5BC2">
                      <w:rPr>
                        <w:b/>
                        <w:color w:val="000080"/>
                      </w:rPr>
                      <w:t>Προμήθειες</w:t>
                    </w:r>
                  </w:p>
                </w:txbxContent>
              </v:textbox>
            </v:roundrect>
            <v:roundrect id="_s1164" o:spid="_x0000_s1164" style="position:absolute;left:9793;top:14462;width:2702;height:754;v-text-anchor:middle" arcsize="10923f" o:dgmlayout="2" o:dgmnodekind="0" fillcolor="#ccecff">
              <v:fill r:id="rId7" o:title="Γαλάζιο χαρτομάντιλο" rotate="t" type="tile"/>
              <v:textbox style="mso-next-textbox:#_s1164" inset="2.12139mm,1.0607mm,2.12139mm,1.0607mm">
                <w:txbxContent>
                  <w:p w:rsidR="0042284D" w:rsidRPr="008C5BC2" w:rsidRDefault="008C5BC2" w:rsidP="0042284D">
                    <w:pPr>
                      <w:jc w:val="center"/>
                      <w:rPr>
                        <w:b/>
                        <w:color w:val="000080"/>
                      </w:rPr>
                    </w:pPr>
                    <w:r w:rsidRPr="008C5BC2">
                      <w:rPr>
                        <w:b/>
                        <w:color w:val="000080"/>
                      </w:rPr>
                      <w:t>Αποθήκη</w:t>
                    </w:r>
                  </w:p>
                </w:txbxContent>
              </v:textbox>
            </v:roundrect>
            <v:roundrect id="_s1166" o:spid="_x0000_s1166" style="position:absolute;left:9793;top:16109;width:2702;height:750;v-text-anchor:middle" arcsize="10923f" o:dgmlayout="2" o:dgmnodekind="0" fillcolor="#ccecff">
              <v:fill r:id="rId7" o:title="Γαλάζιο χαρτομάντιλο" rotate="t" type="tile"/>
              <v:textbox style="mso-next-textbox:#_s1166" inset="2.20981mm,1.1049mm,2.20981mm,1.1049mm">
                <w:txbxContent>
                  <w:p w:rsidR="0042284D" w:rsidRPr="00394485" w:rsidRDefault="00394485" w:rsidP="0042284D">
                    <w:pPr>
                      <w:jc w:val="center"/>
                      <w:rPr>
                        <w:b/>
                        <w:color w:val="333399"/>
                      </w:rPr>
                    </w:pPr>
                    <w:r w:rsidRPr="00394485">
                      <w:rPr>
                        <w:b/>
                        <w:color w:val="333399"/>
                      </w:rPr>
                      <w:t>Μισθοδοσία</w:t>
                    </w:r>
                  </w:p>
                </w:txbxContent>
              </v:textbox>
            </v:roundrect>
            <v:roundrect id="_s1193" o:spid="_x0000_s1193" style="position:absolute;left:5572;top:14462;width:2701;height:752;v-text-anchor:middle" arcsize="10923f" o:dgmlayout="2" o:dgmnodekind="0" fillcolor="#ccecff">
              <v:fill r:id="rId7" o:title="Γαλάζιο χαρτομάντιλο" rotate="t" type="tile"/>
              <v:textbox>
                <w:txbxContent>
                  <w:p w:rsidR="001A5304" w:rsidRPr="00BC0626" w:rsidRDefault="00BC0626" w:rsidP="001A5304">
                    <w:pPr>
                      <w:jc w:val="center"/>
                      <w:rPr>
                        <w:b/>
                        <w:color w:val="000080"/>
                      </w:rPr>
                    </w:pPr>
                    <w:r w:rsidRPr="00BC0626">
                      <w:rPr>
                        <w:b/>
                        <w:color w:val="000080"/>
                      </w:rPr>
                      <w:t>Εισπράξεις</w:t>
                    </w:r>
                  </w:p>
                </w:txbxContent>
              </v:textbox>
            </v:roundrect>
            <v:line id="_x0000_s1202" style="position:absolute" from="6891,9249" to="6891,10621" strokeweight="2.25pt">
              <v:stroke endarrow="block"/>
            </v:line>
            <v:line id="_x0000_s1203" style="position:absolute" from="6891,9798" to="11113,9798" strokeweight="2.25pt"/>
            <v:line id="_x0000_s1205" style="position:absolute" from="11113,9798" to="11113,10621" strokeweight="2.25pt">
              <v:stroke endarrow="block"/>
            </v:line>
            <v:line id="_x0000_s1206" style="position:absolute;flip:x" from="2669,9798" to="6891,9798" strokeweight="2.25pt"/>
            <v:line id="_x0000_s1208" style="position:absolute" from="2669,9798" to="2669,10621" strokeweight="2.25pt">
              <v:stroke endarrow="block"/>
            </v:line>
            <v:line id="_x0000_s1210" style="position:absolute" from="2669,11993" to="2669,12816">
              <v:stroke dashstyle="1 1" endcap="round"/>
            </v:line>
            <v:line id="_x0000_s1211" style="position:absolute" from="2669,13639" to="2669,14462">
              <v:stroke dashstyle="1 1" endcap="round"/>
            </v:line>
            <v:line id="_x0000_s1212" style="position:absolute" from="2669,15286" to="2669,16109">
              <v:stroke dashstyle="1 1" endcap="round"/>
            </v:line>
            <v:line id="_x0000_s1213" style="position:absolute" from="6891,11993" to="6891,12816">
              <v:stroke dashstyle="1 1" endcap="round"/>
            </v:line>
            <v:line id="_x0000_s1215" style="position:absolute" from="6891,13639" to="6891,14462">
              <v:stroke dashstyle="1 1" endcap="round"/>
            </v:line>
            <v:line id="_x0000_s1217" style="position:absolute" from="11113,11993" to="11113,12816">
              <v:stroke dashstyle="1 1" endcap="round"/>
            </v:line>
            <v:line id="_x0000_s1218" style="position:absolute" from="11113,13639" to="11113,14462">
              <v:stroke dashstyle="1 1" endcap="round"/>
            </v:line>
            <v:line id="_x0000_s1219" style="position:absolute" from="11113,15286" to="11113,16109">
              <v:stroke dashstyle="1 1" endcap="round"/>
            </v:line>
          </v:group>
        </w:pict>
      </w:r>
    </w:p>
    <w:p w:rsidR="00330B85" w:rsidRDefault="00330B85" w:rsidP="00876422">
      <w:pPr>
        <w:tabs>
          <w:tab w:val="left" w:pos="360"/>
        </w:tabs>
        <w:ind w:left="-540" w:right="-514"/>
        <w:jc w:val="both"/>
        <w:rPr>
          <w:b/>
        </w:rPr>
      </w:pPr>
    </w:p>
    <w:p w:rsidR="0042284D" w:rsidRDefault="0042284D" w:rsidP="00876422">
      <w:pPr>
        <w:tabs>
          <w:tab w:val="left" w:pos="360"/>
        </w:tabs>
        <w:ind w:left="-540" w:right="-514"/>
        <w:jc w:val="both"/>
        <w:rPr>
          <w:b/>
        </w:rPr>
      </w:pPr>
    </w:p>
    <w:p w:rsidR="00330B85" w:rsidRDefault="00330B85" w:rsidP="00876422">
      <w:pPr>
        <w:tabs>
          <w:tab w:val="left" w:pos="360"/>
        </w:tabs>
        <w:ind w:left="-540" w:right="-514"/>
        <w:jc w:val="both"/>
        <w:rPr>
          <w:b/>
        </w:rPr>
      </w:pPr>
    </w:p>
    <w:p w:rsidR="00330B85" w:rsidRDefault="00330B85" w:rsidP="00876422">
      <w:pPr>
        <w:tabs>
          <w:tab w:val="left" w:pos="360"/>
        </w:tabs>
        <w:ind w:left="-540" w:right="-514"/>
        <w:jc w:val="both"/>
        <w:rPr>
          <w:b/>
        </w:rPr>
      </w:pPr>
    </w:p>
    <w:p w:rsidR="00876422" w:rsidRDefault="00876422" w:rsidP="00876422">
      <w:pPr>
        <w:tabs>
          <w:tab w:val="left" w:pos="360"/>
        </w:tabs>
        <w:ind w:left="-540" w:right="-514"/>
        <w:jc w:val="both"/>
        <w:rPr>
          <w:b/>
        </w:rPr>
      </w:pPr>
    </w:p>
    <w:p w:rsidR="00876422" w:rsidRPr="00876422" w:rsidRDefault="00876422" w:rsidP="00876422">
      <w:pPr>
        <w:tabs>
          <w:tab w:val="left" w:pos="360"/>
        </w:tabs>
        <w:ind w:left="-540" w:right="-514"/>
        <w:jc w:val="both"/>
        <w:rPr>
          <w:b/>
        </w:rPr>
      </w:pPr>
    </w:p>
    <w:p w:rsidR="00AE6623" w:rsidRDefault="00AE6623" w:rsidP="00AE6623">
      <w:pPr>
        <w:tabs>
          <w:tab w:val="left" w:pos="0"/>
          <w:tab w:val="left" w:pos="1440"/>
        </w:tabs>
        <w:ind w:left="-180" w:right="-514"/>
        <w:jc w:val="both"/>
      </w:pPr>
    </w:p>
    <w:p w:rsidR="00747279" w:rsidRDefault="00747279" w:rsidP="00747279">
      <w:pPr>
        <w:ind w:left="-540" w:right="-514"/>
        <w:jc w:val="both"/>
        <w:rPr>
          <w:b/>
        </w:rPr>
      </w:pPr>
      <w:r>
        <w:rPr>
          <w:b/>
        </w:rPr>
        <w:tab/>
      </w:r>
    </w:p>
    <w:p w:rsidR="00747279" w:rsidRPr="00747279" w:rsidRDefault="00747279" w:rsidP="00747279">
      <w:pPr>
        <w:tabs>
          <w:tab w:val="left" w:pos="540"/>
          <w:tab w:val="left" w:pos="1440"/>
        </w:tabs>
        <w:ind w:left="-540" w:right="-514"/>
        <w:jc w:val="both"/>
        <w:rPr>
          <w:b/>
        </w:rPr>
      </w:pPr>
      <w:r>
        <w:rPr>
          <w:b/>
        </w:rPr>
        <w:tab/>
      </w:r>
    </w:p>
    <w:p w:rsidR="00215AFE" w:rsidRDefault="00215AFE" w:rsidP="00E6629A">
      <w:pPr>
        <w:ind w:left="540" w:right="-514"/>
        <w:jc w:val="both"/>
        <w:rPr>
          <w:b/>
        </w:rPr>
      </w:pPr>
    </w:p>
    <w:p w:rsidR="006347F2" w:rsidRDefault="006347F2" w:rsidP="00E6629A">
      <w:pPr>
        <w:ind w:left="540" w:right="-514"/>
        <w:jc w:val="both"/>
        <w:rPr>
          <w:b/>
        </w:rPr>
      </w:pPr>
    </w:p>
    <w:p w:rsidR="00B156A9" w:rsidRDefault="00B156A9" w:rsidP="00B156A9">
      <w:pPr>
        <w:ind w:left="540" w:right="-514"/>
        <w:jc w:val="both"/>
        <w:rPr>
          <w:b/>
        </w:rPr>
      </w:pPr>
    </w:p>
    <w:p w:rsidR="00B156A9" w:rsidRPr="00B156A9" w:rsidRDefault="00B156A9" w:rsidP="00B156A9">
      <w:pPr>
        <w:ind w:left="540" w:right="-514"/>
        <w:jc w:val="both"/>
        <w:rPr>
          <w:b/>
        </w:rPr>
      </w:pPr>
    </w:p>
    <w:p w:rsidR="00FA3122" w:rsidRPr="00FA3122" w:rsidRDefault="007D76A7" w:rsidP="00AA2C06">
      <w:pPr>
        <w:ind w:left="360" w:right="-514"/>
        <w:jc w:val="both"/>
      </w:pPr>
      <w:r>
        <w:tab/>
      </w:r>
      <w:r w:rsidR="00BE59A6">
        <w:t xml:space="preserve"> </w:t>
      </w:r>
    </w:p>
    <w:p w:rsidR="00FA3122" w:rsidRPr="00FA3122" w:rsidRDefault="00FA3122" w:rsidP="00FA3122">
      <w:pPr>
        <w:ind w:left="-540" w:right="-514"/>
        <w:jc w:val="both"/>
        <w:rPr>
          <w:b/>
        </w:rPr>
      </w:pPr>
      <w:r w:rsidRPr="00FA3122">
        <w:tab/>
      </w:r>
      <w:r>
        <w:rPr>
          <w:b/>
        </w:rPr>
        <w:t xml:space="preserve"> </w:t>
      </w:r>
    </w:p>
    <w:p w:rsidR="0095111A" w:rsidRPr="0095111A" w:rsidRDefault="00FE7F76" w:rsidP="001E38CB">
      <w:pPr>
        <w:ind w:left="-540" w:right="-514"/>
        <w:jc w:val="both"/>
      </w:pPr>
      <w:r>
        <w:t xml:space="preserve"> </w:t>
      </w:r>
    </w:p>
    <w:p w:rsidR="00F821FA" w:rsidRPr="00F821FA" w:rsidRDefault="00F821FA" w:rsidP="00F821FA">
      <w:pPr>
        <w:ind w:left="-540" w:right="-514"/>
        <w:jc w:val="both"/>
        <w:rPr>
          <w:b/>
        </w:rPr>
      </w:pPr>
    </w:p>
    <w:p w:rsidR="00F821FA" w:rsidRPr="00F774D7" w:rsidRDefault="00F821FA" w:rsidP="00F821FA">
      <w:pPr>
        <w:ind w:left="-540" w:right="-514"/>
        <w:jc w:val="both"/>
      </w:pPr>
    </w:p>
    <w:p w:rsidR="00F774D7" w:rsidRPr="00F774D7" w:rsidRDefault="00BC0626" w:rsidP="00BC0626">
      <w:pPr>
        <w:tabs>
          <w:tab w:val="left" w:pos="2280"/>
        </w:tabs>
        <w:ind w:right="-514"/>
        <w:jc w:val="both"/>
        <w:rPr>
          <w:b/>
        </w:rPr>
      </w:pPr>
      <w:r>
        <w:rPr>
          <w:b/>
        </w:rPr>
        <w:tab/>
      </w:r>
    </w:p>
    <w:sectPr w:rsidR="00F774D7" w:rsidRPr="00F774D7" w:rsidSect="00E27F45">
      <w:footerReference w:type="even" r:id="rId8"/>
      <w:footerReference w:type="default" r:id="rId9"/>
      <w:pgSz w:w="11906" w:h="16838"/>
      <w:pgMar w:top="1440" w:right="1800" w:bottom="1440" w:left="1800" w:header="708" w:footer="708" w:gutter="0"/>
      <w:pgNumType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F85" w:rsidRDefault="007D2F85">
      <w:r>
        <w:separator/>
      </w:r>
    </w:p>
  </w:endnote>
  <w:endnote w:type="continuationSeparator" w:id="1">
    <w:p w:rsidR="007D2F85" w:rsidRDefault="007D2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81" w:rsidRDefault="00983081" w:rsidP="00E27F4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83081" w:rsidRDefault="00983081" w:rsidP="0098308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45" w:rsidRDefault="00E27F45" w:rsidP="00E27F4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1038B">
      <w:rPr>
        <w:rStyle w:val="a4"/>
        <w:noProof/>
      </w:rPr>
      <w:t>14</w:t>
    </w:r>
    <w:r>
      <w:rPr>
        <w:rStyle w:val="a4"/>
      </w:rPr>
      <w:fldChar w:fldCharType="end"/>
    </w:r>
  </w:p>
  <w:p w:rsidR="00983081" w:rsidRDefault="00983081" w:rsidP="0098308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F85" w:rsidRDefault="007D2F85">
      <w:r>
        <w:separator/>
      </w:r>
    </w:p>
  </w:footnote>
  <w:footnote w:type="continuationSeparator" w:id="1">
    <w:p w:rsidR="007D2F85" w:rsidRDefault="007D2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2EFB"/>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48636FF"/>
    <w:multiLevelType w:val="hybridMultilevel"/>
    <w:tmpl w:val="458098A0"/>
    <w:lvl w:ilvl="0" w:tplc="0408000D">
      <w:start w:val="1"/>
      <w:numFmt w:val="bullet"/>
      <w:lvlText w:val=""/>
      <w:lvlJc w:val="left"/>
      <w:pPr>
        <w:tabs>
          <w:tab w:val="num" w:pos="180"/>
        </w:tabs>
        <w:ind w:left="180" w:hanging="360"/>
      </w:pPr>
      <w:rPr>
        <w:rFonts w:ascii="Wingdings" w:hAnsi="Wingdings"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
    <w:nsid w:val="08D15BD6"/>
    <w:multiLevelType w:val="hybridMultilevel"/>
    <w:tmpl w:val="8EE67614"/>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B3E7EF3"/>
    <w:multiLevelType w:val="hybridMultilevel"/>
    <w:tmpl w:val="EF5421DC"/>
    <w:lvl w:ilvl="0" w:tplc="04080001">
      <w:start w:val="1"/>
      <w:numFmt w:val="bullet"/>
      <w:lvlText w:val=""/>
      <w:lvlJc w:val="left"/>
      <w:pPr>
        <w:tabs>
          <w:tab w:val="num" w:pos="240"/>
        </w:tabs>
        <w:ind w:left="240" w:hanging="360"/>
      </w:pPr>
      <w:rPr>
        <w:rFonts w:ascii="Symbol" w:hAnsi="Symbol" w:hint="default"/>
      </w:rPr>
    </w:lvl>
    <w:lvl w:ilvl="1" w:tplc="04080003" w:tentative="1">
      <w:start w:val="1"/>
      <w:numFmt w:val="bullet"/>
      <w:lvlText w:val="o"/>
      <w:lvlJc w:val="left"/>
      <w:pPr>
        <w:tabs>
          <w:tab w:val="num" w:pos="960"/>
        </w:tabs>
        <w:ind w:left="960" w:hanging="360"/>
      </w:pPr>
      <w:rPr>
        <w:rFonts w:ascii="Courier New" w:hAnsi="Courier New" w:cs="Courier New" w:hint="default"/>
      </w:rPr>
    </w:lvl>
    <w:lvl w:ilvl="2" w:tplc="04080005" w:tentative="1">
      <w:start w:val="1"/>
      <w:numFmt w:val="bullet"/>
      <w:lvlText w:val=""/>
      <w:lvlJc w:val="left"/>
      <w:pPr>
        <w:tabs>
          <w:tab w:val="num" w:pos="1680"/>
        </w:tabs>
        <w:ind w:left="1680" w:hanging="360"/>
      </w:pPr>
      <w:rPr>
        <w:rFonts w:ascii="Wingdings" w:hAnsi="Wingdings" w:hint="default"/>
      </w:rPr>
    </w:lvl>
    <w:lvl w:ilvl="3" w:tplc="04080001" w:tentative="1">
      <w:start w:val="1"/>
      <w:numFmt w:val="bullet"/>
      <w:lvlText w:val=""/>
      <w:lvlJc w:val="left"/>
      <w:pPr>
        <w:tabs>
          <w:tab w:val="num" w:pos="2400"/>
        </w:tabs>
        <w:ind w:left="2400" w:hanging="360"/>
      </w:pPr>
      <w:rPr>
        <w:rFonts w:ascii="Symbol" w:hAnsi="Symbol" w:hint="default"/>
      </w:rPr>
    </w:lvl>
    <w:lvl w:ilvl="4" w:tplc="04080003" w:tentative="1">
      <w:start w:val="1"/>
      <w:numFmt w:val="bullet"/>
      <w:lvlText w:val="o"/>
      <w:lvlJc w:val="left"/>
      <w:pPr>
        <w:tabs>
          <w:tab w:val="num" w:pos="3120"/>
        </w:tabs>
        <w:ind w:left="3120" w:hanging="360"/>
      </w:pPr>
      <w:rPr>
        <w:rFonts w:ascii="Courier New" w:hAnsi="Courier New" w:cs="Courier New" w:hint="default"/>
      </w:rPr>
    </w:lvl>
    <w:lvl w:ilvl="5" w:tplc="04080005" w:tentative="1">
      <w:start w:val="1"/>
      <w:numFmt w:val="bullet"/>
      <w:lvlText w:val=""/>
      <w:lvlJc w:val="left"/>
      <w:pPr>
        <w:tabs>
          <w:tab w:val="num" w:pos="3840"/>
        </w:tabs>
        <w:ind w:left="3840" w:hanging="360"/>
      </w:pPr>
      <w:rPr>
        <w:rFonts w:ascii="Wingdings" w:hAnsi="Wingdings" w:hint="default"/>
      </w:rPr>
    </w:lvl>
    <w:lvl w:ilvl="6" w:tplc="04080001" w:tentative="1">
      <w:start w:val="1"/>
      <w:numFmt w:val="bullet"/>
      <w:lvlText w:val=""/>
      <w:lvlJc w:val="left"/>
      <w:pPr>
        <w:tabs>
          <w:tab w:val="num" w:pos="4560"/>
        </w:tabs>
        <w:ind w:left="4560" w:hanging="360"/>
      </w:pPr>
      <w:rPr>
        <w:rFonts w:ascii="Symbol" w:hAnsi="Symbol" w:hint="default"/>
      </w:rPr>
    </w:lvl>
    <w:lvl w:ilvl="7" w:tplc="04080003" w:tentative="1">
      <w:start w:val="1"/>
      <w:numFmt w:val="bullet"/>
      <w:lvlText w:val="o"/>
      <w:lvlJc w:val="left"/>
      <w:pPr>
        <w:tabs>
          <w:tab w:val="num" w:pos="5280"/>
        </w:tabs>
        <w:ind w:left="5280" w:hanging="360"/>
      </w:pPr>
      <w:rPr>
        <w:rFonts w:ascii="Courier New" w:hAnsi="Courier New" w:cs="Courier New" w:hint="default"/>
      </w:rPr>
    </w:lvl>
    <w:lvl w:ilvl="8" w:tplc="04080005" w:tentative="1">
      <w:start w:val="1"/>
      <w:numFmt w:val="bullet"/>
      <w:lvlText w:val=""/>
      <w:lvlJc w:val="left"/>
      <w:pPr>
        <w:tabs>
          <w:tab w:val="num" w:pos="6000"/>
        </w:tabs>
        <w:ind w:left="6000" w:hanging="360"/>
      </w:pPr>
      <w:rPr>
        <w:rFonts w:ascii="Wingdings" w:hAnsi="Wingdings" w:hint="default"/>
      </w:rPr>
    </w:lvl>
  </w:abstractNum>
  <w:abstractNum w:abstractNumId="4">
    <w:nsid w:val="0B9052A8"/>
    <w:multiLevelType w:val="hybridMultilevel"/>
    <w:tmpl w:val="88105B9A"/>
    <w:lvl w:ilvl="0" w:tplc="0408000F">
      <w:start w:val="1"/>
      <w:numFmt w:val="decimal"/>
      <w:lvlText w:val="%1."/>
      <w:lvlJc w:val="left"/>
      <w:pPr>
        <w:tabs>
          <w:tab w:val="num" w:pos="180"/>
        </w:tabs>
        <w:ind w:left="180" w:hanging="360"/>
      </w:p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5">
    <w:nsid w:val="0D3270B6"/>
    <w:multiLevelType w:val="hybridMultilevel"/>
    <w:tmpl w:val="A282CF26"/>
    <w:lvl w:ilvl="0" w:tplc="0408000D">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23E777A"/>
    <w:multiLevelType w:val="hybridMultilevel"/>
    <w:tmpl w:val="A454D15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3F71539"/>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57D0D6C"/>
    <w:multiLevelType w:val="hybridMultilevel"/>
    <w:tmpl w:val="EA9E6B10"/>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9">
    <w:nsid w:val="17B64C58"/>
    <w:multiLevelType w:val="hybridMultilevel"/>
    <w:tmpl w:val="9C109242"/>
    <w:lvl w:ilvl="0" w:tplc="0408000D">
      <w:start w:val="1"/>
      <w:numFmt w:val="bullet"/>
      <w:lvlText w:val=""/>
      <w:lvlJc w:val="left"/>
      <w:pPr>
        <w:tabs>
          <w:tab w:val="num" w:pos="240"/>
        </w:tabs>
        <w:ind w:left="240" w:hanging="360"/>
      </w:pPr>
      <w:rPr>
        <w:rFonts w:ascii="Wingdings" w:hAnsi="Wingdings" w:hint="default"/>
      </w:rPr>
    </w:lvl>
    <w:lvl w:ilvl="1" w:tplc="04080003" w:tentative="1">
      <w:start w:val="1"/>
      <w:numFmt w:val="bullet"/>
      <w:lvlText w:val="o"/>
      <w:lvlJc w:val="left"/>
      <w:pPr>
        <w:tabs>
          <w:tab w:val="num" w:pos="960"/>
        </w:tabs>
        <w:ind w:left="960" w:hanging="360"/>
      </w:pPr>
      <w:rPr>
        <w:rFonts w:ascii="Courier New" w:hAnsi="Courier New" w:cs="Courier New" w:hint="default"/>
      </w:rPr>
    </w:lvl>
    <w:lvl w:ilvl="2" w:tplc="04080005" w:tentative="1">
      <w:start w:val="1"/>
      <w:numFmt w:val="bullet"/>
      <w:lvlText w:val=""/>
      <w:lvlJc w:val="left"/>
      <w:pPr>
        <w:tabs>
          <w:tab w:val="num" w:pos="1680"/>
        </w:tabs>
        <w:ind w:left="1680" w:hanging="360"/>
      </w:pPr>
      <w:rPr>
        <w:rFonts w:ascii="Wingdings" w:hAnsi="Wingdings" w:hint="default"/>
      </w:rPr>
    </w:lvl>
    <w:lvl w:ilvl="3" w:tplc="04080001" w:tentative="1">
      <w:start w:val="1"/>
      <w:numFmt w:val="bullet"/>
      <w:lvlText w:val=""/>
      <w:lvlJc w:val="left"/>
      <w:pPr>
        <w:tabs>
          <w:tab w:val="num" w:pos="2400"/>
        </w:tabs>
        <w:ind w:left="2400" w:hanging="360"/>
      </w:pPr>
      <w:rPr>
        <w:rFonts w:ascii="Symbol" w:hAnsi="Symbol" w:hint="default"/>
      </w:rPr>
    </w:lvl>
    <w:lvl w:ilvl="4" w:tplc="04080003" w:tentative="1">
      <w:start w:val="1"/>
      <w:numFmt w:val="bullet"/>
      <w:lvlText w:val="o"/>
      <w:lvlJc w:val="left"/>
      <w:pPr>
        <w:tabs>
          <w:tab w:val="num" w:pos="3120"/>
        </w:tabs>
        <w:ind w:left="3120" w:hanging="360"/>
      </w:pPr>
      <w:rPr>
        <w:rFonts w:ascii="Courier New" w:hAnsi="Courier New" w:cs="Courier New" w:hint="default"/>
      </w:rPr>
    </w:lvl>
    <w:lvl w:ilvl="5" w:tplc="04080005" w:tentative="1">
      <w:start w:val="1"/>
      <w:numFmt w:val="bullet"/>
      <w:lvlText w:val=""/>
      <w:lvlJc w:val="left"/>
      <w:pPr>
        <w:tabs>
          <w:tab w:val="num" w:pos="3840"/>
        </w:tabs>
        <w:ind w:left="3840" w:hanging="360"/>
      </w:pPr>
      <w:rPr>
        <w:rFonts w:ascii="Wingdings" w:hAnsi="Wingdings" w:hint="default"/>
      </w:rPr>
    </w:lvl>
    <w:lvl w:ilvl="6" w:tplc="04080001" w:tentative="1">
      <w:start w:val="1"/>
      <w:numFmt w:val="bullet"/>
      <w:lvlText w:val=""/>
      <w:lvlJc w:val="left"/>
      <w:pPr>
        <w:tabs>
          <w:tab w:val="num" w:pos="4560"/>
        </w:tabs>
        <w:ind w:left="4560" w:hanging="360"/>
      </w:pPr>
      <w:rPr>
        <w:rFonts w:ascii="Symbol" w:hAnsi="Symbol" w:hint="default"/>
      </w:rPr>
    </w:lvl>
    <w:lvl w:ilvl="7" w:tplc="04080003" w:tentative="1">
      <w:start w:val="1"/>
      <w:numFmt w:val="bullet"/>
      <w:lvlText w:val="o"/>
      <w:lvlJc w:val="left"/>
      <w:pPr>
        <w:tabs>
          <w:tab w:val="num" w:pos="5280"/>
        </w:tabs>
        <w:ind w:left="5280" w:hanging="360"/>
      </w:pPr>
      <w:rPr>
        <w:rFonts w:ascii="Courier New" w:hAnsi="Courier New" w:cs="Courier New" w:hint="default"/>
      </w:rPr>
    </w:lvl>
    <w:lvl w:ilvl="8" w:tplc="04080005" w:tentative="1">
      <w:start w:val="1"/>
      <w:numFmt w:val="bullet"/>
      <w:lvlText w:val=""/>
      <w:lvlJc w:val="left"/>
      <w:pPr>
        <w:tabs>
          <w:tab w:val="num" w:pos="6000"/>
        </w:tabs>
        <w:ind w:left="6000" w:hanging="360"/>
      </w:pPr>
      <w:rPr>
        <w:rFonts w:ascii="Wingdings" w:hAnsi="Wingdings" w:hint="default"/>
      </w:rPr>
    </w:lvl>
  </w:abstractNum>
  <w:abstractNum w:abstractNumId="10">
    <w:nsid w:val="1941072E"/>
    <w:multiLevelType w:val="hybridMultilevel"/>
    <w:tmpl w:val="F2903FD8"/>
    <w:lvl w:ilvl="0" w:tplc="B992C2A2">
      <w:start w:val="1"/>
      <w:numFmt w:val="lowerRoman"/>
      <w:lvlText w:val="%1."/>
      <w:lvlJc w:val="righ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1">
    <w:nsid w:val="1B9D04B3"/>
    <w:multiLevelType w:val="multilevel"/>
    <w:tmpl w:val="9C109242"/>
    <w:lvl w:ilvl="0">
      <w:start w:val="1"/>
      <w:numFmt w:val="bullet"/>
      <w:lvlText w:val=""/>
      <w:lvlJc w:val="left"/>
      <w:pPr>
        <w:tabs>
          <w:tab w:val="num" w:pos="240"/>
        </w:tabs>
        <w:ind w:left="240" w:hanging="360"/>
      </w:pPr>
      <w:rPr>
        <w:rFonts w:ascii="Wingdings" w:hAnsi="Wingdings" w:hint="default"/>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
      <w:lvlJc w:val="left"/>
      <w:pPr>
        <w:tabs>
          <w:tab w:val="num" w:pos="1680"/>
        </w:tabs>
        <w:ind w:left="1680" w:hanging="360"/>
      </w:pPr>
      <w:rPr>
        <w:rFonts w:ascii="Wingdings" w:hAnsi="Wingdings" w:hint="default"/>
      </w:rPr>
    </w:lvl>
    <w:lvl w:ilvl="3">
      <w:start w:val="1"/>
      <w:numFmt w:val="bullet"/>
      <w:lvlText w:val=""/>
      <w:lvlJc w:val="left"/>
      <w:pPr>
        <w:tabs>
          <w:tab w:val="num" w:pos="2400"/>
        </w:tabs>
        <w:ind w:left="2400" w:hanging="360"/>
      </w:pPr>
      <w:rPr>
        <w:rFonts w:ascii="Symbol" w:hAnsi="Symbol" w:hint="default"/>
      </w:rPr>
    </w:lvl>
    <w:lvl w:ilvl="4">
      <w:start w:val="1"/>
      <w:numFmt w:val="bullet"/>
      <w:lvlText w:val="o"/>
      <w:lvlJc w:val="left"/>
      <w:pPr>
        <w:tabs>
          <w:tab w:val="num" w:pos="3120"/>
        </w:tabs>
        <w:ind w:left="3120" w:hanging="360"/>
      </w:pPr>
      <w:rPr>
        <w:rFonts w:ascii="Courier New" w:hAnsi="Courier New" w:cs="Courier New" w:hint="default"/>
      </w:rPr>
    </w:lvl>
    <w:lvl w:ilvl="5">
      <w:start w:val="1"/>
      <w:numFmt w:val="bullet"/>
      <w:lvlText w:val=""/>
      <w:lvlJc w:val="left"/>
      <w:pPr>
        <w:tabs>
          <w:tab w:val="num" w:pos="3840"/>
        </w:tabs>
        <w:ind w:left="3840" w:hanging="360"/>
      </w:pPr>
      <w:rPr>
        <w:rFonts w:ascii="Wingdings" w:hAnsi="Wingdings" w:hint="default"/>
      </w:rPr>
    </w:lvl>
    <w:lvl w:ilvl="6">
      <w:start w:val="1"/>
      <w:numFmt w:val="bullet"/>
      <w:lvlText w:val=""/>
      <w:lvlJc w:val="left"/>
      <w:pPr>
        <w:tabs>
          <w:tab w:val="num" w:pos="4560"/>
        </w:tabs>
        <w:ind w:left="4560" w:hanging="360"/>
      </w:pPr>
      <w:rPr>
        <w:rFonts w:ascii="Symbol" w:hAnsi="Symbol" w:hint="default"/>
      </w:rPr>
    </w:lvl>
    <w:lvl w:ilvl="7">
      <w:start w:val="1"/>
      <w:numFmt w:val="bullet"/>
      <w:lvlText w:val="o"/>
      <w:lvlJc w:val="left"/>
      <w:pPr>
        <w:tabs>
          <w:tab w:val="num" w:pos="5280"/>
        </w:tabs>
        <w:ind w:left="5280" w:hanging="360"/>
      </w:pPr>
      <w:rPr>
        <w:rFonts w:ascii="Courier New" w:hAnsi="Courier New" w:cs="Courier New" w:hint="default"/>
      </w:rPr>
    </w:lvl>
    <w:lvl w:ilvl="8">
      <w:start w:val="1"/>
      <w:numFmt w:val="bullet"/>
      <w:lvlText w:val=""/>
      <w:lvlJc w:val="left"/>
      <w:pPr>
        <w:tabs>
          <w:tab w:val="num" w:pos="6000"/>
        </w:tabs>
        <w:ind w:left="6000" w:hanging="360"/>
      </w:pPr>
      <w:rPr>
        <w:rFonts w:ascii="Wingdings" w:hAnsi="Wingdings" w:hint="default"/>
      </w:rPr>
    </w:lvl>
  </w:abstractNum>
  <w:abstractNum w:abstractNumId="12">
    <w:nsid w:val="21880D92"/>
    <w:multiLevelType w:val="hybridMultilevel"/>
    <w:tmpl w:val="BE041500"/>
    <w:lvl w:ilvl="0" w:tplc="0408000F">
      <w:start w:val="1"/>
      <w:numFmt w:val="decimal"/>
      <w:lvlText w:val="%1."/>
      <w:lvlJc w:val="left"/>
      <w:pPr>
        <w:tabs>
          <w:tab w:val="num" w:pos="240"/>
        </w:tabs>
        <w:ind w:left="240" w:hanging="360"/>
      </w:pPr>
    </w:lvl>
    <w:lvl w:ilvl="1" w:tplc="04080019" w:tentative="1">
      <w:start w:val="1"/>
      <w:numFmt w:val="lowerLetter"/>
      <w:lvlText w:val="%2."/>
      <w:lvlJc w:val="left"/>
      <w:pPr>
        <w:tabs>
          <w:tab w:val="num" w:pos="960"/>
        </w:tabs>
        <w:ind w:left="960" w:hanging="360"/>
      </w:pPr>
    </w:lvl>
    <w:lvl w:ilvl="2" w:tplc="0408001B" w:tentative="1">
      <w:start w:val="1"/>
      <w:numFmt w:val="lowerRoman"/>
      <w:lvlText w:val="%3."/>
      <w:lvlJc w:val="right"/>
      <w:pPr>
        <w:tabs>
          <w:tab w:val="num" w:pos="1680"/>
        </w:tabs>
        <w:ind w:left="1680" w:hanging="180"/>
      </w:pPr>
    </w:lvl>
    <w:lvl w:ilvl="3" w:tplc="0408000F" w:tentative="1">
      <w:start w:val="1"/>
      <w:numFmt w:val="decimal"/>
      <w:lvlText w:val="%4."/>
      <w:lvlJc w:val="left"/>
      <w:pPr>
        <w:tabs>
          <w:tab w:val="num" w:pos="2400"/>
        </w:tabs>
        <w:ind w:left="2400" w:hanging="360"/>
      </w:pPr>
    </w:lvl>
    <w:lvl w:ilvl="4" w:tplc="04080019" w:tentative="1">
      <w:start w:val="1"/>
      <w:numFmt w:val="lowerLetter"/>
      <w:lvlText w:val="%5."/>
      <w:lvlJc w:val="left"/>
      <w:pPr>
        <w:tabs>
          <w:tab w:val="num" w:pos="3120"/>
        </w:tabs>
        <w:ind w:left="3120" w:hanging="360"/>
      </w:pPr>
    </w:lvl>
    <w:lvl w:ilvl="5" w:tplc="0408001B" w:tentative="1">
      <w:start w:val="1"/>
      <w:numFmt w:val="lowerRoman"/>
      <w:lvlText w:val="%6."/>
      <w:lvlJc w:val="right"/>
      <w:pPr>
        <w:tabs>
          <w:tab w:val="num" w:pos="3840"/>
        </w:tabs>
        <w:ind w:left="3840" w:hanging="180"/>
      </w:pPr>
    </w:lvl>
    <w:lvl w:ilvl="6" w:tplc="0408000F" w:tentative="1">
      <w:start w:val="1"/>
      <w:numFmt w:val="decimal"/>
      <w:lvlText w:val="%7."/>
      <w:lvlJc w:val="left"/>
      <w:pPr>
        <w:tabs>
          <w:tab w:val="num" w:pos="4560"/>
        </w:tabs>
        <w:ind w:left="4560" w:hanging="360"/>
      </w:pPr>
    </w:lvl>
    <w:lvl w:ilvl="7" w:tplc="04080019" w:tentative="1">
      <w:start w:val="1"/>
      <w:numFmt w:val="lowerLetter"/>
      <w:lvlText w:val="%8."/>
      <w:lvlJc w:val="left"/>
      <w:pPr>
        <w:tabs>
          <w:tab w:val="num" w:pos="5280"/>
        </w:tabs>
        <w:ind w:left="5280" w:hanging="360"/>
      </w:pPr>
    </w:lvl>
    <w:lvl w:ilvl="8" w:tplc="0408001B" w:tentative="1">
      <w:start w:val="1"/>
      <w:numFmt w:val="lowerRoman"/>
      <w:lvlText w:val="%9."/>
      <w:lvlJc w:val="right"/>
      <w:pPr>
        <w:tabs>
          <w:tab w:val="num" w:pos="6000"/>
        </w:tabs>
        <w:ind w:left="6000" w:hanging="180"/>
      </w:pPr>
    </w:lvl>
  </w:abstractNum>
  <w:abstractNum w:abstractNumId="13">
    <w:nsid w:val="25E61A9E"/>
    <w:multiLevelType w:val="hybridMultilevel"/>
    <w:tmpl w:val="A2401A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4">
    <w:nsid w:val="2CB97D55"/>
    <w:multiLevelType w:val="multilevel"/>
    <w:tmpl w:val="2C3A151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2FAD31AA"/>
    <w:multiLevelType w:val="hybridMultilevel"/>
    <w:tmpl w:val="F4FC12C2"/>
    <w:lvl w:ilvl="0" w:tplc="0408000F">
      <w:start w:val="1"/>
      <w:numFmt w:val="decimal"/>
      <w:lvlText w:val="%1."/>
      <w:lvlJc w:val="left"/>
      <w:pPr>
        <w:tabs>
          <w:tab w:val="num" w:pos="540"/>
        </w:tabs>
        <w:ind w:left="540" w:hanging="360"/>
      </w:p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6">
    <w:nsid w:val="2FDA001F"/>
    <w:multiLevelType w:val="hybridMultilevel"/>
    <w:tmpl w:val="BB809B2C"/>
    <w:lvl w:ilvl="0" w:tplc="0408000D">
      <w:start w:val="1"/>
      <w:numFmt w:val="bullet"/>
      <w:lvlText w:val=""/>
      <w:lvlJc w:val="left"/>
      <w:pPr>
        <w:tabs>
          <w:tab w:val="num" w:pos="600"/>
        </w:tabs>
        <w:ind w:left="600" w:hanging="360"/>
      </w:pPr>
      <w:rPr>
        <w:rFonts w:ascii="Wingdings" w:hAnsi="Wingdings" w:hint="default"/>
      </w:rPr>
    </w:lvl>
    <w:lvl w:ilvl="1" w:tplc="04080003" w:tentative="1">
      <w:start w:val="1"/>
      <w:numFmt w:val="bullet"/>
      <w:lvlText w:val="o"/>
      <w:lvlJc w:val="left"/>
      <w:pPr>
        <w:tabs>
          <w:tab w:val="num" w:pos="1320"/>
        </w:tabs>
        <w:ind w:left="1320" w:hanging="360"/>
      </w:pPr>
      <w:rPr>
        <w:rFonts w:ascii="Courier New" w:hAnsi="Courier New" w:cs="Courier New" w:hint="default"/>
      </w:rPr>
    </w:lvl>
    <w:lvl w:ilvl="2" w:tplc="04080005" w:tentative="1">
      <w:start w:val="1"/>
      <w:numFmt w:val="bullet"/>
      <w:lvlText w:val=""/>
      <w:lvlJc w:val="left"/>
      <w:pPr>
        <w:tabs>
          <w:tab w:val="num" w:pos="2040"/>
        </w:tabs>
        <w:ind w:left="2040" w:hanging="360"/>
      </w:pPr>
      <w:rPr>
        <w:rFonts w:ascii="Wingdings" w:hAnsi="Wingdings" w:hint="default"/>
      </w:rPr>
    </w:lvl>
    <w:lvl w:ilvl="3" w:tplc="04080001" w:tentative="1">
      <w:start w:val="1"/>
      <w:numFmt w:val="bullet"/>
      <w:lvlText w:val=""/>
      <w:lvlJc w:val="left"/>
      <w:pPr>
        <w:tabs>
          <w:tab w:val="num" w:pos="2760"/>
        </w:tabs>
        <w:ind w:left="2760" w:hanging="360"/>
      </w:pPr>
      <w:rPr>
        <w:rFonts w:ascii="Symbol" w:hAnsi="Symbol" w:hint="default"/>
      </w:rPr>
    </w:lvl>
    <w:lvl w:ilvl="4" w:tplc="04080003" w:tentative="1">
      <w:start w:val="1"/>
      <w:numFmt w:val="bullet"/>
      <w:lvlText w:val="o"/>
      <w:lvlJc w:val="left"/>
      <w:pPr>
        <w:tabs>
          <w:tab w:val="num" w:pos="3480"/>
        </w:tabs>
        <w:ind w:left="3480" w:hanging="360"/>
      </w:pPr>
      <w:rPr>
        <w:rFonts w:ascii="Courier New" w:hAnsi="Courier New" w:cs="Courier New" w:hint="default"/>
      </w:rPr>
    </w:lvl>
    <w:lvl w:ilvl="5" w:tplc="04080005" w:tentative="1">
      <w:start w:val="1"/>
      <w:numFmt w:val="bullet"/>
      <w:lvlText w:val=""/>
      <w:lvlJc w:val="left"/>
      <w:pPr>
        <w:tabs>
          <w:tab w:val="num" w:pos="4200"/>
        </w:tabs>
        <w:ind w:left="4200" w:hanging="360"/>
      </w:pPr>
      <w:rPr>
        <w:rFonts w:ascii="Wingdings" w:hAnsi="Wingdings" w:hint="default"/>
      </w:rPr>
    </w:lvl>
    <w:lvl w:ilvl="6" w:tplc="04080001" w:tentative="1">
      <w:start w:val="1"/>
      <w:numFmt w:val="bullet"/>
      <w:lvlText w:val=""/>
      <w:lvlJc w:val="left"/>
      <w:pPr>
        <w:tabs>
          <w:tab w:val="num" w:pos="4920"/>
        </w:tabs>
        <w:ind w:left="4920" w:hanging="360"/>
      </w:pPr>
      <w:rPr>
        <w:rFonts w:ascii="Symbol" w:hAnsi="Symbol" w:hint="default"/>
      </w:rPr>
    </w:lvl>
    <w:lvl w:ilvl="7" w:tplc="04080003" w:tentative="1">
      <w:start w:val="1"/>
      <w:numFmt w:val="bullet"/>
      <w:lvlText w:val="o"/>
      <w:lvlJc w:val="left"/>
      <w:pPr>
        <w:tabs>
          <w:tab w:val="num" w:pos="5640"/>
        </w:tabs>
        <w:ind w:left="5640" w:hanging="360"/>
      </w:pPr>
      <w:rPr>
        <w:rFonts w:ascii="Courier New" w:hAnsi="Courier New" w:cs="Courier New" w:hint="default"/>
      </w:rPr>
    </w:lvl>
    <w:lvl w:ilvl="8" w:tplc="04080005" w:tentative="1">
      <w:start w:val="1"/>
      <w:numFmt w:val="bullet"/>
      <w:lvlText w:val=""/>
      <w:lvlJc w:val="left"/>
      <w:pPr>
        <w:tabs>
          <w:tab w:val="num" w:pos="6360"/>
        </w:tabs>
        <w:ind w:left="6360" w:hanging="360"/>
      </w:pPr>
      <w:rPr>
        <w:rFonts w:ascii="Wingdings" w:hAnsi="Wingdings" w:hint="default"/>
      </w:rPr>
    </w:lvl>
  </w:abstractNum>
  <w:abstractNum w:abstractNumId="17">
    <w:nsid w:val="30CA7581"/>
    <w:multiLevelType w:val="multilevel"/>
    <w:tmpl w:val="EF5421DC"/>
    <w:lvl w:ilvl="0">
      <w:start w:val="1"/>
      <w:numFmt w:val="bullet"/>
      <w:lvlText w:val=""/>
      <w:lvlJc w:val="left"/>
      <w:pPr>
        <w:tabs>
          <w:tab w:val="num" w:pos="240"/>
        </w:tabs>
        <w:ind w:left="240" w:hanging="360"/>
      </w:pPr>
      <w:rPr>
        <w:rFonts w:ascii="Symbol" w:hAnsi="Symbol" w:hint="default"/>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
      <w:lvlJc w:val="left"/>
      <w:pPr>
        <w:tabs>
          <w:tab w:val="num" w:pos="1680"/>
        </w:tabs>
        <w:ind w:left="1680" w:hanging="360"/>
      </w:pPr>
      <w:rPr>
        <w:rFonts w:ascii="Wingdings" w:hAnsi="Wingdings" w:hint="default"/>
      </w:rPr>
    </w:lvl>
    <w:lvl w:ilvl="3">
      <w:start w:val="1"/>
      <w:numFmt w:val="bullet"/>
      <w:lvlText w:val=""/>
      <w:lvlJc w:val="left"/>
      <w:pPr>
        <w:tabs>
          <w:tab w:val="num" w:pos="2400"/>
        </w:tabs>
        <w:ind w:left="2400" w:hanging="360"/>
      </w:pPr>
      <w:rPr>
        <w:rFonts w:ascii="Symbol" w:hAnsi="Symbol" w:hint="default"/>
      </w:rPr>
    </w:lvl>
    <w:lvl w:ilvl="4">
      <w:start w:val="1"/>
      <w:numFmt w:val="bullet"/>
      <w:lvlText w:val="o"/>
      <w:lvlJc w:val="left"/>
      <w:pPr>
        <w:tabs>
          <w:tab w:val="num" w:pos="3120"/>
        </w:tabs>
        <w:ind w:left="3120" w:hanging="360"/>
      </w:pPr>
      <w:rPr>
        <w:rFonts w:ascii="Courier New" w:hAnsi="Courier New" w:cs="Courier New" w:hint="default"/>
      </w:rPr>
    </w:lvl>
    <w:lvl w:ilvl="5">
      <w:start w:val="1"/>
      <w:numFmt w:val="bullet"/>
      <w:lvlText w:val=""/>
      <w:lvlJc w:val="left"/>
      <w:pPr>
        <w:tabs>
          <w:tab w:val="num" w:pos="3840"/>
        </w:tabs>
        <w:ind w:left="3840" w:hanging="360"/>
      </w:pPr>
      <w:rPr>
        <w:rFonts w:ascii="Wingdings" w:hAnsi="Wingdings" w:hint="default"/>
      </w:rPr>
    </w:lvl>
    <w:lvl w:ilvl="6">
      <w:start w:val="1"/>
      <w:numFmt w:val="bullet"/>
      <w:lvlText w:val=""/>
      <w:lvlJc w:val="left"/>
      <w:pPr>
        <w:tabs>
          <w:tab w:val="num" w:pos="4560"/>
        </w:tabs>
        <w:ind w:left="4560" w:hanging="360"/>
      </w:pPr>
      <w:rPr>
        <w:rFonts w:ascii="Symbol" w:hAnsi="Symbol" w:hint="default"/>
      </w:rPr>
    </w:lvl>
    <w:lvl w:ilvl="7">
      <w:start w:val="1"/>
      <w:numFmt w:val="bullet"/>
      <w:lvlText w:val="o"/>
      <w:lvlJc w:val="left"/>
      <w:pPr>
        <w:tabs>
          <w:tab w:val="num" w:pos="5280"/>
        </w:tabs>
        <w:ind w:left="5280" w:hanging="360"/>
      </w:pPr>
      <w:rPr>
        <w:rFonts w:ascii="Courier New" w:hAnsi="Courier New" w:cs="Courier New" w:hint="default"/>
      </w:rPr>
    </w:lvl>
    <w:lvl w:ilvl="8">
      <w:start w:val="1"/>
      <w:numFmt w:val="bullet"/>
      <w:lvlText w:val=""/>
      <w:lvlJc w:val="left"/>
      <w:pPr>
        <w:tabs>
          <w:tab w:val="num" w:pos="6000"/>
        </w:tabs>
        <w:ind w:left="6000" w:hanging="360"/>
      </w:pPr>
      <w:rPr>
        <w:rFonts w:ascii="Wingdings" w:hAnsi="Wingdings" w:hint="default"/>
      </w:rPr>
    </w:lvl>
  </w:abstractNum>
  <w:abstractNum w:abstractNumId="18">
    <w:nsid w:val="319A15F7"/>
    <w:multiLevelType w:val="hybridMultilevel"/>
    <w:tmpl w:val="914823F6"/>
    <w:lvl w:ilvl="0" w:tplc="BC0CB918">
      <w:start w:val="1"/>
      <w:numFmt w:val="lowerRoman"/>
      <w:lvlText w:val="%1."/>
      <w:lvlJc w:val="right"/>
      <w:pPr>
        <w:tabs>
          <w:tab w:val="num" w:pos="1080"/>
        </w:tabs>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33866B20"/>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853153E"/>
    <w:multiLevelType w:val="multilevel"/>
    <w:tmpl w:val="8EE6761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A8243F4"/>
    <w:multiLevelType w:val="hybridMultilevel"/>
    <w:tmpl w:val="753268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5603BEB"/>
    <w:multiLevelType w:val="multilevel"/>
    <w:tmpl w:val="A28090C6"/>
    <w:lvl w:ilvl="0">
      <w:start w:val="1"/>
      <w:numFmt w:val="decimal"/>
      <w:lvlText w:val="%1."/>
      <w:lvlJc w:val="left"/>
      <w:pPr>
        <w:tabs>
          <w:tab w:val="num" w:pos="180"/>
        </w:tabs>
        <w:ind w:left="180" w:hanging="360"/>
      </w:pPr>
      <w:rPr>
        <w:rFonts w:hint="default"/>
        <w:b/>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3">
    <w:nsid w:val="466C5A50"/>
    <w:multiLevelType w:val="hybridMultilevel"/>
    <w:tmpl w:val="45CE44C6"/>
    <w:lvl w:ilvl="0" w:tplc="B992C2A2">
      <w:start w:val="1"/>
      <w:numFmt w:val="lowerRoman"/>
      <w:lvlText w:val="%1."/>
      <w:lvlJc w:val="right"/>
      <w:pPr>
        <w:tabs>
          <w:tab w:val="num" w:pos="1080"/>
        </w:tabs>
        <w:ind w:left="108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478C790B"/>
    <w:multiLevelType w:val="multilevel"/>
    <w:tmpl w:val="EA9E6B10"/>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5">
    <w:nsid w:val="4B93046B"/>
    <w:multiLevelType w:val="multilevel"/>
    <w:tmpl w:val="458098A0"/>
    <w:lvl w:ilvl="0">
      <w:start w:val="1"/>
      <w:numFmt w:val="bullet"/>
      <w:lvlText w:val=""/>
      <w:lvlJc w:val="left"/>
      <w:pPr>
        <w:tabs>
          <w:tab w:val="num" w:pos="180"/>
        </w:tabs>
        <w:ind w:left="18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6">
    <w:nsid w:val="504C2B94"/>
    <w:multiLevelType w:val="hybridMultilevel"/>
    <w:tmpl w:val="F9C226D2"/>
    <w:lvl w:ilvl="0" w:tplc="0408000F">
      <w:start w:val="1"/>
      <w:numFmt w:val="decimal"/>
      <w:lvlText w:val="%1."/>
      <w:lvlJc w:val="left"/>
      <w:pPr>
        <w:tabs>
          <w:tab w:val="num" w:pos="180"/>
        </w:tabs>
        <w:ind w:left="180" w:hanging="360"/>
      </w:p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27">
    <w:nsid w:val="536E5BBB"/>
    <w:multiLevelType w:val="hybridMultilevel"/>
    <w:tmpl w:val="C10693F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66C3A18"/>
    <w:multiLevelType w:val="multilevel"/>
    <w:tmpl w:val="0408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9">
    <w:nsid w:val="56CC088F"/>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5E0D763F"/>
    <w:multiLevelType w:val="hybridMultilevel"/>
    <w:tmpl w:val="2F4273A4"/>
    <w:lvl w:ilvl="0" w:tplc="B992C2A2">
      <w:start w:val="1"/>
      <w:numFmt w:val="lowerRoman"/>
      <w:lvlText w:val="%1."/>
      <w:lvlJc w:val="right"/>
      <w:pPr>
        <w:tabs>
          <w:tab w:val="num" w:pos="1800"/>
        </w:tabs>
        <w:ind w:left="180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1">
    <w:nsid w:val="5F800C57"/>
    <w:multiLevelType w:val="multilevel"/>
    <w:tmpl w:val="C1069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9225A5"/>
    <w:multiLevelType w:val="multilevel"/>
    <w:tmpl w:val="6EA647B0"/>
    <w:lvl w:ilvl="0">
      <w:start w:val="1"/>
      <w:numFmt w:val="bullet"/>
      <w:lvlText w:val=""/>
      <w:lvlJc w:val="left"/>
      <w:pPr>
        <w:tabs>
          <w:tab w:val="num" w:pos="180"/>
        </w:tabs>
        <w:ind w:left="180" w:hanging="360"/>
      </w:pPr>
      <w:rPr>
        <w:rFonts w:ascii="Wingdings" w:hAnsi="Wingdings"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33">
    <w:nsid w:val="61717007"/>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7BE2756"/>
    <w:multiLevelType w:val="hybridMultilevel"/>
    <w:tmpl w:val="6EA647B0"/>
    <w:lvl w:ilvl="0" w:tplc="04080005">
      <w:start w:val="1"/>
      <w:numFmt w:val="bullet"/>
      <w:lvlText w:val=""/>
      <w:lvlJc w:val="left"/>
      <w:pPr>
        <w:tabs>
          <w:tab w:val="num" w:pos="180"/>
        </w:tabs>
        <w:ind w:left="180" w:hanging="360"/>
      </w:pPr>
      <w:rPr>
        <w:rFonts w:ascii="Wingdings" w:hAnsi="Wingdings"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35">
    <w:nsid w:val="6A6E5972"/>
    <w:multiLevelType w:val="hybridMultilevel"/>
    <w:tmpl w:val="6BB69F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6AFB7035"/>
    <w:multiLevelType w:val="hybridMultilevel"/>
    <w:tmpl w:val="FCBA19A4"/>
    <w:lvl w:ilvl="0" w:tplc="04080005">
      <w:start w:val="1"/>
      <w:numFmt w:val="bullet"/>
      <w:lvlText w:val=""/>
      <w:lvlJc w:val="left"/>
      <w:pPr>
        <w:tabs>
          <w:tab w:val="num" w:pos="180"/>
        </w:tabs>
        <w:ind w:left="180" w:hanging="360"/>
      </w:pPr>
      <w:rPr>
        <w:rFonts w:ascii="Wingdings" w:hAnsi="Wingdings"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37">
    <w:nsid w:val="6C57224B"/>
    <w:multiLevelType w:val="multilevel"/>
    <w:tmpl w:val="0408001F"/>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71E70B87"/>
    <w:multiLevelType w:val="hybridMultilevel"/>
    <w:tmpl w:val="F2AC67C4"/>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39">
    <w:nsid w:val="7735081E"/>
    <w:multiLevelType w:val="hybridMultilevel"/>
    <w:tmpl w:val="540E28EC"/>
    <w:lvl w:ilvl="0" w:tplc="04080001">
      <w:start w:val="1"/>
      <w:numFmt w:val="bullet"/>
      <w:lvlText w:val=""/>
      <w:lvlJc w:val="left"/>
      <w:pPr>
        <w:tabs>
          <w:tab w:val="num" w:pos="240"/>
        </w:tabs>
        <w:ind w:left="240" w:hanging="360"/>
      </w:pPr>
      <w:rPr>
        <w:rFonts w:ascii="Symbol" w:hAnsi="Symbol" w:hint="default"/>
      </w:rPr>
    </w:lvl>
    <w:lvl w:ilvl="1" w:tplc="0408000D">
      <w:start w:val="1"/>
      <w:numFmt w:val="bullet"/>
      <w:lvlText w:val=""/>
      <w:lvlJc w:val="left"/>
      <w:pPr>
        <w:tabs>
          <w:tab w:val="num" w:pos="960"/>
        </w:tabs>
        <w:ind w:left="960" w:hanging="360"/>
      </w:pPr>
      <w:rPr>
        <w:rFonts w:ascii="Wingdings" w:hAnsi="Wingdings" w:hint="default"/>
      </w:rPr>
    </w:lvl>
    <w:lvl w:ilvl="2" w:tplc="04080001">
      <w:start w:val="1"/>
      <w:numFmt w:val="bullet"/>
      <w:lvlText w:val=""/>
      <w:lvlJc w:val="left"/>
      <w:pPr>
        <w:tabs>
          <w:tab w:val="num" w:pos="1680"/>
        </w:tabs>
        <w:ind w:left="1680" w:hanging="360"/>
      </w:pPr>
      <w:rPr>
        <w:rFonts w:ascii="Symbol" w:hAnsi="Symbol" w:hint="default"/>
      </w:rPr>
    </w:lvl>
    <w:lvl w:ilvl="3" w:tplc="04080001" w:tentative="1">
      <w:start w:val="1"/>
      <w:numFmt w:val="bullet"/>
      <w:lvlText w:val=""/>
      <w:lvlJc w:val="left"/>
      <w:pPr>
        <w:tabs>
          <w:tab w:val="num" w:pos="2400"/>
        </w:tabs>
        <w:ind w:left="2400" w:hanging="360"/>
      </w:pPr>
      <w:rPr>
        <w:rFonts w:ascii="Symbol" w:hAnsi="Symbol" w:hint="default"/>
      </w:rPr>
    </w:lvl>
    <w:lvl w:ilvl="4" w:tplc="04080003" w:tentative="1">
      <w:start w:val="1"/>
      <w:numFmt w:val="bullet"/>
      <w:lvlText w:val="o"/>
      <w:lvlJc w:val="left"/>
      <w:pPr>
        <w:tabs>
          <w:tab w:val="num" w:pos="3120"/>
        </w:tabs>
        <w:ind w:left="3120" w:hanging="360"/>
      </w:pPr>
      <w:rPr>
        <w:rFonts w:ascii="Courier New" w:hAnsi="Courier New" w:cs="Courier New" w:hint="default"/>
      </w:rPr>
    </w:lvl>
    <w:lvl w:ilvl="5" w:tplc="04080005" w:tentative="1">
      <w:start w:val="1"/>
      <w:numFmt w:val="bullet"/>
      <w:lvlText w:val=""/>
      <w:lvlJc w:val="left"/>
      <w:pPr>
        <w:tabs>
          <w:tab w:val="num" w:pos="3840"/>
        </w:tabs>
        <w:ind w:left="3840" w:hanging="360"/>
      </w:pPr>
      <w:rPr>
        <w:rFonts w:ascii="Wingdings" w:hAnsi="Wingdings" w:hint="default"/>
      </w:rPr>
    </w:lvl>
    <w:lvl w:ilvl="6" w:tplc="04080001" w:tentative="1">
      <w:start w:val="1"/>
      <w:numFmt w:val="bullet"/>
      <w:lvlText w:val=""/>
      <w:lvlJc w:val="left"/>
      <w:pPr>
        <w:tabs>
          <w:tab w:val="num" w:pos="4560"/>
        </w:tabs>
        <w:ind w:left="4560" w:hanging="360"/>
      </w:pPr>
      <w:rPr>
        <w:rFonts w:ascii="Symbol" w:hAnsi="Symbol" w:hint="default"/>
      </w:rPr>
    </w:lvl>
    <w:lvl w:ilvl="7" w:tplc="04080003" w:tentative="1">
      <w:start w:val="1"/>
      <w:numFmt w:val="bullet"/>
      <w:lvlText w:val="o"/>
      <w:lvlJc w:val="left"/>
      <w:pPr>
        <w:tabs>
          <w:tab w:val="num" w:pos="5280"/>
        </w:tabs>
        <w:ind w:left="5280" w:hanging="360"/>
      </w:pPr>
      <w:rPr>
        <w:rFonts w:ascii="Courier New" w:hAnsi="Courier New" w:cs="Courier New" w:hint="default"/>
      </w:rPr>
    </w:lvl>
    <w:lvl w:ilvl="8" w:tplc="04080005" w:tentative="1">
      <w:start w:val="1"/>
      <w:numFmt w:val="bullet"/>
      <w:lvlText w:val=""/>
      <w:lvlJc w:val="left"/>
      <w:pPr>
        <w:tabs>
          <w:tab w:val="num" w:pos="6000"/>
        </w:tabs>
        <w:ind w:left="6000" w:hanging="360"/>
      </w:pPr>
      <w:rPr>
        <w:rFonts w:ascii="Wingdings" w:hAnsi="Wingdings" w:hint="default"/>
      </w:rPr>
    </w:lvl>
  </w:abstractNum>
  <w:abstractNum w:abstractNumId="40">
    <w:nsid w:val="77A37E20"/>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7D5C73D4"/>
    <w:multiLevelType w:val="hybridMultilevel"/>
    <w:tmpl w:val="A13049F4"/>
    <w:lvl w:ilvl="0" w:tplc="0408000F">
      <w:start w:val="1"/>
      <w:numFmt w:val="decimal"/>
      <w:lvlText w:val="%1."/>
      <w:lvlJc w:val="left"/>
      <w:pPr>
        <w:tabs>
          <w:tab w:val="num" w:pos="180"/>
        </w:tabs>
        <w:ind w:left="180" w:hanging="360"/>
      </w:p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42">
    <w:nsid w:val="7D6B450D"/>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7DCA0363"/>
    <w:multiLevelType w:val="hybridMultilevel"/>
    <w:tmpl w:val="36C8230E"/>
    <w:lvl w:ilvl="0" w:tplc="B992C2A2">
      <w:start w:val="1"/>
      <w:numFmt w:val="lowerRoman"/>
      <w:lvlText w:val="%1."/>
      <w:lvlJc w:val="right"/>
      <w:pPr>
        <w:tabs>
          <w:tab w:val="num" w:pos="540"/>
        </w:tabs>
        <w:ind w:left="540" w:hanging="360"/>
      </w:pPr>
      <w:rPr>
        <w:rFonts w:hint="default"/>
      </w:rPr>
    </w:lvl>
    <w:lvl w:ilvl="1" w:tplc="04080019" w:tentative="1">
      <w:start w:val="1"/>
      <w:numFmt w:val="lowerLetter"/>
      <w:lvlText w:val="%2."/>
      <w:lvlJc w:val="left"/>
      <w:pPr>
        <w:tabs>
          <w:tab w:val="num" w:pos="900"/>
        </w:tabs>
        <w:ind w:left="900" w:hanging="360"/>
      </w:pPr>
    </w:lvl>
    <w:lvl w:ilvl="2" w:tplc="0408001B" w:tentative="1">
      <w:start w:val="1"/>
      <w:numFmt w:val="lowerRoman"/>
      <w:lvlText w:val="%3."/>
      <w:lvlJc w:val="right"/>
      <w:pPr>
        <w:tabs>
          <w:tab w:val="num" w:pos="1620"/>
        </w:tabs>
        <w:ind w:left="1620" w:hanging="180"/>
      </w:pPr>
    </w:lvl>
    <w:lvl w:ilvl="3" w:tplc="0408000F" w:tentative="1">
      <w:start w:val="1"/>
      <w:numFmt w:val="decimal"/>
      <w:lvlText w:val="%4."/>
      <w:lvlJc w:val="left"/>
      <w:pPr>
        <w:tabs>
          <w:tab w:val="num" w:pos="2340"/>
        </w:tabs>
        <w:ind w:left="2340" w:hanging="360"/>
      </w:pPr>
    </w:lvl>
    <w:lvl w:ilvl="4" w:tplc="04080019" w:tentative="1">
      <w:start w:val="1"/>
      <w:numFmt w:val="lowerLetter"/>
      <w:lvlText w:val="%5."/>
      <w:lvlJc w:val="left"/>
      <w:pPr>
        <w:tabs>
          <w:tab w:val="num" w:pos="3060"/>
        </w:tabs>
        <w:ind w:left="3060" w:hanging="360"/>
      </w:pPr>
    </w:lvl>
    <w:lvl w:ilvl="5" w:tplc="0408001B" w:tentative="1">
      <w:start w:val="1"/>
      <w:numFmt w:val="lowerRoman"/>
      <w:lvlText w:val="%6."/>
      <w:lvlJc w:val="right"/>
      <w:pPr>
        <w:tabs>
          <w:tab w:val="num" w:pos="3780"/>
        </w:tabs>
        <w:ind w:left="3780" w:hanging="180"/>
      </w:pPr>
    </w:lvl>
    <w:lvl w:ilvl="6" w:tplc="0408000F" w:tentative="1">
      <w:start w:val="1"/>
      <w:numFmt w:val="decimal"/>
      <w:lvlText w:val="%7."/>
      <w:lvlJc w:val="left"/>
      <w:pPr>
        <w:tabs>
          <w:tab w:val="num" w:pos="4500"/>
        </w:tabs>
        <w:ind w:left="4500" w:hanging="360"/>
      </w:pPr>
    </w:lvl>
    <w:lvl w:ilvl="7" w:tplc="04080019" w:tentative="1">
      <w:start w:val="1"/>
      <w:numFmt w:val="lowerLetter"/>
      <w:lvlText w:val="%8."/>
      <w:lvlJc w:val="left"/>
      <w:pPr>
        <w:tabs>
          <w:tab w:val="num" w:pos="5220"/>
        </w:tabs>
        <w:ind w:left="5220" w:hanging="360"/>
      </w:pPr>
    </w:lvl>
    <w:lvl w:ilvl="8" w:tplc="0408001B" w:tentative="1">
      <w:start w:val="1"/>
      <w:numFmt w:val="lowerRoman"/>
      <w:lvlText w:val="%9."/>
      <w:lvlJc w:val="right"/>
      <w:pPr>
        <w:tabs>
          <w:tab w:val="num" w:pos="5940"/>
        </w:tabs>
        <w:ind w:left="5940" w:hanging="180"/>
      </w:pPr>
    </w:lvl>
  </w:abstractNum>
  <w:abstractNum w:abstractNumId="44">
    <w:nsid w:val="7EFD74AC"/>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5"/>
  </w:num>
  <w:num w:numId="3">
    <w:abstractNumId w:val="10"/>
  </w:num>
  <w:num w:numId="4">
    <w:abstractNumId w:val="14"/>
  </w:num>
  <w:num w:numId="5">
    <w:abstractNumId w:val="30"/>
  </w:num>
  <w:num w:numId="6">
    <w:abstractNumId w:val="43"/>
  </w:num>
  <w:num w:numId="7">
    <w:abstractNumId w:val="23"/>
  </w:num>
  <w:num w:numId="8">
    <w:abstractNumId w:val="2"/>
  </w:num>
  <w:num w:numId="9">
    <w:abstractNumId w:val="12"/>
  </w:num>
  <w:num w:numId="10">
    <w:abstractNumId w:val="20"/>
  </w:num>
  <w:num w:numId="11">
    <w:abstractNumId w:val="18"/>
  </w:num>
  <w:num w:numId="12">
    <w:abstractNumId w:val="41"/>
  </w:num>
  <w:num w:numId="13">
    <w:abstractNumId w:val="29"/>
  </w:num>
  <w:num w:numId="14">
    <w:abstractNumId w:val="42"/>
  </w:num>
  <w:num w:numId="15">
    <w:abstractNumId w:val="7"/>
  </w:num>
  <w:num w:numId="16">
    <w:abstractNumId w:val="28"/>
  </w:num>
  <w:num w:numId="17">
    <w:abstractNumId w:val="37"/>
  </w:num>
  <w:num w:numId="18">
    <w:abstractNumId w:val="22"/>
  </w:num>
  <w:num w:numId="19">
    <w:abstractNumId w:val="40"/>
  </w:num>
  <w:num w:numId="20">
    <w:abstractNumId w:val="33"/>
  </w:num>
  <w:num w:numId="21">
    <w:abstractNumId w:val="44"/>
  </w:num>
  <w:num w:numId="22">
    <w:abstractNumId w:val="19"/>
  </w:num>
  <w:num w:numId="23">
    <w:abstractNumId w:val="0"/>
  </w:num>
  <w:num w:numId="24">
    <w:abstractNumId w:val="26"/>
  </w:num>
  <w:num w:numId="25">
    <w:abstractNumId w:val="27"/>
  </w:num>
  <w:num w:numId="26">
    <w:abstractNumId w:val="31"/>
  </w:num>
  <w:num w:numId="27">
    <w:abstractNumId w:val="5"/>
  </w:num>
  <w:num w:numId="28">
    <w:abstractNumId w:val="6"/>
  </w:num>
  <w:num w:numId="29">
    <w:abstractNumId w:val="21"/>
  </w:num>
  <w:num w:numId="30">
    <w:abstractNumId w:val="35"/>
  </w:num>
  <w:num w:numId="31">
    <w:abstractNumId w:val="1"/>
  </w:num>
  <w:num w:numId="32">
    <w:abstractNumId w:val="25"/>
  </w:num>
  <w:num w:numId="33">
    <w:abstractNumId w:val="13"/>
  </w:num>
  <w:num w:numId="34">
    <w:abstractNumId w:val="8"/>
  </w:num>
  <w:num w:numId="35">
    <w:abstractNumId w:val="24"/>
  </w:num>
  <w:num w:numId="36">
    <w:abstractNumId w:val="36"/>
  </w:num>
  <w:num w:numId="37">
    <w:abstractNumId w:val="34"/>
  </w:num>
  <w:num w:numId="38">
    <w:abstractNumId w:val="32"/>
  </w:num>
  <w:num w:numId="39">
    <w:abstractNumId w:val="38"/>
  </w:num>
  <w:num w:numId="40">
    <w:abstractNumId w:val="3"/>
  </w:num>
  <w:num w:numId="41">
    <w:abstractNumId w:val="17"/>
  </w:num>
  <w:num w:numId="42">
    <w:abstractNumId w:val="9"/>
  </w:num>
  <w:num w:numId="43">
    <w:abstractNumId w:val="11"/>
  </w:num>
  <w:num w:numId="44">
    <w:abstractNumId w:val="39"/>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F774D7"/>
    <w:rsid w:val="000116B9"/>
    <w:rsid w:val="0002600B"/>
    <w:rsid w:val="000406D7"/>
    <w:rsid w:val="000476B8"/>
    <w:rsid w:val="000600AB"/>
    <w:rsid w:val="00070218"/>
    <w:rsid w:val="000738B5"/>
    <w:rsid w:val="00073CBB"/>
    <w:rsid w:val="000C4724"/>
    <w:rsid w:val="000D4ECE"/>
    <w:rsid w:val="000E50AC"/>
    <w:rsid w:val="000E70A7"/>
    <w:rsid w:val="000F7151"/>
    <w:rsid w:val="001258E8"/>
    <w:rsid w:val="001332BF"/>
    <w:rsid w:val="00142190"/>
    <w:rsid w:val="001473BF"/>
    <w:rsid w:val="00190D45"/>
    <w:rsid w:val="0019401A"/>
    <w:rsid w:val="001A25F8"/>
    <w:rsid w:val="001A5304"/>
    <w:rsid w:val="001A5C53"/>
    <w:rsid w:val="001A6CD7"/>
    <w:rsid w:val="001C5515"/>
    <w:rsid w:val="001D167E"/>
    <w:rsid w:val="001E38CB"/>
    <w:rsid w:val="00203F16"/>
    <w:rsid w:val="0021038B"/>
    <w:rsid w:val="00215AFE"/>
    <w:rsid w:val="00223124"/>
    <w:rsid w:val="00227101"/>
    <w:rsid w:val="002356F7"/>
    <w:rsid w:val="0025012E"/>
    <w:rsid w:val="00253942"/>
    <w:rsid w:val="00260B53"/>
    <w:rsid w:val="00277159"/>
    <w:rsid w:val="00277210"/>
    <w:rsid w:val="00281D9A"/>
    <w:rsid w:val="00287DB9"/>
    <w:rsid w:val="002C577E"/>
    <w:rsid w:val="002C6E51"/>
    <w:rsid w:val="002C7BF4"/>
    <w:rsid w:val="002E0365"/>
    <w:rsid w:val="00322995"/>
    <w:rsid w:val="0032501E"/>
    <w:rsid w:val="00325E94"/>
    <w:rsid w:val="00330B85"/>
    <w:rsid w:val="00337668"/>
    <w:rsid w:val="00355EEC"/>
    <w:rsid w:val="003573F1"/>
    <w:rsid w:val="0036672E"/>
    <w:rsid w:val="00375757"/>
    <w:rsid w:val="003937FC"/>
    <w:rsid w:val="00394485"/>
    <w:rsid w:val="00396AF3"/>
    <w:rsid w:val="003A3D7C"/>
    <w:rsid w:val="003B099D"/>
    <w:rsid w:val="003B2C3F"/>
    <w:rsid w:val="003E6F8B"/>
    <w:rsid w:val="0040286C"/>
    <w:rsid w:val="0042284D"/>
    <w:rsid w:val="004267B5"/>
    <w:rsid w:val="00432163"/>
    <w:rsid w:val="00433152"/>
    <w:rsid w:val="0043443E"/>
    <w:rsid w:val="00447783"/>
    <w:rsid w:val="00447B69"/>
    <w:rsid w:val="004817CE"/>
    <w:rsid w:val="00496BBA"/>
    <w:rsid w:val="004E2981"/>
    <w:rsid w:val="004F04F6"/>
    <w:rsid w:val="004F4F83"/>
    <w:rsid w:val="005241EE"/>
    <w:rsid w:val="00531194"/>
    <w:rsid w:val="00544704"/>
    <w:rsid w:val="00547AC4"/>
    <w:rsid w:val="00557D20"/>
    <w:rsid w:val="00563ED8"/>
    <w:rsid w:val="0056728D"/>
    <w:rsid w:val="005A2271"/>
    <w:rsid w:val="005A33C3"/>
    <w:rsid w:val="005A58FB"/>
    <w:rsid w:val="005D3815"/>
    <w:rsid w:val="005F4E0F"/>
    <w:rsid w:val="00624FCD"/>
    <w:rsid w:val="006347F2"/>
    <w:rsid w:val="006578D1"/>
    <w:rsid w:val="00662CE9"/>
    <w:rsid w:val="006700AC"/>
    <w:rsid w:val="00670409"/>
    <w:rsid w:val="00681D08"/>
    <w:rsid w:val="00690908"/>
    <w:rsid w:val="006A5F68"/>
    <w:rsid w:val="006A70E6"/>
    <w:rsid w:val="006C7034"/>
    <w:rsid w:val="006D7CE9"/>
    <w:rsid w:val="006F24EF"/>
    <w:rsid w:val="006F42E6"/>
    <w:rsid w:val="006F4884"/>
    <w:rsid w:val="006F713B"/>
    <w:rsid w:val="007256BB"/>
    <w:rsid w:val="00732E1F"/>
    <w:rsid w:val="00734148"/>
    <w:rsid w:val="00747279"/>
    <w:rsid w:val="007726A1"/>
    <w:rsid w:val="00775F4D"/>
    <w:rsid w:val="0079258E"/>
    <w:rsid w:val="007978CD"/>
    <w:rsid w:val="007A0052"/>
    <w:rsid w:val="007C16F4"/>
    <w:rsid w:val="007D2F85"/>
    <w:rsid w:val="007D76A7"/>
    <w:rsid w:val="007E6ED1"/>
    <w:rsid w:val="00814C07"/>
    <w:rsid w:val="008210AA"/>
    <w:rsid w:val="008245B9"/>
    <w:rsid w:val="0083007E"/>
    <w:rsid w:val="0083404B"/>
    <w:rsid w:val="00841EE5"/>
    <w:rsid w:val="00842220"/>
    <w:rsid w:val="00856FCE"/>
    <w:rsid w:val="00863C4C"/>
    <w:rsid w:val="00876422"/>
    <w:rsid w:val="00880C81"/>
    <w:rsid w:val="00883F81"/>
    <w:rsid w:val="008B151F"/>
    <w:rsid w:val="008B4101"/>
    <w:rsid w:val="008C5BC2"/>
    <w:rsid w:val="008C61DF"/>
    <w:rsid w:val="008D6477"/>
    <w:rsid w:val="008E74E9"/>
    <w:rsid w:val="008F6129"/>
    <w:rsid w:val="00910883"/>
    <w:rsid w:val="00914F8F"/>
    <w:rsid w:val="00936BA9"/>
    <w:rsid w:val="0095111A"/>
    <w:rsid w:val="0095510A"/>
    <w:rsid w:val="0096210A"/>
    <w:rsid w:val="009663CB"/>
    <w:rsid w:val="00975D67"/>
    <w:rsid w:val="00983081"/>
    <w:rsid w:val="009843C9"/>
    <w:rsid w:val="00991EE3"/>
    <w:rsid w:val="009B1999"/>
    <w:rsid w:val="009B7801"/>
    <w:rsid w:val="009C1123"/>
    <w:rsid w:val="009C59C3"/>
    <w:rsid w:val="009E1BA7"/>
    <w:rsid w:val="009E7AC6"/>
    <w:rsid w:val="00A11BB5"/>
    <w:rsid w:val="00A253A5"/>
    <w:rsid w:val="00A349DE"/>
    <w:rsid w:val="00A350AA"/>
    <w:rsid w:val="00A5709D"/>
    <w:rsid w:val="00A72AA9"/>
    <w:rsid w:val="00A85D11"/>
    <w:rsid w:val="00A86175"/>
    <w:rsid w:val="00AA1755"/>
    <w:rsid w:val="00AA2C06"/>
    <w:rsid w:val="00AA2EF1"/>
    <w:rsid w:val="00AB4A2C"/>
    <w:rsid w:val="00AC3F92"/>
    <w:rsid w:val="00AE6623"/>
    <w:rsid w:val="00AF198D"/>
    <w:rsid w:val="00AF69D2"/>
    <w:rsid w:val="00B03AF1"/>
    <w:rsid w:val="00B156A9"/>
    <w:rsid w:val="00B204AF"/>
    <w:rsid w:val="00B35CFF"/>
    <w:rsid w:val="00B368AF"/>
    <w:rsid w:val="00B37AF7"/>
    <w:rsid w:val="00B40906"/>
    <w:rsid w:val="00B46F0F"/>
    <w:rsid w:val="00B562A1"/>
    <w:rsid w:val="00B80993"/>
    <w:rsid w:val="00B80B73"/>
    <w:rsid w:val="00B96D82"/>
    <w:rsid w:val="00BB0775"/>
    <w:rsid w:val="00BB6901"/>
    <w:rsid w:val="00BC0626"/>
    <w:rsid w:val="00BE59A6"/>
    <w:rsid w:val="00BF541F"/>
    <w:rsid w:val="00C050FA"/>
    <w:rsid w:val="00C22BC9"/>
    <w:rsid w:val="00C25AA3"/>
    <w:rsid w:val="00C36B93"/>
    <w:rsid w:val="00C42F97"/>
    <w:rsid w:val="00C5225F"/>
    <w:rsid w:val="00C60F9F"/>
    <w:rsid w:val="00C72D04"/>
    <w:rsid w:val="00C767AE"/>
    <w:rsid w:val="00C76B96"/>
    <w:rsid w:val="00CA04DB"/>
    <w:rsid w:val="00CA6864"/>
    <w:rsid w:val="00CB4CF7"/>
    <w:rsid w:val="00CB62BF"/>
    <w:rsid w:val="00CC4367"/>
    <w:rsid w:val="00CD1708"/>
    <w:rsid w:val="00CD3321"/>
    <w:rsid w:val="00D029D1"/>
    <w:rsid w:val="00D06CB5"/>
    <w:rsid w:val="00D06E6C"/>
    <w:rsid w:val="00D14F5F"/>
    <w:rsid w:val="00D450EA"/>
    <w:rsid w:val="00D633E4"/>
    <w:rsid w:val="00D677AA"/>
    <w:rsid w:val="00D77A5D"/>
    <w:rsid w:val="00D91217"/>
    <w:rsid w:val="00D92CBE"/>
    <w:rsid w:val="00DA556F"/>
    <w:rsid w:val="00DB59DB"/>
    <w:rsid w:val="00DC1CF2"/>
    <w:rsid w:val="00DC578D"/>
    <w:rsid w:val="00DD0620"/>
    <w:rsid w:val="00DE0A10"/>
    <w:rsid w:val="00DE108E"/>
    <w:rsid w:val="00DF0E48"/>
    <w:rsid w:val="00DF76D7"/>
    <w:rsid w:val="00E05385"/>
    <w:rsid w:val="00E06577"/>
    <w:rsid w:val="00E06A0B"/>
    <w:rsid w:val="00E16E36"/>
    <w:rsid w:val="00E27F45"/>
    <w:rsid w:val="00E500E9"/>
    <w:rsid w:val="00E52DAA"/>
    <w:rsid w:val="00E6629A"/>
    <w:rsid w:val="00E7761E"/>
    <w:rsid w:val="00E9330F"/>
    <w:rsid w:val="00E94718"/>
    <w:rsid w:val="00E9475D"/>
    <w:rsid w:val="00E953F8"/>
    <w:rsid w:val="00EA3482"/>
    <w:rsid w:val="00EC095A"/>
    <w:rsid w:val="00EE2CAE"/>
    <w:rsid w:val="00EF5F98"/>
    <w:rsid w:val="00EF5FEC"/>
    <w:rsid w:val="00F024FD"/>
    <w:rsid w:val="00F27C57"/>
    <w:rsid w:val="00F33562"/>
    <w:rsid w:val="00F4772C"/>
    <w:rsid w:val="00F774D7"/>
    <w:rsid w:val="00F821FA"/>
    <w:rsid w:val="00F83E93"/>
    <w:rsid w:val="00FA12E4"/>
    <w:rsid w:val="00FA3122"/>
    <w:rsid w:val="00FB37E4"/>
    <w:rsid w:val="00FC17AA"/>
    <w:rsid w:val="00FC329A"/>
    <w:rsid w:val="00FD2210"/>
    <w:rsid w:val="00FD3E7B"/>
    <w:rsid w:val="00FE0A6C"/>
    <w:rsid w:val="00FE13AC"/>
    <w:rsid w:val="00FE2AD7"/>
    <w:rsid w:val="00FE7F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avy"/>
    </o:shapedefaults>
    <o:shapelayout v:ext="edit">
      <o:idmap v:ext="edit" data="1"/>
      <o:rules v:ext="edit">
        <o:r id="V:Rule41" type="connector" idref="#_s1147"/>
        <o:r id="V:Rule42" type="connector" idref="#_s1148"/>
        <o:r id="V:Rule43" type="connector" idref="#_s1149">
          <o:proxy start="" idref="#_s1146" connectloc="0"/>
          <o:proxy end="" idref="#_s1143" connectloc="2"/>
        </o:r>
        <o:r id="V:Rule44" type="connector" idref="#_s1151"/>
        <o:r id="V:Rule45" type="connector" idref="#_s1153">
          <o:proxy start="" idref="#_s1152" connectloc="1"/>
          <o:proxy end="" idref="#_s1150" connectloc="2"/>
        </o:r>
        <o:r id="V:Rule46" type="connector" idref="#_s1155">
          <o:proxy start="" idref="#_s1154" connectloc="1"/>
          <o:proxy end="" idref="#_s1152" connectloc="2"/>
        </o:r>
        <o:r id="V:Rule50" type="connector" idref="#_s1163"/>
        <o:r id="V:Rule51" type="connector" idref="#_s1165">
          <o:proxy start="" idref="#_s1164" connectloc="1"/>
          <o:proxy end="" idref="#_s1162" connectloc="2"/>
        </o:r>
        <o:r id="V:Rule52" type="connector" idref="#_s1167">
          <o:proxy start="" idref="#_s1166" connectloc="1"/>
          <o:proxy end="" idref="#_s1164" connectloc="2"/>
        </o:r>
        <o:r id="V:Rule60" type="connector" idref="#_s1181"/>
        <o:r id="V:Rule63" type="connector" idref="#_s11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A253A5"/>
    <w:pPr>
      <w:keepNext/>
      <w:numPr>
        <w:numId w:val="16"/>
      </w:numPr>
      <w:spacing w:before="240" w:after="60"/>
      <w:outlineLvl w:val="0"/>
    </w:pPr>
    <w:rPr>
      <w:rFonts w:ascii="Arial" w:hAnsi="Arial" w:cs="Arial"/>
      <w:b/>
      <w:bCs/>
      <w:kern w:val="32"/>
      <w:sz w:val="32"/>
      <w:szCs w:val="32"/>
    </w:rPr>
  </w:style>
  <w:style w:type="paragraph" w:styleId="2">
    <w:name w:val="heading 2"/>
    <w:basedOn w:val="a"/>
    <w:next w:val="a"/>
    <w:qFormat/>
    <w:rsid w:val="00A253A5"/>
    <w:pPr>
      <w:keepNext/>
      <w:numPr>
        <w:ilvl w:val="1"/>
        <w:numId w:val="16"/>
      </w:numPr>
      <w:spacing w:before="240" w:after="60"/>
      <w:outlineLvl w:val="1"/>
    </w:pPr>
    <w:rPr>
      <w:rFonts w:ascii="Arial" w:hAnsi="Arial" w:cs="Arial"/>
      <w:b/>
      <w:bCs/>
      <w:i/>
      <w:iCs/>
      <w:sz w:val="28"/>
      <w:szCs w:val="28"/>
    </w:rPr>
  </w:style>
  <w:style w:type="paragraph" w:styleId="3">
    <w:name w:val="heading 3"/>
    <w:basedOn w:val="a"/>
    <w:next w:val="a"/>
    <w:qFormat/>
    <w:rsid w:val="00A253A5"/>
    <w:pPr>
      <w:keepNext/>
      <w:numPr>
        <w:ilvl w:val="2"/>
        <w:numId w:val="16"/>
      </w:numPr>
      <w:spacing w:before="240" w:after="60"/>
      <w:outlineLvl w:val="2"/>
    </w:pPr>
    <w:rPr>
      <w:rFonts w:ascii="Arial" w:hAnsi="Arial" w:cs="Arial"/>
      <w:b/>
      <w:bCs/>
      <w:sz w:val="26"/>
      <w:szCs w:val="26"/>
    </w:rPr>
  </w:style>
  <w:style w:type="paragraph" w:styleId="4">
    <w:name w:val="heading 4"/>
    <w:basedOn w:val="a"/>
    <w:next w:val="a"/>
    <w:qFormat/>
    <w:rsid w:val="00A253A5"/>
    <w:pPr>
      <w:keepNext/>
      <w:numPr>
        <w:ilvl w:val="3"/>
        <w:numId w:val="16"/>
      </w:numPr>
      <w:spacing w:before="240" w:after="60"/>
      <w:outlineLvl w:val="3"/>
    </w:pPr>
    <w:rPr>
      <w:b/>
      <w:bCs/>
      <w:sz w:val="28"/>
      <w:szCs w:val="28"/>
    </w:rPr>
  </w:style>
  <w:style w:type="paragraph" w:styleId="5">
    <w:name w:val="heading 5"/>
    <w:basedOn w:val="a"/>
    <w:next w:val="a"/>
    <w:qFormat/>
    <w:rsid w:val="00A253A5"/>
    <w:pPr>
      <w:numPr>
        <w:ilvl w:val="4"/>
        <w:numId w:val="16"/>
      </w:numPr>
      <w:spacing w:before="240" w:after="60"/>
      <w:outlineLvl w:val="4"/>
    </w:pPr>
    <w:rPr>
      <w:b/>
      <w:bCs/>
      <w:i/>
      <w:iCs/>
      <w:sz w:val="26"/>
      <w:szCs w:val="26"/>
    </w:rPr>
  </w:style>
  <w:style w:type="paragraph" w:styleId="6">
    <w:name w:val="heading 6"/>
    <w:basedOn w:val="a"/>
    <w:next w:val="a"/>
    <w:qFormat/>
    <w:rsid w:val="00A253A5"/>
    <w:pPr>
      <w:numPr>
        <w:ilvl w:val="5"/>
        <w:numId w:val="16"/>
      </w:numPr>
      <w:spacing w:before="240" w:after="60"/>
      <w:outlineLvl w:val="5"/>
    </w:pPr>
    <w:rPr>
      <w:b/>
      <w:bCs/>
      <w:sz w:val="22"/>
      <w:szCs w:val="22"/>
    </w:rPr>
  </w:style>
  <w:style w:type="paragraph" w:styleId="7">
    <w:name w:val="heading 7"/>
    <w:basedOn w:val="a"/>
    <w:next w:val="a"/>
    <w:qFormat/>
    <w:rsid w:val="00A253A5"/>
    <w:pPr>
      <w:numPr>
        <w:ilvl w:val="6"/>
        <w:numId w:val="16"/>
      </w:numPr>
      <w:spacing w:before="240" w:after="60"/>
      <w:outlineLvl w:val="6"/>
    </w:pPr>
  </w:style>
  <w:style w:type="paragraph" w:styleId="8">
    <w:name w:val="heading 8"/>
    <w:basedOn w:val="a"/>
    <w:next w:val="a"/>
    <w:qFormat/>
    <w:rsid w:val="00A253A5"/>
    <w:pPr>
      <w:numPr>
        <w:ilvl w:val="7"/>
        <w:numId w:val="16"/>
      </w:numPr>
      <w:spacing w:before="240" w:after="60"/>
      <w:outlineLvl w:val="7"/>
    </w:pPr>
    <w:rPr>
      <w:i/>
      <w:iCs/>
    </w:rPr>
  </w:style>
  <w:style w:type="paragraph" w:styleId="9">
    <w:name w:val="heading 9"/>
    <w:basedOn w:val="a"/>
    <w:next w:val="a"/>
    <w:qFormat/>
    <w:rsid w:val="00A253A5"/>
    <w:pPr>
      <w:numPr>
        <w:ilvl w:val="8"/>
        <w:numId w:val="16"/>
      </w:num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83081"/>
    <w:pPr>
      <w:tabs>
        <w:tab w:val="center" w:pos="4153"/>
        <w:tab w:val="right" w:pos="8306"/>
      </w:tabs>
    </w:pPr>
  </w:style>
  <w:style w:type="character" w:styleId="a4">
    <w:name w:val="page number"/>
    <w:basedOn w:val="a0"/>
    <w:rsid w:val="00983081"/>
  </w:style>
  <w:style w:type="paragraph" w:styleId="a5">
    <w:name w:val="header"/>
    <w:basedOn w:val="a"/>
    <w:rsid w:val="0025012E"/>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4806</Words>
  <Characters>25954</Characters>
  <Application>Microsoft Office Word</Application>
  <DocSecurity>0</DocSecurity>
  <Lines>216</Lines>
  <Paragraphs>61</Paragraphs>
  <ScaleCrop>false</ScaleCrop>
  <HeadingPairs>
    <vt:vector size="2" baseType="variant">
      <vt:variant>
        <vt:lpstr>Τίτλος</vt:lpstr>
      </vt:variant>
      <vt:variant>
        <vt:i4>1</vt:i4>
      </vt:variant>
    </vt:vector>
  </HeadingPairs>
  <TitlesOfParts>
    <vt:vector size="1" baseType="lpstr">
      <vt:lpstr>ΤΟ ΔΗΜΟΣΙΟ ΛΟΓΙΣΤΙΚΟ</vt:lpstr>
    </vt:vector>
  </TitlesOfParts>
  <Company/>
  <LinksUpToDate>false</LinksUpToDate>
  <CharactersWithSpaces>30699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ΔΗΜΟΣΙΟ ΛΟΓΙΣΤΙΚΟ</dc:title>
  <dc:subject/>
  <dc:creator>user</dc:creator>
  <cp:keywords/>
  <dc:description/>
  <cp:lastModifiedBy>kouman</cp:lastModifiedBy>
  <cp:revision>2</cp:revision>
  <cp:lastPrinted>2004-10-02T13:40:00Z</cp:lastPrinted>
  <dcterms:created xsi:type="dcterms:W3CDTF">2008-05-15T09:02:00Z</dcterms:created>
  <dcterms:modified xsi:type="dcterms:W3CDTF">2008-05-15T09:02:00Z</dcterms:modified>
</cp:coreProperties>
</file>