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D48" w:rsidRDefault="00784D48" w:rsidP="00784D48">
      <w:pPr>
        <w:shd w:val="clear" w:color="auto" w:fill="FFFFFF"/>
        <w:tabs>
          <w:tab w:val="left" w:pos="284"/>
          <w:tab w:val="left" w:pos="10065"/>
        </w:tabs>
        <w:ind w:right="566"/>
        <w:jc w:val="both"/>
        <w:rPr>
          <w:rFonts w:ascii="Calibri" w:hAnsi="Calibri" w:cs="Calibri"/>
          <w:spacing w:val="22"/>
          <w:sz w:val="20"/>
          <w:szCs w:val="20"/>
        </w:rPr>
      </w:pPr>
      <w:r>
        <w:rPr>
          <w:rFonts w:ascii="Calibri" w:hAnsi="Calibri" w:cs="Calibri"/>
          <w:b/>
          <w:bCs/>
          <w:spacing w:val="22"/>
          <w:sz w:val="20"/>
          <w:szCs w:val="20"/>
        </w:rPr>
        <w:t xml:space="preserve">ΠΕΡΙΓΡΑΜΜΑ ΜΑΘΗΜΑΤΟΣ </w:t>
      </w:r>
    </w:p>
    <w:p w:rsidR="00784D48" w:rsidRDefault="00784D48" w:rsidP="00784D48">
      <w:pPr>
        <w:tabs>
          <w:tab w:val="left" w:pos="284"/>
          <w:tab w:val="left" w:pos="10065"/>
        </w:tabs>
        <w:spacing w:after="182" w:line="1" w:lineRule="exact"/>
        <w:ind w:right="566"/>
        <w:jc w:val="both"/>
        <w:rPr>
          <w:rFonts w:ascii="Calibri" w:hAnsi="Calibri" w:cs="Calibri"/>
          <w:sz w:val="20"/>
          <w:szCs w:val="20"/>
        </w:rPr>
      </w:pPr>
    </w:p>
    <w:tbl>
      <w:tblPr>
        <w:tblW w:w="8655" w:type="dxa"/>
        <w:tblInd w:w="-244" w:type="dxa"/>
        <w:tblLayout w:type="fixed"/>
        <w:tblCellMar>
          <w:left w:w="40" w:type="dxa"/>
          <w:right w:w="40" w:type="dxa"/>
        </w:tblCellMar>
        <w:tblLook w:val="04A0"/>
      </w:tblPr>
      <w:tblGrid>
        <w:gridCol w:w="2696"/>
        <w:gridCol w:w="1135"/>
        <w:gridCol w:w="36"/>
        <w:gridCol w:w="1269"/>
        <w:gridCol w:w="965"/>
        <w:gridCol w:w="63"/>
        <w:gridCol w:w="533"/>
        <w:gridCol w:w="823"/>
        <w:gridCol w:w="1135"/>
      </w:tblGrid>
      <w:tr w:rsidR="00784D48" w:rsidTr="00784D48">
        <w:trPr>
          <w:trHeight w:hRule="exact" w:val="259"/>
        </w:trPr>
        <w:tc>
          <w:tcPr>
            <w:tcW w:w="2694" w:type="dxa"/>
            <w:tcBorders>
              <w:top w:val="nil"/>
              <w:left w:val="nil"/>
              <w:bottom w:val="single" w:sz="6" w:space="0" w:color="auto"/>
              <w:right w:val="nil"/>
            </w:tcBorders>
            <w:shd w:val="clear" w:color="auto" w:fill="FFFFFF"/>
            <w:hideMark/>
          </w:tcPr>
          <w:p w:rsidR="00784D48" w:rsidRDefault="00784D48">
            <w:pPr>
              <w:shd w:val="clear" w:color="auto" w:fill="FFFFFF"/>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b/>
                <w:bCs/>
                <w:sz w:val="20"/>
                <w:szCs w:val="20"/>
                <w:lang w:eastAsia="en-US"/>
              </w:rPr>
              <w:t>1.      ΓΕΝΙΚΑ</w:t>
            </w:r>
          </w:p>
        </w:tc>
        <w:tc>
          <w:tcPr>
            <w:tcW w:w="2438" w:type="dxa"/>
            <w:gridSpan w:val="3"/>
            <w:tcBorders>
              <w:top w:val="nil"/>
              <w:left w:val="nil"/>
              <w:bottom w:val="single" w:sz="6" w:space="0" w:color="auto"/>
              <w:right w:val="nil"/>
            </w:tcBorders>
            <w:shd w:val="clear" w:color="auto" w:fill="FFFFFF"/>
          </w:tcPr>
          <w:p w:rsidR="00784D48" w:rsidRDefault="00784D48">
            <w:pPr>
              <w:shd w:val="clear" w:color="auto" w:fill="FFFFFF"/>
              <w:tabs>
                <w:tab w:val="left" w:pos="284"/>
                <w:tab w:val="left" w:pos="10065"/>
              </w:tabs>
              <w:spacing w:line="276" w:lineRule="auto"/>
              <w:ind w:right="566"/>
              <w:jc w:val="both"/>
              <w:rPr>
                <w:rFonts w:ascii="Calibri" w:hAnsi="Calibri" w:cs="Calibri"/>
                <w:sz w:val="20"/>
                <w:szCs w:val="20"/>
                <w:lang w:eastAsia="en-US"/>
              </w:rPr>
            </w:pPr>
          </w:p>
        </w:tc>
        <w:tc>
          <w:tcPr>
            <w:tcW w:w="1560" w:type="dxa"/>
            <w:gridSpan w:val="3"/>
            <w:tcBorders>
              <w:top w:val="nil"/>
              <w:left w:val="nil"/>
              <w:bottom w:val="single" w:sz="6" w:space="0" w:color="auto"/>
              <w:right w:val="nil"/>
            </w:tcBorders>
            <w:shd w:val="clear" w:color="auto" w:fill="FFFFFF"/>
          </w:tcPr>
          <w:p w:rsidR="00784D48" w:rsidRDefault="00784D48">
            <w:pPr>
              <w:shd w:val="clear" w:color="auto" w:fill="FFFFFF"/>
              <w:tabs>
                <w:tab w:val="left" w:pos="284"/>
                <w:tab w:val="left" w:pos="10065"/>
              </w:tabs>
              <w:spacing w:line="276" w:lineRule="auto"/>
              <w:ind w:right="566"/>
              <w:jc w:val="both"/>
              <w:rPr>
                <w:rFonts w:ascii="Calibri" w:hAnsi="Calibri" w:cs="Calibri"/>
                <w:sz w:val="20"/>
                <w:szCs w:val="20"/>
                <w:lang w:eastAsia="en-US"/>
              </w:rPr>
            </w:pPr>
          </w:p>
        </w:tc>
        <w:tc>
          <w:tcPr>
            <w:tcW w:w="1956" w:type="dxa"/>
            <w:gridSpan w:val="2"/>
            <w:tcBorders>
              <w:top w:val="nil"/>
              <w:left w:val="nil"/>
              <w:bottom w:val="single" w:sz="6" w:space="0" w:color="auto"/>
              <w:right w:val="nil"/>
            </w:tcBorders>
            <w:shd w:val="clear" w:color="auto" w:fill="FFFFFF"/>
          </w:tcPr>
          <w:p w:rsidR="00784D48" w:rsidRDefault="00784D48">
            <w:pPr>
              <w:shd w:val="clear" w:color="auto" w:fill="FFFFFF"/>
              <w:tabs>
                <w:tab w:val="left" w:pos="284"/>
                <w:tab w:val="left" w:pos="10065"/>
              </w:tabs>
              <w:spacing w:line="276" w:lineRule="auto"/>
              <w:ind w:right="566"/>
              <w:jc w:val="both"/>
              <w:rPr>
                <w:rFonts w:ascii="Calibri" w:hAnsi="Calibri" w:cs="Calibri"/>
                <w:sz w:val="20"/>
                <w:szCs w:val="20"/>
                <w:lang w:eastAsia="en-US"/>
              </w:rPr>
            </w:pPr>
          </w:p>
        </w:tc>
      </w:tr>
      <w:tr w:rsidR="00784D48" w:rsidTr="00784D48">
        <w:trPr>
          <w:trHeight w:hRule="exact" w:val="341"/>
        </w:trPr>
        <w:tc>
          <w:tcPr>
            <w:tcW w:w="2694" w:type="dxa"/>
            <w:tcBorders>
              <w:top w:val="single" w:sz="6" w:space="0" w:color="auto"/>
              <w:left w:val="single" w:sz="6" w:space="0" w:color="auto"/>
              <w:bottom w:val="single" w:sz="6" w:space="0" w:color="auto"/>
              <w:right w:val="single" w:sz="6" w:space="0" w:color="auto"/>
            </w:tcBorders>
            <w:shd w:val="clear" w:color="auto" w:fill="FDE9D9"/>
            <w:hideMark/>
          </w:tcPr>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ΣΧΟΛΗ</w:t>
            </w:r>
          </w:p>
        </w:tc>
        <w:tc>
          <w:tcPr>
            <w:tcW w:w="5954" w:type="dxa"/>
            <w:gridSpan w:val="8"/>
            <w:tcBorders>
              <w:top w:val="single" w:sz="6" w:space="0" w:color="auto"/>
              <w:left w:val="single" w:sz="6" w:space="0" w:color="auto"/>
              <w:bottom w:val="single" w:sz="6" w:space="0" w:color="auto"/>
              <w:right w:val="single" w:sz="6" w:space="0" w:color="auto"/>
            </w:tcBorders>
            <w:shd w:val="clear" w:color="auto" w:fill="FFFFFF"/>
            <w:hideMark/>
          </w:tcPr>
          <w:p w:rsidR="00784D48" w:rsidRDefault="00784D48">
            <w:pPr>
              <w:shd w:val="clear" w:color="auto" w:fill="FFFFFF"/>
              <w:tabs>
                <w:tab w:val="left" w:pos="284"/>
                <w:tab w:val="left" w:pos="10065"/>
              </w:tabs>
              <w:spacing w:line="276" w:lineRule="auto"/>
              <w:ind w:left="161" w:right="566"/>
              <w:jc w:val="both"/>
              <w:rPr>
                <w:rFonts w:ascii="Calibri" w:hAnsi="Calibri" w:cs="Calibri"/>
                <w:sz w:val="20"/>
                <w:szCs w:val="20"/>
                <w:lang w:eastAsia="en-US"/>
              </w:rPr>
            </w:pPr>
            <w:r>
              <w:rPr>
                <w:rFonts w:ascii="Calibri" w:hAnsi="Calibri" w:cs="Calibri"/>
                <w:sz w:val="20"/>
                <w:szCs w:val="20"/>
                <w:lang w:eastAsia="en-US"/>
              </w:rPr>
              <w:t>ΕΠΙΣΤΗΜΩΝ ΑΝΘΡΩΠΙΝΗΣ ΚΙΝΗΣΗΣ ΚΑΙ ΠΟΙΟΤΗΤΑΣ ΖΩΗΣ</w:t>
            </w:r>
          </w:p>
        </w:tc>
      </w:tr>
      <w:tr w:rsidR="00784D48" w:rsidTr="00784D48">
        <w:trPr>
          <w:trHeight w:hRule="exact" w:val="254"/>
        </w:trPr>
        <w:tc>
          <w:tcPr>
            <w:tcW w:w="2694" w:type="dxa"/>
            <w:tcBorders>
              <w:top w:val="single" w:sz="6" w:space="0" w:color="auto"/>
              <w:left w:val="single" w:sz="6" w:space="0" w:color="auto"/>
              <w:bottom w:val="single" w:sz="6" w:space="0" w:color="auto"/>
              <w:right w:val="single" w:sz="6" w:space="0" w:color="auto"/>
            </w:tcBorders>
            <w:shd w:val="clear" w:color="auto" w:fill="FDE9D9"/>
            <w:hideMark/>
          </w:tcPr>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ΤΜΗΜΑ</w:t>
            </w:r>
          </w:p>
        </w:tc>
        <w:tc>
          <w:tcPr>
            <w:tcW w:w="5954" w:type="dxa"/>
            <w:gridSpan w:val="8"/>
            <w:tcBorders>
              <w:top w:val="single" w:sz="6" w:space="0" w:color="auto"/>
              <w:left w:val="single" w:sz="6" w:space="0" w:color="auto"/>
              <w:bottom w:val="single" w:sz="6" w:space="0" w:color="auto"/>
              <w:right w:val="single" w:sz="6" w:space="0" w:color="auto"/>
            </w:tcBorders>
            <w:shd w:val="clear" w:color="auto" w:fill="FFFFFF"/>
            <w:hideMark/>
          </w:tcPr>
          <w:p w:rsidR="00784D48" w:rsidRDefault="00784D48">
            <w:pPr>
              <w:shd w:val="clear" w:color="auto" w:fill="FFFFFF"/>
              <w:tabs>
                <w:tab w:val="left" w:pos="284"/>
                <w:tab w:val="left" w:pos="10065"/>
              </w:tabs>
              <w:spacing w:line="276" w:lineRule="auto"/>
              <w:ind w:left="161" w:right="566"/>
              <w:jc w:val="both"/>
              <w:rPr>
                <w:rFonts w:ascii="Calibri" w:hAnsi="Calibri" w:cs="Calibri"/>
                <w:sz w:val="20"/>
                <w:szCs w:val="20"/>
                <w:lang w:eastAsia="en-US"/>
              </w:rPr>
            </w:pPr>
            <w:r>
              <w:rPr>
                <w:rFonts w:ascii="Calibri" w:hAnsi="Calibri" w:cs="Calibri"/>
                <w:sz w:val="20"/>
                <w:szCs w:val="20"/>
                <w:lang w:eastAsia="en-US"/>
              </w:rPr>
              <w:t>ΟΡΓΑΝΩΣΗΣ ΚΑΙ ΔΙΑΧΕΙΡΙΣΗΣ ΑΘΛΗΤΙΣΜΟΥ</w:t>
            </w:r>
          </w:p>
        </w:tc>
      </w:tr>
      <w:tr w:rsidR="00784D48" w:rsidTr="00784D48">
        <w:trPr>
          <w:trHeight w:hRule="exact" w:val="254"/>
        </w:trPr>
        <w:tc>
          <w:tcPr>
            <w:tcW w:w="2694" w:type="dxa"/>
            <w:tcBorders>
              <w:top w:val="single" w:sz="6" w:space="0" w:color="auto"/>
              <w:left w:val="single" w:sz="6" w:space="0" w:color="auto"/>
              <w:bottom w:val="single" w:sz="6" w:space="0" w:color="auto"/>
              <w:right w:val="single" w:sz="6" w:space="0" w:color="auto"/>
            </w:tcBorders>
            <w:shd w:val="clear" w:color="auto" w:fill="FDE9D9"/>
            <w:hideMark/>
          </w:tcPr>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ΕΠΙΠΕΔΟ ΣΠΟΥΔΩΝ</w:t>
            </w:r>
          </w:p>
        </w:tc>
        <w:tc>
          <w:tcPr>
            <w:tcW w:w="5954" w:type="dxa"/>
            <w:gridSpan w:val="8"/>
            <w:tcBorders>
              <w:top w:val="single" w:sz="6" w:space="0" w:color="auto"/>
              <w:left w:val="single" w:sz="6" w:space="0" w:color="auto"/>
              <w:bottom w:val="single" w:sz="6" w:space="0" w:color="auto"/>
              <w:right w:val="single" w:sz="6" w:space="0" w:color="auto"/>
            </w:tcBorders>
            <w:shd w:val="clear" w:color="auto" w:fill="FFFFFF"/>
            <w:hideMark/>
          </w:tcPr>
          <w:p w:rsidR="00784D48" w:rsidRDefault="00784D48">
            <w:pPr>
              <w:shd w:val="clear" w:color="auto" w:fill="FFFFFF"/>
              <w:tabs>
                <w:tab w:val="left" w:pos="284"/>
                <w:tab w:val="left" w:pos="10065"/>
              </w:tabs>
              <w:spacing w:line="276" w:lineRule="auto"/>
              <w:ind w:left="161" w:right="566"/>
              <w:jc w:val="both"/>
              <w:rPr>
                <w:rFonts w:ascii="Calibri" w:hAnsi="Calibri" w:cs="Calibri"/>
                <w:sz w:val="20"/>
                <w:szCs w:val="20"/>
                <w:lang w:eastAsia="en-US"/>
              </w:rPr>
            </w:pPr>
            <w:r>
              <w:rPr>
                <w:rFonts w:ascii="Calibri" w:hAnsi="Calibri" w:cs="Calibri"/>
                <w:sz w:val="20"/>
                <w:szCs w:val="20"/>
                <w:lang w:eastAsia="en-US"/>
              </w:rPr>
              <w:t>Προπτυχιακό</w:t>
            </w:r>
          </w:p>
        </w:tc>
      </w:tr>
      <w:tr w:rsidR="00784D48" w:rsidTr="00784D48">
        <w:trPr>
          <w:trHeight w:hRule="exact" w:val="277"/>
        </w:trPr>
        <w:tc>
          <w:tcPr>
            <w:tcW w:w="2694" w:type="dxa"/>
            <w:tcBorders>
              <w:top w:val="single" w:sz="6" w:space="0" w:color="auto"/>
              <w:left w:val="single" w:sz="6" w:space="0" w:color="auto"/>
              <w:bottom w:val="single" w:sz="6" w:space="0" w:color="auto"/>
              <w:right w:val="single" w:sz="6" w:space="0" w:color="auto"/>
            </w:tcBorders>
            <w:shd w:val="clear" w:color="auto" w:fill="FDE9D9"/>
            <w:hideMark/>
          </w:tcPr>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ΚΩΔΙΚΟΣ ΜΑΘΗΜΑΤΟΣ</w:t>
            </w:r>
          </w:p>
        </w:tc>
        <w:tc>
          <w:tcPr>
            <w:tcW w:w="117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784D48" w:rsidRDefault="00784D48">
            <w:pPr>
              <w:shd w:val="clear" w:color="auto" w:fill="FFFFFF"/>
              <w:tabs>
                <w:tab w:val="left" w:pos="10065"/>
              </w:tabs>
              <w:spacing w:line="276" w:lineRule="auto"/>
              <w:ind w:right="138"/>
              <w:jc w:val="both"/>
              <w:rPr>
                <w:rFonts w:ascii="Calibri" w:hAnsi="Calibri" w:cs="Calibri"/>
                <w:sz w:val="20"/>
                <w:szCs w:val="20"/>
                <w:lang w:eastAsia="en-US"/>
              </w:rPr>
            </w:pPr>
            <w:r>
              <w:rPr>
                <w:rFonts w:ascii="Calibri" w:hAnsi="Calibri" w:cs="Calibri"/>
                <w:sz w:val="20"/>
                <w:szCs w:val="20"/>
                <w:lang w:eastAsia="en-US"/>
              </w:rPr>
              <w:t>ΜΑ038</w:t>
            </w:r>
          </w:p>
        </w:tc>
        <w:tc>
          <w:tcPr>
            <w:tcW w:w="2295" w:type="dxa"/>
            <w:gridSpan w:val="3"/>
            <w:tcBorders>
              <w:top w:val="single" w:sz="6" w:space="0" w:color="auto"/>
              <w:left w:val="single" w:sz="4" w:space="0" w:color="auto"/>
              <w:bottom w:val="single" w:sz="6" w:space="0" w:color="auto"/>
              <w:right w:val="single" w:sz="4" w:space="0" w:color="auto"/>
            </w:tcBorders>
            <w:shd w:val="clear" w:color="auto" w:fill="FFFFFF"/>
            <w:hideMark/>
          </w:tcPr>
          <w:p w:rsidR="00784D48" w:rsidRDefault="00784D48">
            <w:pPr>
              <w:shd w:val="clear" w:color="auto" w:fill="FFFFFF"/>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b/>
                <w:bCs/>
                <w:sz w:val="20"/>
                <w:szCs w:val="20"/>
                <w:lang w:eastAsia="en-US"/>
              </w:rPr>
              <w:t>ΕΞΑΜΗΝΟ ΣΠΟΥΔΩΝ</w:t>
            </w:r>
          </w:p>
        </w:tc>
        <w:tc>
          <w:tcPr>
            <w:tcW w:w="2489" w:type="dxa"/>
            <w:gridSpan w:val="3"/>
            <w:tcBorders>
              <w:top w:val="single" w:sz="6" w:space="0" w:color="auto"/>
              <w:left w:val="single" w:sz="4" w:space="0" w:color="auto"/>
              <w:bottom w:val="single" w:sz="6" w:space="0" w:color="auto"/>
              <w:right w:val="single" w:sz="6" w:space="0" w:color="auto"/>
            </w:tcBorders>
            <w:shd w:val="clear" w:color="auto" w:fill="FFFFFF"/>
            <w:hideMark/>
          </w:tcPr>
          <w:p w:rsidR="00784D48" w:rsidRDefault="00784D48">
            <w:pPr>
              <w:shd w:val="clear" w:color="auto" w:fill="FFFFFF"/>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3</w:t>
            </w:r>
            <w:r>
              <w:rPr>
                <w:rFonts w:ascii="Calibri" w:hAnsi="Calibri" w:cs="Calibri"/>
                <w:sz w:val="20"/>
                <w:szCs w:val="20"/>
                <w:vertAlign w:val="superscript"/>
                <w:lang w:eastAsia="en-US"/>
              </w:rPr>
              <w:t>Ο</w:t>
            </w:r>
            <w:r>
              <w:rPr>
                <w:rFonts w:ascii="Calibri" w:hAnsi="Calibri" w:cs="Calibri"/>
                <w:sz w:val="20"/>
                <w:szCs w:val="20"/>
                <w:lang w:eastAsia="en-US"/>
              </w:rPr>
              <w:t xml:space="preserve"> </w:t>
            </w:r>
          </w:p>
        </w:tc>
      </w:tr>
      <w:tr w:rsidR="00784D48" w:rsidTr="00784D48">
        <w:trPr>
          <w:trHeight w:hRule="exact" w:val="294"/>
        </w:trPr>
        <w:tc>
          <w:tcPr>
            <w:tcW w:w="2694" w:type="dxa"/>
            <w:tcBorders>
              <w:top w:val="single" w:sz="6" w:space="0" w:color="auto"/>
              <w:left w:val="single" w:sz="6" w:space="0" w:color="auto"/>
              <w:bottom w:val="single" w:sz="6" w:space="0" w:color="auto"/>
              <w:right w:val="single" w:sz="6" w:space="0" w:color="auto"/>
            </w:tcBorders>
            <w:shd w:val="clear" w:color="auto" w:fill="FDE9D9"/>
            <w:hideMark/>
          </w:tcPr>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ΤΙΤΛΟΣ ΜΑΘΗΜΑΤΟΣ</w:t>
            </w:r>
          </w:p>
        </w:tc>
        <w:tc>
          <w:tcPr>
            <w:tcW w:w="5954" w:type="dxa"/>
            <w:gridSpan w:val="8"/>
            <w:tcBorders>
              <w:top w:val="single" w:sz="6" w:space="0" w:color="auto"/>
              <w:left w:val="single" w:sz="6" w:space="0" w:color="auto"/>
              <w:bottom w:val="single" w:sz="6" w:space="0" w:color="auto"/>
              <w:right w:val="single" w:sz="6" w:space="0" w:color="auto"/>
            </w:tcBorders>
            <w:shd w:val="clear" w:color="auto" w:fill="FFFFFF"/>
          </w:tcPr>
          <w:p w:rsidR="00784D48" w:rsidRDefault="00784D48">
            <w:pPr>
              <w:shd w:val="clear" w:color="auto" w:fill="FFFFFF"/>
              <w:tabs>
                <w:tab w:val="left" w:pos="284"/>
                <w:tab w:val="left" w:pos="10065"/>
              </w:tabs>
              <w:spacing w:line="276" w:lineRule="auto"/>
              <w:ind w:right="566"/>
              <w:jc w:val="both"/>
              <w:rPr>
                <w:rFonts w:ascii="Calibri" w:hAnsi="Calibri" w:cs="Calibri"/>
                <w:sz w:val="20"/>
                <w:szCs w:val="20"/>
                <w:lang w:val="it-IT" w:eastAsia="en-US"/>
              </w:rPr>
            </w:pPr>
            <w:r>
              <w:rPr>
                <w:rFonts w:ascii="Calibri" w:hAnsi="Calibri" w:cs="Calibri"/>
                <w:sz w:val="20"/>
                <w:szCs w:val="20"/>
                <w:lang w:eastAsia="en-US"/>
              </w:rPr>
              <w:t xml:space="preserve">ΚΟΙΝΩΝΙΟΛΟΓΙΑ ΤΟΥ ΑΘΛΗΤΙΣΜΟΥ </w:t>
            </w:r>
          </w:p>
          <w:p w:rsidR="00784D48" w:rsidRDefault="00784D48">
            <w:pPr>
              <w:shd w:val="clear" w:color="auto" w:fill="FFFFFF"/>
              <w:tabs>
                <w:tab w:val="left" w:pos="284"/>
                <w:tab w:val="left" w:pos="10065"/>
              </w:tabs>
              <w:spacing w:line="276" w:lineRule="auto"/>
              <w:ind w:right="566"/>
              <w:jc w:val="both"/>
              <w:rPr>
                <w:rFonts w:ascii="Calibri" w:hAnsi="Calibri" w:cs="Calibri"/>
                <w:sz w:val="20"/>
                <w:szCs w:val="20"/>
                <w:lang w:val="it-IT" w:eastAsia="en-US"/>
              </w:rPr>
            </w:pPr>
          </w:p>
          <w:p w:rsidR="00784D48" w:rsidRDefault="00784D48">
            <w:pPr>
              <w:shd w:val="clear" w:color="auto" w:fill="FFFFFF"/>
              <w:tabs>
                <w:tab w:val="left" w:pos="284"/>
                <w:tab w:val="left" w:pos="10065"/>
              </w:tabs>
              <w:spacing w:line="276" w:lineRule="auto"/>
              <w:ind w:right="566"/>
              <w:jc w:val="both"/>
              <w:rPr>
                <w:rFonts w:ascii="Calibri" w:hAnsi="Calibri" w:cs="Calibri"/>
                <w:sz w:val="20"/>
                <w:szCs w:val="20"/>
                <w:lang w:val="it-IT" w:eastAsia="en-US"/>
              </w:rPr>
            </w:pPr>
          </w:p>
          <w:p w:rsidR="00784D48" w:rsidRDefault="00784D48">
            <w:pPr>
              <w:shd w:val="clear" w:color="auto" w:fill="FFFFFF"/>
              <w:tabs>
                <w:tab w:val="left" w:pos="284"/>
                <w:tab w:val="left" w:pos="10065"/>
              </w:tabs>
              <w:spacing w:line="276" w:lineRule="auto"/>
              <w:ind w:right="566"/>
              <w:jc w:val="both"/>
              <w:rPr>
                <w:rFonts w:ascii="Calibri" w:hAnsi="Calibri" w:cs="Calibri"/>
                <w:sz w:val="20"/>
                <w:szCs w:val="20"/>
                <w:lang w:val="it-IT" w:eastAsia="en-US"/>
              </w:rPr>
            </w:pPr>
          </w:p>
          <w:p w:rsidR="00784D48" w:rsidRDefault="00784D48">
            <w:pPr>
              <w:shd w:val="clear" w:color="auto" w:fill="FFFFFF"/>
              <w:tabs>
                <w:tab w:val="left" w:pos="284"/>
                <w:tab w:val="left" w:pos="10065"/>
              </w:tabs>
              <w:spacing w:line="276" w:lineRule="auto"/>
              <w:ind w:right="566"/>
              <w:jc w:val="both"/>
              <w:rPr>
                <w:rFonts w:ascii="Calibri" w:hAnsi="Calibri" w:cs="Calibri"/>
                <w:sz w:val="20"/>
                <w:szCs w:val="20"/>
                <w:lang w:val="it-IT" w:eastAsia="en-US"/>
              </w:rPr>
            </w:pPr>
          </w:p>
          <w:p w:rsidR="00784D48" w:rsidRDefault="00784D48">
            <w:pPr>
              <w:shd w:val="clear" w:color="auto" w:fill="FFFFFF"/>
              <w:tabs>
                <w:tab w:val="left" w:pos="284"/>
                <w:tab w:val="left" w:pos="10065"/>
              </w:tabs>
              <w:spacing w:line="276" w:lineRule="auto"/>
              <w:ind w:right="566"/>
              <w:jc w:val="both"/>
              <w:rPr>
                <w:rFonts w:ascii="Calibri" w:hAnsi="Calibri" w:cs="Calibri"/>
                <w:sz w:val="20"/>
                <w:szCs w:val="20"/>
                <w:lang w:val="it-IT" w:eastAsia="en-US"/>
              </w:rPr>
            </w:pPr>
          </w:p>
          <w:p w:rsidR="00784D48" w:rsidRDefault="00784D48">
            <w:pPr>
              <w:shd w:val="clear" w:color="auto" w:fill="FFFFFF"/>
              <w:tabs>
                <w:tab w:val="left" w:pos="284"/>
                <w:tab w:val="left" w:pos="10065"/>
              </w:tabs>
              <w:spacing w:line="276" w:lineRule="auto"/>
              <w:ind w:right="566"/>
              <w:jc w:val="both"/>
              <w:rPr>
                <w:rFonts w:ascii="Calibri" w:hAnsi="Calibri" w:cs="Calibri"/>
                <w:sz w:val="20"/>
                <w:szCs w:val="20"/>
                <w:lang w:val="it-IT" w:eastAsia="en-US"/>
              </w:rPr>
            </w:pPr>
          </w:p>
          <w:p w:rsidR="00784D48" w:rsidRDefault="00784D48">
            <w:pPr>
              <w:shd w:val="clear" w:color="auto" w:fill="FFFFFF"/>
              <w:tabs>
                <w:tab w:val="left" w:pos="284"/>
                <w:tab w:val="left" w:pos="10065"/>
              </w:tabs>
              <w:spacing w:line="276" w:lineRule="auto"/>
              <w:ind w:right="566"/>
              <w:jc w:val="both"/>
              <w:rPr>
                <w:rFonts w:ascii="Calibri" w:hAnsi="Calibri" w:cs="Calibri"/>
                <w:sz w:val="20"/>
                <w:szCs w:val="20"/>
                <w:lang w:val="it-IT" w:eastAsia="en-US"/>
              </w:rPr>
            </w:pPr>
          </w:p>
          <w:p w:rsidR="00784D48" w:rsidRDefault="00784D48">
            <w:pPr>
              <w:shd w:val="clear" w:color="auto" w:fill="FFFFFF"/>
              <w:tabs>
                <w:tab w:val="left" w:pos="284"/>
                <w:tab w:val="left" w:pos="10065"/>
              </w:tabs>
              <w:spacing w:line="276" w:lineRule="auto"/>
              <w:ind w:right="566"/>
              <w:jc w:val="both"/>
              <w:rPr>
                <w:rFonts w:ascii="Calibri" w:hAnsi="Calibri" w:cs="Calibri"/>
                <w:sz w:val="20"/>
                <w:szCs w:val="20"/>
                <w:lang w:val="it-IT" w:eastAsia="en-US"/>
              </w:rPr>
            </w:pPr>
          </w:p>
        </w:tc>
      </w:tr>
      <w:tr w:rsidR="00784D48" w:rsidTr="00784D48">
        <w:trPr>
          <w:trHeight w:hRule="exact" w:val="1546"/>
        </w:trPr>
        <w:tc>
          <w:tcPr>
            <w:tcW w:w="6096" w:type="dxa"/>
            <w:gridSpan w:val="5"/>
            <w:tcBorders>
              <w:top w:val="single" w:sz="6" w:space="0" w:color="auto"/>
              <w:left w:val="single" w:sz="6" w:space="0" w:color="auto"/>
              <w:bottom w:val="single" w:sz="6" w:space="0" w:color="auto"/>
              <w:right w:val="single" w:sz="6" w:space="0" w:color="auto"/>
            </w:tcBorders>
            <w:shd w:val="clear" w:color="auto" w:fill="FDE9D9"/>
            <w:vAlign w:val="center"/>
            <w:hideMark/>
          </w:tcPr>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ΑΥΤΟΤΕΛΕΙΣ ΔΙΔΑΚΤΙΚΕΣ ΔΡΑΣΤΗΡΙΟΤΗΤΕΣ</w:t>
            </w:r>
          </w:p>
          <w:p w:rsidR="00784D48" w:rsidRDefault="00784D48">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DE9D9"/>
            <w:vAlign w:val="center"/>
            <w:hideMark/>
          </w:tcPr>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ΕΒΔΟΜΑΔΙΑΙΕΣ</w:t>
            </w:r>
          </w:p>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ΩΡΕΣ</w:t>
            </w:r>
          </w:p>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ΔΙΔΑΣΚΑΛΙΑΣ</w:t>
            </w:r>
          </w:p>
        </w:tc>
        <w:tc>
          <w:tcPr>
            <w:tcW w:w="1134" w:type="dxa"/>
            <w:tcBorders>
              <w:top w:val="single" w:sz="6" w:space="0" w:color="auto"/>
              <w:left w:val="single" w:sz="6" w:space="0" w:color="auto"/>
              <w:bottom w:val="single" w:sz="6" w:space="0" w:color="auto"/>
              <w:right w:val="single" w:sz="6" w:space="0" w:color="auto"/>
            </w:tcBorders>
            <w:shd w:val="clear" w:color="auto" w:fill="FDE9D9"/>
            <w:vAlign w:val="center"/>
            <w:hideMark/>
          </w:tcPr>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ΠΙΣΤΩΤΙΚΕΣ ΜΟΝΑΔΕΣ</w:t>
            </w:r>
          </w:p>
        </w:tc>
      </w:tr>
      <w:tr w:rsidR="00784D48" w:rsidTr="00784D48">
        <w:trPr>
          <w:trHeight w:hRule="exact" w:val="284"/>
        </w:trPr>
        <w:tc>
          <w:tcPr>
            <w:tcW w:w="6096" w:type="dxa"/>
            <w:gridSpan w:val="5"/>
            <w:tcBorders>
              <w:top w:val="single" w:sz="4" w:space="0" w:color="auto"/>
              <w:left w:val="single" w:sz="4" w:space="0" w:color="auto"/>
              <w:bottom w:val="single" w:sz="4" w:space="0" w:color="auto"/>
              <w:right w:val="single" w:sz="4" w:space="0" w:color="auto"/>
            </w:tcBorders>
            <w:vAlign w:val="center"/>
            <w:hideMark/>
          </w:tcPr>
          <w:p w:rsidR="00784D48" w:rsidRDefault="00784D48">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 xml:space="preserve">Διαλέξεις </w:t>
            </w:r>
          </w:p>
        </w:tc>
        <w:tc>
          <w:tcPr>
            <w:tcW w:w="1418" w:type="dxa"/>
            <w:gridSpan w:val="3"/>
            <w:tcBorders>
              <w:top w:val="single" w:sz="6" w:space="0" w:color="auto"/>
              <w:left w:val="single" w:sz="4" w:space="0" w:color="auto"/>
              <w:bottom w:val="single" w:sz="6" w:space="0" w:color="auto"/>
              <w:right w:val="single" w:sz="6" w:space="0" w:color="auto"/>
            </w:tcBorders>
            <w:vAlign w:val="center"/>
            <w:hideMark/>
          </w:tcPr>
          <w:p w:rsidR="00784D48" w:rsidRDefault="00784D48">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3</w:t>
            </w:r>
          </w:p>
        </w:tc>
        <w:tc>
          <w:tcPr>
            <w:tcW w:w="1134" w:type="dxa"/>
            <w:tcBorders>
              <w:top w:val="nil"/>
              <w:left w:val="single" w:sz="6" w:space="0" w:color="auto"/>
              <w:bottom w:val="single" w:sz="6" w:space="0" w:color="auto"/>
              <w:right w:val="single" w:sz="6" w:space="0" w:color="auto"/>
            </w:tcBorders>
            <w:vAlign w:val="center"/>
            <w:hideMark/>
          </w:tcPr>
          <w:p w:rsidR="00784D48" w:rsidRDefault="00784D48">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6</w:t>
            </w:r>
          </w:p>
        </w:tc>
      </w:tr>
      <w:tr w:rsidR="00784D48" w:rsidTr="00784D48">
        <w:trPr>
          <w:trHeight w:hRule="exact" w:val="769"/>
        </w:trPr>
        <w:tc>
          <w:tcPr>
            <w:tcW w:w="6096" w:type="dxa"/>
            <w:gridSpan w:val="5"/>
            <w:tcBorders>
              <w:top w:val="single" w:sz="6" w:space="0" w:color="auto"/>
              <w:left w:val="single" w:sz="6" w:space="0" w:color="auto"/>
              <w:bottom w:val="single" w:sz="6" w:space="0" w:color="auto"/>
              <w:right w:val="single" w:sz="6" w:space="0" w:color="auto"/>
            </w:tcBorders>
            <w:shd w:val="clear" w:color="auto" w:fill="FDE9D9"/>
            <w:hideMark/>
          </w:tcPr>
          <w:p w:rsidR="00784D48" w:rsidRDefault="00784D48">
            <w:pPr>
              <w:tabs>
                <w:tab w:val="left" w:pos="284"/>
                <w:tab w:val="left" w:pos="10065"/>
              </w:tabs>
              <w:spacing w:line="276" w:lineRule="auto"/>
              <w:ind w:right="566"/>
              <w:jc w:val="both"/>
              <w:rPr>
                <w:rFonts w:ascii="Calibri" w:hAnsi="Calibri" w:cs="Calibri"/>
                <w:b/>
                <w:i/>
                <w:sz w:val="20"/>
                <w:szCs w:val="20"/>
                <w:lang w:eastAsia="en-US"/>
              </w:rPr>
            </w:pPr>
            <w:r>
              <w:rPr>
                <w:rFonts w:ascii="Calibri" w:hAnsi="Calibri" w:cs="Calibri"/>
                <w:b/>
                <w:i/>
                <w:sz w:val="20"/>
                <w:szCs w:val="20"/>
                <w:lang w:eastAsia="en-US"/>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784D48" w:rsidRDefault="00784D48">
            <w:pPr>
              <w:tabs>
                <w:tab w:val="left" w:pos="284"/>
                <w:tab w:val="left" w:pos="10065"/>
              </w:tabs>
              <w:spacing w:line="276" w:lineRule="auto"/>
              <w:ind w:right="566"/>
              <w:jc w:val="both"/>
              <w:rPr>
                <w:rFonts w:ascii="Calibri" w:hAnsi="Calibri" w:cs="Calibri"/>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84D48" w:rsidRDefault="00784D48">
            <w:pPr>
              <w:tabs>
                <w:tab w:val="left" w:pos="284"/>
                <w:tab w:val="left" w:pos="10065"/>
              </w:tabs>
              <w:spacing w:line="276" w:lineRule="auto"/>
              <w:ind w:right="566"/>
              <w:jc w:val="both"/>
              <w:rPr>
                <w:rFonts w:ascii="Calibri" w:hAnsi="Calibri" w:cs="Calibri"/>
                <w:sz w:val="20"/>
                <w:szCs w:val="20"/>
                <w:lang w:eastAsia="en-US"/>
              </w:rPr>
            </w:pPr>
          </w:p>
        </w:tc>
      </w:tr>
      <w:tr w:rsidR="00784D48" w:rsidTr="00784D48">
        <w:trPr>
          <w:trHeight w:hRule="exact" w:val="1007"/>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hideMark/>
          </w:tcPr>
          <w:p w:rsidR="00784D48" w:rsidRDefault="00784D48">
            <w:pPr>
              <w:tabs>
                <w:tab w:val="left" w:pos="284"/>
                <w:tab w:val="left" w:pos="10065"/>
              </w:tabs>
              <w:spacing w:line="276" w:lineRule="auto"/>
              <w:ind w:left="102" w:right="566"/>
              <w:jc w:val="both"/>
              <w:rPr>
                <w:rFonts w:ascii="Calibri" w:hAnsi="Calibri" w:cs="Calibri"/>
                <w:b/>
                <w:sz w:val="20"/>
                <w:szCs w:val="20"/>
                <w:lang w:eastAsia="en-US"/>
              </w:rPr>
            </w:pPr>
            <w:r>
              <w:rPr>
                <w:rFonts w:ascii="Calibri" w:hAnsi="Calibri" w:cs="Calibri"/>
                <w:b/>
                <w:sz w:val="20"/>
                <w:szCs w:val="20"/>
                <w:lang w:eastAsia="en-US"/>
              </w:rPr>
              <w:t>ΤΥΠΟΣ ΜΑΘΗΜΑΤΟΣ</w:t>
            </w:r>
          </w:p>
          <w:p w:rsidR="00784D48" w:rsidRDefault="00784D48">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Γενικού Υποβάθρου, Ειδικού Υπόβαθρου, Ειδικότητας</w:t>
            </w:r>
          </w:p>
        </w:tc>
        <w:tc>
          <w:tcPr>
            <w:tcW w:w="4820" w:type="dxa"/>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784D48" w:rsidRDefault="00784D48">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ΓΕΝΙΚΟΥ ΥΠΟΒΑΘΡΟΥ</w:t>
            </w:r>
          </w:p>
        </w:tc>
      </w:tr>
      <w:tr w:rsidR="00784D48" w:rsidTr="00784D48">
        <w:trPr>
          <w:trHeight w:hRule="exact" w:val="499"/>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hideMark/>
          </w:tcPr>
          <w:p w:rsidR="00784D48" w:rsidRDefault="00784D48">
            <w:pPr>
              <w:tabs>
                <w:tab w:val="left" w:pos="284"/>
                <w:tab w:val="left" w:pos="10065"/>
              </w:tabs>
              <w:spacing w:line="276" w:lineRule="auto"/>
              <w:ind w:left="102" w:right="566"/>
              <w:jc w:val="both"/>
              <w:rPr>
                <w:rFonts w:ascii="Calibri" w:hAnsi="Calibri" w:cs="Calibri"/>
                <w:b/>
                <w:sz w:val="20"/>
                <w:szCs w:val="20"/>
                <w:lang w:eastAsia="en-US"/>
              </w:rPr>
            </w:pPr>
            <w:r>
              <w:rPr>
                <w:rFonts w:ascii="Calibri" w:hAnsi="Calibri" w:cs="Calibri"/>
                <w:b/>
                <w:sz w:val="20"/>
                <w:szCs w:val="20"/>
                <w:lang w:eastAsia="en-US"/>
              </w:rPr>
              <w:t>ΠΡΟΑΠΑΙΤΟΥΜΕΝΑ ΜΑΘΗΜΑΤΑ:</w:t>
            </w:r>
          </w:p>
        </w:tc>
        <w:tc>
          <w:tcPr>
            <w:tcW w:w="4820" w:type="dxa"/>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784D48" w:rsidRDefault="00784D48">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ΟΧΙ</w:t>
            </w:r>
          </w:p>
        </w:tc>
      </w:tr>
      <w:tr w:rsidR="00784D48" w:rsidTr="00784D48">
        <w:trPr>
          <w:trHeight w:hRule="exact" w:val="494"/>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hideMark/>
          </w:tcPr>
          <w:p w:rsidR="00784D48" w:rsidRDefault="00784D48">
            <w:pPr>
              <w:tabs>
                <w:tab w:val="left" w:pos="284"/>
                <w:tab w:val="left" w:pos="10065"/>
              </w:tabs>
              <w:spacing w:line="276" w:lineRule="auto"/>
              <w:ind w:left="102" w:right="566"/>
              <w:jc w:val="both"/>
              <w:rPr>
                <w:rFonts w:ascii="Calibri" w:hAnsi="Calibri" w:cs="Calibri"/>
                <w:b/>
                <w:sz w:val="20"/>
                <w:szCs w:val="20"/>
                <w:lang w:eastAsia="en-US"/>
              </w:rPr>
            </w:pPr>
            <w:r>
              <w:rPr>
                <w:rFonts w:ascii="Calibri" w:hAnsi="Calibri" w:cs="Calibri"/>
                <w:b/>
                <w:sz w:val="20"/>
                <w:szCs w:val="20"/>
                <w:lang w:eastAsia="en-US"/>
              </w:rPr>
              <w:t>ΓΛΩΣΣΑ ΔΙΔΑΣΚΑΛΙΑΣ και ΕΞΕΤΑΣΕΩΝ:</w:t>
            </w:r>
          </w:p>
        </w:tc>
        <w:tc>
          <w:tcPr>
            <w:tcW w:w="4820" w:type="dxa"/>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784D48" w:rsidRDefault="00784D48">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ΕΛΛΗΝΙΚΗ</w:t>
            </w:r>
          </w:p>
        </w:tc>
      </w:tr>
      <w:tr w:rsidR="00784D48" w:rsidTr="00784D48">
        <w:trPr>
          <w:trHeight w:hRule="exact" w:val="499"/>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hideMark/>
          </w:tcPr>
          <w:p w:rsidR="00784D48" w:rsidRDefault="00784D48">
            <w:pPr>
              <w:tabs>
                <w:tab w:val="left" w:pos="284"/>
                <w:tab w:val="left" w:pos="10065"/>
              </w:tabs>
              <w:spacing w:line="276" w:lineRule="auto"/>
              <w:ind w:left="102" w:right="566"/>
              <w:jc w:val="both"/>
              <w:rPr>
                <w:rFonts w:ascii="Calibri" w:hAnsi="Calibri" w:cs="Calibri"/>
                <w:b/>
                <w:sz w:val="20"/>
                <w:szCs w:val="20"/>
                <w:lang w:eastAsia="en-US"/>
              </w:rPr>
            </w:pPr>
            <w:r>
              <w:rPr>
                <w:rFonts w:ascii="Calibri" w:hAnsi="Calibri" w:cs="Calibri"/>
                <w:b/>
                <w:sz w:val="20"/>
                <w:szCs w:val="20"/>
                <w:lang w:eastAsia="en-US"/>
              </w:rPr>
              <w:t>ΤΟ ΜΑΘΗΜΑ ΠΡΟΣΦΕΡΕΤΑΙ ΣΕ ΦΟΙΤΗΤΕΣ ERASMUS</w:t>
            </w:r>
          </w:p>
        </w:tc>
        <w:tc>
          <w:tcPr>
            <w:tcW w:w="4820" w:type="dxa"/>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784D48" w:rsidRDefault="00784D48">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ΟΧΙ</w:t>
            </w:r>
          </w:p>
        </w:tc>
      </w:tr>
      <w:tr w:rsidR="00784D48" w:rsidTr="00784D48">
        <w:trPr>
          <w:trHeight w:hRule="exact" w:val="504"/>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hideMark/>
          </w:tcPr>
          <w:p w:rsidR="00784D48" w:rsidRDefault="00784D48">
            <w:pPr>
              <w:tabs>
                <w:tab w:val="left" w:pos="284"/>
                <w:tab w:val="left" w:pos="10065"/>
              </w:tabs>
              <w:spacing w:line="276" w:lineRule="auto"/>
              <w:ind w:left="102" w:right="566"/>
              <w:jc w:val="both"/>
              <w:rPr>
                <w:rFonts w:ascii="Calibri" w:hAnsi="Calibri" w:cs="Calibri"/>
                <w:b/>
                <w:sz w:val="20"/>
                <w:szCs w:val="20"/>
                <w:lang w:eastAsia="en-US"/>
              </w:rPr>
            </w:pPr>
            <w:r>
              <w:rPr>
                <w:rFonts w:ascii="Calibri" w:hAnsi="Calibri" w:cs="Calibri"/>
                <w:b/>
                <w:sz w:val="20"/>
                <w:szCs w:val="20"/>
                <w:lang w:eastAsia="en-US"/>
              </w:rPr>
              <w:t>ΗΛΕΚΤΡΟΝΙΚΗ ΣΕΛΙΔΑ ΜΑΘΗΜΑΤΟΣ (URL)</w:t>
            </w:r>
          </w:p>
        </w:tc>
        <w:tc>
          <w:tcPr>
            <w:tcW w:w="4820" w:type="dxa"/>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784D48" w:rsidRDefault="00784D48">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https://eclass.uop.gr/courses/OMA325/</w:t>
            </w:r>
          </w:p>
        </w:tc>
      </w:tr>
    </w:tbl>
    <w:p w:rsidR="00784D48" w:rsidRDefault="00784D48" w:rsidP="00784D48">
      <w:pPr>
        <w:tabs>
          <w:tab w:val="left" w:pos="284"/>
          <w:tab w:val="left" w:pos="10065"/>
        </w:tabs>
        <w:ind w:right="566"/>
        <w:jc w:val="both"/>
        <w:rPr>
          <w:rFonts w:ascii="Calibri" w:hAnsi="Calibri" w:cs="Calibri"/>
          <w:sz w:val="20"/>
          <w:szCs w:val="20"/>
        </w:rPr>
      </w:pPr>
    </w:p>
    <w:tbl>
      <w:tblPr>
        <w:tblW w:w="0" w:type="auto"/>
        <w:tblInd w:w="-244" w:type="dxa"/>
        <w:tblCellMar>
          <w:left w:w="40" w:type="dxa"/>
          <w:right w:w="40" w:type="dxa"/>
        </w:tblCellMar>
        <w:tblLook w:val="04A0"/>
      </w:tblPr>
      <w:tblGrid>
        <w:gridCol w:w="5358"/>
        <w:gridCol w:w="3992"/>
      </w:tblGrid>
      <w:tr w:rsidR="00784D48" w:rsidTr="00784D48">
        <w:trPr>
          <w:trHeight w:val="259"/>
        </w:trPr>
        <w:tc>
          <w:tcPr>
            <w:tcW w:w="9923" w:type="dxa"/>
            <w:gridSpan w:val="2"/>
            <w:tcBorders>
              <w:top w:val="nil"/>
              <w:left w:val="nil"/>
              <w:bottom w:val="single" w:sz="6" w:space="0" w:color="auto"/>
              <w:right w:val="nil"/>
            </w:tcBorders>
            <w:shd w:val="clear" w:color="auto" w:fill="FFFFFF"/>
            <w:hideMark/>
          </w:tcPr>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2.      ΜΑΘΗΣΙΑΚΑ ΑΠΟΤΕΛΕΣΜΑΤΑ</w:t>
            </w:r>
          </w:p>
        </w:tc>
      </w:tr>
      <w:tr w:rsidR="00784D48" w:rsidTr="00784D48">
        <w:trPr>
          <w:trHeight w:val="2050"/>
        </w:trPr>
        <w:tc>
          <w:tcPr>
            <w:tcW w:w="9923" w:type="dxa"/>
            <w:gridSpan w:val="2"/>
            <w:tcBorders>
              <w:top w:val="single" w:sz="6" w:space="0" w:color="auto"/>
              <w:left w:val="single" w:sz="6" w:space="0" w:color="auto"/>
              <w:bottom w:val="single" w:sz="6" w:space="0" w:color="auto"/>
              <w:right w:val="single" w:sz="6" w:space="0" w:color="auto"/>
            </w:tcBorders>
            <w:shd w:val="clear" w:color="auto" w:fill="FDE9D9"/>
            <w:hideMark/>
          </w:tcPr>
          <w:p w:rsidR="00784D48" w:rsidRDefault="00784D48">
            <w:pPr>
              <w:pBdr>
                <w:top w:val="single" w:sz="6" w:space="1" w:color="auto"/>
                <w:left w:val="single" w:sz="6" w:space="4" w:color="auto"/>
                <w:bottom w:val="single" w:sz="6" w:space="1" w:color="auto"/>
                <w:right w:val="single" w:sz="6" w:space="4" w:color="auto"/>
              </w:pBdr>
              <w:tabs>
                <w:tab w:val="left" w:pos="284"/>
                <w:tab w:val="left" w:pos="10065"/>
              </w:tabs>
              <w:spacing w:line="276" w:lineRule="auto"/>
              <w:ind w:right="566"/>
              <w:jc w:val="both"/>
              <w:rPr>
                <w:rFonts w:ascii="Calibri" w:hAnsi="Calibri" w:cs="Calibri"/>
                <w:b/>
                <w:i/>
                <w:sz w:val="20"/>
                <w:szCs w:val="20"/>
                <w:lang w:eastAsia="en-US"/>
              </w:rPr>
            </w:pPr>
            <w:r>
              <w:rPr>
                <w:rFonts w:ascii="Calibri" w:hAnsi="Calibri" w:cs="Calibri"/>
                <w:b/>
                <w:i/>
                <w:sz w:val="20"/>
                <w:szCs w:val="20"/>
                <w:lang w:eastAsia="en-US"/>
              </w:rPr>
              <w:t>Μαθησιακά Αποτελέσματα</w:t>
            </w:r>
          </w:p>
          <w:p w:rsidR="00784D48" w:rsidRDefault="00784D48">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Περιγράφονται τα μαθησιακά αποτελέσματα του μαθήματος οι συγκεκριμένες   γνώσεις, δεξιότητες και ικανότητες</w:t>
            </w:r>
          </w:p>
          <w:p w:rsidR="00784D48" w:rsidRDefault="00784D48">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καταλλήλου επιπέδου που θα αποκτήσουν οι φοιτητές μετά την επιτυχή ολοκλήρωση του μαθήματος.</w:t>
            </w:r>
          </w:p>
          <w:p w:rsidR="00784D48" w:rsidRDefault="00784D48">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Συμβουλευτείτε το Παράρτημα Α</w:t>
            </w:r>
          </w:p>
          <w:p w:rsidR="00784D48" w:rsidRDefault="00784D48" w:rsidP="00CD0E58">
            <w:pPr>
              <w:pStyle w:val="a3"/>
              <w:widowControl w:val="0"/>
              <w:numPr>
                <w:ilvl w:val="0"/>
                <w:numId w:val="1"/>
              </w:numPr>
              <w:tabs>
                <w:tab w:val="clear" w:pos="720"/>
                <w:tab w:val="left" w:pos="284"/>
                <w:tab w:val="left" w:pos="10065"/>
              </w:tabs>
              <w:autoSpaceDE w:val="0"/>
              <w:autoSpaceDN w:val="0"/>
              <w:adjustRightInd w:val="0"/>
              <w:spacing w:after="0" w:line="240" w:lineRule="auto"/>
              <w:ind w:left="0" w:right="566" w:firstLine="0"/>
              <w:contextualSpacing/>
              <w:jc w:val="both"/>
              <w:rPr>
                <w:i/>
                <w:sz w:val="20"/>
                <w:szCs w:val="20"/>
              </w:rPr>
            </w:pPr>
            <w:r>
              <w:rPr>
                <w:i/>
                <w:sz w:val="20"/>
                <w:szCs w:val="20"/>
              </w:rPr>
              <w:t>Περιγραφή του Επιπέδου των Μαθησιακών Αποτελεσμάτων για κάθε ένα κύκλο σπουδών σύμφωνα με Πλαίσιο</w:t>
            </w:r>
          </w:p>
          <w:p w:rsidR="00784D48" w:rsidRDefault="00784D48">
            <w:pPr>
              <w:pStyle w:val="a3"/>
              <w:tabs>
                <w:tab w:val="left" w:pos="284"/>
                <w:tab w:val="left" w:pos="10065"/>
              </w:tabs>
              <w:ind w:left="0" w:right="566"/>
              <w:jc w:val="both"/>
              <w:rPr>
                <w:i/>
                <w:sz w:val="20"/>
                <w:szCs w:val="20"/>
              </w:rPr>
            </w:pPr>
            <w:r>
              <w:rPr>
                <w:i/>
                <w:sz w:val="20"/>
                <w:szCs w:val="20"/>
              </w:rPr>
              <w:t>Προσόντων του Ευρωπαϊκού Χώρου Ανώτατης Εκπαίδευσης</w:t>
            </w:r>
          </w:p>
          <w:p w:rsidR="00784D48" w:rsidRDefault="00784D48" w:rsidP="00CD0E58">
            <w:pPr>
              <w:pStyle w:val="a3"/>
              <w:widowControl w:val="0"/>
              <w:numPr>
                <w:ilvl w:val="0"/>
                <w:numId w:val="1"/>
              </w:numPr>
              <w:tabs>
                <w:tab w:val="clear" w:pos="720"/>
                <w:tab w:val="left" w:pos="284"/>
                <w:tab w:val="left" w:pos="10065"/>
              </w:tabs>
              <w:autoSpaceDE w:val="0"/>
              <w:autoSpaceDN w:val="0"/>
              <w:adjustRightInd w:val="0"/>
              <w:spacing w:after="0" w:line="240" w:lineRule="auto"/>
              <w:ind w:left="0" w:right="566" w:firstLine="0"/>
              <w:contextualSpacing/>
              <w:jc w:val="both"/>
              <w:rPr>
                <w:i/>
                <w:sz w:val="20"/>
                <w:szCs w:val="20"/>
              </w:rPr>
            </w:pPr>
            <w:r>
              <w:rPr>
                <w:i/>
                <w:sz w:val="20"/>
                <w:szCs w:val="20"/>
              </w:rPr>
              <w:t>Περιγραφικοί Δείκτες Επιπέδων 6, 7  &amp; 8 του Ευρωπαϊκού Πλαισίου Προσόντων Διά Βίου Μάθησης</w:t>
            </w:r>
          </w:p>
          <w:p w:rsidR="00784D48" w:rsidRDefault="00784D48">
            <w:pPr>
              <w:pStyle w:val="a3"/>
              <w:tabs>
                <w:tab w:val="left" w:pos="284"/>
                <w:tab w:val="left" w:pos="10065"/>
              </w:tabs>
              <w:ind w:left="0" w:right="566"/>
              <w:jc w:val="both"/>
              <w:rPr>
                <w:i/>
                <w:sz w:val="20"/>
                <w:szCs w:val="20"/>
              </w:rPr>
            </w:pPr>
            <w:r>
              <w:rPr>
                <w:i/>
                <w:sz w:val="20"/>
                <w:szCs w:val="20"/>
              </w:rPr>
              <w:t>και Παράρτημα Β</w:t>
            </w:r>
          </w:p>
          <w:p w:rsidR="00784D48" w:rsidRDefault="00784D48" w:rsidP="00CD0E58">
            <w:pPr>
              <w:pStyle w:val="a3"/>
              <w:widowControl w:val="0"/>
              <w:numPr>
                <w:ilvl w:val="0"/>
                <w:numId w:val="1"/>
              </w:numPr>
              <w:tabs>
                <w:tab w:val="clear" w:pos="720"/>
                <w:tab w:val="left" w:pos="284"/>
                <w:tab w:val="left" w:pos="10065"/>
              </w:tabs>
              <w:autoSpaceDE w:val="0"/>
              <w:autoSpaceDN w:val="0"/>
              <w:adjustRightInd w:val="0"/>
              <w:spacing w:after="0" w:line="240" w:lineRule="auto"/>
              <w:ind w:left="0" w:right="566" w:firstLine="0"/>
              <w:contextualSpacing/>
              <w:jc w:val="both"/>
              <w:rPr>
                <w:i/>
                <w:sz w:val="20"/>
                <w:szCs w:val="20"/>
              </w:rPr>
            </w:pPr>
            <w:r>
              <w:rPr>
                <w:i/>
                <w:sz w:val="20"/>
                <w:szCs w:val="20"/>
              </w:rPr>
              <w:t>Περιληπτικός Οδηγός συγγραφής Μαθησιακών Αποτελεσμάτων</w:t>
            </w:r>
          </w:p>
        </w:tc>
      </w:tr>
      <w:tr w:rsidR="00784D48" w:rsidTr="00784D48">
        <w:trPr>
          <w:trHeight w:val="2397"/>
        </w:trPr>
        <w:tc>
          <w:tcPr>
            <w:tcW w:w="9923" w:type="dxa"/>
            <w:gridSpan w:val="2"/>
            <w:tcBorders>
              <w:top w:val="single" w:sz="6" w:space="0" w:color="auto"/>
              <w:left w:val="single" w:sz="6" w:space="0" w:color="auto"/>
              <w:bottom w:val="single" w:sz="6" w:space="0" w:color="auto"/>
              <w:right w:val="single" w:sz="6" w:space="0" w:color="auto"/>
            </w:tcBorders>
            <w:shd w:val="clear" w:color="auto" w:fill="FFFFFF"/>
          </w:tcPr>
          <w:p w:rsidR="00784D48" w:rsidRDefault="00784D48">
            <w:pPr>
              <w:tabs>
                <w:tab w:val="left" w:pos="670"/>
                <w:tab w:val="left" w:pos="10065"/>
              </w:tabs>
              <w:spacing w:before="120" w:after="120" w:line="276" w:lineRule="auto"/>
              <w:ind w:left="102" w:right="566"/>
              <w:jc w:val="both"/>
              <w:rPr>
                <w:rFonts w:ascii="Calibri" w:hAnsi="Calibri" w:cs="Calibri"/>
                <w:sz w:val="20"/>
                <w:szCs w:val="20"/>
                <w:lang w:eastAsia="en-US"/>
              </w:rPr>
            </w:pPr>
          </w:p>
          <w:p w:rsidR="00784D48" w:rsidRDefault="00784D48" w:rsidP="00CD0E58">
            <w:pPr>
              <w:pStyle w:val="a3"/>
              <w:widowControl w:val="0"/>
              <w:numPr>
                <w:ilvl w:val="0"/>
                <w:numId w:val="2"/>
              </w:numPr>
              <w:tabs>
                <w:tab w:val="left" w:pos="670"/>
                <w:tab w:val="left" w:pos="10065"/>
              </w:tabs>
              <w:autoSpaceDE w:val="0"/>
              <w:autoSpaceDN w:val="0"/>
              <w:adjustRightInd w:val="0"/>
              <w:spacing w:before="120" w:after="120" w:line="240" w:lineRule="auto"/>
              <w:ind w:left="102" w:right="566" w:firstLine="0"/>
              <w:contextualSpacing/>
              <w:jc w:val="both"/>
              <w:rPr>
                <w:sz w:val="20"/>
                <w:szCs w:val="20"/>
              </w:rPr>
            </w:pPr>
            <w:r>
              <w:rPr>
                <w:sz w:val="20"/>
                <w:szCs w:val="20"/>
              </w:rPr>
              <w:t>Κατανόηση και σεβασμό στη διαφορετικότητα</w:t>
            </w:r>
          </w:p>
          <w:p w:rsidR="00784D48" w:rsidRDefault="00784D48" w:rsidP="00CD0E58">
            <w:pPr>
              <w:pStyle w:val="a3"/>
              <w:widowControl w:val="0"/>
              <w:numPr>
                <w:ilvl w:val="0"/>
                <w:numId w:val="2"/>
              </w:numPr>
              <w:tabs>
                <w:tab w:val="left" w:pos="670"/>
                <w:tab w:val="left" w:pos="10065"/>
              </w:tabs>
              <w:autoSpaceDE w:val="0"/>
              <w:autoSpaceDN w:val="0"/>
              <w:adjustRightInd w:val="0"/>
              <w:spacing w:before="120" w:after="120" w:line="240" w:lineRule="auto"/>
              <w:ind w:left="102" w:right="566" w:firstLine="0"/>
              <w:contextualSpacing/>
              <w:jc w:val="both"/>
              <w:rPr>
                <w:sz w:val="20"/>
                <w:szCs w:val="20"/>
              </w:rPr>
            </w:pPr>
            <w:r>
              <w:rPr>
                <w:sz w:val="20"/>
                <w:szCs w:val="20"/>
                <w:lang w:val="it-IT"/>
              </w:rPr>
              <w:t>A</w:t>
            </w:r>
            <w:proofErr w:type="spellStart"/>
            <w:r>
              <w:rPr>
                <w:sz w:val="20"/>
                <w:szCs w:val="20"/>
              </w:rPr>
              <w:t>ποδοχή</w:t>
            </w:r>
            <w:proofErr w:type="spellEnd"/>
            <w:r>
              <w:rPr>
                <w:sz w:val="20"/>
                <w:szCs w:val="20"/>
              </w:rPr>
              <w:t xml:space="preserve"> της </w:t>
            </w:r>
            <w:proofErr w:type="spellStart"/>
            <w:r>
              <w:rPr>
                <w:sz w:val="20"/>
                <w:szCs w:val="20"/>
              </w:rPr>
              <w:t>πολυπολιτισμικότητας</w:t>
            </w:r>
            <w:proofErr w:type="spellEnd"/>
          </w:p>
          <w:p w:rsidR="00784D48" w:rsidRDefault="00784D48" w:rsidP="00CD0E58">
            <w:pPr>
              <w:pStyle w:val="a3"/>
              <w:widowControl w:val="0"/>
              <w:numPr>
                <w:ilvl w:val="0"/>
                <w:numId w:val="2"/>
              </w:numPr>
              <w:tabs>
                <w:tab w:val="left" w:pos="670"/>
                <w:tab w:val="left" w:pos="10065"/>
              </w:tabs>
              <w:autoSpaceDE w:val="0"/>
              <w:autoSpaceDN w:val="0"/>
              <w:adjustRightInd w:val="0"/>
              <w:spacing w:before="120" w:after="120" w:line="240" w:lineRule="auto"/>
              <w:ind w:left="102" w:right="566" w:firstLine="0"/>
              <w:contextualSpacing/>
              <w:jc w:val="both"/>
              <w:rPr>
                <w:sz w:val="20"/>
                <w:szCs w:val="20"/>
              </w:rPr>
            </w:pPr>
            <w:r>
              <w:rPr>
                <w:sz w:val="20"/>
                <w:szCs w:val="20"/>
              </w:rPr>
              <w:t>Αποδοχή της κοινωνικής καταγωγής</w:t>
            </w:r>
          </w:p>
          <w:p w:rsidR="00784D48" w:rsidRDefault="00784D48" w:rsidP="00CD0E58">
            <w:pPr>
              <w:pStyle w:val="a3"/>
              <w:widowControl w:val="0"/>
              <w:numPr>
                <w:ilvl w:val="0"/>
                <w:numId w:val="2"/>
              </w:numPr>
              <w:tabs>
                <w:tab w:val="left" w:pos="670"/>
                <w:tab w:val="left" w:pos="10065"/>
              </w:tabs>
              <w:autoSpaceDE w:val="0"/>
              <w:autoSpaceDN w:val="0"/>
              <w:adjustRightInd w:val="0"/>
              <w:spacing w:before="120" w:after="120" w:line="240" w:lineRule="auto"/>
              <w:ind w:left="102" w:right="566" w:firstLine="0"/>
              <w:contextualSpacing/>
              <w:jc w:val="both"/>
              <w:rPr>
                <w:sz w:val="20"/>
                <w:szCs w:val="20"/>
              </w:rPr>
            </w:pPr>
            <w:r>
              <w:rPr>
                <w:sz w:val="20"/>
                <w:szCs w:val="20"/>
              </w:rPr>
              <w:t>Αποδοχή του Φύλου</w:t>
            </w:r>
          </w:p>
          <w:p w:rsidR="00784D48" w:rsidRDefault="00784D48" w:rsidP="00CD0E58">
            <w:pPr>
              <w:pStyle w:val="a3"/>
              <w:widowControl w:val="0"/>
              <w:numPr>
                <w:ilvl w:val="0"/>
                <w:numId w:val="2"/>
              </w:numPr>
              <w:tabs>
                <w:tab w:val="left" w:pos="670"/>
                <w:tab w:val="left" w:pos="10065"/>
              </w:tabs>
              <w:autoSpaceDE w:val="0"/>
              <w:autoSpaceDN w:val="0"/>
              <w:adjustRightInd w:val="0"/>
              <w:spacing w:before="120" w:after="120" w:line="240" w:lineRule="auto"/>
              <w:ind w:left="102" w:right="566" w:firstLine="0"/>
              <w:contextualSpacing/>
              <w:jc w:val="both"/>
              <w:rPr>
                <w:sz w:val="20"/>
                <w:szCs w:val="20"/>
              </w:rPr>
            </w:pPr>
            <w:r>
              <w:rPr>
                <w:sz w:val="20"/>
                <w:szCs w:val="20"/>
              </w:rPr>
              <w:t>Αποδοχή της φυλής</w:t>
            </w:r>
          </w:p>
          <w:p w:rsidR="00784D48" w:rsidRDefault="00784D48" w:rsidP="00CD0E58">
            <w:pPr>
              <w:pStyle w:val="a3"/>
              <w:widowControl w:val="0"/>
              <w:numPr>
                <w:ilvl w:val="0"/>
                <w:numId w:val="2"/>
              </w:numPr>
              <w:tabs>
                <w:tab w:val="left" w:pos="670"/>
                <w:tab w:val="left" w:pos="10065"/>
              </w:tabs>
              <w:autoSpaceDE w:val="0"/>
              <w:autoSpaceDN w:val="0"/>
              <w:adjustRightInd w:val="0"/>
              <w:spacing w:before="120" w:after="120" w:line="240" w:lineRule="auto"/>
              <w:ind w:left="102" w:right="566" w:firstLine="0"/>
              <w:contextualSpacing/>
              <w:jc w:val="both"/>
              <w:rPr>
                <w:sz w:val="20"/>
                <w:szCs w:val="20"/>
              </w:rPr>
            </w:pPr>
            <w:r>
              <w:rPr>
                <w:sz w:val="20"/>
                <w:szCs w:val="20"/>
              </w:rPr>
              <w:t>Αποδοχή της διαφορετικότητας της γλώσσας</w:t>
            </w:r>
          </w:p>
          <w:p w:rsidR="00784D48" w:rsidRDefault="00784D48" w:rsidP="00CD0E58">
            <w:pPr>
              <w:pStyle w:val="a3"/>
              <w:widowControl w:val="0"/>
              <w:numPr>
                <w:ilvl w:val="0"/>
                <w:numId w:val="2"/>
              </w:numPr>
              <w:tabs>
                <w:tab w:val="left" w:pos="670"/>
                <w:tab w:val="left" w:pos="10065"/>
              </w:tabs>
              <w:autoSpaceDE w:val="0"/>
              <w:autoSpaceDN w:val="0"/>
              <w:adjustRightInd w:val="0"/>
              <w:spacing w:before="120" w:after="120" w:line="240" w:lineRule="auto"/>
              <w:ind w:left="102" w:right="566" w:firstLine="0"/>
              <w:contextualSpacing/>
              <w:jc w:val="both"/>
              <w:rPr>
                <w:sz w:val="20"/>
                <w:szCs w:val="20"/>
              </w:rPr>
            </w:pPr>
            <w:r>
              <w:rPr>
                <w:sz w:val="20"/>
                <w:szCs w:val="20"/>
              </w:rPr>
              <w:t>Της καταγωγής και του χρώματος</w:t>
            </w:r>
          </w:p>
          <w:p w:rsidR="00784D48" w:rsidRDefault="00784D48" w:rsidP="00CD0E58">
            <w:pPr>
              <w:pStyle w:val="a3"/>
              <w:widowControl w:val="0"/>
              <w:numPr>
                <w:ilvl w:val="0"/>
                <w:numId w:val="2"/>
              </w:numPr>
              <w:tabs>
                <w:tab w:val="left" w:pos="670"/>
                <w:tab w:val="left" w:pos="10065"/>
              </w:tabs>
              <w:autoSpaceDE w:val="0"/>
              <w:autoSpaceDN w:val="0"/>
              <w:adjustRightInd w:val="0"/>
              <w:spacing w:before="120" w:after="120" w:line="240" w:lineRule="auto"/>
              <w:ind w:left="102" w:right="566" w:firstLine="0"/>
              <w:contextualSpacing/>
              <w:jc w:val="both"/>
              <w:rPr>
                <w:sz w:val="20"/>
                <w:szCs w:val="20"/>
              </w:rPr>
            </w:pPr>
            <w:r>
              <w:rPr>
                <w:sz w:val="20"/>
                <w:szCs w:val="20"/>
              </w:rPr>
              <w:t xml:space="preserve"> Κάθε είδους κοινωνικής διάκρισης</w:t>
            </w:r>
          </w:p>
          <w:p w:rsidR="00784D48" w:rsidRDefault="00784D48" w:rsidP="00CD0E58">
            <w:pPr>
              <w:pStyle w:val="a3"/>
              <w:widowControl w:val="0"/>
              <w:numPr>
                <w:ilvl w:val="0"/>
                <w:numId w:val="2"/>
              </w:numPr>
              <w:tabs>
                <w:tab w:val="left" w:pos="670"/>
                <w:tab w:val="left" w:pos="10065"/>
              </w:tabs>
              <w:autoSpaceDE w:val="0"/>
              <w:autoSpaceDN w:val="0"/>
              <w:adjustRightInd w:val="0"/>
              <w:spacing w:before="120" w:after="120" w:line="240" w:lineRule="auto"/>
              <w:ind w:left="102" w:right="566" w:firstLine="0"/>
              <w:contextualSpacing/>
              <w:jc w:val="both"/>
              <w:rPr>
                <w:sz w:val="20"/>
                <w:szCs w:val="20"/>
              </w:rPr>
            </w:pPr>
            <w:r>
              <w:rPr>
                <w:sz w:val="20"/>
                <w:szCs w:val="20"/>
              </w:rPr>
              <w:t xml:space="preserve"> Σεβασμός, γνώση και αποδοχή του φυσικού περιβάλλοντος</w:t>
            </w:r>
          </w:p>
          <w:p w:rsidR="00784D48" w:rsidRDefault="00784D48" w:rsidP="00CD0E58">
            <w:pPr>
              <w:pStyle w:val="a3"/>
              <w:widowControl w:val="0"/>
              <w:numPr>
                <w:ilvl w:val="0"/>
                <w:numId w:val="2"/>
              </w:numPr>
              <w:tabs>
                <w:tab w:val="left" w:pos="670"/>
                <w:tab w:val="left" w:pos="10065"/>
              </w:tabs>
              <w:autoSpaceDE w:val="0"/>
              <w:autoSpaceDN w:val="0"/>
              <w:adjustRightInd w:val="0"/>
              <w:spacing w:before="120" w:after="120" w:line="240" w:lineRule="auto"/>
              <w:ind w:left="102" w:right="566" w:firstLine="0"/>
              <w:contextualSpacing/>
              <w:jc w:val="both"/>
              <w:rPr>
                <w:sz w:val="20"/>
                <w:szCs w:val="20"/>
              </w:rPr>
            </w:pPr>
            <w:r>
              <w:rPr>
                <w:sz w:val="20"/>
                <w:szCs w:val="20"/>
              </w:rPr>
              <w:t>Αποδοχή και γνώση του τεχνητού περιβάλλοντος</w:t>
            </w:r>
          </w:p>
          <w:p w:rsidR="00784D48" w:rsidRDefault="00784D48" w:rsidP="00CD0E58">
            <w:pPr>
              <w:pStyle w:val="a3"/>
              <w:widowControl w:val="0"/>
              <w:numPr>
                <w:ilvl w:val="0"/>
                <w:numId w:val="2"/>
              </w:numPr>
              <w:tabs>
                <w:tab w:val="left" w:pos="670"/>
                <w:tab w:val="left" w:pos="10065"/>
              </w:tabs>
              <w:autoSpaceDE w:val="0"/>
              <w:autoSpaceDN w:val="0"/>
              <w:adjustRightInd w:val="0"/>
              <w:spacing w:before="120" w:after="120" w:line="240" w:lineRule="auto"/>
              <w:ind w:left="102" w:right="566" w:firstLine="0"/>
              <w:contextualSpacing/>
              <w:jc w:val="both"/>
              <w:rPr>
                <w:sz w:val="20"/>
                <w:szCs w:val="20"/>
              </w:rPr>
            </w:pPr>
            <w:r>
              <w:rPr>
                <w:sz w:val="20"/>
                <w:szCs w:val="20"/>
              </w:rPr>
              <w:t>Του πολιτιστικού και αθλητικού περιβάλλοντος</w:t>
            </w:r>
          </w:p>
          <w:p w:rsidR="00784D48" w:rsidRDefault="00784D48" w:rsidP="00CD0E58">
            <w:pPr>
              <w:pStyle w:val="a3"/>
              <w:widowControl w:val="0"/>
              <w:numPr>
                <w:ilvl w:val="0"/>
                <w:numId w:val="2"/>
              </w:numPr>
              <w:tabs>
                <w:tab w:val="left" w:pos="670"/>
                <w:tab w:val="left" w:pos="10065"/>
              </w:tabs>
              <w:autoSpaceDE w:val="0"/>
              <w:autoSpaceDN w:val="0"/>
              <w:adjustRightInd w:val="0"/>
              <w:spacing w:before="120" w:after="120" w:line="240" w:lineRule="auto"/>
              <w:ind w:left="102" w:right="566" w:firstLine="0"/>
              <w:contextualSpacing/>
              <w:jc w:val="both"/>
              <w:rPr>
                <w:sz w:val="20"/>
                <w:szCs w:val="20"/>
              </w:rPr>
            </w:pPr>
            <w:r>
              <w:rPr>
                <w:sz w:val="20"/>
                <w:szCs w:val="20"/>
              </w:rPr>
              <w:t xml:space="preserve">Προσαρμογή σε νέες κοινωνικές καταστάσεις του </w:t>
            </w:r>
            <w:proofErr w:type="spellStart"/>
            <w:r>
              <w:rPr>
                <w:sz w:val="20"/>
                <w:szCs w:val="20"/>
              </w:rPr>
              <w:t>΄΄παγκοσμιοποιημένου΄΄</w:t>
            </w:r>
            <w:proofErr w:type="spellEnd"/>
            <w:r>
              <w:rPr>
                <w:sz w:val="20"/>
                <w:szCs w:val="20"/>
              </w:rPr>
              <w:t xml:space="preserve"> περιβάλλοντος.</w:t>
            </w:r>
          </w:p>
          <w:p w:rsidR="00784D48" w:rsidRDefault="00784D48" w:rsidP="00CD0E58">
            <w:pPr>
              <w:pStyle w:val="a3"/>
              <w:widowControl w:val="0"/>
              <w:numPr>
                <w:ilvl w:val="0"/>
                <w:numId w:val="2"/>
              </w:numPr>
              <w:tabs>
                <w:tab w:val="left" w:pos="670"/>
                <w:tab w:val="left" w:pos="10065"/>
              </w:tabs>
              <w:autoSpaceDE w:val="0"/>
              <w:autoSpaceDN w:val="0"/>
              <w:adjustRightInd w:val="0"/>
              <w:spacing w:before="120" w:after="120" w:line="240" w:lineRule="auto"/>
              <w:ind w:left="102" w:right="566" w:firstLine="0"/>
              <w:contextualSpacing/>
              <w:jc w:val="both"/>
              <w:rPr>
                <w:sz w:val="20"/>
                <w:szCs w:val="20"/>
              </w:rPr>
            </w:pPr>
            <w:r>
              <w:rPr>
                <w:sz w:val="20"/>
                <w:szCs w:val="20"/>
              </w:rPr>
              <w:t xml:space="preserve"> Επίδειξη κοινωνικής, επαγγελματικής και ηθικής υπευθυνότητας και δεοντολογίας</w:t>
            </w:r>
          </w:p>
          <w:p w:rsidR="00784D48" w:rsidRDefault="00784D48">
            <w:pPr>
              <w:tabs>
                <w:tab w:val="left" w:pos="670"/>
                <w:tab w:val="left" w:pos="10065"/>
              </w:tabs>
              <w:spacing w:before="120" w:line="276" w:lineRule="auto"/>
              <w:ind w:left="102" w:right="566"/>
              <w:jc w:val="both"/>
              <w:rPr>
                <w:rFonts w:ascii="Calibri" w:hAnsi="Calibri" w:cs="Calibri"/>
                <w:sz w:val="20"/>
                <w:szCs w:val="20"/>
                <w:lang w:eastAsia="en-US"/>
              </w:rPr>
            </w:pPr>
          </w:p>
        </w:tc>
      </w:tr>
      <w:tr w:rsidR="00784D48" w:rsidTr="00784D48">
        <w:trPr>
          <w:trHeight w:hRule="exact" w:val="250"/>
        </w:trPr>
        <w:tc>
          <w:tcPr>
            <w:tcW w:w="5614" w:type="dxa"/>
            <w:tcBorders>
              <w:top w:val="single" w:sz="6" w:space="0" w:color="auto"/>
              <w:left w:val="single" w:sz="6" w:space="0" w:color="auto"/>
              <w:bottom w:val="single" w:sz="6" w:space="0" w:color="auto"/>
              <w:right w:val="nil"/>
            </w:tcBorders>
            <w:shd w:val="clear" w:color="auto" w:fill="FDE9D9"/>
            <w:hideMark/>
          </w:tcPr>
          <w:p w:rsidR="00784D48" w:rsidRDefault="00784D48">
            <w:pPr>
              <w:tabs>
                <w:tab w:val="left" w:pos="284"/>
                <w:tab w:val="left" w:pos="10065"/>
              </w:tabs>
              <w:spacing w:line="276" w:lineRule="auto"/>
              <w:ind w:left="102" w:right="566"/>
              <w:jc w:val="both"/>
              <w:rPr>
                <w:rFonts w:ascii="Calibri" w:hAnsi="Calibri" w:cs="Calibri"/>
                <w:b/>
                <w:sz w:val="20"/>
                <w:szCs w:val="20"/>
                <w:lang w:eastAsia="en-US"/>
              </w:rPr>
            </w:pPr>
            <w:r>
              <w:rPr>
                <w:rFonts w:ascii="Calibri" w:hAnsi="Calibri" w:cs="Calibri"/>
                <w:b/>
                <w:sz w:val="20"/>
                <w:szCs w:val="20"/>
                <w:lang w:eastAsia="en-US"/>
              </w:rPr>
              <w:t>Γενικές Ικανότητες</w:t>
            </w:r>
          </w:p>
        </w:tc>
        <w:tc>
          <w:tcPr>
            <w:tcW w:w="4309" w:type="dxa"/>
            <w:tcBorders>
              <w:top w:val="single" w:sz="6" w:space="0" w:color="auto"/>
              <w:left w:val="nil"/>
              <w:bottom w:val="single" w:sz="6" w:space="0" w:color="auto"/>
              <w:right w:val="single" w:sz="6" w:space="0" w:color="auto"/>
            </w:tcBorders>
            <w:shd w:val="clear" w:color="auto" w:fill="FDE9D9"/>
          </w:tcPr>
          <w:p w:rsidR="00784D48" w:rsidRDefault="00784D48">
            <w:pPr>
              <w:tabs>
                <w:tab w:val="left" w:pos="284"/>
                <w:tab w:val="left" w:pos="10065"/>
              </w:tabs>
              <w:spacing w:line="276" w:lineRule="auto"/>
              <w:ind w:right="566"/>
              <w:jc w:val="both"/>
              <w:rPr>
                <w:rFonts w:ascii="Calibri" w:hAnsi="Calibri" w:cs="Calibri"/>
                <w:sz w:val="20"/>
                <w:szCs w:val="20"/>
                <w:lang w:eastAsia="en-US"/>
              </w:rPr>
            </w:pPr>
          </w:p>
        </w:tc>
      </w:tr>
      <w:tr w:rsidR="00784D48" w:rsidTr="00784D48">
        <w:trPr>
          <w:trHeight w:val="457"/>
        </w:trPr>
        <w:tc>
          <w:tcPr>
            <w:tcW w:w="9923" w:type="dxa"/>
            <w:gridSpan w:val="2"/>
            <w:tcBorders>
              <w:top w:val="single" w:sz="6" w:space="0" w:color="auto"/>
              <w:left w:val="single" w:sz="6" w:space="0" w:color="auto"/>
              <w:bottom w:val="single" w:sz="6" w:space="0" w:color="auto"/>
              <w:right w:val="single" w:sz="6" w:space="0" w:color="auto"/>
            </w:tcBorders>
            <w:shd w:val="clear" w:color="auto" w:fill="FDE9D9"/>
            <w:hideMark/>
          </w:tcPr>
          <w:p w:rsidR="00784D48" w:rsidRDefault="00784D48">
            <w:pPr>
              <w:tabs>
                <w:tab w:val="left" w:pos="284"/>
                <w:tab w:val="left" w:pos="10065"/>
              </w:tabs>
              <w:spacing w:line="276" w:lineRule="auto"/>
              <w:ind w:left="102" w:right="566"/>
              <w:jc w:val="both"/>
              <w:rPr>
                <w:rFonts w:ascii="Calibri" w:hAnsi="Calibri" w:cs="Calibri"/>
                <w:b/>
                <w:i/>
                <w:sz w:val="20"/>
                <w:szCs w:val="20"/>
                <w:lang w:eastAsia="en-US"/>
              </w:rPr>
            </w:pPr>
            <w:r>
              <w:rPr>
                <w:rFonts w:ascii="Calibri" w:hAnsi="Calibri" w:cs="Calibri"/>
                <w:b/>
                <w:i/>
                <w:sz w:val="20"/>
                <w:szCs w:val="20"/>
                <w:lang w:eastAsia="en-US"/>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784D48" w:rsidTr="00784D48">
        <w:trPr>
          <w:trHeight w:val="1695"/>
        </w:trPr>
        <w:tc>
          <w:tcPr>
            <w:tcW w:w="9923" w:type="dxa"/>
            <w:gridSpan w:val="2"/>
            <w:tcBorders>
              <w:top w:val="single" w:sz="6" w:space="0" w:color="auto"/>
              <w:left w:val="single" w:sz="6" w:space="0" w:color="auto"/>
              <w:bottom w:val="single" w:sz="4" w:space="0" w:color="auto"/>
              <w:right w:val="single" w:sz="6" w:space="0" w:color="auto"/>
            </w:tcBorders>
            <w:shd w:val="clear" w:color="auto" w:fill="FDE9D9"/>
          </w:tcPr>
          <w:p w:rsidR="00784D48" w:rsidRDefault="00784D48">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Αναζήτηση, ανάλυση και σύνθεση δεδομένων και πληροφοριών, με τη χρήση και των απαραίτητων τεχνολογιών</w:t>
            </w:r>
          </w:p>
          <w:p w:rsidR="00784D48" w:rsidRDefault="00784D48">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Σχεδιασμός και διαχείριση έργων</w:t>
            </w:r>
          </w:p>
          <w:p w:rsidR="00784D48" w:rsidRDefault="00784D48">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 xml:space="preserve">Σεβασμός στη διαφορετικότητα και στην </w:t>
            </w:r>
            <w:proofErr w:type="spellStart"/>
            <w:r>
              <w:rPr>
                <w:rFonts w:ascii="Calibri" w:hAnsi="Calibri" w:cs="Calibri"/>
                <w:i/>
                <w:sz w:val="20"/>
                <w:szCs w:val="20"/>
                <w:lang w:eastAsia="en-US"/>
              </w:rPr>
              <w:t>πολυπολιτισμικότητα</w:t>
            </w:r>
            <w:proofErr w:type="spellEnd"/>
            <w:r>
              <w:rPr>
                <w:rFonts w:ascii="Calibri" w:hAnsi="Calibri" w:cs="Calibri"/>
                <w:i/>
                <w:sz w:val="20"/>
                <w:szCs w:val="20"/>
                <w:lang w:eastAsia="en-US"/>
              </w:rPr>
              <w:t xml:space="preserve"> και ευαισθησίας σε θέματα φύλου</w:t>
            </w:r>
          </w:p>
          <w:p w:rsidR="00784D48" w:rsidRDefault="00784D48">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Σεβασμός στο φυσικό περιβάλλον</w:t>
            </w:r>
          </w:p>
          <w:p w:rsidR="00784D48" w:rsidRDefault="00784D48">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Προσαρμογή σε νέες καταστάσεις</w:t>
            </w:r>
          </w:p>
          <w:p w:rsidR="00784D48" w:rsidRDefault="00784D48">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Επίδειξη κοινωνικής, επαγγελματικής και ηθικής υπευθυνότητας</w:t>
            </w:r>
          </w:p>
          <w:p w:rsidR="00784D48" w:rsidRDefault="00784D48">
            <w:pPr>
              <w:tabs>
                <w:tab w:val="left" w:pos="284"/>
                <w:tab w:val="left" w:pos="10065"/>
              </w:tabs>
              <w:spacing w:line="276" w:lineRule="auto"/>
              <w:ind w:left="102" w:right="566"/>
              <w:jc w:val="both"/>
              <w:rPr>
                <w:rFonts w:ascii="Calibri" w:hAnsi="Calibri" w:cs="Calibri"/>
                <w:sz w:val="20"/>
                <w:szCs w:val="20"/>
                <w:lang w:eastAsia="en-US"/>
              </w:rPr>
            </w:pPr>
          </w:p>
        </w:tc>
      </w:tr>
      <w:tr w:rsidR="00784D48" w:rsidTr="00784D48">
        <w:trPr>
          <w:trHeight w:val="1983"/>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84D48" w:rsidRDefault="00784D48">
            <w:pPr>
              <w:tabs>
                <w:tab w:val="left" w:pos="284"/>
                <w:tab w:val="left" w:pos="10065"/>
              </w:tabs>
              <w:spacing w:before="120" w:line="276" w:lineRule="auto"/>
              <w:ind w:left="102" w:right="566"/>
              <w:jc w:val="both"/>
              <w:rPr>
                <w:rFonts w:ascii="Calibri" w:hAnsi="Calibri" w:cs="Calibri"/>
                <w:sz w:val="20"/>
                <w:szCs w:val="20"/>
                <w:lang w:eastAsia="en-US"/>
              </w:rPr>
            </w:pPr>
            <w:r>
              <w:rPr>
                <w:rFonts w:ascii="Calibri" w:hAnsi="Calibri" w:cs="Calibri"/>
                <w:sz w:val="20"/>
                <w:szCs w:val="20"/>
                <w:lang w:eastAsia="en-US"/>
              </w:rPr>
              <w:t>Κατανόηση της δυνατότητας λήψης αποφάσεων και αυτενέργεια.</w:t>
            </w:r>
          </w:p>
          <w:p w:rsidR="00784D48" w:rsidRDefault="00784D48">
            <w:pPr>
              <w:tabs>
                <w:tab w:val="left" w:pos="284"/>
                <w:tab w:val="left" w:pos="10065"/>
              </w:tabs>
              <w:spacing w:line="276" w:lineRule="auto"/>
              <w:ind w:left="102" w:right="566"/>
              <w:jc w:val="both"/>
              <w:rPr>
                <w:rFonts w:ascii="Calibri" w:hAnsi="Calibri" w:cs="Calibri"/>
                <w:sz w:val="20"/>
                <w:szCs w:val="20"/>
                <w:lang w:eastAsia="en-US"/>
              </w:rPr>
            </w:pPr>
            <w:r>
              <w:rPr>
                <w:rFonts w:ascii="Calibri" w:hAnsi="Calibri" w:cs="Calibri"/>
                <w:sz w:val="20"/>
                <w:szCs w:val="20"/>
                <w:lang w:eastAsia="en-US"/>
              </w:rPr>
              <w:t>Αποδοχή της ομαδικής συνεργασίας για παραγωγή κοινής εργασίας.</w:t>
            </w:r>
          </w:p>
          <w:p w:rsidR="00784D48" w:rsidRDefault="00784D48">
            <w:pPr>
              <w:tabs>
                <w:tab w:val="left" w:pos="284"/>
                <w:tab w:val="left" w:pos="10065"/>
              </w:tabs>
              <w:spacing w:line="276" w:lineRule="auto"/>
              <w:ind w:left="102" w:right="566"/>
              <w:jc w:val="both"/>
              <w:rPr>
                <w:rFonts w:ascii="Calibri" w:hAnsi="Calibri" w:cs="Calibri"/>
                <w:sz w:val="20"/>
                <w:szCs w:val="20"/>
                <w:lang w:eastAsia="en-US"/>
              </w:rPr>
            </w:pPr>
            <w:r>
              <w:rPr>
                <w:rFonts w:ascii="Calibri" w:hAnsi="Calibri" w:cs="Calibri"/>
                <w:sz w:val="20"/>
                <w:szCs w:val="20"/>
                <w:lang w:eastAsia="en-US"/>
              </w:rPr>
              <w:t>Άσκηση κριτικής και αυτοκριτικής με σκοπό την ατομική βελτίωση.</w:t>
            </w:r>
          </w:p>
          <w:p w:rsidR="00784D48" w:rsidRDefault="00784D48">
            <w:pPr>
              <w:tabs>
                <w:tab w:val="left" w:pos="284"/>
                <w:tab w:val="left" w:pos="10065"/>
              </w:tabs>
              <w:spacing w:line="276" w:lineRule="auto"/>
              <w:ind w:left="102" w:right="566"/>
              <w:jc w:val="both"/>
              <w:rPr>
                <w:rFonts w:ascii="Calibri" w:hAnsi="Calibri" w:cs="Calibri"/>
                <w:sz w:val="20"/>
                <w:szCs w:val="20"/>
                <w:lang w:eastAsia="en-US"/>
              </w:rPr>
            </w:pPr>
            <w:r>
              <w:rPr>
                <w:rFonts w:ascii="Calibri" w:hAnsi="Calibri" w:cs="Calibri"/>
                <w:sz w:val="20"/>
                <w:szCs w:val="20"/>
                <w:lang w:eastAsia="en-US"/>
              </w:rPr>
              <w:t>Προαγωγή της ελεύθερης, δημιουργικής και επαγωγικής σκέψης.</w:t>
            </w:r>
          </w:p>
          <w:p w:rsidR="00784D48" w:rsidRDefault="00784D48">
            <w:pPr>
              <w:tabs>
                <w:tab w:val="left" w:pos="284"/>
                <w:tab w:val="left" w:pos="10065"/>
              </w:tabs>
              <w:spacing w:line="276" w:lineRule="auto"/>
              <w:ind w:left="102" w:right="566"/>
              <w:jc w:val="both"/>
              <w:rPr>
                <w:rFonts w:ascii="Calibri" w:hAnsi="Calibri" w:cs="Calibri"/>
                <w:sz w:val="20"/>
                <w:szCs w:val="20"/>
                <w:lang w:eastAsia="en-US"/>
              </w:rPr>
            </w:pPr>
            <w:r>
              <w:rPr>
                <w:rFonts w:ascii="Calibri" w:hAnsi="Calibri" w:cs="Calibri"/>
                <w:sz w:val="20"/>
                <w:szCs w:val="20"/>
                <w:lang w:eastAsia="en-US"/>
              </w:rPr>
              <w:t>Εργασία σε διεθνές περιβάλλον</w:t>
            </w:r>
          </w:p>
          <w:p w:rsidR="00784D48" w:rsidRDefault="00784D48">
            <w:pPr>
              <w:tabs>
                <w:tab w:val="left" w:pos="284"/>
                <w:tab w:val="left" w:pos="10065"/>
              </w:tabs>
              <w:spacing w:line="276" w:lineRule="auto"/>
              <w:ind w:left="102" w:right="566"/>
              <w:jc w:val="both"/>
              <w:rPr>
                <w:rFonts w:ascii="Calibri" w:hAnsi="Calibri" w:cs="Calibri"/>
                <w:sz w:val="20"/>
                <w:szCs w:val="20"/>
                <w:lang w:eastAsia="en-US"/>
              </w:rPr>
            </w:pPr>
            <w:r>
              <w:rPr>
                <w:rFonts w:ascii="Calibri" w:hAnsi="Calibri" w:cs="Calibri"/>
                <w:sz w:val="20"/>
                <w:szCs w:val="20"/>
                <w:lang w:eastAsia="en-US"/>
              </w:rPr>
              <w:t>Εργασία σε διεπιστημονικό περιβάλλον</w:t>
            </w:r>
          </w:p>
          <w:p w:rsidR="00784D48" w:rsidRDefault="00784D48">
            <w:pPr>
              <w:tabs>
                <w:tab w:val="left" w:pos="284"/>
                <w:tab w:val="left" w:pos="10065"/>
              </w:tabs>
              <w:spacing w:line="276" w:lineRule="auto"/>
              <w:ind w:left="102" w:right="566"/>
              <w:jc w:val="both"/>
              <w:rPr>
                <w:rFonts w:ascii="Calibri" w:hAnsi="Calibri" w:cs="Calibri"/>
                <w:sz w:val="20"/>
                <w:szCs w:val="20"/>
                <w:lang w:val="en-US" w:eastAsia="en-US"/>
              </w:rPr>
            </w:pPr>
            <w:r>
              <w:rPr>
                <w:rFonts w:ascii="Calibri" w:hAnsi="Calibri" w:cs="Calibri"/>
                <w:sz w:val="20"/>
                <w:szCs w:val="20"/>
                <w:lang w:eastAsia="en-US"/>
              </w:rPr>
              <w:t>Παράγωγή νέων ερευνητικών ιδεών</w:t>
            </w:r>
            <w:r>
              <w:rPr>
                <w:rFonts w:ascii="Calibri" w:hAnsi="Calibri" w:cs="Calibri"/>
                <w:sz w:val="20"/>
                <w:szCs w:val="20"/>
                <w:lang w:val="en-US" w:eastAsia="en-US"/>
              </w:rPr>
              <w:t xml:space="preserve"> </w:t>
            </w:r>
          </w:p>
        </w:tc>
      </w:tr>
    </w:tbl>
    <w:p w:rsidR="00784D48" w:rsidRDefault="00784D48" w:rsidP="00784D48">
      <w:pPr>
        <w:tabs>
          <w:tab w:val="left" w:pos="284"/>
          <w:tab w:val="left" w:pos="10065"/>
        </w:tabs>
        <w:ind w:right="566"/>
        <w:jc w:val="both"/>
        <w:rPr>
          <w:rFonts w:ascii="Calibri" w:hAnsi="Calibri" w:cs="Calibri"/>
          <w:sz w:val="20"/>
          <w:szCs w:val="20"/>
          <w:lang w:val="en-US"/>
        </w:rPr>
      </w:pPr>
    </w:p>
    <w:p w:rsidR="00784D48" w:rsidRDefault="00784D48" w:rsidP="00784D48">
      <w:pPr>
        <w:tabs>
          <w:tab w:val="left" w:pos="284"/>
          <w:tab w:val="left" w:pos="10065"/>
        </w:tabs>
        <w:ind w:right="566"/>
        <w:jc w:val="both"/>
        <w:rPr>
          <w:rFonts w:ascii="Calibri" w:hAnsi="Calibri" w:cs="Calibri"/>
          <w:sz w:val="20"/>
          <w:szCs w:val="20"/>
        </w:rPr>
      </w:pPr>
    </w:p>
    <w:p w:rsidR="00784D48" w:rsidRDefault="00784D48" w:rsidP="00784D48">
      <w:pPr>
        <w:tabs>
          <w:tab w:val="left" w:pos="284"/>
          <w:tab w:val="left" w:pos="10065"/>
        </w:tabs>
        <w:ind w:right="566"/>
        <w:jc w:val="both"/>
        <w:rPr>
          <w:rFonts w:ascii="Calibri" w:hAnsi="Calibri" w:cs="Calibri"/>
          <w:sz w:val="20"/>
          <w:szCs w:val="20"/>
        </w:rPr>
      </w:pPr>
    </w:p>
    <w:p w:rsidR="00784D48" w:rsidRDefault="00784D48" w:rsidP="00784D48">
      <w:pPr>
        <w:tabs>
          <w:tab w:val="left" w:pos="284"/>
          <w:tab w:val="left" w:pos="10065"/>
        </w:tabs>
        <w:ind w:right="566"/>
        <w:jc w:val="both"/>
        <w:rPr>
          <w:rFonts w:ascii="Calibri" w:hAnsi="Calibri" w:cs="Calibri"/>
          <w:sz w:val="20"/>
          <w:szCs w:val="20"/>
        </w:rPr>
      </w:pPr>
    </w:p>
    <w:p w:rsidR="00784D48" w:rsidRDefault="00784D48" w:rsidP="00784D48">
      <w:pPr>
        <w:tabs>
          <w:tab w:val="left" w:pos="284"/>
          <w:tab w:val="left" w:pos="10065"/>
        </w:tabs>
        <w:ind w:right="566"/>
        <w:jc w:val="both"/>
        <w:rPr>
          <w:rFonts w:ascii="Calibri" w:hAnsi="Calibri" w:cs="Calibri"/>
          <w:sz w:val="20"/>
          <w:szCs w:val="20"/>
        </w:rPr>
      </w:pPr>
    </w:p>
    <w:tbl>
      <w:tblPr>
        <w:tblW w:w="8655" w:type="dxa"/>
        <w:tblInd w:w="-244" w:type="dxa"/>
        <w:tblBorders>
          <w:top w:val="single" w:sz="6" w:space="0" w:color="auto"/>
          <w:left w:val="single" w:sz="6" w:space="0" w:color="auto"/>
          <w:bottom w:val="single" w:sz="6" w:space="0" w:color="auto"/>
          <w:right w:val="single" w:sz="6" w:space="0" w:color="auto"/>
        </w:tblBorders>
        <w:tblLayout w:type="fixed"/>
        <w:tblCellMar>
          <w:left w:w="40" w:type="dxa"/>
          <w:right w:w="40" w:type="dxa"/>
        </w:tblCellMar>
        <w:tblLook w:val="04A0"/>
      </w:tblPr>
      <w:tblGrid>
        <w:gridCol w:w="709"/>
        <w:gridCol w:w="7946"/>
      </w:tblGrid>
      <w:tr w:rsidR="00784D48" w:rsidTr="00784D48">
        <w:trPr>
          <w:trHeight w:hRule="exact" w:val="390"/>
        </w:trPr>
        <w:tc>
          <w:tcPr>
            <w:tcW w:w="708" w:type="dxa"/>
            <w:tcBorders>
              <w:top w:val="single" w:sz="6" w:space="0" w:color="auto"/>
              <w:left w:val="single" w:sz="6" w:space="0" w:color="auto"/>
              <w:bottom w:val="single" w:sz="6" w:space="0" w:color="auto"/>
              <w:right w:val="nil"/>
            </w:tcBorders>
            <w:shd w:val="clear" w:color="auto" w:fill="FFFFFF"/>
            <w:vAlign w:val="center"/>
            <w:hideMark/>
          </w:tcPr>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3.</w:t>
            </w:r>
          </w:p>
        </w:tc>
        <w:tc>
          <w:tcPr>
            <w:tcW w:w="7940" w:type="dxa"/>
            <w:tcBorders>
              <w:top w:val="single" w:sz="6" w:space="0" w:color="auto"/>
              <w:left w:val="nil"/>
              <w:bottom w:val="single" w:sz="6" w:space="0" w:color="auto"/>
              <w:right w:val="single" w:sz="6" w:space="0" w:color="auto"/>
            </w:tcBorders>
            <w:shd w:val="clear" w:color="auto" w:fill="FFFFFF"/>
            <w:vAlign w:val="center"/>
          </w:tcPr>
          <w:p w:rsidR="00784D48" w:rsidRDefault="00784D48">
            <w:pPr>
              <w:tabs>
                <w:tab w:val="left" w:pos="284"/>
                <w:tab w:val="left" w:pos="10065"/>
              </w:tabs>
              <w:spacing w:line="276" w:lineRule="auto"/>
              <w:ind w:right="566"/>
              <w:jc w:val="both"/>
              <w:rPr>
                <w:rFonts w:ascii="Calibri" w:hAnsi="Calibri" w:cs="Calibri"/>
                <w:b/>
                <w:sz w:val="20"/>
                <w:szCs w:val="20"/>
                <w:lang w:val="en-US" w:eastAsia="en-US"/>
              </w:rPr>
            </w:pPr>
            <w:r>
              <w:rPr>
                <w:rFonts w:ascii="Calibri" w:hAnsi="Calibri" w:cs="Calibri"/>
                <w:b/>
                <w:sz w:val="20"/>
                <w:szCs w:val="20"/>
                <w:lang w:eastAsia="en-US"/>
              </w:rPr>
              <w:t>ΠΕΡΙΕΧΟΜΕΝΑ  ΜΑΘΗΜΑΤΟΣ</w:t>
            </w:r>
          </w:p>
          <w:p w:rsidR="00784D48" w:rsidRDefault="00784D48">
            <w:pPr>
              <w:tabs>
                <w:tab w:val="left" w:pos="284"/>
                <w:tab w:val="left" w:pos="10065"/>
              </w:tabs>
              <w:spacing w:line="276" w:lineRule="auto"/>
              <w:ind w:right="566"/>
              <w:jc w:val="both"/>
              <w:rPr>
                <w:rFonts w:ascii="Calibri" w:hAnsi="Calibri" w:cs="Calibri"/>
                <w:b/>
                <w:sz w:val="20"/>
                <w:szCs w:val="20"/>
                <w:lang w:val="en-US" w:eastAsia="en-US"/>
              </w:rPr>
            </w:pPr>
          </w:p>
        </w:tc>
      </w:tr>
      <w:tr w:rsidR="00784D48" w:rsidTr="00784D48">
        <w:trPr>
          <w:trHeight w:val="1261"/>
        </w:trPr>
        <w:tc>
          <w:tcPr>
            <w:tcW w:w="8648" w:type="dxa"/>
            <w:gridSpan w:val="2"/>
            <w:tcBorders>
              <w:top w:val="single" w:sz="6" w:space="0" w:color="auto"/>
              <w:left w:val="single" w:sz="6" w:space="0" w:color="auto"/>
              <w:bottom w:val="single" w:sz="6" w:space="0" w:color="auto"/>
              <w:right w:val="single" w:sz="6" w:space="0" w:color="auto"/>
            </w:tcBorders>
            <w:shd w:val="clear" w:color="auto" w:fill="FFFFFF"/>
          </w:tcPr>
          <w:p w:rsidR="00784D48" w:rsidRDefault="00784D48" w:rsidP="00CD0E58">
            <w:pPr>
              <w:numPr>
                <w:ilvl w:val="0"/>
                <w:numId w:val="3"/>
              </w:numPr>
              <w:tabs>
                <w:tab w:val="left" w:pos="528"/>
                <w:tab w:val="left" w:pos="10065"/>
              </w:tabs>
              <w:spacing w:line="276" w:lineRule="auto"/>
              <w:ind w:left="244" w:right="566" w:firstLine="0"/>
              <w:jc w:val="both"/>
              <w:rPr>
                <w:rFonts w:ascii="Calibri" w:hAnsi="Calibri" w:cs="Calibri"/>
                <w:sz w:val="20"/>
                <w:szCs w:val="20"/>
                <w:lang w:eastAsia="en-US"/>
              </w:rPr>
            </w:pPr>
            <w:r>
              <w:rPr>
                <w:rFonts w:ascii="Calibri" w:hAnsi="Calibri" w:cs="Calibri"/>
                <w:b/>
                <w:sz w:val="20"/>
                <w:szCs w:val="20"/>
                <w:lang w:eastAsia="en-US"/>
              </w:rPr>
              <w:t xml:space="preserve">Γενική Κοινωνιολογία, </w:t>
            </w:r>
            <w:r>
              <w:rPr>
                <w:rFonts w:ascii="Calibri" w:hAnsi="Calibri" w:cs="Calibri"/>
                <w:sz w:val="20"/>
                <w:szCs w:val="20"/>
                <w:lang w:eastAsia="en-US"/>
              </w:rPr>
              <w:t>Θεωρίες και</w:t>
            </w:r>
            <w:r>
              <w:rPr>
                <w:rFonts w:ascii="Calibri" w:hAnsi="Calibri" w:cs="Calibri"/>
                <w:b/>
                <w:sz w:val="20"/>
                <w:szCs w:val="20"/>
                <w:lang w:eastAsia="en-US"/>
              </w:rPr>
              <w:t xml:space="preserve">  </w:t>
            </w:r>
            <w:r>
              <w:rPr>
                <w:rFonts w:ascii="Calibri" w:hAnsi="Calibri" w:cs="Calibri"/>
                <w:sz w:val="20"/>
                <w:szCs w:val="20"/>
                <w:lang w:eastAsia="en-US"/>
              </w:rPr>
              <w:t>Ερμηνευτική προσέγγιση του γνωστικού αντικειμένου της Κοινωνιολογίας. Σκοπός, Στόχοι και Ρόλος της Κοινωνιολογίας και αναγκαιότητα ως ανθρωπιστικής επιστήμης. Η δυναμική και ο ρόλος των κοινωνικών ομάδων.</w:t>
            </w:r>
          </w:p>
          <w:p w:rsidR="00784D48" w:rsidRDefault="00784D48">
            <w:pPr>
              <w:tabs>
                <w:tab w:val="left" w:pos="528"/>
                <w:tab w:val="left" w:pos="10065"/>
              </w:tabs>
              <w:spacing w:line="276" w:lineRule="auto"/>
              <w:ind w:left="244" w:right="566"/>
              <w:jc w:val="both"/>
              <w:rPr>
                <w:lang w:val="en-US" w:eastAsia="en-US"/>
              </w:rPr>
            </w:pPr>
            <w:r>
              <w:rPr>
                <w:rFonts w:ascii="Calibri" w:hAnsi="Calibri" w:cs="Calibri"/>
                <w:b/>
                <w:sz w:val="20"/>
                <w:szCs w:val="20"/>
                <w:u w:val="single"/>
                <w:lang w:val="en-US" w:eastAsia="en-US"/>
              </w:rPr>
              <w:t xml:space="preserve">Link: </w:t>
            </w:r>
            <w:hyperlink r:id="rId5" w:history="1">
              <w:r>
                <w:rPr>
                  <w:rStyle w:val="-"/>
                  <w:rFonts w:ascii="Calibri" w:hAnsi="Calibri" w:cs="Calibri"/>
                  <w:b/>
                  <w:sz w:val="20"/>
                  <w:szCs w:val="20"/>
                  <w:lang w:val="en-US" w:eastAsia="en-US"/>
                </w:rPr>
                <w:t>https://eclass.uop.gr/courses/OMA325/</w:t>
              </w:r>
            </w:hyperlink>
          </w:p>
          <w:p w:rsidR="00784D48" w:rsidRDefault="00784D48" w:rsidP="00CD0E58">
            <w:pPr>
              <w:numPr>
                <w:ilvl w:val="0"/>
                <w:numId w:val="3"/>
              </w:numPr>
              <w:tabs>
                <w:tab w:val="left" w:pos="528"/>
                <w:tab w:val="left" w:pos="10065"/>
              </w:tabs>
              <w:spacing w:line="276" w:lineRule="auto"/>
              <w:ind w:left="244" w:right="566" w:firstLine="0"/>
              <w:jc w:val="both"/>
              <w:rPr>
                <w:rFonts w:ascii="Calibri" w:hAnsi="Calibri" w:cs="Calibri"/>
                <w:sz w:val="20"/>
                <w:szCs w:val="20"/>
                <w:lang w:eastAsia="en-US"/>
              </w:rPr>
            </w:pPr>
            <w:r>
              <w:rPr>
                <w:rFonts w:ascii="Calibri" w:hAnsi="Calibri" w:cs="Calibri"/>
                <w:b/>
                <w:sz w:val="20"/>
                <w:szCs w:val="20"/>
                <w:lang w:eastAsia="en-US"/>
              </w:rPr>
              <w:t>Ειδική Κοινωνιολογία, Ειδικότητες της Κοινωνιολογίας,</w:t>
            </w:r>
            <w:r>
              <w:rPr>
                <w:rFonts w:ascii="Calibri" w:hAnsi="Calibri" w:cs="Calibri"/>
                <w:sz w:val="20"/>
                <w:szCs w:val="20"/>
                <w:lang w:eastAsia="en-US"/>
              </w:rPr>
              <w:t xml:space="preserve"> Σκοπιμότητα εξειδίκευσης σε διαφορετικά κοινωνικά πεδία.</w:t>
            </w:r>
            <w:r>
              <w:rPr>
                <w:rFonts w:ascii="Calibri" w:hAnsi="Calibri" w:cs="Calibri"/>
                <w:b/>
                <w:sz w:val="20"/>
                <w:szCs w:val="20"/>
                <w:lang w:eastAsia="en-US"/>
              </w:rPr>
              <w:t xml:space="preserve"> </w:t>
            </w:r>
            <w:r>
              <w:rPr>
                <w:rFonts w:ascii="Calibri" w:hAnsi="Calibri" w:cs="Calibri"/>
                <w:sz w:val="20"/>
                <w:szCs w:val="20"/>
                <w:lang w:eastAsia="en-US"/>
              </w:rPr>
              <w:t>Κοινωνιολογία του Αθλητισμού, Πολιτισμού, Ελεύθερου χρόνου</w:t>
            </w:r>
            <w:r>
              <w:rPr>
                <w:rFonts w:ascii="Calibri" w:hAnsi="Calibri" w:cs="Calibri"/>
                <w:b/>
                <w:sz w:val="20"/>
                <w:szCs w:val="20"/>
                <w:lang w:eastAsia="en-US"/>
              </w:rPr>
              <w:t xml:space="preserve">. </w:t>
            </w:r>
            <w:r>
              <w:rPr>
                <w:rFonts w:ascii="Calibri" w:hAnsi="Calibri" w:cs="Calibri"/>
                <w:sz w:val="20"/>
                <w:szCs w:val="20"/>
                <w:lang w:eastAsia="en-US"/>
              </w:rPr>
              <w:t xml:space="preserve">Σκοπός, Στόχοι και Ρόλος της Κοινωνιολογίας του Αθλητισμού, στο διεθνές και ελληνικό περιβάλλον. </w:t>
            </w:r>
          </w:p>
          <w:p w:rsidR="00784D48" w:rsidRDefault="00784D48">
            <w:pPr>
              <w:tabs>
                <w:tab w:val="left" w:pos="528"/>
                <w:tab w:val="left" w:pos="10065"/>
              </w:tabs>
              <w:spacing w:line="276" w:lineRule="auto"/>
              <w:ind w:left="244" w:right="566"/>
              <w:jc w:val="both"/>
              <w:rPr>
                <w:lang w:eastAsia="en-US"/>
              </w:rPr>
            </w:pPr>
            <w:hyperlink r:id="rId6" w:history="1">
              <w:r>
                <w:rPr>
                  <w:rStyle w:val="-"/>
                  <w:rFonts w:ascii="Calibri" w:hAnsi="Calibri" w:cs="Calibri"/>
                  <w:b/>
                  <w:sz w:val="20"/>
                  <w:szCs w:val="20"/>
                  <w:lang w:val="en-US" w:eastAsia="en-US"/>
                </w:rPr>
                <w:t>https</w:t>
              </w:r>
              <w:r>
                <w:rPr>
                  <w:rStyle w:val="-"/>
                  <w:rFonts w:ascii="Calibri" w:hAnsi="Calibri" w:cs="Calibri"/>
                  <w:b/>
                  <w:sz w:val="20"/>
                  <w:szCs w:val="20"/>
                  <w:lang w:eastAsia="en-US"/>
                </w:rPr>
                <w:t>://</w:t>
              </w:r>
              <w:proofErr w:type="spellStart"/>
              <w:r>
                <w:rPr>
                  <w:rStyle w:val="-"/>
                  <w:rFonts w:ascii="Calibri" w:hAnsi="Calibri" w:cs="Calibri"/>
                  <w:b/>
                  <w:sz w:val="20"/>
                  <w:szCs w:val="20"/>
                  <w:lang w:val="en-US" w:eastAsia="en-US"/>
                </w:rPr>
                <w:t>eclass</w:t>
              </w:r>
              <w:proofErr w:type="spellEnd"/>
              <w:r>
                <w:rPr>
                  <w:rStyle w:val="-"/>
                  <w:rFonts w:ascii="Calibri" w:hAnsi="Calibri" w:cs="Calibri"/>
                  <w:b/>
                  <w:sz w:val="20"/>
                  <w:szCs w:val="20"/>
                  <w:lang w:eastAsia="en-US"/>
                </w:rPr>
                <w:t>.</w:t>
              </w:r>
              <w:proofErr w:type="spellStart"/>
              <w:r>
                <w:rPr>
                  <w:rStyle w:val="-"/>
                  <w:rFonts w:ascii="Calibri" w:hAnsi="Calibri" w:cs="Calibri"/>
                  <w:b/>
                  <w:sz w:val="20"/>
                  <w:szCs w:val="20"/>
                  <w:lang w:val="en-US" w:eastAsia="en-US"/>
                </w:rPr>
                <w:t>uop</w:t>
              </w:r>
              <w:proofErr w:type="spellEnd"/>
              <w:r>
                <w:rPr>
                  <w:rStyle w:val="-"/>
                  <w:rFonts w:ascii="Calibri" w:hAnsi="Calibri" w:cs="Calibri"/>
                  <w:b/>
                  <w:sz w:val="20"/>
                  <w:szCs w:val="20"/>
                  <w:lang w:eastAsia="en-US"/>
                </w:rPr>
                <w:t>.</w:t>
              </w:r>
              <w:proofErr w:type="spellStart"/>
              <w:r>
                <w:rPr>
                  <w:rStyle w:val="-"/>
                  <w:rFonts w:ascii="Calibri" w:hAnsi="Calibri" w:cs="Calibri"/>
                  <w:b/>
                  <w:sz w:val="20"/>
                  <w:szCs w:val="20"/>
                  <w:lang w:val="en-US" w:eastAsia="en-US"/>
                </w:rPr>
                <w:t>gr</w:t>
              </w:r>
              <w:proofErr w:type="spellEnd"/>
              <w:r>
                <w:rPr>
                  <w:rStyle w:val="-"/>
                  <w:rFonts w:ascii="Calibri" w:hAnsi="Calibri" w:cs="Calibri"/>
                  <w:b/>
                  <w:sz w:val="20"/>
                  <w:szCs w:val="20"/>
                  <w:lang w:eastAsia="en-US"/>
                </w:rPr>
                <w:t>/</w:t>
              </w:r>
              <w:r>
                <w:rPr>
                  <w:rStyle w:val="-"/>
                  <w:rFonts w:ascii="Calibri" w:hAnsi="Calibri" w:cs="Calibri"/>
                  <w:b/>
                  <w:sz w:val="20"/>
                  <w:szCs w:val="20"/>
                  <w:lang w:val="en-US" w:eastAsia="en-US"/>
                </w:rPr>
                <w:t>courses</w:t>
              </w:r>
              <w:r>
                <w:rPr>
                  <w:rStyle w:val="-"/>
                  <w:rFonts w:ascii="Calibri" w:hAnsi="Calibri" w:cs="Calibri"/>
                  <w:b/>
                  <w:sz w:val="20"/>
                  <w:szCs w:val="20"/>
                  <w:lang w:eastAsia="en-US"/>
                </w:rPr>
                <w:t>/</w:t>
              </w:r>
              <w:r>
                <w:rPr>
                  <w:rStyle w:val="-"/>
                  <w:rFonts w:ascii="Calibri" w:hAnsi="Calibri" w:cs="Calibri"/>
                  <w:b/>
                  <w:sz w:val="20"/>
                  <w:szCs w:val="20"/>
                  <w:lang w:val="en-US" w:eastAsia="en-US"/>
                </w:rPr>
                <w:t>OMA</w:t>
              </w:r>
              <w:r>
                <w:rPr>
                  <w:rStyle w:val="-"/>
                  <w:rFonts w:ascii="Calibri" w:hAnsi="Calibri" w:cs="Calibri"/>
                  <w:b/>
                  <w:sz w:val="20"/>
                  <w:szCs w:val="20"/>
                  <w:lang w:eastAsia="en-US"/>
                </w:rPr>
                <w:t>325/</w:t>
              </w:r>
            </w:hyperlink>
          </w:p>
          <w:p w:rsidR="00784D48" w:rsidRDefault="00784D48">
            <w:pPr>
              <w:tabs>
                <w:tab w:val="left" w:pos="528"/>
                <w:tab w:val="left" w:pos="10065"/>
              </w:tabs>
              <w:spacing w:line="276" w:lineRule="auto"/>
              <w:ind w:right="566"/>
              <w:jc w:val="both"/>
              <w:rPr>
                <w:rFonts w:ascii="Calibri" w:hAnsi="Calibri" w:cs="Calibri"/>
                <w:b/>
                <w:sz w:val="20"/>
                <w:szCs w:val="20"/>
                <w:u w:val="single"/>
                <w:lang w:eastAsia="en-US"/>
              </w:rPr>
            </w:pPr>
          </w:p>
          <w:p w:rsidR="00784D48" w:rsidRDefault="00784D48" w:rsidP="00CD0E58">
            <w:pPr>
              <w:numPr>
                <w:ilvl w:val="0"/>
                <w:numId w:val="3"/>
              </w:numPr>
              <w:tabs>
                <w:tab w:val="left" w:pos="528"/>
                <w:tab w:val="left" w:pos="10065"/>
              </w:tabs>
              <w:spacing w:line="276" w:lineRule="auto"/>
              <w:ind w:left="244" w:right="566" w:firstLine="0"/>
              <w:jc w:val="both"/>
              <w:rPr>
                <w:rFonts w:ascii="Calibri" w:hAnsi="Calibri" w:cs="Calibri"/>
                <w:sz w:val="20"/>
                <w:szCs w:val="20"/>
                <w:lang w:eastAsia="en-US"/>
              </w:rPr>
            </w:pPr>
            <w:r>
              <w:rPr>
                <w:rFonts w:ascii="Calibri" w:hAnsi="Calibri" w:cs="Calibri"/>
                <w:b/>
                <w:bCs/>
                <w:iCs/>
                <w:sz w:val="20"/>
                <w:szCs w:val="20"/>
                <w:lang w:eastAsia="en-US"/>
              </w:rPr>
              <w:t>Κοινωνικοί θεσμοί και Αθλητισμός</w:t>
            </w:r>
            <w:r>
              <w:rPr>
                <w:rFonts w:ascii="Calibri" w:hAnsi="Calibri" w:cs="Calibri"/>
                <w:b/>
                <w:sz w:val="20"/>
                <w:szCs w:val="20"/>
                <w:lang w:eastAsia="en-US"/>
              </w:rPr>
              <w:t xml:space="preserve">, </w:t>
            </w:r>
            <w:r>
              <w:rPr>
                <w:rFonts w:ascii="Calibri" w:hAnsi="Calibri" w:cs="Calibri"/>
                <w:sz w:val="20"/>
                <w:szCs w:val="20"/>
                <w:lang w:eastAsia="en-US"/>
              </w:rPr>
              <w:t>Κοινωνικοί κανόνες και θεσμοί της Κοινωνίας</w:t>
            </w:r>
            <w:r>
              <w:rPr>
                <w:rFonts w:ascii="Calibri" w:hAnsi="Calibri" w:cs="Calibri"/>
                <w:b/>
                <w:sz w:val="20"/>
                <w:szCs w:val="20"/>
                <w:lang w:eastAsia="en-US"/>
              </w:rPr>
              <w:t xml:space="preserve">. </w:t>
            </w:r>
            <w:r>
              <w:rPr>
                <w:rFonts w:ascii="Calibri" w:hAnsi="Calibri" w:cs="Calibri"/>
                <w:sz w:val="20"/>
                <w:szCs w:val="20"/>
                <w:lang w:eastAsia="en-US"/>
              </w:rPr>
              <w:t xml:space="preserve">Ο Αθλητισμός ως θεσμός της κοινωνίας και του πολιτισμού. Η επίδραση του  Αθλητισμού στο κοινωνικό περιβάλλον και την ποιότητα ζωής των διαφορετικών κοινωνικών ομάδων. </w:t>
            </w:r>
          </w:p>
          <w:p w:rsidR="00784D48" w:rsidRDefault="00784D48">
            <w:pPr>
              <w:tabs>
                <w:tab w:val="left" w:pos="528"/>
                <w:tab w:val="left" w:pos="10065"/>
              </w:tabs>
              <w:spacing w:line="276" w:lineRule="auto"/>
              <w:ind w:left="244" w:right="566"/>
              <w:jc w:val="both"/>
              <w:rPr>
                <w:rFonts w:ascii="Calibri" w:hAnsi="Calibri" w:cs="Calibri"/>
                <w:sz w:val="20"/>
                <w:szCs w:val="20"/>
                <w:lang w:eastAsia="en-US"/>
              </w:rPr>
            </w:pPr>
            <w:r>
              <w:rPr>
                <w:rFonts w:ascii="Calibri" w:hAnsi="Calibri" w:cs="Calibri"/>
                <w:sz w:val="20"/>
                <w:szCs w:val="20"/>
                <w:lang w:eastAsia="en-US"/>
              </w:rPr>
              <w:t xml:space="preserve"> Θ. Αυγερινός, </w:t>
            </w:r>
            <w:r>
              <w:rPr>
                <w:rFonts w:ascii="Calibri" w:hAnsi="Calibri" w:cs="Calibri"/>
                <w:i/>
                <w:iCs/>
                <w:sz w:val="20"/>
                <w:szCs w:val="20"/>
                <w:lang w:eastAsia="en-US"/>
              </w:rPr>
              <w:t>Κοινωνιολογία του Αθλητισμού</w:t>
            </w:r>
            <w:r>
              <w:rPr>
                <w:rFonts w:ascii="Calibri" w:hAnsi="Calibri" w:cs="Calibri"/>
                <w:sz w:val="20"/>
                <w:szCs w:val="20"/>
                <w:lang w:eastAsia="en-US"/>
              </w:rPr>
              <w:t xml:space="preserve">, </w:t>
            </w:r>
            <w:proofErr w:type="spellStart"/>
            <w:r>
              <w:rPr>
                <w:rFonts w:ascii="Calibri" w:hAnsi="Calibri" w:cs="Calibri"/>
                <w:sz w:val="20"/>
                <w:szCs w:val="20"/>
                <w:lang w:eastAsia="en-US"/>
              </w:rPr>
              <w:t>εκδ</w:t>
            </w:r>
            <w:proofErr w:type="spellEnd"/>
            <w:r>
              <w:rPr>
                <w:rFonts w:ascii="Calibri" w:hAnsi="Calibri" w:cs="Calibri"/>
                <w:sz w:val="20"/>
                <w:szCs w:val="20"/>
                <w:lang w:eastAsia="en-US"/>
              </w:rPr>
              <w:t xml:space="preserve">. </w:t>
            </w:r>
            <w:r>
              <w:rPr>
                <w:rFonts w:ascii="Calibri" w:hAnsi="Calibri" w:cs="Calibri"/>
                <w:sz w:val="20"/>
                <w:szCs w:val="20"/>
                <w:lang w:val="en-US" w:eastAsia="en-US"/>
              </w:rPr>
              <w:t>Salto</w:t>
            </w:r>
            <w:r>
              <w:rPr>
                <w:rFonts w:ascii="Calibri" w:hAnsi="Calibri" w:cs="Calibri"/>
                <w:sz w:val="20"/>
                <w:szCs w:val="20"/>
                <w:lang w:eastAsia="en-US"/>
              </w:rPr>
              <w:t xml:space="preserve">, </w:t>
            </w:r>
            <w:proofErr w:type="spellStart"/>
            <w:r>
              <w:rPr>
                <w:rFonts w:ascii="Calibri" w:hAnsi="Calibri" w:cs="Calibri"/>
                <w:sz w:val="20"/>
                <w:szCs w:val="20"/>
                <w:lang w:eastAsia="en-US"/>
              </w:rPr>
              <w:t>Θεσ</w:t>
            </w:r>
            <w:proofErr w:type="spellEnd"/>
            <w:r>
              <w:rPr>
                <w:rFonts w:ascii="Calibri" w:hAnsi="Calibri" w:cs="Calibri"/>
                <w:sz w:val="20"/>
                <w:szCs w:val="20"/>
                <w:lang w:eastAsia="en-US"/>
              </w:rPr>
              <w:t>/</w:t>
            </w:r>
            <w:proofErr w:type="spellStart"/>
            <w:r>
              <w:rPr>
                <w:rFonts w:ascii="Calibri" w:hAnsi="Calibri" w:cs="Calibri"/>
                <w:sz w:val="20"/>
                <w:szCs w:val="20"/>
                <w:lang w:eastAsia="en-US"/>
              </w:rPr>
              <w:t>νικη</w:t>
            </w:r>
            <w:proofErr w:type="spellEnd"/>
            <w:r>
              <w:rPr>
                <w:rFonts w:ascii="Calibri" w:hAnsi="Calibri" w:cs="Calibri"/>
                <w:sz w:val="20"/>
                <w:szCs w:val="20"/>
                <w:lang w:eastAsia="en-US"/>
              </w:rPr>
              <w:t xml:space="preserve"> 1989</w:t>
            </w:r>
          </w:p>
          <w:p w:rsidR="00784D48" w:rsidRDefault="00784D48">
            <w:pPr>
              <w:tabs>
                <w:tab w:val="left" w:pos="528"/>
                <w:tab w:val="left" w:pos="10065"/>
              </w:tabs>
              <w:spacing w:line="276" w:lineRule="auto"/>
              <w:ind w:left="244" w:right="566"/>
              <w:jc w:val="both"/>
              <w:rPr>
                <w:lang w:val="en-US" w:eastAsia="en-US"/>
              </w:rPr>
            </w:pPr>
            <w:r>
              <w:rPr>
                <w:rFonts w:ascii="Calibri" w:hAnsi="Calibri" w:cs="Calibri"/>
                <w:b/>
                <w:sz w:val="20"/>
                <w:szCs w:val="20"/>
                <w:u w:val="single"/>
                <w:lang w:val="en-US" w:eastAsia="en-US"/>
              </w:rPr>
              <w:t>Link</w:t>
            </w:r>
            <w:r>
              <w:rPr>
                <w:rFonts w:ascii="Calibri" w:hAnsi="Calibri" w:cs="Calibri"/>
                <w:b/>
                <w:sz w:val="20"/>
                <w:szCs w:val="20"/>
                <w:u w:val="single"/>
                <w:lang w:eastAsia="en-US"/>
              </w:rPr>
              <w:t xml:space="preserve">: </w:t>
            </w:r>
            <w:hyperlink r:id="rId7" w:history="1">
              <w:r>
                <w:rPr>
                  <w:rStyle w:val="-"/>
                  <w:rFonts w:ascii="Calibri" w:hAnsi="Calibri" w:cs="Calibri"/>
                  <w:b/>
                  <w:sz w:val="20"/>
                  <w:szCs w:val="20"/>
                  <w:lang w:val="en-US" w:eastAsia="en-US"/>
                </w:rPr>
                <w:t>https</w:t>
              </w:r>
              <w:r>
                <w:rPr>
                  <w:rStyle w:val="-"/>
                  <w:rFonts w:ascii="Calibri" w:hAnsi="Calibri" w:cs="Calibri"/>
                  <w:b/>
                  <w:sz w:val="20"/>
                  <w:szCs w:val="20"/>
                  <w:lang w:eastAsia="en-US"/>
                </w:rPr>
                <w:t>://</w:t>
              </w:r>
              <w:proofErr w:type="spellStart"/>
              <w:r>
                <w:rPr>
                  <w:rStyle w:val="-"/>
                  <w:rFonts w:ascii="Calibri" w:hAnsi="Calibri" w:cs="Calibri"/>
                  <w:b/>
                  <w:sz w:val="20"/>
                  <w:szCs w:val="20"/>
                  <w:lang w:val="en-US" w:eastAsia="en-US"/>
                </w:rPr>
                <w:t>eclass</w:t>
              </w:r>
              <w:proofErr w:type="spellEnd"/>
              <w:r>
                <w:rPr>
                  <w:rStyle w:val="-"/>
                  <w:rFonts w:ascii="Calibri" w:hAnsi="Calibri" w:cs="Calibri"/>
                  <w:b/>
                  <w:sz w:val="20"/>
                  <w:szCs w:val="20"/>
                  <w:lang w:eastAsia="en-US"/>
                </w:rPr>
                <w:t>.</w:t>
              </w:r>
              <w:proofErr w:type="spellStart"/>
              <w:r>
                <w:rPr>
                  <w:rStyle w:val="-"/>
                  <w:rFonts w:ascii="Calibri" w:hAnsi="Calibri" w:cs="Calibri"/>
                  <w:b/>
                  <w:sz w:val="20"/>
                  <w:szCs w:val="20"/>
                  <w:lang w:val="en-US" w:eastAsia="en-US"/>
                </w:rPr>
                <w:t>uop</w:t>
              </w:r>
              <w:proofErr w:type="spellEnd"/>
              <w:r>
                <w:rPr>
                  <w:rStyle w:val="-"/>
                  <w:rFonts w:ascii="Calibri" w:hAnsi="Calibri" w:cs="Calibri"/>
                  <w:b/>
                  <w:sz w:val="20"/>
                  <w:szCs w:val="20"/>
                  <w:lang w:eastAsia="en-US"/>
                </w:rPr>
                <w:t>.</w:t>
              </w:r>
              <w:proofErr w:type="spellStart"/>
              <w:r>
                <w:rPr>
                  <w:rStyle w:val="-"/>
                  <w:rFonts w:ascii="Calibri" w:hAnsi="Calibri" w:cs="Calibri"/>
                  <w:b/>
                  <w:sz w:val="20"/>
                  <w:szCs w:val="20"/>
                  <w:lang w:val="en-US" w:eastAsia="en-US"/>
                </w:rPr>
                <w:t>gr</w:t>
              </w:r>
              <w:proofErr w:type="spellEnd"/>
              <w:r>
                <w:rPr>
                  <w:rStyle w:val="-"/>
                  <w:rFonts w:ascii="Calibri" w:hAnsi="Calibri" w:cs="Calibri"/>
                  <w:b/>
                  <w:sz w:val="20"/>
                  <w:szCs w:val="20"/>
                  <w:lang w:eastAsia="en-US"/>
                </w:rPr>
                <w:t>/</w:t>
              </w:r>
              <w:r>
                <w:rPr>
                  <w:rStyle w:val="-"/>
                  <w:rFonts w:ascii="Calibri" w:hAnsi="Calibri" w:cs="Calibri"/>
                  <w:b/>
                  <w:sz w:val="20"/>
                  <w:szCs w:val="20"/>
                  <w:lang w:val="en-US" w:eastAsia="en-US"/>
                </w:rPr>
                <w:t>courses</w:t>
              </w:r>
              <w:r>
                <w:rPr>
                  <w:rStyle w:val="-"/>
                  <w:rFonts w:ascii="Calibri" w:hAnsi="Calibri" w:cs="Calibri"/>
                  <w:b/>
                  <w:sz w:val="20"/>
                  <w:szCs w:val="20"/>
                  <w:lang w:eastAsia="en-US"/>
                </w:rPr>
                <w:t>/</w:t>
              </w:r>
              <w:r>
                <w:rPr>
                  <w:rStyle w:val="-"/>
                  <w:rFonts w:ascii="Calibri" w:hAnsi="Calibri" w:cs="Calibri"/>
                  <w:b/>
                  <w:sz w:val="20"/>
                  <w:szCs w:val="20"/>
                  <w:lang w:val="en-US" w:eastAsia="en-US"/>
                </w:rPr>
                <w:t>OMA</w:t>
              </w:r>
              <w:r>
                <w:rPr>
                  <w:rStyle w:val="-"/>
                  <w:rFonts w:ascii="Calibri" w:hAnsi="Calibri" w:cs="Calibri"/>
                  <w:b/>
                  <w:sz w:val="20"/>
                  <w:szCs w:val="20"/>
                  <w:lang w:eastAsia="en-US"/>
                </w:rPr>
                <w:t>325/</w:t>
              </w:r>
            </w:hyperlink>
          </w:p>
          <w:p w:rsidR="00784D48" w:rsidRDefault="00784D48">
            <w:pPr>
              <w:tabs>
                <w:tab w:val="left" w:pos="528"/>
                <w:tab w:val="left" w:pos="10065"/>
              </w:tabs>
              <w:spacing w:line="276" w:lineRule="auto"/>
              <w:ind w:left="244" w:right="566"/>
              <w:jc w:val="both"/>
              <w:rPr>
                <w:rFonts w:ascii="Calibri" w:hAnsi="Calibri" w:cs="Calibri"/>
                <w:b/>
                <w:sz w:val="20"/>
                <w:szCs w:val="20"/>
                <w:u w:val="single"/>
                <w:lang w:val="en-US" w:eastAsia="en-US"/>
              </w:rPr>
            </w:pPr>
          </w:p>
          <w:p w:rsidR="00784D48" w:rsidRDefault="00784D48" w:rsidP="00CD0E58">
            <w:pPr>
              <w:numPr>
                <w:ilvl w:val="0"/>
                <w:numId w:val="3"/>
              </w:numPr>
              <w:tabs>
                <w:tab w:val="left" w:pos="528"/>
                <w:tab w:val="left" w:pos="10065"/>
              </w:tabs>
              <w:spacing w:line="276" w:lineRule="auto"/>
              <w:ind w:left="244" w:right="566" w:firstLine="0"/>
              <w:jc w:val="both"/>
              <w:rPr>
                <w:rFonts w:ascii="Calibri" w:hAnsi="Calibri" w:cs="Calibri"/>
                <w:sz w:val="20"/>
                <w:szCs w:val="20"/>
                <w:lang w:eastAsia="en-US"/>
              </w:rPr>
            </w:pPr>
            <w:r>
              <w:rPr>
                <w:rFonts w:ascii="Calibri" w:hAnsi="Calibri" w:cs="Calibri"/>
                <w:b/>
                <w:sz w:val="20"/>
                <w:szCs w:val="20"/>
                <w:lang w:eastAsia="en-US"/>
              </w:rPr>
              <w:t>Κοινωνική Διαστρωμάτωση και Αθλητισμός</w:t>
            </w:r>
            <w:r>
              <w:rPr>
                <w:rFonts w:ascii="Calibri" w:hAnsi="Calibri" w:cs="Calibri"/>
                <w:sz w:val="20"/>
                <w:szCs w:val="20"/>
                <w:lang w:eastAsia="en-US"/>
              </w:rPr>
              <w:t>, Θεωρίες Κοινωνικής Διαστρωμάτωσης. Κοινωνική Διαστρωμάτωση και Κοινωνική Κινητικότητα. Αθλητισμός Κοινωνική διαστρωμάτωση και Κοινωνική Κινητικότητα. Κάθετη και Οριζόντια κοινωνική κινητικότητα και η σχέση της με τον Αθλητισμό.</w:t>
            </w:r>
          </w:p>
          <w:p w:rsidR="00784D48" w:rsidRDefault="00784D48">
            <w:pPr>
              <w:tabs>
                <w:tab w:val="left" w:pos="528"/>
                <w:tab w:val="left" w:pos="10065"/>
              </w:tabs>
              <w:spacing w:line="276" w:lineRule="auto"/>
              <w:ind w:left="244" w:right="566"/>
              <w:jc w:val="both"/>
              <w:rPr>
                <w:rFonts w:ascii="Calibri" w:hAnsi="Calibri" w:cs="Calibri"/>
                <w:sz w:val="20"/>
                <w:szCs w:val="20"/>
                <w:lang w:eastAsia="en-US"/>
              </w:rPr>
            </w:pPr>
            <w:r>
              <w:rPr>
                <w:rFonts w:ascii="Calibri" w:hAnsi="Calibri" w:cs="Calibri"/>
                <w:sz w:val="20"/>
                <w:szCs w:val="20"/>
                <w:lang w:eastAsia="en-US"/>
              </w:rPr>
              <w:t xml:space="preserve">Π. </w:t>
            </w:r>
            <w:proofErr w:type="spellStart"/>
            <w:r>
              <w:rPr>
                <w:rFonts w:ascii="Calibri" w:hAnsi="Calibri" w:cs="Calibri"/>
                <w:sz w:val="20"/>
                <w:szCs w:val="20"/>
                <w:lang w:eastAsia="en-US"/>
              </w:rPr>
              <w:t>Κωνσταντινάκος</w:t>
            </w:r>
            <w:proofErr w:type="spellEnd"/>
            <w:r>
              <w:rPr>
                <w:rFonts w:ascii="Calibri" w:hAnsi="Calibri" w:cs="Calibri"/>
                <w:sz w:val="20"/>
                <w:szCs w:val="20"/>
                <w:lang w:eastAsia="en-US"/>
              </w:rPr>
              <w:t xml:space="preserve">, Η Οργάνωση της Άσκησης – Άθλησης στην Ελληνική Κοινωνία, </w:t>
            </w:r>
            <w:proofErr w:type="spellStart"/>
            <w:r>
              <w:rPr>
                <w:rFonts w:ascii="Calibri" w:hAnsi="Calibri" w:cs="Calibri"/>
                <w:sz w:val="20"/>
                <w:szCs w:val="20"/>
                <w:lang w:eastAsia="en-US"/>
              </w:rPr>
              <w:t>εκδ</w:t>
            </w:r>
            <w:proofErr w:type="spellEnd"/>
            <w:r>
              <w:rPr>
                <w:rFonts w:ascii="Calibri" w:hAnsi="Calibri" w:cs="Calibri"/>
                <w:sz w:val="20"/>
                <w:szCs w:val="20"/>
                <w:lang w:eastAsia="en-US"/>
              </w:rPr>
              <w:t xml:space="preserve">. </w:t>
            </w:r>
            <w:proofErr w:type="spellStart"/>
            <w:r>
              <w:rPr>
                <w:rFonts w:ascii="Calibri" w:hAnsi="Calibri" w:cs="Calibri"/>
                <w:sz w:val="20"/>
                <w:szCs w:val="20"/>
                <w:lang w:eastAsia="en-US"/>
              </w:rPr>
              <w:t>Παπαζήση</w:t>
            </w:r>
            <w:proofErr w:type="spellEnd"/>
            <w:r>
              <w:rPr>
                <w:rFonts w:ascii="Calibri" w:hAnsi="Calibri" w:cs="Calibri"/>
                <w:sz w:val="20"/>
                <w:szCs w:val="20"/>
                <w:lang w:eastAsia="en-US"/>
              </w:rPr>
              <w:t>, Αθήνα 1988</w:t>
            </w:r>
          </w:p>
          <w:p w:rsidR="00784D48" w:rsidRDefault="00784D48">
            <w:pPr>
              <w:tabs>
                <w:tab w:val="left" w:pos="528"/>
                <w:tab w:val="left" w:pos="10065"/>
              </w:tabs>
              <w:spacing w:line="276" w:lineRule="auto"/>
              <w:ind w:left="244" w:right="566"/>
              <w:jc w:val="both"/>
              <w:rPr>
                <w:lang w:val="en-US" w:eastAsia="en-US"/>
              </w:rPr>
            </w:pPr>
            <w:r>
              <w:rPr>
                <w:rFonts w:ascii="Calibri" w:hAnsi="Calibri" w:cs="Calibri"/>
                <w:b/>
                <w:sz w:val="20"/>
                <w:szCs w:val="20"/>
                <w:u w:val="single"/>
                <w:lang w:val="en-US" w:eastAsia="en-US"/>
              </w:rPr>
              <w:t>Link</w:t>
            </w:r>
            <w:r>
              <w:rPr>
                <w:rFonts w:ascii="Calibri" w:hAnsi="Calibri" w:cs="Calibri"/>
                <w:b/>
                <w:sz w:val="20"/>
                <w:szCs w:val="20"/>
                <w:u w:val="single"/>
                <w:lang w:eastAsia="en-US"/>
              </w:rPr>
              <w:t xml:space="preserve">: </w:t>
            </w:r>
            <w:hyperlink r:id="rId8" w:history="1">
              <w:r>
                <w:rPr>
                  <w:rStyle w:val="-"/>
                  <w:rFonts w:ascii="Calibri" w:hAnsi="Calibri" w:cs="Calibri"/>
                  <w:b/>
                  <w:sz w:val="20"/>
                  <w:szCs w:val="20"/>
                  <w:lang w:val="en-US" w:eastAsia="en-US"/>
                </w:rPr>
                <w:t>https</w:t>
              </w:r>
              <w:r>
                <w:rPr>
                  <w:rStyle w:val="-"/>
                  <w:rFonts w:ascii="Calibri" w:hAnsi="Calibri" w:cs="Calibri"/>
                  <w:b/>
                  <w:sz w:val="20"/>
                  <w:szCs w:val="20"/>
                  <w:lang w:eastAsia="en-US"/>
                </w:rPr>
                <w:t>://</w:t>
              </w:r>
              <w:proofErr w:type="spellStart"/>
              <w:r>
                <w:rPr>
                  <w:rStyle w:val="-"/>
                  <w:rFonts w:ascii="Calibri" w:hAnsi="Calibri" w:cs="Calibri"/>
                  <w:b/>
                  <w:sz w:val="20"/>
                  <w:szCs w:val="20"/>
                  <w:lang w:val="en-US" w:eastAsia="en-US"/>
                </w:rPr>
                <w:t>eclass</w:t>
              </w:r>
              <w:proofErr w:type="spellEnd"/>
              <w:r>
                <w:rPr>
                  <w:rStyle w:val="-"/>
                  <w:rFonts w:ascii="Calibri" w:hAnsi="Calibri" w:cs="Calibri"/>
                  <w:b/>
                  <w:sz w:val="20"/>
                  <w:szCs w:val="20"/>
                  <w:lang w:eastAsia="en-US"/>
                </w:rPr>
                <w:t>.</w:t>
              </w:r>
              <w:proofErr w:type="spellStart"/>
              <w:r>
                <w:rPr>
                  <w:rStyle w:val="-"/>
                  <w:rFonts w:ascii="Calibri" w:hAnsi="Calibri" w:cs="Calibri"/>
                  <w:b/>
                  <w:sz w:val="20"/>
                  <w:szCs w:val="20"/>
                  <w:lang w:val="en-US" w:eastAsia="en-US"/>
                </w:rPr>
                <w:t>uop</w:t>
              </w:r>
              <w:proofErr w:type="spellEnd"/>
              <w:r>
                <w:rPr>
                  <w:rStyle w:val="-"/>
                  <w:rFonts w:ascii="Calibri" w:hAnsi="Calibri" w:cs="Calibri"/>
                  <w:b/>
                  <w:sz w:val="20"/>
                  <w:szCs w:val="20"/>
                  <w:lang w:eastAsia="en-US"/>
                </w:rPr>
                <w:t>.</w:t>
              </w:r>
              <w:proofErr w:type="spellStart"/>
              <w:r>
                <w:rPr>
                  <w:rStyle w:val="-"/>
                  <w:rFonts w:ascii="Calibri" w:hAnsi="Calibri" w:cs="Calibri"/>
                  <w:b/>
                  <w:sz w:val="20"/>
                  <w:szCs w:val="20"/>
                  <w:lang w:val="en-US" w:eastAsia="en-US"/>
                </w:rPr>
                <w:t>gr</w:t>
              </w:r>
              <w:proofErr w:type="spellEnd"/>
              <w:r>
                <w:rPr>
                  <w:rStyle w:val="-"/>
                  <w:rFonts w:ascii="Calibri" w:hAnsi="Calibri" w:cs="Calibri"/>
                  <w:b/>
                  <w:sz w:val="20"/>
                  <w:szCs w:val="20"/>
                  <w:lang w:eastAsia="en-US"/>
                </w:rPr>
                <w:t>/</w:t>
              </w:r>
              <w:r>
                <w:rPr>
                  <w:rStyle w:val="-"/>
                  <w:rFonts w:ascii="Calibri" w:hAnsi="Calibri" w:cs="Calibri"/>
                  <w:b/>
                  <w:sz w:val="20"/>
                  <w:szCs w:val="20"/>
                  <w:lang w:val="en-US" w:eastAsia="en-US"/>
                </w:rPr>
                <w:t>courses</w:t>
              </w:r>
              <w:r>
                <w:rPr>
                  <w:rStyle w:val="-"/>
                  <w:rFonts w:ascii="Calibri" w:hAnsi="Calibri" w:cs="Calibri"/>
                  <w:b/>
                  <w:sz w:val="20"/>
                  <w:szCs w:val="20"/>
                  <w:lang w:eastAsia="en-US"/>
                </w:rPr>
                <w:t>/</w:t>
              </w:r>
              <w:r>
                <w:rPr>
                  <w:rStyle w:val="-"/>
                  <w:rFonts w:ascii="Calibri" w:hAnsi="Calibri" w:cs="Calibri"/>
                  <w:b/>
                  <w:sz w:val="20"/>
                  <w:szCs w:val="20"/>
                  <w:lang w:val="en-US" w:eastAsia="en-US"/>
                </w:rPr>
                <w:t>OMA</w:t>
              </w:r>
              <w:r>
                <w:rPr>
                  <w:rStyle w:val="-"/>
                  <w:rFonts w:ascii="Calibri" w:hAnsi="Calibri" w:cs="Calibri"/>
                  <w:b/>
                  <w:sz w:val="20"/>
                  <w:szCs w:val="20"/>
                  <w:lang w:eastAsia="en-US"/>
                </w:rPr>
                <w:t>325/</w:t>
              </w:r>
            </w:hyperlink>
          </w:p>
          <w:p w:rsidR="00784D48" w:rsidRDefault="00784D48">
            <w:pPr>
              <w:tabs>
                <w:tab w:val="left" w:pos="528"/>
                <w:tab w:val="left" w:pos="10065"/>
              </w:tabs>
              <w:spacing w:line="276" w:lineRule="auto"/>
              <w:ind w:left="244" w:right="566"/>
              <w:jc w:val="both"/>
              <w:rPr>
                <w:rFonts w:ascii="Calibri" w:hAnsi="Calibri" w:cs="Calibri"/>
                <w:b/>
                <w:sz w:val="20"/>
                <w:szCs w:val="20"/>
                <w:u w:val="single"/>
                <w:lang w:val="en-US" w:eastAsia="en-US"/>
              </w:rPr>
            </w:pPr>
          </w:p>
          <w:p w:rsidR="00784D48" w:rsidRDefault="00784D48" w:rsidP="00CD0E58">
            <w:pPr>
              <w:numPr>
                <w:ilvl w:val="0"/>
                <w:numId w:val="3"/>
              </w:numPr>
              <w:tabs>
                <w:tab w:val="left" w:pos="528"/>
                <w:tab w:val="left" w:pos="10065"/>
              </w:tabs>
              <w:spacing w:line="276" w:lineRule="auto"/>
              <w:ind w:left="244" w:right="566" w:firstLine="0"/>
              <w:jc w:val="both"/>
              <w:rPr>
                <w:rFonts w:ascii="Calibri" w:hAnsi="Calibri" w:cs="Calibri"/>
                <w:sz w:val="20"/>
                <w:szCs w:val="20"/>
                <w:lang w:eastAsia="en-US"/>
              </w:rPr>
            </w:pPr>
            <w:r>
              <w:rPr>
                <w:rFonts w:ascii="Calibri" w:hAnsi="Calibri" w:cs="Calibri"/>
                <w:b/>
                <w:bCs/>
                <w:iCs/>
                <w:sz w:val="20"/>
                <w:szCs w:val="20"/>
                <w:lang w:eastAsia="en-US"/>
              </w:rPr>
              <w:t xml:space="preserve">Οι Κοινωνικές λειτουργίες του Αθλητισμού, </w:t>
            </w:r>
            <w:r>
              <w:rPr>
                <w:rFonts w:ascii="Calibri" w:hAnsi="Calibri" w:cs="Calibri"/>
                <w:sz w:val="20"/>
                <w:szCs w:val="20"/>
                <w:lang w:eastAsia="en-US"/>
              </w:rPr>
              <w:t>Κοινωνικοποίησης και Αγωγής των Νέων</w:t>
            </w:r>
            <w:r>
              <w:rPr>
                <w:rFonts w:ascii="Calibri" w:hAnsi="Calibri" w:cs="Calibri"/>
                <w:b/>
                <w:bCs/>
                <w:iCs/>
                <w:sz w:val="20"/>
                <w:szCs w:val="20"/>
                <w:lang w:eastAsia="en-US"/>
              </w:rPr>
              <w:t xml:space="preserve">, </w:t>
            </w:r>
            <w:r>
              <w:rPr>
                <w:rFonts w:ascii="Calibri" w:hAnsi="Calibri" w:cs="Calibri"/>
                <w:sz w:val="20"/>
                <w:szCs w:val="20"/>
                <w:lang w:eastAsia="en-US"/>
              </w:rPr>
              <w:t>Βιολογικής Ισορροπίας και  ισόρροπης ανάπτυξης, Ψυχοσυναισθηματικής Εκπλήρωσης, Ψυχαγωγικής, παιγνιώδης ανάγκης, Φιλίας και Επικοινωνίας στο Διεθνές περιβάλλον.</w:t>
            </w:r>
          </w:p>
          <w:p w:rsidR="00784D48" w:rsidRDefault="00784D48">
            <w:pPr>
              <w:tabs>
                <w:tab w:val="left" w:pos="528"/>
                <w:tab w:val="left" w:pos="10065"/>
              </w:tabs>
              <w:spacing w:line="276" w:lineRule="auto"/>
              <w:ind w:left="244" w:right="566"/>
              <w:jc w:val="both"/>
              <w:rPr>
                <w:lang w:val="en-US" w:eastAsia="en-US"/>
              </w:rPr>
            </w:pPr>
            <w:r>
              <w:rPr>
                <w:rFonts w:ascii="Calibri" w:hAnsi="Calibri" w:cs="Calibri"/>
                <w:b/>
                <w:sz w:val="20"/>
                <w:szCs w:val="20"/>
                <w:u w:val="single"/>
                <w:lang w:val="en-US" w:eastAsia="en-US"/>
              </w:rPr>
              <w:t xml:space="preserve">Link: </w:t>
            </w:r>
            <w:hyperlink r:id="rId9" w:history="1">
              <w:r>
                <w:rPr>
                  <w:rStyle w:val="-"/>
                  <w:rFonts w:ascii="Calibri" w:hAnsi="Calibri" w:cs="Calibri"/>
                  <w:b/>
                  <w:sz w:val="20"/>
                  <w:szCs w:val="20"/>
                  <w:lang w:val="en-US" w:eastAsia="en-US"/>
                </w:rPr>
                <w:t>https://eclass.uop.gr/courses/OMA325/</w:t>
              </w:r>
            </w:hyperlink>
          </w:p>
          <w:p w:rsidR="00784D48" w:rsidRDefault="00784D48">
            <w:pPr>
              <w:tabs>
                <w:tab w:val="left" w:pos="528"/>
                <w:tab w:val="left" w:pos="10065"/>
              </w:tabs>
              <w:spacing w:line="276" w:lineRule="auto"/>
              <w:ind w:left="244" w:right="566"/>
              <w:jc w:val="both"/>
              <w:rPr>
                <w:rFonts w:ascii="Calibri" w:hAnsi="Calibri" w:cs="Calibri"/>
                <w:b/>
                <w:sz w:val="20"/>
                <w:szCs w:val="20"/>
                <w:u w:val="single"/>
                <w:lang w:val="en-US" w:eastAsia="en-US"/>
              </w:rPr>
            </w:pPr>
          </w:p>
          <w:p w:rsidR="00784D48" w:rsidRDefault="00784D48" w:rsidP="00CD0E58">
            <w:pPr>
              <w:numPr>
                <w:ilvl w:val="0"/>
                <w:numId w:val="3"/>
              </w:numPr>
              <w:tabs>
                <w:tab w:val="left" w:pos="528"/>
                <w:tab w:val="left" w:pos="10065"/>
              </w:tabs>
              <w:spacing w:line="276" w:lineRule="auto"/>
              <w:ind w:left="244" w:right="566" w:firstLine="0"/>
              <w:jc w:val="both"/>
              <w:rPr>
                <w:rFonts w:ascii="Calibri" w:hAnsi="Calibri" w:cs="Calibri"/>
                <w:sz w:val="20"/>
                <w:szCs w:val="20"/>
                <w:lang w:eastAsia="en-US"/>
              </w:rPr>
            </w:pPr>
            <w:r>
              <w:rPr>
                <w:rFonts w:ascii="Calibri" w:hAnsi="Calibri" w:cs="Calibri"/>
                <w:b/>
                <w:bCs/>
                <w:iCs/>
                <w:sz w:val="20"/>
                <w:szCs w:val="20"/>
                <w:lang w:eastAsia="en-US"/>
              </w:rPr>
              <w:t>Επιδράσεις του Αθλητισμού</w:t>
            </w:r>
            <w:r>
              <w:rPr>
                <w:rFonts w:ascii="Calibri" w:hAnsi="Calibri" w:cs="Calibri"/>
                <w:sz w:val="20"/>
                <w:szCs w:val="20"/>
                <w:lang w:eastAsia="en-US"/>
              </w:rPr>
              <w:t xml:space="preserve">, Κοινωνική  Διάσταση του Αθλητισμού, Πολιτισμική διάσταση του Αθλητισμού, Πολιτική Διάσταση  του Αθλητισμού, Εμπορευματοποίηση  του Αθλητισμού. Μορφές τεχνητής σωματικής (ανάτασης – </w:t>
            </w:r>
            <w:proofErr w:type="spellStart"/>
            <w:r>
              <w:rPr>
                <w:rFonts w:ascii="Calibri" w:hAnsi="Calibri" w:cs="Calibri"/>
                <w:sz w:val="20"/>
                <w:szCs w:val="20"/>
                <w:lang w:eastAsia="en-US"/>
              </w:rPr>
              <w:t>διέργεσης</w:t>
            </w:r>
            <w:proofErr w:type="spellEnd"/>
            <w:r>
              <w:rPr>
                <w:rFonts w:ascii="Calibri" w:hAnsi="Calibri" w:cs="Calibri"/>
                <w:sz w:val="20"/>
                <w:szCs w:val="20"/>
                <w:lang w:eastAsia="en-US"/>
              </w:rPr>
              <w:t xml:space="preserve"> - Ντόπινγκ) και Αθλητισμός.</w:t>
            </w:r>
          </w:p>
          <w:p w:rsidR="00784D48" w:rsidRDefault="00784D48">
            <w:pPr>
              <w:tabs>
                <w:tab w:val="left" w:pos="528"/>
                <w:tab w:val="left" w:pos="10065"/>
              </w:tabs>
              <w:spacing w:line="276" w:lineRule="auto"/>
              <w:ind w:left="244" w:right="566"/>
              <w:jc w:val="both"/>
              <w:rPr>
                <w:lang w:val="en-US" w:eastAsia="en-US"/>
              </w:rPr>
            </w:pPr>
            <w:r>
              <w:rPr>
                <w:rFonts w:ascii="Calibri" w:hAnsi="Calibri" w:cs="Calibri"/>
                <w:b/>
                <w:sz w:val="20"/>
                <w:szCs w:val="20"/>
                <w:u w:val="single"/>
                <w:lang w:val="en-US" w:eastAsia="en-US"/>
              </w:rPr>
              <w:t xml:space="preserve">Link: </w:t>
            </w:r>
            <w:hyperlink r:id="rId10" w:history="1">
              <w:r>
                <w:rPr>
                  <w:rStyle w:val="-"/>
                  <w:rFonts w:ascii="Calibri" w:hAnsi="Calibri" w:cs="Calibri"/>
                  <w:b/>
                  <w:sz w:val="20"/>
                  <w:szCs w:val="20"/>
                  <w:lang w:val="en-US" w:eastAsia="en-US"/>
                </w:rPr>
                <w:t>https://eclass.uop.gr/courses/OMA325/</w:t>
              </w:r>
            </w:hyperlink>
          </w:p>
          <w:p w:rsidR="00784D48" w:rsidRDefault="00784D48">
            <w:pPr>
              <w:tabs>
                <w:tab w:val="left" w:pos="528"/>
                <w:tab w:val="left" w:pos="10065"/>
              </w:tabs>
              <w:spacing w:line="276" w:lineRule="auto"/>
              <w:ind w:left="244" w:right="566"/>
              <w:jc w:val="both"/>
              <w:rPr>
                <w:rFonts w:ascii="Calibri" w:hAnsi="Calibri" w:cs="Calibri"/>
                <w:b/>
                <w:sz w:val="20"/>
                <w:szCs w:val="20"/>
                <w:u w:val="single"/>
                <w:lang w:val="en-US" w:eastAsia="en-US"/>
              </w:rPr>
            </w:pPr>
          </w:p>
          <w:p w:rsidR="00784D48" w:rsidRDefault="00784D48" w:rsidP="00CD0E58">
            <w:pPr>
              <w:numPr>
                <w:ilvl w:val="0"/>
                <w:numId w:val="3"/>
              </w:numPr>
              <w:tabs>
                <w:tab w:val="left" w:pos="528"/>
                <w:tab w:val="left" w:pos="10065"/>
              </w:tabs>
              <w:spacing w:line="276" w:lineRule="auto"/>
              <w:ind w:left="244" w:right="566" w:firstLine="0"/>
              <w:jc w:val="both"/>
              <w:rPr>
                <w:rFonts w:ascii="Calibri" w:hAnsi="Calibri" w:cs="Calibri"/>
                <w:sz w:val="20"/>
                <w:szCs w:val="20"/>
                <w:lang w:eastAsia="en-US"/>
              </w:rPr>
            </w:pPr>
            <w:r>
              <w:rPr>
                <w:rFonts w:ascii="Calibri" w:hAnsi="Calibri" w:cs="Calibri"/>
                <w:b/>
                <w:bCs/>
                <w:sz w:val="20"/>
                <w:szCs w:val="20"/>
                <w:lang w:eastAsia="en-US"/>
              </w:rPr>
              <w:t xml:space="preserve">Κοινωνιολογική προσέγγιση του Σώματος, </w:t>
            </w:r>
            <w:r>
              <w:rPr>
                <w:rFonts w:ascii="Calibri" w:hAnsi="Calibri" w:cs="Calibri"/>
                <w:bCs/>
                <w:sz w:val="20"/>
                <w:szCs w:val="20"/>
                <w:lang w:eastAsia="en-US"/>
              </w:rPr>
              <w:t>Σώμα-Κίνηση-Άσκηση-Αθλητισμός</w:t>
            </w:r>
            <w:r>
              <w:rPr>
                <w:rFonts w:ascii="Calibri" w:hAnsi="Calibri" w:cs="Calibri"/>
                <w:b/>
                <w:bCs/>
                <w:sz w:val="20"/>
                <w:szCs w:val="20"/>
                <w:lang w:eastAsia="en-US"/>
              </w:rPr>
              <w:t xml:space="preserve">. </w:t>
            </w:r>
            <w:r>
              <w:rPr>
                <w:rFonts w:ascii="Calibri" w:hAnsi="Calibri" w:cs="Calibri"/>
                <w:sz w:val="20"/>
                <w:szCs w:val="20"/>
                <w:lang w:eastAsia="en-US"/>
              </w:rPr>
              <w:t>Κοινωνικό φύλο και Αθλητισμός.</w:t>
            </w:r>
            <w:r>
              <w:rPr>
                <w:rFonts w:ascii="Calibri" w:hAnsi="Calibri" w:cs="Calibri"/>
                <w:b/>
                <w:bCs/>
                <w:sz w:val="20"/>
                <w:szCs w:val="20"/>
                <w:lang w:eastAsia="en-US"/>
              </w:rPr>
              <w:t xml:space="preserve"> </w:t>
            </w:r>
            <w:r>
              <w:rPr>
                <w:rFonts w:ascii="Calibri" w:hAnsi="Calibri" w:cs="Calibri"/>
                <w:sz w:val="20"/>
                <w:szCs w:val="20"/>
                <w:lang w:eastAsia="en-US"/>
              </w:rPr>
              <w:t>Σωματικά Πρότυπα και Αθλητισμός</w:t>
            </w:r>
            <w:r>
              <w:rPr>
                <w:rFonts w:ascii="Calibri" w:hAnsi="Calibri" w:cs="Calibri"/>
                <w:b/>
                <w:bCs/>
                <w:sz w:val="20"/>
                <w:szCs w:val="20"/>
                <w:lang w:eastAsia="en-US"/>
              </w:rPr>
              <w:t xml:space="preserve">. </w:t>
            </w:r>
            <w:r>
              <w:rPr>
                <w:rFonts w:ascii="Calibri" w:hAnsi="Calibri" w:cs="Calibri"/>
                <w:sz w:val="20"/>
                <w:szCs w:val="20"/>
                <w:lang w:eastAsia="en-US"/>
              </w:rPr>
              <w:t>Κουλτούρα και Σώμα. Αθλητισμός και Σωματικές ιδιαιτερότητες – ικανότητες.</w:t>
            </w:r>
            <w:r>
              <w:rPr>
                <w:rFonts w:ascii="Calibri" w:hAnsi="Calibri" w:cs="Calibri"/>
                <w:b/>
                <w:bCs/>
                <w:sz w:val="20"/>
                <w:szCs w:val="20"/>
                <w:lang w:eastAsia="en-US"/>
              </w:rPr>
              <w:t xml:space="preserve"> </w:t>
            </w:r>
          </w:p>
          <w:p w:rsidR="00784D48" w:rsidRDefault="00784D48">
            <w:pPr>
              <w:tabs>
                <w:tab w:val="left" w:pos="528"/>
                <w:tab w:val="left" w:pos="10065"/>
              </w:tabs>
              <w:spacing w:line="276" w:lineRule="auto"/>
              <w:ind w:left="244" w:right="566"/>
              <w:jc w:val="both"/>
              <w:rPr>
                <w:lang w:val="en-US" w:eastAsia="en-US"/>
              </w:rPr>
            </w:pPr>
            <w:r>
              <w:rPr>
                <w:rFonts w:ascii="Calibri" w:hAnsi="Calibri" w:cs="Calibri"/>
                <w:b/>
                <w:sz w:val="20"/>
                <w:szCs w:val="20"/>
                <w:u w:val="single"/>
                <w:lang w:val="en-US" w:eastAsia="en-US"/>
              </w:rPr>
              <w:t xml:space="preserve">Link: </w:t>
            </w:r>
            <w:hyperlink r:id="rId11" w:history="1">
              <w:r>
                <w:rPr>
                  <w:rStyle w:val="-"/>
                  <w:rFonts w:ascii="Calibri" w:hAnsi="Calibri" w:cs="Calibri"/>
                  <w:b/>
                  <w:sz w:val="20"/>
                  <w:szCs w:val="20"/>
                  <w:lang w:val="en-US" w:eastAsia="en-US"/>
                </w:rPr>
                <w:t>https://eclass.uop.gr/courses/OMA325/</w:t>
              </w:r>
            </w:hyperlink>
          </w:p>
          <w:p w:rsidR="00784D48" w:rsidRDefault="00784D48">
            <w:pPr>
              <w:tabs>
                <w:tab w:val="left" w:pos="528"/>
                <w:tab w:val="left" w:pos="10065"/>
              </w:tabs>
              <w:spacing w:line="276" w:lineRule="auto"/>
              <w:ind w:left="244" w:right="566"/>
              <w:jc w:val="both"/>
              <w:rPr>
                <w:rFonts w:ascii="Calibri" w:hAnsi="Calibri" w:cs="Calibri"/>
                <w:b/>
                <w:sz w:val="20"/>
                <w:szCs w:val="20"/>
                <w:u w:val="single"/>
                <w:lang w:val="en-US" w:eastAsia="en-US"/>
              </w:rPr>
            </w:pPr>
          </w:p>
          <w:p w:rsidR="00784D48" w:rsidRDefault="00784D48" w:rsidP="00CD0E58">
            <w:pPr>
              <w:numPr>
                <w:ilvl w:val="0"/>
                <w:numId w:val="3"/>
              </w:numPr>
              <w:tabs>
                <w:tab w:val="left" w:pos="528"/>
                <w:tab w:val="left" w:pos="10065"/>
              </w:tabs>
              <w:spacing w:line="276" w:lineRule="auto"/>
              <w:ind w:left="244" w:right="566" w:firstLine="0"/>
              <w:jc w:val="both"/>
              <w:rPr>
                <w:rFonts w:ascii="Calibri" w:hAnsi="Calibri" w:cs="Calibri"/>
                <w:sz w:val="20"/>
                <w:szCs w:val="20"/>
                <w:lang w:eastAsia="en-US"/>
              </w:rPr>
            </w:pPr>
            <w:r>
              <w:rPr>
                <w:rFonts w:ascii="Calibri" w:hAnsi="Calibri" w:cs="Calibri"/>
                <w:b/>
                <w:bCs/>
                <w:sz w:val="20"/>
                <w:szCs w:val="20"/>
                <w:lang w:eastAsia="en-US"/>
              </w:rPr>
              <w:t>Η Οργάνωση του Αθλητισμού</w:t>
            </w:r>
            <w:r>
              <w:rPr>
                <w:rFonts w:ascii="Calibri" w:hAnsi="Calibri" w:cs="Calibri"/>
                <w:sz w:val="20"/>
                <w:szCs w:val="20"/>
                <w:lang w:eastAsia="en-US"/>
              </w:rPr>
              <w:t>, Ιστορικές Αναφορές. Κοινωνικές Μορφές Αθλητισμού. Δομική και Οργανωτική Διάσταση του Αθλητισμού στην Κοινωνία. Μαζικός, Ερασιτεχνικός, Ανταγωνιστικός, Επαγγελματικός Αθλητισμός και Πρωταθλητισμός.</w:t>
            </w:r>
            <w:r>
              <w:rPr>
                <w:rFonts w:ascii="Calibri" w:hAnsi="Calibri" w:cs="Calibri"/>
                <w:b/>
                <w:iCs/>
                <w:sz w:val="20"/>
                <w:szCs w:val="20"/>
                <w:lang w:eastAsia="en-US"/>
              </w:rPr>
              <w:t xml:space="preserve"> </w:t>
            </w:r>
          </w:p>
          <w:p w:rsidR="00784D48" w:rsidRDefault="00784D48">
            <w:pPr>
              <w:tabs>
                <w:tab w:val="left" w:pos="528"/>
                <w:tab w:val="left" w:pos="10065"/>
              </w:tabs>
              <w:spacing w:line="276" w:lineRule="auto"/>
              <w:ind w:left="244" w:right="566"/>
              <w:jc w:val="both"/>
              <w:rPr>
                <w:lang w:val="en-US" w:eastAsia="en-US"/>
              </w:rPr>
            </w:pPr>
            <w:r>
              <w:rPr>
                <w:rFonts w:ascii="Calibri" w:hAnsi="Calibri" w:cs="Calibri"/>
                <w:b/>
                <w:sz w:val="20"/>
                <w:szCs w:val="20"/>
                <w:u w:val="single"/>
                <w:lang w:val="en-US" w:eastAsia="en-US"/>
              </w:rPr>
              <w:t xml:space="preserve">Link: </w:t>
            </w:r>
            <w:hyperlink r:id="rId12" w:history="1">
              <w:r>
                <w:rPr>
                  <w:rStyle w:val="-"/>
                  <w:rFonts w:ascii="Calibri" w:hAnsi="Calibri" w:cs="Calibri"/>
                  <w:b/>
                  <w:sz w:val="20"/>
                  <w:szCs w:val="20"/>
                  <w:lang w:val="en-US" w:eastAsia="en-US"/>
                </w:rPr>
                <w:t>https://eclass.uop.gr/courses/OMA325/</w:t>
              </w:r>
            </w:hyperlink>
          </w:p>
          <w:p w:rsidR="00784D48" w:rsidRDefault="00784D48">
            <w:pPr>
              <w:tabs>
                <w:tab w:val="left" w:pos="528"/>
                <w:tab w:val="left" w:pos="10065"/>
              </w:tabs>
              <w:spacing w:line="276" w:lineRule="auto"/>
              <w:ind w:left="244" w:right="566"/>
              <w:jc w:val="both"/>
              <w:rPr>
                <w:rFonts w:ascii="Calibri" w:hAnsi="Calibri" w:cs="Calibri"/>
                <w:b/>
                <w:sz w:val="20"/>
                <w:szCs w:val="20"/>
                <w:u w:val="single"/>
                <w:lang w:val="en-US" w:eastAsia="en-US"/>
              </w:rPr>
            </w:pPr>
          </w:p>
          <w:p w:rsidR="00784D48" w:rsidRDefault="00784D48" w:rsidP="00CD0E58">
            <w:pPr>
              <w:numPr>
                <w:ilvl w:val="0"/>
                <w:numId w:val="3"/>
              </w:numPr>
              <w:tabs>
                <w:tab w:val="left" w:pos="528"/>
                <w:tab w:val="left" w:pos="10065"/>
              </w:tabs>
              <w:spacing w:line="276" w:lineRule="auto"/>
              <w:ind w:left="244" w:right="566" w:firstLine="0"/>
              <w:jc w:val="both"/>
              <w:rPr>
                <w:rFonts w:ascii="Calibri" w:hAnsi="Calibri" w:cs="Calibri"/>
                <w:sz w:val="20"/>
                <w:szCs w:val="20"/>
                <w:lang w:eastAsia="en-US"/>
              </w:rPr>
            </w:pPr>
            <w:r>
              <w:rPr>
                <w:rFonts w:ascii="Calibri" w:hAnsi="Calibri" w:cs="Calibri"/>
                <w:b/>
                <w:iCs/>
                <w:sz w:val="20"/>
                <w:szCs w:val="20"/>
                <w:lang w:eastAsia="en-US"/>
              </w:rPr>
              <w:t xml:space="preserve">Κοινωνιολογική προσέγγιση της Επιθετικότητας, </w:t>
            </w:r>
            <w:r>
              <w:rPr>
                <w:rFonts w:ascii="Calibri" w:hAnsi="Calibri" w:cs="Calibri"/>
                <w:sz w:val="20"/>
                <w:szCs w:val="20"/>
                <w:lang w:eastAsia="en-US"/>
              </w:rPr>
              <w:t>Εννοιολογική Ερμηνεία της Επιθετικότητας</w:t>
            </w:r>
            <w:r>
              <w:rPr>
                <w:rFonts w:ascii="Calibri" w:hAnsi="Calibri" w:cs="Calibri"/>
                <w:b/>
                <w:iCs/>
                <w:sz w:val="20"/>
                <w:szCs w:val="20"/>
                <w:lang w:eastAsia="en-US"/>
              </w:rPr>
              <w:t xml:space="preserve">. </w:t>
            </w:r>
            <w:r>
              <w:rPr>
                <w:rFonts w:ascii="Calibri" w:hAnsi="Calibri" w:cs="Calibri"/>
                <w:sz w:val="20"/>
                <w:szCs w:val="20"/>
                <w:lang w:eastAsia="en-US"/>
              </w:rPr>
              <w:t>Θεωρίες Αιτιολόγησης της Επιθετικής Συμπεριφοράς. Ανάλυση θεωριών και συσχέτισή τους με τον Αθλητισμό. Αίτια, Αφορμές και Επιδράσεις της επιθετικότητας στον Αθλητισμό. Τρόποι - Μέσα ελέγχου της επιθετικότητας στον Αθλητισμό.</w:t>
            </w:r>
          </w:p>
          <w:p w:rsidR="00784D48" w:rsidRDefault="00784D48">
            <w:pPr>
              <w:tabs>
                <w:tab w:val="left" w:pos="528"/>
                <w:tab w:val="left" w:pos="10065"/>
              </w:tabs>
              <w:spacing w:line="276" w:lineRule="auto"/>
              <w:ind w:left="244" w:right="566"/>
              <w:jc w:val="both"/>
              <w:rPr>
                <w:lang w:val="en-US" w:eastAsia="en-US"/>
              </w:rPr>
            </w:pPr>
            <w:r>
              <w:rPr>
                <w:rFonts w:ascii="Calibri" w:hAnsi="Calibri" w:cs="Calibri"/>
                <w:b/>
                <w:sz w:val="20"/>
                <w:szCs w:val="20"/>
                <w:u w:val="single"/>
                <w:lang w:val="en-US" w:eastAsia="en-US"/>
              </w:rPr>
              <w:t xml:space="preserve">Link: </w:t>
            </w:r>
            <w:hyperlink r:id="rId13" w:history="1">
              <w:r>
                <w:rPr>
                  <w:rStyle w:val="-"/>
                  <w:rFonts w:ascii="Calibri" w:hAnsi="Calibri" w:cs="Calibri"/>
                  <w:b/>
                  <w:sz w:val="20"/>
                  <w:szCs w:val="20"/>
                  <w:lang w:val="en-US" w:eastAsia="en-US"/>
                </w:rPr>
                <w:t>https://eclass.uop.gr/courses/OMA325/</w:t>
              </w:r>
            </w:hyperlink>
          </w:p>
          <w:p w:rsidR="00784D48" w:rsidRDefault="00784D48">
            <w:pPr>
              <w:tabs>
                <w:tab w:val="left" w:pos="528"/>
                <w:tab w:val="left" w:pos="10065"/>
              </w:tabs>
              <w:spacing w:line="276" w:lineRule="auto"/>
              <w:ind w:left="244" w:right="566"/>
              <w:jc w:val="both"/>
              <w:rPr>
                <w:rFonts w:ascii="Calibri" w:hAnsi="Calibri" w:cs="Calibri"/>
                <w:b/>
                <w:sz w:val="20"/>
                <w:szCs w:val="20"/>
                <w:u w:val="single"/>
                <w:lang w:val="en-US" w:eastAsia="en-US"/>
              </w:rPr>
            </w:pPr>
          </w:p>
          <w:p w:rsidR="00784D48" w:rsidRDefault="00784D48" w:rsidP="00CD0E58">
            <w:pPr>
              <w:numPr>
                <w:ilvl w:val="0"/>
                <w:numId w:val="3"/>
              </w:numPr>
              <w:tabs>
                <w:tab w:val="left" w:pos="528"/>
                <w:tab w:val="left" w:pos="10065"/>
              </w:tabs>
              <w:spacing w:line="276" w:lineRule="auto"/>
              <w:ind w:left="244" w:right="566" w:firstLine="0"/>
              <w:jc w:val="both"/>
              <w:rPr>
                <w:rFonts w:ascii="Calibri" w:hAnsi="Calibri" w:cs="Calibri"/>
                <w:sz w:val="20"/>
                <w:szCs w:val="20"/>
                <w:lang w:eastAsia="en-US"/>
              </w:rPr>
            </w:pPr>
            <w:r>
              <w:rPr>
                <w:rFonts w:ascii="Calibri" w:hAnsi="Calibri" w:cs="Calibri"/>
                <w:b/>
                <w:sz w:val="20"/>
                <w:szCs w:val="20"/>
                <w:lang w:eastAsia="en-US"/>
              </w:rPr>
              <w:t xml:space="preserve">Βία και Αθλητισμός, </w:t>
            </w:r>
            <w:r>
              <w:rPr>
                <w:rFonts w:ascii="Calibri" w:hAnsi="Calibri" w:cs="Calibri"/>
                <w:sz w:val="20"/>
                <w:szCs w:val="20"/>
                <w:lang w:eastAsia="en-US"/>
              </w:rPr>
              <w:t xml:space="preserve">Κοινωνιολογικές Θεωρίες για τη Βία. Μορφές Βίας, Αίτια και Αφορμές της Βίαιης συμπεριφοράς στον Αθλητισμός. Παράγοντες Επίδρασης των Βιαιοτήτων στον Αθλητισμό. Τρόποι και μέσα αντιμετώπισης της Βίας στον Αθλητισμό.  </w:t>
            </w:r>
          </w:p>
          <w:p w:rsidR="00784D48" w:rsidRDefault="00784D48">
            <w:pPr>
              <w:tabs>
                <w:tab w:val="left" w:pos="528"/>
                <w:tab w:val="left" w:pos="10065"/>
              </w:tabs>
              <w:spacing w:line="276" w:lineRule="auto"/>
              <w:ind w:left="244" w:right="566"/>
              <w:jc w:val="both"/>
              <w:rPr>
                <w:rFonts w:ascii="Calibri" w:hAnsi="Calibri" w:cs="Calibri"/>
                <w:sz w:val="20"/>
                <w:szCs w:val="20"/>
                <w:lang w:eastAsia="en-US"/>
              </w:rPr>
            </w:pPr>
            <w:r>
              <w:rPr>
                <w:rFonts w:ascii="Calibri" w:hAnsi="Calibri" w:cs="Calibri"/>
                <w:sz w:val="20"/>
                <w:szCs w:val="20"/>
                <w:lang w:eastAsia="en-US"/>
              </w:rPr>
              <w:t xml:space="preserve">Θ. Αυγερινός, </w:t>
            </w:r>
            <w:r>
              <w:rPr>
                <w:rFonts w:ascii="Calibri" w:hAnsi="Calibri" w:cs="Calibri"/>
                <w:i/>
                <w:iCs/>
                <w:sz w:val="20"/>
                <w:szCs w:val="20"/>
                <w:lang w:eastAsia="en-US"/>
              </w:rPr>
              <w:t>Κοινωνιολογία του Αθλητισμού</w:t>
            </w:r>
            <w:r>
              <w:rPr>
                <w:rFonts w:ascii="Calibri" w:hAnsi="Calibri" w:cs="Calibri"/>
                <w:sz w:val="20"/>
                <w:szCs w:val="20"/>
                <w:lang w:eastAsia="en-US"/>
              </w:rPr>
              <w:t xml:space="preserve">, </w:t>
            </w:r>
            <w:proofErr w:type="spellStart"/>
            <w:r>
              <w:rPr>
                <w:rFonts w:ascii="Calibri" w:hAnsi="Calibri" w:cs="Calibri"/>
                <w:sz w:val="20"/>
                <w:szCs w:val="20"/>
                <w:lang w:eastAsia="en-US"/>
              </w:rPr>
              <w:t>εκδ</w:t>
            </w:r>
            <w:proofErr w:type="spellEnd"/>
            <w:r>
              <w:rPr>
                <w:rFonts w:ascii="Calibri" w:hAnsi="Calibri" w:cs="Calibri"/>
                <w:sz w:val="20"/>
                <w:szCs w:val="20"/>
                <w:lang w:eastAsia="en-US"/>
              </w:rPr>
              <w:t xml:space="preserve">. </w:t>
            </w:r>
            <w:r>
              <w:rPr>
                <w:rFonts w:ascii="Calibri" w:hAnsi="Calibri" w:cs="Calibri"/>
                <w:sz w:val="20"/>
                <w:szCs w:val="20"/>
                <w:lang w:val="en-US" w:eastAsia="en-US"/>
              </w:rPr>
              <w:t>Salto</w:t>
            </w:r>
            <w:r>
              <w:rPr>
                <w:rFonts w:ascii="Calibri" w:hAnsi="Calibri" w:cs="Calibri"/>
                <w:sz w:val="20"/>
                <w:szCs w:val="20"/>
                <w:lang w:eastAsia="en-US"/>
              </w:rPr>
              <w:t xml:space="preserve">, </w:t>
            </w:r>
            <w:proofErr w:type="spellStart"/>
            <w:r>
              <w:rPr>
                <w:rFonts w:ascii="Calibri" w:hAnsi="Calibri" w:cs="Calibri"/>
                <w:sz w:val="20"/>
                <w:szCs w:val="20"/>
                <w:lang w:eastAsia="en-US"/>
              </w:rPr>
              <w:t>Θεσ</w:t>
            </w:r>
            <w:proofErr w:type="spellEnd"/>
            <w:r>
              <w:rPr>
                <w:rFonts w:ascii="Calibri" w:hAnsi="Calibri" w:cs="Calibri"/>
                <w:sz w:val="20"/>
                <w:szCs w:val="20"/>
                <w:lang w:eastAsia="en-US"/>
              </w:rPr>
              <w:t>/</w:t>
            </w:r>
            <w:proofErr w:type="spellStart"/>
            <w:r>
              <w:rPr>
                <w:rFonts w:ascii="Calibri" w:hAnsi="Calibri" w:cs="Calibri"/>
                <w:sz w:val="20"/>
                <w:szCs w:val="20"/>
                <w:lang w:eastAsia="en-US"/>
              </w:rPr>
              <w:t>νικη</w:t>
            </w:r>
            <w:proofErr w:type="spellEnd"/>
            <w:r>
              <w:rPr>
                <w:rFonts w:ascii="Calibri" w:hAnsi="Calibri" w:cs="Calibri"/>
                <w:sz w:val="20"/>
                <w:szCs w:val="20"/>
                <w:lang w:eastAsia="en-US"/>
              </w:rPr>
              <w:t xml:space="preserve"> 1989</w:t>
            </w:r>
          </w:p>
          <w:p w:rsidR="00784D48" w:rsidRDefault="00784D48">
            <w:pPr>
              <w:tabs>
                <w:tab w:val="left" w:pos="528"/>
                <w:tab w:val="left" w:pos="10065"/>
              </w:tabs>
              <w:spacing w:line="276" w:lineRule="auto"/>
              <w:ind w:left="244" w:right="566"/>
              <w:jc w:val="both"/>
              <w:rPr>
                <w:lang w:val="en-US" w:eastAsia="en-US"/>
              </w:rPr>
            </w:pPr>
            <w:r>
              <w:rPr>
                <w:rFonts w:ascii="Calibri" w:hAnsi="Calibri" w:cs="Calibri"/>
                <w:b/>
                <w:sz w:val="20"/>
                <w:szCs w:val="20"/>
                <w:u w:val="single"/>
                <w:lang w:val="en-US" w:eastAsia="en-US"/>
              </w:rPr>
              <w:t>Link</w:t>
            </w:r>
            <w:r>
              <w:rPr>
                <w:rFonts w:ascii="Calibri" w:hAnsi="Calibri" w:cs="Calibri"/>
                <w:b/>
                <w:sz w:val="20"/>
                <w:szCs w:val="20"/>
                <w:u w:val="single"/>
                <w:lang w:eastAsia="en-US"/>
              </w:rPr>
              <w:t xml:space="preserve">: </w:t>
            </w:r>
            <w:hyperlink r:id="rId14" w:history="1">
              <w:r>
                <w:rPr>
                  <w:rStyle w:val="-"/>
                  <w:rFonts w:ascii="Calibri" w:hAnsi="Calibri" w:cs="Calibri"/>
                  <w:b/>
                  <w:sz w:val="20"/>
                  <w:szCs w:val="20"/>
                  <w:lang w:val="en-US" w:eastAsia="en-US"/>
                </w:rPr>
                <w:t>https</w:t>
              </w:r>
              <w:r>
                <w:rPr>
                  <w:rStyle w:val="-"/>
                  <w:rFonts w:ascii="Calibri" w:hAnsi="Calibri" w:cs="Calibri"/>
                  <w:b/>
                  <w:sz w:val="20"/>
                  <w:szCs w:val="20"/>
                  <w:lang w:eastAsia="en-US"/>
                </w:rPr>
                <w:t>://</w:t>
              </w:r>
              <w:proofErr w:type="spellStart"/>
              <w:r>
                <w:rPr>
                  <w:rStyle w:val="-"/>
                  <w:rFonts w:ascii="Calibri" w:hAnsi="Calibri" w:cs="Calibri"/>
                  <w:b/>
                  <w:sz w:val="20"/>
                  <w:szCs w:val="20"/>
                  <w:lang w:val="en-US" w:eastAsia="en-US"/>
                </w:rPr>
                <w:t>eclass</w:t>
              </w:r>
              <w:proofErr w:type="spellEnd"/>
              <w:r>
                <w:rPr>
                  <w:rStyle w:val="-"/>
                  <w:rFonts w:ascii="Calibri" w:hAnsi="Calibri" w:cs="Calibri"/>
                  <w:b/>
                  <w:sz w:val="20"/>
                  <w:szCs w:val="20"/>
                  <w:lang w:eastAsia="en-US"/>
                </w:rPr>
                <w:t>.</w:t>
              </w:r>
              <w:proofErr w:type="spellStart"/>
              <w:r>
                <w:rPr>
                  <w:rStyle w:val="-"/>
                  <w:rFonts w:ascii="Calibri" w:hAnsi="Calibri" w:cs="Calibri"/>
                  <w:b/>
                  <w:sz w:val="20"/>
                  <w:szCs w:val="20"/>
                  <w:lang w:val="en-US" w:eastAsia="en-US"/>
                </w:rPr>
                <w:t>uop</w:t>
              </w:r>
              <w:proofErr w:type="spellEnd"/>
              <w:r>
                <w:rPr>
                  <w:rStyle w:val="-"/>
                  <w:rFonts w:ascii="Calibri" w:hAnsi="Calibri" w:cs="Calibri"/>
                  <w:b/>
                  <w:sz w:val="20"/>
                  <w:szCs w:val="20"/>
                  <w:lang w:eastAsia="en-US"/>
                </w:rPr>
                <w:t>.</w:t>
              </w:r>
              <w:proofErr w:type="spellStart"/>
              <w:r>
                <w:rPr>
                  <w:rStyle w:val="-"/>
                  <w:rFonts w:ascii="Calibri" w:hAnsi="Calibri" w:cs="Calibri"/>
                  <w:b/>
                  <w:sz w:val="20"/>
                  <w:szCs w:val="20"/>
                  <w:lang w:val="en-US" w:eastAsia="en-US"/>
                </w:rPr>
                <w:t>gr</w:t>
              </w:r>
              <w:proofErr w:type="spellEnd"/>
              <w:r>
                <w:rPr>
                  <w:rStyle w:val="-"/>
                  <w:rFonts w:ascii="Calibri" w:hAnsi="Calibri" w:cs="Calibri"/>
                  <w:b/>
                  <w:sz w:val="20"/>
                  <w:szCs w:val="20"/>
                  <w:lang w:eastAsia="en-US"/>
                </w:rPr>
                <w:t>/</w:t>
              </w:r>
              <w:r>
                <w:rPr>
                  <w:rStyle w:val="-"/>
                  <w:rFonts w:ascii="Calibri" w:hAnsi="Calibri" w:cs="Calibri"/>
                  <w:b/>
                  <w:sz w:val="20"/>
                  <w:szCs w:val="20"/>
                  <w:lang w:val="en-US" w:eastAsia="en-US"/>
                </w:rPr>
                <w:t>courses</w:t>
              </w:r>
              <w:r>
                <w:rPr>
                  <w:rStyle w:val="-"/>
                  <w:rFonts w:ascii="Calibri" w:hAnsi="Calibri" w:cs="Calibri"/>
                  <w:b/>
                  <w:sz w:val="20"/>
                  <w:szCs w:val="20"/>
                  <w:lang w:eastAsia="en-US"/>
                </w:rPr>
                <w:t>/</w:t>
              </w:r>
              <w:r>
                <w:rPr>
                  <w:rStyle w:val="-"/>
                  <w:rFonts w:ascii="Calibri" w:hAnsi="Calibri" w:cs="Calibri"/>
                  <w:b/>
                  <w:sz w:val="20"/>
                  <w:szCs w:val="20"/>
                  <w:lang w:val="en-US" w:eastAsia="en-US"/>
                </w:rPr>
                <w:t>OMA</w:t>
              </w:r>
              <w:r>
                <w:rPr>
                  <w:rStyle w:val="-"/>
                  <w:rFonts w:ascii="Calibri" w:hAnsi="Calibri" w:cs="Calibri"/>
                  <w:b/>
                  <w:sz w:val="20"/>
                  <w:szCs w:val="20"/>
                  <w:lang w:eastAsia="en-US"/>
                </w:rPr>
                <w:t>325/</w:t>
              </w:r>
            </w:hyperlink>
          </w:p>
          <w:p w:rsidR="00784D48" w:rsidRDefault="00784D48">
            <w:pPr>
              <w:tabs>
                <w:tab w:val="left" w:pos="528"/>
                <w:tab w:val="left" w:pos="10065"/>
              </w:tabs>
              <w:spacing w:line="276" w:lineRule="auto"/>
              <w:ind w:left="244" w:right="566"/>
              <w:jc w:val="both"/>
              <w:rPr>
                <w:lang w:val="en-US" w:eastAsia="en-US"/>
              </w:rPr>
            </w:pPr>
          </w:p>
          <w:p w:rsidR="00784D48" w:rsidRDefault="00784D48">
            <w:pPr>
              <w:tabs>
                <w:tab w:val="left" w:pos="528"/>
                <w:tab w:val="left" w:pos="10065"/>
              </w:tabs>
              <w:spacing w:line="276" w:lineRule="auto"/>
              <w:ind w:left="244" w:right="566"/>
              <w:jc w:val="both"/>
              <w:rPr>
                <w:lang w:val="en-US" w:eastAsia="en-US"/>
              </w:rPr>
            </w:pPr>
          </w:p>
          <w:p w:rsidR="00784D48" w:rsidRDefault="00784D48">
            <w:pPr>
              <w:tabs>
                <w:tab w:val="left" w:pos="528"/>
                <w:tab w:val="left" w:pos="10065"/>
              </w:tabs>
              <w:spacing w:line="276" w:lineRule="auto"/>
              <w:ind w:left="244" w:right="566"/>
              <w:jc w:val="both"/>
              <w:rPr>
                <w:rFonts w:ascii="Calibri" w:hAnsi="Calibri" w:cs="Calibri"/>
                <w:b/>
                <w:sz w:val="20"/>
                <w:szCs w:val="20"/>
                <w:u w:val="single"/>
                <w:lang w:val="en-US" w:eastAsia="en-US"/>
              </w:rPr>
            </w:pPr>
          </w:p>
          <w:p w:rsidR="00784D48" w:rsidRDefault="00784D48" w:rsidP="00CD0E58">
            <w:pPr>
              <w:numPr>
                <w:ilvl w:val="0"/>
                <w:numId w:val="3"/>
              </w:numPr>
              <w:tabs>
                <w:tab w:val="left" w:pos="528"/>
                <w:tab w:val="left" w:pos="10065"/>
              </w:tabs>
              <w:spacing w:line="276" w:lineRule="auto"/>
              <w:ind w:left="244" w:right="566" w:firstLine="0"/>
              <w:jc w:val="both"/>
              <w:rPr>
                <w:rFonts w:ascii="Calibri" w:hAnsi="Calibri" w:cs="Calibri"/>
                <w:sz w:val="20"/>
                <w:szCs w:val="20"/>
                <w:lang w:eastAsia="en-US"/>
              </w:rPr>
            </w:pPr>
            <w:r>
              <w:rPr>
                <w:rFonts w:ascii="Calibri" w:hAnsi="Calibri" w:cs="Calibri"/>
                <w:b/>
                <w:sz w:val="20"/>
                <w:szCs w:val="20"/>
                <w:lang w:eastAsia="en-US"/>
              </w:rPr>
              <w:lastRenderedPageBreak/>
              <w:t xml:space="preserve">Παγκοσμιοποίηση και Αθλητισμός, </w:t>
            </w:r>
            <w:r>
              <w:rPr>
                <w:rFonts w:ascii="Calibri" w:hAnsi="Calibri" w:cs="Calibri"/>
                <w:sz w:val="20"/>
                <w:szCs w:val="20"/>
                <w:lang w:eastAsia="en-US"/>
              </w:rPr>
              <w:t xml:space="preserve">Θεωρίες για τις </w:t>
            </w:r>
            <w:proofErr w:type="spellStart"/>
            <w:r>
              <w:rPr>
                <w:rFonts w:ascii="Calibri" w:hAnsi="Calibri" w:cs="Calibri"/>
                <w:sz w:val="20"/>
                <w:szCs w:val="20"/>
                <w:lang w:eastAsia="en-US"/>
              </w:rPr>
              <w:t>μετανεωτερικές</w:t>
            </w:r>
            <w:proofErr w:type="spellEnd"/>
            <w:r>
              <w:rPr>
                <w:rFonts w:ascii="Calibri" w:hAnsi="Calibri" w:cs="Calibri"/>
                <w:sz w:val="20"/>
                <w:szCs w:val="20"/>
                <w:lang w:eastAsia="en-US"/>
              </w:rPr>
              <w:t xml:space="preserve"> </w:t>
            </w:r>
            <w:proofErr w:type="spellStart"/>
            <w:r>
              <w:rPr>
                <w:rFonts w:ascii="Calibri" w:hAnsi="Calibri" w:cs="Calibri"/>
                <w:sz w:val="20"/>
                <w:szCs w:val="20"/>
                <w:lang w:eastAsia="en-US"/>
              </w:rPr>
              <w:t>παγκοσμιοποιημένες</w:t>
            </w:r>
            <w:proofErr w:type="spellEnd"/>
            <w:r>
              <w:rPr>
                <w:rFonts w:ascii="Calibri" w:hAnsi="Calibri" w:cs="Calibri"/>
                <w:sz w:val="20"/>
                <w:szCs w:val="20"/>
                <w:lang w:eastAsia="en-US"/>
              </w:rPr>
              <w:t xml:space="preserve"> κοινωνίες και το ρόλο του αθλητισμού σε αυτές. Ο ρόλος και η συμβολή του Αθλητισμού στο παγκόσμιο κοινωνικό γίγνεσθαι.</w:t>
            </w:r>
          </w:p>
          <w:p w:rsidR="00784D48" w:rsidRDefault="00784D48">
            <w:pPr>
              <w:tabs>
                <w:tab w:val="left" w:pos="528"/>
                <w:tab w:val="left" w:pos="10065"/>
              </w:tabs>
              <w:spacing w:line="276" w:lineRule="auto"/>
              <w:ind w:left="244" w:right="566"/>
              <w:jc w:val="both"/>
              <w:rPr>
                <w:lang w:val="en-US" w:eastAsia="en-US"/>
              </w:rPr>
            </w:pPr>
            <w:r>
              <w:rPr>
                <w:rFonts w:ascii="Calibri" w:hAnsi="Calibri" w:cs="Calibri"/>
                <w:b/>
                <w:sz w:val="20"/>
                <w:szCs w:val="20"/>
                <w:u w:val="single"/>
                <w:lang w:val="en-US" w:eastAsia="en-US"/>
              </w:rPr>
              <w:t xml:space="preserve">Link: </w:t>
            </w:r>
            <w:hyperlink r:id="rId15" w:history="1">
              <w:r>
                <w:rPr>
                  <w:rStyle w:val="-"/>
                  <w:rFonts w:ascii="Calibri" w:hAnsi="Calibri" w:cs="Calibri"/>
                  <w:b/>
                  <w:sz w:val="20"/>
                  <w:szCs w:val="20"/>
                  <w:lang w:val="en-US" w:eastAsia="en-US"/>
                </w:rPr>
                <w:t>https://eclass.uop.gr/courses/OMA325/</w:t>
              </w:r>
            </w:hyperlink>
          </w:p>
          <w:p w:rsidR="00784D48" w:rsidRDefault="00784D48">
            <w:pPr>
              <w:tabs>
                <w:tab w:val="left" w:pos="528"/>
                <w:tab w:val="left" w:pos="10065"/>
              </w:tabs>
              <w:spacing w:line="276" w:lineRule="auto"/>
              <w:ind w:left="244" w:right="566"/>
              <w:jc w:val="both"/>
              <w:rPr>
                <w:rFonts w:ascii="Calibri" w:hAnsi="Calibri" w:cs="Calibri"/>
                <w:b/>
                <w:sz w:val="20"/>
                <w:szCs w:val="20"/>
                <w:u w:val="single"/>
                <w:lang w:val="en-US" w:eastAsia="en-US"/>
              </w:rPr>
            </w:pPr>
          </w:p>
          <w:p w:rsidR="00784D48" w:rsidRDefault="00784D48" w:rsidP="00CD0E58">
            <w:pPr>
              <w:numPr>
                <w:ilvl w:val="0"/>
                <w:numId w:val="3"/>
              </w:numPr>
              <w:tabs>
                <w:tab w:val="left" w:pos="528"/>
                <w:tab w:val="left" w:pos="10065"/>
              </w:tabs>
              <w:spacing w:line="276" w:lineRule="auto"/>
              <w:ind w:left="244" w:right="566" w:firstLine="0"/>
              <w:jc w:val="both"/>
              <w:rPr>
                <w:rFonts w:ascii="Calibri" w:hAnsi="Calibri" w:cs="Calibri"/>
                <w:sz w:val="20"/>
                <w:szCs w:val="20"/>
                <w:lang w:eastAsia="en-US"/>
              </w:rPr>
            </w:pPr>
            <w:r>
              <w:rPr>
                <w:rFonts w:ascii="Calibri" w:hAnsi="Calibri" w:cs="Calibri"/>
                <w:b/>
                <w:sz w:val="20"/>
                <w:szCs w:val="20"/>
                <w:lang w:eastAsia="en-US"/>
              </w:rPr>
              <w:t>Κοινωνιολογία του Ελεύθερου Χρόνου</w:t>
            </w:r>
            <w:r>
              <w:rPr>
                <w:rFonts w:ascii="Calibri" w:hAnsi="Calibri" w:cs="Calibri"/>
                <w:sz w:val="20"/>
                <w:szCs w:val="20"/>
                <w:lang w:eastAsia="en-US"/>
              </w:rPr>
              <w:t>, Θεωρίες για τον Ελεύθερο χρόνο, Κοινωνική εξέλιξη και διαχείριση του ελεύθερου χρόνου. Ελεύθερος χρόνος και αθλητισμός. Κοινωνική διαστρωμάτωση, Κοινωνική κινητικότητα και Ελεύθερος χρόνος.</w:t>
            </w:r>
          </w:p>
          <w:p w:rsidR="00784D48" w:rsidRDefault="00784D48">
            <w:pPr>
              <w:tabs>
                <w:tab w:val="left" w:pos="528"/>
                <w:tab w:val="left" w:pos="10065"/>
              </w:tabs>
              <w:spacing w:line="276" w:lineRule="auto"/>
              <w:ind w:left="244" w:right="566"/>
              <w:jc w:val="both"/>
              <w:rPr>
                <w:lang w:val="en-US" w:eastAsia="en-US"/>
              </w:rPr>
            </w:pPr>
            <w:r>
              <w:rPr>
                <w:rFonts w:ascii="Calibri" w:hAnsi="Calibri" w:cs="Calibri"/>
                <w:b/>
                <w:sz w:val="20"/>
                <w:szCs w:val="20"/>
                <w:u w:val="single"/>
                <w:lang w:val="en-US" w:eastAsia="en-US"/>
              </w:rPr>
              <w:t xml:space="preserve">Link: </w:t>
            </w:r>
            <w:hyperlink r:id="rId16" w:history="1">
              <w:r>
                <w:rPr>
                  <w:rStyle w:val="-"/>
                  <w:rFonts w:ascii="Calibri" w:hAnsi="Calibri" w:cs="Calibri"/>
                  <w:b/>
                  <w:sz w:val="20"/>
                  <w:szCs w:val="20"/>
                  <w:lang w:val="en-US" w:eastAsia="en-US"/>
                </w:rPr>
                <w:t>https://eclass.uop.gr/courses/OMA325/</w:t>
              </w:r>
            </w:hyperlink>
          </w:p>
          <w:p w:rsidR="00784D48" w:rsidRDefault="00784D48">
            <w:pPr>
              <w:tabs>
                <w:tab w:val="left" w:pos="528"/>
                <w:tab w:val="left" w:pos="10065"/>
              </w:tabs>
              <w:spacing w:line="276" w:lineRule="auto"/>
              <w:ind w:left="244" w:right="566"/>
              <w:jc w:val="both"/>
              <w:rPr>
                <w:rFonts w:ascii="Calibri" w:hAnsi="Calibri" w:cs="Calibri"/>
                <w:b/>
                <w:sz w:val="20"/>
                <w:szCs w:val="20"/>
                <w:u w:val="single"/>
                <w:lang w:val="en-US" w:eastAsia="en-US"/>
              </w:rPr>
            </w:pPr>
          </w:p>
          <w:p w:rsidR="00784D48" w:rsidRDefault="00784D48" w:rsidP="00CD0E58">
            <w:pPr>
              <w:numPr>
                <w:ilvl w:val="0"/>
                <w:numId w:val="3"/>
              </w:numPr>
              <w:tabs>
                <w:tab w:val="left" w:pos="528"/>
                <w:tab w:val="left" w:pos="10065"/>
              </w:tabs>
              <w:spacing w:line="276" w:lineRule="auto"/>
              <w:ind w:left="244" w:right="566" w:firstLine="0"/>
              <w:jc w:val="both"/>
              <w:rPr>
                <w:rFonts w:ascii="Calibri" w:hAnsi="Calibri" w:cs="Calibri"/>
                <w:b/>
                <w:bCs/>
                <w:sz w:val="20"/>
                <w:szCs w:val="20"/>
                <w:lang w:eastAsia="en-US"/>
              </w:rPr>
            </w:pPr>
            <w:r>
              <w:rPr>
                <w:rFonts w:ascii="Calibri" w:hAnsi="Calibri" w:cs="Calibri"/>
                <w:b/>
                <w:bCs/>
                <w:sz w:val="20"/>
                <w:szCs w:val="20"/>
                <w:lang w:eastAsia="en-US"/>
              </w:rPr>
              <w:t>Εμπειρικές Μέθοδοι μελέτης της κοινωνικής επίδρασης του Αθλητισμού κατά τον Ελεύθερο Χρόνο,</w:t>
            </w:r>
            <w:r>
              <w:rPr>
                <w:rFonts w:ascii="Calibri" w:hAnsi="Calibri" w:cs="Calibri"/>
                <w:bCs/>
                <w:sz w:val="20"/>
                <w:szCs w:val="20"/>
                <w:lang w:eastAsia="en-US"/>
              </w:rPr>
              <w:t xml:space="preserve"> Ερωτηματολόγια, συνεντεύξεις. Ποσοτικές και Ποιοτικές αναλύσεις. Διαχωρισμός των κοινωνικών ομάδων  ανάλογα το φύλο, ηλικία, επάγγελμα, τόπο κατοικίας. </w:t>
            </w:r>
            <w:r>
              <w:rPr>
                <w:sz w:val="20"/>
                <w:szCs w:val="20"/>
                <w:lang w:eastAsia="en-US"/>
              </w:rPr>
              <w:t>Γενική ανασκόπηση της ύλης διευκρινήσεις και   ενημέρωση για τις εξετάσεις</w:t>
            </w:r>
            <w:r>
              <w:rPr>
                <w:bCs/>
                <w:sz w:val="20"/>
                <w:szCs w:val="20"/>
                <w:lang w:eastAsia="en-US"/>
              </w:rPr>
              <w:t>.</w:t>
            </w:r>
            <w:r>
              <w:rPr>
                <w:rFonts w:ascii="Calibri" w:hAnsi="Calibri" w:cs="Calibri"/>
                <w:b/>
                <w:bCs/>
                <w:sz w:val="20"/>
                <w:szCs w:val="20"/>
                <w:lang w:eastAsia="en-US"/>
              </w:rPr>
              <w:t xml:space="preserve"> </w:t>
            </w:r>
          </w:p>
          <w:p w:rsidR="00784D48" w:rsidRDefault="00784D48">
            <w:pPr>
              <w:tabs>
                <w:tab w:val="left" w:pos="528"/>
                <w:tab w:val="left" w:pos="10065"/>
              </w:tabs>
              <w:spacing w:line="276" w:lineRule="auto"/>
              <w:ind w:left="244" w:right="566"/>
              <w:jc w:val="both"/>
              <w:rPr>
                <w:rFonts w:ascii="Calibri" w:hAnsi="Calibri" w:cs="Calibri"/>
                <w:bCs/>
                <w:sz w:val="20"/>
                <w:szCs w:val="20"/>
                <w:lang w:eastAsia="en-US"/>
              </w:rPr>
            </w:pPr>
          </w:p>
        </w:tc>
      </w:tr>
    </w:tbl>
    <w:p w:rsidR="00784D48" w:rsidRDefault="00784D48" w:rsidP="00784D48">
      <w:pPr>
        <w:tabs>
          <w:tab w:val="left" w:pos="284"/>
          <w:tab w:val="left" w:pos="10065"/>
        </w:tabs>
        <w:ind w:right="566"/>
        <w:jc w:val="both"/>
        <w:rPr>
          <w:rFonts w:ascii="Calibri" w:hAnsi="Calibri" w:cs="Calibri"/>
          <w:sz w:val="20"/>
          <w:szCs w:val="20"/>
        </w:rPr>
      </w:pPr>
    </w:p>
    <w:p w:rsidR="00784D48" w:rsidRDefault="00784D48" w:rsidP="00784D48">
      <w:pPr>
        <w:tabs>
          <w:tab w:val="left" w:pos="284"/>
          <w:tab w:val="left" w:pos="10065"/>
        </w:tabs>
        <w:ind w:right="566"/>
        <w:jc w:val="both"/>
        <w:rPr>
          <w:rFonts w:ascii="Calibri" w:hAnsi="Calibri" w:cs="Calibri"/>
          <w:sz w:val="20"/>
          <w:szCs w:val="20"/>
        </w:rPr>
      </w:pPr>
    </w:p>
    <w:tbl>
      <w:tblPr>
        <w:tblW w:w="8655" w:type="dxa"/>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3613"/>
        <w:gridCol w:w="10"/>
        <w:gridCol w:w="3471"/>
        <w:gridCol w:w="1561"/>
      </w:tblGrid>
      <w:tr w:rsidR="00784D48" w:rsidTr="00784D48">
        <w:trPr>
          <w:trHeight w:val="259"/>
        </w:trPr>
        <w:tc>
          <w:tcPr>
            <w:tcW w:w="8648" w:type="dxa"/>
            <w:gridSpan w:val="4"/>
            <w:tcBorders>
              <w:top w:val="single" w:sz="6" w:space="0" w:color="auto"/>
              <w:left w:val="single" w:sz="6" w:space="0" w:color="auto"/>
              <w:bottom w:val="single" w:sz="6" w:space="0" w:color="auto"/>
              <w:right w:val="single" w:sz="6" w:space="0" w:color="auto"/>
            </w:tcBorders>
            <w:shd w:val="clear" w:color="auto" w:fill="FFFFFF"/>
            <w:hideMark/>
          </w:tcPr>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4.      ΔΙΔΑΚΤΙΚΕΣ και ΜΑΘΗΣΙΑΚΕΣ ΜΕΘΟΔΟΙ – ΑΞΙΟΛΟΓΗΣΗ</w:t>
            </w:r>
          </w:p>
        </w:tc>
      </w:tr>
      <w:tr w:rsidR="00784D48" w:rsidTr="00784D48">
        <w:trPr>
          <w:trHeight w:hRule="exact" w:val="801"/>
        </w:trPr>
        <w:tc>
          <w:tcPr>
            <w:tcW w:w="3610" w:type="dxa"/>
            <w:tcBorders>
              <w:top w:val="single" w:sz="6" w:space="0" w:color="auto"/>
              <w:left w:val="single" w:sz="6" w:space="0" w:color="auto"/>
              <w:bottom w:val="single" w:sz="6" w:space="0" w:color="auto"/>
              <w:right w:val="single" w:sz="6" w:space="0" w:color="auto"/>
            </w:tcBorders>
            <w:shd w:val="clear" w:color="auto" w:fill="FDE9D9"/>
            <w:hideMark/>
          </w:tcPr>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ΤΡΟΠΟΣ ΠΑΡΑΔΟΣΗΣ</w:t>
            </w:r>
          </w:p>
          <w:p w:rsidR="00784D48" w:rsidRDefault="00784D48">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 xml:space="preserve">Πρόσωπο με πρόσωπο, Εξ αποστάσεως εκπαίδευση </w:t>
            </w:r>
            <w:proofErr w:type="spellStart"/>
            <w:r>
              <w:rPr>
                <w:rFonts w:ascii="Calibri" w:hAnsi="Calibri" w:cs="Calibri"/>
                <w:i/>
                <w:sz w:val="20"/>
                <w:szCs w:val="20"/>
                <w:lang w:eastAsia="en-US"/>
              </w:rPr>
              <w:t>κ.λ.π</w:t>
            </w:r>
            <w:proofErr w:type="spellEnd"/>
            <w:r>
              <w:rPr>
                <w:rFonts w:ascii="Calibri" w:hAnsi="Calibri" w:cs="Calibri"/>
                <w:i/>
                <w:sz w:val="20"/>
                <w:szCs w:val="20"/>
                <w:lang w:eastAsia="en-US"/>
              </w:rPr>
              <w:t>.</w:t>
            </w:r>
          </w:p>
        </w:tc>
        <w:tc>
          <w:tcPr>
            <w:tcW w:w="5038"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784D48" w:rsidRDefault="00784D48">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Πρόσωπο με πρόσωπο διδασκαλία</w:t>
            </w:r>
          </w:p>
        </w:tc>
      </w:tr>
      <w:tr w:rsidR="00784D48" w:rsidTr="00784D48">
        <w:trPr>
          <w:trHeight w:hRule="exact" w:val="1815"/>
        </w:trPr>
        <w:tc>
          <w:tcPr>
            <w:tcW w:w="3610" w:type="dxa"/>
            <w:tcBorders>
              <w:top w:val="single" w:sz="6" w:space="0" w:color="auto"/>
              <w:left w:val="single" w:sz="6" w:space="0" w:color="auto"/>
              <w:bottom w:val="single" w:sz="6" w:space="0" w:color="auto"/>
              <w:right w:val="single" w:sz="6" w:space="0" w:color="auto"/>
            </w:tcBorders>
            <w:shd w:val="clear" w:color="auto" w:fill="FDE9D9"/>
            <w:hideMark/>
          </w:tcPr>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ΧΡΗΣΗ ΤΕΧΝΟΛΟΓΙΩΝ ΠΛΗΡΟΦΟΡΙΑΣ ΚΑΙ ΕΠΙΚΟΙΝΩΝΙΩΝ</w:t>
            </w:r>
          </w:p>
          <w:p w:rsidR="00784D48" w:rsidRDefault="00784D48">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Χρήση Τ.Π.Ε. στη Διδασκαλία, στην</w:t>
            </w:r>
          </w:p>
          <w:p w:rsidR="00784D48" w:rsidRDefault="00784D48">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Εργαστηριακή Εκπαίδευση, στην Επικοινωνία</w:t>
            </w:r>
          </w:p>
          <w:p w:rsidR="00784D48" w:rsidRDefault="00784D48">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i/>
                <w:sz w:val="20"/>
                <w:szCs w:val="20"/>
                <w:lang w:eastAsia="en-US"/>
              </w:rPr>
              <w:t>με τους φοιτητές</w:t>
            </w:r>
          </w:p>
        </w:tc>
        <w:tc>
          <w:tcPr>
            <w:tcW w:w="5038"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784D48" w:rsidRDefault="00784D48">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 xml:space="preserve">Χρήση Τ.Π.Ε. στη Διδασκαλία, με τους φοιτητές. Χρήση </w:t>
            </w:r>
            <w:r>
              <w:rPr>
                <w:rFonts w:ascii="Calibri" w:hAnsi="Calibri" w:cs="Calibri"/>
                <w:sz w:val="20"/>
                <w:szCs w:val="20"/>
                <w:lang w:val="it-IT" w:eastAsia="en-US"/>
              </w:rPr>
              <w:t>power</w:t>
            </w:r>
            <w:r w:rsidRPr="00784D48">
              <w:rPr>
                <w:rFonts w:ascii="Calibri" w:hAnsi="Calibri" w:cs="Calibri"/>
                <w:sz w:val="20"/>
                <w:szCs w:val="20"/>
                <w:lang w:eastAsia="en-US"/>
              </w:rPr>
              <w:t xml:space="preserve"> </w:t>
            </w:r>
            <w:r>
              <w:rPr>
                <w:rFonts w:ascii="Calibri" w:hAnsi="Calibri" w:cs="Calibri"/>
                <w:sz w:val="20"/>
                <w:szCs w:val="20"/>
                <w:lang w:val="it-IT" w:eastAsia="en-US"/>
              </w:rPr>
              <w:t>point</w:t>
            </w:r>
            <w:r w:rsidRPr="00784D48">
              <w:rPr>
                <w:rFonts w:ascii="Calibri" w:hAnsi="Calibri" w:cs="Calibri"/>
                <w:sz w:val="20"/>
                <w:szCs w:val="20"/>
                <w:lang w:eastAsia="en-US"/>
              </w:rPr>
              <w:t xml:space="preserve"> </w:t>
            </w:r>
            <w:r>
              <w:rPr>
                <w:rFonts w:ascii="Calibri" w:hAnsi="Calibri" w:cs="Calibri"/>
                <w:sz w:val="20"/>
                <w:szCs w:val="20"/>
                <w:lang w:val="it-IT" w:eastAsia="en-US"/>
              </w:rPr>
              <w:t>video</w:t>
            </w:r>
            <w:r>
              <w:rPr>
                <w:rFonts w:ascii="Calibri" w:hAnsi="Calibri" w:cs="Calibri"/>
                <w:sz w:val="20"/>
                <w:szCs w:val="20"/>
                <w:lang w:eastAsia="en-US"/>
              </w:rPr>
              <w:t>. Κατασκευή ερωτηματολογίων, Χρήση στατιστικών πακέτων επεξεργασίας ερευνητικών δεδομένων.</w:t>
            </w:r>
          </w:p>
        </w:tc>
      </w:tr>
      <w:tr w:rsidR="00784D48" w:rsidTr="00784D48">
        <w:trPr>
          <w:trHeight w:hRule="exact" w:val="849"/>
        </w:trPr>
        <w:tc>
          <w:tcPr>
            <w:tcW w:w="3610" w:type="dxa"/>
            <w:tcBorders>
              <w:top w:val="single" w:sz="6" w:space="0" w:color="auto"/>
              <w:left w:val="single" w:sz="6" w:space="0" w:color="auto"/>
              <w:bottom w:val="single" w:sz="6" w:space="0" w:color="auto"/>
              <w:right w:val="single" w:sz="6" w:space="0" w:color="auto"/>
            </w:tcBorders>
            <w:shd w:val="clear" w:color="auto" w:fill="FDE9D9"/>
          </w:tcPr>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ΟΡΓΑΝΩΣΗ ΔΙΔΑΣΚΑΛΙΑΣ</w:t>
            </w:r>
          </w:p>
          <w:p w:rsidR="00784D48" w:rsidRDefault="00784D48">
            <w:pPr>
              <w:tabs>
                <w:tab w:val="left" w:pos="284"/>
                <w:tab w:val="left" w:pos="10065"/>
              </w:tabs>
              <w:spacing w:line="276" w:lineRule="auto"/>
              <w:ind w:right="566"/>
              <w:jc w:val="both"/>
              <w:rPr>
                <w:rFonts w:ascii="Calibri" w:hAnsi="Calibri" w:cs="Calibri"/>
                <w:b/>
                <w:i/>
                <w:sz w:val="20"/>
                <w:szCs w:val="20"/>
                <w:lang w:eastAsia="en-US"/>
              </w:rPr>
            </w:pPr>
            <w:r>
              <w:rPr>
                <w:rFonts w:ascii="Calibri" w:hAnsi="Calibri" w:cs="Calibri"/>
                <w:b/>
                <w:i/>
                <w:sz w:val="20"/>
                <w:szCs w:val="20"/>
                <w:lang w:eastAsia="en-US"/>
              </w:rPr>
              <w:t>Περιγράφονται  αναλυτικά  ο τρόπος και μέθοδοι διδασκαλίας.</w:t>
            </w:r>
          </w:p>
          <w:p w:rsidR="00784D48" w:rsidRDefault="00784D48">
            <w:pPr>
              <w:tabs>
                <w:tab w:val="left" w:pos="284"/>
                <w:tab w:val="left" w:pos="10065"/>
              </w:tabs>
              <w:spacing w:line="276" w:lineRule="auto"/>
              <w:ind w:right="566"/>
              <w:jc w:val="both"/>
              <w:rPr>
                <w:rFonts w:ascii="Calibri" w:hAnsi="Calibri" w:cs="Calibri"/>
                <w:sz w:val="20"/>
                <w:szCs w:val="20"/>
                <w:lang w:eastAsia="en-US"/>
              </w:rPr>
            </w:pPr>
          </w:p>
          <w:p w:rsidR="00784D48" w:rsidRDefault="00784D48">
            <w:pPr>
              <w:tabs>
                <w:tab w:val="left" w:pos="284"/>
                <w:tab w:val="left" w:pos="10065"/>
              </w:tabs>
              <w:spacing w:line="276" w:lineRule="auto"/>
              <w:ind w:right="566"/>
              <w:jc w:val="both"/>
              <w:rPr>
                <w:rFonts w:ascii="Calibri" w:hAnsi="Calibri" w:cs="Calibri"/>
                <w:sz w:val="20"/>
                <w:szCs w:val="20"/>
                <w:lang w:eastAsia="en-US"/>
              </w:rPr>
            </w:pPr>
          </w:p>
        </w:tc>
        <w:tc>
          <w:tcPr>
            <w:tcW w:w="3478" w:type="dxa"/>
            <w:gridSpan w:val="2"/>
            <w:tcBorders>
              <w:top w:val="single" w:sz="6" w:space="0" w:color="auto"/>
              <w:left w:val="single" w:sz="6" w:space="0" w:color="auto"/>
              <w:bottom w:val="single" w:sz="6" w:space="0" w:color="auto"/>
              <w:right w:val="single" w:sz="6" w:space="0" w:color="auto"/>
            </w:tcBorders>
            <w:shd w:val="clear" w:color="auto" w:fill="FDE9D9"/>
            <w:vAlign w:val="center"/>
            <w:hideMark/>
          </w:tcPr>
          <w:p w:rsidR="00784D48" w:rsidRDefault="00784D48">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Δραστηριότητα</w:t>
            </w:r>
          </w:p>
        </w:tc>
        <w:tc>
          <w:tcPr>
            <w:tcW w:w="1560" w:type="dxa"/>
            <w:tcBorders>
              <w:top w:val="single" w:sz="6" w:space="0" w:color="auto"/>
              <w:left w:val="single" w:sz="6" w:space="0" w:color="auto"/>
              <w:bottom w:val="single" w:sz="6" w:space="0" w:color="auto"/>
              <w:right w:val="single" w:sz="6" w:space="0" w:color="auto"/>
            </w:tcBorders>
            <w:shd w:val="clear" w:color="auto" w:fill="FDE9D9"/>
            <w:vAlign w:val="center"/>
            <w:hideMark/>
          </w:tcPr>
          <w:p w:rsidR="00784D48" w:rsidRDefault="00784D48">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Φόρτος Εργασίας Εξαμήνου</w:t>
            </w:r>
          </w:p>
        </w:tc>
      </w:tr>
      <w:tr w:rsidR="00784D48" w:rsidTr="00784D48">
        <w:trPr>
          <w:trHeight w:hRule="exact" w:val="905"/>
        </w:trPr>
        <w:tc>
          <w:tcPr>
            <w:tcW w:w="3620" w:type="dxa"/>
            <w:gridSpan w:val="2"/>
            <w:vMerge w:val="restart"/>
            <w:tcBorders>
              <w:top w:val="single" w:sz="6" w:space="0" w:color="auto"/>
              <w:left w:val="single" w:sz="6" w:space="0" w:color="auto"/>
              <w:bottom w:val="single" w:sz="6" w:space="0" w:color="auto"/>
              <w:right w:val="single" w:sz="6" w:space="0" w:color="auto"/>
            </w:tcBorders>
            <w:shd w:val="clear" w:color="auto" w:fill="FDE9D9"/>
          </w:tcPr>
          <w:p w:rsidR="00784D48" w:rsidRDefault="00784D48">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 xml:space="preserve">Διαλέξεις, Σεμινάρια, Εργαστηριακή Άσκηση, Άσκηση Πεδίου, Μελέτη &amp; ανάλυση βιβλιογραφίας, </w:t>
            </w:r>
          </w:p>
          <w:p w:rsidR="00784D48" w:rsidRDefault="00784D48">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 xml:space="preserve">Φροντιστήριο, Πρακτική (Τοποθέτηση),    Κλινική Άσκηση, Καλλιτεχνικό Εργαστήριο, </w:t>
            </w:r>
            <w:proofErr w:type="spellStart"/>
            <w:r>
              <w:rPr>
                <w:rFonts w:ascii="Calibri" w:hAnsi="Calibri" w:cs="Calibri"/>
                <w:i/>
                <w:sz w:val="20"/>
                <w:szCs w:val="20"/>
                <w:lang w:eastAsia="en-US"/>
              </w:rPr>
              <w:t>Διαδραστική</w:t>
            </w:r>
            <w:proofErr w:type="spellEnd"/>
            <w:r>
              <w:rPr>
                <w:rFonts w:ascii="Calibri" w:hAnsi="Calibri" w:cs="Calibri"/>
                <w:i/>
                <w:sz w:val="20"/>
                <w:szCs w:val="20"/>
                <w:lang w:eastAsia="en-US"/>
              </w:rPr>
              <w:t xml:space="preserve"> διδασκαλία,</w:t>
            </w:r>
          </w:p>
          <w:p w:rsidR="00784D48" w:rsidRDefault="00784D48">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Εκπαιδευτικές επισκέψεις, Εκπόνηση μελέτης (</w:t>
            </w:r>
            <w:proofErr w:type="spellStart"/>
            <w:r>
              <w:rPr>
                <w:rFonts w:ascii="Calibri" w:hAnsi="Calibri" w:cs="Calibri"/>
                <w:i/>
                <w:sz w:val="20"/>
                <w:szCs w:val="20"/>
                <w:lang w:eastAsia="en-US"/>
              </w:rPr>
              <w:t>project</w:t>
            </w:r>
            <w:proofErr w:type="spellEnd"/>
            <w:r>
              <w:rPr>
                <w:rFonts w:ascii="Calibri" w:hAnsi="Calibri" w:cs="Calibri"/>
                <w:i/>
                <w:sz w:val="20"/>
                <w:szCs w:val="20"/>
                <w:lang w:eastAsia="en-US"/>
              </w:rPr>
              <w:t>), Συγγραφή εργασίας / εργασιών, Καλλιτεχνική δημιουργία, κ.λπ.</w:t>
            </w:r>
          </w:p>
          <w:p w:rsidR="00784D48" w:rsidRDefault="00784D48">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proofErr w:type="spellStart"/>
            <w:r>
              <w:rPr>
                <w:rFonts w:ascii="Calibri" w:hAnsi="Calibri" w:cs="Calibri"/>
                <w:i/>
                <w:sz w:val="20"/>
                <w:szCs w:val="20"/>
                <w:lang w:eastAsia="en-US"/>
              </w:rPr>
              <w:t>standards</w:t>
            </w:r>
            <w:proofErr w:type="spellEnd"/>
            <w:r>
              <w:rPr>
                <w:rFonts w:ascii="Calibri" w:hAnsi="Calibri" w:cs="Calibri"/>
                <w:i/>
                <w:sz w:val="20"/>
                <w:szCs w:val="20"/>
                <w:lang w:eastAsia="en-US"/>
              </w:rPr>
              <w:t xml:space="preserve"> του ECTS</w:t>
            </w:r>
          </w:p>
          <w:p w:rsidR="00784D48" w:rsidRDefault="00784D48">
            <w:pPr>
              <w:tabs>
                <w:tab w:val="left" w:pos="284"/>
                <w:tab w:val="left" w:pos="10065"/>
              </w:tabs>
              <w:spacing w:line="276" w:lineRule="auto"/>
              <w:ind w:right="566"/>
              <w:jc w:val="both"/>
              <w:rPr>
                <w:rFonts w:ascii="Calibri" w:hAnsi="Calibri" w:cs="Calibri"/>
                <w:sz w:val="20"/>
                <w:szCs w:val="20"/>
                <w:lang w:eastAsia="en-US"/>
              </w:rPr>
            </w:pPr>
          </w:p>
          <w:p w:rsidR="00784D48" w:rsidRDefault="00784D48">
            <w:pPr>
              <w:tabs>
                <w:tab w:val="left" w:pos="284"/>
                <w:tab w:val="left" w:pos="10065"/>
              </w:tabs>
              <w:spacing w:line="276" w:lineRule="auto"/>
              <w:ind w:right="566"/>
              <w:jc w:val="both"/>
              <w:rPr>
                <w:rFonts w:ascii="Calibri" w:hAnsi="Calibri" w:cs="Calibri"/>
                <w:sz w:val="20"/>
                <w:szCs w:val="20"/>
                <w:lang w:eastAsia="en-US"/>
              </w:rPr>
            </w:pPr>
          </w:p>
        </w:tc>
        <w:tc>
          <w:tcPr>
            <w:tcW w:w="34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84D48" w:rsidRDefault="00784D48">
            <w:pPr>
              <w:tabs>
                <w:tab w:val="left" w:pos="284"/>
                <w:tab w:val="left" w:pos="10065"/>
              </w:tabs>
              <w:spacing w:line="276" w:lineRule="auto"/>
              <w:ind w:left="168" w:right="566"/>
              <w:jc w:val="both"/>
              <w:rPr>
                <w:rFonts w:ascii="Calibri" w:hAnsi="Calibri" w:cs="Calibri"/>
                <w:sz w:val="20"/>
                <w:szCs w:val="20"/>
                <w:lang w:eastAsia="en-US"/>
              </w:rPr>
            </w:pPr>
            <w:r>
              <w:rPr>
                <w:rFonts w:ascii="Calibri" w:hAnsi="Calibri" w:cs="Calibri"/>
                <w:sz w:val="20"/>
                <w:szCs w:val="20"/>
                <w:lang w:eastAsia="en-US"/>
              </w:rPr>
              <w:lastRenderedPageBreak/>
              <w:t>Διαλέξεις  (13 εβδομάδες διδασκαλίας με 3 ώρες ανά εβδομάδα)</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84D48" w:rsidRDefault="00784D48">
            <w:pPr>
              <w:tabs>
                <w:tab w:val="left" w:pos="284"/>
                <w:tab w:val="left" w:pos="10065"/>
              </w:tabs>
              <w:spacing w:line="276" w:lineRule="auto"/>
              <w:ind w:right="566"/>
              <w:rPr>
                <w:rFonts w:ascii="Calibri" w:hAnsi="Calibri" w:cs="Calibri"/>
                <w:sz w:val="20"/>
                <w:szCs w:val="20"/>
                <w:lang w:eastAsia="en-US"/>
              </w:rPr>
            </w:pPr>
            <w:r>
              <w:rPr>
                <w:rFonts w:ascii="Calibri" w:hAnsi="Calibri" w:cs="Calibri"/>
                <w:sz w:val="20"/>
                <w:szCs w:val="20"/>
                <w:lang w:eastAsia="en-US"/>
              </w:rPr>
              <w:t>39 ώρες (1,56 ECTS)</w:t>
            </w:r>
          </w:p>
        </w:tc>
      </w:tr>
      <w:tr w:rsidR="00784D48" w:rsidTr="00784D48">
        <w:trPr>
          <w:trHeight w:val="981"/>
        </w:trPr>
        <w:tc>
          <w:tcPr>
            <w:tcW w:w="13686" w:type="dxa"/>
            <w:gridSpan w:val="2"/>
            <w:vMerge/>
            <w:tcBorders>
              <w:top w:val="single" w:sz="6" w:space="0" w:color="auto"/>
              <w:left w:val="single" w:sz="6" w:space="0" w:color="auto"/>
              <w:bottom w:val="single" w:sz="6" w:space="0" w:color="auto"/>
              <w:right w:val="single" w:sz="6" w:space="0" w:color="auto"/>
            </w:tcBorders>
            <w:vAlign w:val="center"/>
            <w:hideMark/>
          </w:tcPr>
          <w:p w:rsidR="00784D48" w:rsidRDefault="00784D48">
            <w:pPr>
              <w:rPr>
                <w:rFonts w:ascii="Calibri" w:hAnsi="Calibri" w:cs="Calibri"/>
                <w:sz w:val="20"/>
                <w:szCs w:val="20"/>
                <w:lang w:eastAsia="en-US"/>
              </w:rPr>
            </w:pPr>
          </w:p>
        </w:tc>
        <w:tc>
          <w:tcPr>
            <w:tcW w:w="34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84D48" w:rsidRDefault="00784D48">
            <w:pPr>
              <w:tabs>
                <w:tab w:val="left" w:pos="284"/>
                <w:tab w:val="left" w:pos="10065"/>
              </w:tabs>
              <w:spacing w:line="276" w:lineRule="auto"/>
              <w:ind w:left="168" w:right="566"/>
              <w:jc w:val="both"/>
              <w:rPr>
                <w:rFonts w:ascii="Calibri" w:hAnsi="Calibri" w:cs="Calibri"/>
                <w:sz w:val="20"/>
                <w:szCs w:val="20"/>
                <w:lang w:eastAsia="en-US"/>
              </w:rPr>
            </w:pPr>
            <w:r>
              <w:rPr>
                <w:rFonts w:ascii="Calibri" w:hAnsi="Calibri" w:cs="Calibri"/>
                <w:sz w:val="20"/>
                <w:szCs w:val="20"/>
                <w:lang w:eastAsia="en-US"/>
              </w:rPr>
              <w:t>Μελέτη για την ύλη της διάλεξης (3 ώρες εβδομαδιαίως)</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84D48" w:rsidRDefault="00784D48">
            <w:pPr>
              <w:tabs>
                <w:tab w:val="left" w:pos="284"/>
                <w:tab w:val="left" w:pos="10065"/>
              </w:tabs>
              <w:spacing w:line="276" w:lineRule="auto"/>
              <w:ind w:right="566"/>
              <w:rPr>
                <w:rFonts w:ascii="Calibri" w:hAnsi="Calibri" w:cs="Calibri"/>
                <w:sz w:val="20"/>
                <w:szCs w:val="20"/>
                <w:lang w:eastAsia="en-US"/>
              </w:rPr>
            </w:pPr>
            <w:r>
              <w:rPr>
                <w:rFonts w:ascii="Calibri" w:hAnsi="Calibri" w:cs="Calibri"/>
                <w:sz w:val="20"/>
                <w:szCs w:val="20"/>
                <w:lang w:eastAsia="en-US"/>
              </w:rPr>
              <w:t>39 ώρες (1,56 ECTS)</w:t>
            </w:r>
          </w:p>
        </w:tc>
      </w:tr>
      <w:tr w:rsidR="00784D48" w:rsidTr="00784D48">
        <w:trPr>
          <w:trHeight w:val="761"/>
        </w:trPr>
        <w:tc>
          <w:tcPr>
            <w:tcW w:w="13686" w:type="dxa"/>
            <w:gridSpan w:val="2"/>
            <w:vMerge/>
            <w:tcBorders>
              <w:top w:val="single" w:sz="6" w:space="0" w:color="auto"/>
              <w:left w:val="single" w:sz="6" w:space="0" w:color="auto"/>
              <w:bottom w:val="single" w:sz="6" w:space="0" w:color="auto"/>
              <w:right w:val="single" w:sz="6" w:space="0" w:color="auto"/>
            </w:tcBorders>
            <w:vAlign w:val="center"/>
            <w:hideMark/>
          </w:tcPr>
          <w:p w:rsidR="00784D48" w:rsidRDefault="00784D48">
            <w:pPr>
              <w:rPr>
                <w:rFonts w:ascii="Calibri" w:hAnsi="Calibri" w:cs="Calibri"/>
                <w:sz w:val="20"/>
                <w:szCs w:val="20"/>
                <w:lang w:eastAsia="en-US"/>
              </w:rPr>
            </w:pPr>
          </w:p>
        </w:tc>
        <w:tc>
          <w:tcPr>
            <w:tcW w:w="3468"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784D48" w:rsidRDefault="00784D48">
            <w:pPr>
              <w:tabs>
                <w:tab w:val="left" w:pos="284"/>
                <w:tab w:val="left" w:pos="10065"/>
              </w:tabs>
              <w:spacing w:line="276" w:lineRule="auto"/>
              <w:ind w:left="168" w:right="566"/>
              <w:jc w:val="both"/>
              <w:rPr>
                <w:rFonts w:ascii="Calibri" w:hAnsi="Calibri" w:cs="Calibri"/>
                <w:sz w:val="20"/>
                <w:szCs w:val="20"/>
                <w:lang w:eastAsia="en-US"/>
              </w:rPr>
            </w:pPr>
            <w:r>
              <w:rPr>
                <w:rFonts w:ascii="Calibri" w:hAnsi="Calibri" w:cs="Calibri"/>
                <w:sz w:val="20"/>
                <w:szCs w:val="20"/>
                <w:lang w:val="en-US" w:eastAsia="en-US"/>
              </w:rPr>
              <w:t>E</w:t>
            </w:r>
            <w:proofErr w:type="spellStart"/>
            <w:r>
              <w:rPr>
                <w:rFonts w:ascii="Calibri" w:hAnsi="Calibri" w:cs="Calibri"/>
                <w:sz w:val="20"/>
                <w:szCs w:val="20"/>
                <w:lang w:eastAsia="en-US"/>
              </w:rPr>
              <w:t>κπόνηση</w:t>
            </w:r>
            <w:proofErr w:type="spellEnd"/>
            <w:r>
              <w:rPr>
                <w:rFonts w:ascii="Calibri" w:hAnsi="Calibri" w:cs="Calibri"/>
                <w:sz w:val="20"/>
                <w:szCs w:val="20"/>
                <w:lang w:eastAsia="en-US"/>
              </w:rPr>
              <w:t xml:space="preserve"> ατομικών/συλλογικών εργασιών σε φοιτητές εκτός των διαλέξεων</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784D48" w:rsidRDefault="00784D48">
            <w:pPr>
              <w:tabs>
                <w:tab w:val="left" w:pos="284"/>
                <w:tab w:val="left" w:pos="10065"/>
              </w:tabs>
              <w:spacing w:line="276" w:lineRule="auto"/>
              <w:ind w:right="566"/>
              <w:rPr>
                <w:rFonts w:ascii="Calibri" w:hAnsi="Calibri" w:cs="Calibri"/>
                <w:sz w:val="20"/>
                <w:szCs w:val="20"/>
                <w:lang w:eastAsia="en-US"/>
              </w:rPr>
            </w:pPr>
            <w:r>
              <w:rPr>
                <w:rFonts w:ascii="Calibri" w:hAnsi="Calibri" w:cs="Calibri"/>
                <w:sz w:val="20"/>
                <w:szCs w:val="20"/>
                <w:lang w:eastAsia="en-US"/>
              </w:rPr>
              <w:t>39 ώρες (1,56 ECTS)</w:t>
            </w:r>
          </w:p>
        </w:tc>
      </w:tr>
      <w:tr w:rsidR="00784D48" w:rsidTr="00784D48">
        <w:trPr>
          <w:trHeight w:val="1037"/>
        </w:trPr>
        <w:tc>
          <w:tcPr>
            <w:tcW w:w="13686" w:type="dxa"/>
            <w:gridSpan w:val="2"/>
            <w:vMerge/>
            <w:tcBorders>
              <w:top w:val="single" w:sz="6" w:space="0" w:color="auto"/>
              <w:left w:val="single" w:sz="6" w:space="0" w:color="auto"/>
              <w:bottom w:val="single" w:sz="6" w:space="0" w:color="auto"/>
              <w:right w:val="single" w:sz="6" w:space="0" w:color="auto"/>
            </w:tcBorders>
            <w:vAlign w:val="center"/>
            <w:hideMark/>
          </w:tcPr>
          <w:p w:rsidR="00784D48" w:rsidRDefault="00784D48">
            <w:pPr>
              <w:rPr>
                <w:rFonts w:ascii="Calibri" w:hAnsi="Calibri" w:cs="Calibri"/>
                <w:sz w:val="20"/>
                <w:szCs w:val="20"/>
                <w:lang w:eastAsia="en-US"/>
              </w:rPr>
            </w:pPr>
          </w:p>
        </w:tc>
        <w:tc>
          <w:tcPr>
            <w:tcW w:w="3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D48" w:rsidRDefault="00784D48">
            <w:pPr>
              <w:tabs>
                <w:tab w:val="left" w:pos="284"/>
                <w:tab w:val="left" w:pos="10065"/>
              </w:tabs>
              <w:spacing w:line="276" w:lineRule="auto"/>
              <w:ind w:left="168" w:right="566"/>
              <w:jc w:val="both"/>
              <w:rPr>
                <w:rFonts w:ascii="Calibri" w:hAnsi="Calibri" w:cs="Calibri"/>
                <w:sz w:val="20"/>
                <w:szCs w:val="20"/>
                <w:lang w:eastAsia="en-US"/>
              </w:rPr>
            </w:pPr>
            <w:r>
              <w:rPr>
                <w:rFonts w:ascii="Calibri" w:hAnsi="Calibri" w:cs="Calibri"/>
                <w:sz w:val="20"/>
                <w:szCs w:val="20"/>
                <w:lang w:eastAsia="en-US"/>
              </w:rPr>
              <w:t xml:space="preserve">Μελέτη για τις τελικές εξετάσεις (μη καθοδηγούμενη μελέτη) </w:t>
            </w:r>
          </w:p>
          <w:p w:rsidR="00784D48" w:rsidRDefault="00784D48">
            <w:pPr>
              <w:tabs>
                <w:tab w:val="left" w:pos="284"/>
                <w:tab w:val="left" w:pos="10065"/>
              </w:tabs>
              <w:spacing w:line="276" w:lineRule="auto"/>
              <w:ind w:left="168" w:right="566"/>
              <w:jc w:val="both"/>
              <w:rPr>
                <w:rFonts w:ascii="Calibri" w:hAnsi="Calibri" w:cs="Calibri"/>
                <w:sz w:val="20"/>
                <w:szCs w:val="20"/>
                <w:lang w:eastAsia="en-US"/>
              </w:rPr>
            </w:pPr>
            <w:r>
              <w:rPr>
                <w:rFonts w:ascii="Calibri" w:hAnsi="Calibri" w:cs="Calibri"/>
                <w:sz w:val="20"/>
                <w:szCs w:val="20"/>
                <w:lang w:eastAsia="en-US"/>
              </w:rPr>
              <w:t xml:space="preserve">Προετοιμασία για εξετάσεις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D48" w:rsidRDefault="00784D48">
            <w:pPr>
              <w:tabs>
                <w:tab w:val="left" w:pos="284"/>
                <w:tab w:val="left" w:pos="10065"/>
              </w:tabs>
              <w:spacing w:line="276" w:lineRule="auto"/>
              <w:ind w:right="566"/>
              <w:rPr>
                <w:rFonts w:ascii="Calibri" w:hAnsi="Calibri" w:cs="Calibri"/>
                <w:sz w:val="20"/>
                <w:szCs w:val="20"/>
                <w:lang w:eastAsia="en-US"/>
              </w:rPr>
            </w:pPr>
            <w:r>
              <w:rPr>
                <w:rFonts w:ascii="Calibri" w:hAnsi="Calibri" w:cs="Calibri"/>
                <w:sz w:val="20"/>
                <w:szCs w:val="20"/>
                <w:lang w:eastAsia="en-US"/>
              </w:rPr>
              <w:t xml:space="preserve">31 ώρες (1,24 ECTS) </w:t>
            </w:r>
          </w:p>
        </w:tc>
      </w:tr>
      <w:tr w:rsidR="00784D48" w:rsidTr="00784D48">
        <w:trPr>
          <w:trHeight w:val="602"/>
        </w:trPr>
        <w:tc>
          <w:tcPr>
            <w:tcW w:w="13686" w:type="dxa"/>
            <w:gridSpan w:val="2"/>
            <w:vMerge/>
            <w:tcBorders>
              <w:top w:val="single" w:sz="6" w:space="0" w:color="auto"/>
              <w:left w:val="single" w:sz="6" w:space="0" w:color="auto"/>
              <w:bottom w:val="single" w:sz="6" w:space="0" w:color="auto"/>
              <w:right w:val="single" w:sz="6" w:space="0" w:color="auto"/>
            </w:tcBorders>
            <w:vAlign w:val="center"/>
            <w:hideMark/>
          </w:tcPr>
          <w:p w:rsidR="00784D48" w:rsidRDefault="00784D48">
            <w:pPr>
              <w:rPr>
                <w:rFonts w:ascii="Calibri" w:hAnsi="Calibri" w:cs="Calibri"/>
                <w:sz w:val="20"/>
                <w:szCs w:val="20"/>
                <w:lang w:eastAsia="en-US"/>
              </w:rPr>
            </w:pPr>
          </w:p>
        </w:tc>
        <w:tc>
          <w:tcPr>
            <w:tcW w:w="3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D48" w:rsidRDefault="00784D48">
            <w:pPr>
              <w:tabs>
                <w:tab w:val="left" w:pos="284"/>
                <w:tab w:val="left" w:pos="10065"/>
              </w:tabs>
              <w:spacing w:line="276" w:lineRule="auto"/>
              <w:ind w:left="173" w:right="566"/>
              <w:jc w:val="both"/>
              <w:rPr>
                <w:rFonts w:ascii="Calibri" w:hAnsi="Calibri" w:cs="Calibri"/>
                <w:sz w:val="20"/>
                <w:szCs w:val="20"/>
                <w:lang w:eastAsia="en-US"/>
              </w:rPr>
            </w:pPr>
            <w:r>
              <w:rPr>
                <w:rFonts w:ascii="Calibri" w:hAnsi="Calibri" w:cs="Calibri"/>
                <w:sz w:val="20"/>
                <w:szCs w:val="20"/>
                <w:lang w:eastAsia="en-US"/>
              </w:rPr>
              <w:t>Εξετάσεις</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D48" w:rsidRDefault="00784D48">
            <w:pPr>
              <w:tabs>
                <w:tab w:val="left" w:pos="284"/>
                <w:tab w:val="left" w:pos="10065"/>
              </w:tabs>
              <w:spacing w:line="276" w:lineRule="auto"/>
              <w:ind w:right="566"/>
              <w:rPr>
                <w:rFonts w:ascii="Calibri" w:hAnsi="Calibri" w:cs="Calibri"/>
                <w:sz w:val="20"/>
                <w:szCs w:val="20"/>
                <w:lang w:eastAsia="en-US"/>
              </w:rPr>
            </w:pPr>
            <w:r>
              <w:rPr>
                <w:rFonts w:ascii="Calibri" w:hAnsi="Calibri" w:cs="Calibri"/>
                <w:sz w:val="20"/>
                <w:szCs w:val="20"/>
                <w:lang w:eastAsia="en-US"/>
              </w:rPr>
              <w:t>2 ώρες (0,08 ECTS)</w:t>
            </w:r>
          </w:p>
        </w:tc>
      </w:tr>
      <w:tr w:rsidR="00784D48" w:rsidTr="00784D48">
        <w:trPr>
          <w:trHeight w:val="430"/>
        </w:trPr>
        <w:tc>
          <w:tcPr>
            <w:tcW w:w="13686" w:type="dxa"/>
            <w:gridSpan w:val="2"/>
            <w:vMerge/>
            <w:tcBorders>
              <w:top w:val="single" w:sz="6" w:space="0" w:color="auto"/>
              <w:left w:val="single" w:sz="6" w:space="0" w:color="auto"/>
              <w:bottom w:val="single" w:sz="6" w:space="0" w:color="auto"/>
              <w:right w:val="single" w:sz="6" w:space="0" w:color="auto"/>
            </w:tcBorders>
            <w:vAlign w:val="center"/>
            <w:hideMark/>
          </w:tcPr>
          <w:p w:rsidR="00784D48" w:rsidRDefault="00784D48">
            <w:pPr>
              <w:rPr>
                <w:rFonts w:ascii="Calibri" w:hAnsi="Calibri" w:cs="Calibri"/>
                <w:sz w:val="20"/>
                <w:szCs w:val="20"/>
                <w:lang w:eastAsia="en-US"/>
              </w:rPr>
            </w:pPr>
          </w:p>
        </w:tc>
        <w:tc>
          <w:tcPr>
            <w:tcW w:w="3468"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784D48" w:rsidRDefault="00784D48">
            <w:pPr>
              <w:tabs>
                <w:tab w:val="left" w:pos="284"/>
                <w:tab w:val="left" w:pos="10065"/>
              </w:tabs>
              <w:spacing w:before="120" w:after="120" w:line="276" w:lineRule="auto"/>
              <w:ind w:left="170" w:right="566"/>
              <w:jc w:val="both"/>
              <w:rPr>
                <w:rFonts w:ascii="Calibri" w:hAnsi="Calibri" w:cs="Calibri"/>
                <w:b/>
                <w:i/>
                <w:sz w:val="20"/>
                <w:szCs w:val="20"/>
                <w:lang w:eastAsia="en-US"/>
              </w:rPr>
            </w:pPr>
            <w:r>
              <w:rPr>
                <w:rFonts w:ascii="Calibri" w:hAnsi="Calibri" w:cs="Calibri"/>
                <w:b/>
                <w:i/>
                <w:sz w:val="20"/>
                <w:szCs w:val="20"/>
                <w:lang w:eastAsia="en-US"/>
              </w:rPr>
              <w:t xml:space="preserve">Σύνολο Μαθήματος (25 ώρες φόρτου εργασίας ανά </w:t>
            </w:r>
            <w:r>
              <w:rPr>
                <w:rFonts w:ascii="Calibri" w:hAnsi="Calibri" w:cs="Calibri"/>
                <w:b/>
                <w:i/>
                <w:sz w:val="20"/>
                <w:szCs w:val="20"/>
                <w:lang w:eastAsia="en-US"/>
              </w:rPr>
              <w:lastRenderedPageBreak/>
              <w:t>πιστωτική μονάδα)</w:t>
            </w:r>
          </w:p>
        </w:tc>
        <w:tc>
          <w:tcPr>
            <w:tcW w:w="1560"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784D48" w:rsidRDefault="00784D48">
            <w:pPr>
              <w:tabs>
                <w:tab w:val="left" w:pos="284"/>
                <w:tab w:val="left" w:pos="10065"/>
              </w:tabs>
              <w:spacing w:line="276" w:lineRule="auto"/>
              <w:ind w:right="566"/>
              <w:rPr>
                <w:rFonts w:ascii="Calibri" w:hAnsi="Calibri" w:cs="Calibri"/>
                <w:sz w:val="20"/>
                <w:szCs w:val="20"/>
                <w:lang w:eastAsia="en-US"/>
              </w:rPr>
            </w:pPr>
            <w:r>
              <w:rPr>
                <w:rFonts w:ascii="Calibri" w:hAnsi="Calibri" w:cs="Calibri"/>
                <w:sz w:val="20"/>
                <w:szCs w:val="20"/>
                <w:lang w:eastAsia="en-US"/>
              </w:rPr>
              <w:lastRenderedPageBreak/>
              <w:t>150 / 6 ECTS</w:t>
            </w:r>
          </w:p>
        </w:tc>
      </w:tr>
      <w:tr w:rsidR="00784D48" w:rsidTr="00784D48">
        <w:trPr>
          <w:trHeight w:val="64"/>
        </w:trPr>
        <w:tc>
          <w:tcPr>
            <w:tcW w:w="3620"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rsidR="00784D48" w:rsidRDefault="00784D48">
            <w:pPr>
              <w:tabs>
                <w:tab w:val="left" w:pos="284"/>
                <w:tab w:val="left" w:pos="10065"/>
              </w:tabs>
              <w:spacing w:line="276" w:lineRule="auto"/>
              <w:ind w:left="102" w:right="566"/>
              <w:jc w:val="both"/>
              <w:rPr>
                <w:rFonts w:ascii="Calibri" w:hAnsi="Calibri" w:cs="Calibri"/>
                <w:b/>
                <w:i/>
                <w:sz w:val="20"/>
                <w:szCs w:val="20"/>
                <w:lang w:eastAsia="en-US"/>
              </w:rPr>
            </w:pPr>
            <w:r>
              <w:rPr>
                <w:rFonts w:ascii="Calibri" w:hAnsi="Calibri" w:cs="Calibri"/>
                <w:b/>
                <w:i/>
                <w:sz w:val="20"/>
                <w:szCs w:val="20"/>
                <w:lang w:eastAsia="en-US"/>
              </w:rPr>
              <w:lastRenderedPageBreak/>
              <w:t>ΑΞΙΟΛΟΓΗΣΗ ΦΟΙΤΗΤΩΝ</w:t>
            </w:r>
          </w:p>
          <w:p w:rsidR="00784D48" w:rsidRDefault="00784D48">
            <w:pPr>
              <w:tabs>
                <w:tab w:val="left" w:pos="284"/>
                <w:tab w:val="left" w:pos="10065"/>
              </w:tabs>
              <w:spacing w:line="276" w:lineRule="auto"/>
              <w:ind w:left="102" w:right="566"/>
              <w:jc w:val="both"/>
              <w:rPr>
                <w:rFonts w:ascii="Calibri" w:hAnsi="Calibri" w:cs="Calibri"/>
                <w:b/>
                <w:i/>
                <w:sz w:val="20"/>
                <w:szCs w:val="20"/>
                <w:lang w:eastAsia="en-US"/>
              </w:rPr>
            </w:pPr>
            <w:r>
              <w:rPr>
                <w:rFonts w:ascii="Calibri" w:hAnsi="Calibri" w:cs="Calibri"/>
                <w:b/>
                <w:i/>
                <w:sz w:val="20"/>
                <w:szCs w:val="20"/>
                <w:lang w:eastAsia="en-US"/>
              </w:rPr>
              <w:t>Περιγραφή της διαδικασίας αξιολόγησης</w:t>
            </w:r>
          </w:p>
          <w:p w:rsidR="00784D48" w:rsidRDefault="00784D48">
            <w:pPr>
              <w:tabs>
                <w:tab w:val="left" w:pos="284"/>
                <w:tab w:val="left" w:pos="10065"/>
              </w:tabs>
              <w:spacing w:line="276" w:lineRule="auto"/>
              <w:ind w:left="102" w:right="566"/>
              <w:jc w:val="both"/>
              <w:rPr>
                <w:rFonts w:ascii="Calibri" w:hAnsi="Calibri" w:cs="Calibri"/>
                <w:b/>
                <w:i/>
                <w:sz w:val="20"/>
                <w:szCs w:val="20"/>
                <w:lang w:eastAsia="en-US"/>
              </w:rPr>
            </w:pPr>
          </w:p>
          <w:p w:rsidR="00784D48" w:rsidRDefault="00784D48">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w:t>
            </w:r>
          </w:p>
          <w:p w:rsidR="00784D48" w:rsidRDefault="00784D48">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Έκθεση / Αναφορά, Προφορική  Εξέταση, Δημόσια Παρουσίαση, Εργαστηριακή Εργασία, Κλινική Εξέταση Ασθενούς,         Καλλιτεχνική Ερμηνεία, Άλλη / Άλλες</w:t>
            </w:r>
          </w:p>
          <w:p w:rsidR="00784D48" w:rsidRDefault="00784D48">
            <w:pPr>
              <w:tabs>
                <w:tab w:val="left" w:pos="284"/>
                <w:tab w:val="left" w:pos="10065"/>
              </w:tabs>
              <w:spacing w:line="276" w:lineRule="auto"/>
              <w:ind w:left="102" w:right="566"/>
              <w:jc w:val="both"/>
              <w:rPr>
                <w:rFonts w:ascii="Calibri" w:hAnsi="Calibri" w:cs="Calibri"/>
                <w:i/>
                <w:sz w:val="20"/>
                <w:szCs w:val="20"/>
                <w:lang w:eastAsia="en-US"/>
              </w:rPr>
            </w:pPr>
          </w:p>
          <w:p w:rsidR="00784D48" w:rsidRDefault="00784D48">
            <w:pPr>
              <w:tabs>
                <w:tab w:val="left" w:pos="284"/>
                <w:tab w:val="left" w:pos="10065"/>
              </w:tabs>
              <w:spacing w:line="276" w:lineRule="auto"/>
              <w:ind w:left="102" w:right="566"/>
              <w:jc w:val="both"/>
              <w:rPr>
                <w:rFonts w:ascii="Calibri" w:hAnsi="Calibri" w:cs="Calibri"/>
                <w:b/>
                <w:i/>
                <w:sz w:val="20"/>
                <w:szCs w:val="20"/>
                <w:lang w:eastAsia="en-US"/>
              </w:rPr>
            </w:pPr>
            <w:r>
              <w:rPr>
                <w:rFonts w:ascii="Calibri" w:hAnsi="Calibri" w:cs="Calibri"/>
                <w:i/>
                <w:sz w:val="20"/>
                <w:szCs w:val="20"/>
                <w:lang w:eastAsia="en-US"/>
              </w:rPr>
              <w:t xml:space="preserve">Αναφέρονται ρητά προσδιορισμένα   κριτήρια αξιολόγησης και εάν και που είναι </w:t>
            </w:r>
            <w:proofErr w:type="spellStart"/>
            <w:r>
              <w:rPr>
                <w:rFonts w:ascii="Calibri" w:hAnsi="Calibri" w:cs="Calibri"/>
                <w:i/>
                <w:sz w:val="20"/>
                <w:szCs w:val="20"/>
                <w:lang w:eastAsia="en-US"/>
              </w:rPr>
              <w:t>προσβάσιμα</w:t>
            </w:r>
            <w:proofErr w:type="spellEnd"/>
            <w:r>
              <w:rPr>
                <w:rFonts w:ascii="Calibri" w:hAnsi="Calibri" w:cs="Calibri"/>
                <w:i/>
                <w:sz w:val="20"/>
                <w:szCs w:val="20"/>
                <w:lang w:eastAsia="en-US"/>
              </w:rPr>
              <w:t xml:space="preserve"> από τους φοιτητές.</w:t>
            </w:r>
          </w:p>
        </w:tc>
        <w:tc>
          <w:tcPr>
            <w:tcW w:w="5028" w:type="dxa"/>
            <w:gridSpan w:val="2"/>
            <w:tcBorders>
              <w:top w:val="single" w:sz="6" w:space="0" w:color="auto"/>
              <w:left w:val="single" w:sz="6" w:space="0" w:color="auto"/>
              <w:bottom w:val="single" w:sz="6" w:space="0" w:color="auto"/>
              <w:right w:val="single" w:sz="6" w:space="0" w:color="auto"/>
            </w:tcBorders>
            <w:shd w:val="clear" w:color="auto" w:fill="FFFFFF"/>
          </w:tcPr>
          <w:p w:rsidR="00784D48" w:rsidRDefault="00784D48" w:rsidP="00CD0E58">
            <w:pPr>
              <w:numPr>
                <w:ilvl w:val="0"/>
                <w:numId w:val="4"/>
              </w:numPr>
              <w:tabs>
                <w:tab w:val="left" w:pos="284"/>
                <w:tab w:val="left" w:pos="10065"/>
              </w:tabs>
              <w:spacing w:line="276" w:lineRule="auto"/>
              <w:ind w:left="310" w:right="566" w:firstLine="0"/>
              <w:jc w:val="both"/>
              <w:rPr>
                <w:rFonts w:ascii="Calibri" w:hAnsi="Calibri" w:cs="Calibri"/>
                <w:sz w:val="20"/>
                <w:szCs w:val="20"/>
                <w:lang w:eastAsia="en-US"/>
              </w:rPr>
            </w:pPr>
            <w:r>
              <w:rPr>
                <w:rFonts w:ascii="Calibri" w:hAnsi="Calibri" w:cs="Calibri"/>
                <w:sz w:val="20"/>
                <w:szCs w:val="20"/>
                <w:lang w:eastAsia="en-US"/>
              </w:rPr>
              <w:t xml:space="preserve"> Η γλώσσα θα είναι η ελληνική, και η αξιολόγηση θα γίνεται με γραπτές εξετάσεις σε θέματα που θα απαιτούν κριτική ανάλυση και παραδειγματικές αναφορές, καθώς και ανάπτυξη σχετική με αναφερόμενες βιβλιογραφικές πηγές. </w:t>
            </w:r>
          </w:p>
          <w:p w:rsidR="00784D48" w:rsidRDefault="00784D48">
            <w:pPr>
              <w:tabs>
                <w:tab w:val="left" w:pos="284"/>
                <w:tab w:val="left" w:pos="10065"/>
              </w:tabs>
              <w:spacing w:line="276" w:lineRule="auto"/>
              <w:ind w:left="310" w:right="566"/>
              <w:jc w:val="both"/>
              <w:rPr>
                <w:rFonts w:ascii="Calibri" w:hAnsi="Calibri" w:cs="Calibri"/>
                <w:sz w:val="20"/>
                <w:szCs w:val="20"/>
                <w:lang w:eastAsia="en-US"/>
              </w:rPr>
            </w:pPr>
            <w:r>
              <w:rPr>
                <w:rFonts w:ascii="Calibri" w:hAnsi="Calibri" w:cs="Calibri"/>
                <w:sz w:val="20"/>
                <w:szCs w:val="20"/>
                <w:lang w:eastAsia="en-US"/>
              </w:rPr>
              <w:t xml:space="preserve">Τα θέματα θα αξιολογούνται με το 75% και οι εργασίες με το 25%.  </w:t>
            </w:r>
          </w:p>
          <w:p w:rsidR="00784D48" w:rsidRDefault="00784D48">
            <w:pPr>
              <w:tabs>
                <w:tab w:val="left" w:pos="284"/>
                <w:tab w:val="left" w:pos="10065"/>
              </w:tabs>
              <w:spacing w:line="276" w:lineRule="auto"/>
              <w:ind w:left="310" w:right="566"/>
              <w:jc w:val="both"/>
              <w:rPr>
                <w:rFonts w:ascii="Calibri" w:hAnsi="Calibri" w:cs="Calibri"/>
                <w:sz w:val="20"/>
                <w:szCs w:val="20"/>
                <w:lang w:eastAsia="en-US"/>
              </w:rPr>
            </w:pPr>
            <w:r>
              <w:rPr>
                <w:rFonts w:ascii="Calibri" w:hAnsi="Calibri" w:cs="Calibri"/>
                <w:sz w:val="20"/>
                <w:szCs w:val="20"/>
                <w:lang w:eastAsia="en-US"/>
              </w:rPr>
              <w:t xml:space="preserve">Οι παρουσίες θα προσμετρούνται ως θετική συνεισφορά  στη γενική βαθμολογική αξιολόγηση. </w:t>
            </w:r>
          </w:p>
          <w:p w:rsidR="00784D48" w:rsidRDefault="00784D48">
            <w:pPr>
              <w:pStyle w:val="1"/>
              <w:tabs>
                <w:tab w:val="left" w:pos="284"/>
                <w:tab w:val="left" w:pos="10065"/>
              </w:tabs>
              <w:spacing w:line="276" w:lineRule="auto"/>
              <w:ind w:left="310" w:right="566"/>
              <w:rPr>
                <w:sz w:val="20"/>
                <w:szCs w:val="20"/>
                <w:lang w:eastAsia="en-US"/>
              </w:rPr>
            </w:pPr>
            <w:r>
              <w:rPr>
                <w:sz w:val="20"/>
                <w:szCs w:val="20"/>
                <w:lang w:eastAsia="en-US"/>
              </w:rPr>
              <w:t>Λαμβάνεται ειδική μέριμνα για εξέταση Α.ΜΕ.Α και φοιτητών με ειδικές μαθησιακές δυσκολίες, σύμφωνα με τον κανονισμό του ΤΟΔΑ</w:t>
            </w:r>
          </w:p>
          <w:p w:rsidR="00784D48" w:rsidRDefault="00784D48">
            <w:pPr>
              <w:tabs>
                <w:tab w:val="left" w:pos="284"/>
                <w:tab w:val="left" w:pos="10065"/>
              </w:tabs>
              <w:spacing w:line="276" w:lineRule="auto"/>
              <w:ind w:right="566"/>
              <w:jc w:val="both"/>
              <w:rPr>
                <w:rFonts w:ascii="Calibri" w:hAnsi="Calibri" w:cs="Calibri"/>
                <w:sz w:val="20"/>
                <w:szCs w:val="20"/>
                <w:lang w:eastAsia="en-US"/>
              </w:rPr>
            </w:pPr>
          </w:p>
        </w:tc>
      </w:tr>
    </w:tbl>
    <w:p w:rsidR="00784D48" w:rsidRDefault="00784D48" w:rsidP="00784D48">
      <w:pPr>
        <w:tabs>
          <w:tab w:val="left" w:pos="284"/>
          <w:tab w:val="left" w:pos="10065"/>
        </w:tabs>
        <w:ind w:right="566"/>
        <w:jc w:val="both"/>
        <w:rPr>
          <w:rFonts w:ascii="Calibri" w:hAnsi="Calibri" w:cs="Calibri"/>
          <w:sz w:val="20"/>
          <w:szCs w:val="20"/>
        </w:rPr>
      </w:pPr>
    </w:p>
    <w:p w:rsidR="00784D48" w:rsidRDefault="00784D48" w:rsidP="00784D48">
      <w:pPr>
        <w:tabs>
          <w:tab w:val="left" w:pos="284"/>
          <w:tab w:val="left" w:pos="10065"/>
        </w:tabs>
        <w:ind w:right="566"/>
        <w:jc w:val="both"/>
        <w:rPr>
          <w:rFonts w:ascii="Calibri" w:hAnsi="Calibri" w:cs="Calibri"/>
          <w:sz w:val="20"/>
          <w:szCs w:val="20"/>
        </w:rPr>
      </w:pPr>
    </w:p>
    <w:tbl>
      <w:tblPr>
        <w:tblW w:w="8655" w:type="dxa"/>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711"/>
        <w:gridCol w:w="7944"/>
      </w:tblGrid>
      <w:tr w:rsidR="00784D48" w:rsidTr="00784D48">
        <w:trPr>
          <w:trHeight w:hRule="exact" w:val="256"/>
        </w:trPr>
        <w:tc>
          <w:tcPr>
            <w:tcW w:w="710" w:type="dxa"/>
            <w:tcBorders>
              <w:top w:val="nil"/>
              <w:left w:val="nil"/>
              <w:bottom w:val="single" w:sz="6" w:space="0" w:color="auto"/>
              <w:right w:val="nil"/>
            </w:tcBorders>
            <w:shd w:val="clear" w:color="auto" w:fill="FFFFFF"/>
            <w:hideMark/>
          </w:tcPr>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5</w:t>
            </w:r>
          </w:p>
        </w:tc>
        <w:tc>
          <w:tcPr>
            <w:tcW w:w="7938" w:type="dxa"/>
            <w:tcBorders>
              <w:top w:val="nil"/>
              <w:left w:val="nil"/>
              <w:bottom w:val="single" w:sz="6" w:space="0" w:color="auto"/>
              <w:right w:val="nil"/>
            </w:tcBorders>
            <w:shd w:val="clear" w:color="auto" w:fill="FFFFFF"/>
            <w:hideMark/>
          </w:tcPr>
          <w:p w:rsidR="00784D48" w:rsidRDefault="00784D48">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ΣΥΝΙΣΤΩΜΕΝΗ  ΒΙΒΛΙΟΓΡΑΦΙΑ</w:t>
            </w:r>
          </w:p>
        </w:tc>
      </w:tr>
      <w:tr w:rsidR="00784D48" w:rsidTr="00784D48">
        <w:trPr>
          <w:trHeight w:val="1917"/>
        </w:trPr>
        <w:tc>
          <w:tcPr>
            <w:tcW w:w="8648" w:type="dxa"/>
            <w:gridSpan w:val="2"/>
            <w:tcBorders>
              <w:top w:val="single" w:sz="6" w:space="0" w:color="auto"/>
              <w:left w:val="single" w:sz="6" w:space="0" w:color="auto"/>
              <w:bottom w:val="single" w:sz="6" w:space="0" w:color="auto"/>
              <w:right w:val="single" w:sz="6" w:space="0" w:color="auto"/>
            </w:tcBorders>
            <w:shd w:val="clear" w:color="auto" w:fill="FFFFFF"/>
          </w:tcPr>
          <w:p w:rsidR="00784D48" w:rsidRDefault="00784D48">
            <w:pPr>
              <w:tabs>
                <w:tab w:val="left" w:pos="284"/>
                <w:tab w:val="left" w:pos="10065"/>
              </w:tabs>
              <w:spacing w:line="276" w:lineRule="auto"/>
              <w:ind w:right="566"/>
              <w:jc w:val="both"/>
              <w:rPr>
                <w:rFonts w:ascii="Calibri" w:hAnsi="Calibri" w:cs="Calibri"/>
                <w:b/>
                <w:i/>
                <w:sz w:val="20"/>
                <w:szCs w:val="20"/>
                <w:lang w:eastAsia="en-US"/>
              </w:rPr>
            </w:pPr>
          </w:p>
          <w:p w:rsidR="00784D48" w:rsidRDefault="00784D48" w:rsidP="00CD0E58">
            <w:pPr>
              <w:numPr>
                <w:ilvl w:val="0"/>
                <w:numId w:val="5"/>
              </w:numPr>
              <w:tabs>
                <w:tab w:val="left" w:pos="284"/>
                <w:tab w:val="left" w:pos="10065"/>
              </w:tabs>
              <w:spacing w:line="276" w:lineRule="auto"/>
              <w:ind w:left="0" w:right="566" w:firstLine="0"/>
              <w:jc w:val="both"/>
              <w:rPr>
                <w:rFonts w:ascii="Calibri" w:hAnsi="Calibri" w:cs="Calibri"/>
                <w:sz w:val="20"/>
                <w:szCs w:val="20"/>
                <w:lang w:eastAsia="en-US"/>
              </w:rPr>
            </w:pPr>
            <w:r>
              <w:rPr>
                <w:rFonts w:ascii="Calibri" w:hAnsi="Calibri" w:cs="Calibri"/>
                <w:sz w:val="20"/>
                <w:szCs w:val="20"/>
                <w:lang w:eastAsia="en-US"/>
              </w:rPr>
              <w:t xml:space="preserve">Π. </w:t>
            </w:r>
            <w:proofErr w:type="spellStart"/>
            <w:r>
              <w:rPr>
                <w:rFonts w:ascii="Calibri" w:hAnsi="Calibri" w:cs="Calibri"/>
                <w:sz w:val="20"/>
                <w:szCs w:val="20"/>
                <w:lang w:eastAsia="en-US"/>
              </w:rPr>
              <w:t>Κωνσταντινάκος</w:t>
            </w:r>
            <w:proofErr w:type="spellEnd"/>
            <w:r>
              <w:rPr>
                <w:rFonts w:ascii="Calibri" w:hAnsi="Calibri" w:cs="Calibri"/>
                <w:sz w:val="20"/>
                <w:szCs w:val="20"/>
                <w:lang w:eastAsia="en-US"/>
              </w:rPr>
              <w:t xml:space="preserve">, Η Οργάνωση της Άσκησης – Άθλησης στην Ελληνική Κοινωνία, </w:t>
            </w:r>
            <w:proofErr w:type="spellStart"/>
            <w:r>
              <w:rPr>
                <w:rFonts w:ascii="Calibri" w:hAnsi="Calibri" w:cs="Calibri"/>
                <w:sz w:val="20"/>
                <w:szCs w:val="20"/>
                <w:lang w:eastAsia="en-US"/>
              </w:rPr>
              <w:t>εκδ</w:t>
            </w:r>
            <w:proofErr w:type="spellEnd"/>
            <w:r>
              <w:rPr>
                <w:rFonts w:ascii="Calibri" w:hAnsi="Calibri" w:cs="Calibri"/>
                <w:sz w:val="20"/>
                <w:szCs w:val="20"/>
                <w:lang w:eastAsia="en-US"/>
              </w:rPr>
              <w:t xml:space="preserve">. </w:t>
            </w:r>
            <w:proofErr w:type="spellStart"/>
            <w:r>
              <w:rPr>
                <w:rFonts w:ascii="Calibri" w:hAnsi="Calibri" w:cs="Calibri"/>
                <w:sz w:val="20"/>
                <w:szCs w:val="20"/>
                <w:lang w:eastAsia="en-US"/>
              </w:rPr>
              <w:t>Παπαζήση</w:t>
            </w:r>
            <w:proofErr w:type="spellEnd"/>
            <w:r>
              <w:rPr>
                <w:rFonts w:ascii="Calibri" w:hAnsi="Calibri" w:cs="Calibri"/>
                <w:sz w:val="20"/>
                <w:szCs w:val="20"/>
                <w:lang w:eastAsia="en-US"/>
              </w:rPr>
              <w:t>, Αθήνα 1988</w:t>
            </w:r>
          </w:p>
          <w:p w:rsidR="00784D48" w:rsidRDefault="00784D48" w:rsidP="00CD0E58">
            <w:pPr>
              <w:numPr>
                <w:ilvl w:val="0"/>
                <w:numId w:val="5"/>
              </w:numPr>
              <w:tabs>
                <w:tab w:val="left" w:pos="284"/>
                <w:tab w:val="left" w:pos="10065"/>
              </w:tabs>
              <w:spacing w:line="276" w:lineRule="auto"/>
              <w:ind w:left="0" w:right="566" w:firstLine="0"/>
              <w:jc w:val="both"/>
              <w:rPr>
                <w:rFonts w:ascii="Calibri" w:hAnsi="Calibri" w:cs="Calibri"/>
                <w:sz w:val="20"/>
                <w:szCs w:val="20"/>
                <w:lang w:eastAsia="en-US"/>
              </w:rPr>
            </w:pPr>
            <w:r>
              <w:rPr>
                <w:rFonts w:ascii="Calibri" w:hAnsi="Calibri" w:cs="Calibri"/>
                <w:sz w:val="20"/>
                <w:szCs w:val="20"/>
                <w:lang w:eastAsia="en-US"/>
              </w:rPr>
              <w:t xml:space="preserve">Θ. Αυγερινός, </w:t>
            </w:r>
            <w:r>
              <w:rPr>
                <w:rFonts w:ascii="Calibri" w:hAnsi="Calibri" w:cs="Calibri"/>
                <w:i/>
                <w:iCs/>
                <w:sz w:val="20"/>
                <w:szCs w:val="20"/>
                <w:lang w:eastAsia="en-US"/>
              </w:rPr>
              <w:t>Κοινωνιολογία του Αθλητισμού</w:t>
            </w:r>
            <w:r>
              <w:rPr>
                <w:rFonts w:ascii="Calibri" w:hAnsi="Calibri" w:cs="Calibri"/>
                <w:sz w:val="20"/>
                <w:szCs w:val="20"/>
                <w:lang w:eastAsia="en-US"/>
              </w:rPr>
              <w:t xml:space="preserve">, </w:t>
            </w:r>
            <w:proofErr w:type="spellStart"/>
            <w:r>
              <w:rPr>
                <w:rFonts w:ascii="Calibri" w:hAnsi="Calibri" w:cs="Calibri"/>
                <w:sz w:val="20"/>
                <w:szCs w:val="20"/>
                <w:lang w:eastAsia="en-US"/>
              </w:rPr>
              <w:t>εκδ</w:t>
            </w:r>
            <w:proofErr w:type="spellEnd"/>
            <w:r>
              <w:rPr>
                <w:rFonts w:ascii="Calibri" w:hAnsi="Calibri" w:cs="Calibri"/>
                <w:sz w:val="20"/>
                <w:szCs w:val="20"/>
                <w:lang w:eastAsia="en-US"/>
              </w:rPr>
              <w:t xml:space="preserve">. </w:t>
            </w:r>
            <w:proofErr w:type="spellStart"/>
            <w:r>
              <w:rPr>
                <w:rFonts w:ascii="Calibri" w:hAnsi="Calibri" w:cs="Calibri"/>
                <w:sz w:val="20"/>
                <w:szCs w:val="20"/>
                <w:lang w:eastAsia="en-US"/>
              </w:rPr>
              <w:t>Salto</w:t>
            </w:r>
            <w:proofErr w:type="spellEnd"/>
            <w:r>
              <w:rPr>
                <w:rFonts w:ascii="Calibri" w:hAnsi="Calibri" w:cs="Calibri"/>
                <w:sz w:val="20"/>
                <w:szCs w:val="20"/>
                <w:lang w:eastAsia="en-US"/>
              </w:rPr>
              <w:t xml:space="preserve">, </w:t>
            </w:r>
            <w:proofErr w:type="spellStart"/>
            <w:r>
              <w:rPr>
                <w:rFonts w:ascii="Calibri" w:hAnsi="Calibri" w:cs="Calibri"/>
                <w:sz w:val="20"/>
                <w:szCs w:val="20"/>
                <w:lang w:eastAsia="en-US"/>
              </w:rPr>
              <w:t>Θεσ</w:t>
            </w:r>
            <w:proofErr w:type="spellEnd"/>
            <w:r>
              <w:rPr>
                <w:rFonts w:ascii="Calibri" w:hAnsi="Calibri" w:cs="Calibri"/>
                <w:sz w:val="20"/>
                <w:szCs w:val="20"/>
                <w:lang w:eastAsia="en-US"/>
              </w:rPr>
              <w:t>/</w:t>
            </w:r>
            <w:proofErr w:type="spellStart"/>
            <w:r>
              <w:rPr>
                <w:rFonts w:ascii="Calibri" w:hAnsi="Calibri" w:cs="Calibri"/>
                <w:sz w:val="20"/>
                <w:szCs w:val="20"/>
                <w:lang w:eastAsia="en-US"/>
              </w:rPr>
              <w:t>νικη</w:t>
            </w:r>
            <w:proofErr w:type="spellEnd"/>
            <w:r>
              <w:rPr>
                <w:rFonts w:ascii="Calibri" w:hAnsi="Calibri" w:cs="Calibri"/>
                <w:sz w:val="20"/>
                <w:szCs w:val="20"/>
                <w:lang w:eastAsia="en-US"/>
              </w:rPr>
              <w:t xml:space="preserve"> 1989</w:t>
            </w:r>
          </w:p>
          <w:p w:rsidR="00784D48" w:rsidRDefault="00784D48" w:rsidP="00CD0E58">
            <w:pPr>
              <w:numPr>
                <w:ilvl w:val="0"/>
                <w:numId w:val="5"/>
              </w:numPr>
              <w:tabs>
                <w:tab w:val="left" w:pos="284"/>
                <w:tab w:val="left" w:pos="10065"/>
              </w:tabs>
              <w:spacing w:line="276" w:lineRule="auto"/>
              <w:ind w:left="0" w:right="566" w:firstLine="0"/>
              <w:jc w:val="both"/>
              <w:rPr>
                <w:rFonts w:ascii="Calibri" w:hAnsi="Calibri" w:cs="Calibri"/>
                <w:sz w:val="20"/>
                <w:szCs w:val="20"/>
                <w:lang w:eastAsia="en-US"/>
              </w:rPr>
            </w:pPr>
            <w:r>
              <w:rPr>
                <w:rFonts w:ascii="Calibri" w:hAnsi="Calibri" w:cs="Calibri"/>
                <w:sz w:val="20"/>
                <w:szCs w:val="20"/>
                <w:lang w:eastAsia="en-US"/>
              </w:rPr>
              <w:t xml:space="preserve">Γ. </w:t>
            </w:r>
            <w:proofErr w:type="spellStart"/>
            <w:r>
              <w:rPr>
                <w:rFonts w:ascii="Calibri" w:hAnsi="Calibri" w:cs="Calibri"/>
                <w:sz w:val="20"/>
                <w:szCs w:val="20"/>
                <w:lang w:eastAsia="en-US"/>
              </w:rPr>
              <w:t>Σταμίρης</w:t>
            </w:r>
            <w:proofErr w:type="spellEnd"/>
            <w:r>
              <w:rPr>
                <w:rFonts w:ascii="Calibri" w:hAnsi="Calibri" w:cs="Calibri"/>
                <w:sz w:val="20"/>
                <w:szCs w:val="20"/>
                <w:lang w:eastAsia="en-US"/>
              </w:rPr>
              <w:t xml:space="preserve">, </w:t>
            </w:r>
            <w:r>
              <w:rPr>
                <w:rFonts w:ascii="Calibri" w:hAnsi="Calibri" w:cs="Calibri"/>
                <w:i/>
                <w:iCs/>
                <w:sz w:val="20"/>
                <w:szCs w:val="20"/>
                <w:lang w:eastAsia="en-US"/>
              </w:rPr>
              <w:t>Κοινωνιολογία του Αθλητισμού</w:t>
            </w:r>
            <w:r>
              <w:rPr>
                <w:rFonts w:ascii="Calibri" w:hAnsi="Calibri" w:cs="Calibri"/>
                <w:sz w:val="20"/>
                <w:szCs w:val="20"/>
                <w:lang w:eastAsia="en-US"/>
              </w:rPr>
              <w:t>, Αθήνα 2001</w:t>
            </w:r>
          </w:p>
          <w:p w:rsidR="00784D48" w:rsidRDefault="00784D48" w:rsidP="00CD0E58">
            <w:pPr>
              <w:numPr>
                <w:ilvl w:val="0"/>
                <w:numId w:val="5"/>
              </w:numPr>
              <w:tabs>
                <w:tab w:val="left" w:pos="284"/>
                <w:tab w:val="left" w:pos="10065"/>
              </w:tabs>
              <w:spacing w:line="276" w:lineRule="auto"/>
              <w:ind w:left="0" w:right="566" w:firstLine="0"/>
              <w:jc w:val="both"/>
              <w:rPr>
                <w:rFonts w:ascii="Calibri" w:hAnsi="Calibri" w:cs="Calibri"/>
                <w:sz w:val="20"/>
                <w:szCs w:val="20"/>
                <w:lang w:eastAsia="en-US"/>
              </w:rPr>
            </w:pPr>
            <w:r>
              <w:rPr>
                <w:rFonts w:ascii="Calibri" w:hAnsi="Calibri" w:cs="Calibri"/>
                <w:sz w:val="20"/>
                <w:szCs w:val="20"/>
                <w:lang w:eastAsia="en-US"/>
              </w:rPr>
              <w:t xml:space="preserve">Χ. Παπάς, </w:t>
            </w:r>
            <w:r>
              <w:rPr>
                <w:rFonts w:ascii="Calibri" w:hAnsi="Calibri" w:cs="Calibri"/>
                <w:i/>
                <w:iCs/>
                <w:sz w:val="20"/>
                <w:szCs w:val="20"/>
                <w:lang w:eastAsia="en-US"/>
              </w:rPr>
              <w:t>Εισαγωγή στην Κοινωνιολογία της Φυσικής Αγωγής και του Αθλητισμού</w:t>
            </w:r>
            <w:r>
              <w:rPr>
                <w:rFonts w:ascii="Calibri" w:hAnsi="Calibri" w:cs="Calibri"/>
                <w:sz w:val="20"/>
                <w:szCs w:val="20"/>
                <w:lang w:eastAsia="en-US"/>
              </w:rPr>
              <w:t xml:space="preserve">, </w:t>
            </w:r>
            <w:proofErr w:type="spellStart"/>
            <w:r>
              <w:rPr>
                <w:rFonts w:ascii="Calibri" w:hAnsi="Calibri" w:cs="Calibri"/>
                <w:sz w:val="20"/>
                <w:szCs w:val="20"/>
                <w:lang w:eastAsia="en-US"/>
              </w:rPr>
              <w:t>εκδ.Δαρδανός</w:t>
            </w:r>
            <w:proofErr w:type="spellEnd"/>
            <w:r>
              <w:rPr>
                <w:rFonts w:ascii="Calibri" w:hAnsi="Calibri" w:cs="Calibri"/>
                <w:sz w:val="20"/>
                <w:szCs w:val="20"/>
                <w:lang w:eastAsia="en-US"/>
              </w:rPr>
              <w:t>,  Αθήνα 2000</w:t>
            </w:r>
          </w:p>
        </w:tc>
      </w:tr>
    </w:tbl>
    <w:p w:rsidR="00784D48" w:rsidRDefault="00784D48" w:rsidP="00784D48">
      <w:r>
        <w:t xml:space="preserve"> </w:t>
      </w:r>
    </w:p>
    <w:p w:rsidR="00F108A7" w:rsidRDefault="00784D48">
      <w:r>
        <w:t xml:space="preserve"> </w:t>
      </w:r>
    </w:p>
    <w:sectPr w:rsidR="00F108A7" w:rsidSect="00F108A7">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45BE9"/>
    <w:multiLevelType w:val="hybridMultilevel"/>
    <w:tmpl w:val="AB205654"/>
    <w:lvl w:ilvl="0" w:tplc="04080013">
      <w:start w:val="1"/>
      <w:numFmt w:val="upperRoman"/>
      <w:lvlText w:val="%1."/>
      <w:lvlJc w:val="right"/>
      <w:pPr>
        <w:ind w:left="720" w:hanging="18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35884DCE"/>
    <w:multiLevelType w:val="hybridMultilevel"/>
    <w:tmpl w:val="F0208A1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90001">
      <w:start w:val="1"/>
      <w:numFmt w:val="bullet"/>
      <w:lvlText w:val=""/>
      <w:lvlJc w:val="left"/>
      <w:pPr>
        <w:ind w:left="2160" w:hanging="360"/>
      </w:pPr>
      <w:rPr>
        <w:rFonts w:ascii="Symbol" w:hAnsi="Symbol"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4B763FB7"/>
    <w:multiLevelType w:val="hybridMultilevel"/>
    <w:tmpl w:val="1B6A2286"/>
    <w:lvl w:ilvl="0" w:tplc="D98C7E18">
      <w:start w:val="2"/>
      <w:numFmt w:val="bullet"/>
      <w:lvlText w:val="-"/>
      <w:lvlJc w:val="left"/>
      <w:pPr>
        <w:ind w:left="889" w:hanging="360"/>
      </w:pPr>
      <w:rPr>
        <w:rFonts w:ascii="Cambria" w:eastAsia="Times New Roman" w:hAnsi="Cambri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BA24F75"/>
    <w:multiLevelType w:val="hybridMultilevel"/>
    <w:tmpl w:val="97225758"/>
    <w:lvl w:ilvl="0" w:tplc="1B94689C">
      <w:start w:val="1"/>
      <w:numFmt w:val="decimal"/>
      <w:lvlText w:val="%1."/>
      <w:lvlJc w:val="left"/>
      <w:pPr>
        <w:ind w:left="462"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nsid w:val="616F1B8B"/>
    <w:multiLevelType w:val="hybridMultilevel"/>
    <w:tmpl w:val="D3EED2FC"/>
    <w:lvl w:ilvl="0" w:tplc="1B94689C">
      <w:start w:val="1"/>
      <w:numFmt w:val="decimal"/>
      <w:lvlText w:val="%1."/>
      <w:lvlJc w:val="left"/>
      <w:pPr>
        <w:ind w:left="462"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84D48"/>
    <w:rsid w:val="00784D48"/>
    <w:rsid w:val="00F108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D48"/>
    <w:pPr>
      <w:spacing w:after="0" w:line="240" w:lineRule="auto"/>
    </w:pPr>
    <w:rPr>
      <w:rFonts w:ascii="Times New Roman" w:eastAsia="Calibri"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784D48"/>
    <w:rPr>
      <w:color w:val="0000FF"/>
      <w:u w:val="single"/>
    </w:rPr>
  </w:style>
  <w:style w:type="paragraph" w:styleId="a3">
    <w:name w:val="List Paragraph"/>
    <w:basedOn w:val="a"/>
    <w:uiPriority w:val="34"/>
    <w:qFormat/>
    <w:rsid w:val="00784D48"/>
    <w:pPr>
      <w:spacing w:after="200" w:line="276" w:lineRule="auto"/>
      <w:ind w:left="720"/>
    </w:pPr>
    <w:rPr>
      <w:rFonts w:ascii="Calibri" w:eastAsia="Times New Roman" w:hAnsi="Calibri" w:cs="Calibri"/>
      <w:sz w:val="22"/>
      <w:szCs w:val="22"/>
      <w:lang w:eastAsia="en-US"/>
    </w:rPr>
  </w:style>
  <w:style w:type="paragraph" w:customStyle="1" w:styleId="1">
    <w:name w:val="Παράγραφος λίστας1"/>
    <w:basedOn w:val="a"/>
    <w:qFormat/>
    <w:rsid w:val="00784D48"/>
    <w:pPr>
      <w:ind w:left="720"/>
      <w:jc w:val="both"/>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65700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lass.uop.gr/courses/OMA325/" TargetMode="External"/><Relationship Id="rId13" Type="http://schemas.openxmlformats.org/officeDocument/2006/relationships/hyperlink" Target="https://eclass.uop.gr/courses/OMA32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lass.uop.gr/courses/OMA325/" TargetMode="External"/><Relationship Id="rId12" Type="http://schemas.openxmlformats.org/officeDocument/2006/relationships/hyperlink" Target="https://eclass.uop.gr/courses/OMA32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lass.uop.gr/courses/OMA325/" TargetMode="External"/><Relationship Id="rId1" Type="http://schemas.openxmlformats.org/officeDocument/2006/relationships/numbering" Target="numbering.xml"/><Relationship Id="rId6" Type="http://schemas.openxmlformats.org/officeDocument/2006/relationships/hyperlink" Target="https://eclass.uop.gr/courses/OMA325/" TargetMode="External"/><Relationship Id="rId11" Type="http://schemas.openxmlformats.org/officeDocument/2006/relationships/hyperlink" Target="https://eclass.uop.gr/courses/OMA325/" TargetMode="External"/><Relationship Id="rId5" Type="http://schemas.openxmlformats.org/officeDocument/2006/relationships/hyperlink" Target="https://eclass.uop.gr/courses/OMA325/" TargetMode="External"/><Relationship Id="rId15" Type="http://schemas.openxmlformats.org/officeDocument/2006/relationships/hyperlink" Target="https://eclass.uop.gr/courses/OMA325/" TargetMode="External"/><Relationship Id="rId10" Type="http://schemas.openxmlformats.org/officeDocument/2006/relationships/hyperlink" Target="https://eclass.uop.gr/courses/OMA325/" TargetMode="External"/><Relationship Id="rId4" Type="http://schemas.openxmlformats.org/officeDocument/2006/relationships/webSettings" Target="webSettings.xml"/><Relationship Id="rId9" Type="http://schemas.openxmlformats.org/officeDocument/2006/relationships/hyperlink" Target="https://eclass.uop.gr/courses/OMA325/" TargetMode="External"/><Relationship Id="rId14" Type="http://schemas.openxmlformats.org/officeDocument/2006/relationships/hyperlink" Target="https://eclass.uop.gr/courses/OMA32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9135</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pantelis</dc:creator>
  <cp:lastModifiedBy>pantelis</cp:lastModifiedBy>
  <cp:revision>1</cp:revision>
  <dcterms:created xsi:type="dcterms:W3CDTF">2018-07-19T06:55:00Z</dcterms:created>
  <dcterms:modified xsi:type="dcterms:W3CDTF">2018-07-19T06:55:00Z</dcterms:modified>
</cp:coreProperties>
</file>