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9D" w:rsidRDefault="0055379D" w:rsidP="000C7B78">
      <w:pPr>
        <w:pStyle w:val="a3"/>
        <w:rPr>
          <w:noProof/>
        </w:rPr>
      </w:pPr>
      <w:bookmarkStart w:id="0" w:name="_GoBack"/>
      <w:bookmarkEnd w:id="0"/>
    </w:p>
    <w:tbl>
      <w:tblPr>
        <w:tblStyle w:val="a6"/>
        <w:tblW w:w="1117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797"/>
        <w:gridCol w:w="2061"/>
        <w:gridCol w:w="1874"/>
        <w:gridCol w:w="2806"/>
      </w:tblGrid>
      <w:tr w:rsidR="00671A87" w:rsidRPr="00455251" w:rsidTr="00671A87">
        <w:trPr>
          <w:trHeight w:val="1985"/>
        </w:trPr>
        <w:tc>
          <w:tcPr>
            <w:tcW w:w="1632" w:type="dxa"/>
            <w:vAlign w:val="center"/>
          </w:tcPr>
          <w:p w:rsidR="00671A87" w:rsidRDefault="00671A87" w:rsidP="00A82F89">
            <w:pPr>
              <w:pStyle w:val="a3"/>
              <w:rPr>
                <w:noProof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47725" cy="1296520"/>
                  <wp:effectExtent l="19050" t="0" r="0" b="0"/>
                  <wp:docPr id="6" name="0 - Εικόνα" descr="EPLO_RGB_horizontal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LO_RGB_horizontal_Big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22" cy="130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  <w:vAlign w:val="center"/>
          </w:tcPr>
          <w:p w:rsidR="00671A87" w:rsidRDefault="00671A87" w:rsidP="00671A87">
            <w:pPr>
              <w:pStyle w:val="a3"/>
              <w:rPr>
                <w:noProof/>
                <w:lang w:val="el-GR" w:eastAsia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638935" cy="504825"/>
                  <wp:effectExtent l="19050" t="0" r="0" b="0"/>
                  <wp:docPr id="15" name="14 - Εικόνα" descr="ELGS_white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GS_whiteB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vAlign w:val="center"/>
          </w:tcPr>
          <w:p w:rsidR="00671A87" w:rsidRPr="00455251" w:rsidRDefault="00671A87" w:rsidP="00455251">
            <w:pPr>
              <w:pStyle w:val="a3"/>
              <w:rPr>
                <w:b/>
                <w:noProof/>
                <w:lang w:val="el-GR" w:eastAsia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28675" cy="828675"/>
                  <wp:effectExtent l="19050" t="0" r="9525" b="0"/>
                  <wp:docPr id="7" name="1 - Εικόνα" descr="University-of-Peloponnese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sity-of-Peloponnese-logo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57" cy="83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8"/>
                <w:lang w:val="el-GR"/>
              </w:rPr>
              <w:t>ΠΑΝΕΠΙΣΤΗΜΙΟ</w:t>
            </w:r>
            <w:r>
              <w:rPr>
                <w:b/>
                <w:noProof/>
                <w:sz w:val="18"/>
                <w:lang w:val="el-GR"/>
              </w:rPr>
              <w:br/>
              <w:t>ΠΕΛΟΠΟΝΝΗΣΟΥ</w:t>
            </w:r>
          </w:p>
        </w:tc>
        <w:tc>
          <w:tcPr>
            <w:tcW w:w="1874" w:type="dxa"/>
            <w:vAlign w:val="center"/>
          </w:tcPr>
          <w:p w:rsidR="00671A87" w:rsidRDefault="00671A87" w:rsidP="00A82F89">
            <w:pPr>
              <w:pStyle w:val="a3"/>
              <w:rPr>
                <w:noProof/>
                <w:lang w:val="el-GR" w:eastAsia="el-GR"/>
              </w:rPr>
            </w:pPr>
            <w:r w:rsidRPr="00185B43">
              <w:rPr>
                <w:noProof/>
                <w:lang w:val="el-GR" w:eastAsia="el-GR"/>
              </w:rPr>
              <w:drawing>
                <wp:inline distT="0" distB="0" distL="0" distR="0">
                  <wp:extent cx="1085507" cy="1095375"/>
                  <wp:effectExtent l="19050" t="0" r="343" b="0"/>
                  <wp:docPr id="8" name="9 - Εικόνα" descr="09-10-KDEOD-ciee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-10-KDEOD-cieel_logo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39" cy="109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vAlign w:val="center"/>
          </w:tcPr>
          <w:p w:rsidR="00671A87" w:rsidRDefault="00671A87" w:rsidP="00A82F89">
            <w:pPr>
              <w:rPr>
                <w:b/>
                <w:noProof/>
                <w:sz w:val="18"/>
              </w:rPr>
            </w:pPr>
            <w:r w:rsidRPr="00185B43">
              <w:rPr>
                <w:noProof/>
                <w:lang w:val="el-GR" w:eastAsia="el-GR"/>
              </w:rPr>
              <w:drawing>
                <wp:inline distT="0" distB="0" distL="0" distR="0">
                  <wp:extent cx="704850" cy="704850"/>
                  <wp:effectExtent l="19050" t="0" r="0" b="0"/>
                  <wp:docPr id="9" name="2 - Εικόνα" descr="LOGO KRISPI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RISPIS.t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705" cy="70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A87" w:rsidRPr="00671A87" w:rsidRDefault="00671A87" w:rsidP="00455251">
            <w:pPr>
              <w:rPr>
                <w:b/>
                <w:noProof/>
                <w:sz w:val="16"/>
                <w:szCs w:val="16"/>
                <w:lang w:val="el-GR"/>
              </w:rPr>
            </w:pPr>
            <w:r w:rsidRPr="00671A87">
              <w:rPr>
                <w:b/>
                <w:noProof/>
                <w:sz w:val="16"/>
                <w:szCs w:val="16"/>
                <w:lang w:val="el-GR"/>
              </w:rPr>
              <w:t>ΙΔΡΥΜΑ ΔΙΕΘΝΩΝ</w:t>
            </w:r>
          </w:p>
          <w:p w:rsidR="00671A87" w:rsidRPr="00671A87" w:rsidRDefault="00671A87" w:rsidP="00455251">
            <w:pPr>
              <w:rPr>
                <w:b/>
                <w:noProof/>
                <w:sz w:val="16"/>
                <w:szCs w:val="16"/>
                <w:lang w:val="el-GR"/>
              </w:rPr>
            </w:pPr>
            <w:r w:rsidRPr="00671A87">
              <w:rPr>
                <w:b/>
                <w:noProof/>
                <w:sz w:val="16"/>
                <w:szCs w:val="16"/>
                <w:lang w:val="el-GR"/>
              </w:rPr>
              <w:t>ΝΟΜΙΚΩΝ ΜΕΛΕΤΩΝ</w:t>
            </w:r>
            <w:r w:rsidRPr="00671A87">
              <w:rPr>
                <w:b/>
                <w:noProof/>
                <w:sz w:val="16"/>
                <w:szCs w:val="16"/>
                <w:lang w:val="el-GR"/>
              </w:rPr>
              <w:br/>
              <w:t>ΚΑΘΗΓΗΤΟΥ ΗΛΙΑ ΚΡΙΣΠΗ &amp;</w:t>
            </w:r>
          </w:p>
          <w:p w:rsidR="00671A87" w:rsidRPr="00455251" w:rsidRDefault="00671A87" w:rsidP="00455251">
            <w:pPr>
              <w:rPr>
                <w:rFonts w:ascii="Tahoma" w:hAnsi="Tahoma" w:cs="Tahoma"/>
                <w:sz w:val="18"/>
                <w:szCs w:val="18"/>
              </w:rPr>
            </w:pPr>
            <w:r w:rsidRPr="00671A87">
              <w:rPr>
                <w:b/>
                <w:noProof/>
                <w:sz w:val="16"/>
                <w:szCs w:val="16"/>
              </w:rPr>
              <w:t>ΔΡ. ΑΝΑΣΤΑΣΙΑΣ ΣΑΜΑΡΑ-ΚΡΙΣΠΗ</w:t>
            </w:r>
          </w:p>
        </w:tc>
      </w:tr>
      <w:tr w:rsidR="00671A87" w:rsidRPr="005B6A59" w:rsidTr="00671A87">
        <w:trPr>
          <w:trHeight w:val="687"/>
        </w:trPr>
        <w:tc>
          <w:tcPr>
            <w:tcW w:w="11170" w:type="dxa"/>
            <w:gridSpan w:val="5"/>
          </w:tcPr>
          <w:p w:rsidR="00671A87" w:rsidRPr="00592D2F" w:rsidRDefault="00671A87" w:rsidP="00A82F89">
            <w:pPr>
              <w:jc w:val="right"/>
              <w:rPr>
                <w:rFonts w:ascii="Tahoma" w:hAnsi="Tahoma" w:cs="Tahoma"/>
                <w:i/>
                <w:sz w:val="18"/>
                <w:szCs w:val="18"/>
                <w:lang w:val="el-GR"/>
              </w:rPr>
            </w:pPr>
            <w:r w:rsidRPr="00973EF3">
              <w:rPr>
                <w:rFonts w:ascii="Tahoma" w:hAnsi="Tahoma" w:cs="Tahoma"/>
                <w:i/>
                <w:sz w:val="18"/>
                <w:szCs w:val="18"/>
                <w:lang w:val="el-GR"/>
              </w:rPr>
              <w:t xml:space="preserve">Με την ευγενική </w:t>
            </w:r>
            <w:r>
              <w:rPr>
                <w:rFonts w:ascii="Tahoma" w:hAnsi="Tahoma" w:cs="Tahoma"/>
                <w:i/>
                <w:sz w:val="18"/>
                <w:szCs w:val="18"/>
                <w:lang w:val="el-GR"/>
              </w:rPr>
              <w:t>υποστήριξη</w:t>
            </w:r>
            <w:r w:rsidRPr="00973EF3">
              <w:rPr>
                <w:rFonts w:ascii="Tahoma" w:hAnsi="Tahoma" w:cs="Tahoma"/>
                <w:i/>
                <w:sz w:val="18"/>
                <w:szCs w:val="18"/>
                <w:lang w:val="el-GR"/>
              </w:rPr>
              <w:t xml:space="preserve"> του ΕΒΕΑ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0E5B0B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185B43">
              <w:rPr>
                <w:rFonts w:ascii="Tahoma" w:hAnsi="Tahoma" w:cs="Tahoma"/>
                <w:i/>
                <w:noProof/>
                <w:sz w:val="18"/>
                <w:szCs w:val="18"/>
                <w:lang w:val="el-GR" w:eastAsia="el-GR"/>
              </w:rPr>
              <w:drawing>
                <wp:inline distT="0" distB="0" distL="0" distR="0">
                  <wp:extent cx="405384" cy="414528"/>
                  <wp:effectExtent l="19050" t="0" r="0" b="0"/>
                  <wp:docPr id="16" name="10 - Εικόνα" descr="EB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E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79D" w:rsidRDefault="0055379D" w:rsidP="000C7B78">
      <w:pPr>
        <w:pStyle w:val="a3"/>
        <w:rPr>
          <w:noProof/>
          <w:lang w:val="el-GR"/>
        </w:rPr>
      </w:pPr>
    </w:p>
    <w:p w:rsidR="00313492" w:rsidRPr="00455251" w:rsidRDefault="000052D2" w:rsidP="000C7B78">
      <w:pPr>
        <w:pStyle w:val="a3"/>
        <w:rPr>
          <w:b/>
          <w:sz w:val="36"/>
          <w:szCs w:val="36"/>
          <w:lang w:val="el-GR"/>
        </w:rPr>
      </w:pPr>
      <w:r w:rsidRPr="00592D2F">
        <w:rPr>
          <w:noProof/>
          <w:lang w:val="el-GR"/>
        </w:rPr>
        <w:br/>
      </w:r>
      <w:r w:rsidR="001820B0" w:rsidRPr="000C7B78">
        <w:rPr>
          <w:b/>
          <w:sz w:val="36"/>
          <w:szCs w:val="36"/>
          <w:lang w:val="el-GR"/>
        </w:rPr>
        <w:t>Η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Ευρώπη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μπροστά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στο</w:t>
      </w:r>
      <w:r w:rsidR="001820B0" w:rsidRPr="000C7B78">
        <w:rPr>
          <w:b/>
          <w:sz w:val="36"/>
          <w:szCs w:val="36"/>
        </w:rPr>
        <w:t> BREXIT</w:t>
      </w:r>
      <w:r w:rsidR="001820B0" w:rsidRPr="000C7B78">
        <w:rPr>
          <w:b/>
          <w:sz w:val="36"/>
          <w:szCs w:val="36"/>
          <w:lang w:val="el-GR"/>
        </w:rPr>
        <w:t>: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Κίνδυνος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ή πρόκληση;</w:t>
      </w:r>
    </w:p>
    <w:p w:rsidR="0055379D" w:rsidRPr="00455251" w:rsidRDefault="0055379D" w:rsidP="000C7B78">
      <w:pPr>
        <w:pStyle w:val="a3"/>
        <w:rPr>
          <w:b/>
          <w:sz w:val="36"/>
          <w:szCs w:val="36"/>
          <w:lang w:val="el-GR"/>
        </w:rPr>
      </w:pPr>
    </w:p>
    <w:p w:rsidR="00304EB4" w:rsidRPr="00115C19" w:rsidRDefault="00304EB4" w:rsidP="0055379D">
      <w:pPr>
        <w:pStyle w:val="a3"/>
        <w:rPr>
          <w:sz w:val="36"/>
          <w:szCs w:val="24"/>
          <w:lang w:val="el-GR"/>
        </w:rPr>
      </w:pPr>
    </w:p>
    <w:p w:rsidR="00304EB4" w:rsidRPr="00304EB4" w:rsidRDefault="00304EB4" w:rsidP="0055379D">
      <w:pPr>
        <w:pStyle w:val="a3"/>
        <w:rPr>
          <w:sz w:val="36"/>
          <w:szCs w:val="24"/>
          <w:lang w:val="el-GR"/>
        </w:rPr>
      </w:pPr>
      <w:r w:rsidRPr="00304EB4">
        <w:rPr>
          <w:sz w:val="36"/>
          <w:szCs w:val="24"/>
          <w:lang w:val="el-GR"/>
        </w:rPr>
        <w:t>Πέμπτη 9 Μαρτίου 2017</w:t>
      </w:r>
    </w:p>
    <w:p w:rsidR="00304EB4" w:rsidRPr="00715E7D" w:rsidRDefault="00304EB4" w:rsidP="0055379D">
      <w:pPr>
        <w:pStyle w:val="a3"/>
        <w:rPr>
          <w:sz w:val="36"/>
          <w:szCs w:val="24"/>
          <w:lang w:val="el-GR"/>
        </w:rPr>
      </w:pPr>
    </w:p>
    <w:p w:rsidR="0055379D" w:rsidRPr="00715E7D" w:rsidRDefault="0055379D" w:rsidP="0055379D">
      <w:pPr>
        <w:pStyle w:val="a3"/>
        <w:rPr>
          <w:sz w:val="36"/>
          <w:szCs w:val="24"/>
          <w:lang w:val="el-GR"/>
        </w:rPr>
      </w:pPr>
      <w:r w:rsidRPr="00304EB4">
        <w:rPr>
          <w:sz w:val="36"/>
          <w:szCs w:val="24"/>
          <w:lang w:val="el-GR"/>
        </w:rPr>
        <w:t>13.00-19.3</w:t>
      </w:r>
      <w:r w:rsidR="00304EB4" w:rsidRPr="00304EB4">
        <w:rPr>
          <w:sz w:val="36"/>
          <w:szCs w:val="24"/>
          <w:lang w:val="el-GR"/>
        </w:rPr>
        <w:t>0</w:t>
      </w:r>
    </w:p>
    <w:p w:rsidR="00304EB4" w:rsidRPr="00715E7D" w:rsidRDefault="00304EB4" w:rsidP="0055379D">
      <w:pPr>
        <w:pStyle w:val="a3"/>
        <w:rPr>
          <w:sz w:val="36"/>
          <w:szCs w:val="24"/>
          <w:lang w:val="el-GR"/>
        </w:rPr>
      </w:pPr>
    </w:p>
    <w:p w:rsidR="0055379D" w:rsidRPr="00304EB4" w:rsidRDefault="00463B3D" w:rsidP="000C7B78">
      <w:pPr>
        <w:pStyle w:val="a3"/>
        <w:rPr>
          <w:sz w:val="36"/>
          <w:szCs w:val="24"/>
          <w:lang w:val="el-GR"/>
        </w:rPr>
      </w:pPr>
      <w:r w:rsidRPr="00304EB4">
        <w:rPr>
          <w:sz w:val="36"/>
          <w:szCs w:val="24"/>
        </w:rPr>
        <w:t>E</w:t>
      </w:r>
      <w:r w:rsidR="004E153B" w:rsidRPr="00304EB4">
        <w:rPr>
          <w:sz w:val="36"/>
          <w:szCs w:val="24"/>
          <w:lang w:val="el-GR"/>
        </w:rPr>
        <w:t>μπορικό και Βιομηχανικό Επιμελητήριο Αθηνών</w:t>
      </w:r>
    </w:p>
    <w:p w:rsidR="0055379D" w:rsidRPr="00304EB4" w:rsidRDefault="0055379D" w:rsidP="000C7B78">
      <w:pPr>
        <w:pStyle w:val="a3"/>
        <w:rPr>
          <w:sz w:val="36"/>
          <w:szCs w:val="24"/>
          <w:lang w:val="el-GR"/>
        </w:rPr>
      </w:pPr>
    </w:p>
    <w:p w:rsidR="001820B0" w:rsidRPr="00304EB4" w:rsidRDefault="004A47EE" w:rsidP="004A47EE">
      <w:pPr>
        <w:pStyle w:val="a3"/>
        <w:rPr>
          <w:b/>
          <w:smallCaps/>
          <w:sz w:val="40"/>
          <w:szCs w:val="24"/>
          <w:lang w:val="el-GR"/>
        </w:rPr>
      </w:pPr>
      <w:r w:rsidRPr="004A47EE">
        <w:rPr>
          <w:b/>
          <w:smallCaps/>
          <w:sz w:val="40"/>
          <w:szCs w:val="24"/>
          <w:lang w:val="el-GR"/>
        </w:rPr>
        <w:t>Π</w:t>
      </w:r>
      <w:r w:rsidR="001820B0" w:rsidRPr="00304EB4">
        <w:rPr>
          <w:b/>
          <w:smallCaps/>
          <w:sz w:val="40"/>
          <w:szCs w:val="24"/>
          <w:lang w:val="el-GR"/>
        </w:rPr>
        <w:t>ρόγραμμα</w:t>
      </w:r>
    </w:p>
    <w:p w:rsidR="00D34E09" w:rsidRDefault="00D34E09" w:rsidP="00D34E09">
      <w:pPr>
        <w:pStyle w:val="a3"/>
        <w:rPr>
          <w:sz w:val="21"/>
          <w:szCs w:val="21"/>
          <w:lang w:val="el-GR"/>
        </w:rPr>
      </w:pPr>
    </w:p>
    <w:p w:rsidR="004211C2" w:rsidRDefault="004211C2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4211C2" w:rsidRPr="0055379D" w:rsidRDefault="004211C2" w:rsidP="004211C2">
      <w:pPr>
        <w:pStyle w:val="a8"/>
        <w:pBdr>
          <w:top w:val="single" w:sz="4" w:space="1" w:color="auto"/>
        </w:pBdr>
        <w:tabs>
          <w:tab w:val="clear" w:pos="9360"/>
          <w:tab w:val="left" w:pos="5040"/>
        </w:tabs>
        <w:rPr>
          <w:smallCaps/>
          <w:sz w:val="24"/>
          <w:lang w:val="el-GR"/>
        </w:rPr>
      </w:pPr>
      <w:r w:rsidRPr="0055379D">
        <w:rPr>
          <w:smallCaps/>
          <w:sz w:val="24"/>
        </w:rPr>
        <w:t>E</w:t>
      </w:r>
      <w:r w:rsidRPr="0055379D">
        <w:rPr>
          <w:smallCaps/>
          <w:sz w:val="24"/>
          <w:lang w:val="el-GR"/>
        </w:rPr>
        <w:t>πιστημονική Επιτροπή</w:t>
      </w:r>
    </w:p>
    <w:p w:rsidR="0055379D" w:rsidRPr="0055379D" w:rsidRDefault="0055379D" w:rsidP="00BA3275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 xml:space="preserve">Αθανάσιος Κοτσίρης, </w:t>
      </w:r>
      <w:r w:rsidR="00D6683E">
        <w:rPr>
          <w:lang w:val="el-GR"/>
        </w:rPr>
        <w:t>Εμπειρογνώμων</w:t>
      </w:r>
      <w:r w:rsidR="00BA3275" w:rsidRPr="00BA3275">
        <w:rPr>
          <w:lang w:val="el-GR"/>
        </w:rPr>
        <w:t xml:space="preserve"> Πρεσβευτής-Σύμβουλος Α' στην Γ' Γενική Δ/νση Ε.Ε στο Υπουργείο των Εξωτερικών, </w:t>
      </w:r>
      <w:r w:rsidR="004A47EE">
        <w:rPr>
          <w:lang w:val="el-GR"/>
        </w:rPr>
        <w:t xml:space="preserve">Επιστημονικός Συνεργάτης και Σύμβουλος του Ιδρύματος </w:t>
      </w:r>
      <w:r w:rsidR="004A47EE" w:rsidRPr="0055379D">
        <w:rPr>
          <w:lang w:val="el-GR"/>
        </w:rPr>
        <w:t>Διεθνών Νομικών Μελετών Καθηγητού Ηλία Κρίσπη &amp; Δρ. Αναστασίας Σαμαρά-Κρίσπη</w:t>
      </w:r>
      <w:r w:rsidR="004A47EE">
        <w:rPr>
          <w:lang w:val="el-GR"/>
        </w:rPr>
        <w:t xml:space="preserve">, </w:t>
      </w:r>
      <w:r w:rsidR="00BA3275" w:rsidRPr="00BA3275">
        <w:rPr>
          <w:lang w:val="el-GR"/>
        </w:rPr>
        <w:t>Μέλος ΔΣ του Ευρωπαϊκού Οργανισμού Δημοσίου Δικαίου</w:t>
      </w:r>
    </w:p>
    <w:p w:rsidR="0055379D" w:rsidRPr="0055379D" w:rsidRDefault="0055379D" w:rsidP="0055379D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>Αναστασία Σαμαρά-Κρίσπη, Πρόεδρος ΔΣ Ιδρύματος Διεθνών Νομικών Μελετών Καθηγητού Ηλία Κρίσπη &amp; Δρ. Αναστασίας Σαμαρά-Κρίσπη</w:t>
      </w:r>
      <w:r w:rsidR="004A47EE">
        <w:rPr>
          <w:lang w:val="el-GR"/>
        </w:rPr>
        <w:t>, Επίτιμη  Δικηγόρος Αθηνών, τ. Δικηγόρος Μονάχου</w:t>
      </w:r>
    </w:p>
    <w:p w:rsidR="0055379D" w:rsidRPr="0055379D" w:rsidRDefault="0055379D" w:rsidP="00BA3275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 xml:space="preserve">Χαράλαμπος Τσιλιώτης, </w:t>
      </w:r>
      <w:r w:rsidRPr="00BA3275">
        <w:rPr>
          <w:lang w:val="el-GR"/>
        </w:rPr>
        <w:t>Επίκουρος Καθηγητής Πανεπιστημίου Πελοποννήσου</w:t>
      </w:r>
    </w:p>
    <w:p w:rsidR="0055379D" w:rsidRPr="0055379D" w:rsidRDefault="004211C2" w:rsidP="00BA3275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 xml:space="preserve">Βασίλης </w:t>
      </w:r>
      <w:r w:rsidR="0055379D" w:rsidRPr="0055379D">
        <w:rPr>
          <w:lang w:val="el-GR"/>
        </w:rPr>
        <w:t xml:space="preserve">Χατζόπουλος, </w:t>
      </w:r>
      <w:r w:rsidR="004A47EE" w:rsidRPr="004A47EE">
        <w:rPr>
          <w:lang w:val="el-GR"/>
        </w:rPr>
        <w:t>Καθηγητής στο Δ</w:t>
      </w:r>
      <w:r w:rsidR="004A47EE">
        <w:rPr>
          <w:lang w:val="el-GR"/>
        </w:rPr>
        <w:t>.</w:t>
      </w:r>
      <w:r w:rsidR="004A47EE" w:rsidRPr="004A47EE">
        <w:rPr>
          <w:lang w:val="el-GR"/>
        </w:rPr>
        <w:t>Π</w:t>
      </w:r>
      <w:r w:rsidR="004A47EE">
        <w:rPr>
          <w:lang w:val="el-GR"/>
        </w:rPr>
        <w:t>.</w:t>
      </w:r>
      <w:r w:rsidR="004A47EE" w:rsidRPr="004A47EE">
        <w:rPr>
          <w:lang w:val="el-GR"/>
        </w:rPr>
        <w:t>Θ</w:t>
      </w:r>
      <w:r w:rsidR="004A47EE">
        <w:rPr>
          <w:lang w:val="el-GR"/>
        </w:rPr>
        <w:t>.</w:t>
      </w:r>
      <w:r w:rsidR="004A47EE" w:rsidRPr="004A47EE">
        <w:rPr>
          <w:lang w:val="el-GR"/>
        </w:rPr>
        <w:t xml:space="preserve"> και στο Κολλέγιο της Ευρώπης</w:t>
      </w:r>
      <w:r w:rsidR="004A47EE">
        <w:rPr>
          <w:lang w:val="el-GR"/>
        </w:rPr>
        <w:t xml:space="preserve">, </w:t>
      </w:r>
      <w:r w:rsidR="0055379D" w:rsidRPr="00BA3275">
        <w:rPr>
          <w:lang w:val="el-GR"/>
        </w:rPr>
        <w:t>Provost</w:t>
      </w:r>
      <w:r w:rsidR="004A47EE">
        <w:rPr>
          <w:lang w:val="el-GR"/>
        </w:rPr>
        <w:t xml:space="preserve"> για</w:t>
      </w:r>
      <w:r w:rsidR="0055379D" w:rsidRPr="0055379D">
        <w:rPr>
          <w:lang w:val="el-GR"/>
        </w:rPr>
        <w:t xml:space="preserve"> Προπτυχιακές σπουδές</w:t>
      </w:r>
      <w:r w:rsidR="004A47EE">
        <w:rPr>
          <w:lang w:val="el-GR"/>
        </w:rPr>
        <w:t xml:space="preserve"> στη </w:t>
      </w:r>
      <w:r w:rsidR="0055379D" w:rsidRPr="00BA3275">
        <w:rPr>
          <w:lang w:val="el-GR"/>
        </w:rPr>
        <w:t>European</w:t>
      </w:r>
      <w:r w:rsidR="0055379D" w:rsidRPr="0055379D">
        <w:rPr>
          <w:lang w:val="el-GR"/>
        </w:rPr>
        <w:t xml:space="preserve"> </w:t>
      </w:r>
      <w:r w:rsidR="0055379D" w:rsidRPr="00BA3275">
        <w:rPr>
          <w:lang w:val="el-GR"/>
        </w:rPr>
        <w:t>Law</w:t>
      </w:r>
      <w:r w:rsidR="0055379D" w:rsidRPr="0055379D">
        <w:rPr>
          <w:lang w:val="el-GR"/>
        </w:rPr>
        <w:t xml:space="preserve"> &amp; </w:t>
      </w:r>
      <w:r w:rsidR="0055379D" w:rsidRPr="00BA3275">
        <w:rPr>
          <w:lang w:val="el-GR"/>
        </w:rPr>
        <w:t>Governance</w:t>
      </w:r>
      <w:r w:rsidR="0055379D" w:rsidRPr="0055379D">
        <w:rPr>
          <w:lang w:val="el-GR"/>
        </w:rPr>
        <w:t xml:space="preserve"> </w:t>
      </w:r>
      <w:r w:rsidR="0055379D" w:rsidRPr="00BA3275">
        <w:rPr>
          <w:lang w:val="el-GR"/>
        </w:rPr>
        <w:t>School</w:t>
      </w:r>
      <w:r w:rsidR="0055379D" w:rsidRPr="0055379D">
        <w:rPr>
          <w:lang w:val="el-GR"/>
        </w:rPr>
        <w:t xml:space="preserve"> (</w:t>
      </w:r>
      <w:r w:rsidR="0055379D" w:rsidRPr="00BA3275">
        <w:rPr>
          <w:lang w:val="el-GR"/>
        </w:rPr>
        <w:t>ELGS</w:t>
      </w:r>
      <w:r w:rsidR="0055379D" w:rsidRPr="0055379D">
        <w:rPr>
          <w:lang w:val="el-GR"/>
        </w:rPr>
        <w:t>)</w:t>
      </w:r>
    </w:p>
    <w:p w:rsidR="0055379D" w:rsidRDefault="0055379D" w:rsidP="00466DA4">
      <w:pPr>
        <w:pStyle w:val="a8"/>
        <w:tabs>
          <w:tab w:val="clear" w:pos="9360"/>
          <w:tab w:val="left" w:pos="5040"/>
        </w:tabs>
        <w:ind w:left="567" w:hanging="567"/>
        <w:jc w:val="left"/>
        <w:rPr>
          <w:rFonts w:ascii="Arial" w:hAnsi="Arial" w:cs="Arial"/>
          <w:b/>
          <w:sz w:val="24"/>
          <w:szCs w:val="24"/>
          <w:lang w:val="el-GR"/>
        </w:rPr>
      </w:pPr>
      <w:r w:rsidRPr="0055379D">
        <w:rPr>
          <w:lang w:val="el-GR"/>
        </w:rPr>
        <w:t xml:space="preserve">Βασίλειος Χριστιανός, </w:t>
      </w:r>
      <w:r w:rsidR="00BA3275" w:rsidRPr="002E22D0">
        <w:rPr>
          <w:rFonts w:cstheme="minorHAnsi"/>
          <w:szCs w:val="21"/>
          <w:lang w:val="el-GR"/>
        </w:rPr>
        <w:t xml:space="preserve">Ομότιμος Καθηγητής Πανεπιστημίου Αθηνών, </w:t>
      </w:r>
      <w:r w:rsidRPr="0055379D">
        <w:rPr>
          <w:rFonts w:cs="Arial"/>
          <w:lang w:val="el-GR"/>
        </w:rPr>
        <w:t>Διευθυντής Κ</w:t>
      </w:r>
      <w:r>
        <w:rPr>
          <w:rFonts w:cs="Arial"/>
          <w:lang w:val="el-GR"/>
        </w:rPr>
        <w:t>έντρου Διεθνούς και Ευρωπαϊκού Οικονομικού Δικαίου (Κ</w:t>
      </w:r>
      <w:r w:rsidRPr="0055379D">
        <w:rPr>
          <w:rFonts w:cs="Arial"/>
          <w:lang w:val="el-GR"/>
        </w:rPr>
        <w:t>ΔΕΟΔ</w:t>
      </w:r>
      <w:r>
        <w:rPr>
          <w:rFonts w:cs="Arial"/>
          <w:lang w:val="el-GR"/>
        </w:rPr>
        <w:t>)</w:t>
      </w:r>
      <w:r>
        <w:rPr>
          <w:rFonts w:ascii="Arial" w:hAnsi="Arial" w:cs="Arial"/>
          <w:b/>
          <w:sz w:val="24"/>
          <w:szCs w:val="24"/>
          <w:lang w:val="el-GR"/>
        </w:rPr>
        <w:br w:type="page"/>
      </w: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55379D" w:rsidRPr="002E22D0" w:rsidRDefault="0055379D" w:rsidP="0055379D">
      <w:pPr>
        <w:pStyle w:val="a3"/>
        <w:rPr>
          <w:rFonts w:cstheme="minorHAnsi"/>
          <w:b/>
          <w:sz w:val="28"/>
          <w:szCs w:val="24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Πέμπτη 9 Μαρτίου 2017</w:t>
      </w: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3F7B20" w:rsidRPr="002E22D0" w:rsidRDefault="00FF250B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.00-</w:t>
      </w:r>
      <w:r w:rsidR="001820B0"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="001820B0" w:rsidRPr="002E22D0">
        <w:rPr>
          <w:rFonts w:cstheme="minorHAnsi"/>
          <w:b/>
          <w:sz w:val="28"/>
          <w:szCs w:val="24"/>
          <w:lang w:val="el-GR"/>
        </w:rPr>
        <w:t>.30</w:t>
      </w:r>
      <w:r w:rsidR="001820B0" w:rsidRPr="002E22D0">
        <w:rPr>
          <w:rFonts w:cstheme="minorHAnsi"/>
          <w:szCs w:val="21"/>
          <w:lang w:val="el-GR"/>
        </w:rPr>
        <w:t xml:space="preserve"> Χαιρετισμοί</w:t>
      </w:r>
      <w:r w:rsidR="000C7B78" w:rsidRPr="002E22D0">
        <w:rPr>
          <w:rFonts w:cstheme="minorHAnsi"/>
          <w:szCs w:val="21"/>
          <w:lang w:val="el-GR"/>
        </w:rPr>
        <w:br/>
      </w:r>
    </w:p>
    <w:p w:rsidR="001820B0" w:rsidRPr="002E22D0" w:rsidRDefault="001820B0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.30-1</w:t>
      </w:r>
      <w:r w:rsidR="00A93390" w:rsidRPr="002E22D0">
        <w:rPr>
          <w:rFonts w:cstheme="minorHAnsi"/>
          <w:b/>
          <w:sz w:val="28"/>
          <w:szCs w:val="24"/>
          <w:lang w:val="el-GR"/>
        </w:rPr>
        <w:t>5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DF35E6" w:rsidRPr="002E22D0">
        <w:rPr>
          <w:rFonts w:cstheme="minorHAnsi"/>
          <w:b/>
          <w:sz w:val="28"/>
          <w:szCs w:val="24"/>
          <w:lang w:val="el-GR"/>
        </w:rPr>
        <w:t>30</w:t>
      </w:r>
      <w:r w:rsidRPr="002E22D0">
        <w:rPr>
          <w:rFonts w:cstheme="minorHAnsi"/>
          <w:szCs w:val="21"/>
          <w:lang w:val="el-GR"/>
        </w:rPr>
        <w:t xml:space="preserve"> </w:t>
      </w:r>
      <w:r w:rsidR="00FF250B" w:rsidRPr="002E22D0">
        <w:rPr>
          <w:rFonts w:cstheme="minorHAnsi"/>
          <w:b/>
          <w:sz w:val="28"/>
          <w:szCs w:val="24"/>
          <w:u w:val="single"/>
          <w:lang w:val="el-GR"/>
        </w:rPr>
        <w:t>1</w:t>
      </w:r>
      <w:r w:rsidR="00FF250B" w:rsidRPr="002E22D0">
        <w:rPr>
          <w:rFonts w:cstheme="minorHAnsi"/>
          <w:b/>
          <w:sz w:val="28"/>
          <w:szCs w:val="24"/>
          <w:u w:val="single"/>
          <w:vertAlign w:val="superscript"/>
          <w:lang w:val="el-GR"/>
        </w:rPr>
        <w:t>η</w:t>
      </w:r>
      <w:r w:rsidR="00FF250B" w:rsidRPr="002E22D0">
        <w:rPr>
          <w:rFonts w:cstheme="minorHAnsi"/>
          <w:b/>
          <w:sz w:val="28"/>
          <w:szCs w:val="24"/>
          <w:u w:val="single"/>
          <w:lang w:val="el-GR"/>
        </w:rPr>
        <w:t xml:space="preserve"> Ενότητα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8A39CF" w:rsidRPr="002E22D0">
        <w:rPr>
          <w:rFonts w:cstheme="minorHAnsi"/>
          <w:i/>
          <w:szCs w:val="21"/>
        </w:rPr>
        <w:t>O</w:t>
      </w:r>
      <w:r w:rsidR="008A39CF" w:rsidRPr="002E22D0">
        <w:rPr>
          <w:rFonts w:cstheme="minorHAnsi"/>
          <w:i/>
          <w:szCs w:val="21"/>
          <w:lang w:val="el-GR"/>
        </w:rPr>
        <w:t>ι νομικές διαστάσεις της αποχώρησης του ΗΒ από την ΕΕ</w:t>
      </w:r>
    </w:p>
    <w:p w:rsidR="001820B0" w:rsidRPr="002E22D0" w:rsidRDefault="001820B0" w:rsidP="00C93FA7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szCs w:val="21"/>
          <w:lang w:val="el-GR"/>
        </w:rPr>
        <w:t xml:space="preserve">Προεδρία: </w:t>
      </w:r>
      <w:r w:rsidR="00DE0DB5" w:rsidRPr="002E22D0">
        <w:rPr>
          <w:rFonts w:cstheme="minorHAnsi"/>
          <w:b/>
          <w:szCs w:val="21"/>
          <w:lang w:val="el-GR"/>
        </w:rPr>
        <w:t xml:space="preserve">Βασίλειος </w:t>
      </w:r>
      <w:r w:rsidRPr="002E22D0">
        <w:rPr>
          <w:rFonts w:cstheme="minorHAnsi"/>
          <w:b/>
          <w:szCs w:val="21"/>
          <w:lang w:val="el-GR"/>
        </w:rPr>
        <w:t>Σκουρής</w:t>
      </w:r>
      <w:r w:rsidR="00BD3839" w:rsidRPr="002E22D0">
        <w:rPr>
          <w:rFonts w:cstheme="minorHAnsi"/>
          <w:szCs w:val="21"/>
          <w:lang w:val="el-GR"/>
        </w:rPr>
        <w:t xml:space="preserve">, </w:t>
      </w:r>
      <w:r w:rsidR="005B6A59" w:rsidRPr="002E22D0">
        <w:rPr>
          <w:rFonts w:cstheme="minorHAnsi"/>
          <w:szCs w:val="21"/>
          <w:lang w:val="el-GR"/>
        </w:rPr>
        <w:t>τ. Πρόεδρος του Δικαστηρίου της Ευρωπαϊκής Ένωσης</w:t>
      </w:r>
      <w:r w:rsidR="005B6A59" w:rsidRPr="0017790A">
        <w:rPr>
          <w:rFonts w:cstheme="minorHAnsi"/>
          <w:szCs w:val="21"/>
          <w:lang w:val="el-GR"/>
        </w:rPr>
        <w:t xml:space="preserve">, </w:t>
      </w:r>
      <w:r w:rsidR="00BD3839" w:rsidRPr="002E22D0">
        <w:rPr>
          <w:rFonts w:cstheme="minorHAnsi"/>
          <w:szCs w:val="21"/>
          <w:lang w:val="el-GR"/>
        </w:rPr>
        <w:t>Ομότιμο</w:t>
      </w:r>
      <w:r w:rsidR="003F7B20" w:rsidRPr="002E22D0">
        <w:rPr>
          <w:rFonts w:cstheme="minorHAnsi"/>
          <w:szCs w:val="21"/>
          <w:lang w:val="el-GR"/>
        </w:rPr>
        <w:t>ς</w:t>
      </w:r>
      <w:r w:rsidR="00BD3839" w:rsidRPr="002E22D0">
        <w:rPr>
          <w:rFonts w:cstheme="minorHAnsi"/>
          <w:szCs w:val="21"/>
          <w:lang w:val="el-GR"/>
        </w:rPr>
        <w:t xml:space="preserve"> Καθηγητή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BD3839" w:rsidRPr="002E22D0">
        <w:rPr>
          <w:rFonts w:cstheme="minorHAnsi"/>
          <w:szCs w:val="21"/>
          <w:lang w:val="el-GR"/>
        </w:rPr>
        <w:t xml:space="preserve"> </w:t>
      </w:r>
      <w:r w:rsidR="00E33A7B" w:rsidRPr="002E22D0">
        <w:rPr>
          <w:rFonts w:cstheme="minorHAnsi"/>
          <w:szCs w:val="21"/>
          <w:lang w:val="el-GR"/>
        </w:rPr>
        <w:t xml:space="preserve">Αριστοτελείου </w:t>
      </w:r>
      <w:r w:rsidR="00BD3839" w:rsidRPr="002E22D0">
        <w:rPr>
          <w:rFonts w:cstheme="minorHAnsi"/>
          <w:szCs w:val="21"/>
          <w:lang w:val="el-GR"/>
        </w:rPr>
        <w:t xml:space="preserve">Πανεπιστημίου </w:t>
      </w:r>
      <w:r w:rsidR="00E33A7B" w:rsidRPr="002E22D0">
        <w:rPr>
          <w:rFonts w:cstheme="minorHAnsi"/>
          <w:szCs w:val="21"/>
          <w:lang w:val="el-GR"/>
        </w:rPr>
        <w:t>Θεσσαλονίκης</w:t>
      </w:r>
      <w:r w:rsidR="00BE08F3" w:rsidRPr="002E22D0">
        <w:rPr>
          <w:rFonts w:cstheme="minorHAnsi"/>
          <w:szCs w:val="21"/>
          <w:lang w:val="el-GR"/>
        </w:rPr>
        <w:t xml:space="preserve">, </w:t>
      </w:r>
      <w:r w:rsidR="005B6A59" w:rsidRPr="002E22D0">
        <w:rPr>
          <w:rFonts w:cstheme="minorHAnsi"/>
          <w:szCs w:val="21"/>
          <w:lang w:val="el-GR"/>
        </w:rPr>
        <w:t>Πρόεδρος ΔΣ ΚΔΕΟΔ</w:t>
      </w:r>
    </w:p>
    <w:p w:rsidR="002352F1" w:rsidRPr="002E22D0" w:rsidRDefault="002352F1" w:rsidP="00C93FA7">
      <w:pPr>
        <w:pStyle w:val="a3"/>
        <w:jc w:val="both"/>
        <w:rPr>
          <w:rFonts w:cstheme="minorHAnsi"/>
          <w:szCs w:val="21"/>
          <w:lang w:val="el-GR"/>
        </w:rPr>
      </w:pPr>
    </w:p>
    <w:p w:rsidR="008A39CF" w:rsidRPr="002E22D0" w:rsidRDefault="008A39CF" w:rsidP="008A39CF">
      <w:pPr>
        <w:pStyle w:val="a3"/>
        <w:jc w:val="both"/>
        <w:rPr>
          <w:rFonts w:cstheme="minorHAnsi"/>
          <w:i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Χαράλαμπος Τσιλιώτης</w:t>
      </w:r>
      <w:r w:rsidRPr="002E22D0">
        <w:rPr>
          <w:rFonts w:cstheme="minorHAnsi"/>
          <w:szCs w:val="21"/>
          <w:lang w:val="el-GR"/>
        </w:rPr>
        <w:t>, Επίκουρος Καθηγητής Πανεπιστημίου Πελοποννήσου,</w:t>
      </w:r>
      <w:r w:rsidRPr="002E22D0">
        <w:rPr>
          <w:rFonts w:cstheme="minorHAnsi"/>
          <w:i/>
          <w:szCs w:val="21"/>
          <w:lang w:val="el-GR"/>
        </w:rPr>
        <w:t xml:space="preserve"> </w:t>
      </w:r>
      <w:r w:rsidR="007E21BE" w:rsidRPr="002E22D0">
        <w:rPr>
          <w:rFonts w:cstheme="minorHAnsi"/>
          <w:i/>
          <w:szCs w:val="21"/>
          <w:lang w:val="el-GR"/>
        </w:rPr>
        <w:t xml:space="preserve">Η αποχώρηση κράτους μέλους από την Ευρωπαϊκή Ένωση κατά το </w:t>
      </w:r>
      <w:r w:rsidRPr="002E22D0">
        <w:rPr>
          <w:rFonts w:cstheme="minorHAnsi"/>
          <w:i/>
          <w:szCs w:val="21"/>
          <w:lang w:val="el-GR"/>
        </w:rPr>
        <w:t>άρθρο 50 ΣΕΕ</w:t>
      </w:r>
      <w:r w:rsidR="007E21BE" w:rsidRPr="002E22D0">
        <w:rPr>
          <w:rFonts w:cstheme="minorHAnsi"/>
          <w:i/>
          <w:szCs w:val="21"/>
          <w:lang w:val="el-GR"/>
        </w:rPr>
        <w:t xml:space="preserve"> – Η εφαρμογή του στην περίπτωση του Ηνωμένου Βασιλείου</w:t>
      </w:r>
    </w:p>
    <w:p w:rsidR="008A39CF" w:rsidRPr="002E22D0" w:rsidRDefault="008A39CF" w:rsidP="008A39CF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Αντώνιος Κουρουτάκης</w:t>
      </w:r>
      <w:r w:rsidRPr="002E22D0">
        <w:rPr>
          <w:rFonts w:cstheme="minorHAnsi"/>
          <w:szCs w:val="21"/>
          <w:lang w:val="el-GR"/>
        </w:rPr>
        <w:t xml:space="preserve">, Επίκουρος Καθηγητής, </w:t>
      </w:r>
      <w:r w:rsidRPr="002E22D0">
        <w:rPr>
          <w:rFonts w:cstheme="minorHAnsi"/>
          <w:szCs w:val="21"/>
        </w:rPr>
        <w:t>IE</w:t>
      </w:r>
      <w:r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</w:rPr>
        <w:t>University</w:t>
      </w:r>
      <w:r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</w:rPr>
        <w:t>of</w:t>
      </w:r>
      <w:r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</w:rPr>
        <w:t>Spain</w:t>
      </w:r>
      <w:r w:rsidRPr="002E22D0">
        <w:rPr>
          <w:rFonts w:cstheme="minorHAnsi"/>
          <w:szCs w:val="21"/>
          <w:lang w:val="el-GR"/>
        </w:rPr>
        <w:t xml:space="preserve">, </w:t>
      </w:r>
      <w:r w:rsidR="007E21BE" w:rsidRPr="002E22D0">
        <w:rPr>
          <w:rFonts w:cstheme="minorHAnsi"/>
          <w:szCs w:val="21"/>
          <w:lang w:val="el-GR"/>
        </w:rPr>
        <w:t xml:space="preserve">Διδάκτωρ Πανεπιστημίου Οξφόρδης, </w:t>
      </w:r>
      <w:r w:rsidRPr="002E22D0">
        <w:rPr>
          <w:rFonts w:cstheme="minorHAnsi"/>
          <w:i/>
          <w:szCs w:val="21"/>
          <w:lang w:val="el-GR"/>
        </w:rPr>
        <w:t xml:space="preserve">Το </w:t>
      </w:r>
      <w:r w:rsidRPr="002E22D0">
        <w:rPr>
          <w:rFonts w:cstheme="minorHAnsi"/>
          <w:i/>
          <w:szCs w:val="21"/>
        </w:rPr>
        <w:t>Brexit</w:t>
      </w:r>
      <w:r w:rsidRPr="002E22D0">
        <w:rPr>
          <w:rFonts w:cstheme="minorHAnsi"/>
          <w:i/>
          <w:szCs w:val="21"/>
          <w:lang w:val="el-GR"/>
        </w:rPr>
        <w:t xml:space="preserve"> από πλευράς Βρετανικού Συνταγματικού Δικαίου</w:t>
      </w:r>
    </w:p>
    <w:p w:rsidR="008A39CF" w:rsidRPr="002E22D0" w:rsidRDefault="008A39CF" w:rsidP="008A39CF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Βασίλειος Χριστιανός</w:t>
      </w:r>
      <w:r w:rsidRPr="002E22D0">
        <w:rPr>
          <w:rFonts w:cstheme="minorHAnsi"/>
          <w:szCs w:val="21"/>
          <w:lang w:val="el-GR"/>
        </w:rPr>
        <w:t xml:space="preserve">, Ομότιμος Καθηγητής </w:t>
      </w:r>
      <w:r w:rsidR="00FA7960">
        <w:rPr>
          <w:rFonts w:cstheme="minorHAnsi"/>
          <w:szCs w:val="21"/>
          <w:lang w:val="el-GR"/>
        </w:rPr>
        <w:t xml:space="preserve">Εθνικού και Καποδιστριακού </w:t>
      </w:r>
      <w:r w:rsidRPr="002E22D0">
        <w:rPr>
          <w:rFonts w:cstheme="minorHAnsi"/>
          <w:szCs w:val="21"/>
          <w:lang w:val="el-GR"/>
        </w:rPr>
        <w:t xml:space="preserve">Πανεπιστημίου Αθηνών, Διευθυντής ΚΔΕΟΔ, </w:t>
      </w:r>
      <w:r w:rsidR="007E21BE" w:rsidRPr="002E22D0">
        <w:rPr>
          <w:rFonts w:cstheme="minorHAnsi"/>
          <w:i/>
          <w:szCs w:val="21"/>
          <w:lang w:val="el-GR"/>
        </w:rPr>
        <w:t>Η ανάκληση της αποχώρησης του Η</w:t>
      </w:r>
      <w:r w:rsidRPr="002E22D0">
        <w:rPr>
          <w:rFonts w:cstheme="minorHAnsi"/>
          <w:i/>
          <w:szCs w:val="21"/>
          <w:lang w:val="el-GR"/>
        </w:rPr>
        <w:t>Β από την ΕΕ: Μία νομική αβεβαιότητα</w:t>
      </w:r>
    </w:p>
    <w:p w:rsidR="001820B0" w:rsidRPr="002E22D0" w:rsidRDefault="00DE0DB5" w:rsidP="00C93FA7">
      <w:pPr>
        <w:pStyle w:val="a3"/>
        <w:jc w:val="both"/>
        <w:rPr>
          <w:rFonts w:cstheme="minorHAnsi"/>
          <w:i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Αντώνιος </w:t>
      </w:r>
      <w:r w:rsidR="001820B0" w:rsidRPr="002E22D0">
        <w:rPr>
          <w:rFonts w:cstheme="minorHAnsi"/>
          <w:b/>
          <w:szCs w:val="21"/>
          <w:lang w:val="el-GR"/>
        </w:rPr>
        <w:t>Μπρεδήμας</w:t>
      </w:r>
      <w:r w:rsidR="002E371F" w:rsidRPr="002E22D0">
        <w:rPr>
          <w:rFonts w:cstheme="minorHAnsi"/>
          <w:szCs w:val="21"/>
          <w:lang w:val="el-GR"/>
        </w:rPr>
        <w:t>,</w:t>
      </w:r>
      <w:r w:rsidR="00C93FA7" w:rsidRPr="002E22D0">
        <w:rPr>
          <w:rFonts w:cstheme="minorHAnsi"/>
          <w:szCs w:val="21"/>
          <w:lang w:val="el-GR"/>
        </w:rPr>
        <w:t xml:space="preserve"> Ομότιμο</w:t>
      </w:r>
      <w:r w:rsidR="003F7B20" w:rsidRPr="002E22D0">
        <w:rPr>
          <w:rFonts w:cstheme="minorHAnsi"/>
          <w:szCs w:val="21"/>
          <w:lang w:val="el-GR"/>
        </w:rPr>
        <w:t>ς</w:t>
      </w:r>
      <w:r w:rsidR="00C93FA7" w:rsidRPr="002E22D0">
        <w:rPr>
          <w:rFonts w:cstheme="minorHAnsi"/>
          <w:szCs w:val="21"/>
          <w:lang w:val="el-GR"/>
        </w:rPr>
        <w:t xml:space="preserve"> </w:t>
      </w:r>
      <w:r w:rsidR="004A47EE">
        <w:rPr>
          <w:rFonts w:cstheme="minorHAnsi"/>
          <w:szCs w:val="21"/>
          <w:lang w:val="el-GR"/>
        </w:rPr>
        <w:t>Κ</w:t>
      </w:r>
      <w:r w:rsidR="00C93FA7" w:rsidRPr="002E22D0">
        <w:rPr>
          <w:rFonts w:cstheme="minorHAnsi"/>
          <w:szCs w:val="21"/>
          <w:lang w:val="el-GR"/>
        </w:rPr>
        <w:t>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C93FA7" w:rsidRPr="002E22D0">
        <w:rPr>
          <w:rFonts w:cstheme="minorHAnsi"/>
          <w:szCs w:val="21"/>
          <w:lang w:val="el-GR"/>
        </w:rPr>
        <w:t xml:space="preserve"> </w:t>
      </w:r>
      <w:r w:rsidR="00FA7960">
        <w:rPr>
          <w:rFonts w:cstheme="minorHAnsi"/>
          <w:szCs w:val="21"/>
          <w:lang w:val="el-GR"/>
        </w:rPr>
        <w:t xml:space="preserve">Εθνικού και Καποδιστριακού </w:t>
      </w:r>
      <w:r w:rsidR="00C93FA7" w:rsidRPr="002E22D0">
        <w:rPr>
          <w:rFonts w:cstheme="minorHAnsi"/>
          <w:szCs w:val="21"/>
          <w:lang w:val="el-GR"/>
        </w:rPr>
        <w:t>Πανεπιστημίου Αθηνών,</w:t>
      </w:r>
      <w:r w:rsidR="007E21BE" w:rsidRPr="002E22D0">
        <w:rPr>
          <w:rFonts w:cstheme="minorHAnsi"/>
          <w:szCs w:val="21"/>
          <w:lang w:val="el-GR"/>
        </w:rPr>
        <w:t xml:space="preserve"> Μέλος ΔΣ</w:t>
      </w:r>
      <w:r w:rsidR="00261443" w:rsidRPr="00261443">
        <w:rPr>
          <w:lang w:val="el-GR"/>
        </w:rPr>
        <w:t xml:space="preserve"> </w:t>
      </w:r>
      <w:r w:rsidR="00261443" w:rsidRPr="0055379D">
        <w:rPr>
          <w:lang w:val="el-GR"/>
        </w:rPr>
        <w:t>Ιδρύματος Διεθνών Νομικών Μελετών Καθηγητού Ηλία Κρίσπη &amp; Δρ. Αναστασίας Σαμαρά-Κρίσπη</w:t>
      </w:r>
      <w:r w:rsidR="007E21BE" w:rsidRPr="002E22D0">
        <w:rPr>
          <w:rFonts w:cstheme="minorHAnsi"/>
          <w:szCs w:val="21"/>
          <w:lang w:val="el-GR"/>
        </w:rPr>
        <w:t>,</w:t>
      </w:r>
      <w:r w:rsidR="00C93FA7" w:rsidRPr="002E22D0">
        <w:rPr>
          <w:rFonts w:cstheme="minorHAnsi"/>
          <w:szCs w:val="21"/>
          <w:lang w:val="el-GR"/>
        </w:rPr>
        <w:t xml:space="preserve"> </w:t>
      </w:r>
      <w:r w:rsidR="007E21BE" w:rsidRPr="002E22D0">
        <w:rPr>
          <w:rFonts w:cstheme="minorHAnsi"/>
          <w:i/>
          <w:szCs w:val="21"/>
          <w:lang w:val="el-GR"/>
        </w:rPr>
        <w:t xml:space="preserve">Νομικές όψεις των αποσχιστικών κινήσεων </w:t>
      </w:r>
      <w:r w:rsidR="002E371F" w:rsidRPr="002E22D0">
        <w:rPr>
          <w:rFonts w:cstheme="minorHAnsi"/>
          <w:i/>
          <w:szCs w:val="21"/>
          <w:lang w:val="el-GR"/>
        </w:rPr>
        <w:t>Σκωτίας/Β. Ιρλανδίας</w:t>
      </w:r>
      <w:r w:rsidR="007E21BE" w:rsidRPr="002E22D0">
        <w:rPr>
          <w:rFonts w:cstheme="minorHAnsi"/>
          <w:i/>
          <w:szCs w:val="21"/>
          <w:lang w:val="el-GR"/>
        </w:rPr>
        <w:t xml:space="preserve"> μετά το δημοψήφισμα της 23</w:t>
      </w:r>
      <w:r w:rsidR="007E21BE" w:rsidRPr="002E22D0">
        <w:rPr>
          <w:rFonts w:cstheme="minorHAnsi"/>
          <w:i/>
          <w:szCs w:val="21"/>
          <w:vertAlign w:val="superscript"/>
          <w:lang w:val="el-GR"/>
        </w:rPr>
        <w:t>ης</w:t>
      </w:r>
      <w:r w:rsidR="007E21BE" w:rsidRPr="002E22D0">
        <w:rPr>
          <w:rFonts w:cstheme="minorHAnsi"/>
          <w:i/>
          <w:szCs w:val="21"/>
          <w:lang w:val="el-GR"/>
        </w:rPr>
        <w:t xml:space="preserve"> Ιουνίου 2016 ενόψει της αποχώρησης του ΗΒ από την ΕΕ</w:t>
      </w:r>
    </w:p>
    <w:p w:rsidR="001820B0" w:rsidRPr="002E22D0" w:rsidRDefault="00DF35E6" w:rsidP="00C93FA7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Κυριακή</w:t>
      </w:r>
      <w:r w:rsidR="00626CD7" w:rsidRPr="002E22D0">
        <w:rPr>
          <w:rFonts w:cstheme="minorHAnsi"/>
          <w:b/>
          <w:szCs w:val="21"/>
          <w:lang w:val="el-GR"/>
        </w:rPr>
        <w:t xml:space="preserve"> Ραπτοπούλου</w:t>
      </w:r>
      <w:r w:rsidR="00626CD7" w:rsidRPr="002E22D0">
        <w:rPr>
          <w:rFonts w:cstheme="minorHAnsi"/>
          <w:szCs w:val="21"/>
          <w:lang w:val="el-GR"/>
        </w:rPr>
        <w:t xml:space="preserve">, </w:t>
      </w:r>
      <w:r w:rsidR="0017790A">
        <w:rPr>
          <w:rFonts w:cstheme="minorHAnsi"/>
          <w:szCs w:val="21"/>
          <w:lang w:val="el-GR"/>
        </w:rPr>
        <w:t>Λέκτορας</w:t>
      </w:r>
      <w:r w:rsidR="007E21BE" w:rsidRPr="002E22D0">
        <w:rPr>
          <w:rFonts w:cstheme="minorHAnsi"/>
          <w:szCs w:val="21"/>
          <w:lang w:val="el-GR"/>
        </w:rPr>
        <w:t xml:space="preserve"> στ</w:t>
      </w:r>
      <w:r w:rsidR="004A47EE">
        <w:rPr>
          <w:rFonts w:cstheme="minorHAnsi"/>
          <w:szCs w:val="21"/>
          <w:lang w:val="el-GR"/>
        </w:rPr>
        <w:t>η</w:t>
      </w:r>
      <w:r w:rsidR="007E21BE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European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Law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and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Governance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School</w:t>
      </w:r>
      <w:r w:rsidR="00F43B53" w:rsidRPr="002E22D0">
        <w:rPr>
          <w:rFonts w:cstheme="minorHAnsi"/>
          <w:szCs w:val="21"/>
          <w:lang w:val="el-GR"/>
        </w:rPr>
        <w:t xml:space="preserve"> (</w:t>
      </w:r>
      <w:r w:rsidR="00F43B53" w:rsidRPr="002E22D0">
        <w:rPr>
          <w:rFonts w:cstheme="minorHAnsi"/>
          <w:szCs w:val="21"/>
        </w:rPr>
        <w:t>ELGS</w:t>
      </w:r>
      <w:r w:rsidR="00F43B53" w:rsidRPr="002E22D0">
        <w:rPr>
          <w:rFonts w:cstheme="minorHAnsi"/>
          <w:szCs w:val="21"/>
          <w:lang w:val="el-GR"/>
        </w:rPr>
        <w:t>)</w:t>
      </w:r>
      <w:r w:rsidR="007E21BE" w:rsidRPr="002E22D0">
        <w:rPr>
          <w:rFonts w:cstheme="minorHAnsi"/>
          <w:szCs w:val="21"/>
          <w:lang w:val="el-GR"/>
        </w:rPr>
        <w:t>,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626CD7" w:rsidRPr="002E22D0">
        <w:rPr>
          <w:rFonts w:cstheme="minorHAnsi"/>
          <w:i/>
          <w:szCs w:val="21"/>
          <w:lang w:val="el-GR"/>
        </w:rPr>
        <w:t xml:space="preserve">Οι συνέπειες του </w:t>
      </w:r>
      <w:r w:rsidR="00626CD7" w:rsidRPr="002E22D0">
        <w:rPr>
          <w:rFonts w:cstheme="minorHAnsi"/>
          <w:i/>
          <w:szCs w:val="21"/>
        </w:rPr>
        <w:t>Brexit</w:t>
      </w:r>
      <w:r w:rsidR="00626CD7" w:rsidRPr="002E22D0">
        <w:rPr>
          <w:rFonts w:cstheme="minorHAnsi"/>
          <w:i/>
          <w:szCs w:val="21"/>
          <w:lang w:val="el-GR"/>
        </w:rPr>
        <w:t xml:space="preserve"> στην εσωτερική αγορά</w:t>
      </w:r>
      <w:r w:rsidR="002E371F" w:rsidRPr="002E22D0">
        <w:rPr>
          <w:rFonts w:cstheme="minorHAnsi"/>
          <w:szCs w:val="21"/>
          <w:lang w:val="el-GR"/>
        </w:rPr>
        <w:t xml:space="preserve"> </w:t>
      </w:r>
    </w:p>
    <w:p w:rsidR="00E33A7B" w:rsidRPr="002E22D0" w:rsidRDefault="00E33A7B" w:rsidP="00D34E09">
      <w:pPr>
        <w:pStyle w:val="a3"/>
        <w:jc w:val="left"/>
        <w:rPr>
          <w:rFonts w:cstheme="minorHAnsi"/>
          <w:szCs w:val="21"/>
          <w:lang w:val="el-GR"/>
        </w:rPr>
      </w:pPr>
    </w:p>
    <w:p w:rsidR="00FB3B39" w:rsidRPr="00445945" w:rsidRDefault="00FB3B39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DF35E6" w:rsidRPr="002E22D0">
        <w:rPr>
          <w:rFonts w:cstheme="minorHAnsi"/>
          <w:b/>
          <w:sz w:val="28"/>
          <w:szCs w:val="24"/>
          <w:lang w:val="el-GR"/>
        </w:rPr>
        <w:t>5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DF35E6" w:rsidRPr="002E22D0">
        <w:rPr>
          <w:rFonts w:cstheme="minorHAnsi"/>
          <w:b/>
          <w:sz w:val="28"/>
          <w:szCs w:val="24"/>
          <w:lang w:val="el-GR"/>
        </w:rPr>
        <w:t>30</w:t>
      </w:r>
      <w:r w:rsidRPr="002E22D0">
        <w:rPr>
          <w:rFonts w:cstheme="minorHAnsi"/>
          <w:b/>
          <w:sz w:val="28"/>
          <w:szCs w:val="24"/>
          <w:lang w:val="el-GR"/>
        </w:rPr>
        <w:t>-17.</w:t>
      </w:r>
      <w:r w:rsidR="00DF35E6" w:rsidRPr="002E22D0">
        <w:rPr>
          <w:rFonts w:cstheme="minorHAnsi"/>
          <w:b/>
          <w:sz w:val="28"/>
          <w:szCs w:val="24"/>
          <w:lang w:val="el-GR"/>
        </w:rPr>
        <w:t>15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>2</w:t>
      </w:r>
      <w:r w:rsidR="0087745B" w:rsidRPr="002E22D0">
        <w:rPr>
          <w:rFonts w:cstheme="minorHAnsi"/>
          <w:b/>
          <w:sz w:val="28"/>
          <w:szCs w:val="24"/>
          <w:u w:val="single"/>
          <w:vertAlign w:val="superscript"/>
          <w:lang w:val="el-GR"/>
        </w:rPr>
        <w:t>η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 xml:space="preserve"> Ενότητα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445945">
        <w:rPr>
          <w:rFonts w:cstheme="minorHAnsi"/>
          <w:i/>
          <w:szCs w:val="21"/>
          <w:lang w:val="el-GR"/>
        </w:rPr>
        <w:t>Οι οικονομικ</w:t>
      </w:r>
      <w:r w:rsidR="004A47EE">
        <w:rPr>
          <w:rFonts w:cstheme="minorHAnsi"/>
          <w:i/>
          <w:szCs w:val="21"/>
          <w:lang w:val="el-GR"/>
        </w:rPr>
        <w:t>ές και πολιτικές διατάσεις της α</w:t>
      </w:r>
      <w:r w:rsidR="00445945">
        <w:rPr>
          <w:rFonts w:cstheme="minorHAnsi"/>
          <w:i/>
          <w:szCs w:val="21"/>
          <w:lang w:val="el-GR"/>
        </w:rPr>
        <w:t>ποχώρησης του Η.Β. από την Ε.Ε.</w:t>
      </w:r>
    </w:p>
    <w:p w:rsidR="002352F1" w:rsidRPr="00DC6711" w:rsidRDefault="00FB3B39" w:rsidP="002352F1">
      <w:pPr>
        <w:pStyle w:val="a3"/>
        <w:jc w:val="both"/>
        <w:rPr>
          <w:rFonts w:eastAsia="Times New Roman" w:cstheme="minorHAnsi"/>
          <w:color w:val="000000"/>
          <w:szCs w:val="21"/>
          <w:lang w:val="el-GR"/>
        </w:rPr>
      </w:pPr>
      <w:r w:rsidRPr="002E22D0">
        <w:rPr>
          <w:rFonts w:cstheme="minorHAnsi"/>
          <w:szCs w:val="21"/>
          <w:lang w:val="el-GR"/>
        </w:rPr>
        <w:t xml:space="preserve">Προεδρία: </w:t>
      </w:r>
      <w:r w:rsidR="00626CD7" w:rsidRPr="002E22D0">
        <w:rPr>
          <w:rFonts w:cstheme="minorHAnsi"/>
          <w:b/>
          <w:szCs w:val="21"/>
          <w:lang w:val="el-GR"/>
        </w:rPr>
        <w:t>Αθανάσιος Κοτσίρης</w:t>
      </w:r>
      <w:r w:rsidR="002352F1" w:rsidRPr="002E22D0">
        <w:rPr>
          <w:rFonts w:cstheme="minorHAnsi"/>
          <w:szCs w:val="21"/>
          <w:lang w:val="el-GR"/>
        </w:rPr>
        <w:t xml:space="preserve">, </w:t>
      </w:r>
      <w:r w:rsidR="003424EA" w:rsidRPr="002E22D0">
        <w:rPr>
          <w:rFonts w:cstheme="minorHAnsi"/>
          <w:color w:val="000000"/>
          <w:szCs w:val="21"/>
          <w:lang w:val="el-GR"/>
        </w:rPr>
        <w:t>Εμπειρογνώ</w:t>
      </w:r>
      <w:r w:rsidR="00D6683E">
        <w:rPr>
          <w:rFonts w:cstheme="minorHAnsi"/>
          <w:color w:val="000000"/>
          <w:szCs w:val="21"/>
          <w:lang w:val="el-GR"/>
        </w:rPr>
        <w:t>μων</w:t>
      </w:r>
      <w:r w:rsidR="002352F1" w:rsidRPr="002E22D0">
        <w:rPr>
          <w:rFonts w:cstheme="minorHAnsi"/>
          <w:color w:val="000000"/>
          <w:szCs w:val="21"/>
          <w:lang w:val="el-GR"/>
        </w:rPr>
        <w:t xml:space="preserve"> 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>Πρεσβευτής-Σύ</w:t>
      </w:r>
      <w:r w:rsidR="002352F1" w:rsidRPr="002E22D0">
        <w:rPr>
          <w:rFonts w:eastAsia="Times New Roman" w:cstheme="minorHAnsi"/>
          <w:color w:val="000000"/>
          <w:szCs w:val="21"/>
          <w:lang w:val="el-GR"/>
        </w:rPr>
        <w:t>μβουλος Α'</w:t>
      </w:r>
      <w:r w:rsidR="003424EA" w:rsidRPr="002E22D0">
        <w:rPr>
          <w:rFonts w:eastAsia="Times New Roman" w:cstheme="minorHAnsi"/>
          <w:color w:val="000000"/>
          <w:szCs w:val="21"/>
          <w:lang w:val="el-GR"/>
        </w:rPr>
        <w:t xml:space="preserve"> </w:t>
      </w:r>
      <w:r w:rsidR="002352F1" w:rsidRPr="002E22D0">
        <w:rPr>
          <w:rFonts w:eastAsia="Times New Roman" w:cstheme="minorHAnsi"/>
          <w:color w:val="000000"/>
          <w:szCs w:val="21"/>
          <w:lang w:val="el-GR"/>
        </w:rPr>
        <w:t>στην Γ'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 xml:space="preserve"> Γενική</w:t>
      </w:r>
      <w:r w:rsidR="002352F1" w:rsidRPr="002E22D0">
        <w:rPr>
          <w:rFonts w:eastAsia="Times New Roman" w:cstheme="minorHAnsi"/>
          <w:color w:val="000000"/>
          <w:szCs w:val="21"/>
          <w:lang w:val="el-GR"/>
        </w:rPr>
        <w:t xml:space="preserve"> Δ/νση Ε.Ε στο 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 xml:space="preserve">Υπουργείο των Εξωτερικών, </w:t>
      </w:r>
      <w:r w:rsidR="004A47EE" w:rsidRPr="002E22D0">
        <w:rPr>
          <w:rFonts w:eastAsia="Times New Roman" w:cstheme="minorHAnsi"/>
          <w:color w:val="000000"/>
          <w:szCs w:val="21"/>
          <w:lang w:val="el-GR"/>
        </w:rPr>
        <w:t xml:space="preserve"> 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>Μέλος ΔΣ του Ευρωπαϊκού Οργανισμού Δημοσίου Δικαίου</w:t>
      </w:r>
      <w:r w:rsidR="00596A7B">
        <w:rPr>
          <w:rFonts w:eastAsia="Times New Roman" w:cstheme="minorHAnsi"/>
          <w:color w:val="000000"/>
          <w:szCs w:val="21"/>
          <w:lang w:val="el-GR"/>
        </w:rPr>
        <w:t xml:space="preserve">, </w:t>
      </w:r>
      <w:r w:rsidR="00596A7B">
        <w:rPr>
          <w:lang w:val="el-GR"/>
        </w:rPr>
        <w:t xml:space="preserve">Επιστημονικός Συνεργάτης και Σύμβουλος του Ιδρύματος </w:t>
      </w:r>
      <w:r w:rsidR="00596A7B" w:rsidRPr="0055379D">
        <w:rPr>
          <w:lang w:val="el-GR"/>
        </w:rPr>
        <w:t>Διεθνών Νομικών Μελετών Καθηγητού Ηλία Κρίσπη &amp; Δρ. Αναστασίας Σαμαρά-Κρίσπη</w:t>
      </w:r>
    </w:p>
    <w:p w:rsidR="002352F1" w:rsidRDefault="002352F1" w:rsidP="002352F1">
      <w:pPr>
        <w:pStyle w:val="a3"/>
        <w:jc w:val="both"/>
        <w:rPr>
          <w:rFonts w:eastAsia="Times New Roman" w:cstheme="minorHAnsi"/>
          <w:color w:val="000000"/>
          <w:szCs w:val="21"/>
          <w:lang w:val="el-GR"/>
        </w:rPr>
      </w:pPr>
    </w:p>
    <w:p w:rsidR="00445945" w:rsidRPr="004F3A0B" w:rsidRDefault="00445945" w:rsidP="00445945">
      <w:pPr>
        <w:pStyle w:val="a3"/>
        <w:jc w:val="both"/>
        <w:rPr>
          <w:rFonts w:cstheme="minorHAnsi"/>
          <w:szCs w:val="21"/>
          <w:lang w:val="el-GR"/>
        </w:rPr>
      </w:pPr>
      <w:r w:rsidRPr="004F3A0B">
        <w:rPr>
          <w:rFonts w:cstheme="minorHAnsi"/>
          <w:b/>
          <w:szCs w:val="21"/>
          <w:lang w:val="el-GR"/>
        </w:rPr>
        <w:t>Μιχάλης Τσινισιζέλης</w:t>
      </w:r>
      <w:r w:rsidRPr="004F3A0B">
        <w:rPr>
          <w:rFonts w:cstheme="minorHAnsi"/>
          <w:szCs w:val="21"/>
          <w:lang w:val="el-GR"/>
        </w:rPr>
        <w:t xml:space="preserve">, Καθηγητής Θεωριών Ευρωπαϊκής Ενοποίησης </w:t>
      </w:r>
      <w:r w:rsidR="00FA7960">
        <w:rPr>
          <w:rFonts w:cstheme="minorHAnsi"/>
          <w:szCs w:val="21"/>
          <w:lang w:val="el-GR"/>
        </w:rPr>
        <w:t xml:space="preserve">Εθνικού και Καποδιστριακού </w:t>
      </w:r>
      <w:r w:rsidRPr="004F3A0B">
        <w:rPr>
          <w:rFonts w:cstheme="minorHAnsi"/>
          <w:szCs w:val="21"/>
          <w:lang w:val="el-GR"/>
        </w:rPr>
        <w:t xml:space="preserve">Πανεπιστημίου Αθηνών, </w:t>
      </w:r>
      <w:r>
        <w:rPr>
          <w:rFonts w:cstheme="minorHAnsi"/>
          <w:i/>
          <w:szCs w:val="21"/>
          <w:lang w:val="el-GR"/>
        </w:rPr>
        <w:t>Ιστορική αναδρομή των σχέσεων ΕΕ- ΗΒ</w:t>
      </w:r>
    </w:p>
    <w:p w:rsidR="00445945" w:rsidRPr="00445945" w:rsidRDefault="00445945" w:rsidP="002352F1">
      <w:pPr>
        <w:pStyle w:val="a3"/>
        <w:jc w:val="both"/>
        <w:rPr>
          <w:rFonts w:cstheme="minorHAnsi"/>
          <w:b/>
          <w:szCs w:val="21"/>
          <w:lang w:val="el-GR"/>
        </w:rPr>
      </w:pPr>
      <w:r w:rsidRPr="00445945">
        <w:rPr>
          <w:rFonts w:cstheme="minorHAnsi"/>
          <w:b/>
          <w:szCs w:val="21"/>
          <w:lang w:val="el-GR"/>
        </w:rPr>
        <w:t>Παναγιώτης Λιαργκόβας</w:t>
      </w:r>
      <w:r w:rsidRPr="004A47EE">
        <w:rPr>
          <w:rFonts w:cstheme="minorHAnsi"/>
          <w:szCs w:val="21"/>
          <w:lang w:val="el-GR"/>
        </w:rPr>
        <w:t>,</w:t>
      </w:r>
      <w:r w:rsidRPr="00445945">
        <w:rPr>
          <w:rFonts w:cstheme="minorHAnsi"/>
          <w:b/>
          <w:szCs w:val="21"/>
          <w:lang w:val="el-GR"/>
        </w:rPr>
        <w:t xml:space="preserve"> </w:t>
      </w:r>
      <w:r w:rsidR="003C62ED" w:rsidRPr="003C62ED">
        <w:rPr>
          <w:rFonts w:ascii="Calibri" w:eastAsia="Times New Roman" w:hAnsi="Calibri" w:cs="Calibri"/>
          <w:color w:val="333333"/>
          <w:lang w:val="el-GR"/>
        </w:rPr>
        <w:t>Καθηγ</w:t>
      </w:r>
      <w:r w:rsidR="003C62ED">
        <w:rPr>
          <w:rFonts w:ascii="Calibri" w:eastAsia="Times New Roman" w:hAnsi="Calibri" w:cs="Calibri"/>
          <w:color w:val="333333"/>
          <w:lang w:val="el-GR"/>
        </w:rPr>
        <w:t>ητής Πανεπιστημίου Πελοποννήσου</w:t>
      </w:r>
      <w:r w:rsidR="003C62ED" w:rsidRPr="003C62ED">
        <w:rPr>
          <w:rFonts w:ascii="Calibri" w:eastAsia="Times New Roman" w:hAnsi="Calibri" w:cs="Calibri"/>
          <w:color w:val="333333"/>
          <w:lang w:val="el-GR"/>
        </w:rPr>
        <w:t>,</w:t>
      </w:r>
      <w:r w:rsidR="003C62ED" w:rsidRPr="00DC6711">
        <w:rPr>
          <w:rFonts w:ascii="Calibri" w:eastAsia="Times New Roman" w:hAnsi="Calibri" w:cs="Calibri"/>
          <w:color w:val="333333"/>
          <w:lang w:val="el-GR"/>
        </w:rPr>
        <w:t xml:space="preserve"> </w:t>
      </w:r>
      <w:r w:rsidR="00904E77">
        <w:rPr>
          <w:rFonts w:ascii="Calibri" w:eastAsia="Times New Roman" w:hAnsi="Calibri" w:cs="Calibri"/>
          <w:color w:val="333333"/>
          <w:lang w:val="el-GR"/>
        </w:rPr>
        <w:t xml:space="preserve">Προιστάμενος Γραφείου Προυπολογισμού της Βουλής των Ελλήνων </w:t>
      </w:r>
      <w:r w:rsidR="003C62ED" w:rsidRPr="003C62ED">
        <w:rPr>
          <w:rFonts w:ascii="Calibri" w:eastAsia="Times New Roman" w:hAnsi="Calibri" w:cs="Calibri"/>
          <w:i/>
          <w:color w:val="333333"/>
          <w:lang w:val="el-GR"/>
        </w:rPr>
        <w:t>Οικονομικές Συνέπειες του </w:t>
      </w:r>
      <w:r w:rsidR="003C62ED" w:rsidRPr="003C62ED">
        <w:rPr>
          <w:rFonts w:ascii="Calibri" w:eastAsia="Times New Roman" w:hAnsi="Calibri" w:cs="Calibri"/>
          <w:i/>
          <w:color w:val="333333"/>
        </w:rPr>
        <w:t>Brexit</w:t>
      </w:r>
      <w:r w:rsidR="003C62ED" w:rsidRPr="003C62ED">
        <w:rPr>
          <w:rFonts w:ascii="Calibri" w:eastAsia="Times New Roman" w:hAnsi="Calibri" w:cs="Calibri"/>
          <w:i/>
          <w:color w:val="333333"/>
          <w:lang w:val="el-GR"/>
        </w:rPr>
        <w:t> </w:t>
      </w:r>
      <w:r w:rsidR="003C62ED">
        <w:rPr>
          <w:rFonts w:ascii="Calibri" w:eastAsia="Times New Roman" w:hAnsi="Calibri" w:cs="Calibri"/>
          <w:i/>
          <w:color w:val="333333"/>
          <w:lang w:val="el-GR"/>
        </w:rPr>
        <w:t>για την ΕΕ</w:t>
      </w:r>
    </w:p>
    <w:p w:rsidR="009C682A" w:rsidRPr="002E22D0" w:rsidRDefault="009C682A" w:rsidP="002352F1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Βασίλειος Πεσμαζόγλου</w:t>
      </w:r>
      <w:r w:rsidRPr="002E22D0">
        <w:rPr>
          <w:rFonts w:cstheme="minorHAnsi"/>
          <w:szCs w:val="21"/>
          <w:lang w:val="el-GR"/>
        </w:rPr>
        <w:t>,</w:t>
      </w:r>
      <w:r w:rsidR="002352F1" w:rsidRPr="002E22D0">
        <w:rPr>
          <w:rFonts w:cstheme="minorHAnsi"/>
          <w:szCs w:val="21"/>
          <w:lang w:val="el-GR"/>
        </w:rPr>
        <w:t xml:space="preserve"> Επίκουρο</w:t>
      </w:r>
      <w:r w:rsidR="003F7B20" w:rsidRPr="002E22D0">
        <w:rPr>
          <w:rFonts w:cstheme="minorHAnsi"/>
          <w:szCs w:val="21"/>
          <w:lang w:val="el-GR"/>
        </w:rPr>
        <w:t>ς</w:t>
      </w:r>
      <w:r w:rsidR="002352F1" w:rsidRPr="002E22D0">
        <w:rPr>
          <w:rFonts w:cstheme="minorHAnsi"/>
          <w:szCs w:val="21"/>
          <w:lang w:val="el-GR"/>
        </w:rPr>
        <w:t xml:space="preserve"> Καθηγητή</w:t>
      </w:r>
      <w:r w:rsidR="003F7B20" w:rsidRPr="002E22D0">
        <w:rPr>
          <w:rFonts w:cstheme="minorHAnsi"/>
          <w:szCs w:val="21"/>
          <w:lang w:val="el-GR"/>
        </w:rPr>
        <w:t xml:space="preserve">ς </w:t>
      </w:r>
      <w:r w:rsidR="002352F1" w:rsidRPr="002E22D0">
        <w:rPr>
          <w:rFonts w:cstheme="minorHAnsi"/>
          <w:szCs w:val="21"/>
          <w:lang w:val="el-GR"/>
        </w:rPr>
        <w:t xml:space="preserve">Πανεπιστημίου Πελοποννήσου, </w:t>
      </w:r>
      <w:r w:rsidRPr="002E22D0">
        <w:rPr>
          <w:rFonts w:cstheme="minorHAnsi"/>
          <w:i/>
          <w:szCs w:val="21"/>
          <w:lang w:val="el-GR"/>
        </w:rPr>
        <w:t xml:space="preserve">Η πολιτική οικονομία του </w:t>
      </w:r>
      <w:r w:rsidRPr="002E22D0">
        <w:rPr>
          <w:rFonts w:cstheme="minorHAnsi"/>
          <w:i/>
          <w:szCs w:val="21"/>
        </w:rPr>
        <w:t>Brexit</w:t>
      </w:r>
    </w:p>
    <w:p w:rsidR="00FB3B39" w:rsidRPr="002E22D0" w:rsidRDefault="00DE0DB5" w:rsidP="002352F1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Γεώργιος </w:t>
      </w:r>
      <w:r w:rsidR="00FB3B39" w:rsidRPr="002E22D0">
        <w:rPr>
          <w:rFonts w:cstheme="minorHAnsi"/>
          <w:b/>
          <w:szCs w:val="21"/>
          <w:lang w:val="el-GR"/>
        </w:rPr>
        <w:t>Παγουλάτος</w:t>
      </w:r>
      <w:r w:rsidR="009C682A" w:rsidRPr="002E22D0">
        <w:rPr>
          <w:rFonts w:cstheme="minorHAnsi"/>
          <w:szCs w:val="21"/>
          <w:lang w:val="el-GR"/>
        </w:rPr>
        <w:t>,</w:t>
      </w:r>
      <w:r w:rsidR="002352F1" w:rsidRPr="002E22D0">
        <w:rPr>
          <w:rFonts w:cstheme="minorHAnsi"/>
          <w:szCs w:val="21"/>
          <w:lang w:val="el-GR"/>
        </w:rPr>
        <w:t xml:space="preserve"> Καθηγητή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2352F1" w:rsidRPr="002E22D0">
        <w:rPr>
          <w:rFonts w:cstheme="minorHAnsi"/>
          <w:szCs w:val="21"/>
          <w:lang w:val="el-GR"/>
        </w:rPr>
        <w:t xml:space="preserve"> Οικονομικού Πανεπιστημίου Αθηνών, </w:t>
      </w:r>
      <w:r w:rsidR="009C682A" w:rsidRPr="002E22D0">
        <w:rPr>
          <w:rFonts w:cstheme="minorHAnsi"/>
          <w:i/>
          <w:szCs w:val="21"/>
        </w:rPr>
        <w:t>O</w:t>
      </w:r>
      <w:r w:rsidR="009C682A" w:rsidRPr="002E22D0">
        <w:rPr>
          <w:rFonts w:cstheme="minorHAnsi"/>
          <w:i/>
          <w:szCs w:val="21"/>
          <w:lang w:val="el-GR"/>
        </w:rPr>
        <w:t>μοσπονδοποίηση, κρίση χρέους και μεταρρύθμιση του πολιτικού συστήματος της ΕΕ</w:t>
      </w:r>
    </w:p>
    <w:p w:rsidR="003F7B20" w:rsidRPr="00792BFE" w:rsidRDefault="009C682A" w:rsidP="003F7B20">
      <w:pPr>
        <w:pStyle w:val="a3"/>
        <w:jc w:val="both"/>
        <w:rPr>
          <w:rFonts w:cstheme="minorHAnsi"/>
          <w:i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Κωνσταντίνος Αρβανιτόπουλος</w:t>
      </w:r>
      <w:r w:rsidRPr="002E22D0">
        <w:rPr>
          <w:rFonts w:cstheme="minorHAnsi"/>
          <w:szCs w:val="21"/>
          <w:lang w:val="el-GR"/>
        </w:rPr>
        <w:t xml:space="preserve">, </w:t>
      </w:r>
      <w:r w:rsidR="002352F1" w:rsidRPr="002E22D0">
        <w:rPr>
          <w:rFonts w:cstheme="minorHAnsi"/>
          <w:szCs w:val="21"/>
          <w:lang w:val="el-GR"/>
        </w:rPr>
        <w:t>Καθηγητή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2352F1" w:rsidRPr="002E22D0">
        <w:rPr>
          <w:rFonts w:cstheme="minorHAnsi"/>
          <w:szCs w:val="21"/>
          <w:lang w:val="el-GR"/>
        </w:rPr>
        <w:t xml:space="preserve"> Παντείου Πανεπιστημίου Κοινωνικών</w:t>
      </w:r>
      <w:r w:rsidR="0054480E" w:rsidRPr="002E22D0">
        <w:rPr>
          <w:rFonts w:cstheme="minorHAnsi"/>
          <w:szCs w:val="21"/>
          <w:lang w:val="el-GR"/>
        </w:rPr>
        <w:t xml:space="preserve"> </w:t>
      </w:r>
      <w:r w:rsidR="002352F1" w:rsidRPr="002E22D0">
        <w:rPr>
          <w:rFonts w:cstheme="minorHAnsi"/>
          <w:szCs w:val="21"/>
          <w:lang w:val="el-GR"/>
        </w:rPr>
        <w:t xml:space="preserve">και Πολιτικών Επιστημών, </w:t>
      </w:r>
      <w:r w:rsidR="00904E77">
        <w:rPr>
          <w:rFonts w:cstheme="minorHAnsi"/>
          <w:szCs w:val="21"/>
          <w:lang w:val="el-GR"/>
        </w:rPr>
        <w:t xml:space="preserve">τ. Υπουργός </w:t>
      </w:r>
      <w:r w:rsidRPr="002E22D0">
        <w:rPr>
          <w:rFonts w:cstheme="minorHAnsi"/>
          <w:i/>
          <w:szCs w:val="21"/>
        </w:rPr>
        <w:t>Brexit</w:t>
      </w:r>
      <w:r w:rsidRPr="002E22D0">
        <w:rPr>
          <w:rFonts w:cstheme="minorHAnsi"/>
          <w:i/>
          <w:szCs w:val="21"/>
          <w:lang w:val="el-GR"/>
        </w:rPr>
        <w:t xml:space="preserve"> και διατλαντικές σχέσεις</w:t>
      </w:r>
    </w:p>
    <w:p w:rsidR="002352F1" w:rsidRPr="002E22D0" w:rsidRDefault="002352F1" w:rsidP="002352F1">
      <w:pPr>
        <w:pStyle w:val="a3"/>
        <w:jc w:val="both"/>
        <w:rPr>
          <w:rFonts w:cstheme="minorHAnsi"/>
          <w:i/>
          <w:szCs w:val="21"/>
          <w:lang w:val="el-GR"/>
        </w:rPr>
      </w:pPr>
    </w:p>
    <w:p w:rsidR="00FB3B39" w:rsidRPr="002E22D0" w:rsidRDefault="00FB3B39" w:rsidP="002352F1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17.</w:t>
      </w:r>
      <w:r w:rsidR="00A93390" w:rsidRPr="002E22D0">
        <w:rPr>
          <w:rFonts w:cstheme="minorHAnsi"/>
          <w:b/>
          <w:sz w:val="28"/>
          <w:szCs w:val="24"/>
          <w:lang w:val="el-GR"/>
        </w:rPr>
        <w:t>1</w:t>
      </w:r>
      <w:r w:rsidRPr="002E22D0">
        <w:rPr>
          <w:rFonts w:cstheme="minorHAnsi"/>
          <w:b/>
          <w:sz w:val="28"/>
          <w:szCs w:val="24"/>
          <w:lang w:val="el-GR"/>
        </w:rPr>
        <w:t>5-1</w:t>
      </w:r>
      <w:r w:rsidR="00A93390" w:rsidRPr="002E22D0">
        <w:rPr>
          <w:rFonts w:cstheme="minorHAnsi"/>
          <w:b/>
          <w:sz w:val="28"/>
          <w:szCs w:val="24"/>
          <w:lang w:val="el-GR"/>
        </w:rPr>
        <w:t>7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0</w:t>
      </w:r>
      <w:r w:rsidRPr="002E22D0">
        <w:rPr>
          <w:rFonts w:cstheme="minorHAnsi"/>
          <w:szCs w:val="21"/>
          <w:lang w:val="el-GR"/>
        </w:rPr>
        <w:t xml:space="preserve"> Διάλειμμα</w:t>
      </w:r>
    </w:p>
    <w:p w:rsidR="0087745B" w:rsidRPr="002E22D0" w:rsidRDefault="0087745B" w:rsidP="002352F1">
      <w:pPr>
        <w:pStyle w:val="a3"/>
        <w:jc w:val="both"/>
        <w:rPr>
          <w:rFonts w:cstheme="minorHAnsi"/>
          <w:szCs w:val="21"/>
          <w:lang w:val="el-GR"/>
        </w:rPr>
      </w:pPr>
    </w:p>
    <w:p w:rsidR="00FB3B39" w:rsidRPr="002E22D0" w:rsidRDefault="00FB3B39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7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DF35E6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0-</w:t>
      </w:r>
      <w:r w:rsidR="003424EA" w:rsidRPr="002E22D0">
        <w:rPr>
          <w:rFonts w:cstheme="minorHAnsi"/>
          <w:b/>
          <w:sz w:val="28"/>
          <w:szCs w:val="24"/>
          <w:lang w:val="el-GR"/>
        </w:rPr>
        <w:t>19.30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>3</w:t>
      </w:r>
      <w:r w:rsidR="0087745B" w:rsidRPr="002E22D0">
        <w:rPr>
          <w:rFonts w:cstheme="minorHAnsi"/>
          <w:b/>
          <w:sz w:val="28"/>
          <w:szCs w:val="24"/>
          <w:u w:val="single"/>
          <w:vertAlign w:val="superscript"/>
          <w:lang w:val="el-GR"/>
        </w:rPr>
        <w:t>η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 xml:space="preserve"> Ενότητα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3424EA" w:rsidRPr="002E22D0">
        <w:rPr>
          <w:rFonts w:cstheme="minorHAnsi"/>
          <w:i/>
          <w:szCs w:val="21"/>
          <w:lang w:val="el-GR"/>
        </w:rPr>
        <w:t xml:space="preserve">Το </w:t>
      </w:r>
      <w:r w:rsidR="003424EA" w:rsidRPr="002E22D0">
        <w:rPr>
          <w:rFonts w:cstheme="minorHAnsi"/>
          <w:i/>
          <w:szCs w:val="21"/>
        </w:rPr>
        <w:t>BREXIT</w:t>
      </w:r>
      <w:r w:rsidR="003424EA" w:rsidRPr="002E22D0">
        <w:rPr>
          <w:rFonts w:cstheme="minorHAnsi"/>
          <w:i/>
          <w:szCs w:val="21"/>
          <w:lang w:val="el-GR"/>
        </w:rPr>
        <w:t xml:space="preserve"> από την πλευρά των πολιτικών</w:t>
      </w:r>
    </w:p>
    <w:p w:rsidR="00FB3B39" w:rsidRPr="002E22D0" w:rsidRDefault="005B6BD6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szCs w:val="21"/>
          <w:lang w:val="el-GR"/>
        </w:rPr>
        <w:t xml:space="preserve">Προεδρία: </w:t>
      </w:r>
      <w:r w:rsidRPr="002E22D0">
        <w:rPr>
          <w:rFonts w:cstheme="minorHAnsi"/>
          <w:b/>
          <w:szCs w:val="21"/>
          <w:lang w:val="el-GR"/>
        </w:rPr>
        <w:t>Αντώνης Παπαγιαννίδης</w:t>
      </w:r>
      <w:r w:rsidR="003424EA" w:rsidRPr="002E22D0">
        <w:rPr>
          <w:rFonts w:cstheme="minorHAnsi"/>
          <w:szCs w:val="21"/>
          <w:lang w:val="el-GR"/>
        </w:rPr>
        <w:t>,</w:t>
      </w:r>
      <w:r w:rsidR="00904E77">
        <w:rPr>
          <w:rFonts w:cstheme="minorHAnsi"/>
          <w:szCs w:val="21"/>
          <w:lang w:val="el-GR"/>
        </w:rPr>
        <w:t xml:space="preserve"> Δικηγόρος-</w:t>
      </w:r>
      <w:r w:rsidR="003424EA" w:rsidRPr="002E22D0">
        <w:rPr>
          <w:rFonts w:cstheme="minorHAnsi"/>
          <w:szCs w:val="21"/>
          <w:lang w:val="el-GR"/>
        </w:rPr>
        <w:t>Δημοσιογράφος, Ακαδημαϊκός Διευθυντής Ελληνικού Κέντρου Ευρωπαϊκών Μελετών και Ερευνών (ΕΚΕΜΕ)</w:t>
      </w:r>
    </w:p>
    <w:p w:rsidR="0054480E" w:rsidRPr="002E22D0" w:rsidRDefault="0054480E" w:rsidP="0054480E">
      <w:pPr>
        <w:pStyle w:val="a3"/>
        <w:jc w:val="both"/>
        <w:rPr>
          <w:rFonts w:cstheme="minorHAnsi"/>
          <w:szCs w:val="21"/>
          <w:lang w:val="el-GR"/>
        </w:rPr>
      </w:pPr>
    </w:p>
    <w:p w:rsidR="0054480E" w:rsidRPr="002E22D0" w:rsidRDefault="009D68FF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Κωστής Χατζηδάκης</w:t>
      </w:r>
      <w:r w:rsidR="0054480E" w:rsidRPr="002E22D0">
        <w:rPr>
          <w:rFonts w:cstheme="minorHAnsi"/>
          <w:szCs w:val="21"/>
          <w:lang w:val="el-GR"/>
        </w:rPr>
        <w:t>, Αντιπρόεδρος Νέας Δημοκρατίας</w:t>
      </w:r>
      <w:r w:rsidR="003424EA" w:rsidRPr="002E22D0">
        <w:rPr>
          <w:rFonts w:cstheme="minorHAnsi"/>
          <w:szCs w:val="21"/>
          <w:lang w:val="el-GR"/>
        </w:rPr>
        <w:t>, Βουλευτής Β΄ Αθηνών, τ. Υπουργός</w:t>
      </w:r>
    </w:p>
    <w:p w:rsidR="0054480E" w:rsidRPr="002E22D0" w:rsidRDefault="003344BC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Κωνσταντίνος </w:t>
      </w:r>
      <w:r w:rsidR="00FB3B39" w:rsidRPr="002E22D0">
        <w:rPr>
          <w:rFonts w:cstheme="minorHAnsi"/>
          <w:b/>
          <w:szCs w:val="21"/>
          <w:lang w:val="el-GR"/>
        </w:rPr>
        <w:t>Χρυσόγονος</w:t>
      </w:r>
      <w:r w:rsidR="0054480E" w:rsidRPr="002E22D0">
        <w:rPr>
          <w:rFonts w:cstheme="minorHAnsi"/>
          <w:szCs w:val="21"/>
          <w:lang w:val="el-GR"/>
        </w:rPr>
        <w:t>, Ευρωβουλευτής ΣΥΡΙΖΑ</w:t>
      </w:r>
      <w:r w:rsidR="003424EA" w:rsidRPr="002E22D0">
        <w:rPr>
          <w:rFonts w:cstheme="minorHAnsi"/>
          <w:szCs w:val="21"/>
          <w:lang w:val="el-GR"/>
        </w:rPr>
        <w:t>, Καθηγητής Αριστοτελείου Πανεπιστημίου Θεσσαλονίκης</w:t>
      </w:r>
    </w:p>
    <w:p w:rsidR="0054480E" w:rsidRPr="002E22D0" w:rsidRDefault="00D30E29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Ευάγγελος </w:t>
      </w:r>
      <w:r w:rsidR="00FB3B39" w:rsidRPr="002E22D0">
        <w:rPr>
          <w:rFonts w:cstheme="minorHAnsi"/>
          <w:b/>
          <w:szCs w:val="21"/>
          <w:lang w:val="el-GR"/>
        </w:rPr>
        <w:t>Βενιζέλος</w:t>
      </w:r>
      <w:r w:rsidR="0054480E" w:rsidRPr="002E22D0">
        <w:rPr>
          <w:rFonts w:cstheme="minorHAnsi"/>
          <w:szCs w:val="21"/>
          <w:lang w:val="el-GR"/>
        </w:rPr>
        <w:t>,</w:t>
      </w:r>
      <w:r w:rsidR="003424EA" w:rsidRPr="002E22D0">
        <w:rPr>
          <w:rFonts w:cstheme="minorHAnsi"/>
          <w:szCs w:val="21"/>
          <w:lang w:val="el-GR"/>
        </w:rPr>
        <w:t xml:space="preserve"> Βουλευτής Α΄ Θεσσαλονίκης ΠΑΣΟΚ, Καθηγητής Αριστοτελείου Πανεπιστημίου Θεσσαλονίκης, τ. Αντιπρόεδρος της Κυβέρνησης</w:t>
      </w:r>
    </w:p>
    <w:p w:rsidR="0078632F" w:rsidRPr="002E22D0" w:rsidRDefault="0054480E" w:rsidP="003424EA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Δημήτρης Καμμένος</w:t>
      </w:r>
      <w:r w:rsidRPr="002E22D0">
        <w:rPr>
          <w:rFonts w:cstheme="minorHAnsi"/>
          <w:szCs w:val="21"/>
          <w:lang w:val="el-GR"/>
        </w:rPr>
        <w:t>, Βουλευτής Β΄ Πειραιά</w:t>
      </w:r>
      <w:r w:rsidR="003424EA" w:rsidRPr="002E22D0">
        <w:rPr>
          <w:rFonts w:cstheme="minorHAnsi"/>
          <w:szCs w:val="21"/>
          <w:lang w:val="el-GR"/>
        </w:rPr>
        <w:t>,</w:t>
      </w:r>
      <w:r w:rsidR="003F7B20"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  <w:lang w:val="el-GR"/>
        </w:rPr>
        <w:t>Α</w:t>
      </w:r>
      <w:r w:rsidR="00FA7960">
        <w:rPr>
          <w:rFonts w:cstheme="minorHAnsi"/>
          <w:szCs w:val="21"/>
          <w:lang w:val="el-GR"/>
        </w:rPr>
        <w:t>ΝΕΛ</w:t>
      </w:r>
    </w:p>
    <w:sectPr w:rsidR="0078632F" w:rsidRPr="002E22D0" w:rsidSect="00A044EB">
      <w:footerReference w:type="default" r:id="rId13"/>
      <w:pgSz w:w="12240" w:h="15840"/>
      <w:pgMar w:top="34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4E" w:rsidRDefault="008D264E" w:rsidP="00A533C8">
      <w:pPr>
        <w:spacing w:after="0"/>
      </w:pPr>
      <w:r>
        <w:separator/>
      </w:r>
    </w:p>
  </w:endnote>
  <w:endnote w:type="continuationSeparator" w:id="0">
    <w:p w:rsidR="008D264E" w:rsidRDefault="008D264E" w:rsidP="00A533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C2" w:rsidRPr="00A044EB" w:rsidRDefault="004211C2" w:rsidP="00A044EB">
    <w:pPr>
      <w:pStyle w:val="a8"/>
      <w:tabs>
        <w:tab w:val="clear" w:pos="9360"/>
        <w:tab w:val="left" w:pos="5040"/>
        <w:tab w:val="left" w:pos="576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4E" w:rsidRDefault="008D264E" w:rsidP="00A533C8">
      <w:pPr>
        <w:spacing w:after="0"/>
      </w:pPr>
      <w:r>
        <w:separator/>
      </w:r>
    </w:p>
  </w:footnote>
  <w:footnote w:type="continuationSeparator" w:id="0">
    <w:p w:rsidR="008D264E" w:rsidRDefault="008D264E" w:rsidP="00A533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B0"/>
    <w:rsid w:val="000052D2"/>
    <w:rsid w:val="000252A3"/>
    <w:rsid w:val="00034716"/>
    <w:rsid w:val="000459F2"/>
    <w:rsid w:val="00053BDB"/>
    <w:rsid w:val="00062788"/>
    <w:rsid w:val="000A35A5"/>
    <w:rsid w:val="000B7B07"/>
    <w:rsid w:val="000C7B78"/>
    <w:rsid w:val="000D13DB"/>
    <w:rsid w:val="000E5B0B"/>
    <w:rsid w:val="00115C19"/>
    <w:rsid w:val="00152952"/>
    <w:rsid w:val="00153D86"/>
    <w:rsid w:val="0015553F"/>
    <w:rsid w:val="001572C3"/>
    <w:rsid w:val="00161542"/>
    <w:rsid w:val="0016191A"/>
    <w:rsid w:val="0017790A"/>
    <w:rsid w:val="001820B0"/>
    <w:rsid w:val="00185B43"/>
    <w:rsid w:val="001B62DC"/>
    <w:rsid w:val="001F2380"/>
    <w:rsid w:val="001F4C05"/>
    <w:rsid w:val="002352F1"/>
    <w:rsid w:val="0023574A"/>
    <w:rsid w:val="00261443"/>
    <w:rsid w:val="00264A8E"/>
    <w:rsid w:val="00265104"/>
    <w:rsid w:val="002B1735"/>
    <w:rsid w:val="002E22D0"/>
    <w:rsid w:val="002E371F"/>
    <w:rsid w:val="00302E79"/>
    <w:rsid w:val="00304EB4"/>
    <w:rsid w:val="00313492"/>
    <w:rsid w:val="003271C1"/>
    <w:rsid w:val="003344BC"/>
    <w:rsid w:val="003424EA"/>
    <w:rsid w:val="00347581"/>
    <w:rsid w:val="003650C7"/>
    <w:rsid w:val="00380BEE"/>
    <w:rsid w:val="00395C37"/>
    <w:rsid w:val="003C62ED"/>
    <w:rsid w:val="003E1A70"/>
    <w:rsid w:val="003F63D2"/>
    <w:rsid w:val="003F6486"/>
    <w:rsid w:val="003F7B20"/>
    <w:rsid w:val="004211C2"/>
    <w:rsid w:val="004230EF"/>
    <w:rsid w:val="004236B5"/>
    <w:rsid w:val="004439D2"/>
    <w:rsid w:val="00445945"/>
    <w:rsid w:val="00446CE8"/>
    <w:rsid w:val="00455251"/>
    <w:rsid w:val="00456C18"/>
    <w:rsid w:val="004626F6"/>
    <w:rsid w:val="00463B3D"/>
    <w:rsid w:val="00466DA4"/>
    <w:rsid w:val="00486AD9"/>
    <w:rsid w:val="00492E86"/>
    <w:rsid w:val="00497B2D"/>
    <w:rsid w:val="004A47EE"/>
    <w:rsid w:val="004D7844"/>
    <w:rsid w:val="004D7FAD"/>
    <w:rsid w:val="004E153B"/>
    <w:rsid w:val="004E31C3"/>
    <w:rsid w:val="004F3A0B"/>
    <w:rsid w:val="004F4901"/>
    <w:rsid w:val="00520CF6"/>
    <w:rsid w:val="0054480E"/>
    <w:rsid w:val="0055379D"/>
    <w:rsid w:val="00576B0F"/>
    <w:rsid w:val="0057795F"/>
    <w:rsid w:val="00582267"/>
    <w:rsid w:val="00592D2F"/>
    <w:rsid w:val="00596A7B"/>
    <w:rsid w:val="005A7320"/>
    <w:rsid w:val="005B6A59"/>
    <w:rsid w:val="005B6BD6"/>
    <w:rsid w:val="00626CD7"/>
    <w:rsid w:val="00627DEF"/>
    <w:rsid w:val="00652DD4"/>
    <w:rsid w:val="00671A87"/>
    <w:rsid w:val="006A091B"/>
    <w:rsid w:val="006A28D3"/>
    <w:rsid w:val="006D3D7E"/>
    <w:rsid w:val="00715E7D"/>
    <w:rsid w:val="00716785"/>
    <w:rsid w:val="007247BF"/>
    <w:rsid w:val="007553D6"/>
    <w:rsid w:val="00766584"/>
    <w:rsid w:val="00776DCA"/>
    <w:rsid w:val="0078632F"/>
    <w:rsid w:val="00792BFE"/>
    <w:rsid w:val="007C7DA7"/>
    <w:rsid w:val="007E21BE"/>
    <w:rsid w:val="007E506D"/>
    <w:rsid w:val="007F1D51"/>
    <w:rsid w:val="0083141D"/>
    <w:rsid w:val="0087745B"/>
    <w:rsid w:val="008A1378"/>
    <w:rsid w:val="008A39CF"/>
    <w:rsid w:val="008A6F3A"/>
    <w:rsid w:val="008C698D"/>
    <w:rsid w:val="008D264E"/>
    <w:rsid w:val="008E0695"/>
    <w:rsid w:val="008E400C"/>
    <w:rsid w:val="00904E77"/>
    <w:rsid w:val="00916162"/>
    <w:rsid w:val="00917398"/>
    <w:rsid w:val="00917B37"/>
    <w:rsid w:val="00926040"/>
    <w:rsid w:val="00973EF3"/>
    <w:rsid w:val="00990B57"/>
    <w:rsid w:val="009A02C6"/>
    <w:rsid w:val="009A18BF"/>
    <w:rsid w:val="009C682A"/>
    <w:rsid w:val="009D68FF"/>
    <w:rsid w:val="009E0D7B"/>
    <w:rsid w:val="009F3FF7"/>
    <w:rsid w:val="00A044EB"/>
    <w:rsid w:val="00A134E2"/>
    <w:rsid w:val="00A24552"/>
    <w:rsid w:val="00A34C61"/>
    <w:rsid w:val="00A426BB"/>
    <w:rsid w:val="00A533C8"/>
    <w:rsid w:val="00A668DE"/>
    <w:rsid w:val="00A71CBF"/>
    <w:rsid w:val="00A74130"/>
    <w:rsid w:val="00A80373"/>
    <w:rsid w:val="00A93390"/>
    <w:rsid w:val="00AD0ED1"/>
    <w:rsid w:val="00AF566B"/>
    <w:rsid w:val="00B025AF"/>
    <w:rsid w:val="00B02D37"/>
    <w:rsid w:val="00B35E0D"/>
    <w:rsid w:val="00B54339"/>
    <w:rsid w:val="00B57E37"/>
    <w:rsid w:val="00B74B57"/>
    <w:rsid w:val="00BA3275"/>
    <w:rsid w:val="00BB4D31"/>
    <w:rsid w:val="00BB7A22"/>
    <w:rsid w:val="00BD01DA"/>
    <w:rsid w:val="00BD3839"/>
    <w:rsid w:val="00BE08F3"/>
    <w:rsid w:val="00C4491A"/>
    <w:rsid w:val="00C93FA7"/>
    <w:rsid w:val="00CE3D0A"/>
    <w:rsid w:val="00CE7688"/>
    <w:rsid w:val="00CF5FCF"/>
    <w:rsid w:val="00D0472D"/>
    <w:rsid w:val="00D06F08"/>
    <w:rsid w:val="00D30E29"/>
    <w:rsid w:val="00D34E09"/>
    <w:rsid w:val="00D5119D"/>
    <w:rsid w:val="00D62318"/>
    <w:rsid w:val="00D6683E"/>
    <w:rsid w:val="00DC1D5E"/>
    <w:rsid w:val="00DC6711"/>
    <w:rsid w:val="00DE0DB5"/>
    <w:rsid w:val="00DF35E6"/>
    <w:rsid w:val="00E33A7B"/>
    <w:rsid w:val="00E431EB"/>
    <w:rsid w:val="00E5339B"/>
    <w:rsid w:val="00E735C4"/>
    <w:rsid w:val="00EA1EA0"/>
    <w:rsid w:val="00EC52B4"/>
    <w:rsid w:val="00F10EAA"/>
    <w:rsid w:val="00F43B53"/>
    <w:rsid w:val="00F4537D"/>
    <w:rsid w:val="00F54962"/>
    <w:rsid w:val="00F642C9"/>
    <w:rsid w:val="00F67031"/>
    <w:rsid w:val="00F83A4F"/>
    <w:rsid w:val="00FA7960"/>
    <w:rsid w:val="00FB3B39"/>
    <w:rsid w:val="00FE2223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09"/>
    <w:pPr>
      <w:spacing w:after="0"/>
    </w:pPr>
  </w:style>
  <w:style w:type="paragraph" w:styleId="-HTML">
    <w:name w:val="HTML Preformatted"/>
    <w:basedOn w:val="a"/>
    <w:link w:val="HTMLPreformattedChar"/>
    <w:uiPriority w:val="99"/>
    <w:semiHidden/>
    <w:unhideWhenUsed/>
    <w:rsid w:val="00235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link w:val="-HTML"/>
    <w:uiPriority w:val="99"/>
    <w:semiHidden/>
    <w:rsid w:val="002352F1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BalloonTextChar"/>
    <w:uiPriority w:val="99"/>
    <w:semiHidden/>
    <w:unhideWhenUsed/>
    <w:rsid w:val="00463B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4"/>
    <w:uiPriority w:val="99"/>
    <w:semiHidden/>
    <w:rsid w:val="00463B3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D01DA"/>
    <w:rPr>
      <w:b/>
      <w:bCs/>
    </w:rPr>
  </w:style>
  <w:style w:type="paragraph" w:styleId="Web">
    <w:name w:val="Normal (Web)"/>
    <w:basedOn w:val="a"/>
    <w:uiPriority w:val="99"/>
    <w:semiHidden/>
    <w:unhideWhenUsed/>
    <w:rsid w:val="00D0472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052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HeaderChar"/>
    <w:uiPriority w:val="99"/>
    <w:semiHidden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a0"/>
    <w:link w:val="a7"/>
    <w:uiPriority w:val="99"/>
    <w:semiHidden/>
    <w:rsid w:val="00A533C8"/>
  </w:style>
  <w:style w:type="paragraph" w:styleId="a8">
    <w:name w:val="footer"/>
    <w:basedOn w:val="a"/>
    <w:link w:val="FooterChar"/>
    <w:uiPriority w:val="99"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a0"/>
    <w:link w:val="a8"/>
    <w:uiPriority w:val="99"/>
    <w:rsid w:val="00A533C8"/>
  </w:style>
  <w:style w:type="character" w:customStyle="1" w:styleId="apple-converted-space">
    <w:name w:val="apple-converted-space"/>
    <w:basedOn w:val="a0"/>
    <w:rsid w:val="00456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09"/>
    <w:pPr>
      <w:spacing w:after="0"/>
    </w:pPr>
  </w:style>
  <w:style w:type="paragraph" w:styleId="-HTML">
    <w:name w:val="HTML Preformatted"/>
    <w:basedOn w:val="a"/>
    <w:link w:val="HTMLPreformattedChar"/>
    <w:uiPriority w:val="99"/>
    <w:semiHidden/>
    <w:unhideWhenUsed/>
    <w:rsid w:val="00235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link w:val="-HTML"/>
    <w:uiPriority w:val="99"/>
    <w:semiHidden/>
    <w:rsid w:val="002352F1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BalloonTextChar"/>
    <w:uiPriority w:val="99"/>
    <w:semiHidden/>
    <w:unhideWhenUsed/>
    <w:rsid w:val="00463B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4"/>
    <w:uiPriority w:val="99"/>
    <w:semiHidden/>
    <w:rsid w:val="00463B3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D01DA"/>
    <w:rPr>
      <w:b/>
      <w:bCs/>
    </w:rPr>
  </w:style>
  <w:style w:type="paragraph" w:styleId="Web">
    <w:name w:val="Normal (Web)"/>
    <w:basedOn w:val="a"/>
    <w:uiPriority w:val="99"/>
    <w:semiHidden/>
    <w:unhideWhenUsed/>
    <w:rsid w:val="00D0472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052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HeaderChar"/>
    <w:uiPriority w:val="99"/>
    <w:semiHidden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a0"/>
    <w:link w:val="a7"/>
    <w:uiPriority w:val="99"/>
    <w:semiHidden/>
    <w:rsid w:val="00A533C8"/>
  </w:style>
  <w:style w:type="paragraph" w:styleId="a8">
    <w:name w:val="footer"/>
    <w:basedOn w:val="a"/>
    <w:link w:val="FooterChar"/>
    <w:uiPriority w:val="99"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a0"/>
    <w:link w:val="a8"/>
    <w:uiPriority w:val="99"/>
    <w:rsid w:val="00A533C8"/>
  </w:style>
  <w:style w:type="character" w:customStyle="1" w:styleId="apple-converted-space">
    <w:name w:val="apple-converted-space"/>
    <w:basedOn w:val="a0"/>
    <w:rsid w:val="0045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EPLO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akopidaki</dc:creator>
  <cp:lastModifiedBy>PC_Tsiliotis</cp:lastModifiedBy>
  <cp:revision>2</cp:revision>
  <cp:lastPrinted>2017-02-22T13:09:00Z</cp:lastPrinted>
  <dcterms:created xsi:type="dcterms:W3CDTF">2017-03-01T09:44:00Z</dcterms:created>
  <dcterms:modified xsi:type="dcterms:W3CDTF">2017-03-01T09:44:00Z</dcterms:modified>
</cp:coreProperties>
</file>