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516B" w:rsidRDefault="00B56D78" w:rsidP="00B56D7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l-GR"/>
        </w:rPr>
      </w:pPr>
      <w:r>
        <w:rPr>
          <w:rFonts w:ascii="Times New Roman" w:hAnsi="Times New Roman" w:cs="Times New Roman"/>
          <w:sz w:val="24"/>
          <w:szCs w:val="24"/>
          <w:lang w:val="el-GR"/>
        </w:rPr>
        <w:t>Θέμα 1</w:t>
      </w:r>
      <w:r w:rsidRPr="00B56D78">
        <w:rPr>
          <w:rFonts w:ascii="Times New Roman" w:hAnsi="Times New Roman" w:cs="Times New Roman"/>
          <w:sz w:val="24"/>
          <w:szCs w:val="24"/>
          <w:vertAlign w:val="superscript"/>
          <w:lang w:val="el-GR"/>
        </w:rPr>
        <w:t>ο</w:t>
      </w:r>
      <w:r>
        <w:rPr>
          <w:rFonts w:ascii="Times New Roman" w:hAnsi="Times New Roman" w:cs="Times New Roman"/>
          <w:sz w:val="24"/>
          <w:szCs w:val="24"/>
          <w:lang w:val="el-GR"/>
        </w:rPr>
        <w:t xml:space="preserve">: α) Κατά την διεξαγωγή μίας δημόσιας </w:t>
      </w:r>
      <w:r w:rsidR="001F2419">
        <w:rPr>
          <w:rFonts w:ascii="Times New Roman" w:hAnsi="Times New Roman" w:cs="Times New Roman"/>
          <w:sz w:val="24"/>
          <w:szCs w:val="24"/>
          <w:lang w:val="el-GR"/>
        </w:rPr>
        <w:t xml:space="preserve">θρησκευτικής </w:t>
      </w:r>
      <w:proofErr w:type="spellStart"/>
      <w:r w:rsidR="001F2419">
        <w:rPr>
          <w:rFonts w:ascii="Times New Roman" w:hAnsi="Times New Roman" w:cs="Times New Roman"/>
          <w:sz w:val="24"/>
          <w:szCs w:val="24"/>
          <w:lang w:val="el-GR"/>
        </w:rPr>
        <w:t>λ</w:t>
      </w:r>
      <w:r>
        <w:rPr>
          <w:rFonts w:ascii="Times New Roman" w:hAnsi="Times New Roman" w:cs="Times New Roman"/>
          <w:sz w:val="24"/>
          <w:szCs w:val="24"/>
          <w:lang w:val="el-GR"/>
        </w:rPr>
        <w:t>ιτανίας</w:t>
      </w:r>
      <w:proofErr w:type="spellEnd"/>
      <w:r>
        <w:rPr>
          <w:rFonts w:ascii="Times New Roman" w:hAnsi="Times New Roman" w:cs="Times New Roman"/>
          <w:sz w:val="24"/>
          <w:szCs w:val="24"/>
          <w:lang w:val="el-GR"/>
        </w:rPr>
        <w:t xml:space="preserve">  ποια θεμελιώδη δικαιώματα των εμπλεκομένων (ιερέων, πιστών, αυτοκινητιστών, περαστικών) ασκούνται;</w:t>
      </w:r>
    </w:p>
    <w:p w:rsidR="00B56D78" w:rsidRDefault="00B56D78" w:rsidP="00B56D7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l-GR"/>
        </w:rPr>
      </w:pPr>
      <w:r>
        <w:rPr>
          <w:rFonts w:ascii="Times New Roman" w:hAnsi="Times New Roman" w:cs="Times New Roman"/>
          <w:sz w:val="24"/>
          <w:szCs w:val="24"/>
          <w:lang w:val="el-GR"/>
        </w:rPr>
        <w:t>β) Τι φαινόμενο από πλευράς θεωρίας των θεμελιωδών δικαιωμάτων υφίσταται και πώς θα πρέπει να αντιμετωπιστεί;</w:t>
      </w:r>
    </w:p>
    <w:p w:rsidR="00B56D78" w:rsidRDefault="00B56D78" w:rsidP="00B56D7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l-GR"/>
        </w:rPr>
      </w:pPr>
    </w:p>
    <w:p w:rsidR="00B56D78" w:rsidRPr="00B56D78" w:rsidRDefault="00B56D78" w:rsidP="00B56D7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l-GR"/>
        </w:rPr>
      </w:pPr>
      <w:r>
        <w:rPr>
          <w:rFonts w:ascii="Times New Roman" w:hAnsi="Times New Roman" w:cs="Times New Roman"/>
          <w:sz w:val="24"/>
          <w:szCs w:val="24"/>
          <w:lang w:val="el-GR"/>
        </w:rPr>
        <w:t>Θέμα 2</w:t>
      </w:r>
      <w:r w:rsidRPr="00B56D78">
        <w:rPr>
          <w:rFonts w:ascii="Times New Roman" w:hAnsi="Times New Roman" w:cs="Times New Roman"/>
          <w:sz w:val="24"/>
          <w:szCs w:val="24"/>
          <w:vertAlign w:val="superscript"/>
          <w:lang w:val="el-GR"/>
        </w:rPr>
        <w:t>ο</w:t>
      </w:r>
      <w:r>
        <w:rPr>
          <w:rFonts w:ascii="Times New Roman" w:hAnsi="Times New Roman" w:cs="Times New Roman"/>
          <w:sz w:val="24"/>
          <w:szCs w:val="24"/>
          <w:lang w:val="el-GR"/>
        </w:rPr>
        <w:t xml:space="preserve">: </w:t>
      </w:r>
      <w:r w:rsidR="001F2419">
        <w:rPr>
          <w:rFonts w:ascii="Times New Roman" w:hAnsi="Times New Roman" w:cs="Times New Roman"/>
          <w:sz w:val="24"/>
          <w:szCs w:val="24"/>
          <w:lang w:val="el-GR"/>
        </w:rPr>
        <w:t>Θέμα: Με το νόμο Χ απαγορεύεται η έκφραση άποψης με οποιονδήποτε τρόπο και από οποιοδήποτε μέσο που θα αμφισβητεί τα κατορθώματα των Ελλήνων μέσω της Εθνικής Αντίστασης κατά των κατακτητών την περίοδο της κατοχής 1941-1944. Στους παραβάτες επιβάλλεται ποινή φυλάκισης μέχρι 2 έτη και χρηματική ποινή έως 100.000 ευρώ. Κρίνετε από πλευράς προστασίας θεμελιωδών δικαιωμάτων την ως άνω νομοθετική απαγόρευση.</w:t>
      </w:r>
    </w:p>
    <w:sectPr w:rsidR="00B56D78" w:rsidRPr="00B56D78" w:rsidSect="001B641F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B56D78"/>
    <w:rsid w:val="001B641F"/>
    <w:rsid w:val="001F2419"/>
    <w:rsid w:val="005D5F0A"/>
    <w:rsid w:val="00B56D78"/>
    <w:rsid w:val="00EE08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641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103</Words>
  <Characters>590</Characters>
  <Application>Microsoft Office Word</Application>
  <DocSecurity>0</DocSecurity>
  <Lines>4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Haris Tsiliotis</dc:creator>
  <cp:lastModifiedBy>Haris Tsiliotis</cp:lastModifiedBy>
  <cp:revision>1</cp:revision>
  <dcterms:created xsi:type="dcterms:W3CDTF">2020-09-09T10:19:00Z</dcterms:created>
  <dcterms:modified xsi:type="dcterms:W3CDTF">2020-09-09T10:50:00Z</dcterms:modified>
</cp:coreProperties>
</file>