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704B7" w14:textId="77777777" w:rsidR="008A01BA" w:rsidRPr="009D1C42" w:rsidRDefault="009D1C42" w:rsidP="009D1C42">
      <w:pPr>
        <w:ind w:left="142" w:hanging="284"/>
        <w:rPr>
          <w:b/>
        </w:rPr>
      </w:pPr>
      <w:proofErr w:type="gramStart"/>
      <w:r w:rsidRPr="009D1C42">
        <w:rPr>
          <w:b/>
        </w:rPr>
        <w:t xml:space="preserve">1. </w:t>
      </w:r>
      <w:r w:rsidRPr="009D1C42">
        <w:rPr>
          <w:rFonts w:asciiTheme="majorHAnsi" w:hAnsiTheme="majorHAnsi"/>
          <w:b/>
          <w:lang w:val="el-GR"/>
        </w:rPr>
        <w:t xml:space="preserve">Περιγράψτε συνοπτικά </w:t>
      </w:r>
      <w:r>
        <w:rPr>
          <w:rFonts w:asciiTheme="majorHAnsi" w:hAnsiTheme="majorHAnsi"/>
          <w:b/>
          <w:lang w:val="el-GR"/>
        </w:rPr>
        <w:t>τα χαρακτηριστικά του ρυθμιστικού, του κανονιστικού και του γνωστικού πολιτισμικού πυλώνα και τον τρόπο που συγκροτούν το θεσμικό περιβάλλον εντός του οποίου αναπτύσσεται ένας εκπαιδευτικός οργανισμός.</w:t>
      </w:r>
      <w:proofErr w:type="gramEnd"/>
    </w:p>
    <w:p w14:paraId="519C96F4" w14:textId="77777777" w:rsidR="009D1C42" w:rsidRPr="009D1C42" w:rsidRDefault="009D1C42" w:rsidP="009D1C42">
      <w:pPr>
        <w:ind w:left="142" w:hanging="284"/>
        <w:rPr>
          <w:b/>
        </w:rPr>
      </w:pPr>
      <w:r w:rsidRPr="009D1C42">
        <w:rPr>
          <w:b/>
        </w:rPr>
        <w:t>2.</w:t>
      </w:r>
      <w:r w:rsidRPr="009D1C42">
        <w:rPr>
          <w:rFonts w:ascii="Calibri" w:hAnsi="Calibri"/>
          <w:b/>
          <w:lang w:val="el-GR"/>
        </w:rPr>
        <w:t xml:space="preserve"> </w:t>
      </w:r>
      <w:r>
        <w:rPr>
          <w:rFonts w:ascii="Calibri" w:hAnsi="Calibri"/>
          <w:b/>
          <w:lang w:val="el-GR"/>
        </w:rPr>
        <w:t xml:space="preserve">Περιγράψτε τα </w:t>
      </w:r>
      <w:proofErr w:type="gramStart"/>
      <w:r>
        <w:rPr>
          <w:rFonts w:ascii="Calibri" w:hAnsi="Calibri"/>
          <w:b/>
          <w:lang w:val="el-GR"/>
        </w:rPr>
        <w:t>4 δομικά</w:t>
      </w:r>
      <w:proofErr w:type="gramEnd"/>
      <w:r>
        <w:rPr>
          <w:rFonts w:ascii="Calibri" w:hAnsi="Calibri"/>
          <w:b/>
          <w:lang w:val="el-GR"/>
        </w:rPr>
        <w:t xml:space="preserve"> στοιχεία</w:t>
      </w:r>
      <w:r w:rsidRPr="009D1C42">
        <w:rPr>
          <w:rFonts w:ascii="Calibri" w:hAnsi="Calibri"/>
          <w:b/>
          <w:lang w:val="el-GR"/>
        </w:rPr>
        <w:t xml:space="preserve"> </w:t>
      </w:r>
      <w:r>
        <w:rPr>
          <w:rFonts w:ascii="Calibri" w:hAnsi="Calibri"/>
          <w:b/>
          <w:lang w:val="el-GR"/>
        </w:rPr>
        <w:t>που αποτελούν κάθε εκπαιδευτικό οργανισμό</w:t>
      </w:r>
      <w:r w:rsidRPr="009D1C42">
        <w:rPr>
          <w:rFonts w:ascii="Calibri" w:hAnsi="Calibri"/>
          <w:b/>
          <w:lang w:val="el-GR"/>
        </w:rPr>
        <w:t>, σύμφωνα με τη νεο-θεσμική θεωρία.</w:t>
      </w:r>
    </w:p>
    <w:p w14:paraId="7F57EA80" w14:textId="77777777" w:rsidR="009D1C42" w:rsidRDefault="009D1C42" w:rsidP="009D1C42">
      <w:pPr>
        <w:ind w:left="142" w:hanging="284"/>
        <w:rPr>
          <w:rFonts w:ascii="Calibri" w:hAnsi="Calibri"/>
          <w:b/>
          <w:lang w:val="el-GR"/>
        </w:rPr>
      </w:pPr>
      <w:r w:rsidRPr="009D1C42">
        <w:rPr>
          <w:b/>
        </w:rPr>
        <w:t>3.</w:t>
      </w:r>
      <w:r w:rsidRPr="009D1C42">
        <w:rPr>
          <w:rFonts w:ascii="Calibri" w:hAnsi="Calibri"/>
          <w:b/>
          <w:lang w:val="el-GR"/>
        </w:rPr>
        <w:t xml:space="preserve"> Κατά τη νεοθεσμική θεωρία των οργανώσεων ποιές είναι οι πιθανές αντιδράσεις των συμμετεχόντων σε μια οργάνωση όταν καλούνται να εφαρμόσουν μια συγκεκριμένη πολιτική</w:t>
      </w:r>
    </w:p>
    <w:p w14:paraId="6ACC24DD" w14:textId="77777777" w:rsidR="004B4DC0" w:rsidRDefault="004B4DC0" w:rsidP="009D1C42">
      <w:pPr>
        <w:ind w:left="142" w:hanging="284"/>
        <w:rPr>
          <w:rFonts w:ascii="Cambria" w:hAnsi="Cambria"/>
          <w:b/>
          <w:lang w:val="el-GR"/>
        </w:rPr>
      </w:pPr>
      <w:proofErr w:type="gramStart"/>
      <w:r>
        <w:rPr>
          <w:b/>
        </w:rPr>
        <w:t xml:space="preserve">4. </w:t>
      </w:r>
      <w:r>
        <w:rPr>
          <w:rFonts w:ascii="Cambria" w:hAnsi="Cambria"/>
          <w:b/>
          <w:lang w:val="el-GR"/>
        </w:rPr>
        <w:t>Περιγράψτε</w:t>
      </w:r>
      <w:r w:rsidRPr="00393D6E">
        <w:rPr>
          <w:rFonts w:ascii="Cambria" w:hAnsi="Cambria"/>
          <w:b/>
          <w:lang w:val="el-GR"/>
        </w:rPr>
        <w:t xml:space="preserve"> τα βήματα του κύκλου της εκπαιδευτικής πολιτικής</w:t>
      </w:r>
      <w:r>
        <w:rPr>
          <w:rFonts w:ascii="Cambria" w:hAnsi="Cambria"/>
          <w:b/>
          <w:lang w:val="el-GR"/>
        </w:rPr>
        <w:t>.</w:t>
      </w:r>
      <w:proofErr w:type="gramEnd"/>
      <w:r>
        <w:rPr>
          <w:rFonts w:ascii="Cambria" w:hAnsi="Cambria"/>
          <w:b/>
          <w:lang w:val="el-GR"/>
        </w:rPr>
        <w:t xml:space="preserve"> Δώστε ένα παράδειγμα.</w:t>
      </w:r>
    </w:p>
    <w:p w14:paraId="34AF0F92" w14:textId="77777777" w:rsidR="004B4DC0" w:rsidRDefault="004B4DC0" w:rsidP="009D1C42">
      <w:pPr>
        <w:ind w:left="142" w:hanging="284"/>
        <w:rPr>
          <w:b/>
        </w:rPr>
      </w:pPr>
      <w:proofErr w:type="gramStart"/>
      <w:r>
        <w:rPr>
          <w:b/>
        </w:rPr>
        <w:t xml:space="preserve">5. </w:t>
      </w:r>
      <w:proofErr w:type="spellStart"/>
      <w:r>
        <w:rPr>
          <w:b/>
        </w:rPr>
        <w:t>Περιγράψτε</w:t>
      </w:r>
      <w:proofErr w:type="spellEnd"/>
      <w:r>
        <w:rPr>
          <w:b/>
        </w:rPr>
        <w:t xml:space="preserve"> τα βα</w:t>
      </w:r>
      <w:proofErr w:type="spellStart"/>
      <w:r>
        <w:rPr>
          <w:b/>
        </w:rPr>
        <w:t>σικά</w:t>
      </w:r>
      <w:proofErr w:type="spellEnd"/>
      <w:r>
        <w:rPr>
          <w:b/>
        </w:rPr>
        <w:t xml:space="preserve"> χαρα</w:t>
      </w:r>
      <w:proofErr w:type="spellStart"/>
      <w:r>
        <w:rPr>
          <w:b/>
        </w:rPr>
        <w:t>κτηριστικά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της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θεωρί</w:t>
      </w:r>
      <w:proofErr w:type="spellEnd"/>
      <w:r>
        <w:rPr>
          <w:b/>
        </w:rPr>
        <w:t xml:space="preserve">ας </w:t>
      </w:r>
      <w:proofErr w:type="spellStart"/>
      <w:r>
        <w:rPr>
          <w:b/>
        </w:rPr>
        <w:t>του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μορφωτικού</w:t>
      </w:r>
      <w:proofErr w:type="spellEnd"/>
      <w:r>
        <w:rPr>
          <w:b/>
        </w:rPr>
        <w:t>/π</w:t>
      </w:r>
      <w:proofErr w:type="spellStart"/>
      <w:r>
        <w:rPr>
          <w:b/>
        </w:rPr>
        <w:t>ολιτισμικού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κεφ</w:t>
      </w:r>
      <w:proofErr w:type="spellEnd"/>
      <w:r>
        <w:rPr>
          <w:b/>
        </w:rPr>
        <w:t>αλα</w:t>
      </w:r>
      <w:proofErr w:type="spellStart"/>
      <w:r>
        <w:rPr>
          <w:b/>
        </w:rPr>
        <w:t>ίου</w:t>
      </w:r>
      <w:proofErr w:type="spellEnd"/>
      <w:r>
        <w:rPr>
          <w:b/>
        </w:rPr>
        <w:t>.</w:t>
      </w:r>
      <w:proofErr w:type="gramEnd"/>
    </w:p>
    <w:p w14:paraId="3AF5336C" w14:textId="77777777" w:rsidR="004B4DC0" w:rsidRDefault="004B4DC0" w:rsidP="009D1C42">
      <w:pPr>
        <w:ind w:left="142" w:hanging="284"/>
        <w:rPr>
          <w:b/>
        </w:rPr>
      </w:pPr>
      <w:proofErr w:type="gramStart"/>
      <w:r>
        <w:rPr>
          <w:b/>
        </w:rPr>
        <w:t xml:space="preserve">6. </w:t>
      </w:r>
      <w:proofErr w:type="spellStart"/>
      <w:r>
        <w:rPr>
          <w:b/>
        </w:rPr>
        <w:t>Περιγράψτε</w:t>
      </w:r>
      <w:proofErr w:type="spellEnd"/>
      <w:r>
        <w:rPr>
          <w:b/>
        </w:rPr>
        <w:t xml:space="preserve"> τα βα</w:t>
      </w:r>
      <w:proofErr w:type="spellStart"/>
      <w:r>
        <w:rPr>
          <w:b/>
        </w:rPr>
        <w:t>σικά</w:t>
      </w:r>
      <w:proofErr w:type="spellEnd"/>
      <w:r>
        <w:rPr>
          <w:b/>
        </w:rPr>
        <w:t xml:space="preserve"> χαρα</w:t>
      </w:r>
      <w:proofErr w:type="spellStart"/>
      <w:r>
        <w:rPr>
          <w:b/>
        </w:rPr>
        <w:t>κτηριστικά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της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θεωρί</w:t>
      </w:r>
      <w:proofErr w:type="spellEnd"/>
      <w:r>
        <w:rPr>
          <w:b/>
        </w:rPr>
        <w:t xml:space="preserve">ας </w:t>
      </w:r>
      <w:proofErr w:type="spellStart"/>
      <w:r>
        <w:rPr>
          <w:b/>
        </w:rPr>
        <w:t>του</w:t>
      </w:r>
      <w:proofErr w:type="spellEnd"/>
      <w:r>
        <w:rPr>
          <w:b/>
        </w:rPr>
        <w:t xml:space="preserve"> α</w:t>
      </w:r>
      <w:proofErr w:type="spellStart"/>
      <w:r>
        <w:rPr>
          <w:b/>
        </w:rPr>
        <w:t>νθρώ</w:t>
      </w:r>
      <w:proofErr w:type="spellEnd"/>
      <w:r>
        <w:rPr>
          <w:b/>
        </w:rPr>
        <w:t>π</w:t>
      </w:r>
      <w:proofErr w:type="spellStart"/>
      <w:r>
        <w:rPr>
          <w:b/>
        </w:rPr>
        <w:t>ινου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κεφ</w:t>
      </w:r>
      <w:proofErr w:type="spellEnd"/>
      <w:r>
        <w:rPr>
          <w:b/>
        </w:rPr>
        <w:t>αλα</w:t>
      </w:r>
      <w:proofErr w:type="spellStart"/>
      <w:r>
        <w:rPr>
          <w:b/>
        </w:rPr>
        <w:t>ίου</w:t>
      </w:r>
      <w:proofErr w:type="spellEnd"/>
      <w:r>
        <w:rPr>
          <w:b/>
        </w:rPr>
        <w:t>.</w:t>
      </w:r>
      <w:proofErr w:type="gramEnd"/>
    </w:p>
    <w:p w14:paraId="6BC298D6" w14:textId="77777777" w:rsidR="004B4DC0" w:rsidRPr="004E2E9E" w:rsidRDefault="004B4DC0" w:rsidP="009D1C42">
      <w:pPr>
        <w:ind w:left="142" w:hanging="284"/>
        <w:rPr>
          <w:rFonts w:ascii="Calibri" w:hAnsi="Calibri"/>
          <w:b/>
          <w:lang w:val="el-GR"/>
        </w:rPr>
      </w:pPr>
      <w:r w:rsidRPr="004B4DC0">
        <w:rPr>
          <w:b/>
        </w:rPr>
        <w:t>7.</w:t>
      </w:r>
      <w:r w:rsidRPr="004B4DC0">
        <w:rPr>
          <w:rFonts w:ascii="Calibri" w:hAnsi="Calibri"/>
          <w:b/>
          <w:lang w:val="el-GR"/>
        </w:rPr>
        <w:t xml:space="preserve"> Περιγράψτε και συγκρίνετε δύο διαφορετικά μοντέλα διαχείρισης της </w:t>
      </w:r>
      <w:r>
        <w:rPr>
          <w:rFonts w:ascii="Calibri" w:hAnsi="Calibri"/>
          <w:b/>
          <w:lang w:val="el-GR"/>
        </w:rPr>
        <w:t>έτερότητας</w:t>
      </w:r>
      <w:bookmarkStart w:id="0" w:name="_GoBack"/>
      <w:bookmarkEnd w:id="0"/>
    </w:p>
    <w:p w14:paraId="236E4B72" w14:textId="77777777" w:rsidR="004B4DC0" w:rsidRDefault="004B4DC0" w:rsidP="009D1C42">
      <w:pPr>
        <w:ind w:left="142" w:hanging="284"/>
        <w:rPr>
          <w:b/>
        </w:rPr>
      </w:pPr>
      <w:r w:rsidRPr="004B4DC0">
        <w:rPr>
          <w:b/>
        </w:rPr>
        <w:t xml:space="preserve">8. </w:t>
      </w:r>
      <w:proofErr w:type="spellStart"/>
      <w:r w:rsidRPr="004B4DC0">
        <w:rPr>
          <w:b/>
        </w:rPr>
        <w:t>Ποιά</w:t>
      </w:r>
      <w:proofErr w:type="spellEnd"/>
      <w:r w:rsidRPr="004B4DC0">
        <w:rPr>
          <w:b/>
        </w:rPr>
        <w:t xml:space="preserve"> </w:t>
      </w:r>
      <w:proofErr w:type="spellStart"/>
      <w:r w:rsidRPr="004B4DC0">
        <w:rPr>
          <w:b/>
        </w:rPr>
        <w:t>είν</w:t>
      </w:r>
      <w:proofErr w:type="spellEnd"/>
      <w:r w:rsidRPr="004B4DC0">
        <w:rPr>
          <w:b/>
        </w:rPr>
        <w:t>αι τα βα</w:t>
      </w:r>
      <w:proofErr w:type="spellStart"/>
      <w:r w:rsidRPr="004B4DC0">
        <w:rPr>
          <w:b/>
        </w:rPr>
        <w:t>σικά</w:t>
      </w:r>
      <w:proofErr w:type="spellEnd"/>
      <w:r w:rsidRPr="004B4DC0">
        <w:rPr>
          <w:b/>
        </w:rPr>
        <w:t xml:space="preserve"> χαρα</w:t>
      </w:r>
      <w:proofErr w:type="spellStart"/>
      <w:r w:rsidRPr="004B4DC0">
        <w:rPr>
          <w:b/>
        </w:rPr>
        <w:t>κτηριστικά</w:t>
      </w:r>
      <w:proofErr w:type="spellEnd"/>
      <w:r w:rsidRPr="004B4DC0">
        <w:rPr>
          <w:b/>
        </w:rPr>
        <w:t xml:space="preserve"> </w:t>
      </w:r>
      <w:proofErr w:type="spellStart"/>
      <w:r w:rsidRPr="004B4DC0">
        <w:rPr>
          <w:b/>
        </w:rPr>
        <w:t>μι</w:t>
      </w:r>
      <w:proofErr w:type="spellEnd"/>
      <w:r w:rsidRPr="004B4DC0">
        <w:rPr>
          <w:b/>
        </w:rPr>
        <w:t xml:space="preserve">ας </w:t>
      </w:r>
      <w:proofErr w:type="spellStart"/>
      <w:r w:rsidRPr="004B4DC0">
        <w:rPr>
          <w:b/>
        </w:rPr>
        <w:t>εντ</w:t>
      </w:r>
      <w:proofErr w:type="spellEnd"/>
      <w:r w:rsidRPr="004B4DC0">
        <w:rPr>
          <w:b/>
        </w:rPr>
        <w:t>α</w:t>
      </w:r>
      <w:proofErr w:type="spellStart"/>
      <w:r w:rsidRPr="004B4DC0">
        <w:rPr>
          <w:b/>
        </w:rPr>
        <w:t>ξι</w:t>
      </w:r>
      <w:proofErr w:type="spellEnd"/>
      <w:r w:rsidRPr="004B4DC0">
        <w:rPr>
          <w:b/>
        </w:rPr>
        <w:t>α</w:t>
      </w:r>
      <w:proofErr w:type="spellStart"/>
      <w:r w:rsidRPr="004B4DC0">
        <w:rPr>
          <w:b/>
        </w:rPr>
        <w:t>κής</w:t>
      </w:r>
      <w:proofErr w:type="spellEnd"/>
      <w:r w:rsidRPr="004B4DC0">
        <w:rPr>
          <w:b/>
        </w:rPr>
        <w:t xml:space="preserve"> </w:t>
      </w:r>
      <w:proofErr w:type="spellStart"/>
      <w:r w:rsidRPr="004B4DC0">
        <w:rPr>
          <w:b/>
        </w:rPr>
        <w:t>εκ</w:t>
      </w:r>
      <w:proofErr w:type="spellEnd"/>
      <w:r w:rsidRPr="004B4DC0">
        <w:rPr>
          <w:b/>
        </w:rPr>
        <w:t>πα</w:t>
      </w:r>
      <w:proofErr w:type="spellStart"/>
      <w:r w:rsidRPr="004B4DC0">
        <w:rPr>
          <w:b/>
        </w:rPr>
        <w:t>ιδευτικής</w:t>
      </w:r>
      <w:proofErr w:type="spellEnd"/>
      <w:r w:rsidRPr="004B4DC0">
        <w:rPr>
          <w:b/>
        </w:rPr>
        <w:t xml:space="preserve"> π</w:t>
      </w:r>
      <w:proofErr w:type="spellStart"/>
      <w:r w:rsidRPr="004B4DC0">
        <w:rPr>
          <w:b/>
        </w:rPr>
        <w:t>ολιτικής</w:t>
      </w:r>
      <w:proofErr w:type="spellEnd"/>
      <w:r>
        <w:rPr>
          <w:b/>
        </w:rPr>
        <w:t>;</w:t>
      </w:r>
    </w:p>
    <w:p w14:paraId="59511813" w14:textId="77777777" w:rsidR="001B721B" w:rsidRPr="001B721B" w:rsidRDefault="001B721B" w:rsidP="009D1C42">
      <w:pPr>
        <w:ind w:left="142" w:hanging="284"/>
        <w:rPr>
          <w:b/>
        </w:rPr>
      </w:pPr>
      <w:r>
        <w:rPr>
          <w:b/>
        </w:rPr>
        <w:t xml:space="preserve">9. </w:t>
      </w:r>
      <w:r>
        <w:rPr>
          <w:b/>
          <w:lang w:val="el-GR"/>
        </w:rPr>
        <w:t>Πώς διαφέρει μια πολιτική ένταξης από μια πολιτική ενσωμάτωσης</w:t>
      </w:r>
      <w:r>
        <w:rPr>
          <w:b/>
        </w:rPr>
        <w:t>;</w:t>
      </w:r>
    </w:p>
    <w:p w14:paraId="17156B92" w14:textId="77777777" w:rsidR="004B4DC0" w:rsidRDefault="001B721B" w:rsidP="009D1C42">
      <w:pPr>
        <w:ind w:left="142" w:hanging="284"/>
        <w:rPr>
          <w:b/>
        </w:rPr>
      </w:pPr>
      <w:r>
        <w:rPr>
          <w:b/>
          <w:lang w:val="el-GR"/>
        </w:rPr>
        <w:t>10</w:t>
      </w:r>
      <w:r w:rsidR="004B4DC0">
        <w:rPr>
          <w:b/>
          <w:lang w:val="el-GR"/>
        </w:rPr>
        <w:t xml:space="preserve">. </w:t>
      </w:r>
      <w:r>
        <w:rPr>
          <w:b/>
          <w:lang w:val="el-GR"/>
        </w:rPr>
        <w:t>Ποιά είναι τα βασικά χαρακτηριστικά της διαπολιτισμικής εκπαίδευσης</w:t>
      </w:r>
      <w:r>
        <w:rPr>
          <w:b/>
        </w:rPr>
        <w:t>;</w:t>
      </w:r>
    </w:p>
    <w:p w14:paraId="2BCC6B46" w14:textId="77777777" w:rsidR="001B721B" w:rsidRDefault="001B721B" w:rsidP="009D1C42">
      <w:pPr>
        <w:ind w:left="142" w:hanging="284"/>
        <w:rPr>
          <w:b/>
        </w:rPr>
      </w:pPr>
      <w:r>
        <w:rPr>
          <w:b/>
        </w:rPr>
        <w:t xml:space="preserve">11. </w:t>
      </w:r>
      <w:proofErr w:type="spellStart"/>
      <w:r>
        <w:rPr>
          <w:b/>
        </w:rPr>
        <w:t>Ποιά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είν</w:t>
      </w:r>
      <w:proofErr w:type="spellEnd"/>
      <w:r>
        <w:rPr>
          <w:b/>
        </w:rPr>
        <w:t xml:space="preserve">αι η </w:t>
      </w:r>
      <w:proofErr w:type="spellStart"/>
      <w:r>
        <w:rPr>
          <w:b/>
        </w:rPr>
        <w:t>εκ</w:t>
      </w:r>
      <w:proofErr w:type="spellEnd"/>
      <w:r>
        <w:rPr>
          <w:b/>
        </w:rPr>
        <w:t>πα</w:t>
      </w:r>
      <w:proofErr w:type="spellStart"/>
      <w:r>
        <w:rPr>
          <w:b/>
        </w:rPr>
        <w:t>ιδευτική</w:t>
      </w:r>
      <w:proofErr w:type="spellEnd"/>
      <w:r>
        <w:rPr>
          <w:b/>
        </w:rPr>
        <w:t xml:space="preserve"> π</w:t>
      </w:r>
      <w:proofErr w:type="spellStart"/>
      <w:r>
        <w:rPr>
          <w:b/>
        </w:rPr>
        <w:t>ολιτική</w:t>
      </w:r>
      <w:proofErr w:type="spellEnd"/>
      <w:r>
        <w:rPr>
          <w:b/>
        </w:rPr>
        <w:t xml:space="preserve"> απ</w:t>
      </w:r>
      <w:proofErr w:type="spellStart"/>
      <w:r>
        <w:rPr>
          <w:b/>
        </w:rPr>
        <w:t>έν</w:t>
      </w:r>
      <w:proofErr w:type="spellEnd"/>
      <w:r>
        <w:rPr>
          <w:b/>
        </w:rPr>
        <w:t>α</w:t>
      </w:r>
      <w:proofErr w:type="spellStart"/>
      <w:r>
        <w:rPr>
          <w:b/>
        </w:rPr>
        <w:t>ντι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στη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Μουσουλμ</w:t>
      </w:r>
      <w:proofErr w:type="spellEnd"/>
      <w:r>
        <w:rPr>
          <w:b/>
        </w:rPr>
        <w:t>α</w:t>
      </w:r>
      <w:proofErr w:type="spellStart"/>
      <w:r>
        <w:rPr>
          <w:b/>
        </w:rPr>
        <w:t>νική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μειονότητ</w:t>
      </w:r>
      <w:proofErr w:type="spellEnd"/>
      <w:r>
        <w:rPr>
          <w:b/>
        </w:rPr>
        <w:t xml:space="preserve">α </w:t>
      </w:r>
      <w:proofErr w:type="spellStart"/>
      <w:r>
        <w:rPr>
          <w:b/>
        </w:rPr>
        <w:t>της</w:t>
      </w:r>
      <w:proofErr w:type="spellEnd"/>
      <w:r>
        <w:rPr>
          <w:b/>
        </w:rPr>
        <w:t xml:space="preserve"> </w:t>
      </w:r>
      <w:r>
        <w:rPr>
          <w:b/>
          <w:lang w:val="el-GR"/>
        </w:rPr>
        <w:t>Θ</w:t>
      </w:r>
      <w:proofErr w:type="spellStart"/>
      <w:r>
        <w:rPr>
          <w:b/>
        </w:rPr>
        <w:t>ράκης</w:t>
      </w:r>
      <w:proofErr w:type="spellEnd"/>
      <w:r>
        <w:rPr>
          <w:b/>
        </w:rPr>
        <w:t>;</w:t>
      </w:r>
    </w:p>
    <w:p w14:paraId="5C3C2ED9" w14:textId="77777777" w:rsidR="001B721B" w:rsidRPr="001B721B" w:rsidRDefault="001B721B" w:rsidP="009D1C42">
      <w:pPr>
        <w:ind w:left="142" w:hanging="284"/>
        <w:rPr>
          <w:b/>
        </w:rPr>
      </w:pPr>
    </w:p>
    <w:sectPr w:rsidR="001B721B" w:rsidRPr="001B721B" w:rsidSect="005751CB">
      <w:pgSz w:w="11900" w:h="1682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C42"/>
    <w:rsid w:val="001B721B"/>
    <w:rsid w:val="004B4DC0"/>
    <w:rsid w:val="004E2E9E"/>
    <w:rsid w:val="005641E0"/>
    <w:rsid w:val="005751CB"/>
    <w:rsid w:val="008A01BA"/>
    <w:rsid w:val="009D1C42"/>
    <w:rsid w:val="00A52D6F"/>
    <w:rsid w:val="00F0771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6C26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978</Characters>
  <Application>Microsoft Macintosh Word</Application>
  <DocSecurity>0</DocSecurity>
  <Lines>8</Lines>
  <Paragraphs>2</Paragraphs>
  <ScaleCrop>false</ScaleCrop>
  <Company>IO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ΒΒ</dc:creator>
  <cp:keywords/>
  <dc:description/>
  <cp:lastModifiedBy>Jimmy ΒΒ</cp:lastModifiedBy>
  <cp:revision>2</cp:revision>
  <dcterms:created xsi:type="dcterms:W3CDTF">2020-01-22T19:46:00Z</dcterms:created>
  <dcterms:modified xsi:type="dcterms:W3CDTF">2020-01-22T19:46:00Z</dcterms:modified>
</cp:coreProperties>
</file>