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A3" w:rsidRDefault="006E1AA3">
      <w:pPr>
        <w:rPr>
          <w:lang w:val="en-US"/>
        </w:rPr>
      </w:pPr>
    </w:p>
    <w:p w:rsidR="00EA5130" w:rsidRDefault="00EA5130">
      <w:r>
        <w:t xml:space="preserve">Ταινίες που αναφέρονται στο μεσοπόλεμο </w:t>
      </w:r>
    </w:p>
    <w:p w:rsidR="00EA5130" w:rsidRDefault="00EA5130">
      <w:r>
        <w:t xml:space="preserve">Επιλογή από </w:t>
      </w:r>
      <w:r w:rsidRPr="00EA5130">
        <w:t>https://en.wikipedia.org/wiki/Category:Films_set_in_the_1930s</w:t>
      </w:r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ind w:left="384"/>
        <w:rPr>
          <w:rFonts w:eastAsia="Times New Roman" w:cs="Arial"/>
          <w:color w:val="222222"/>
          <w:sz w:val="17"/>
          <w:szCs w:val="17"/>
          <w:lang w:eastAsia="el-GR"/>
        </w:rPr>
      </w:pPr>
      <w:hyperlink r:id="rId5" w:tooltip="" w:history="1"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Dick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Tracy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(1990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6" w:tooltip="" w:history="1"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Genius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(2016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7" w:tooltip="" w:history="1"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Easy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Virtue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(2008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8" w:tooltip="The Glass Menagerie (1966 film)" w:history="1"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The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Glass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Menagerie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(1966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9" w:tooltip="The Glass Menagerie (1973 film)" w:history="1"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The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Glass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Menagerie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(1973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10" w:tooltip="The Glass Menagerie (1987 film)" w:history="1"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The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Glass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Menagerie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(1987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11" w:tooltip="The Glenn Miller Story" w:history="1"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The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Glenn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Miller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Story</w:t>
        </w:r>
        <w:proofErr w:type="spellEnd"/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12" w:tooltip="" w:history="1"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The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English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Patient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(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13" w:tooltip="" w:history="1"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L'Étoile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du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Nord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 xml:space="preserve"> (</w:t>
        </w:r>
        <w:proofErr w:type="spellStart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film</w:t>
        </w:r>
        <w:proofErr w:type="spellEnd"/>
        <w:r w:rsidRPr="00EA5130">
          <w:rPr>
            <w:rFonts w:eastAsia="Times New Roman" w:cs="Arial"/>
            <w:color w:val="0B0080"/>
            <w:sz w:val="17"/>
            <w:u w:val="single"/>
            <w:lang w:eastAsia="el-GR"/>
          </w:rPr>
          <w:t>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val="en-US" w:eastAsia="el-GR"/>
        </w:rPr>
      </w:pPr>
      <w:hyperlink r:id="rId14" w:tooltip="Head in the Clouds (film)" w:history="1">
        <w:r w:rsidRPr="00EA5130">
          <w:rPr>
            <w:rFonts w:eastAsia="Times New Roman" w:cs="Arial"/>
            <w:color w:val="0B0080"/>
            <w:sz w:val="17"/>
            <w:lang w:val="en-US" w:eastAsia="el-GR"/>
          </w:rPr>
          <w:t>Head in the Clouds (film)</w:t>
        </w:r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15" w:tooltip="Hemingway &amp; Gellhorn" w:history="1"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Hemingway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&amp;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Gellhorn</w:t>
        </w:r>
        <w:proofErr w:type="spellEnd"/>
      </w:hyperlink>
    </w:p>
    <w:p w:rsidR="00EA5130" w:rsidRPr="00EA5130" w:rsidRDefault="00EA5130" w:rsidP="00EA5130">
      <w:pPr>
        <w:numPr>
          <w:ilvl w:val="0"/>
          <w:numId w:val="1"/>
        </w:numPr>
        <w:shd w:val="clear" w:color="auto" w:fill="FFFFFF"/>
        <w:spacing w:before="100" w:beforeAutospacing="1" w:after="24" w:line="269" w:lineRule="atLeast"/>
        <w:rPr>
          <w:rFonts w:eastAsia="Times New Roman" w:cs="Arial"/>
          <w:color w:val="222222"/>
          <w:sz w:val="17"/>
          <w:szCs w:val="17"/>
          <w:lang w:eastAsia="el-GR"/>
        </w:rPr>
      </w:pPr>
      <w:hyperlink r:id="rId16" w:tooltip="Henry &amp; June" w:history="1"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Henry</w:t>
        </w:r>
        <w:proofErr w:type="spellEnd"/>
        <w:r w:rsidRPr="00EA5130">
          <w:rPr>
            <w:rFonts w:eastAsia="Times New Roman" w:cs="Arial"/>
            <w:color w:val="0B0080"/>
            <w:sz w:val="17"/>
            <w:lang w:eastAsia="el-GR"/>
          </w:rPr>
          <w:t xml:space="preserve"> &amp; </w:t>
        </w:r>
        <w:proofErr w:type="spellStart"/>
        <w:r w:rsidRPr="00EA5130">
          <w:rPr>
            <w:rFonts w:eastAsia="Times New Roman" w:cs="Arial"/>
            <w:color w:val="0B0080"/>
            <w:sz w:val="17"/>
            <w:lang w:eastAsia="el-GR"/>
          </w:rPr>
          <w:t>June</w:t>
        </w:r>
        <w:proofErr w:type="spellEnd"/>
      </w:hyperlink>
    </w:p>
    <w:p w:rsidR="00EA5130" w:rsidRPr="00EA5130" w:rsidRDefault="00EA5130" w:rsidP="00EA5130">
      <w:pPr>
        <w:pStyle w:val="a3"/>
        <w:numPr>
          <w:ilvl w:val="0"/>
          <w:numId w:val="1"/>
        </w:numPr>
        <w:pBdr>
          <w:bottom w:val="single" w:sz="4" w:space="0" w:color="A2A9B1"/>
        </w:pBdr>
        <w:spacing w:after="60" w:line="240" w:lineRule="auto"/>
        <w:outlineLvl w:val="0"/>
        <w:rPr>
          <w:rFonts w:eastAsia="Times New Roman" w:cs="Arial"/>
          <w:color w:val="000000"/>
          <w:kern w:val="36"/>
          <w:sz w:val="18"/>
          <w:szCs w:val="18"/>
          <w:lang w:eastAsia="el-GR"/>
        </w:rPr>
      </w:pPr>
      <w:r w:rsidRPr="00EA5130">
        <w:rPr>
          <w:rFonts w:eastAsia="Times New Roman" w:cs="Arial"/>
          <w:iCs/>
          <w:color w:val="000000"/>
          <w:kern w:val="36"/>
          <w:sz w:val="18"/>
          <w:szCs w:val="18"/>
          <w:lang w:eastAsia="el-GR"/>
        </w:rPr>
        <w:t>The Grand Budapest Hotel</w:t>
      </w:r>
    </w:p>
    <w:p w:rsidR="00EA5130" w:rsidRPr="00EA5130" w:rsidRDefault="00EA5130"/>
    <w:sectPr w:rsidR="00EA5130" w:rsidRPr="00EA5130" w:rsidSect="006E1A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320"/>
    <w:multiLevelType w:val="multilevel"/>
    <w:tmpl w:val="41A4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21BC4"/>
    <w:multiLevelType w:val="multilevel"/>
    <w:tmpl w:val="D514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03442"/>
    <w:multiLevelType w:val="multilevel"/>
    <w:tmpl w:val="1A7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73731"/>
    <w:multiLevelType w:val="multilevel"/>
    <w:tmpl w:val="32D6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62BB8"/>
    <w:multiLevelType w:val="multilevel"/>
    <w:tmpl w:val="E894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836888"/>
    <w:multiLevelType w:val="multilevel"/>
    <w:tmpl w:val="E26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F94A81"/>
    <w:multiLevelType w:val="multilevel"/>
    <w:tmpl w:val="E0BE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A5130"/>
    <w:rsid w:val="004D404F"/>
    <w:rsid w:val="006E1AA3"/>
    <w:rsid w:val="009C1D72"/>
    <w:rsid w:val="00EA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3"/>
  </w:style>
  <w:style w:type="paragraph" w:styleId="1">
    <w:name w:val="heading 1"/>
    <w:basedOn w:val="a"/>
    <w:link w:val="1Char"/>
    <w:uiPriority w:val="9"/>
    <w:qFormat/>
    <w:rsid w:val="00EA51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A5130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EA513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EA5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he_Glass_Menagerie_(1966_film)" TargetMode="External"/><Relationship Id="rId13" Type="http://schemas.openxmlformats.org/officeDocument/2006/relationships/hyperlink" Target="https://en.wikipedia.org/wiki/L%27%C3%89toile_du_Nord_(film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asy_Virtue_(2008_film)" TargetMode="External"/><Relationship Id="rId12" Type="http://schemas.openxmlformats.org/officeDocument/2006/relationships/hyperlink" Target="https://en.wikipedia.org/wiki/The_English_Patient_(film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Henry_%26_Ju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Genius_(2016_film)" TargetMode="External"/><Relationship Id="rId11" Type="http://schemas.openxmlformats.org/officeDocument/2006/relationships/hyperlink" Target="https://en.wikipedia.org/wiki/The_Glenn_Miller_Story" TargetMode="External"/><Relationship Id="rId5" Type="http://schemas.openxmlformats.org/officeDocument/2006/relationships/hyperlink" Target="https://en.wikipedia.org/wiki/Dick_Tracy_(1990_film)" TargetMode="External"/><Relationship Id="rId15" Type="http://schemas.openxmlformats.org/officeDocument/2006/relationships/hyperlink" Target="https://en.wikipedia.org/wiki/Hemingway_%26_Gellhorn" TargetMode="External"/><Relationship Id="rId10" Type="http://schemas.openxmlformats.org/officeDocument/2006/relationships/hyperlink" Target="https://en.wikipedia.org/wiki/The_Glass_Menagerie_(1987_film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he_Glass_Menagerie_(1973_film)" TargetMode="External"/><Relationship Id="rId14" Type="http://schemas.openxmlformats.org/officeDocument/2006/relationships/hyperlink" Target="https://en.wikipedia.org/wiki/Head_in_the_Clouds_(film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2020-01-07T10:06:00Z</dcterms:created>
  <dcterms:modified xsi:type="dcterms:W3CDTF">2020-01-07T10:34:00Z</dcterms:modified>
</cp:coreProperties>
</file>