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C5" w:rsidRDefault="00625CC5" w:rsidP="00625CC5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625CC5" w:rsidRPr="0012295E" w:rsidRDefault="00625CC5" w:rsidP="00625CC5">
      <w:r>
        <w:t>Εξεταστική Σεπτεμβρίου 2015</w:t>
      </w:r>
    </w:p>
    <w:p w:rsidR="00625CC5" w:rsidRDefault="00625CC5" w:rsidP="00625CC5">
      <w:r>
        <w:t xml:space="preserve">Διδάσκουσα Μ. </w:t>
      </w:r>
      <w:proofErr w:type="spellStart"/>
      <w:r>
        <w:t>Κοτζαμάνη</w:t>
      </w:r>
      <w:proofErr w:type="spellEnd"/>
    </w:p>
    <w:p w:rsidR="00625CC5" w:rsidRDefault="00625CC5" w:rsidP="00625CC5">
      <w:r>
        <w:t>Η εξέταση του μαθήματος θα γίνει με εργασία</w:t>
      </w:r>
    </w:p>
    <w:p w:rsidR="00625CC5" w:rsidRDefault="00625CC5" w:rsidP="00625CC5">
      <w:r>
        <w:t>Έκταση εργασίας</w:t>
      </w:r>
      <w:r w:rsidRPr="003E120D">
        <w:t xml:space="preserve">: </w:t>
      </w:r>
      <w:r>
        <w:t>έως 2.300 λέξεις, δακτυλογραφημένες σε διπλό διάστημα</w:t>
      </w:r>
    </w:p>
    <w:p w:rsidR="00625CC5" w:rsidRDefault="00625CC5" w:rsidP="00625CC5"/>
    <w:p w:rsidR="00625CC5" w:rsidRPr="003E120D" w:rsidRDefault="00625CC5" w:rsidP="00625CC5">
      <w:r>
        <w:t>Να επιλέξεις ένα από τα παρακάτω θέματα</w:t>
      </w:r>
      <w:r w:rsidRPr="003E120D">
        <w:t>:</w:t>
      </w:r>
    </w:p>
    <w:p w:rsidR="00625CC5" w:rsidRDefault="00625CC5" w:rsidP="00625CC5">
      <w:pPr>
        <w:pStyle w:val="a3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625CC5" w:rsidRDefault="00625CC5" w:rsidP="00625CC5">
      <w:pPr>
        <w:pStyle w:val="a3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625CC5" w:rsidRDefault="00625CC5" w:rsidP="00625CC5"/>
    <w:p w:rsidR="00625CC5" w:rsidRDefault="00625CC5" w:rsidP="00625CC5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625CC5" w:rsidRDefault="00625CC5" w:rsidP="00625CC5"/>
    <w:p w:rsidR="00625CC5" w:rsidRPr="0089686F" w:rsidRDefault="00625CC5" w:rsidP="00625CC5"/>
    <w:p w:rsidR="00625CC5" w:rsidRPr="003E120D" w:rsidRDefault="00625CC5" w:rsidP="00625CC5"/>
    <w:p w:rsidR="00625CC5" w:rsidRDefault="00625CC5" w:rsidP="00625CC5"/>
    <w:p w:rsidR="00625CC5" w:rsidRDefault="00625CC5" w:rsidP="00625CC5"/>
    <w:p w:rsidR="00625CC5" w:rsidRDefault="00625CC5" w:rsidP="00625CC5"/>
    <w:p w:rsidR="00625CC5" w:rsidRDefault="00625CC5" w:rsidP="00625CC5"/>
    <w:p w:rsidR="00C77BCA" w:rsidRDefault="00C77BCA"/>
    <w:sectPr w:rsidR="00C77BCA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625CC5"/>
    <w:rsid w:val="00625CC5"/>
    <w:rsid w:val="00C7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2015-08-19T05:10:00Z</dcterms:created>
  <dcterms:modified xsi:type="dcterms:W3CDTF">2015-08-19T05:12:00Z</dcterms:modified>
</cp:coreProperties>
</file>