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DF" w:rsidRPr="00233605" w:rsidRDefault="002440DF" w:rsidP="002440DF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Ιστορία Παγκόσμιου Θεάτρου </w:t>
      </w:r>
      <w:r w:rsidRPr="00233605">
        <w:rPr>
          <w:rFonts w:ascii="Times New Roman" w:hAnsi="Times New Roman"/>
          <w:b/>
          <w:szCs w:val="24"/>
          <w:lang w:val="en-US"/>
        </w:rPr>
        <w:t>IV</w:t>
      </w:r>
      <w:r w:rsidRPr="00233605">
        <w:rPr>
          <w:rFonts w:ascii="Times New Roman" w:hAnsi="Times New Roman"/>
          <w:b/>
          <w:szCs w:val="24"/>
        </w:rPr>
        <w:t>: 20</w:t>
      </w:r>
      <w:r w:rsidRPr="00233605">
        <w:rPr>
          <w:rFonts w:ascii="Times New Roman" w:hAnsi="Times New Roman"/>
          <w:b/>
          <w:szCs w:val="24"/>
          <w:vertAlign w:val="superscript"/>
        </w:rPr>
        <w:t>ος</w:t>
      </w:r>
      <w:r w:rsidRPr="00233605">
        <w:rPr>
          <w:rFonts w:ascii="Times New Roman" w:hAnsi="Times New Roman"/>
          <w:b/>
          <w:szCs w:val="24"/>
        </w:rPr>
        <w:t xml:space="preserve"> Αιώνας</w:t>
      </w:r>
    </w:p>
    <w:p w:rsidR="002440DF" w:rsidRPr="00233605" w:rsidRDefault="002440DF" w:rsidP="002440D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Εξεταστική Φεβρουαρίου 2020</w:t>
      </w:r>
    </w:p>
    <w:p w:rsidR="002440DF" w:rsidRPr="00233605" w:rsidRDefault="002440DF" w:rsidP="002440DF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Διδάσκουσα: Μαρίνα </w:t>
      </w:r>
      <w:proofErr w:type="spellStart"/>
      <w:r w:rsidRPr="00233605">
        <w:rPr>
          <w:rFonts w:ascii="Times New Roman" w:hAnsi="Times New Roman"/>
          <w:b/>
          <w:szCs w:val="24"/>
        </w:rPr>
        <w:t>Κοτζαμάνη</w:t>
      </w:r>
      <w:proofErr w:type="spellEnd"/>
    </w:p>
    <w:p w:rsidR="002440DF" w:rsidRPr="00233605" w:rsidRDefault="002440DF" w:rsidP="002440DF">
      <w:pPr>
        <w:jc w:val="center"/>
        <w:rPr>
          <w:rFonts w:ascii="Times New Roman" w:hAnsi="Times New Roman"/>
          <w:b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b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b/>
          <w:szCs w:val="24"/>
        </w:rPr>
      </w:pPr>
    </w:p>
    <w:p w:rsidR="002440DF" w:rsidRDefault="002440DF" w:rsidP="002440DF">
      <w:pPr>
        <w:pStyle w:val="Heading2"/>
        <w:jc w:val="both"/>
        <w:rPr>
          <w:rFonts w:ascii="Times New Roman" w:hAnsi="Times New Roman"/>
          <w:b/>
          <w:szCs w:val="24"/>
          <w:u w:val="none"/>
        </w:rPr>
      </w:pPr>
      <w:r w:rsidRPr="00233605">
        <w:rPr>
          <w:rFonts w:ascii="Times New Roman" w:hAnsi="Times New Roman"/>
          <w:b/>
          <w:szCs w:val="24"/>
          <w:u w:val="none"/>
        </w:rPr>
        <w:t>ΥΛΗ ΕΞΕΤΑΣΤΙΚΗΣ</w:t>
      </w:r>
      <w:r w:rsidRPr="002440DF">
        <w:rPr>
          <w:rFonts w:ascii="Times New Roman" w:hAnsi="Times New Roman"/>
          <w:b/>
          <w:szCs w:val="24"/>
          <w:u w:val="none"/>
        </w:rPr>
        <w:t xml:space="preserve"> </w:t>
      </w:r>
      <w:r w:rsidRPr="00233605">
        <w:rPr>
          <w:rFonts w:ascii="Times New Roman" w:hAnsi="Times New Roman"/>
          <w:b/>
          <w:szCs w:val="24"/>
          <w:u w:val="none"/>
        </w:rPr>
        <w:t xml:space="preserve"> </w:t>
      </w:r>
    </w:p>
    <w:p w:rsidR="002440DF" w:rsidRDefault="002440DF" w:rsidP="002440DF"/>
    <w:p w:rsidR="002440DF" w:rsidRDefault="002440DF" w:rsidP="002440DF"/>
    <w:p w:rsidR="002440DF" w:rsidRDefault="002440DF" w:rsidP="002440D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ΔΡΑΜΑΤΟΛΟΓΙΑ</w:t>
      </w:r>
    </w:p>
    <w:p w:rsidR="002440DF" w:rsidRDefault="002440DF" w:rsidP="002440DF">
      <w:pPr>
        <w:rPr>
          <w:rFonts w:ascii="Times New Roman" w:hAnsi="Times New Roman"/>
          <w:szCs w:val="24"/>
        </w:rPr>
      </w:pPr>
    </w:p>
    <w:p w:rsidR="002440DF" w:rsidRDefault="002440DF" w:rsidP="002440D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Στρίντμπεγκ</w:t>
      </w:r>
      <w:proofErr w:type="spellEnd"/>
      <w:r w:rsidRPr="0079303C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Η σονάτα των φαντασμάτων</w:t>
      </w:r>
      <w:r>
        <w:rPr>
          <w:rFonts w:ascii="Times New Roman" w:hAnsi="Times New Roman"/>
        </w:rPr>
        <w:t>.  Αθήνα, Δωδώνη 1986.</w:t>
      </w:r>
      <w:r>
        <w:rPr>
          <w:rFonts w:ascii="Times New Roman" w:hAnsi="Times New Roman"/>
        </w:rPr>
        <w:tab/>
      </w:r>
    </w:p>
    <w:p w:rsidR="002440DF" w:rsidRDefault="002440DF" w:rsidP="002440DF">
      <w:pPr>
        <w:rPr>
          <w:rFonts w:ascii="Times New Roman" w:hAnsi="Times New Roman"/>
        </w:rPr>
      </w:pPr>
    </w:p>
    <w:p w:rsidR="002440DF" w:rsidRPr="00B30756" w:rsidRDefault="002440DF" w:rsidP="002440DF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Ίψεν</w:t>
      </w:r>
      <w:proofErr w:type="spellEnd"/>
      <w:r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>Το Κουκλόσπιτο</w:t>
      </w:r>
      <w:r w:rsidRPr="002F4F9D">
        <w:rPr>
          <w:rFonts w:ascii="Times New Roman" w:hAnsi="Times New Roman"/>
        </w:rPr>
        <w:t>, Μτφ. Λέ</w:t>
      </w:r>
      <w:r>
        <w:rPr>
          <w:rFonts w:ascii="Times New Roman" w:hAnsi="Times New Roman"/>
        </w:rPr>
        <w:t xml:space="preserve">ων Κουκούλας, Εκδόσεις </w:t>
      </w:r>
      <w:proofErr w:type="spellStart"/>
      <w:r>
        <w:rPr>
          <w:rFonts w:ascii="Times New Roman" w:hAnsi="Times New Roman"/>
        </w:rPr>
        <w:t>Γκοβόστη</w:t>
      </w:r>
      <w:proofErr w:type="spellEnd"/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93-106 (συνίσταται).</w:t>
      </w: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Default="002440DF" w:rsidP="002440DF">
      <w:pPr>
        <w:rPr>
          <w:rFonts w:ascii="Times New Roman" w:hAnsi="Times New Roman"/>
        </w:rPr>
      </w:pPr>
      <w:r w:rsidRPr="002F4F9D">
        <w:rPr>
          <w:rFonts w:ascii="Times New Roman" w:hAnsi="Times New Roman"/>
        </w:rPr>
        <w:t xml:space="preserve">Α. </w:t>
      </w:r>
      <w:proofErr w:type="spellStart"/>
      <w:r w:rsidRPr="002F4F9D">
        <w:rPr>
          <w:rFonts w:ascii="Times New Roman" w:hAnsi="Times New Roman"/>
        </w:rPr>
        <w:t>Τσέχωφ</w:t>
      </w:r>
      <w:proofErr w:type="spellEnd"/>
      <w:r w:rsidRPr="002F4F9D"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 xml:space="preserve">Ο Θείος </w:t>
      </w:r>
      <w:proofErr w:type="spellStart"/>
      <w:r w:rsidRPr="002F4F9D">
        <w:rPr>
          <w:rFonts w:ascii="Times New Roman" w:hAnsi="Times New Roman"/>
          <w:u w:val="single"/>
        </w:rPr>
        <w:t>Βάνιας</w:t>
      </w:r>
      <w:proofErr w:type="spellEnd"/>
      <w:r w:rsidRPr="002F4F9D">
        <w:rPr>
          <w:rFonts w:ascii="Times New Roman" w:hAnsi="Times New Roman"/>
        </w:rPr>
        <w:t xml:space="preserve">, Μτφ. Χρύσα </w:t>
      </w:r>
      <w:proofErr w:type="spellStart"/>
      <w:r w:rsidRPr="002F4F9D">
        <w:rPr>
          <w:rFonts w:ascii="Times New Roman" w:hAnsi="Times New Roman"/>
        </w:rPr>
        <w:t>Προκοπάκη</w:t>
      </w:r>
      <w:proofErr w:type="spellEnd"/>
      <w:r w:rsidRPr="002F4F9D">
        <w:rPr>
          <w:rFonts w:ascii="Times New Roman" w:hAnsi="Times New Roman"/>
        </w:rPr>
        <w:t xml:space="preserve">, Εκδόσεις Άγρα </w:t>
      </w: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117-129 (συνίσταται).</w:t>
      </w: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Default="002440DF" w:rsidP="002440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Σ. </w:t>
      </w:r>
      <w:proofErr w:type="spellStart"/>
      <w:r>
        <w:rPr>
          <w:rFonts w:ascii="Times New Roman" w:hAnsi="Times New Roman"/>
        </w:rPr>
        <w:t>Μπέκετ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Περιμένοντας τον </w:t>
      </w:r>
      <w:proofErr w:type="spellStart"/>
      <w:r>
        <w:rPr>
          <w:rFonts w:ascii="Times New Roman" w:hAnsi="Times New Roman"/>
          <w:u w:val="single"/>
        </w:rPr>
        <w:t>Γκοντό</w:t>
      </w:r>
      <w:proofErr w:type="spellEnd"/>
      <w:r>
        <w:rPr>
          <w:rFonts w:ascii="Times New Roman" w:hAnsi="Times New Roman"/>
        </w:rPr>
        <w:t xml:space="preserve"> μετάφραση Α. </w:t>
      </w:r>
      <w:proofErr w:type="spellStart"/>
      <w:r>
        <w:rPr>
          <w:rFonts w:ascii="Times New Roman" w:hAnsi="Times New Roman"/>
        </w:rPr>
        <w:t>Παπαθανασοπούλου</w:t>
      </w:r>
      <w:proofErr w:type="spellEnd"/>
      <w:r>
        <w:rPr>
          <w:rFonts w:ascii="Times New Roman" w:hAnsi="Times New Roman"/>
        </w:rPr>
        <w:t>, εκδόσεις Ύψιλον.</w:t>
      </w: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Default="002440DF" w:rsidP="002440DF">
      <w:pPr>
        <w:pStyle w:val="BodyText"/>
        <w:rPr>
          <w:rFonts w:ascii="Times New Roman" w:hAnsi="Times New Roman"/>
        </w:rPr>
      </w:pPr>
    </w:p>
    <w:p w:rsidR="002440DF" w:rsidRDefault="002440DF" w:rsidP="002440DF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ΙΣΤΟΡΙΑ</w:t>
      </w:r>
    </w:p>
    <w:p w:rsidR="002440DF" w:rsidRDefault="002440DF" w:rsidP="002440DF">
      <w:pPr>
        <w:pStyle w:val="BodyText"/>
        <w:rPr>
          <w:rFonts w:ascii="Times New Roman" w:hAnsi="Times New Roman"/>
        </w:rPr>
      </w:pPr>
    </w:p>
    <w:p w:rsidR="002440DF" w:rsidRDefault="002440DF" w:rsidP="002440DF">
      <w:pPr>
        <w:pStyle w:val="BodyText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2440DF" w:rsidRPr="008E719F" w:rsidRDefault="002440DF" w:rsidP="002440DF">
      <w:pPr>
        <w:pStyle w:val="BodyText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Ρ. Βάγκνερ, Νατουραλισμός, Α. Αντουάν, Θέατρο Τέχνης της Μόσχας, Ανεξάρτητα θέατρα. </w:t>
      </w:r>
    </w:p>
    <w:p w:rsidR="002440DF" w:rsidRPr="008E719F" w:rsidRDefault="002440DF" w:rsidP="002440DF">
      <w:pPr>
        <w:pStyle w:val="BodyText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</w: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 w:rsidRPr="008E719F">
        <w:rPr>
          <w:rFonts w:ascii="Times New Roman" w:hAnsi="Times New Roman"/>
        </w:rPr>
        <w:t xml:space="preserve">, απόδοση Π. </w:t>
      </w:r>
      <w:proofErr w:type="spellStart"/>
      <w:r w:rsidRPr="008E719F">
        <w:rPr>
          <w:rFonts w:ascii="Times New Roman" w:hAnsi="Times New Roman"/>
        </w:rPr>
        <w:t>Μαυρομούστακος</w:t>
      </w:r>
      <w:proofErr w:type="spellEnd"/>
      <w:r w:rsidRPr="008E719F">
        <w:rPr>
          <w:rFonts w:ascii="Times New Roman" w:hAnsi="Times New Roman"/>
        </w:rPr>
        <w:t xml:space="preserve"> (ανέκδοτο), σ. 4-33</w:t>
      </w:r>
    </w:p>
    <w:p w:rsidR="002440DF" w:rsidRPr="00B30756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Pr="008E719F" w:rsidRDefault="002440DF" w:rsidP="002440DF">
      <w:pPr>
        <w:pStyle w:val="BodyText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2440DF" w:rsidRPr="008E719F" w:rsidRDefault="002440DF" w:rsidP="002440DF">
      <w:pPr>
        <w:pStyle w:val="BodyText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Ιδεαλισμός (Γαλλία, Γερμανία, </w:t>
      </w:r>
      <w:proofErr w:type="spellStart"/>
      <w:r w:rsidRPr="008E719F">
        <w:rPr>
          <w:rFonts w:ascii="Times New Roman" w:hAnsi="Times New Roman"/>
          <w:lang w:val="en-US"/>
        </w:rPr>
        <w:t>Appia</w:t>
      </w:r>
      <w:proofErr w:type="spellEnd"/>
      <w:r w:rsidRPr="008E719F">
        <w:rPr>
          <w:rFonts w:ascii="Times New Roman" w:hAnsi="Times New Roman"/>
        </w:rPr>
        <w:t xml:space="preserve"> και </w:t>
      </w:r>
      <w:r w:rsidRPr="008E719F">
        <w:rPr>
          <w:rFonts w:ascii="Times New Roman" w:hAnsi="Times New Roman"/>
          <w:lang w:val="en-US"/>
        </w:rPr>
        <w:t>Craig</w:t>
      </w:r>
      <w:r w:rsidRPr="008E719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Ρωσία, </w:t>
      </w:r>
      <w:r w:rsidRPr="008E719F">
        <w:rPr>
          <w:rFonts w:ascii="Times New Roman" w:hAnsi="Times New Roman"/>
        </w:rPr>
        <w:t xml:space="preserve">Ιρλανδική </w:t>
      </w:r>
      <w:r>
        <w:rPr>
          <w:rFonts w:ascii="Times New Roman" w:hAnsi="Times New Roman"/>
        </w:rPr>
        <w:t xml:space="preserve">αναγέννηση, </w:t>
      </w:r>
      <w:r w:rsidRPr="008E719F">
        <w:rPr>
          <w:rFonts w:ascii="Times New Roman" w:hAnsi="Times New Roman"/>
        </w:rPr>
        <w:t xml:space="preserve">ΗΠΑ) </w:t>
      </w:r>
    </w:p>
    <w:p w:rsidR="002440DF" w:rsidRPr="008E719F" w:rsidRDefault="002440DF" w:rsidP="002440DF">
      <w:pPr>
        <w:pStyle w:val="BodyText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>
        <w:rPr>
          <w:rFonts w:ascii="Times New Roman" w:hAnsi="Times New Roman"/>
        </w:rPr>
        <w:t>, σ. 34-53.</w:t>
      </w:r>
    </w:p>
    <w:p w:rsidR="002440DF" w:rsidRPr="002440DF" w:rsidRDefault="002440DF" w:rsidP="002440DF">
      <w:pPr>
        <w:pStyle w:val="BodyText"/>
        <w:rPr>
          <w:rFonts w:ascii="Times New Roman" w:hAnsi="Times New Roman"/>
          <w:lang w:val="en-US"/>
        </w:rPr>
      </w:pPr>
      <w:r w:rsidRPr="008E719F">
        <w:rPr>
          <w:rFonts w:ascii="Times New Roman" w:hAnsi="Times New Roman"/>
        </w:rPr>
        <w:tab/>
      </w:r>
      <w:r w:rsidRPr="008E719F">
        <w:rPr>
          <w:rFonts w:ascii="Times New Roman" w:hAnsi="Times New Roman"/>
          <w:lang w:val="en-US"/>
        </w:rPr>
        <w:t>O. Brockett, History of the Theatre, 575-590.</w:t>
      </w:r>
    </w:p>
    <w:p w:rsidR="002440DF" w:rsidRDefault="002440DF" w:rsidP="002440DF">
      <w:pPr>
        <w:pStyle w:val="BodyText"/>
        <w:rPr>
          <w:rFonts w:ascii="Times New Roman" w:hAnsi="Times New Roman"/>
        </w:rPr>
      </w:pPr>
    </w:p>
    <w:p w:rsidR="002440DF" w:rsidRPr="0029402A" w:rsidRDefault="002440DF" w:rsidP="002440DF">
      <w:pPr>
        <w:rPr>
          <w:rFonts w:ascii="Times New Roman" w:hAnsi="Times New Roman"/>
          <w:szCs w:val="24"/>
        </w:rPr>
      </w:pPr>
      <w:r w:rsidRPr="0029402A">
        <w:rPr>
          <w:rFonts w:ascii="Times New Roman" w:hAnsi="Times New Roman"/>
          <w:szCs w:val="24"/>
        </w:rPr>
        <w:t xml:space="preserve">Πρωτοπορίες και θέατρο: φουτουρισμός, νταντά, υπερρεαλισμός, </w:t>
      </w:r>
      <w:proofErr w:type="spellStart"/>
      <w:r w:rsidRPr="0029402A">
        <w:rPr>
          <w:rFonts w:ascii="Times New Roman" w:hAnsi="Times New Roman"/>
          <w:szCs w:val="24"/>
        </w:rPr>
        <w:t>Μπαουχάους</w:t>
      </w:r>
      <w:proofErr w:type="spellEnd"/>
    </w:p>
    <w:p w:rsidR="002440DF" w:rsidRDefault="002440DF" w:rsidP="002440D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  <w:proofErr w:type="gramEnd"/>
    </w:p>
    <w:p w:rsidR="002440DF" w:rsidRDefault="002440DF" w:rsidP="002440D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μανιφέστα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Νταντά και Σουρεαλισμός</w:t>
      </w:r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2440DF" w:rsidRDefault="002440DF" w:rsidP="002440DF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/>
          <w:szCs w:val="24"/>
        </w:rPr>
        <w:t>σύνθεσις</w:t>
      </w:r>
      <w:proofErr w:type="spellEnd"/>
      <w:r>
        <w:rPr>
          <w:rFonts w:ascii="Times New Roman" w:hAnsi="Times New Roman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/>
          <w:i/>
          <w:szCs w:val="24"/>
        </w:rPr>
        <w:t>Ανθολογία Υπερρεαλισμού</w:t>
      </w:r>
      <w:r>
        <w:rPr>
          <w:rFonts w:ascii="Times New Roman" w:hAnsi="Times New Roman"/>
          <w:szCs w:val="24"/>
        </w:rPr>
        <w:t>, 345-346.</w:t>
      </w:r>
    </w:p>
    <w:p w:rsidR="002440DF" w:rsidRDefault="002440DF" w:rsidP="002440DF">
      <w:pPr>
        <w:ind w:left="720"/>
        <w:rPr>
          <w:rFonts w:ascii="Times New Roman" w:hAnsi="Times New Roman"/>
          <w:szCs w:val="24"/>
        </w:rPr>
      </w:pPr>
    </w:p>
    <w:p w:rsidR="002440DF" w:rsidRPr="00DE077E" w:rsidRDefault="002440DF" w:rsidP="002440D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lastRenderedPageBreak/>
        <w:t>A</w:t>
      </w:r>
      <w:r w:rsidRPr="0070660E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  <w:lang w:val="en-US"/>
        </w:rPr>
        <w:t>Artaud</w:t>
      </w:r>
      <w:proofErr w:type="spellEnd"/>
    </w:p>
    <w:p w:rsidR="002440DF" w:rsidRPr="0070660E" w:rsidRDefault="002440DF" w:rsidP="002440D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:rsidR="002440DF" w:rsidRDefault="002440DF" w:rsidP="002440D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2440DF" w:rsidRPr="002440DF" w:rsidRDefault="002440DF" w:rsidP="002440DF">
      <w:pPr>
        <w:pStyle w:val="BodyText"/>
        <w:rPr>
          <w:rFonts w:ascii="Times New Roman" w:hAnsi="Times New Roman"/>
        </w:rPr>
      </w:pPr>
    </w:p>
    <w:p w:rsidR="002440DF" w:rsidRPr="002440DF" w:rsidRDefault="002440DF" w:rsidP="002440DF">
      <w:pPr>
        <w:pStyle w:val="BodyText"/>
        <w:rPr>
          <w:rFonts w:ascii="Times New Roman" w:hAnsi="Times New Roman"/>
        </w:rPr>
      </w:pPr>
      <w:r w:rsidRPr="002440DF">
        <w:rPr>
          <w:rFonts w:ascii="Times New Roman" w:hAnsi="Times New Roman"/>
        </w:rPr>
        <w:tab/>
      </w:r>
    </w:p>
    <w:p w:rsidR="002440DF" w:rsidRDefault="002440DF" w:rsidP="002440DF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Θέατρο του Μεσοπολέμου</w:t>
      </w:r>
    </w:p>
    <w:p w:rsidR="002440DF" w:rsidRDefault="002440DF" w:rsidP="002440DF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ab/>
        <w:t>(Γερμανία, Γαλλία, Ρωσία, ΗΠΑ)</w:t>
      </w:r>
    </w:p>
    <w:p w:rsidR="002440DF" w:rsidRPr="002440DF" w:rsidRDefault="002440DF" w:rsidP="002440DF">
      <w:pPr>
        <w:pStyle w:val="BodyTex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  <w:t>Ο</w:t>
      </w:r>
      <w:r w:rsidRPr="002440DF"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</w:rPr>
        <w:t>Μπρόκετ</w:t>
      </w:r>
      <w:proofErr w:type="spellEnd"/>
      <w:r w:rsidRPr="002440DF">
        <w:rPr>
          <w:rFonts w:ascii="Times New Roman" w:hAnsi="Times New Roman"/>
          <w:lang w:val="en-US"/>
        </w:rPr>
        <w:t xml:space="preserve">, </w:t>
      </w:r>
      <w:r w:rsidRPr="00AD1A70">
        <w:rPr>
          <w:rFonts w:ascii="Times New Roman" w:hAnsi="Times New Roman"/>
          <w:i/>
        </w:rPr>
        <w:t>Ιστορία</w:t>
      </w:r>
      <w:r w:rsidRPr="002440DF">
        <w:rPr>
          <w:rFonts w:ascii="Times New Roman" w:hAnsi="Times New Roman"/>
          <w:lang w:val="en-US"/>
        </w:rPr>
        <w:t xml:space="preserve"> … 54-64.</w:t>
      </w:r>
    </w:p>
    <w:p w:rsidR="002440DF" w:rsidRPr="0079303C" w:rsidRDefault="002440DF" w:rsidP="002440DF">
      <w:pPr>
        <w:pStyle w:val="BodyText"/>
        <w:rPr>
          <w:rFonts w:ascii="Times New Roman" w:hAnsi="Times New Roman"/>
        </w:rPr>
      </w:pPr>
      <w:r w:rsidRPr="002440DF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>O</w:t>
      </w:r>
      <w:r w:rsidRPr="002440DF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2440DF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 w:rsidRPr="002440DF">
        <w:rPr>
          <w:rFonts w:ascii="Times New Roman" w:hAnsi="Times New Roman"/>
          <w:lang w:val="en-US"/>
        </w:rPr>
        <w:t xml:space="preserve"> … </w:t>
      </w:r>
      <w:r>
        <w:rPr>
          <w:rFonts w:ascii="Times New Roman" w:hAnsi="Times New Roman"/>
        </w:rPr>
        <w:t>612-637.</w:t>
      </w:r>
    </w:p>
    <w:p w:rsidR="002440DF" w:rsidRPr="0079303C" w:rsidRDefault="002440DF" w:rsidP="002440DF">
      <w:pPr>
        <w:pStyle w:val="BodyText"/>
        <w:rPr>
          <w:rFonts w:ascii="Times New Roman" w:hAnsi="Times New Roman"/>
        </w:rPr>
      </w:pPr>
      <w:r w:rsidRPr="0079303C">
        <w:rPr>
          <w:rFonts w:ascii="Times New Roman" w:hAnsi="Times New Roman"/>
        </w:rPr>
        <w:tab/>
      </w:r>
    </w:p>
    <w:p w:rsidR="002440DF" w:rsidRDefault="002440DF" w:rsidP="002440DF">
      <w:pPr>
        <w:rPr>
          <w:rFonts w:ascii="Times New Roman" w:hAnsi="Times New Roman"/>
        </w:rPr>
      </w:pPr>
      <w:r>
        <w:rPr>
          <w:rFonts w:ascii="Times New Roman" w:hAnsi="Times New Roman"/>
        </w:rPr>
        <w:t>Θέατρο 1940-1968</w:t>
      </w:r>
    </w:p>
    <w:p w:rsidR="002440DF" w:rsidRDefault="002440DF" w:rsidP="002440D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Υπαρξισμός και θέατρο του παραλόγου</w:t>
      </w:r>
    </w:p>
    <w:p w:rsidR="002440DF" w:rsidRPr="00B30756" w:rsidRDefault="002440DF" w:rsidP="002440D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>
        <w:rPr>
          <w:rFonts w:ascii="Times New Roman" w:hAnsi="Times New Roman"/>
        </w:rPr>
        <w:t xml:space="preserve"> … 641-658, 668-683</w:t>
      </w:r>
      <w:r w:rsidRPr="00B30756">
        <w:rPr>
          <w:rFonts w:ascii="Times New Roman" w:hAnsi="Times New Roman"/>
        </w:rPr>
        <w:tab/>
      </w:r>
    </w:p>
    <w:p w:rsidR="002440DF" w:rsidRDefault="002440DF" w:rsidP="002440DF">
      <w:pPr>
        <w:rPr>
          <w:rFonts w:ascii="Times New Roman" w:hAnsi="Times New Roman"/>
        </w:rPr>
      </w:pPr>
    </w:p>
    <w:p w:rsidR="002440DF" w:rsidRDefault="002440DF" w:rsidP="002440DF">
      <w:pPr>
        <w:ind w:left="360" w:firstLine="360"/>
        <w:rPr>
          <w:rFonts w:ascii="Times New Roman" w:hAnsi="Times New Roman"/>
        </w:rPr>
      </w:pPr>
    </w:p>
    <w:p w:rsidR="002440DF" w:rsidRPr="00487E30" w:rsidRDefault="002440DF" w:rsidP="002440DF">
      <w:pPr>
        <w:rPr>
          <w:rFonts w:ascii="Times New Roman" w:hAnsi="Times New Roman"/>
        </w:rPr>
      </w:pPr>
      <w:r w:rsidRPr="00B30756">
        <w:rPr>
          <w:rFonts w:ascii="Times New Roman" w:hAnsi="Times New Roman"/>
        </w:rPr>
        <w:tab/>
      </w:r>
    </w:p>
    <w:p w:rsidR="002440DF" w:rsidRPr="00F3659D" w:rsidRDefault="002440DF" w:rsidP="002440DF">
      <w:pPr>
        <w:pStyle w:val="BodyText"/>
        <w:rPr>
          <w:rFonts w:ascii="Times New Roman" w:hAnsi="Times New Roman"/>
        </w:rPr>
      </w:pPr>
    </w:p>
    <w:p w:rsidR="002440DF" w:rsidRPr="00F67D6F" w:rsidRDefault="002440DF" w:rsidP="002440DF">
      <w:pPr>
        <w:pStyle w:val="BodyText"/>
        <w:ind w:left="720"/>
        <w:rPr>
          <w:rFonts w:ascii="Times New Roman" w:hAnsi="Times New Roman"/>
        </w:rPr>
      </w:pPr>
    </w:p>
    <w:p w:rsidR="002440DF" w:rsidRPr="00F67D6F" w:rsidRDefault="002440DF" w:rsidP="002440DF">
      <w:pPr>
        <w:rPr>
          <w:rFonts w:ascii="Times New Roman" w:hAnsi="Times New Roman"/>
          <w:szCs w:val="24"/>
        </w:rPr>
      </w:pPr>
    </w:p>
    <w:p w:rsidR="002440DF" w:rsidRPr="00156DB1" w:rsidRDefault="002440DF" w:rsidP="002440DF">
      <w:r>
        <w:rPr>
          <w:rFonts w:ascii="Olympus" w:hAnsi="Olympus"/>
          <w:b/>
        </w:rPr>
        <w:br w:type="page"/>
      </w:r>
    </w:p>
    <w:p w:rsidR="002440DF" w:rsidRPr="00233605" w:rsidRDefault="002440DF" w:rsidP="002440DF">
      <w:pPr>
        <w:pStyle w:val="Heading2"/>
        <w:jc w:val="both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Heading2"/>
        <w:jc w:val="both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jc w:val="both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Προτεινόμενη Βιβλιογραφία 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Αλλαρντάυς</w:t>
      </w:r>
      <w:proofErr w:type="spellEnd"/>
      <w:r w:rsidRPr="00233605">
        <w:rPr>
          <w:rFonts w:ascii="Times New Roman" w:hAnsi="Times New Roman"/>
          <w:color w:val="000000"/>
          <w:szCs w:val="24"/>
        </w:rPr>
        <w:t>, Ν.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χ.χ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.)  </w:t>
      </w:r>
      <w:r w:rsidRPr="00233605">
        <w:rPr>
          <w:rFonts w:ascii="Times New Roman" w:hAnsi="Times New Roman"/>
          <w:i/>
          <w:iCs/>
          <w:color w:val="000000"/>
          <w:szCs w:val="24"/>
        </w:rPr>
        <w:t>Παγκόσμια 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Μαρία </w:t>
      </w:r>
    </w:p>
    <w:p w:rsidR="002440DF" w:rsidRPr="00233605" w:rsidRDefault="002440DF" w:rsidP="002440DF">
      <w:pPr>
        <w:spacing w:line="240" w:lineRule="atLeast"/>
        <w:ind w:right="567" w:firstLine="360"/>
        <w:rPr>
          <w:rFonts w:ascii="Times New Roman" w:hAnsi="Times New Roman"/>
          <w:color w:val="000000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Οικονόμου, Αθήνα, Πνοή.</w:t>
      </w:r>
    </w:p>
    <w:p w:rsidR="002440DF" w:rsidRPr="00233605" w:rsidRDefault="002440DF" w:rsidP="002440DF">
      <w:pPr>
        <w:spacing w:line="240" w:lineRule="atLeast"/>
        <w:ind w:right="567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Bablet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D</w:t>
      </w:r>
      <w:r w:rsidRPr="00233605">
        <w:rPr>
          <w:rFonts w:ascii="Times New Roman" w:hAnsi="Times New Roman"/>
          <w:color w:val="000000"/>
          <w:szCs w:val="24"/>
        </w:rPr>
        <w:t xml:space="preserve"> (2008). 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>, 1ος Τόμος: 1887-1914, μετάφραση: Δαμιανός Κωνσταντινίδης,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, Θεσσαλονίκη. ______ &amp;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Jacqueline</w:t>
      </w:r>
      <w:r w:rsidRPr="00233605">
        <w:rPr>
          <w:rFonts w:ascii="Times New Roman" w:hAnsi="Times New Roman"/>
          <w:color w:val="000000"/>
          <w:szCs w:val="24"/>
        </w:rPr>
        <w:t xml:space="preserve"> (2009).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Jomaron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 xml:space="preserve">, 2ος </w:t>
      </w:r>
    </w:p>
    <w:p w:rsidR="002440DF" w:rsidRPr="00233605" w:rsidRDefault="002440DF" w:rsidP="002440DF">
      <w:pPr>
        <w:spacing w:line="240" w:lineRule="atLeast"/>
        <w:ind w:right="567" w:firstLine="720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Τόμος.Μετάφραση:ΔαμιανόςΚωνσταντινίδης,Θεσσαλονίκη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Brockett Oscar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and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Hildy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Franklin J</w:t>
      </w:r>
      <w:r w:rsidRPr="00233605">
        <w:rPr>
          <w:rFonts w:ascii="Times New Roman" w:hAnsi="Times New Roman"/>
          <w:color w:val="000000"/>
          <w:szCs w:val="24"/>
          <w:lang w:val="en-US"/>
        </w:rPr>
        <w:t>. (2007).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 of the Theatre</w:t>
      </w:r>
      <w:r w:rsidRPr="00233605">
        <w:rPr>
          <w:rFonts w:ascii="Times New Roman" w:hAnsi="Times New Roman"/>
          <w:color w:val="000000"/>
          <w:szCs w:val="24"/>
          <w:lang w:val="en-US"/>
        </w:rPr>
        <w:t>, 10</w:t>
      </w:r>
      <w:r w:rsidRPr="00233605">
        <w:rPr>
          <w:rFonts w:ascii="Times New Roman" w:hAnsi="Times New Roman"/>
          <w:color w:val="000000"/>
          <w:szCs w:val="24"/>
        </w:rPr>
        <w:t>η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</w:rPr>
        <w:t>έκδ</w:t>
      </w:r>
      <w:proofErr w:type="spellEnd"/>
      <w:r w:rsidRPr="00233605">
        <w:rPr>
          <w:rFonts w:ascii="Times New Roman" w:hAnsi="Times New Roman"/>
          <w:color w:val="000000"/>
          <w:szCs w:val="24"/>
          <w:lang w:val="en-US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</w:p>
    <w:p w:rsidR="002440DF" w:rsidRPr="002440DF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</w:rPr>
        <w:t>Λονδίνο</w:t>
      </w:r>
      <w:r w:rsidRPr="002440DF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440DF">
        <w:rPr>
          <w:rFonts w:ascii="Times New Roman" w:hAnsi="Times New Roman"/>
          <w:color w:val="000000"/>
          <w:szCs w:val="24"/>
          <w:lang w:val="en-US"/>
        </w:rPr>
        <w:t xml:space="preserve"> 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440DF">
        <w:rPr>
          <w:rFonts w:ascii="Times New Roman" w:hAnsi="Times New Roman"/>
          <w:color w:val="000000"/>
          <w:szCs w:val="24"/>
          <w:lang w:val="en-US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Allyn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and Bacon</w:t>
      </w:r>
      <w:r w:rsidRPr="002440DF">
        <w:rPr>
          <w:rFonts w:ascii="Times New Roman" w:hAnsi="Times New Roman"/>
          <w:color w:val="000000"/>
          <w:szCs w:val="24"/>
          <w:lang w:val="en-US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Brockett, O. (2004).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 Essential Theatre,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Harcourt Brace 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GB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College Publishers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  <w:proofErr w:type="gramEnd"/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GB"/>
        </w:rPr>
        <w:t>Brown John</w:t>
      </w:r>
      <w:r w:rsidRPr="00233605">
        <w:rPr>
          <w:rFonts w:ascii="Times New Roman" w:hAnsi="Times New Roman"/>
          <w:color w:val="000000"/>
          <w:szCs w:val="24"/>
          <w:lang w:val="en-US"/>
        </w:rPr>
        <w:t>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Russel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επιμ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.)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(2001)</w:t>
      </w:r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 xml:space="preserve">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 xml:space="preserve"> Oxford Illustrated History of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Oxford, </w:t>
      </w:r>
      <w:r w:rsidRPr="00233605">
        <w:rPr>
          <w:rFonts w:ascii="Times New Roman" w:hAnsi="Times New Roman"/>
          <w:color w:val="000000"/>
          <w:szCs w:val="24"/>
          <w:lang w:val="en-GB"/>
        </w:rPr>
        <w:t>Oxford University Press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2440DF" w:rsidRPr="00903ED4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Fischer-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Lichte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Erika (2002) 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 of European Drama and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>.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London</w:t>
      </w:r>
      <w:r w:rsidRPr="00903ED4">
        <w:rPr>
          <w:rFonts w:ascii="Times New Roman" w:hAnsi="Times New Roman"/>
          <w:color w:val="000000"/>
          <w:szCs w:val="24"/>
        </w:rPr>
        <w:t xml:space="preserve"> </w:t>
      </w:r>
    </w:p>
    <w:p w:rsidR="002440DF" w:rsidRPr="00903ED4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and</w:t>
      </w:r>
      <w:proofErr w:type="gramEnd"/>
      <w:r w:rsidRPr="00903ED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New</w:t>
      </w:r>
      <w:r w:rsidRPr="00903ED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York</w:t>
      </w:r>
      <w:r w:rsidRPr="00903ED4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903ED4">
        <w:rPr>
          <w:rFonts w:ascii="Times New Roman" w:hAnsi="Times New Roman"/>
          <w:color w:val="000000"/>
          <w:szCs w:val="24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i/>
          <w:iCs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Καραΐσκου</w:t>
      </w:r>
      <w:proofErr w:type="spellEnd"/>
      <w:r w:rsidRPr="00903ED4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B</w:t>
      </w:r>
      <w:r w:rsidRPr="00903ED4">
        <w:rPr>
          <w:rFonts w:ascii="Times New Roman" w:hAnsi="Times New Roman"/>
          <w:color w:val="000000"/>
          <w:szCs w:val="24"/>
        </w:rPr>
        <w:t xml:space="preserve">. (2009).  </w:t>
      </w:r>
      <w:r w:rsidRPr="00233605">
        <w:rPr>
          <w:rFonts w:ascii="Times New Roman" w:hAnsi="Times New Roman"/>
          <w:i/>
          <w:iCs/>
          <w:color w:val="000000"/>
          <w:szCs w:val="24"/>
        </w:rPr>
        <w:t xml:space="preserve">Εικαστικές και Σκηνικές Πρωτοπορίες στο πρώτο μισό 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i/>
          <w:iCs/>
          <w:color w:val="000000"/>
          <w:szCs w:val="24"/>
        </w:rPr>
      </w:pPr>
      <w:r w:rsidRPr="00233605">
        <w:rPr>
          <w:rFonts w:ascii="Times New Roman" w:hAnsi="Times New Roman"/>
          <w:i/>
          <w:iCs/>
          <w:color w:val="000000"/>
          <w:szCs w:val="24"/>
        </w:rPr>
        <w:t>του 20ού αιώνα</w:t>
      </w:r>
      <w:r w:rsidRPr="00233605">
        <w:rPr>
          <w:rFonts w:ascii="Times New Roman" w:hAnsi="Times New Roman"/>
          <w:color w:val="000000"/>
          <w:szCs w:val="24"/>
        </w:rPr>
        <w:t xml:space="preserve">.  Αθήνα,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Παπασωτηρίου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Μποζίζιο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Πάολο (2006)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2 τ., μετάφραση Ελίνα 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Νταρακλίτσα</w:t>
      </w:r>
      <w:proofErr w:type="spellEnd"/>
      <w:r w:rsidRPr="00233605">
        <w:rPr>
          <w:rFonts w:ascii="Times New Roman" w:hAnsi="Times New Roman"/>
          <w:color w:val="000000"/>
          <w:szCs w:val="24"/>
        </w:rPr>
        <w:t>.  Αθήνα, Αιγόκερως.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>Pavis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i/>
          <w:iCs/>
          <w:color w:val="000000"/>
          <w:szCs w:val="24"/>
          <w:lang w:val="en-US"/>
        </w:rPr>
        <w:t> P</w:t>
      </w:r>
      <w:r w:rsidRPr="00233605">
        <w:rPr>
          <w:rFonts w:ascii="Times New Roman" w:hAnsi="Times New Roman"/>
          <w:i/>
          <w:iCs/>
          <w:color w:val="000000"/>
          <w:szCs w:val="24"/>
        </w:rPr>
        <w:t>.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</w:rPr>
        <w:t xml:space="preserve">  (2006)  Λεξικό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επιμέλεια: Κώστας Γεωργουσόπουλος, </w:t>
      </w:r>
    </w:p>
    <w:p w:rsidR="002440DF" w:rsidRPr="00233605" w:rsidRDefault="002440DF" w:rsidP="002440DF">
      <w:pPr>
        <w:spacing w:line="240" w:lineRule="atLeast"/>
        <w:ind w:right="567" w:firstLine="36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Μετάφραση: Αγνή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Στρουμπούλη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Αθήνα, </w:t>
      </w:r>
      <w:r w:rsidRPr="00233605">
        <w:rPr>
          <w:rFonts w:ascii="Times New Roman" w:hAnsi="Times New Roman"/>
          <w:color w:val="000000"/>
          <w:szCs w:val="24"/>
          <w:lang w:val="en-US"/>
        </w:rPr>
        <w:t>Gutenberg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Χάρτνολ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Φύλλις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 (1980)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Ρούλα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Πατεράκη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 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</w:rPr>
        <w:t>Αθήνα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Υποδομή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2440DF" w:rsidRPr="00233605" w:rsidRDefault="002440DF" w:rsidP="002440DF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Zarilli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Phillip B. </w:t>
      </w:r>
      <w:r w:rsidRPr="00233605">
        <w:rPr>
          <w:rFonts w:ascii="Times New Roman" w:hAnsi="Times New Roman"/>
          <w:color w:val="000000"/>
          <w:szCs w:val="24"/>
        </w:rPr>
        <w:t>κ</w:t>
      </w:r>
      <w:r w:rsidRPr="00233605">
        <w:rPr>
          <w:rFonts w:ascii="Times New Roman" w:hAnsi="Times New Roman"/>
          <w:color w:val="000000"/>
          <w:szCs w:val="24"/>
          <w:lang w:val="en-GB"/>
        </w:rPr>
        <w:t>. </w:t>
      </w:r>
      <w:proofErr w:type="gramStart"/>
      <w:r w:rsidRPr="00233605">
        <w:rPr>
          <w:rFonts w:ascii="Times New Roman" w:hAnsi="Times New Roman"/>
          <w:color w:val="000000"/>
          <w:szCs w:val="24"/>
        </w:rPr>
        <w:t>ά</w:t>
      </w:r>
      <w:r w:rsidRPr="00233605">
        <w:rPr>
          <w:rFonts w:ascii="Times New Roman" w:hAnsi="Times New Roman"/>
          <w:color w:val="000000"/>
          <w:szCs w:val="24"/>
          <w:lang w:val="en-GB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(2008)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Theatre Histories: An Introduction</w:t>
      </w:r>
      <w:r w:rsidRPr="00233605">
        <w:rPr>
          <w:rFonts w:ascii="Times New Roman" w:hAnsi="Times New Roman"/>
          <w:color w:val="000000"/>
          <w:szCs w:val="24"/>
          <w:lang w:val="en-GB"/>
        </w:rPr>
        <w:t>,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US"/>
        </w:rPr>
        <w:t>,</w:t>
      </w:r>
    </w:p>
    <w:p w:rsidR="002440DF" w:rsidRPr="00233605" w:rsidRDefault="002440DF" w:rsidP="002440DF">
      <w:pPr>
        <w:spacing w:line="240" w:lineRule="atLeast"/>
        <w:ind w:right="567" w:firstLine="72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 xml:space="preserve">Λονδίνο,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pStyle w:val="BodyText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 </w:t>
      </w:r>
    </w:p>
    <w:p w:rsidR="002440DF" w:rsidRPr="00233605" w:rsidRDefault="002440DF" w:rsidP="002440DF">
      <w:pPr>
        <w:jc w:val="both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b/>
          <w:szCs w:val="24"/>
        </w:rPr>
        <w:br w:type="page"/>
      </w:r>
    </w:p>
    <w:p w:rsidR="002440DF" w:rsidRPr="00233605" w:rsidRDefault="002440DF" w:rsidP="002440DF">
      <w:pPr>
        <w:jc w:val="center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lastRenderedPageBreak/>
        <w:t xml:space="preserve"> </w:t>
      </w:r>
    </w:p>
    <w:p w:rsidR="002440DF" w:rsidRPr="00233605" w:rsidRDefault="002440DF" w:rsidP="002440DF">
      <w:pPr>
        <w:ind w:left="360"/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  <w:r w:rsidRPr="00233605">
        <w:rPr>
          <w:rFonts w:ascii="Times New Roman" w:eastAsia="Times New Roman" w:hAnsi="Times New Roman"/>
          <w:color w:val="333333"/>
          <w:szCs w:val="24"/>
        </w:rPr>
        <w:t> </w:t>
      </w: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Pr="00233605" w:rsidRDefault="002440DF" w:rsidP="002440DF">
      <w:pPr>
        <w:rPr>
          <w:rFonts w:ascii="Times New Roman" w:hAnsi="Times New Roman"/>
          <w:szCs w:val="24"/>
        </w:rPr>
      </w:pPr>
    </w:p>
    <w:p w:rsidR="002440DF" w:rsidRDefault="002440DF" w:rsidP="002440DF"/>
    <w:p w:rsidR="002440DF" w:rsidRDefault="002440DF" w:rsidP="002440DF"/>
    <w:p w:rsidR="0044332D" w:rsidRDefault="0044332D"/>
    <w:sectPr w:rsidR="0044332D" w:rsidSect="00A91B95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40DF"/>
    <w:rsid w:val="002440DF"/>
    <w:rsid w:val="0044332D"/>
    <w:rsid w:val="00D6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DF"/>
    <w:pPr>
      <w:spacing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paragraph" w:styleId="Heading2">
    <w:name w:val="heading 2"/>
    <w:basedOn w:val="Normal"/>
    <w:next w:val="Normal"/>
    <w:link w:val="Heading2Char"/>
    <w:qFormat/>
    <w:rsid w:val="002440DF"/>
    <w:pPr>
      <w:keepNext/>
      <w:outlineLvl w:val="1"/>
    </w:pPr>
    <w:rPr>
      <w:rFonts w:ascii="Olympus" w:hAnsi="Olympus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40DF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BodyText">
    <w:name w:val="Body Text"/>
    <w:basedOn w:val="Normal"/>
    <w:link w:val="BodyTextChar"/>
    <w:rsid w:val="002440DF"/>
    <w:pPr>
      <w:widowControl w:val="0"/>
      <w:jc w:val="both"/>
    </w:pPr>
    <w:rPr>
      <w:rFonts w:ascii="Olympus" w:hAnsi="Olympus"/>
    </w:rPr>
  </w:style>
  <w:style w:type="character" w:customStyle="1" w:styleId="BodyTextChar">
    <w:name w:val="Body Text Char"/>
    <w:basedOn w:val="DefaultParagraphFont"/>
    <w:link w:val="BodyText"/>
    <w:rsid w:val="002440DF"/>
    <w:rPr>
      <w:rFonts w:ascii="Olympus" w:eastAsia="Athens" w:hAnsi="Olympus" w:cs="Times New Roman"/>
      <w:sz w:val="24"/>
      <w:szCs w:val="20"/>
      <w:lang w:val="el-GR" w:eastAsia="el-GR"/>
    </w:rPr>
  </w:style>
  <w:style w:type="paragraph" w:styleId="ListParagraph">
    <w:name w:val="List Paragraph"/>
    <w:basedOn w:val="Normal"/>
    <w:uiPriority w:val="34"/>
    <w:qFormat/>
    <w:rsid w:val="002440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504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2020-02-04T20:35:00Z</dcterms:created>
  <dcterms:modified xsi:type="dcterms:W3CDTF">2020-02-04T20:40:00Z</dcterms:modified>
</cp:coreProperties>
</file>