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3E" w:rsidRPr="004E731F" w:rsidRDefault="006F7D3E" w:rsidP="006F7D3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Προσεγγίσεις του Θεάτρου του 20</w:t>
      </w:r>
      <w:r w:rsidRPr="005D62BC"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αιώνα</w:t>
      </w:r>
      <w:r w:rsidRPr="005D62BC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Μπέρτολτ</w:t>
      </w:r>
      <w:proofErr w:type="spellEnd"/>
      <w:r>
        <w:rPr>
          <w:rFonts w:ascii="Times New Roman" w:hAnsi="Times New Roman"/>
        </w:rPr>
        <w:t xml:space="preserve"> Μπρεχτ</w:t>
      </w:r>
    </w:p>
    <w:p w:rsidR="006F7D3E" w:rsidRPr="00750629" w:rsidRDefault="006F7D3E" w:rsidP="006F7D3E">
      <w:pPr>
        <w:jc w:val="center"/>
        <w:rPr>
          <w:rFonts w:ascii="Times New Roman" w:hAnsi="Times New Roman"/>
          <w:b/>
        </w:rPr>
      </w:pPr>
      <w:r w:rsidRPr="00750629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750629">
        <w:rPr>
          <w:rFonts w:ascii="Times New Roman" w:hAnsi="Times New Roman"/>
          <w:b/>
        </w:rPr>
        <w:t>Κοτζαμάνη</w:t>
      </w:r>
      <w:proofErr w:type="spellEnd"/>
    </w:p>
    <w:p w:rsidR="006F7D3E" w:rsidRPr="008E2C9D" w:rsidRDefault="006F7D3E" w:rsidP="006F7D3E">
      <w:pPr>
        <w:jc w:val="both"/>
        <w:rPr>
          <w:rFonts w:ascii="Times New Roman" w:hAnsi="Times New Roman"/>
          <w:b/>
        </w:rPr>
      </w:pPr>
    </w:p>
    <w:p w:rsidR="006F7D3E" w:rsidRPr="008E2C9D" w:rsidRDefault="006F7D3E" w:rsidP="006F7D3E">
      <w:pPr>
        <w:jc w:val="both"/>
        <w:rPr>
          <w:rFonts w:ascii="Times New Roman" w:hAnsi="Times New Roman"/>
          <w:b/>
        </w:rPr>
      </w:pPr>
    </w:p>
    <w:p w:rsidR="006F7D3E" w:rsidRDefault="006F7D3E" w:rsidP="006F7D3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Ύλη Εξετάσεων Σεπτεμβρίου 2015*</w:t>
      </w:r>
    </w:p>
    <w:p w:rsidR="006F7D3E" w:rsidRDefault="006F7D3E" w:rsidP="006F7D3E">
      <w:pPr>
        <w:jc w:val="both"/>
        <w:rPr>
          <w:rFonts w:ascii="Times New Roman" w:hAnsi="Times New Roman"/>
        </w:rPr>
      </w:pPr>
    </w:p>
    <w:p w:rsidR="006F7D3E" w:rsidRPr="00C45069" w:rsidRDefault="006F7D3E" w:rsidP="006F7D3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    </w:t>
      </w:r>
      <w:r w:rsidRPr="004E731F">
        <w:rPr>
          <w:rFonts w:ascii="Times New Roman" w:hAnsi="Times New Roman"/>
          <w:u w:val="single"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6F7D3E" w:rsidRPr="00750629" w:rsidRDefault="006F7D3E" w:rsidP="006F7D3E">
      <w:pPr>
        <w:ind w:firstLine="360"/>
        <w:jc w:val="both"/>
        <w:rPr>
          <w:rFonts w:ascii="Times New Roman" w:hAnsi="Times New Roman"/>
          <w:u w:val="single"/>
        </w:rPr>
      </w:pPr>
      <w:r w:rsidRPr="00B06A7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</w:p>
    <w:p w:rsidR="006F7D3E" w:rsidRPr="004E731F" w:rsidRDefault="006F7D3E" w:rsidP="006F7D3E">
      <w:pPr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4E731F">
        <w:rPr>
          <w:rFonts w:ascii="Times New Roman" w:hAnsi="Times New Roman"/>
          <w:u w:val="single"/>
        </w:rPr>
        <w:t>Άντρας για άντρα</w:t>
      </w:r>
      <w:r>
        <w:rPr>
          <w:rFonts w:ascii="Times New Roman" w:hAnsi="Times New Roman"/>
        </w:rPr>
        <w:t xml:space="preserve">, Μτφ. Παναγιώτη </w:t>
      </w:r>
      <w:proofErr w:type="spellStart"/>
      <w:r>
        <w:rPr>
          <w:rFonts w:ascii="Times New Roman" w:hAnsi="Times New Roman"/>
        </w:rPr>
        <w:t>Σκούφη</w:t>
      </w:r>
      <w:proofErr w:type="spellEnd"/>
      <w:r>
        <w:rPr>
          <w:rFonts w:ascii="Times New Roman" w:hAnsi="Times New Roman"/>
        </w:rPr>
        <w:t>, Θεμέλιο 1989.</w:t>
      </w:r>
    </w:p>
    <w:p w:rsidR="006F7D3E" w:rsidRPr="004E731F" w:rsidRDefault="006F7D3E" w:rsidP="006F7D3E">
      <w:pPr>
        <w:jc w:val="both"/>
        <w:rPr>
          <w:rFonts w:ascii="Times New Roman" w:hAnsi="Times New Roman"/>
          <w:u w:val="single"/>
        </w:rPr>
      </w:pPr>
    </w:p>
    <w:p w:rsidR="006F7D3E" w:rsidRPr="004E731F" w:rsidRDefault="006F7D3E" w:rsidP="006F7D3E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5D62BC">
        <w:rPr>
          <w:rFonts w:ascii="Times New Roman" w:hAnsi="Times New Roman"/>
        </w:rPr>
        <w:t>Η</w:t>
      </w:r>
      <w:r w:rsidRPr="004E731F">
        <w:rPr>
          <w:rFonts w:ascii="Times New Roman" w:hAnsi="Times New Roman"/>
          <w:u w:val="single"/>
        </w:rPr>
        <w:t xml:space="preserve"> Μάνα Κουράγιο και τα Παιδιά της</w:t>
      </w:r>
      <w:r w:rsidRPr="00E41E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Μτφ. Πέτρος </w:t>
      </w:r>
      <w:proofErr w:type="spellStart"/>
      <w:r>
        <w:rPr>
          <w:rFonts w:ascii="Times New Roman" w:hAnsi="Times New Roman"/>
        </w:rPr>
        <w:t>Μάρκαρης</w:t>
      </w:r>
      <w:proofErr w:type="spellEnd"/>
      <w:r>
        <w:rPr>
          <w:rFonts w:ascii="Times New Roman" w:hAnsi="Times New Roman"/>
        </w:rPr>
        <w:t>, Πρόγραμμα, Ανοιχτό Θέατρο, 1999-2000</w:t>
      </w:r>
    </w:p>
    <w:p w:rsidR="006F7D3E" w:rsidRPr="004E731F" w:rsidRDefault="006F7D3E" w:rsidP="006F7D3E">
      <w:pPr>
        <w:jc w:val="both"/>
        <w:rPr>
          <w:rFonts w:ascii="Times New Roman" w:hAnsi="Times New Roman"/>
          <w:u w:val="single"/>
        </w:rPr>
      </w:pPr>
    </w:p>
    <w:p w:rsidR="006F7D3E" w:rsidRDefault="006F7D3E" w:rsidP="006F7D3E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E731F">
        <w:rPr>
          <w:rFonts w:ascii="Times New Roman" w:hAnsi="Times New Roman"/>
          <w:u w:val="single"/>
        </w:rPr>
        <w:t>Ο Κύκλος με την Κιμωλία</w:t>
      </w:r>
      <w:r w:rsidRPr="00E41E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Μτφ. Πέτρος </w:t>
      </w:r>
      <w:proofErr w:type="spellStart"/>
      <w:r>
        <w:rPr>
          <w:rFonts w:ascii="Times New Roman" w:hAnsi="Times New Roman"/>
        </w:rPr>
        <w:t>Μάρκαρης</w:t>
      </w:r>
      <w:proofErr w:type="spellEnd"/>
      <w:r>
        <w:rPr>
          <w:rFonts w:ascii="Times New Roman" w:hAnsi="Times New Roman"/>
        </w:rPr>
        <w:t>, Πρόγραμμα, Ανοιχτό Θέατρο, 1994-1995</w:t>
      </w:r>
    </w:p>
    <w:p w:rsidR="006F7D3E" w:rsidRPr="00750629" w:rsidRDefault="006F7D3E" w:rsidP="006F7D3E">
      <w:pPr>
        <w:jc w:val="both"/>
        <w:rPr>
          <w:rFonts w:ascii="Times New Roman" w:hAnsi="Times New Roman"/>
        </w:rPr>
      </w:pPr>
    </w:p>
    <w:p w:rsidR="006F7D3E" w:rsidRPr="004E731F" w:rsidRDefault="006F7D3E" w:rsidP="006F7D3E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E731F">
        <w:rPr>
          <w:rFonts w:ascii="Times New Roman" w:hAnsi="Times New Roman"/>
          <w:u w:val="single"/>
        </w:rPr>
        <w:t>Οι Διάλογοι από την Αγορά του Χαλκού</w:t>
      </w:r>
      <w:r>
        <w:rPr>
          <w:rFonts w:ascii="Times New Roman" w:hAnsi="Times New Roman"/>
        </w:rPr>
        <w:t xml:space="preserve"> Μτφ. Αντώνης </w:t>
      </w:r>
      <w:proofErr w:type="spellStart"/>
      <w:r>
        <w:rPr>
          <w:rFonts w:ascii="Times New Roman" w:hAnsi="Times New Roman"/>
        </w:rPr>
        <w:t>Γλυτζουρής</w:t>
      </w:r>
      <w:proofErr w:type="spellEnd"/>
      <w:r>
        <w:rPr>
          <w:rFonts w:ascii="Times New Roman" w:hAnsi="Times New Roman"/>
        </w:rPr>
        <w:t xml:space="preserve"> και Θ. </w:t>
      </w:r>
      <w:proofErr w:type="spellStart"/>
      <w:r>
        <w:rPr>
          <w:rFonts w:ascii="Times New Roman" w:hAnsi="Times New Roman"/>
        </w:rPr>
        <w:t>Σαρηγιάννη</w:t>
      </w:r>
      <w:proofErr w:type="spellEnd"/>
      <w:r>
        <w:rPr>
          <w:rFonts w:ascii="Times New Roman" w:hAnsi="Times New Roman"/>
        </w:rPr>
        <w:t>, Δωδώνη, 2000</w:t>
      </w:r>
    </w:p>
    <w:p w:rsidR="006F7D3E" w:rsidRPr="004E731F" w:rsidRDefault="006F7D3E" w:rsidP="006F7D3E">
      <w:pPr>
        <w:jc w:val="both"/>
        <w:rPr>
          <w:rFonts w:ascii="Times New Roman" w:hAnsi="Times New Roman"/>
        </w:rPr>
      </w:pPr>
      <w:r w:rsidRPr="004E731F">
        <w:rPr>
          <w:rFonts w:ascii="Times New Roman" w:hAnsi="Times New Roman"/>
        </w:rPr>
        <w:t xml:space="preserve"> </w:t>
      </w:r>
    </w:p>
    <w:p w:rsidR="006F7D3E" w:rsidRPr="00750629" w:rsidRDefault="006F7D3E" w:rsidP="006F7D3E">
      <w:pPr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«</w:t>
      </w:r>
      <w:r w:rsidRPr="008E2C9D">
        <w:rPr>
          <w:rFonts w:ascii="Times New Roman" w:hAnsi="Times New Roman"/>
        </w:rPr>
        <w:t>Σκηνή του δρόμου</w:t>
      </w:r>
      <w:r>
        <w:rPr>
          <w:rFonts w:ascii="Times New Roman" w:hAnsi="Times New Roman"/>
        </w:rPr>
        <w:t>»</w:t>
      </w:r>
      <w:r w:rsidRPr="004E7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στο </w:t>
      </w:r>
      <w:r w:rsidRPr="008E2C9D">
        <w:rPr>
          <w:rFonts w:ascii="Times New Roman" w:hAnsi="Times New Roman"/>
          <w:u w:val="single"/>
        </w:rPr>
        <w:t>Αρχιτέκτονες του Σύγχρονου Θεάτρου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Αθήνα Δωδώνη, </w:t>
      </w:r>
      <w:proofErr w:type="spellStart"/>
      <w:r>
        <w:rPr>
          <w:rFonts w:ascii="Times New Roman" w:hAnsi="Times New Roman"/>
        </w:rPr>
        <w:t>χ.χ</w:t>
      </w:r>
      <w:proofErr w:type="spellEnd"/>
      <w:r>
        <w:rPr>
          <w:rFonts w:ascii="Times New Roman" w:hAnsi="Times New Roman"/>
        </w:rPr>
        <w:t xml:space="preserve">. </w:t>
      </w:r>
    </w:p>
    <w:p w:rsidR="006F7D3E" w:rsidRPr="008E2C9D" w:rsidRDefault="006F7D3E" w:rsidP="006F7D3E">
      <w:pPr>
        <w:jc w:val="both"/>
        <w:rPr>
          <w:rFonts w:ascii="Times New Roman" w:hAnsi="Times New Roman"/>
          <w:u w:val="single"/>
        </w:rPr>
      </w:pPr>
    </w:p>
    <w:p w:rsidR="006F7D3E" w:rsidRDefault="006F7D3E" w:rsidP="006F7D3E"/>
    <w:p w:rsidR="006F7D3E" w:rsidRDefault="006F7D3E" w:rsidP="006F7D3E">
      <w:pPr>
        <w:rPr>
          <w:rFonts w:ascii="Times New Roman" w:hAnsi="Times New Roman"/>
        </w:rPr>
      </w:pPr>
    </w:p>
    <w:p w:rsidR="006F7D3E" w:rsidRPr="00750629" w:rsidRDefault="006F7D3E" w:rsidP="006F7D3E">
      <w:pPr>
        <w:rPr>
          <w:rFonts w:ascii="Times New Roman" w:hAnsi="Times New Roman"/>
        </w:rPr>
      </w:pPr>
      <w:r w:rsidRPr="00750629">
        <w:rPr>
          <w:rFonts w:ascii="Times New Roman" w:hAnsi="Times New Roman"/>
        </w:rPr>
        <w:t>Κριτικά κείμενα για τον Μπρεχτ:</w:t>
      </w:r>
    </w:p>
    <w:p w:rsidR="006F7D3E" w:rsidRPr="002B6D9B" w:rsidRDefault="006F7D3E" w:rsidP="006F7D3E">
      <w:pPr>
        <w:rPr>
          <w:rFonts w:ascii="Times New Roman" w:hAnsi="Times New Roman"/>
        </w:rPr>
      </w:pPr>
    </w:p>
    <w:p w:rsidR="006F7D3E" w:rsidRDefault="006F7D3E" w:rsidP="006F7D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Μάρτιν </w:t>
      </w:r>
      <w:proofErr w:type="spellStart"/>
      <w:r>
        <w:rPr>
          <w:rFonts w:ascii="Times New Roman" w:hAnsi="Times New Roman"/>
        </w:rPr>
        <w:t>Έσσλιν</w:t>
      </w:r>
      <w:proofErr w:type="spellEnd"/>
      <w:r>
        <w:rPr>
          <w:rFonts w:ascii="Times New Roman" w:hAnsi="Times New Roman"/>
        </w:rPr>
        <w:t xml:space="preserve">, </w:t>
      </w:r>
      <w:r w:rsidRPr="006C37AF">
        <w:rPr>
          <w:rFonts w:ascii="Times New Roman" w:hAnsi="Times New Roman"/>
          <w:u w:val="single"/>
        </w:rPr>
        <w:t>Μπρεχτ.  Ο άνθρωπος και το έργο του</w:t>
      </w:r>
      <w:r>
        <w:rPr>
          <w:rFonts w:ascii="Times New Roman" w:hAnsi="Times New Roman"/>
        </w:rPr>
        <w:t>.  Αθήνα, Δωδώνη 2005.</w:t>
      </w:r>
    </w:p>
    <w:p w:rsidR="006F7D3E" w:rsidRDefault="006F7D3E" w:rsidP="006F7D3E">
      <w:pPr>
        <w:jc w:val="both"/>
        <w:rPr>
          <w:rFonts w:ascii="Times New Roman" w:hAnsi="Times New Roman"/>
        </w:rPr>
      </w:pPr>
    </w:p>
    <w:p w:rsidR="006F7D3E" w:rsidRDefault="006F7D3E" w:rsidP="006F7D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Παναγόπουλος, Βαγγέλης (υπεύθυνος έκδοσης).  </w:t>
      </w:r>
      <w:r w:rsidRPr="0072343A">
        <w:rPr>
          <w:rFonts w:ascii="Times New Roman" w:hAnsi="Times New Roman"/>
          <w:u w:val="single"/>
        </w:rPr>
        <w:t xml:space="preserve">Οι Πρωτοπόροι.  </w:t>
      </w:r>
      <w:proofErr w:type="spellStart"/>
      <w:r w:rsidRPr="0072343A">
        <w:rPr>
          <w:rFonts w:ascii="Times New Roman" w:hAnsi="Times New Roman"/>
          <w:u w:val="single"/>
        </w:rPr>
        <w:t>Μπέρτολτ</w:t>
      </w:r>
      <w:proofErr w:type="spellEnd"/>
      <w:r w:rsidRPr="0072343A">
        <w:rPr>
          <w:rFonts w:ascii="Times New Roman" w:hAnsi="Times New Roman"/>
          <w:u w:val="single"/>
        </w:rPr>
        <w:t xml:space="preserve"> Μπρεχτ</w:t>
      </w:r>
      <w:r>
        <w:rPr>
          <w:rFonts w:ascii="Times New Roman" w:hAnsi="Times New Roman"/>
        </w:rPr>
        <w:t xml:space="preserve">.  </w:t>
      </w:r>
      <w:r w:rsidRPr="0072343A">
        <w:rPr>
          <w:rFonts w:ascii="Times New Roman" w:hAnsi="Times New Roman"/>
          <w:i/>
        </w:rPr>
        <w:t>Ελευθεροτυπία, Ιστορικά</w:t>
      </w:r>
      <w:r>
        <w:rPr>
          <w:rFonts w:ascii="Times New Roman" w:hAnsi="Times New Roman"/>
        </w:rPr>
        <w:t>, 38, 15 Ιουνίου 2006, σελ. 16-25.</w:t>
      </w:r>
    </w:p>
    <w:p w:rsidR="006F7D3E" w:rsidRDefault="006F7D3E" w:rsidP="006F7D3E">
      <w:pPr>
        <w:jc w:val="both"/>
        <w:rPr>
          <w:rFonts w:ascii="Times New Roman" w:hAnsi="Times New Roman"/>
        </w:rPr>
      </w:pPr>
    </w:p>
    <w:p w:rsidR="006F7D3E" w:rsidRPr="00750629" w:rsidRDefault="006F7D3E" w:rsidP="006F7D3E">
      <w:pPr>
        <w:rPr>
          <w:rFonts w:ascii="Times New Roman" w:hAnsi="Times New Roman"/>
        </w:rPr>
      </w:pPr>
    </w:p>
    <w:p w:rsidR="006F7D3E" w:rsidRPr="008E2C9D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Default="006F7D3E" w:rsidP="006F7D3E"/>
    <w:p w:rsidR="006F7D3E" w:rsidRPr="00E47C94" w:rsidRDefault="006F7D3E" w:rsidP="006F7D3E">
      <w:pPr>
        <w:rPr>
          <w:rFonts w:ascii="Times New Roman" w:hAnsi="Times New Roman"/>
        </w:rPr>
      </w:pPr>
      <w:r>
        <w:t xml:space="preserve">* </w:t>
      </w:r>
      <w:r>
        <w:rPr>
          <w:rFonts w:ascii="Times New Roman" w:hAnsi="Times New Roman"/>
        </w:rPr>
        <w:t>Οι συγκεκριμένες εκδόσεις των έργων του Μπρεχτ συστήνονται, αλλά οι φοιτητές μπορούν να διαβάσουν τα έργα και σε άλλες εκδόσεις.</w:t>
      </w:r>
    </w:p>
    <w:p w:rsidR="006F7D3E" w:rsidRDefault="006F7D3E" w:rsidP="006F7D3E"/>
    <w:p w:rsidR="006F7D3E" w:rsidRDefault="006F7D3E" w:rsidP="006F7D3E"/>
    <w:p w:rsidR="006F7D3E" w:rsidRDefault="006F7D3E" w:rsidP="006F7D3E"/>
    <w:p w:rsidR="00C77BCA" w:rsidRDefault="00C77BCA"/>
    <w:sectPr w:rsidR="00C77BCA" w:rsidSect="00EA3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charset w:val="55"/>
    <w:family w:val="auto"/>
    <w:pitch w:val="variable"/>
    <w:sig w:usb0="81000000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45B"/>
    <w:multiLevelType w:val="hybridMultilevel"/>
    <w:tmpl w:val="1F9AA5C8"/>
    <w:lvl w:ilvl="0" w:tplc="D5CC6A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BE39FA"/>
    <w:multiLevelType w:val="hybridMultilevel"/>
    <w:tmpl w:val="95A0A478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6F7D3E"/>
    <w:rsid w:val="006F7D3E"/>
    <w:rsid w:val="00C7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3E"/>
    <w:pPr>
      <w:spacing w:after="0" w:line="240" w:lineRule="auto"/>
    </w:pPr>
    <w:rPr>
      <w:rFonts w:ascii="Athens" w:eastAsia="Athens" w:hAnsi="Athens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F7D3E"/>
    <w:pPr>
      <w:jc w:val="center"/>
    </w:pPr>
    <w:rPr>
      <w:rFonts w:ascii="Olympus" w:hAnsi="Olympus"/>
      <w:b/>
      <w:sz w:val="28"/>
    </w:rPr>
  </w:style>
  <w:style w:type="character" w:customStyle="1" w:styleId="Char">
    <w:name w:val="Τίτλος Char"/>
    <w:basedOn w:val="a0"/>
    <w:link w:val="a3"/>
    <w:rsid w:val="006F7D3E"/>
    <w:rPr>
      <w:rFonts w:ascii="Olympus" w:eastAsia="Athens" w:hAnsi="Olympus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2015-08-19T05:12:00Z</dcterms:created>
  <dcterms:modified xsi:type="dcterms:W3CDTF">2015-08-19T05:13:00Z</dcterms:modified>
</cp:coreProperties>
</file>