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21" w:rsidRDefault="00112481" w:rsidP="00F54480">
      <w:pPr>
        <w:ind w:right="-341"/>
        <w:jc w:val="center"/>
        <w:rPr>
          <w:rFonts w:ascii="Palatino Linotype" w:eastAsia="Times New Roman" w:hAnsi="Palatino Linotype" w:cs="Calibri"/>
          <w:b/>
          <w:i/>
          <w:iCs/>
          <w:color w:val="0F243E" w:themeColor="text2" w:themeShade="80"/>
          <w:sz w:val="28"/>
          <w:szCs w:val="28"/>
          <w:lang w:eastAsia="el-GR"/>
        </w:rPr>
      </w:pPr>
      <w:r w:rsidRPr="00186238">
        <w:rPr>
          <w:rFonts w:ascii="Palatino Linotype" w:eastAsia="Times New Roman" w:hAnsi="Palatino Linotype" w:cs="Calibri"/>
          <w:b/>
          <w:i/>
          <w:iCs/>
          <w:color w:val="0F243E" w:themeColor="text2" w:themeShade="80"/>
          <w:sz w:val="28"/>
          <w:szCs w:val="28"/>
          <w:lang w:eastAsia="el-GR"/>
        </w:rPr>
        <w:t>Οι παραστάσεις αρχαίου δράματος ως ερευνητικό πεδίο στη σύγχρονη θεατρολογία.</w:t>
      </w:r>
    </w:p>
    <w:p w:rsidR="00DB2AE3" w:rsidRPr="00186238" w:rsidRDefault="00DB2AE3" w:rsidP="00F54480">
      <w:pPr>
        <w:ind w:right="-341"/>
        <w:jc w:val="center"/>
        <w:rPr>
          <w:rFonts w:ascii="Palatino Linotype" w:eastAsia="Times New Roman" w:hAnsi="Palatino Linotype" w:cs="Calibri"/>
          <w:b/>
          <w:i/>
          <w:iCs/>
          <w:color w:val="0F243E" w:themeColor="text2" w:themeShade="80"/>
          <w:sz w:val="28"/>
          <w:szCs w:val="28"/>
          <w:lang w:eastAsia="el-GR"/>
        </w:rPr>
      </w:pP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r>
      <w:r>
        <w:rPr>
          <w:rFonts w:ascii="Palatino Linotype" w:eastAsia="Times New Roman" w:hAnsi="Palatino Linotype" w:cs="Calibri"/>
          <w:b/>
          <w:i/>
          <w:iCs/>
          <w:color w:val="0F243E" w:themeColor="text2" w:themeShade="80"/>
          <w:sz w:val="28"/>
          <w:szCs w:val="28"/>
          <w:lang w:eastAsia="el-GR"/>
        </w:rPr>
        <w:tab/>
        <w:t>Άννα Μαυρολέων</w:t>
      </w:r>
    </w:p>
    <w:p w:rsidR="00112481" w:rsidRPr="00186238" w:rsidRDefault="00112481" w:rsidP="00F54480">
      <w:pPr>
        <w:ind w:right="-341"/>
        <w:rPr>
          <w:rFonts w:eastAsia="Times New Roman" w:cs="Calibri"/>
          <w:b/>
          <w:i/>
          <w:iCs/>
          <w:color w:val="0F243E" w:themeColor="text2" w:themeShade="80"/>
          <w:sz w:val="24"/>
          <w:szCs w:val="24"/>
          <w:lang w:eastAsia="el-GR"/>
        </w:rPr>
      </w:pPr>
    </w:p>
    <w:p w:rsidR="00976B2D" w:rsidRPr="00186238" w:rsidRDefault="00112481" w:rsidP="00F54480">
      <w:pPr>
        <w:ind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tab/>
        <w:t xml:space="preserve">Η μελέτη του αρχαίου ελληνικού δράματος αποτελεί </w:t>
      </w:r>
      <w:r w:rsidR="002211A1" w:rsidRPr="00186238">
        <w:rPr>
          <w:rFonts w:ascii="Garamond" w:hAnsi="Garamond"/>
          <w:color w:val="0F243E" w:themeColor="text2" w:themeShade="80"/>
          <w:sz w:val="28"/>
          <w:szCs w:val="28"/>
        </w:rPr>
        <w:t xml:space="preserve">ίσως το πιο μακραίωνο </w:t>
      </w:r>
      <w:r w:rsidRPr="00186238">
        <w:rPr>
          <w:rFonts w:ascii="Garamond" w:hAnsi="Garamond"/>
          <w:color w:val="0F243E" w:themeColor="text2" w:themeShade="80"/>
          <w:sz w:val="28"/>
          <w:szCs w:val="28"/>
        </w:rPr>
        <w:t xml:space="preserve">ερευνητικό πεδίο στην ελληνική και παγκόσμια Θεατρολογία.  </w:t>
      </w:r>
      <w:r w:rsidR="002211A1" w:rsidRPr="00186238">
        <w:rPr>
          <w:rFonts w:ascii="Garamond" w:hAnsi="Garamond"/>
          <w:color w:val="0F243E" w:themeColor="text2" w:themeShade="80"/>
          <w:sz w:val="28"/>
          <w:szCs w:val="28"/>
        </w:rPr>
        <w:t xml:space="preserve">Ήδη </w:t>
      </w:r>
      <w:proofErr w:type="spellStart"/>
      <w:r w:rsidR="002211A1" w:rsidRPr="00186238">
        <w:rPr>
          <w:rFonts w:ascii="Garamond" w:hAnsi="Garamond"/>
          <w:color w:val="0F243E" w:themeColor="text2" w:themeShade="80"/>
          <w:sz w:val="28"/>
          <w:szCs w:val="28"/>
        </w:rPr>
        <w:t>α</w:t>
      </w:r>
      <w:r w:rsidRPr="00186238">
        <w:rPr>
          <w:rFonts w:ascii="Garamond" w:hAnsi="Garamond"/>
          <w:color w:val="0F243E" w:themeColor="text2" w:themeShade="80"/>
          <w:sz w:val="28"/>
          <w:szCs w:val="28"/>
        </w:rPr>
        <w:t>ό</w:t>
      </w:r>
      <w:proofErr w:type="spellEnd"/>
      <w:r w:rsidRPr="00186238">
        <w:rPr>
          <w:rFonts w:ascii="Garamond" w:hAnsi="Garamond"/>
          <w:color w:val="0F243E" w:themeColor="text2" w:themeShade="80"/>
          <w:sz w:val="28"/>
          <w:szCs w:val="28"/>
        </w:rPr>
        <w:t xml:space="preserve"> την εποχή του Αριστοτέλη η αρχαία ελληνική δραματολογία αποτέλεσε αντικείμενο μελέτης. </w:t>
      </w:r>
      <w:r w:rsidR="002211A1" w:rsidRPr="00186238">
        <w:rPr>
          <w:rFonts w:ascii="Garamond" w:hAnsi="Garamond"/>
          <w:color w:val="0F243E" w:themeColor="text2" w:themeShade="80"/>
          <w:sz w:val="28"/>
          <w:szCs w:val="28"/>
        </w:rPr>
        <w:t xml:space="preserve">Η </w:t>
      </w:r>
      <w:r w:rsidRPr="00186238">
        <w:rPr>
          <w:rFonts w:ascii="Garamond" w:hAnsi="Garamond"/>
          <w:color w:val="0F243E" w:themeColor="text2" w:themeShade="80"/>
          <w:sz w:val="28"/>
          <w:szCs w:val="28"/>
        </w:rPr>
        <w:t xml:space="preserve">μελέτη του </w:t>
      </w:r>
      <w:r w:rsidRPr="00186238">
        <w:rPr>
          <w:rFonts w:ascii="Garamond" w:hAnsi="Garamond"/>
          <w:i/>
          <w:color w:val="0F243E" w:themeColor="text2" w:themeShade="80"/>
          <w:sz w:val="28"/>
          <w:szCs w:val="28"/>
        </w:rPr>
        <w:t>Περί Ποιητικής</w:t>
      </w:r>
      <w:r w:rsidRPr="00186238">
        <w:rPr>
          <w:rFonts w:ascii="Garamond" w:hAnsi="Garamond"/>
          <w:color w:val="0F243E" w:themeColor="text2" w:themeShade="80"/>
          <w:sz w:val="28"/>
          <w:szCs w:val="28"/>
        </w:rPr>
        <w:t xml:space="preserve"> αποτελεί την πρώτη επιστημονική θεατρολογική προσέγγιση η οποία μας έδωσε ανεκτίμητες πληροφορίες για το αρχαίο δράμα </w:t>
      </w:r>
      <w:r w:rsidR="000510DE" w:rsidRPr="00186238">
        <w:rPr>
          <w:rFonts w:ascii="Garamond" w:hAnsi="Garamond"/>
          <w:color w:val="0F243E" w:themeColor="text2" w:themeShade="80"/>
          <w:sz w:val="28"/>
          <w:szCs w:val="28"/>
        </w:rPr>
        <w:t xml:space="preserve">για </w:t>
      </w:r>
      <w:r w:rsidRPr="00186238">
        <w:rPr>
          <w:rFonts w:ascii="Garamond" w:hAnsi="Garamond"/>
          <w:color w:val="0F243E" w:themeColor="text2" w:themeShade="80"/>
          <w:sz w:val="28"/>
          <w:szCs w:val="28"/>
        </w:rPr>
        <w:t xml:space="preserve">τα </w:t>
      </w:r>
      <w:r w:rsidR="002211A1" w:rsidRPr="00186238">
        <w:rPr>
          <w:rFonts w:ascii="Garamond" w:hAnsi="Garamond"/>
          <w:color w:val="0F243E" w:themeColor="text2" w:themeShade="80"/>
          <w:sz w:val="28"/>
          <w:szCs w:val="28"/>
        </w:rPr>
        <w:t>«</w:t>
      </w:r>
      <w:r w:rsidRPr="00186238">
        <w:rPr>
          <w:rFonts w:ascii="Garamond" w:hAnsi="Garamond"/>
          <w:color w:val="0F243E" w:themeColor="text2" w:themeShade="80"/>
          <w:sz w:val="28"/>
          <w:szCs w:val="28"/>
        </w:rPr>
        <w:t>κατά πο</w:t>
      </w:r>
      <w:r w:rsidR="002211A1" w:rsidRPr="00186238">
        <w:rPr>
          <w:rFonts w:ascii="Garamond" w:hAnsi="Garamond"/>
          <w:color w:val="0F243E" w:themeColor="text2" w:themeShade="80"/>
          <w:sz w:val="28"/>
          <w:szCs w:val="28"/>
        </w:rPr>
        <w:t>σόν»</w:t>
      </w:r>
      <w:r w:rsidRPr="00186238">
        <w:rPr>
          <w:rFonts w:ascii="Garamond" w:hAnsi="Garamond"/>
          <w:color w:val="0F243E" w:themeColor="text2" w:themeShade="80"/>
          <w:sz w:val="28"/>
          <w:szCs w:val="28"/>
        </w:rPr>
        <w:t xml:space="preserve"> και </w:t>
      </w:r>
      <w:r w:rsidR="002211A1" w:rsidRPr="00186238">
        <w:rPr>
          <w:rFonts w:ascii="Garamond" w:hAnsi="Garamond"/>
          <w:color w:val="0F243E" w:themeColor="text2" w:themeShade="80"/>
          <w:sz w:val="28"/>
          <w:szCs w:val="28"/>
        </w:rPr>
        <w:t>«</w:t>
      </w:r>
      <w:r w:rsidRPr="00186238">
        <w:rPr>
          <w:rFonts w:ascii="Garamond" w:hAnsi="Garamond"/>
          <w:color w:val="0F243E" w:themeColor="text2" w:themeShade="80"/>
          <w:sz w:val="28"/>
          <w:szCs w:val="28"/>
        </w:rPr>
        <w:t>κατά πο</w:t>
      </w:r>
      <w:r w:rsidR="002211A1" w:rsidRPr="00186238">
        <w:rPr>
          <w:rFonts w:ascii="Garamond" w:hAnsi="Garamond"/>
          <w:color w:val="0F243E" w:themeColor="text2" w:themeShade="80"/>
          <w:sz w:val="28"/>
          <w:szCs w:val="28"/>
        </w:rPr>
        <w:t>ιόν»</w:t>
      </w:r>
      <w:r w:rsidRPr="00186238">
        <w:rPr>
          <w:rFonts w:ascii="Garamond" w:hAnsi="Garamond"/>
          <w:color w:val="0F243E" w:themeColor="text2" w:themeShade="80"/>
          <w:sz w:val="28"/>
          <w:szCs w:val="28"/>
        </w:rPr>
        <w:t xml:space="preserve"> μέρη της τραγωδίας</w:t>
      </w:r>
      <w:r w:rsidR="002211A1" w:rsidRPr="00186238">
        <w:rPr>
          <w:rFonts w:ascii="Garamond" w:hAnsi="Garamond"/>
          <w:color w:val="0F243E" w:themeColor="text2" w:themeShade="80"/>
          <w:sz w:val="28"/>
          <w:szCs w:val="28"/>
        </w:rPr>
        <w:t>,</w:t>
      </w:r>
      <w:r w:rsidRPr="00186238">
        <w:rPr>
          <w:rFonts w:ascii="Garamond" w:hAnsi="Garamond"/>
          <w:color w:val="0F243E" w:themeColor="text2" w:themeShade="80"/>
          <w:sz w:val="28"/>
          <w:szCs w:val="28"/>
        </w:rPr>
        <w:t xml:space="preserve"> τ</w:t>
      </w:r>
      <w:r w:rsidR="00976B2D" w:rsidRPr="00186238">
        <w:rPr>
          <w:rFonts w:ascii="Garamond" w:hAnsi="Garamond"/>
          <w:color w:val="0F243E" w:themeColor="text2" w:themeShade="80"/>
          <w:sz w:val="28"/>
          <w:szCs w:val="28"/>
        </w:rPr>
        <w:t xml:space="preserve">ον περιβόητο ορισμό της </w:t>
      </w:r>
      <w:r w:rsidR="002211A1" w:rsidRPr="00186238">
        <w:rPr>
          <w:rFonts w:ascii="Garamond" w:hAnsi="Garamond"/>
          <w:color w:val="0F243E" w:themeColor="text2" w:themeShade="80"/>
          <w:sz w:val="28"/>
          <w:szCs w:val="28"/>
        </w:rPr>
        <w:t xml:space="preserve">τραγωδίας. Νομίζω ότι τα διασημότερα θεατρολογικά συγγράμματα στον κόσμο είναι η </w:t>
      </w:r>
      <w:r w:rsidR="00976B2D" w:rsidRPr="00186238">
        <w:rPr>
          <w:rFonts w:ascii="Garamond" w:hAnsi="Garamond"/>
          <w:i/>
          <w:color w:val="0F243E" w:themeColor="text2" w:themeShade="80"/>
          <w:sz w:val="28"/>
          <w:szCs w:val="28"/>
        </w:rPr>
        <w:t>Ποιητική</w:t>
      </w:r>
      <w:r w:rsidR="002211A1" w:rsidRPr="00186238">
        <w:rPr>
          <w:rFonts w:ascii="Garamond" w:hAnsi="Garamond"/>
          <w:color w:val="0F243E" w:themeColor="text2" w:themeShade="80"/>
          <w:sz w:val="28"/>
          <w:szCs w:val="28"/>
        </w:rPr>
        <w:t xml:space="preserve"> του Αριστοτέλη και  </w:t>
      </w:r>
      <w:r w:rsidR="002211A1" w:rsidRPr="00186238">
        <w:rPr>
          <w:rFonts w:ascii="Garamond" w:hAnsi="Garamond"/>
          <w:i/>
          <w:color w:val="0F243E" w:themeColor="text2" w:themeShade="80"/>
          <w:sz w:val="28"/>
          <w:szCs w:val="28"/>
        </w:rPr>
        <w:t>Το Θέατρο και το είδωλό</w:t>
      </w:r>
      <w:r w:rsidR="002211A1" w:rsidRPr="00186238">
        <w:rPr>
          <w:rFonts w:ascii="Garamond" w:hAnsi="Garamond"/>
          <w:color w:val="0F243E" w:themeColor="text2" w:themeShade="80"/>
          <w:sz w:val="28"/>
          <w:szCs w:val="28"/>
        </w:rPr>
        <w:t xml:space="preserve"> του </w:t>
      </w:r>
      <w:proofErr w:type="spellStart"/>
      <w:r w:rsidR="002211A1" w:rsidRPr="00186238">
        <w:rPr>
          <w:rFonts w:ascii="Garamond" w:hAnsi="Garamond"/>
          <w:color w:val="0F243E" w:themeColor="text2" w:themeShade="80"/>
          <w:sz w:val="28"/>
          <w:szCs w:val="28"/>
        </w:rPr>
        <w:t>Αντονίν</w:t>
      </w:r>
      <w:proofErr w:type="spellEnd"/>
      <w:r w:rsidR="002211A1" w:rsidRPr="00186238">
        <w:rPr>
          <w:rFonts w:ascii="Garamond" w:hAnsi="Garamond"/>
          <w:color w:val="0F243E" w:themeColor="text2" w:themeShade="80"/>
          <w:sz w:val="28"/>
          <w:szCs w:val="28"/>
        </w:rPr>
        <w:t xml:space="preserve"> </w:t>
      </w:r>
      <w:proofErr w:type="spellStart"/>
      <w:r w:rsidR="002211A1" w:rsidRPr="00186238">
        <w:rPr>
          <w:rFonts w:ascii="Garamond" w:hAnsi="Garamond"/>
          <w:color w:val="0F243E" w:themeColor="text2" w:themeShade="80"/>
          <w:sz w:val="28"/>
          <w:szCs w:val="28"/>
        </w:rPr>
        <w:t>Αρτώ</w:t>
      </w:r>
      <w:proofErr w:type="spellEnd"/>
      <w:r w:rsidR="002211A1" w:rsidRPr="00186238">
        <w:rPr>
          <w:rFonts w:ascii="Garamond" w:hAnsi="Garamond"/>
          <w:color w:val="0F243E" w:themeColor="text2" w:themeShade="80"/>
          <w:sz w:val="28"/>
          <w:szCs w:val="28"/>
        </w:rPr>
        <w:t>.</w:t>
      </w:r>
    </w:p>
    <w:p w:rsidR="00AF741D" w:rsidRPr="00186238" w:rsidRDefault="00976B2D" w:rsidP="00F54480">
      <w:pPr>
        <w:ind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tab/>
        <w:t>Οι ιστορικές περίοδοι που ακολούθησαν</w:t>
      </w:r>
      <w:r w:rsidR="002211A1" w:rsidRPr="00186238">
        <w:rPr>
          <w:rFonts w:ascii="Garamond" w:hAnsi="Garamond"/>
          <w:color w:val="0F243E" w:themeColor="text2" w:themeShade="80"/>
          <w:sz w:val="28"/>
          <w:szCs w:val="28"/>
        </w:rPr>
        <w:t xml:space="preserve"> την αρχαιότητα,</w:t>
      </w:r>
      <w:r w:rsidRPr="00186238">
        <w:rPr>
          <w:rFonts w:ascii="Garamond" w:hAnsi="Garamond"/>
          <w:color w:val="0F243E" w:themeColor="text2" w:themeShade="80"/>
          <w:sz w:val="28"/>
          <w:szCs w:val="28"/>
        </w:rPr>
        <w:t xml:space="preserve"> ρωμαϊκοί χρόνοι, Βυζάντιο, </w:t>
      </w:r>
      <w:r w:rsidR="0093011A" w:rsidRPr="00186238">
        <w:rPr>
          <w:rFonts w:ascii="Garamond" w:hAnsi="Garamond"/>
          <w:color w:val="0F243E" w:themeColor="text2" w:themeShade="80"/>
          <w:sz w:val="28"/>
          <w:szCs w:val="28"/>
        </w:rPr>
        <w:t>Μεσαίωνας</w:t>
      </w:r>
      <w:r w:rsidRPr="00186238">
        <w:rPr>
          <w:rFonts w:ascii="Garamond" w:hAnsi="Garamond"/>
          <w:color w:val="0F243E" w:themeColor="text2" w:themeShade="80"/>
          <w:sz w:val="28"/>
          <w:szCs w:val="28"/>
        </w:rPr>
        <w:t>,</w:t>
      </w:r>
      <w:r w:rsidR="0093011A" w:rsidRPr="00186238">
        <w:rPr>
          <w:rFonts w:ascii="Garamond" w:hAnsi="Garamond"/>
          <w:color w:val="0F243E" w:themeColor="text2" w:themeShade="80"/>
          <w:sz w:val="28"/>
          <w:szCs w:val="28"/>
        </w:rPr>
        <w:t xml:space="preserve"> Αναγέννηση, Διαφωτισμός,</w:t>
      </w:r>
      <w:r w:rsidRPr="00186238">
        <w:rPr>
          <w:rFonts w:ascii="Garamond" w:hAnsi="Garamond"/>
          <w:color w:val="0F243E" w:themeColor="text2" w:themeShade="80"/>
          <w:sz w:val="28"/>
          <w:szCs w:val="28"/>
        </w:rPr>
        <w:t xml:space="preserve"> μελέτησαν το αρχαίο δράμα, το διέσωσαν μέσα από την </w:t>
      </w:r>
      <w:r w:rsidR="00AF741D" w:rsidRPr="00186238">
        <w:rPr>
          <w:rFonts w:ascii="Garamond" w:hAnsi="Garamond"/>
          <w:color w:val="0F243E" w:themeColor="text2" w:themeShade="80"/>
          <w:sz w:val="28"/>
          <w:szCs w:val="28"/>
        </w:rPr>
        <w:t xml:space="preserve">αντιγραφή και ανάλυση </w:t>
      </w:r>
      <w:r w:rsidRPr="00186238">
        <w:rPr>
          <w:rFonts w:ascii="Garamond" w:hAnsi="Garamond"/>
          <w:color w:val="0F243E" w:themeColor="text2" w:themeShade="80"/>
          <w:sz w:val="28"/>
          <w:szCs w:val="28"/>
        </w:rPr>
        <w:t>των κε</w:t>
      </w:r>
      <w:r w:rsidR="00AF741D" w:rsidRPr="00186238">
        <w:rPr>
          <w:rFonts w:ascii="Garamond" w:hAnsi="Garamond"/>
          <w:color w:val="0F243E" w:themeColor="text2" w:themeShade="80"/>
          <w:sz w:val="28"/>
          <w:szCs w:val="28"/>
        </w:rPr>
        <w:t xml:space="preserve">ιμένων, όσο και από την καλλιτεχνική </w:t>
      </w:r>
      <w:r w:rsidRPr="00186238">
        <w:rPr>
          <w:rFonts w:ascii="Garamond" w:hAnsi="Garamond"/>
          <w:color w:val="0F243E" w:themeColor="text2" w:themeShade="80"/>
          <w:sz w:val="28"/>
          <w:szCs w:val="28"/>
        </w:rPr>
        <w:t xml:space="preserve">μετεξέλιξη </w:t>
      </w:r>
      <w:r w:rsidR="00AF741D" w:rsidRPr="00186238">
        <w:rPr>
          <w:rFonts w:ascii="Garamond" w:hAnsi="Garamond"/>
          <w:color w:val="0F243E" w:themeColor="text2" w:themeShade="80"/>
          <w:sz w:val="28"/>
          <w:szCs w:val="28"/>
        </w:rPr>
        <w:t xml:space="preserve">του, αποτελώντας έτσι </w:t>
      </w:r>
      <w:r w:rsidRPr="00186238">
        <w:rPr>
          <w:rFonts w:ascii="Garamond" w:hAnsi="Garamond"/>
          <w:color w:val="0F243E" w:themeColor="text2" w:themeShade="80"/>
          <w:sz w:val="28"/>
          <w:szCs w:val="28"/>
        </w:rPr>
        <w:t xml:space="preserve">τον γενεσιουργού πυρήνα του σύγχρονου θεάτρου. </w:t>
      </w:r>
      <w:r w:rsidR="00AF741D" w:rsidRPr="00186238">
        <w:rPr>
          <w:rFonts w:ascii="Garamond" w:hAnsi="Garamond"/>
          <w:color w:val="0F243E" w:themeColor="text2" w:themeShade="80"/>
          <w:sz w:val="28"/>
          <w:szCs w:val="28"/>
        </w:rPr>
        <w:t xml:space="preserve">Η </w:t>
      </w:r>
      <w:r w:rsidRPr="00186238">
        <w:rPr>
          <w:rFonts w:ascii="Garamond" w:hAnsi="Garamond"/>
          <w:color w:val="0F243E" w:themeColor="text2" w:themeShade="80"/>
          <w:sz w:val="28"/>
          <w:szCs w:val="28"/>
        </w:rPr>
        <w:t>εποχή του διαφωτισμού οδ</w:t>
      </w:r>
      <w:r w:rsidR="0093011A" w:rsidRPr="00186238">
        <w:rPr>
          <w:rFonts w:ascii="Garamond" w:hAnsi="Garamond"/>
          <w:color w:val="0F243E" w:themeColor="text2" w:themeShade="80"/>
          <w:sz w:val="28"/>
          <w:szCs w:val="28"/>
        </w:rPr>
        <w:t>ήγησ</w:t>
      </w:r>
      <w:r w:rsidR="00AF741D" w:rsidRPr="00186238">
        <w:rPr>
          <w:rFonts w:ascii="Garamond" w:hAnsi="Garamond"/>
          <w:color w:val="0F243E" w:themeColor="text2" w:themeShade="80"/>
          <w:sz w:val="28"/>
          <w:szCs w:val="28"/>
        </w:rPr>
        <w:t>ε</w:t>
      </w:r>
      <w:r w:rsidR="0093011A" w:rsidRPr="00186238">
        <w:rPr>
          <w:rFonts w:ascii="Garamond" w:hAnsi="Garamond"/>
          <w:color w:val="0F243E" w:themeColor="text2" w:themeShade="80"/>
          <w:sz w:val="28"/>
          <w:szCs w:val="28"/>
        </w:rPr>
        <w:t xml:space="preserve"> </w:t>
      </w:r>
      <w:r w:rsidRPr="00186238">
        <w:rPr>
          <w:rFonts w:ascii="Garamond" w:hAnsi="Garamond"/>
          <w:color w:val="0F243E" w:themeColor="text2" w:themeShade="80"/>
          <w:sz w:val="28"/>
          <w:szCs w:val="28"/>
        </w:rPr>
        <w:t>τους μελετητές στην σκέψη της αρχαίας Ελλάδας</w:t>
      </w:r>
      <w:r w:rsidR="00AF741D" w:rsidRPr="00186238">
        <w:rPr>
          <w:rFonts w:ascii="Garamond" w:hAnsi="Garamond"/>
          <w:color w:val="0F243E" w:themeColor="text2" w:themeShade="80"/>
          <w:sz w:val="28"/>
          <w:szCs w:val="28"/>
        </w:rPr>
        <w:t>,</w:t>
      </w:r>
      <w:r w:rsidRPr="00186238">
        <w:rPr>
          <w:rFonts w:ascii="Garamond" w:hAnsi="Garamond"/>
          <w:color w:val="0F243E" w:themeColor="text2" w:themeShade="80"/>
          <w:sz w:val="28"/>
          <w:szCs w:val="28"/>
        </w:rPr>
        <w:t xml:space="preserve"> στην συνέχεια τα ρεύματα του κλασικ</w:t>
      </w:r>
      <w:r w:rsidR="0093011A" w:rsidRPr="00186238">
        <w:rPr>
          <w:rFonts w:ascii="Garamond" w:hAnsi="Garamond"/>
          <w:color w:val="0F243E" w:themeColor="text2" w:themeShade="80"/>
          <w:sz w:val="28"/>
          <w:szCs w:val="28"/>
        </w:rPr>
        <w:t xml:space="preserve">ισμού και του ρομαντισμού απογείωσαν </w:t>
      </w:r>
      <w:r w:rsidRPr="00186238">
        <w:rPr>
          <w:rFonts w:ascii="Garamond" w:hAnsi="Garamond"/>
          <w:color w:val="0F243E" w:themeColor="text2" w:themeShade="80"/>
          <w:sz w:val="28"/>
          <w:szCs w:val="28"/>
        </w:rPr>
        <w:t>τις προσεγγίσεις της αρχαίας ελληνικής φιλοσοφίας, της λυρι</w:t>
      </w:r>
      <w:r w:rsidR="005E5FA7" w:rsidRPr="00186238">
        <w:rPr>
          <w:rFonts w:ascii="Garamond" w:hAnsi="Garamond"/>
          <w:color w:val="0F243E" w:themeColor="text2" w:themeShade="80"/>
          <w:sz w:val="28"/>
          <w:szCs w:val="28"/>
        </w:rPr>
        <w:t>κής</w:t>
      </w:r>
      <w:r w:rsidR="00AF741D" w:rsidRPr="00186238">
        <w:rPr>
          <w:rFonts w:ascii="Garamond" w:hAnsi="Garamond"/>
          <w:color w:val="0F243E" w:themeColor="text2" w:themeShade="80"/>
          <w:sz w:val="28"/>
          <w:szCs w:val="28"/>
        </w:rPr>
        <w:t>,</w:t>
      </w:r>
      <w:r w:rsidR="005E5FA7" w:rsidRPr="00186238">
        <w:rPr>
          <w:rFonts w:ascii="Garamond" w:hAnsi="Garamond"/>
          <w:color w:val="0F243E" w:themeColor="text2" w:themeShade="80"/>
          <w:sz w:val="28"/>
          <w:szCs w:val="28"/>
        </w:rPr>
        <w:t xml:space="preserve"> επικής και </w:t>
      </w:r>
      <w:r w:rsidR="0093011A" w:rsidRPr="00186238">
        <w:rPr>
          <w:rFonts w:ascii="Garamond" w:hAnsi="Garamond"/>
          <w:color w:val="0F243E" w:themeColor="text2" w:themeShade="80"/>
          <w:sz w:val="28"/>
          <w:szCs w:val="28"/>
        </w:rPr>
        <w:t>δραματικής</w:t>
      </w:r>
      <w:r w:rsidR="005E5FA7" w:rsidRPr="00186238">
        <w:rPr>
          <w:rFonts w:ascii="Garamond" w:hAnsi="Garamond"/>
          <w:color w:val="0F243E" w:themeColor="text2" w:themeShade="80"/>
          <w:sz w:val="28"/>
          <w:szCs w:val="28"/>
        </w:rPr>
        <w:t xml:space="preserve"> ποίησης. Ο 16</w:t>
      </w:r>
      <w:r w:rsidR="005E5FA7" w:rsidRPr="00186238">
        <w:rPr>
          <w:rFonts w:ascii="Garamond" w:hAnsi="Garamond"/>
          <w:color w:val="0F243E" w:themeColor="text2" w:themeShade="80"/>
          <w:sz w:val="28"/>
          <w:szCs w:val="28"/>
          <w:vertAlign w:val="superscript"/>
        </w:rPr>
        <w:t>ος</w:t>
      </w:r>
      <w:r w:rsidR="005E5FA7" w:rsidRPr="00186238">
        <w:rPr>
          <w:rFonts w:ascii="Garamond" w:hAnsi="Garamond"/>
          <w:color w:val="0F243E" w:themeColor="text2" w:themeShade="80"/>
          <w:sz w:val="28"/>
          <w:szCs w:val="28"/>
        </w:rPr>
        <w:t xml:space="preserve"> αιώνας αποτ</w:t>
      </w:r>
      <w:r w:rsidR="00AF741D" w:rsidRPr="00186238">
        <w:rPr>
          <w:rFonts w:ascii="Garamond" w:hAnsi="Garamond"/>
          <w:color w:val="0F243E" w:themeColor="text2" w:themeShade="80"/>
          <w:sz w:val="28"/>
          <w:szCs w:val="28"/>
        </w:rPr>
        <w:t>έλεσε</w:t>
      </w:r>
      <w:r w:rsidR="005E5FA7" w:rsidRPr="00186238">
        <w:rPr>
          <w:rFonts w:ascii="Garamond" w:hAnsi="Garamond"/>
          <w:color w:val="0F243E" w:themeColor="text2" w:themeShade="80"/>
          <w:sz w:val="28"/>
          <w:szCs w:val="28"/>
        </w:rPr>
        <w:t xml:space="preserve"> την εποχή της έναρξης των παραστάσεων αναβίωσης με τον </w:t>
      </w:r>
      <w:r w:rsidR="005E5FA7" w:rsidRPr="00186238">
        <w:rPr>
          <w:rFonts w:ascii="Garamond" w:hAnsi="Garamond"/>
          <w:i/>
          <w:color w:val="0F243E" w:themeColor="text2" w:themeShade="80"/>
          <w:sz w:val="28"/>
          <w:szCs w:val="28"/>
        </w:rPr>
        <w:t>Οιδίποδα Τύραννο</w:t>
      </w:r>
      <w:r w:rsidR="005E5FA7" w:rsidRPr="00186238">
        <w:rPr>
          <w:rFonts w:ascii="Garamond" w:hAnsi="Garamond"/>
          <w:color w:val="0F243E" w:themeColor="text2" w:themeShade="80"/>
          <w:sz w:val="28"/>
          <w:szCs w:val="28"/>
        </w:rPr>
        <w:t xml:space="preserve"> της </w:t>
      </w:r>
      <w:proofErr w:type="spellStart"/>
      <w:r w:rsidR="005E5FA7" w:rsidRPr="00186238">
        <w:rPr>
          <w:rFonts w:ascii="Garamond" w:hAnsi="Garamond"/>
          <w:color w:val="0F243E" w:themeColor="text2" w:themeShade="80"/>
          <w:sz w:val="28"/>
          <w:szCs w:val="28"/>
        </w:rPr>
        <w:t>Βιτσέντζας</w:t>
      </w:r>
      <w:proofErr w:type="spellEnd"/>
      <w:r w:rsidR="005E5FA7" w:rsidRPr="00186238">
        <w:rPr>
          <w:rFonts w:ascii="Garamond" w:hAnsi="Garamond"/>
          <w:color w:val="0F243E" w:themeColor="text2" w:themeShade="80"/>
          <w:sz w:val="28"/>
          <w:szCs w:val="28"/>
        </w:rPr>
        <w:t xml:space="preserve"> </w:t>
      </w:r>
      <w:r w:rsidR="00AF741D" w:rsidRPr="00186238">
        <w:rPr>
          <w:rFonts w:ascii="Garamond" w:hAnsi="Garamond"/>
          <w:color w:val="0F243E" w:themeColor="text2" w:themeShade="80"/>
          <w:sz w:val="28"/>
          <w:szCs w:val="28"/>
        </w:rPr>
        <w:t>της</w:t>
      </w:r>
      <w:r w:rsidR="005E5FA7" w:rsidRPr="00186238">
        <w:rPr>
          <w:rFonts w:ascii="Garamond" w:hAnsi="Garamond"/>
          <w:color w:val="0F243E" w:themeColor="text2" w:themeShade="80"/>
          <w:sz w:val="28"/>
          <w:szCs w:val="28"/>
        </w:rPr>
        <w:t xml:space="preserve"> Ιταλία</w:t>
      </w:r>
      <w:r w:rsidR="00AF741D" w:rsidRPr="00186238">
        <w:rPr>
          <w:rFonts w:ascii="Garamond" w:hAnsi="Garamond"/>
          <w:color w:val="0F243E" w:themeColor="text2" w:themeShade="80"/>
          <w:sz w:val="28"/>
          <w:szCs w:val="28"/>
        </w:rPr>
        <w:t>ς</w:t>
      </w:r>
      <w:r w:rsidR="005E5FA7" w:rsidRPr="00186238">
        <w:rPr>
          <w:rFonts w:ascii="Garamond" w:hAnsi="Garamond"/>
          <w:color w:val="0F243E" w:themeColor="text2" w:themeShade="80"/>
          <w:sz w:val="28"/>
          <w:szCs w:val="28"/>
        </w:rPr>
        <w:t xml:space="preserve"> το 1585, αλλά και τους </w:t>
      </w:r>
      <w:r w:rsidR="000510DE" w:rsidRPr="00186238">
        <w:rPr>
          <w:rFonts w:ascii="Garamond" w:hAnsi="Garamond"/>
          <w:color w:val="0F243E" w:themeColor="text2" w:themeShade="80"/>
          <w:sz w:val="28"/>
          <w:szCs w:val="28"/>
        </w:rPr>
        <w:t>προγενέστερου</w:t>
      </w:r>
      <w:r w:rsidR="00AF741D" w:rsidRPr="00186238">
        <w:rPr>
          <w:rFonts w:ascii="Garamond" w:hAnsi="Garamond"/>
          <w:color w:val="0F243E" w:themeColor="text2" w:themeShade="80"/>
          <w:sz w:val="28"/>
          <w:szCs w:val="28"/>
        </w:rPr>
        <w:t>ς</w:t>
      </w:r>
      <w:r w:rsidR="000510DE" w:rsidRPr="00186238">
        <w:rPr>
          <w:rFonts w:ascii="Garamond" w:hAnsi="Garamond"/>
          <w:color w:val="0F243E" w:themeColor="text2" w:themeShade="80"/>
          <w:sz w:val="28"/>
          <w:szCs w:val="28"/>
        </w:rPr>
        <w:t xml:space="preserve"> </w:t>
      </w:r>
      <w:r w:rsidR="005E5FA7" w:rsidRPr="00186238">
        <w:rPr>
          <w:rFonts w:ascii="Garamond" w:hAnsi="Garamond"/>
          <w:i/>
          <w:color w:val="0F243E" w:themeColor="text2" w:themeShade="80"/>
          <w:sz w:val="28"/>
          <w:szCs w:val="28"/>
        </w:rPr>
        <w:t>Πέρσες</w:t>
      </w:r>
      <w:r w:rsidR="005E5FA7" w:rsidRPr="00186238">
        <w:rPr>
          <w:rFonts w:ascii="Garamond" w:hAnsi="Garamond"/>
          <w:color w:val="0F243E" w:themeColor="text2" w:themeShade="80"/>
          <w:sz w:val="28"/>
          <w:szCs w:val="28"/>
        </w:rPr>
        <w:t xml:space="preserve"> </w:t>
      </w:r>
      <w:r w:rsidR="000510DE" w:rsidRPr="00186238">
        <w:rPr>
          <w:rFonts w:ascii="Garamond" w:hAnsi="Garamond"/>
          <w:color w:val="0F243E" w:themeColor="text2" w:themeShade="80"/>
          <w:sz w:val="28"/>
          <w:szCs w:val="28"/>
        </w:rPr>
        <w:t xml:space="preserve">του 1571 στη Ζάκυνθο </w:t>
      </w:r>
      <w:r w:rsidR="00AF741D" w:rsidRPr="00186238">
        <w:rPr>
          <w:rFonts w:ascii="Garamond" w:hAnsi="Garamond"/>
          <w:color w:val="0F243E" w:themeColor="text2" w:themeShade="80"/>
          <w:sz w:val="28"/>
          <w:szCs w:val="28"/>
        </w:rPr>
        <w:t>παράσταση την οποία αναφέρει ο</w:t>
      </w:r>
      <w:r w:rsidR="000510DE" w:rsidRPr="00186238">
        <w:rPr>
          <w:rFonts w:ascii="Garamond" w:hAnsi="Garamond"/>
          <w:color w:val="0F243E" w:themeColor="text2" w:themeShade="80"/>
          <w:sz w:val="28"/>
          <w:szCs w:val="28"/>
        </w:rPr>
        <w:t xml:space="preserve"> </w:t>
      </w:r>
      <w:proofErr w:type="spellStart"/>
      <w:r w:rsidR="000510DE" w:rsidRPr="00186238">
        <w:rPr>
          <w:rFonts w:ascii="Garamond" w:hAnsi="Garamond"/>
          <w:color w:val="0F243E" w:themeColor="text2" w:themeShade="80"/>
          <w:sz w:val="28"/>
          <w:szCs w:val="28"/>
        </w:rPr>
        <w:t>ιστοριδίφης</w:t>
      </w:r>
      <w:proofErr w:type="spellEnd"/>
      <w:r w:rsidR="000510DE" w:rsidRPr="00186238">
        <w:rPr>
          <w:rFonts w:ascii="Garamond" w:hAnsi="Garamond"/>
          <w:color w:val="0F243E" w:themeColor="text2" w:themeShade="80"/>
          <w:sz w:val="28"/>
          <w:szCs w:val="28"/>
        </w:rPr>
        <w:t xml:space="preserve"> </w:t>
      </w:r>
      <w:proofErr w:type="spellStart"/>
      <w:r w:rsidR="000510DE" w:rsidRPr="00186238">
        <w:rPr>
          <w:rFonts w:ascii="Garamond" w:hAnsi="Garamond"/>
          <w:color w:val="0F243E" w:themeColor="text2" w:themeShade="80"/>
          <w:sz w:val="28"/>
          <w:szCs w:val="28"/>
        </w:rPr>
        <w:t>Σπύριδωνας</w:t>
      </w:r>
      <w:proofErr w:type="spellEnd"/>
      <w:r w:rsidR="000510DE" w:rsidRPr="00186238">
        <w:rPr>
          <w:rFonts w:ascii="Garamond" w:hAnsi="Garamond"/>
          <w:color w:val="0F243E" w:themeColor="text2" w:themeShade="80"/>
          <w:sz w:val="28"/>
          <w:szCs w:val="28"/>
        </w:rPr>
        <w:t xml:space="preserve"> Δε </w:t>
      </w:r>
      <w:proofErr w:type="spellStart"/>
      <w:r w:rsidR="000510DE" w:rsidRPr="00186238">
        <w:rPr>
          <w:rFonts w:ascii="Garamond" w:hAnsi="Garamond"/>
          <w:color w:val="0F243E" w:themeColor="text2" w:themeShade="80"/>
          <w:sz w:val="28"/>
          <w:szCs w:val="28"/>
        </w:rPr>
        <w:t>Β</w:t>
      </w:r>
      <w:r w:rsidR="00AF741D" w:rsidRPr="00186238">
        <w:rPr>
          <w:rFonts w:ascii="Garamond" w:hAnsi="Garamond"/>
          <w:color w:val="0F243E" w:themeColor="text2" w:themeShade="80"/>
          <w:sz w:val="28"/>
          <w:szCs w:val="28"/>
        </w:rPr>
        <w:t>ι</w:t>
      </w:r>
      <w:r w:rsidR="000510DE" w:rsidRPr="00186238">
        <w:rPr>
          <w:rFonts w:ascii="Garamond" w:hAnsi="Garamond"/>
          <w:color w:val="0F243E" w:themeColor="text2" w:themeShade="80"/>
          <w:sz w:val="28"/>
          <w:szCs w:val="28"/>
        </w:rPr>
        <w:t>άζης</w:t>
      </w:r>
      <w:proofErr w:type="spellEnd"/>
      <w:r w:rsidR="000510DE" w:rsidRPr="00186238">
        <w:rPr>
          <w:rFonts w:ascii="Garamond" w:hAnsi="Garamond"/>
          <w:color w:val="0F243E" w:themeColor="text2" w:themeShade="80"/>
          <w:sz w:val="28"/>
          <w:szCs w:val="28"/>
        </w:rPr>
        <w:t xml:space="preserve"> </w:t>
      </w:r>
      <w:r w:rsidR="00AF741D" w:rsidRPr="00186238">
        <w:rPr>
          <w:rFonts w:ascii="Garamond" w:hAnsi="Garamond"/>
          <w:color w:val="0F243E" w:themeColor="text2" w:themeShade="80"/>
          <w:sz w:val="28"/>
          <w:szCs w:val="28"/>
        </w:rPr>
        <w:t>κ</w:t>
      </w:r>
      <w:r w:rsidR="000510DE" w:rsidRPr="00186238">
        <w:rPr>
          <w:rFonts w:ascii="Garamond" w:hAnsi="Garamond"/>
          <w:color w:val="0F243E" w:themeColor="text2" w:themeShade="80"/>
          <w:sz w:val="28"/>
          <w:szCs w:val="28"/>
        </w:rPr>
        <w:t xml:space="preserve">αι που δυστυχώς η σύγχρονη έρευνα λόγω ανεπάρκειας των στοιχείων δεν έχει επαληθεύσει. </w:t>
      </w:r>
    </w:p>
    <w:p w:rsidR="004E4062" w:rsidRPr="00186238" w:rsidRDefault="00AF741D" w:rsidP="00F54480">
      <w:pPr>
        <w:ind w:right="-341"/>
        <w:jc w:val="both"/>
        <w:rPr>
          <w:rFonts w:ascii="Garamond" w:hAnsi="Garamond"/>
          <w:i/>
          <w:color w:val="0F243E" w:themeColor="text2" w:themeShade="80"/>
          <w:sz w:val="28"/>
          <w:szCs w:val="28"/>
        </w:rPr>
      </w:pPr>
      <w:r w:rsidRPr="00186238">
        <w:rPr>
          <w:rFonts w:ascii="Garamond" w:hAnsi="Garamond"/>
          <w:color w:val="0F243E" w:themeColor="text2" w:themeShade="80"/>
          <w:sz w:val="28"/>
          <w:szCs w:val="28"/>
        </w:rPr>
        <w:tab/>
      </w:r>
      <w:r w:rsidR="000510DE" w:rsidRPr="00186238">
        <w:rPr>
          <w:rFonts w:ascii="Garamond" w:hAnsi="Garamond"/>
          <w:color w:val="0F243E" w:themeColor="text2" w:themeShade="80"/>
          <w:sz w:val="28"/>
          <w:szCs w:val="28"/>
        </w:rPr>
        <w:t>Κατά τον 18</w:t>
      </w:r>
      <w:r w:rsidR="000510DE" w:rsidRPr="00186238">
        <w:rPr>
          <w:rFonts w:ascii="Garamond" w:hAnsi="Garamond"/>
          <w:color w:val="0F243E" w:themeColor="text2" w:themeShade="80"/>
          <w:sz w:val="28"/>
          <w:szCs w:val="28"/>
          <w:vertAlign w:val="superscript"/>
        </w:rPr>
        <w:t>ο</w:t>
      </w:r>
      <w:r w:rsidR="000510DE" w:rsidRPr="00186238">
        <w:rPr>
          <w:rFonts w:ascii="Garamond" w:hAnsi="Garamond"/>
          <w:color w:val="0F243E" w:themeColor="text2" w:themeShade="80"/>
          <w:sz w:val="28"/>
          <w:szCs w:val="28"/>
        </w:rPr>
        <w:t xml:space="preserve"> αιώνα η αντίληψη για την σκηνική παρουσία του αρχαίου ελληνικού δράματος τίθεται με τον πιο άμεσο </w:t>
      </w:r>
      <w:r w:rsidRPr="00186238">
        <w:rPr>
          <w:rFonts w:ascii="Garamond" w:hAnsi="Garamond"/>
          <w:color w:val="0F243E" w:themeColor="text2" w:themeShade="80"/>
          <w:sz w:val="28"/>
          <w:szCs w:val="28"/>
        </w:rPr>
        <w:t xml:space="preserve">και καθοριστικό </w:t>
      </w:r>
      <w:r w:rsidR="000510DE" w:rsidRPr="00186238">
        <w:rPr>
          <w:rFonts w:ascii="Garamond" w:hAnsi="Garamond"/>
          <w:color w:val="0F243E" w:themeColor="text2" w:themeShade="80"/>
          <w:sz w:val="28"/>
          <w:szCs w:val="28"/>
        </w:rPr>
        <w:t xml:space="preserve">τρόπο. Οι παραστάσεις αρχαίου δράματος στην αρχή εξυπηρέτησαν το ακαδημαϊκό όραμα των ευρωπαίων λογίων να δουν τον αρχαίο λόγο επί σκηνής, όραμα που ώθησε την αρχή μιας αέναης πορείας και εξέλιξης των παραστάσεων. Η ενασχόληση της δυτικής φιλοσοφίας με τον αρχαίο λόγο των τραγικών θα δώσει το έναυσμα και θα τεκμηριώσει τα επιχειρήματα. Ο </w:t>
      </w:r>
      <w:r w:rsidR="000510DE" w:rsidRPr="00186238">
        <w:rPr>
          <w:rFonts w:ascii="Garamond" w:hAnsi="Garamond"/>
          <w:color w:val="0F243E" w:themeColor="text2" w:themeShade="80"/>
          <w:sz w:val="28"/>
          <w:szCs w:val="28"/>
          <w:lang w:val="en-US"/>
        </w:rPr>
        <w:t>Hegel</w:t>
      </w:r>
      <w:r w:rsidR="000510DE" w:rsidRPr="00186238">
        <w:rPr>
          <w:rFonts w:ascii="Garamond" w:hAnsi="Garamond"/>
          <w:color w:val="0F243E" w:themeColor="text2" w:themeShade="80"/>
          <w:sz w:val="28"/>
          <w:szCs w:val="28"/>
        </w:rPr>
        <w:t xml:space="preserve"> αναφερόμενος στην Αντιγόνη του Σοφοκλή </w:t>
      </w:r>
      <w:r w:rsidRPr="00186238">
        <w:rPr>
          <w:rFonts w:ascii="Garamond" w:hAnsi="Garamond"/>
          <w:color w:val="0F243E" w:themeColor="text2" w:themeShade="80"/>
          <w:sz w:val="28"/>
          <w:szCs w:val="28"/>
        </w:rPr>
        <w:t xml:space="preserve">υπογράμμιζε με έμφαση: </w:t>
      </w:r>
      <w:r w:rsidR="004E4062" w:rsidRPr="00186238">
        <w:rPr>
          <w:rFonts w:ascii="Garamond" w:hAnsi="Garamond"/>
          <w:color w:val="0F243E" w:themeColor="text2" w:themeShade="80"/>
          <w:sz w:val="28"/>
          <w:szCs w:val="28"/>
        </w:rPr>
        <w:t xml:space="preserve"> </w:t>
      </w:r>
      <w:r w:rsidR="000A10C4" w:rsidRPr="00186238">
        <w:rPr>
          <w:rFonts w:ascii="Garamond" w:hAnsi="Garamond"/>
          <w:i/>
          <w:color w:val="0F243E" w:themeColor="text2" w:themeShade="80"/>
          <w:sz w:val="28"/>
          <w:szCs w:val="28"/>
        </w:rPr>
        <w:t xml:space="preserve">«Από όσα θαυμαστά του αρχαίου και του </w:t>
      </w:r>
      <w:r w:rsidR="000A10C4" w:rsidRPr="00186238">
        <w:rPr>
          <w:rFonts w:ascii="Garamond" w:hAnsi="Garamond"/>
          <w:i/>
          <w:color w:val="0F243E" w:themeColor="text2" w:themeShade="80"/>
          <w:sz w:val="28"/>
          <w:szCs w:val="28"/>
        </w:rPr>
        <w:lastRenderedPageBreak/>
        <w:t xml:space="preserve">σύγχρονου κόσμου </w:t>
      </w:r>
      <w:proofErr w:type="spellStart"/>
      <w:r w:rsidR="000A10C4" w:rsidRPr="00186238">
        <w:rPr>
          <w:rFonts w:ascii="Garamond" w:hAnsi="Garamond"/>
          <w:i/>
          <w:color w:val="0F243E" w:themeColor="text2" w:themeShade="80"/>
          <w:sz w:val="28"/>
          <w:szCs w:val="28"/>
        </w:rPr>
        <w:t>γνωρίζω</w:t>
      </w:r>
      <w:r w:rsidR="00B92648" w:rsidRPr="00186238">
        <w:rPr>
          <w:rFonts w:ascii="Garamond" w:hAnsi="Garamond"/>
          <w:i/>
          <w:color w:val="0F243E" w:themeColor="text2" w:themeShade="80"/>
          <w:sz w:val="28"/>
          <w:szCs w:val="28"/>
        </w:rPr>
        <w:t>…</w:t>
      </w:r>
      <w:r w:rsidR="000A10C4" w:rsidRPr="00186238">
        <w:rPr>
          <w:rFonts w:ascii="Garamond" w:hAnsi="Garamond"/>
          <w:i/>
          <w:color w:val="0F243E" w:themeColor="text2" w:themeShade="80"/>
          <w:sz w:val="28"/>
          <w:szCs w:val="28"/>
        </w:rPr>
        <w:t>τούτη</w:t>
      </w:r>
      <w:proofErr w:type="spellEnd"/>
      <w:r w:rsidR="000A10C4" w:rsidRPr="00186238">
        <w:rPr>
          <w:rFonts w:ascii="Garamond" w:hAnsi="Garamond"/>
          <w:i/>
          <w:color w:val="0F243E" w:themeColor="text2" w:themeShade="80"/>
          <w:sz w:val="28"/>
          <w:szCs w:val="28"/>
        </w:rPr>
        <w:t xml:space="preserve"> η όψη της Αντιγόνης μου φαίνεται το πιο έξοχο, το πιο νοητικά απολαυστικό έργο τέχνης»</w:t>
      </w:r>
      <w:r w:rsidR="004E4062" w:rsidRPr="00186238">
        <w:rPr>
          <w:rFonts w:ascii="Garamond" w:hAnsi="Garamond"/>
          <w:i/>
          <w:color w:val="0F243E" w:themeColor="text2" w:themeShade="80"/>
          <w:sz w:val="28"/>
          <w:szCs w:val="28"/>
        </w:rPr>
        <w:t>.</w:t>
      </w:r>
    </w:p>
    <w:p w:rsidR="0093011A" w:rsidRPr="00186238" w:rsidRDefault="004E4062" w:rsidP="00F54480">
      <w:pPr>
        <w:ind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tab/>
        <w:t xml:space="preserve">Όσον αφορά την προσέγγιση των Ελλήνων βλέπουμε ότι από τα προεπαναστατικά χρόνια οι έλληνες των κοινοτήτων του έξω ελληνισμού </w:t>
      </w:r>
      <w:proofErr w:type="spellStart"/>
      <w:r w:rsidRPr="00186238">
        <w:rPr>
          <w:rFonts w:ascii="Garamond" w:hAnsi="Garamond"/>
          <w:color w:val="0F243E" w:themeColor="text2" w:themeShade="80"/>
          <w:sz w:val="28"/>
          <w:szCs w:val="28"/>
        </w:rPr>
        <w:t>προσεγγίζ</w:t>
      </w:r>
      <w:r w:rsidR="00B92648" w:rsidRPr="00186238">
        <w:rPr>
          <w:rFonts w:ascii="Garamond" w:hAnsi="Garamond"/>
          <w:color w:val="0F243E" w:themeColor="text2" w:themeShade="80"/>
          <w:sz w:val="28"/>
          <w:szCs w:val="28"/>
        </w:rPr>
        <w:t>αν</w:t>
      </w:r>
      <w:proofErr w:type="spellEnd"/>
      <w:r w:rsidRPr="00186238">
        <w:rPr>
          <w:rFonts w:ascii="Garamond" w:hAnsi="Garamond"/>
          <w:color w:val="0F243E" w:themeColor="text2" w:themeShade="80"/>
          <w:sz w:val="28"/>
          <w:szCs w:val="28"/>
        </w:rPr>
        <w:t xml:space="preserve"> τα αρχαία δράματα ακολουθώντας αφενός το δυτικό ρεύμα και αφετέρου την ανάγκη για εθνική απελευθέρωση από τον τουρκικό ζυγό, θέτοντας κάποιες πρωτόλειες παραστατικές προσεγγίσεις</w:t>
      </w:r>
      <w:r w:rsidR="00B92648" w:rsidRPr="00186238">
        <w:rPr>
          <w:rFonts w:ascii="Garamond" w:hAnsi="Garamond"/>
          <w:color w:val="0F243E" w:themeColor="text2" w:themeShade="80"/>
          <w:sz w:val="28"/>
          <w:szCs w:val="28"/>
        </w:rPr>
        <w:t>, για τ</w:t>
      </w:r>
      <w:r w:rsidRPr="00186238">
        <w:rPr>
          <w:rFonts w:ascii="Garamond" w:hAnsi="Garamond"/>
          <w:color w:val="0F243E" w:themeColor="text2" w:themeShade="80"/>
          <w:sz w:val="28"/>
          <w:szCs w:val="28"/>
        </w:rPr>
        <w:t xml:space="preserve">ην αναβίωση μιας εθνικής ταυτότητας </w:t>
      </w:r>
      <w:r w:rsidR="00B92648" w:rsidRPr="00186238">
        <w:rPr>
          <w:rFonts w:ascii="Garamond" w:hAnsi="Garamond"/>
          <w:color w:val="0F243E" w:themeColor="text2" w:themeShade="80"/>
          <w:sz w:val="28"/>
          <w:szCs w:val="28"/>
        </w:rPr>
        <w:t xml:space="preserve">τελικά </w:t>
      </w:r>
      <w:r w:rsidRPr="00186238">
        <w:rPr>
          <w:rFonts w:ascii="Garamond" w:hAnsi="Garamond"/>
          <w:color w:val="0F243E" w:themeColor="text2" w:themeShade="80"/>
          <w:sz w:val="28"/>
          <w:szCs w:val="28"/>
        </w:rPr>
        <w:t>που απέπνεε η ενασχόληση</w:t>
      </w:r>
      <w:r w:rsidR="00B92648" w:rsidRPr="00186238">
        <w:rPr>
          <w:rFonts w:ascii="Garamond" w:hAnsi="Garamond"/>
          <w:color w:val="0F243E" w:themeColor="text2" w:themeShade="80"/>
          <w:sz w:val="28"/>
          <w:szCs w:val="28"/>
        </w:rPr>
        <w:t xml:space="preserve"> του αλύτρωτου ελληνικού </w:t>
      </w:r>
      <w:r w:rsidRPr="00186238">
        <w:rPr>
          <w:rFonts w:ascii="Garamond" w:hAnsi="Garamond"/>
          <w:color w:val="0F243E" w:themeColor="text2" w:themeShade="80"/>
          <w:sz w:val="28"/>
          <w:szCs w:val="28"/>
        </w:rPr>
        <w:t>με τ</w:t>
      </w:r>
      <w:r w:rsidR="00B92648" w:rsidRPr="00186238">
        <w:rPr>
          <w:rFonts w:ascii="Garamond" w:hAnsi="Garamond"/>
          <w:color w:val="0F243E" w:themeColor="text2" w:themeShade="80"/>
          <w:sz w:val="28"/>
          <w:szCs w:val="28"/>
        </w:rPr>
        <w:t>ην τραγωδία</w:t>
      </w:r>
      <w:r w:rsidRPr="00186238">
        <w:rPr>
          <w:rFonts w:ascii="Garamond" w:hAnsi="Garamond"/>
          <w:color w:val="0F243E" w:themeColor="text2" w:themeShade="80"/>
          <w:sz w:val="28"/>
          <w:szCs w:val="28"/>
        </w:rPr>
        <w:t xml:space="preserve">. </w:t>
      </w:r>
      <w:r w:rsidR="00B92648" w:rsidRPr="00186238">
        <w:rPr>
          <w:rFonts w:ascii="Garamond" w:hAnsi="Garamond"/>
          <w:color w:val="0F243E" w:themeColor="text2" w:themeShade="80"/>
          <w:sz w:val="28"/>
          <w:szCs w:val="28"/>
        </w:rPr>
        <w:t xml:space="preserve">Με την ίδρυση του νεοσύστατου ελληνικού κράτους το αρχαίο δράμα ανεβαίνει επί σκηνής το 1867 με την Αντιγόνη που πρόσφερε </w:t>
      </w:r>
      <w:r w:rsidR="00DB2B21" w:rsidRPr="00186238">
        <w:rPr>
          <w:rFonts w:ascii="Garamond" w:hAnsi="Garamond"/>
          <w:color w:val="0F243E" w:themeColor="text2" w:themeShade="80"/>
          <w:sz w:val="28"/>
          <w:szCs w:val="28"/>
        </w:rPr>
        <w:t xml:space="preserve">το πανεπιστήμιο ως παράσταση-δώρο στους νεόνυμφους βασιλείς Γεώργιο και Όλγα. </w:t>
      </w:r>
      <w:r w:rsidR="0093011A" w:rsidRPr="00186238">
        <w:rPr>
          <w:rFonts w:ascii="Garamond" w:hAnsi="Garamond"/>
          <w:color w:val="0F243E" w:themeColor="text2" w:themeShade="80"/>
          <w:sz w:val="28"/>
          <w:szCs w:val="28"/>
        </w:rPr>
        <w:t xml:space="preserve">Τον ακαδημαϊσμό των πρώτων παραστάσεων ακολούθησαν οι επαγγελματικές παραστάσεις, οι Δελφικές γιορτές και αργότερα τα </w:t>
      </w:r>
      <w:proofErr w:type="spellStart"/>
      <w:r w:rsidR="0093011A" w:rsidRPr="00186238">
        <w:rPr>
          <w:rFonts w:ascii="Garamond" w:hAnsi="Garamond"/>
          <w:color w:val="0F243E" w:themeColor="text2" w:themeShade="80"/>
          <w:sz w:val="28"/>
          <w:szCs w:val="28"/>
        </w:rPr>
        <w:t>Επιδαύρια</w:t>
      </w:r>
      <w:proofErr w:type="spellEnd"/>
      <w:r w:rsidR="0093011A" w:rsidRPr="00186238">
        <w:rPr>
          <w:rFonts w:ascii="Garamond" w:hAnsi="Garamond"/>
          <w:color w:val="0F243E" w:themeColor="text2" w:themeShade="80"/>
          <w:sz w:val="28"/>
          <w:szCs w:val="28"/>
        </w:rPr>
        <w:t>.</w:t>
      </w:r>
      <w:r w:rsidR="00DB2B21" w:rsidRPr="00186238">
        <w:rPr>
          <w:rFonts w:ascii="Garamond" w:hAnsi="Garamond"/>
          <w:color w:val="0F243E" w:themeColor="text2" w:themeShade="80"/>
          <w:sz w:val="28"/>
          <w:szCs w:val="28"/>
        </w:rPr>
        <w:t xml:space="preserve"> Η ιστορία των παραστάσεων είναι πολύ μεγάλη, όπως μεγάλος και ο κατάλογος των καλλιτεχνών που αναμετρήθηκαν μαζί του επί σκηνής. Αλλά αυτό που είναι αξιοπρόσεκτο είναι το εξής. Οτιδήποτε πρωτοποριακό γέννησε η σκηνή και στην  Ελλάδα και στο εξωτερικό προσέγγισε το αρχαίο δράμα χρησιμοποιώντας το λόγο και τη φόρμα του. Δεν μπορείς να κάνεις μοντέρνο σύγχρονο σωματικό ή οτιδήποτε άλλο θέατρο χωρίς τη γνώση των κλασσικών δραμάτων. </w:t>
      </w:r>
    </w:p>
    <w:p w:rsidR="005907E1" w:rsidRPr="00186238" w:rsidRDefault="0093011A" w:rsidP="00F54480">
      <w:pPr>
        <w:ind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tab/>
      </w:r>
      <w:r w:rsidR="005F5489" w:rsidRPr="00186238">
        <w:rPr>
          <w:rFonts w:ascii="Garamond" w:hAnsi="Garamond"/>
          <w:color w:val="0F243E" w:themeColor="text2" w:themeShade="80"/>
          <w:sz w:val="28"/>
          <w:szCs w:val="28"/>
        </w:rPr>
        <w:t>Το ερευνητικό ενδιαφέρον για την μελέτη και κα</w:t>
      </w:r>
      <w:r w:rsidR="00DB2B21" w:rsidRPr="00186238">
        <w:rPr>
          <w:rFonts w:ascii="Garamond" w:hAnsi="Garamond"/>
          <w:color w:val="0F243E" w:themeColor="text2" w:themeShade="80"/>
          <w:sz w:val="28"/>
          <w:szCs w:val="28"/>
        </w:rPr>
        <w:t>ταγραφή των παραστάσεων δημιούργησε π</w:t>
      </w:r>
      <w:r w:rsidR="005F5489" w:rsidRPr="00186238">
        <w:rPr>
          <w:rFonts w:ascii="Garamond" w:hAnsi="Garamond"/>
          <w:color w:val="0F243E" w:themeColor="text2" w:themeShade="80"/>
          <w:sz w:val="28"/>
          <w:szCs w:val="28"/>
        </w:rPr>
        <w:t xml:space="preserve">ολλαπλά αρχεία τα οποία παρέχουν στον ερευνητή πλήθος στοιχείων. Σημαντική </w:t>
      </w:r>
      <w:r w:rsidR="00DB2B21" w:rsidRPr="00186238">
        <w:rPr>
          <w:rFonts w:ascii="Garamond" w:hAnsi="Garamond"/>
          <w:color w:val="0F243E" w:themeColor="text2" w:themeShade="80"/>
          <w:sz w:val="28"/>
          <w:szCs w:val="28"/>
        </w:rPr>
        <w:t xml:space="preserve">και πρώτη </w:t>
      </w:r>
      <w:r w:rsidR="00B66C2C" w:rsidRPr="00186238">
        <w:rPr>
          <w:rFonts w:ascii="Garamond" w:hAnsi="Garamond"/>
          <w:color w:val="0F243E" w:themeColor="text2" w:themeShade="80"/>
          <w:sz w:val="28"/>
          <w:szCs w:val="28"/>
        </w:rPr>
        <w:t>πηγή, αποτελούν τα αρχεία του τύπου,</w:t>
      </w:r>
      <w:r w:rsidR="005F5489" w:rsidRPr="00186238">
        <w:rPr>
          <w:rFonts w:ascii="Garamond" w:hAnsi="Garamond"/>
          <w:color w:val="0F243E" w:themeColor="text2" w:themeShade="80"/>
          <w:sz w:val="28"/>
          <w:szCs w:val="28"/>
        </w:rPr>
        <w:t xml:space="preserve"> προγραμμάτων </w:t>
      </w:r>
      <w:r w:rsidR="00DB2B21" w:rsidRPr="00186238">
        <w:rPr>
          <w:rFonts w:ascii="Garamond" w:hAnsi="Garamond"/>
          <w:color w:val="0F243E" w:themeColor="text2" w:themeShade="80"/>
          <w:sz w:val="28"/>
          <w:szCs w:val="28"/>
        </w:rPr>
        <w:t xml:space="preserve">και παραστατικού υλικού, </w:t>
      </w:r>
      <w:r w:rsidR="005F5489" w:rsidRPr="00186238">
        <w:rPr>
          <w:rFonts w:ascii="Garamond" w:hAnsi="Garamond"/>
          <w:color w:val="0F243E" w:themeColor="text2" w:themeShade="80"/>
          <w:sz w:val="28"/>
          <w:szCs w:val="28"/>
        </w:rPr>
        <w:t>του Κέντρου Μελέτης και έρευνας του Ελληνικο</w:t>
      </w:r>
      <w:r w:rsidR="00B66C2C" w:rsidRPr="00186238">
        <w:rPr>
          <w:rFonts w:ascii="Garamond" w:hAnsi="Garamond"/>
          <w:color w:val="0F243E" w:themeColor="text2" w:themeShade="80"/>
          <w:sz w:val="28"/>
          <w:szCs w:val="28"/>
        </w:rPr>
        <w:t>ύ Θεάτρου – Θεατρικού Μουσείου, ε</w:t>
      </w:r>
      <w:r w:rsidR="00DB2B21" w:rsidRPr="00186238">
        <w:rPr>
          <w:rFonts w:ascii="Garamond" w:hAnsi="Garamond"/>
          <w:color w:val="0F243E" w:themeColor="text2" w:themeShade="80"/>
          <w:sz w:val="28"/>
          <w:szCs w:val="28"/>
        </w:rPr>
        <w:t xml:space="preserve">νώ </w:t>
      </w:r>
      <w:r w:rsidR="00B66C2C" w:rsidRPr="00186238">
        <w:rPr>
          <w:rFonts w:ascii="Garamond" w:hAnsi="Garamond"/>
          <w:color w:val="0F243E" w:themeColor="text2" w:themeShade="80"/>
          <w:sz w:val="28"/>
          <w:szCs w:val="28"/>
        </w:rPr>
        <w:t xml:space="preserve">αρκετοί </w:t>
      </w:r>
      <w:r w:rsidR="00DB2B21" w:rsidRPr="00186238">
        <w:rPr>
          <w:rFonts w:ascii="Garamond" w:hAnsi="Garamond"/>
          <w:color w:val="0F243E" w:themeColor="text2" w:themeShade="80"/>
          <w:sz w:val="28"/>
          <w:szCs w:val="28"/>
        </w:rPr>
        <w:t xml:space="preserve">φορείς ασχολήθηκαν κατεξοχήν με την αναβίωση. </w:t>
      </w:r>
      <w:r w:rsidR="00A620ED" w:rsidRPr="00186238">
        <w:rPr>
          <w:rFonts w:ascii="Garamond" w:hAnsi="Garamond"/>
          <w:color w:val="0F243E" w:themeColor="text2" w:themeShade="80"/>
          <w:sz w:val="28"/>
          <w:szCs w:val="28"/>
        </w:rPr>
        <w:t xml:space="preserve">Η ίδρυση του Ευρωπαϊκού Πολιτιστικού Κέντρου Δελφών </w:t>
      </w:r>
      <w:r w:rsidR="00B22E02" w:rsidRPr="00186238">
        <w:rPr>
          <w:rFonts w:ascii="Garamond" w:hAnsi="Garamond"/>
          <w:color w:val="0F243E" w:themeColor="text2" w:themeShade="80"/>
          <w:sz w:val="28"/>
          <w:szCs w:val="28"/>
        </w:rPr>
        <w:t xml:space="preserve">το 1984 </w:t>
      </w:r>
      <w:r w:rsidR="00A620ED" w:rsidRPr="00186238">
        <w:rPr>
          <w:rFonts w:ascii="Garamond" w:hAnsi="Garamond"/>
          <w:color w:val="0F243E" w:themeColor="text2" w:themeShade="80"/>
          <w:sz w:val="28"/>
          <w:szCs w:val="28"/>
        </w:rPr>
        <w:t xml:space="preserve">και οι διοργανώσεις διεθνών συνεδρίων για το αρχαίο δράμα </w:t>
      </w:r>
      <w:r w:rsidR="00DB2B21" w:rsidRPr="00186238">
        <w:rPr>
          <w:rFonts w:ascii="Garamond" w:hAnsi="Garamond"/>
          <w:color w:val="0F243E" w:themeColor="text2" w:themeShade="80"/>
          <w:sz w:val="28"/>
          <w:szCs w:val="28"/>
        </w:rPr>
        <w:t xml:space="preserve">διεύρυνε </w:t>
      </w:r>
      <w:r w:rsidR="00A620ED" w:rsidRPr="00186238">
        <w:rPr>
          <w:rFonts w:ascii="Garamond" w:hAnsi="Garamond"/>
          <w:color w:val="0F243E" w:themeColor="text2" w:themeShade="80"/>
          <w:sz w:val="28"/>
          <w:szCs w:val="28"/>
        </w:rPr>
        <w:t xml:space="preserve">τον ερευνητικό ορίζοντα σε διεθνές επίπεδο. </w:t>
      </w:r>
      <w:r w:rsidR="00B22E02" w:rsidRPr="00186238">
        <w:rPr>
          <w:rFonts w:ascii="Garamond" w:hAnsi="Garamond"/>
          <w:color w:val="0F243E" w:themeColor="text2" w:themeShade="80"/>
          <w:sz w:val="28"/>
          <w:szCs w:val="28"/>
        </w:rPr>
        <w:t>Όμως ο</w:t>
      </w:r>
      <w:r w:rsidR="005F5489" w:rsidRPr="00186238">
        <w:rPr>
          <w:rFonts w:ascii="Garamond" w:hAnsi="Garamond"/>
          <w:color w:val="0F243E" w:themeColor="text2" w:themeShade="80"/>
          <w:sz w:val="28"/>
          <w:szCs w:val="28"/>
        </w:rPr>
        <w:t xml:space="preserve">ι πρώτες καταγραφές </w:t>
      </w:r>
      <w:r w:rsidR="00B22E02" w:rsidRPr="00186238">
        <w:rPr>
          <w:rFonts w:ascii="Garamond" w:hAnsi="Garamond"/>
          <w:color w:val="0F243E" w:themeColor="text2" w:themeShade="80"/>
          <w:sz w:val="28"/>
          <w:szCs w:val="28"/>
        </w:rPr>
        <w:t xml:space="preserve">παραστάσεων </w:t>
      </w:r>
      <w:r w:rsidR="005F5489" w:rsidRPr="00186238">
        <w:rPr>
          <w:rFonts w:ascii="Garamond" w:hAnsi="Garamond"/>
          <w:color w:val="0F243E" w:themeColor="text2" w:themeShade="80"/>
          <w:sz w:val="28"/>
          <w:szCs w:val="28"/>
        </w:rPr>
        <w:t xml:space="preserve">ξεκινούν </w:t>
      </w:r>
      <w:r w:rsidR="00D55EDD" w:rsidRPr="00186238">
        <w:rPr>
          <w:rFonts w:ascii="Garamond" w:hAnsi="Garamond"/>
          <w:color w:val="0F243E" w:themeColor="text2" w:themeShade="80"/>
          <w:sz w:val="28"/>
          <w:szCs w:val="28"/>
        </w:rPr>
        <w:t xml:space="preserve">από </w:t>
      </w:r>
      <w:r w:rsidR="005F5489" w:rsidRPr="00186238">
        <w:rPr>
          <w:rFonts w:ascii="Garamond" w:hAnsi="Garamond"/>
          <w:color w:val="0F243E" w:themeColor="text2" w:themeShade="80"/>
          <w:sz w:val="28"/>
          <w:szCs w:val="28"/>
        </w:rPr>
        <w:t xml:space="preserve">το Ινστιτούτο </w:t>
      </w:r>
      <w:r w:rsidR="00DB2B21" w:rsidRPr="00186238">
        <w:rPr>
          <w:rFonts w:ascii="Garamond" w:hAnsi="Garamond"/>
          <w:color w:val="0F243E" w:themeColor="text2" w:themeShade="80"/>
          <w:sz w:val="28"/>
          <w:szCs w:val="28"/>
        </w:rPr>
        <w:t>Μεσογειακών</w:t>
      </w:r>
      <w:r w:rsidR="005F5489" w:rsidRPr="00186238">
        <w:rPr>
          <w:rFonts w:ascii="Garamond" w:hAnsi="Garamond"/>
          <w:color w:val="0F243E" w:themeColor="text2" w:themeShade="80"/>
          <w:sz w:val="28"/>
          <w:szCs w:val="28"/>
        </w:rPr>
        <w:t xml:space="preserve"> Σπουδών (ΙΜΣ) που ιδρύθηκε το 1985 στο Ρέθυμνο με την εποπτεία του καθηγητή Θεόδωρου </w:t>
      </w:r>
      <w:proofErr w:type="spellStart"/>
      <w:r w:rsidR="005F5489" w:rsidRPr="00186238">
        <w:rPr>
          <w:rFonts w:ascii="Garamond" w:hAnsi="Garamond"/>
          <w:color w:val="0F243E" w:themeColor="text2" w:themeShade="80"/>
          <w:sz w:val="28"/>
          <w:szCs w:val="28"/>
        </w:rPr>
        <w:t>Χατζ</w:t>
      </w:r>
      <w:r w:rsidR="00B22E02" w:rsidRPr="00186238">
        <w:rPr>
          <w:rFonts w:ascii="Garamond" w:hAnsi="Garamond"/>
          <w:color w:val="0F243E" w:themeColor="text2" w:themeShade="80"/>
          <w:sz w:val="28"/>
          <w:szCs w:val="28"/>
        </w:rPr>
        <w:t>ηπανταζή</w:t>
      </w:r>
      <w:proofErr w:type="spellEnd"/>
      <w:r w:rsidR="00B22E02" w:rsidRPr="00186238">
        <w:rPr>
          <w:rFonts w:ascii="Garamond" w:hAnsi="Garamond"/>
          <w:color w:val="0F243E" w:themeColor="text2" w:themeShade="80"/>
          <w:sz w:val="28"/>
          <w:szCs w:val="28"/>
        </w:rPr>
        <w:t>.</w:t>
      </w:r>
      <w:r w:rsidR="00892BA3" w:rsidRPr="00186238">
        <w:rPr>
          <w:rFonts w:ascii="Garamond" w:hAnsi="Garamond"/>
          <w:color w:val="0F243E" w:themeColor="text2" w:themeShade="80"/>
          <w:sz w:val="28"/>
          <w:szCs w:val="28"/>
        </w:rPr>
        <w:t xml:space="preserve"> </w:t>
      </w:r>
      <w:r w:rsidR="00B22E02" w:rsidRPr="00186238">
        <w:rPr>
          <w:rFonts w:ascii="Garamond" w:hAnsi="Garamond"/>
          <w:color w:val="0F243E" w:themeColor="text2" w:themeShade="80"/>
          <w:sz w:val="28"/>
          <w:szCs w:val="28"/>
        </w:rPr>
        <w:t>Το 1989</w:t>
      </w:r>
      <w:r w:rsidR="005F5489" w:rsidRPr="00186238">
        <w:rPr>
          <w:rFonts w:ascii="Garamond" w:hAnsi="Garamond"/>
          <w:color w:val="0F243E" w:themeColor="text2" w:themeShade="80"/>
          <w:sz w:val="28"/>
          <w:szCs w:val="28"/>
        </w:rPr>
        <w:t xml:space="preserve"> το τμήμα μηχανογράφησης του Θεατρικού Μουσείο</w:t>
      </w:r>
      <w:r w:rsidR="00DB2B21" w:rsidRPr="00186238">
        <w:rPr>
          <w:rFonts w:ascii="Garamond" w:hAnsi="Garamond"/>
          <w:color w:val="0F243E" w:themeColor="text2" w:themeShade="80"/>
          <w:sz w:val="28"/>
          <w:szCs w:val="28"/>
        </w:rPr>
        <w:t xml:space="preserve"> στο οποίο είχα την τιμή να εργάζομαι, </w:t>
      </w:r>
      <w:r w:rsidR="005F5489" w:rsidRPr="00186238">
        <w:rPr>
          <w:rFonts w:ascii="Garamond" w:hAnsi="Garamond"/>
          <w:color w:val="0F243E" w:themeColor="text2" w:themeShade="80"/>
          <w:sz w:val="28"/>
          <w:szCs w:val="28"/>
        </w:rPr>
        <w:t xml:space="preserve"> δημιο</w:t>
      </w:r>
      <w:r w:rsidRPr="00186238">
        <w:rPr>
          <w:rFonts w:ascii="Garamond" w:hAnsi="Garamond"/>
          <w:color w:val="0F243E" w:themeColor="text2" w:themeShade="80"/>
          <w:sz w:val="28"/>
          <w:szCs w:val="28"/>
        </w:rPr>
        <w:t xml:space="preserve">ύργησε </w:t>
      </w:r>
      <w:r w:rsidR="005F5489" w:rsidRPr="00186238">
        <w:rPr>
          <w:rFonts w:ascii="Garamond" w:hAnsi="Garamond"/>
          <w:color w:val="0F243E" w:themeColor="text2" w:themeShade="80"/>
          <w:sz w:val="28"/>
          <w:szCs w:val="28"/>
        </w:rPr>
        <w:t xml:space="preserve">ένα ηλεκτρονικό αρχείο όπου ένα μεγάλο μέρος </w:t>
      </w:r>
      <w:r w:rsidR="00B66C2C" w:rsidRPr="00186238">
        <w:rPr>
          <w:rFonts w:ascii="Garamond" w:hAnsi="Garamond"/>
          <w:color w:val="0F243E" w:themeColor="text2" w:themeShade="80"/>
          <w:sz w:val="28"/>
          <w:szCs w:val="28"/>
        </w:rPr>
        <w:t xml:space="preserve">των καταγραφών αφορούσαν το αρχαίο δράμα </w:t>
      </w:r>
      <w:r w:rsidR="00A620ED" w:rsidRPr="00186238">
        <w:rPr>
          <w:rFonts w:ascii="Garamond" w:hAnsi="Garamond"/>
          <w:color w:val="0F243E" w:themeColor="text2" w:themeShade="80"/>
          <w:sz w:val="28"/>
          <w:szCs w:val="28"/>
        </w:rPr>
        <w:t>και τροφοδότησ</w:t>
      </w:r>
      <w:r w:rsidR="00B66C2C" w:rsidRPr="00186238">
        <w:rPr>
          <w:rFonts w:ascii="Garamond" w:hAnsi="Garamond"/>
          <w:color w:val="0F243E" w:themeColor="text2" w:themeShade="80"/>
          <w:sz w:val="28"/>
          <w:szCs w:val="28"/>
        </w:rPr>
        <w:t>ε</w:t>
      </w:r>
      <w:r w:rsidR="00A620ED" w:rsidRPr="00186238">
        <w:rPr>
          <w:rFonts w:ascii="Garamond" w:hAnsi="Garamond"/>
          <w:color w:val="0F243E" w:themeColor="text2" w:themeShade="80"/>
          <w:sz w:val="28"/>
          <w:szCs w:val="28"/>
        </w:rPr>
        <w:t xml:space="preserve"> όλες σχεδόν τις </w:t>
      </w:r>
      <w:r w:rsidR="00B66C2C" w:rsidRPr="00186238">
        <w:rPr>
          <w:rFonts w:ascii="Garamond" w:hAnsi="Garamond"/>
          <w:color w:val="0F243E" w:themeColor="text2" w:themeShade="80"/>
          <w:sz w:val="28"/>
          <w:szCs w:val="28"/>
        </w:rPr>
        <w:t xml:space="preserve">σχετικές </w:t>
      </w:r>
      <w:r w:rsidR="00A620ED" w:rsidRPr="00186238">
        <w:rPr>
          <w:rFonts w:ascii="Garamond" w:hAnsi="Garamond"/>
          <w:color w:val="0F243E" w:themeColor="text2" w:themeShade="80"/>
          <w:sz w:val="28"/>
          <w:szCs w:val="28"/>
        </w:rPr>
        <w:t>θεατρολογικές μελέτες</w:t>
      </w:r>
      <w:r w:rsidR="009D0AA6" w:rsidRPr="00186238">
        <w:rPr>
          <w:rFonts w:ascii="Garamond" w:hAnsi="Garamond"/>
          <w:color w:val="0F243E" w:themeColor="text2" w:themeShade="80"/>
          <w:sz w:val="28"/>
          <w:szCs w:val="28"/>
        </w:rPr>
        <w:t xml:space="preserve">. </w:t>
      </w:r>
      <w:r w:rsidRPr="00186238">
        <w:rPr>
          <w:rFonts w:ascii="Garamond" w:hAnsi="Garamond"/>
          <w:color w:val="0F243E" w:themeColor="text2" w:themeShade="80"/>
          <w:sz w:val="28"/>
          <w:szCs w:val="28"/>
        </w:rPr>
        <w:t>Μ</w:t>
      </w:r>
      <w:r w:rsidR="00A620ED" w:rsidRPr="00186238">
        <w:rPr>
          <w:rFonts w:ascii="Garamond" w:hAnsi="Garamond"/>
          <w:color w:val="0F243E" w:themeColor="text2" w:themeShade="80"/>
          <w:sz w:val="28"/>
          <w:szCs w:val="28"/>
        </w:rPr>
        <w:t xml:space="preserve">ε την ίδρυση των πρώτων θεατρολογικών τμημάτων στο </w:t>
      </w:r>
      <w:r w:rsidR="00FB3195" w:rsidRPr="00186238">
        <w:rPr>
          <w:rFonts w:ascii="Garamond" w:hAnsi="Garamond"/>
          <w:color w:val="0F243E" w:themeColor="text2" w:themeShade="80"/>
          <w:sz w:val="28"/>
          <w:szCs w:val="28"/>
        </w:rPr>
        <w:t xml:space="preserve">ελληνικό πανεπιστήμιο </w:t>
      </w:r>
      <w:r w:rsidR="00B66C2C" w:rsidRPr="00186238">
        <w:rPr>
          <w:rFonts w:ascii="Garamond" w:hAnsi="Garamond"/>
          <w:color w:val="0F243E" w:themeColor="text2" w:themeShade="80"/>
          <w:sz w:val="28"/>
          <w:szCs w:val="28"/>
        </w:rPr>
        <w:t xml:space="preserve">το 1995 </w:t>
      </w:r>
      <w:r w:rsidR="00FB3195" w:rsidRPr="00186238">
        <w:rPr>
          <w:rFonts w:ascii="Garamond" w:hAnsi="Garamond"/>
          <w:color w:val="0F243E" w:themeColor="text2" w:themeShade="80"/>
          <w:sz w:val="28"/>
          <w:szCs w:val="28"/>
        </w:rPr>
        <w:t>απογειώνε</w:t>
      </w:r>
      <w:r w:rsidRPr="00186238">
        <w:rPr>
          <w:rFonts w:ascii="Garamond" w:hAnsi="Garamond"/>
          <w:color w:val="0F243E" w:themeColor="text2" w:themeShade="80"/>
          <w:sz w:val="28"/>
          <w:szCs w:val="28"/>
        </w:rPr>
        <w:t>τα</w:t>
      </w:r>
      <w:r w:rsidR="00FB3195" w:rsidRPr="00186238">
        <w:rPr>
          <w:rFonts w:ascii="Garamond" w:hAnsi="Garamond"/>
          <w:color w:val="0F243E" w:themeColor="text2" w:themeShade="80"/>
          <w:sz w:val="28"/>
          <w:szCs w:val="28"/>
        </w:rPr>
        <w:t>ι</w:t>
      </w:r>
      <w:r w:rsidR="00A620ED" w:rsidRPr="00186238">
        <w:rPr>
          <w:rFonts w:ascii="Garamond" w:hAnsi="Garamond"/>
          <w:color w:val="0F243E" w:themeColor="text2" w:themeShade="80"/>
          <w:sz w:val="28"/>
          <w:szCs w:val="28"/>
        </w:rPr>
        <w:t xml:space="preserve"> το ερευνητικό ενδιαφέρον. </w:t>
      </w:r>
      <w:r w:rsidR="00773DE6" w:rsidRPr="00186238">
        <w:rPr>
          <w:rFonts w:ascii="Garamond" w:hAnsi="Garamond"/>
          <w:color w:val="0F243E" w:themeColor="text2" w:themeShade="80"/>
          <w:sz w:val="28"/>
          <w:szCs w:val="28"/>
        </w:rPr>
        <w:tab/>
      </w:r>
      <w:r w:rsidR="00B66C2C" w:rsidRPr="00186238">
        <w:rPr>
          <w:rFonts w:ascii="Garamond" w:hAnsi="Garamond"/>
          <w:color w:val="0F243E" w:themeColor="text2" w:themeShade="80"/>
          <w:sz w:val="28"/>
          <w:szCs w:val="28"/>
        </w:rPr>
        <w:t xml:space="preserve">Έτσι η </w:t>
      </w:r>
      <w:r w:rsidR="00A620ED" w:rsidRPr="00186238">
        <w:rPr>
          <w:rFonts w:ascii="Garamond" w:hAnsi="Garamond"/>
          <w:color w:val="0F243E" w:themeColor="text2" w:themeShade="80"/>
          <w:sz w:val="28"/>
          <w:szCs w:val="28"/>
        </w:rPr>
        <w:t xml:space="preserve">ανάγκη συστηματικών </w:t>
      </w:r>
      <w:r w:rsidR="00B66C2C" w:rsidRPr="00186238">
        <w:rPr>
          <w:rFonts w:ascii="Garamond" w:hAnsi="Garamond"/>
          <w:color w:val="0F243E" w:themeColor="text2" w:themeShade="80"/>
          <w:sz w:val="28"/>
          <w:szCs w:val="28"/>
        </w:rPr>
        <w:t xml:space="preserve">εξειδικευμένων </w:t>
      </w:r>
      <w:r w:rsidR="00A620ED" w:rsidRPr="00186238">
        <w:rPr>
          <w:rFonts w:ascii="Garamond" w:hAnsi="Garamond"/>
          <w:color w:val="0F243E" w:themeColor="text2" w:themeShade="80"/>
          <w:sz w:val="28"/>
          <w:szCs w:val="28"/>
        </w:rPr>
        <w:t>καταγραφών οδ</w:t>
      </w:r>
      <w:r w:rsidR="00B66C2C" w:rsidRPr="00186238">
        <w:rPr>
          <w:rFonts w:ascii="Garamond" w:hAnsi="Garamond"/>
          <w:color w:val="0F243E" w:themeColor="text2" w:themeShade="80"/>
          <w:sz w:val="28"/>
          <w:szCs w:val="28"/>
        </w:rPr>
        <w:t xml:space="preserve">ήγησε </w:t>
      </w:r>
      <w:r w:rsidR="00A620ED" w:rsidRPr="00186238">
        <w:rPr>
          <w:rFonts w:ascii="Garamond" w:hAnsi="Garamond"/>
          <w:color w:val="0F243E" w:themeColor="text2" w:themeShade="80"/>
          <w:sz w:val="28"/>
          <w:szCs w:val="28"/>
        </w:rPr>
        <w:t xml:space="preserve">την Πανεπιστημιακή ομάδα του τμήματος Θεατρικών σπουδών </w:t>
      </w:r>
      <w:r w:rsidR="00B66C2C" w:rsidRPr="00186238">
        <w:rPr>
          <w:rFonts w:ascii="Garamond" w:hAnsi="Garamond"/>
          <w:color w:val="0F243E" w:themeColor="text2" w:themeShade="80"/>
          <w:sz w:val="28"/>
          <w:szCs w:val="28"/>
        </w:rPr>
        <w:t xml:space="preserve">Αθήνα </w:t>
      </w:r>
      <w:r w:rsidR="00A620ED" w:rsidRPr="00186238">
        <w:rPr>
          <w:rFonts w:ascii="Garamond" w:hAnsi="Garamond"/>
          <w:color w:val="0F243E" w:themeColor="text2" w:themeShade="80"/>
          <w:sz w:val="28"/>
          <w:szCs w:val="28"/>
        </w:rPr>
        <w:t>με επικεφαλ</w:t>
      </w:r>
      <w:r w:rsidR="00B66C2C" w:rsidRPr="00186238">
        <w:rPr>
          <w:rFonts w:ascii="Garamond" w:hAnsi="Garamond"/>
          <w:color w:val="0F243E" w:themeColor="text2" w:themeShade="80"/>
          <w:sz w:val="28"/>
          <w:szCs w:val="28"/>
        </w:rPr>
        <w:t>είς</w:t>
      </w:r>
      <w:r w:rsidR="00A620ED" w:rsidRPr="00186238">
        <w:rPr>
          <w:rFonts w:ascii="Garamond" w:hAnsi="Garamond"/>
          <w:color w:val="0F243E" w:themeColor="text2" w:themeShade="80"/>
          <w:sz w:val="28"/>
          <w:szCs w:val="28"/>
        </w:rPr>
        <w:t xml:space="preserve"> το</w:t>
      </w:r>
      <w:r w:rsidR="00B66C2C" w:rsidRPr="00186238">
        <w:rPr>
          <w:rFonts w:ascii="Garamond" w:hAnsi="Garamond"/>
          <w:color w:val="0F243E" w:themeColor="text2" w:themeShade="80"/>
          <w:sz w:val="28"/>
          <w:szCs w:val="28"/>
        </w:rPr>
        <w:t>υς</w:t>
      </w:r>
      <w:r w:rsidR="00A620ED" w:rsidRPr="00186238">
        <w:rPr>
          <w:rFonts w:ascii="Garamond" w:hAnsi="Garamond"/>
          <w:color w:val="0F243E" w:themeColor="text2" w:themeShade="80"/>
          <w:sz w:val="28"/>
          <w:szCs w:val="28"/>
        </w:rPr>
        <w:t xml:space="preserve"> καθηγητ</w:t>
      </w:r>
      <w:r w:rsidR="00B66C2C" w:rsidRPr="00186238">
        <w:rPr>
          <w:rFonts w:ascii="Garamond" w:hAnsi="Garamond"/>
          <w:color w:val="0F243E" w:themeColor="text2" w:themeShade="80"/>
          <w:sz w:val="28"/>
          <w:szCs w:val="28"/>
        </w:rPr>
        <w:t xml:space="preserve">ές </w:t>
      </w:r>
      <w:r w:rsidR="00A620ED" w:rsidRPr="00186238">
        <w:rPr>
          <w:rFonts w:ascii="Garamond" w:hAnsi="Garamond"/>
          <w:color w:val="0F243E" w:themeColor="text2" w:themeShade="80"/>
          <w:sz w:val="28"/>
          <w:szCs w:val="28"/>
        </w:rPr>
        <w:t xml:space="preserve">Πλάτωνα </w:t>
      </w:r>
      <w:proofErr w:type="spellStart"/>
      <w:r w:rsidR="00A620ED" w:rsidRPr="00186238">
        <w:rPr>
          <w:rFonts w:ascii="Garamond" w:hAnsi="Garamond"/>
          <w:color w:val="0F243E" w:themeColor="text2" w:themeShade="80"/>
          <w:sz w:val="28"/>
          <w:szCs w:val="28"/>
        </w:rPr>
        <w:lastRenderedPageBreak/>
        <w:t>Μαυρομούστακο</w:t>
      </w:r>
      <w:proofErr w:type="spellEnd"/>
      <w:r w:rsidR="00A620ED" w:rsidRPr="00186238">
        <w:rPr>
          <w:rFonts w:ascii="Garamond" w:hAnsi="Garamond"/>
          <w:color w:val="0F243E" w:themeColor="text2" w:themeShade="80"/>
          <w:sz w:val="28"/>
          <w:szCs w:val="28"/>
        </w:rPr>
        <w:t xml:space="preserve"> </w:t>
      </w:r>
      <w:r w:rsidR="00B66C2C" w:rsidRPr="00186238">
        <w:rPr>
          <w:rFonts w:ascii="Garamond" w:hAnsi="Garamond"/>
          <w:color w:val="0F243E" w:themeColor="text2" w:themeShade="80"/>
          <w:sz w:val="28"/>
          <w:szCs w:val="28"/>
        </w:rPr>
        <w:t xml:space="preserve">και την αείμνηστη Αγνή </w:t>
      </w:r>
      <w:proofErr w:type="spellStart"/>
      <w:r w:rsidR="00B66C2C" w:rsidRPr="00186238">
        <w:rPr>
          <w:rFonts w:ascii="Garamond" w:hAnsi="Garamond"/>
          <w:color w:val="0F243E" w:themeColor="text2" w:themeShade="80"/>
          <w:sz w:val="28"/>
          <w:szCs w:val="28"/>
        </w:rPr>
        <w:t>Μουζενίδου</w:t>
      </w:r>
      <w:proofErr w:type="spellEnd"/>
      <w:r w:rsidR="00B66C2C" w:rsidRPr="00186238">
        <w:rPr>
          <w:rFonts w:ascii="Garamond" w:hAnsi="Garamond"/>
          <w:color w:val="0F243E" w:themeColor="text2" w:themeShade="80"/>
          <w:sz w:val="28"/>
          <w:szCs w:val="28"/>
        </w:rPr>
        <w:t xml:space="preserve"> </w:t>
      </w:r>
      <w:r w:rsidR="00A620ED" w:rsidRPr="00186238">
        <w:rPr>
          <w:rFonts w:ascii="Garamond" w:hAnsi="Garamond"/>
          <w:color w:val="0F243E" w:themeColor="text2" w:themeShade="80"/>
          <w:sz w:val="28"/>
          <w:szCs w:val="28"/>
        </w:rPr>
        <w:t>να δημοσιεύσ</w:t>
      </w:r>
      <w:r w:rsidR="00B66C2C" w:rsidRPr="00186238">
        <w:rPr>
          <w:rFonts w:ascii="Garamond" w:hAnsi="Garamond"/>
          <w:color w:val="0F243E" w:themeColor="text2" w:themeShade="80"/>
          <w:sz w:val="28"/>
          <w:szCs w:val="28"/>
        </w:rPr>
        <w:t xml:space="preserve">ουν </w:t>
      </w:r>
      <w:r w:rsidR="00A620ED" w:rsidRPr="00186238">
        <w:rPr>
          <w:rFonts w:ascii="Garamond" w:hAnsi="Garamond"/>
          <w:color w:val="0F243E" w:themeColor="text2" w:themeShade="80"/>
          <w:sz w:val="28"/>
          <w:szCs w:val="28"/>
        </w:rPr>
        <w:t xml:space="preserve">στις </w:t>
      </w:r>
      <w:r w:rsidR="00B66C2C" w:rsidRPr="00186238">
        <w:rPr>
          <w:rFonts w:ascii="Garamond" w:hAnsi="Garamond"/>
          <w:color w:val="0F243E" w:themeColor="text2" w:themeShade="80"/>
          <w:sz w:val="28"/>
          <w:szCs w:val="28"/>
        </w:rPr>
        <w:t>εκδόσεις Ε</w:t>
      </w:r>
      <w:r w:rsidR="00B22E02" w:rsidRPr="00186238">
        <w:rPr>
          <w:rFonts w:ascii="Garamond" w:hAnsi="Garamond"/>
          <w:color w:val="0F243E" w:themeColor="text2" w:themeShade="80"/>
          <w:sz w:val="28"/>
          <w:szCs w:val="28"/>
        </w:rPr>
        <w:t xml:space="preserve">πικαιρότητα μαζί με την μετάφραση του κάθε έργου και μία πλήρη και επιστημονικά τεκμηριωμένη </w:t>
      </w:r>
      <w:proofErr w:type="spellStart"/>
      <w:r w:rsidR="00B22E02" w:rsidRPr="00186238">
        <w:rPr>
          <w:rFonts w:ascii="Garamond" w:hAnsi="Garamond"/>
          <w:color w:val="0F243E" w:themeColor="text2" w:themeShade="80"/>
          <w:sz w:val="28"/>
          <w:szCs w:val="28"/>
        </w:rPr>
        <w:t>παραστασιογραφί</w:t>
      </w:r>
      <w:r w:rsidR="005907E1" w:rsidRPr="00186238">
        <w:rPr>
          <w:rFonts w:ascii="Garamond" w:hAnsi="Garamond"/>
          <w:color w:val="0F243E" w:themeColor="text2" w:themeShade="80"/>
          <w:sz w:val="28"/>
          <w:szCs w:val="28"/>
        </w:rPr>
        <w:t>,</w:t>
      </w:r>
      <w:r w:rsidR="00B22E02" w:rsidRPr="00186238">
        <w:rPr>
          <w:rFonts w:ascii="Garamond" w:hAnsi="Garamond"/>
          <w:color w:val="0F243E" w:themeColor="text2" w:themeShade="80"/>
          <w:sz w:val="28"/>
          <w:szCs w:val="28"/>
        </w:rPr>
        <w:t>α</w:t>
      </w:r>
      <w:proofErr w:type="spellEnd"/>
      <w:r w:rsidR="00B22E02" w:rsidRPr="00186238">
        <w:rPr>
          <w:rFonts w:ascii="Garamond" w:hAnsi="Garamond"/>
          <w:color w:val="0F243E" w:themeColor="text2" w:themeShade="80"/>
          <w:sz w:val="28"/>
          <w:szCs w:val="28"/>
        </w:rPr>
        <w:t xml:space="preserve"> η οποία ξεκ</w:t>
      </w:r>
      <w:r w:rsidR="00B66C2C" w:rsidRPr="00186238">
        <w:rPr>
          <w:rFonts w:ascii="Garamond" w:hAnsi="Garamond"/>
          <w:color w:val="0F243E" w:themeColor="text2" w:themeShade="80"/>
          <w:sz w:val="28"/>
          <w:szCs w:val="28"/>
        </w:rPr>
        <w:t xml:space="preserve">ινούσε </w:t>
      </w:r>
      <w:r w:rsidR="00B22E02" w:rsidRPr="00186238">
        <w:rPr>
          <w:rFonts w:ascii="Garamond" w:hAnsi="Garamond"/>
          <w:color w:val="0F243E" w:themeColor="text2" w:themeShade="80"/>
          <w:sz w:val="28"/>
          <w:szCs w:val="28"/>
        </w:rPr>
        <w:t>από τον 19</w:t>
      </w:r>
      <w:r w:rsidR="00B22E02" w:rsidRPr="00186238">
        <w:rPr>
          <w:rFonts w:ascii="Garamond" w:hAnsi="Garamond"/>
          <w:color w:val="0F243E" w:themeColor="text2" w:themeShade="80"/>
          <w:sz w:val="28"/>
          <w:szCs w:val="28"/>
          <w:vertAlign w:val="superscript"/>
        </w:rPr>
        <w:t>ο</w:t>
      </w:r>
      <w:r w:rsidR="00B22E02" w:rsidRPr="00186238">
        <w:rPr>
          <w:rFonts w:ascii="Garamond" w:hAnsi="Garamond"/>
          <w:color w:val="0F243E" w:themeColor="text2" w:themeShade="80"/>
          <w:sz w:val="28"/>
          <w:szCs w:val="28"/>
        </w:rPr>
        <w:t xml:space="preserve"> αιώνα και </w:t>
      </w:r>
      <w:r w:rsidR="00B66C2C" w:rsidRPr="00186238">
        <w:rPr>
          <w:rFonts w:ascii="Garamond" w:hAnsi="Garamond"/>
          <w:color w:val="0F243E" w:themeColor="text2" w:themeShade="80"/>
          <w:sz w:val="28"/>
          <w:szCs w:val="28"/>
        </w:rPr>
        <w:t xml:space="preserve">έφτανε </w:t>
      </w:r>
      <w:r w:rsidR="00B22E02" w:rsidRPr="00186238">
        <w:rPr>
          <w:rFonts w:ascii="Garamond" w:hAnsi="Garamond"/>
          <w:color w:val="0F243E" w:themeColor="text2" w:themeShade="80"/>
          <w:sz w:val="28"/>
          <w:szCs w:val="28"/>
        </w:rPr>
        <w:t>έως την δεκαετία του ’90</w:t>
      </w:r>
      <w:r w:rsidR="00DB2AE3">
        <w:rPr>
          <w:rFonts w:ascii="Garamond" w:hAnsi="Garamond"/>
          <w:color w:val="0F243E" w:themeColor="text2" w:themeShade="80"/>
          <w:sz w:val="28"/>
          <w:szCs w:val="28"/>
        </w:rPr>
        <w:t>.</w:t>
      </w:r>
      <w:r w:rsidR="005907E1" w:rsidRPr="00186238">
        <w:rPr>
          <w:rFonts w:ascii="Garamond" w:hAnsi="Garamond"/>
          <w:color w:val="0F243E" w:themeColor="text2" w:themeShade="80"/>
          <w:sz w:val="28"/>
          <w:szCs w:val="28"/>
        </w:rPr>
        <w:t xml:space="preserve"> </w:t>
      </w:r>
      <w:r w:rsidR="00B22E02" w:rsidRPr="00186238">
        <w:rPr>
          <w:rFonts w:ascii="Garamond" w:hAnsi="Garamond"/>
          <w:color w:val="0F243E" w:themeColor="text2" w:themeShade="80"/>
          <w:sz w:val="28"/>
          <w:szCs w:val="28"/>
        </w:rPr>
        <w:t xml:space="preserve">Η ερευνητική εργασία αυτή υπήρξε το προοίμιο </w:t>
      </w:r>
      <w:r w:rsidR="00892BA3" w:rsidRPr="00186238">
        <w:rPr>
          <w:rFonts w:ascii="Garamond" w:hAnsi="Garamond"/>
          <w:color w:val="0F243E" w:themeColor="text2" w:themeShade="80"/>
          <w:sz w:val="28"/>
          <w:szCs w:val="28"/>
        </w:rPr>
        <w:t>μίας διεθνούς συνεργασίας για την δημ</w:t>
      </w:r>
      <w:r w:rsidR="005907E1" w:rsidRPr="00186238">
        <w:rPr>
          <w:rFonts w:ascii="Garamond" w:hAnsi="Garamond"/>
          <w:color w:val="0F243E" w:themeColor="text2" w:themeShade="80"/>
          <w:sz w:val="28"/>
          <w:szCs w:val="28"/>
        </w:rPr>
        <w:t xml:space="preserve">ιουργία ενός δικτύου καταγραφών, </w:t>
      </w:r>
      <w:r w:rsidR="00892BA3" w:rsidRPr="00186238">
        <w:rPr>
          <w:rFonts w:ascii="Garamond" w:hAnsi="Garamond"/>
          <w:color w:val="0F243E" w:themeColor="text2" w:themeShade="80"/>
          <w:sz w:val="28"/>
          <w:szCs w:val="28"/>
        </w:rPr>
        <w:t>το οποίο τιτλοφορείται «</w:t>
      </w:r>
      <w:r w:rsidR="00892BA3" w:rsidRPr="00186238">
        <w:rPr>
          <w:rStyle w:val="googqs-tidbit-1"/>
          <w:rFonts w:ascii="Garamond" w:hAnsi="Garamond"/>
          <w:color w:val="0F243E" w:themeColor="text2" w:themeShade="80"/>
          <w:sz w:val="28"/>
          <w:szCs w:val="28"/>
        </w:rPr>
        <w:t>Ευρωπαϊκό Δίκτυο Έρευνας και Τεκμηρίωσης Παραστάσεων Αρχαίου</w:t>
      </w:r>
      <w:r w:rsidR="005907E1" w:rsidRPr="00186238">
        <w:rPr>
          <w:rFonts w:ascii="Garamond" w:hAnsi="Garamond"/>
          <w:color w:val="0F243E" w:themeColor="text2" w:themeShade="80"/>
          <w:sz w:val="28"/>
          <w:szCs w:val="28"/>
        </w:rPr>
        <w:t xml:space="preserve"> Ελληνικού Δράματος». Ι</w:t>
      </w:r>
      <w:r w:rsidR="00892BA3" w:rsidRPr="00186238">
        <w:rPr>
          <w:rFonts w:ascii="Garamond" w:hAnsi="Garamond"/>
          <w:color w:val="0F243E" w:themeColor="text2" w:themeShade="80"/>
          <w:sz w:val="28"/>
          <w:szCs w:val="28"/>
        </w:rPr>
        <w:t xml:space="preserve">δρύθηκε το 1997 </w:t>
      </w:r>
      <w:r w:rsidR="005907E1" w:rsidRPr="00186238">
        <w:rPr>
          <w:rFonts w:ascii="Garamond" w:hAnsi="Garamond"/>
          <w:color w:val="0F243E" w:themeColor="text2" w:themeShade="80"/>
          <w:sz w:val="28"/>
          <w:szCs w:val="28"/>
        </w:rPr>
        <w:t xml:space="preserve">σε συνεργασία με </w:t>
      </w:r>
      <w:r w:rsidR="00892BA3" w:rsidRPr="00186238">
        <w:rPr>
          <w:rStyle w:val="googqs-tidbit-2"/>
          <w:rFonts w:ascii="Garamond" w:hAnsi="Garamond"/>
          <w:color w:val="0F243E" w:themeColor="text2" w:themeShade="80"/>
          <w:sz w:val="28"/>
          <w:szCs w:val="28"/>
        </w:rPr>
        <w:t>το</w:t>
      </w:r>
      <w:r w:rsidR="005907E1" w:rsidRPr="00186238">
        <w:rPr>
          <w:rStyle w:val="googqs-tidbit-2"/>
          <w:rFonts w:ascii="Garamond" w:hAnsi="Garamond"/>
          <w:color w:val="0F243E" w:themeColor="text2" w:themeShade="80"/>
          <w:sz w:val="28"/>
          <w:szCs w:val="28"/>
        </w:rPr>
        <w:t>ν</w:t>
      </w:r>
      <w:r w:rsidR="00892BA3" w:rsidRPr="00186238">
        <w:rPr>
          <w:rFonts w:ascii="Garamond" w:hAnsi="Garamond"/>
          <w:color w:val="0F243E" w:themeColor="text2" w:themeShade="80"/>
          <w:sz w:val="28"/>
          <w:szCs w:val="28"/>
        </w:rPr>
        <w:t xml:space="preserve"> καθηγητή </w:t>
      </w:r>
      <w:proofErr w:type="spellStart"/>
      <w:r w:rsidR="00892BA3" w:rsidRPr="00186238">
        <w:rPr>
          <w:rFonts w:ascii="Garamond" w:hAnsi="Garamond"/>
          <w:color w:val="0F243E" w:themeColor="text2" w:themeShade="80"/>
          <w:sz w:val="28"/>
          <w:szCs w:val="28"/>
        </w:rPr>
        <w:t>Όλιβερ</w:t>
      </w:r>
      <w:proofErr w:type="spellEnd"/>
      <w:r w:rsidR="00892BA3" w:rsidRPr="00186238">
        <w:rPr>
          <w:rFonts w:ascii="Garamond" w:hAnsi="Garamond"/>
          <w:color w:val="0F243E" w:themeColor="text2" w:themeShade="80"/>
          <w:sz w:val="28"/>
          <w:szCs w:val="28"/>
        </w:rPr>
        <w:t xml:space="preserve"> </w:t>
      </w:r>
      <w:proofErr w:type="spellStart"/>
      <w:r w:rsidR="00892BA3" w:rsidRPr="00186238">
        <w:rPr>
          <w:rFonts w:ascii="Garamond" w:hAnsi="Garamond"/>
          <w:color w:val="0F243E" w:themeColor="text2" w:themeShade="80"/>
          <w:sz w:val="28"/>
          <w:szCs w:val="28"/>
        </w:rPr>
        <w:t>Τάπλιν</w:t>
      </w:r>
      <w:proofErr w:type="spellEnd"/>
      <w:r w:rsidR="00892BA3" w:rsidRPr="00186238">
        <w:rPr>
          <w:rFonts w:ascii="Garamond" w:hAnsi="Garamond"/>
          <w:color w:val="0F243E" w:themeColor="text2" w:themeShade="80"/>
          <w:sz w:val="28"/>
          <w:szCs w:val="28"/>
        </w:rPr>
        <w:t xml:space="preserve"> από το Πανεπιστήμιο της Οξφόρδης.</w:t>
      </w:r>
      <w:r w:rsidRPr="00186238">
        <w:rPr>
          <w:rFonts w:ascii="Garamond" w:hAnsi="Garamond"/>
          <w:color w:val="0F243E" w:themeColor="text2" w:themeShade="80"/>
          <w:sz w:val="28"/>
          <w:szCs w:val="28"/>
        </w:rPr>
        <w:t xml:space="preserve"> </w:t>
      </w:r>
      <w:r w:rsidR="00892BA3" w:rsidRPr="00186238">
        <w:rPr>
          <w:rFonts w:ascii="Garamond" w:hAnsi="Garamond"/>
          <w:color w:val="0F243E" w:themeColor="text2" w:themeShade="80"/>
          <w:sz w:val="28"/>
          <w:szCs w:val="28"/>
        </w:rPr>
        <w:t xml:space="preserve">Βασικός κορμός της δραστηριότητας του είναι η συγκρότηση ηλεκτρονικής βάσης δεδομένων με πλήρη καταγραφή και τεκμηρίωση των παραστάσεων σε όλη την Ευρώπη. </w:t>
      </w:r>
      <w:r w:rsidR="00892BA3" w:rsidRPr="00186238">
        <w:rPr>
          <w:rStyle w:val="apple-style-span"/>
          <w:rFonts w:ascii="Garamond" w:hAnsi="Garamond" w:cs="Arial"/>
          <w:color w:val="0F243E" w:themeColor="text2" w:themeShade="80"/>
          <w:sz w:val="28"/>
          <w:szCs w:val="28"/>
        </w:rPr>
        <w:t xml:space="preserve">Σημαντική επίσης για την έρευνα ήταν η </w:t>
      </w:r>
      <w:r w:rsidR="00C04832" w:rsidRPr="00186238">
        <w:rPr>
          <w:rStyle w:val="apple-style-span"/>
          <w:rFonts w:ascii="Garamond" w:hAnsi="Garamond" w:cs="Arial"/>
          <w:color w:val="0F243E" w:themeColor="text2" w:themeShade="80"/>
          <w:sz w:val="28"/>
          <w:szCs w:val="28"/>
        </w:rPr>
        <w:t xml:space="preserve">ίδρυση το 1991 του </w:t>
      </w:r>
      <w:r w:rsidR="00892BA3" w:rsidRPr="00186238">
        <w:rPr>
          <w:rStyle w:val="apple-style-span"/>
          <w:rFonts w:ascii="Garamond" w:hAnsi="Garamond" w:cs="Arial"/>
          <w:color w:val="0F243E" w:themeColor="text2" w:themeShade="80"/>
          <w:sz w:val="28"/>
          <w:szCs w:val="28"/>
        </w:rPr>
        <w:t xml:space="preserve">Κέντρου </w:t>
      </w:r>
      <w:r w:rsidR="00C04832" w:rsidRPr="00186238">
        <w:rPr>
          <w:rStyle w:val="apple-style-span"/>
          <w:rFonts w:ascii="Garamond" w:hAnsi="Garamond" w:cs="Arial"/>
          <w:color w:val="0F243E" w:themeColor="text2" w:themeShade="80"/>
          <w:sz w:val="28"/>
          <w:szCs w:val="28"/>
        </w:rPr>
        <w:t xml:space="preserve">Έρευνας και Πρακτικών Εφαρμογών του αρχαίου Ελληνικού Δράματος – </w:t>
      </w:r>
      <w:r w:rsidR="00B66C2C" w:rsidRPr="00186238">
        <w:rPr>
          <w:rStyle w:val="apple-style-span"/>
          <w:rFonts w:ascii="Garamond" w:hAnsi="Garamond" w:cs="Arial"/>
          <w:color w:val="0F243E" w:themeColor="text2" w:themeShade="80"/>
          <w:sz w:val="28"/>
          <w:szCs w:val="28"/>
        </w:rPr>
        <w:t>«</w:t>
      </w:r>
      <w:r w:rsidR="00C04832" w:rsidRPr="00186238">
        <w:rPr>
          <w:rStyle w:val="apple-style-span"/>
          <w:rFonts w:ascii="Garamond" w:hAnsi="Garamond" w:cs="Arial"/>
          <w:color w:val="0F243E" w:themeColor="text2" w:themeShade="80"/>
          <w:sz w:val="28"/>
          <w:szCs w:val="28"/>
        </w:rPr>
        <w:t>Δεσμοί</w:t>
      </w:r>
      <w:r w:rsidR="00B66C2C" w:rsidRPr="00186238">
        <w:rPr>
          <w:rStyle w:val="apple-style-span"/>
          <w:rFonts w:ascii="Garamond" w:hAnsi="Garamond" w:cs="Arial"/>
          <w:color w:val="0F243E" w:themeColor="text2" w:themeShade="80"/>
          <w:sz w:val="28"/>
          <w:szCs w:val="28"/>
        </w:rPr>
        <w:t>»</w:t>
      </w:r>
      <w:r w:rsidR="00C04832" w:rsidRPr="00186238">
        <w:rPr>
          <w:rFonts w:ascii="Garamond" w:hAnsi="Garamond"/>
          <w:color w:val="0F243E" w:themeColor="text2" w:themeShade="80"/>
          <w:sz w:val="28"/>
          <w:szCs w:val="28"/>
        </w:rPr>
        <w:t xml:space="preserve">. </w:t>
      </w:r>
      <w:r w:rsidR="00D55EDD" w:rsidRPr="00186238">
        <w:rPr>
          <w:rFonts w:ascii="Garamond" w:hAnsi="Garamond"/>
          <w:color w:val="0F243E" w:themeColor="text2" w:themeShade="80"/>
          <w:sz w:val="28"/>
          <w:szCs w:val="28"/>
        </w:rPr>
        <w:t xml:space="preserve">Η </w:t>
      </w:r>
      <w:r w:rsidR="005907E1" w:rsidRPr="00186238">
        <w:rPr>
          <w:rFonts w:ascii="Garamond" w:hAnsi="Garamond"/>
          <w:color w:val="0F243E" w:themeColor="text2" w:themeShade="80"/>
          <w:sz w:val="28"/>
          <w:szCs w:val="28"/>
        </w:rPr>
        <w:t xml:space="preserve">καταγραφή </w:t>
      </w:r>
      <w:r w:rsidR="00D55EDD" w:rsidRPr="00186238">
        <w:rPr>
          <w:rFonts w:ascii="Garamond" w:hAnsi="Garamond"/>
          <w:color w:val="0F243E" w:themeColor="text2" w:themeShade="80"/>
          <w:sz w:val="28"/>
          <w:szCs w:val="28"/>
        </w:rPr>
        <w:t xml:space="preserve">περιλαμβάνει </w:t>
      </w:r>
      <w:r w:rsidR="00C04832" w:rsidRPr="00186238">
        <w:rPr>
          <w:rFonts w:ascii="Garamond" w:hAnsi="Garamond"/>
          <w:color w:val="0F243E" w:themeColor="text2" w:themeShade="80"/>
          <w:sz w:val="28"/>
          <w:szCs w:val="28"/>
        </w:rPr>
        <w:t>ελληνικ</w:t>
      </w:r>
      <w:r w:rsidR="00D55EDD" w:rsidRPr="00186238">
        <w:rPr>
          <w:rFonts w:ascii="Garamond" w:hAnsi="Garamond"/>
          <w:color w:val="0F243E" w:themeColor="text2" w:themeShade="80"/>
          <w:sz w:val="28"/>
          <w:szCs w:val="28"/>
        </w:rPr>
        <w:t>ές</w:t>
      </w:r>
      <w:r w:rsidR="00C04832" w:rsidRPr="00186238">
        <w:rPr>
          <w:rFonts w:ascii="Garamond" w:hAnsi="Garamond"/>
          <w:color w:val="0F243E" w:themeColor="text2" w:themeShade="80"/>
          <w:sz w:val="28"/>
          <w:szCs w:val="28"/>
        </w:rPr>
        <w:t xml:space="preserve"> επαγγελματικ</w:t>
      </w:r>
      <w:r w:rsidR="00D55EDD" w:rsidRPr="00186238">
        <w:rPr>
          <w:rFonts w:ascii="Garamond" w:hAnsi="Garamond"/>
          <w:color w:val="0F243E" w:themeColor="text2" w:themeShade="80"/>
          <w:sz w:val="28"/>
          <w:szCs w:val="28"/>
        </w:rPr>
        <w:t>ές</w:t>
      </w:r>
      <w:r w:rsidR="00C04832" w:rsidRPr="00186238">
        <w:rPr>
          <w:rFonts w:ascii="Garamond" w:hAnsi="Garamond"/>
          <w:color w:val="0F243E" w:themeColor="text2" w:themeShade="80"/>
          <w:sz w:val="28"/>
          <w:szCs w:val="28"/>
        </w:rPr>
        <w:t xml:space="preserve"> </w:t>
      </w:r>
      <w:r w:rsidR="00B66C2C" w:rsidRPr="00186238">
        <w:rPr>
          <w:rFonts w:ascii="Garamond" w:hAnsi="Garamond"/>
          <w:color w:val="0F243E" w:themeColor="text2" w:themeShade="80"/>
          <w:sz w:val="28"/>
          <w:szCs w:val="28"/>
        </w:rPr>
        <w:t>και σχολικ</w:t>
      </w:r>
      <w:r w:rsidR="00D55EDD" w:rsidRPr="00186238">
        <w:rPr>
          <w:rFonts w:ascii="Garamond" w:hAnsi="Garamond"/>
          <w:color w:val="0F243E" w:themeColor="text2" w:themeShade="80"/>
          <w:sz w:val="28"/>
          <w:szCs w:val="28"/>
        </w:rPr>
        <w:t>ές</w:t>
      </w:r>
      <w:r w:rsidR="00B66C2C" w:rsidRPr="00186238">
        <w:rPr>
          <w:rFonts w:ascii="Garamond" w:hAnsi="Garamond"/>
          <w:color w:val="0F243E" w:themeColor="text2" w:themeShade="80"/>
          <w:sz w:val="28"/>
          <w:szCs w:val="28"/>
        </w:rPr>
        <w:t xml:space="preserve"> </w:t>
      </w:r>
      <w:r w:rsidR="00C04832" w:rsidRPr="00186238">
        <w:rPr>
          <w:rFonts w:ascii="Garamond" w:hAnsi="Garamond"/>
          <w:color w:val="0F243E" w:themeColor="text2" w:themeShade="80"/>
          <w:sz w:val="28"/>
          <w:szCs w:val="28"/>
        </w:rPr>
        <w:t>παραστάσε</w:t>
      </w:r>
      <w:r w:rsidR="00D55EDD" w:rsidRPr="00186238">
        <w:rPr>
          <w:rFonts w:ascii="Garamond" w:hAnsi="Garamond"/>
          <w:color w:val="0F243E" w:themeColor="text2" w:themeShade="80"/>
          <w:sz w:val="28"/>
          <w:szCs w:val="28"/>
        </w:rPr>
        <w:t>ις</w:t>
      </w:r>
      <w:r w:rsidR="00B66C2C" w:rsidRPr="00186238">
        <w:rPr>
          <w:rFonts w:ascii="Garamond" w:hAnsi="Garamond"/>
          <w:color w:val="0F243E" w:themeColor="text2" w:themeShade="80"/>
          <w:sz w:val="28"/>
          <w:szCs w:val="28"/>
        </w:rPr>
        <w:t xml:space="preserve"> σε</w:t>
      </w:r>
      <w:r w:rsidR="00C04832" w:rsidRPr="00186238">
        <w:rPr>
          <w:rFonts w:ascii="Garamond" w:hAnsi="Garamond"/>
          <w:color w:val="0F243E" w:themeColor="text2" w:themeShade="80"/>
          <w:sz w:val="28"/>
          <w:szCs w:val="28"/>
        </w:rPr>
        <w:t xml:space="preserve"> πανελλαδική κλίμακα.</w:t>
      </w:r>
      <w:r w:rsidR="005907E1" w:rsidRPr="00186238">
        <w:rPr>
          <w:rFonts w:ascii="Garamond" w:hAnsi="Garamond"/>
          <w:color w:val="0F243E" w:themeColor="text2" w:themeShade="80"/>
          <w:sz w:val="28"/>
          <w:szCs w:val="28"/>
        </w:rPr>
        <w:t xml:space="preserve"> </w:t>
      </w:r>
    </w:p>
    <w:p w:rsidR="005F5489" w:rsidRPr="00186238" w:rsidRDefault="005907E1" w:rsidP="00F54480">
      <w:pPr>
        <w:ind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tab/>
        <w:t>Μ</w:t>
      </w:r>
      <w:r w:rsidR="00C30600" w:rsidRPr="00186238">
        <w:rPr>
          <w:rFonts w:ascii="Garamond" w:hAnsi="Garamond"/>
          <w:color w:val="0F243E" w:themeColor="text2" w:themeShade="80"/>
          <w:sz w:val="28"/>
          <w:szCs w:val="28"/>
        </w:rPr>
        <w:t>ε την επιδότηση του προγράμματος Κοινωνία της Πληροφορίας δόθηκε η δυνατότητα σε πολλούς φορείς πολιτιστικού χαρακτήρα να ψηφιοποιήσ</w:t>
      </w:r>
      <w:r w:rsidRPr="00186238">
        <w:rPr>
          <w:rFonts w:ascii="Garamond" w:hAnsi="Garamond"/>
          <w:color w:val="0F243E" w:themeColor="text2" w:themeShade="80"/>
          <w:sz w:val="28"/>
          <w:szCs w:val="28"/>
        </w:rPr>
        <w:t xml:space="preserve">ουν και να  εκδώσουν στο διαδίκτυο, </w:t>
      </w:r>
      <w:r w:rsidR="00C30600" w:rsidRPr="00186238">
        <w:rPr>
          <w:rFonts w:ascii="Garamond" w:hAnsi="Garamond"/>
          <w:color w:val="0F243E" w:themeColor="text2" w:themeShade="80"/>
          <w:sz w:val="28"/>
          <w:szCs w:val="28"/>
        </w:rPr>
        <w:t xml:space="preserve"> πολλά από τα αρχ</w:t>
      </w:r>
      <w:r w:rsidR="00773DE6" w:rsidRPr="00186238">
        <w:rPr>
          <w:rFonts w:ascii="Garamond" w:hAnsi="Garamond"/>
          <w:color w:val="0F243E" w:themeColor="text2" w:themeShade="80"/>
          <w:sz w:val="28"/>
          <w:szCs w:val="28"/>
        </w:rPr>
        <w:t>ε</w:t>
      </w:r>
      <w:r w:rsidR="00C30600" w:rsidRPr="00186238">
        <w:rPr>
          <w:rFonts w:ascii="Garamond" w:hAnsi="Garamond"/>
          <w:color w:val="0F243E" w:themeColor="text2" w:themeShade="80"/>
          <w:sz w:val="28"/>
          <w:szCs w:val="28"/>
        </w:rPr>
        <w:t>ία που διέθεταν. Αυτό είχε ως αποτέλεσμα τον διαδικτυακό πλούτο αρχείων που διεύρυναν τον ερευνητικό ορίζοντα της Θεατρολογίας και έδωσαν την ελεύθερη και άμεση πρόσβαση  ερευνητών</w:t>
      </w:r>
      <w:r w:rsidRPr="00186238">
        <w:rPr>
          <w:rFonts w:ascii="Garamond" w:hAnsi="Garamond"/>
          <w:color w:val="0F243E" w:themeColor="text2" w:themeShade="80"/>
          <w:sz w:val="28"/>
          <w:szCs w:val="28"/>
        </w:rPr>
        <w:t>,</w:t>
      </w:r>
      <w:r w:rsidR="00C30600" w:rsidRPr="00186238">
        <w:rPr>
          <w:rFonts w:ascii="Garamond" w:hAnsi="Garamond"/>
          <w:color w:val="0F243E" w:themeColor="text2" w:themeShade="80"/>
          <w:sz w:val="28"/>
          <w:szCs w:val="28"/>
        </w:rPr>
        <w:t xml:space="preserve"> φοιτητών</w:t>
      </w:r>
      <w:r w:rsidR="009D0AA6" w:rsidRPr="00186238">
        <w:rPr>
          <w:rFonts w:ascii="Garamond" w:hAnsi="Garamond"/>
          <w:color w:val="0F243E" w:themeColor="text2" w:themeShade="80"/>
          <w:sz w:val="28"/>
          <w:szCs w:val="28"/>
        </w:rPr>
        <w:t>,</w:t>
      </w:r>
      <w:r w:rsidR="00C30600" w:rsidRPr="00186238">
        <w:rPr>
          <w:rFonts w:ascii="Garamond" w:hAnsi="Garamond"/>
          <w:color w:val="0F243E" w:themeColor="text2" w:themeShade="80"/>
          <w:sz w:val="28"/>
          <w:szCs w:val="28"/>
        </w:rPr>
        <w:t xml:space="preserve"> καλλιτεχνών</w:t>
      </w:r>
      <w:r w:rsidRPr="00186238">
        <w:rPr>
          <w:rFonts w:ascii="Garamond" w:hAnsi="Garamond"/>
          <w:color w:val="0F243E" w:themeColor="text2" w:themeShade="80"/>
          <w:sz w:val="28"/>
          <w:szCs w:val="28"/>
        </w:rPr>
        <w:t>,</w:t>
      </w:r>
      <w:r w:rsidR="00C30600" w:rsidRPr="00186238">
        <w:rPr>
          <w:rFonts w:ascii="Garamond" w:hAnsi="Garamond"/>
          <w:color w:val="0F243E" w:themeColor="text2" w:themeShade="80"/>
          <w:sz w:val="28"/>
          <w:szCs w:val="28"/>
        </w:rPr>
        <w:t xml:space="preserve"> αλλά και θεατρόφιλων</w:t>
      </w:r>
      <w:r w:rsidR="00D55EDD" w:rsidRPr="00186238">
        <w:rPr>
          <w:rFonts w:ascii="Garamond" w:hAnsi="Garamond"/>
          <w:color w:val="0F243E" w:themeColor="text2" w:themeShade="80"/>
          <w:sz w:val="28"/>
          <w:szCs w:val="28"/>
        </w:rPr>
        <w:t xml:space="preserve"> θεατών</w:t>
      </w:r>
      <w:r w:rsidR="00C30600" w:rsidRPr="00186238">
        <w:rPr>
          <w:rFonts w:ascii="Garamond" w:hAnsi="Garamond"/>
          <w:color w:val="0F243E" w:themeColor="text2" w:themeShade="80"/>
          <w:sz w:val="28"/>
          <w:szCs w:val="28"/>
        </w:rPr>
        <w:t xml:space="preserve"> να έρθουν σε επαφή με τον πλούτο της θεατρικής μας κληρονομιάς. Με τον τρόπο αυτό πέρα από τους φορείς που προανέφερα σημαντική ήταν η δημιουργία και διαδικτυακή έκδοση των αρχείων μεγάλων </w:t>
      </w:r>
      <w:proofErr w:type="spellStart"/>
      <w:r w:rsidR="00C30600" w:rsidRPr="00186238">
        <w:rPr>
          <w:rFonts w:ascii="Garamond" w:hAnsi="Garamond"/>
          <w:color w:val="0F243E" w:themeColor="text2" w:themeShade="80"/>
          <w:sz w:val="28"/>
          <w:szCs w:val="28"/>
        </w:rPr>
        <w:t>θιασαρχικών</w:t>
      </w:r>
      <w:proofErr w:type="spellEnd"/>
      <w:r w:rsidR="00C30600" w:rsidRPr="00186238">
        <w:rPr>
          <w:rFonts w:ascii="Garamond" w:hAnsi="Garamond"/>
          <w:color w:val="0F243E" w:themeColor="text2" w:themeShade="80"/>
          <w:sz w:val="28"/>
          <w:szCs w:val="28"/>
        </w:rPr>
        <w:t xml:space="preserve"> σχημάτων όπως του Εθνικού Θεάτρου του ΚΘΒΕ του Θεάτρου Τέχνης του ΘΟΚ. </w:t>
      </w:r>
      <w:r w:rsidR="009D0AA6" w:rsidRPr="00186238">
        <w:rPr>
          <w:rFonts w:ascii="Garamond" w:hAnsi="Garamond"/>
          <w:color w:val="0F243E" w:themeColor="text2" w:themeShade="80"/>
          <w:sz w:val="28"/>
          <w:szCs w:val="28"/>
        </w:rPr>
        <w:t xml:space="preserve">Επίσης ανεκτίμητο για την έρευνα </w:t>
      </w:r>
      <w:r w:rsidR="00D55EDD" w:rsidRPr="00186238">
        <w:rPr>
          <w:rFonts w:ascii="Garamond" w:hAnsi="Garamond"/>
          <w:color w:val="0F243E" w:themeColor="text2" w:themeShade="80"/>
          <w:sz w:val="28"/>
          <w:szCs w:val="28"/>
        </w:rPr>
        <w:t xml:space="preserve">του </w:t>
      </w:r>
      <w:r w:rsidR="009D0AA6" w:rsidRPr="00186238">
        <w:rPr>
          <w:rFonts w:ascii="Garamond" w:hAnsi="Garamond"/>
          <w:color w:val="0F243E" w:themeColor="text2" w:themeShade="80"/>
          <w:sz w:val="28"/>
          <w:szCs w:val="28"/>
        </w:rPr>
        <w:t xml:space="preserve">αρχαίου δράματος </w:t>
      </w:r>
      <w:r w:rsidR="00D55EDD" w:rsidRPr="00186238">
        <w:rPr>
          <w:rFonts w:ascii="Garamond" w:hAnsi="Garamond"/>
          <w:color w:val="0F243E" w:themeColor="text2" w:themeShade="80"/>
          <w:sz w:val="28"/>
          <w:szCs w:val="28"/>
        </w:rPr>
        <w:t xml:space="preserve">είναι </w:t>
      </w:r>
      <w:r w:rsidR="009D0AA6" w:rsidRPr="00186238">
        <w:rPr>
          <w:rFonts w:ascii="Garamond" w:hAnsi="Garamond"/>
          <w:color w:val="0F243E" w:themeColor="text2" w:themeShade="80"/>
          <w:sz w:val="28"/>
          <w:szCs w:val="28"/>
        </w:rPr>
        <w:t>το ψηφιακό αρχείο της ΕΡΤ με παραστάσεις, συν</w:t>
      </w:r>
      <w:r w:rsidRPr="00186238">
        <w:rPr>
          <w:rFonts w:ascii="Garamond" w:hAnsi="Garamond"/>
          <w:color w:val="0F243E" w:themeColor="text2" w:themeShade="80"/>
          <w:sz w:val="28"/>
          <w:szCs w:val="28"/>
        </w:rPr>
        <w:t>εντεύξεις και εκπομπές</w:t>
      </w:r>
      <w:r w:rsidR="00D55EDD" w:rsidRPr="00186238">
        <w:rPr>
          <w:rFonts w:ascii="Garamond" w:hAnsi="Garamond"/>
          <w:color w:val="0F243E" w:themeColor="text2" w:themeShade="80"/>
          <w:sz w:val="28"/>
          <w:szCs w:val="28"/>
        </w:rPr>
        <w:t>,  ενώ έ</w:t>
      </w:r>
      <w:r w:rsidR="0012688D" w:rsidRPr="00186238">
        <w:rPr>
          <w:rFonts w:ascii="Garamond" w:hAnsi="Garamond"/>
          <w:color w:val="0F243E" w:themeColor="text2" w:themeShade="80"/>
          <w:sz w:val="28"/>
          <w:szCs w:val="28"/>
        </w:rPr>
        <w:t xml:space="preserve">νας νέος πολύτιμος διαδικτυακός </w:t>
      </w:r>
      <w:r w:rsidR="00B57724" w:rsidRPr="00186238">
        <w:rPr>
          <w:rFonts w:ascii="Garamond" w:hAnsi="Garamond"/>
          <w:color w:val="0F243E" w:themeColor="text2" w:themeShade="80"/>
          <w:sz w:val="28"/>
          <w:szCs w:val="28"/>
        </w:rPr>
        <w:t xml:space="preserve">ερευνητικός </w:t>
      </w:r>
      <w:r w:rsidR="0012688D" w:rsidRPr="00186238">
        <w:rPr>
          <w:rFonts w:ascii="Garamond" w:hAnsi="Garamond"/>
          <w:color w:val="0F243E" w:themeColor="text2" w:themeShade="80"/>
          <w:sz w:val="28"/>
          <w:szCs w:val="28"/>
        </w:rPr>
        <w:t>τόπος αποτελεί</w:t>
      </w:r>
      <w:r w:rsidR="00B57724" w:rsidRPr="00186238">
        <w:rPr>
          <w:rFonts w:ascii="Garamond" w:hAnsi="Garamond"/>
          <w:color w:val="0F243E" w:themeColor="text2" w:themeShade="80"/>
          <w:sz w:val="28"/>
          <w:szCs w:val="28"/>
        </w:rPr>
        <w:t xml:space="preserve"> το </w:t>
      </w:r>
      <w:r w:rsidR="00B57724" w:rsidRPr="00186238">
        <w:rPr>
          <w:rFonts w:ascii="Garamond" w:hAnsi="Garamond"/>
          <w:color w:val="0F243E" w:themeColor="text2" w:themeShade="80"/>
          <w:sz w:val="28"/>
          <w:szCs w:val="28"/>
          <w:lang w:val="en-US"/>
        </w:rPr>
        <w:t>site</w:t>
      </w:r>
      <w:r w:rsidR="00B57724" w:rsidRPr="00186238">
        <w:rPr>
          <w:rFonts w:ascii="Garamond" w:hAnsi="Garamond"/>
          <w:color w:val="0F243E" w:themeColor="text2" w:themeShade="80"/>
          <w:sz w:val="28"/>
          <w:szCs w:val="28"/>
        </w:rPr>
        <w:t xml:space="preserve"> «Ευμενίδες» του </w:t>
      </w:r>
      <w:r w:rsidRPr="00186238">
        <w:rPr>
          <w:rFonts w:ascii="Garamond" w:hAnsi="Garamond"/>
          <w:color w:val="0F243E" w:themeColor="text2" w:themeShade="80"/>
          <w:sz w:val="28"/>
          <w:szCs w:val="28"/>
        </w:rPr>
        <w:t>Κυπριακού Ιδρύματος προώθησης Έρευνας από το οποίο</w:t>
      </w:r>
      <w:r w:rsidR="00B57724" w:rsidRPr="00186238">
        <w:rPr>
          <w:rFonts w:ascii="Garamond" w:hAnsi="Garamond"/>
          <w:color w:val="0F243E" w:themeColor="text2" w:themeShade="80"/>
          <w:sz w:val="28"/>
          <w:szCs w:val="28"/>
        </w:rPr>
        <w:t xml:space="preserve"> </w:t>
      </w:r>
      <w:r w:rsidRPr="00186238">
        <w:rPr>
          <w:rFonts w:ascii="Garamond" w:hAnsi="Garamond"/>
          <w:color w:val="0F243E" w:themeColor="text2" w:themeShade="80"/>
          <w:sz w:val="28"/>
          <w:szCs w:val="28"/>
        </w:rPr>
        <w:t>ο χρήστης ε</w:t>
      </w:r>
      <w:r w:rsidR="00B57724" w:rsidRPr="00186238">
        <w:rPr>
          <w:rFonts w:ascii="Garamond" w:hAnsi="Garamond"/>
          <w:color w:val="0F243E" w:themeColor="text2" w:themeShade="80"/>
          <w:sz w:val="28"/>
          <w:szCs w:val="28"/>
        </w:rPr>
        <w:t>ρευνητής</w:t>
      </w:r>
      <w:r w:rsidRPr="00186238">
        <w:rPr>
          <w:rFonts w:ascii="Garamond" w:hAnsi="Garamond"/>
          <w:color w:val="0F243E" w:themeColor="text2" w:themeShade="80"/>
          <w:sz w:val="28"/>
          <w:szCs w:val="28"/>
        </w:rPr>
        <w:t>,</w:t>
      </w:r>
      <w:r w:rsidR="00B57724" w:rsidRPr="00186238">
        <w:rPr>
          <w:rFonts w:ascii="Garamond" w:hAnsi="Garamond"/>
          <w:color w:val="0F243E" w:themeColor="text2" w:themeShade="80"/>
          <w:sz w:val="28"/>
          <w:szCs w:val="28"/>
        </w:rPr>
        <w:t xml:space="preserve"> μπορεί να αντλήσει στοιχεία για την επιρροή του αρχαίου Δράματος στους σύγχρονους έλληνες συγγραφείς</w:t>
      </w:r>
      <w:r w:rsidR="00D55EDD" w:rsidRPr="00186238">
        <w:rPr>
          <w:rFonts w:ascii="Garamond" w:hAnsi="Garamond"/>
          <w:color w:val="0F243E" w:themeColor="text2" w:themeShade="80"/>
          <w:sz w:val="28"/>
          <w:szCs w:val="28"/>
        </w:rPr>
        <w:t xml:space="preserve">. Τέλος άξιες μνείας οι δραστηριότητες καλλιτεχνικές και ακαδημαϊκές του Κέντρου Κλασσικού Δράματος του Παντείου Πανεπιστημίου και οι δραστηριότητες τόσο του ελληνικού τμήματος του Διεθνούς Ινστιτούτο Θεάτρου όσο και του κυπριακού. </w:t>
      </w:r>
      <w:r w:rsidR="00BC365C" w:rsidRPr="00186238">
        <w:rPr>
          <w:rFonts w:ascii="Garamond" w:hAnsi="Garamond"/>
          <w:color w:val="0F243E" w:themeColor="text2" w:themeShade="80"/>
          <w:sz w:val="28"/>
          <w:szCs w:val="28"/>
        </w:rPr>
        <w:t xml:space="preserve"> </w:t>
      </w:r>
      <w:r w:rsidR="00C30600" w:rsidRPr="00186238">
        <w:rPr>
          <w:rFonts w:ascii="Garamond" w:hAnsi="Garamond"/>
          <w:color w:val="0F243E" w:themeColor="text2" w:themeShade="80"/>
          <w:sz w:val="28"/>
          <w:szCs w:val="28"/>
        </w:rPr>
        <w:t>Ωστόσο η εποχή κρίσης που διανύουμε αποδυνάμωσε αυτήν την ανοδική πορεία στον τομέα της έρευνας</w:t>
      </w:r>
      <w:r w:rsidR="00D55EDD" w:rsidRPr="00186238">
        <w:rPr>
          <w:rFonts w:ascii="Garamond" w:hAnsi="Garamond"/>
          <w:color w:val="0F243E" w:themeColor="text2" w:themeShade="80"/>
          <w:sz w:val="28"/>
          <w:szCs w:val="28"/>
        </w:rPr>
        <w:t>,</w:t>
      </w:r>
      <w:r w:rsidR="00C30600" w:rsidRPr="00186238">
        <w:rPr>
          <w:rFonts w:ascii="Garamond" w:hAnsi="Garamond"/>
          <w:color w:val="0F243E" w:themeColor="text2" w:themeShade="80"/>
          <w:sz w:val="28"/>
          <w:szCs w:val="28"/>
        </w:rPr>
        <w:t xml:space="preserve"> πολλές φορές και με ακραίες καταστάσεις όπως το κλείσιμο του Θεατρικού Μουσείου και </w:t>
      </w:r>
      <w:r w:rsidRPr="00186238">
        <w:rPr>
          <w:rFonts w:ascii="Garamond" w:hAnsi="Garamond"/>
          <w:color w:val="0F243E" w:themeColor="text2" w:themeShade="80"/>
          <w:sz w:val="28"/>
          <w:szCs w:val="28"/>
        </w:rPr>
        <w:t>η</w:t>
      </w:r>
      <w:r w:rsidR="00C30600" w:rsidRPr="00186238">
        <w:rPr>
          <w:rFonts w:ascii="Garamond" w:hAnsi="Garamond"/>
          <w:color w:val="0F243E" w:themeColor="text2" w:themeShade="80"/>
          <w:sz w:val="28"/>
          <w:szCs w:val="28"/>
        </w:rPr>
        <w:t xml:space="preserve"> απενεργοποίηση της διαδικτυακής αρχειακής </w:t>
      </w:r>
      <w:r w:rsidR="00064EE7" w:rsidRPr="00186238">
        <w:rPr>
          <w:rFonts w:ascii="Garamond" w:hAnsi="Garamond"/>
          <w:color w:val="0F243E" w:themeColor="text2" w:themeShade="80"/>
          <w:sz w:val="28"/>
          <w:szCs w:val="28"/>
        </w:rPr>
        <w:t xml:space="preserve">πλατφόρμας του. </w:t>
      </w:r>
    </w:p>
    <w:p w:rsidR="00BC365C" w:rsidRPr="00186238" w:rsidRDefault="00FB3195" w:rsidP="00F54480">
      <w:pPr>
        <w:ind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lastRenderedPageBreak/>
        <w:tab/>
        <w:t>Όσον αφορά την ενασχόληση της παγκόσμιας επιστημονικής κοινότητας με τον αρχαίο ελληνικό πολιτισμό αλλά και ειδικότερα με το αρχαίο δράμα είναι μακραίωνη και συστηματική και θα χρειαζόμασταν αρκετό χρόνο για να αναφέρουμε τις εξελίξεις που</w:t>
      </w:r>
      <w:r w:rsidR="00DB2AE3">
        <w:rPr>
          <w:rFonts w:ascii="Garamond" w:hAnsi="Garamond"/>
          <w:color w:val="0F243E" w:themeColor="text2" w:themeShade="80"/>
          <w:sz w:val="28"/>
          <w:szCs w:val="28"/>
        </w:rPr>
        <w:t xml:space="preserve"> συμβαίνουν σε διεθνές επίπεδο.</w:t>
      </w:r>
      <w:r w:rsidR="00D55EDD" w:rsidRPr="00186238">
        <w:rPr>
          <w:rFonts w:ascii="Garamond" w:hAnsi="Garamond"/>
          <w:color w:val="0F243E" w:themeColor="text2" w:themeShade="80"/>
          <w:sz w:val="28"/>
          <w:szCs w:val="28"/>
        </w:rPr>
        <w:t xml:space="preserve"> </w:t>
      </w:r>
      <w:r w:rsidRPr="00186238">
        <w:rPr>
          <w:rFonts w:ascii="Garamond" w:hAnsi="Garamond"/>
          <w:color w:val="0F243E" w:themeColor="text2" w:themeShade="80"/>
          <w:sz w:val="28"/>
          <w:szCs w:val="28"/>
        </w:rPr>
        <w:t xml:space="preserve">Ωστόσο θα πρέπει να κάνουμε ιδιαίτερη μνεία στο </w:t>
      </w:r>
      <w:r w:rsidR="009C5959" w:rsidRPr="00186238">
        <w:rPr>
          <w:rFonts w:ascii="Garamond" w:hAnsi="Garamond"/>
          <w:color w:val="0F243E" w:themeColor="text2" w:themeShade="80"/>
          <w:sz w:val="28"/>
          <w:szCs w:val="28"/>
        </w:rPr>
        <w:t>αρχ</w:t>
      </w:r>
      <w:r w:rsidR="009D0AA6" w:rsidRPr="00186238">
        <w:rPr>
          <w:rFonts w:ascii="Garamond" w:hAnsi="Garamond"/>
          <w:color w:val="0F243E" w:themeColor="text2" w:themeShade="80"/>
          <w:sz w:val="28"/>
          <w:szCs w:val="28"/>
        </w:rPr>
        <w:t>ε</w:t>
      </w:r>
      <w:r w:rsidR="009C5959" w:rsidRPr="00186238">
        <w:rPr>
          <w:rFonts w:ascii="Garamond" w:hAnsi="Garamond"/>
          <w:color w:val="0F243E" w:themeColor="text2" w:themeShade="80"/>
          <w:sz w:val="28"/>
          <w:szCs w:val="28"/>
        </w:rPr>
        <w:t xml:space="preserve">ίο παραστάσεων αρχαίου ελληνικού και ρωμαϊκού δράματος που ξεκίνησε το 1996 στο πανεπιστήμιο της Οξφόρδης και αποτελεί μια σημαντική επιστημονική πηγή έρευνας τόσο όσον αφορά </w:t>
      </w:r>
      <w:r w:rsidR="009D0AA6" w:rsidRPr="00186238">
        <w:rPr>
          <w:rFonts w:ascii="Garamond" w:hAnsi="Garamond"/>
          <w:color w:val="0F243E" w:themeColor="text2" w:themeShade="80"/>
          <w:sz w:val="28"/>
          <w:szCs w:val="28"/>
        </w:rPr>
        <w:t>σ</w:t>
      </w:r>
      <w:r w:rsidR="0028100F" w:rsidRPr="00186238">
        <w:rPr>
          <w:rFonts w:ascii="Garamond" w:hAnsi="Garamond"/>
          <w:color w:val="0F243E" w:themeColor="text2" w:themeShade="80"/>
          <w:sz w:val="28"/>
          <w:szCs w:val="28"/>
        </w:rPr>
        <w:t>τις παραστάσεις</w:t>
      </w:r>
      <w:r w:rsidR="00D55EDD" w:rsidRPr="00186238">
        <w:rPr>
          <w:rFonts w:ascii="Garamond" w:hAnsi="Garamond"/>
          <w:color w:val="0F243E" w:themeColor="text2" w:themeShade="80"/>
          <w:sz w:val="28"/>
          <w:szCs w:val="28"/>
        </w:rPr>
        <w:t>,</w:t>
      </w:r>
      <w:r w:rsidR="0028100F" w:rsidRPr="00186238">
        <w:rPr>
          <w:rFonts w:ascii="Garamond" w:hAnsi="Garamond"/>
          <w:color w:val="0F243E" w:themeColor="text2" w:themeShade="80"/>
          <w:sz w:val="28"/>
          <w:szCs w:val="28"/>
        </w:rPr>
        <w:t xml:space="preserve"> όσο και </w:t>
      </w:r>
      <w:r w:rsidR="009D0AA6" w:rsidRPr="00186238">
        <w:rPr>
          <w:rFonts w:ascii="Garamond" w:hAnsi="Garamond"/>
          <w:color w:val="0F243E" w:themeColor="text2" w:themeShade="80"/>
          <w:sz w:val="28"/>
          <w:szCs w:val="28"/>
        </w:rPr>
        <w:t>σ</w:t>
      </w:r>
      <w:r w:rsidR="0028100F" w:rsidRPr="00186238">
        <w:rPr>
          <w:rFonts w:ascii="Garamond" w:hAnsi="Garamond"/>
          <w:color w:val="0F243E" w:themeColor="text2" w:themeShade="80"/>
          <w:sz w:val="28"/>
          <w:szCs w:val="28"/>
        </w:rPr>
        <w:t>την διεθνή βιβλιογραφία.</w:t>
      </w:r>
      <w:r w:rsidR="00BC365C" w:rsidRPr="00186238">
        <w:rPr>
          <w:rFonts w:ascii="Garamond" w:hAnsi="Garamond"/>
          <w:color w:val="0F243E" w:themeColor="text2" w:themeShade="80"/>
          <w:sz w:val="28"/>
          <w:szCs w:val="28"/>
        </w:rPr>
        <w:t xml:space="preserve"> </w:t>
      </w:r>
      <w:r w:rsidR="00D55EDD" w:rsidRPr="00186238">
        <w:rPr>
          <w:rFonts w:ascii="Garamond" w:hAnsi="Garamond"/>
          <w:color w:val="0F243E" w:themeColor="text2" w:themeShade="80"/>
          <w:sz w:val="28"/>
          <w:szCs w:val="28"/>
        </w:rPr>
        <w:t>Και τέλος θ</w:t>
      </w:r>
      <w:r w:rsidR="00BC365C" w:rsidRPr="00186238">
        <w:rPr>
          <w:rFonts w:ascii="Garamond" w:hAnsi="Garamond"/>
          <w:color w:val="0F243E" w:themeColor="text2" w:themeShade="80"/>
          <w:sz w:val="28"/>
          <w:szCs w:val="28"/>
        </w:rPr>
        <w:t xml:space="preserve">α ήθελα να αναφερθώ στις διαδικτυακές βάσεις του Κέντρου Ελληνικών Σπουδών του Πανεπιστημίου </w:t>
      </w:r>
      <w:r w:rsidR="00BC365C" w:rsidRPr="00186238">
        <w:rPr>
          <w:rFonts w:ascii="Garamond" w:hAnsi="Garamond"/>
          <w:color w:val="0F243E" w:themeColor="text2" w:themeShade="80"/>
          <w:sz w:val="28"/>
          <w:szCs w:val="28"/>
          <w:lang w:val="en-US"/>
        </w:rPr>
        <w:t>Harvard</w:t>
      </w:r>
      <w:r w:rsidR="00BC365C" w:rsidRPr="00186238">
        <w:rPr>
          <w:rFonts w:ascii="Garamond" w:hAnsi="Garamond"/>
          <w:color w:val="0F243E" w:themeColor="text2" w:themeShade="80"/>
          <w:sz w:val="28"/>
          <w:szCs w:val="28"/>
        </w:rPr>
        <w:t xml:space="preserve"> οι οποίες είναι δωρεάν για όλους τους ερευνητές που το επισκέπτονται στο Ναύπλιο και που αναζητούν δημοσιεύσεις από την διεθνή πανεπιστημιακή κοινότητα. Εμείς έχουμε την τύχη να βρισκόμαστε στην ίδια πόλη και κάθε χρόνο ξεναγούμε τους φοιτητές και τους καθοδηγούμε στην μελέτη αυτής της πολύτιμης ψηφιακής βιβλιοθήκης. </w:t>
      </w:r>
    </w:p>
    <w:p w:rsidR="00836DC5" w:rsidRPr="00186238" w:rsidRDefault="00DB2AE3" w:rsidP="00F54480">
      <w:pPr>
        <w:ind w:right="-341"/>
        <w:jc w:val="both"/>
        <w:rPr>
          <w:rFonts w:ascii="Garamond" w:hAnsi="Garamond"/>
          <w:color w:val="0F243E" w:themeColor="text2" w:themeShade="80"/>
          <w:sz w:val="28"/>
          <w:szCs w:val="28"/>
        </w:rPr>
      </w:pPr>
      <w:r>
        <w:rPr>
          <w:rFonts w:ascii="Garamond" w:hAnsi="Garamond"/>
          <w:color w:val="0F243E" w:themeColor="text2" w:themeShade="80"/>
          <w:sz w:val="28"/>
          <w:szCs w:val="28"/>
        </w:rPr>
        <w:t xml:space="preserve">Έρευνα κοινού: </w:t>
      </w:r>
      <w:r w:rsidRPr="00DB2AE3">
        <w:rPr>
          <w:rFonts w:ascii="Garamond" w:hAnsi="Garamond"/>
          <w:b/>
          <w:color w:val="0F243E" w:themeColor="text2" w:themeShade="80"/>
          <w:sz w:val="28"/>
          <w:szCs w:val="28"/>
        </w:rPr>
        <w:t xml:space="preserve">η </w:t>
      </w:r>
      <w:r w:rsidR="00836DC5" w:rsidRPr="00DB2AE3">
        <w:rPr>
          <w:rFonts w:ascii="Garamond" w:hAnsi="Garamond"/>
          <w:b/>
          <w:color w:val="0F243E" w:themeColor="text2" w:themeShade="80"/>
          <w:sz w:val="28"/>
          <w:szCs w:val="28"/>
        </w:rPr>
        <w:t>απήχηση των παραστάσεων αρχαίου δράματος στους θεατές</w:t>
      </w:r>
      <w:r w:rsidR="00836DC5" w:rsidRPr="00186238">
        <w:rPr>
          <w:rFonts w:ascii="Garamond" w:hAnsi="Garamond"/>
          <w:color w:val="0F243E" w:themeColor="text2" w:themeShade="80"/>
          <w:sz w:val="28"/>
          <w:szCs w:val="28"/>
        </w:rPr>
        <w:t>. Πρόκειται για ερωτηματολόγιο 10 κλειστών, ανοικτών και μεικτών ερωτήσεων</w:t>
      </w:r>
      <w:r w:rsidR="007A4F64" w:rsidRPr="00186238">
        <w:rPr>
          <w:rFonts w:ascii="Garamond" w:hAnsi="Garamond"/>
          <w:color w:val="0F243E" w:themeColor="text2" w:themeShade="80"/>
          <w:sz w:val="28"/>
          <w:szCs w:val="28"/>
        </w:rPr>
        <w:t>,</w:t>
      </w:r>
      <w:r w:rsidR="00836DC5" w:rsidRPr="00186238">
        <w:rPr>
          <w:rFonts w:ascii="Garamond" w:hAnsi="Garamond"/>
          <w:color w:val="0F243E" w:themeColor="text2" w:themeShade="80"/>
          <w:sz w:val="28"/>
          <w:szCs w:val="28"/>
        </w:rPr>
        <w:t xml:space="preserve"> </w:t>
      </w:r>
      <w:r w:rsidR="007A4F64" w:rsidRPr="00186238">
        <w:rPr>
          <w:rFonts w:ascii="Garamond" w:hAnsi="Garamond"/>
          <w:color w:val="0F243E" w:themeColor="text2" w:themeShade="80"/>
          <w:sz w:val="28"/>
          <w:szCs w:val="28"/>
        </w:rPr>
        <w:t>ό</w:t>
      </w:r>
      <w:r w:rsidR="00836DC5" w:rsidRPr="00186238">
        <w:rPr>
          <w:rFonts w:ascii="Garamond" w:hAnsi="Garamond"/>
          <w:color w:val="0F243E" w:themeColor="text2" w:themeShade="80"/>
          <w:sz w:val="28"/>
          <w:szCs w:val="28"/>
        </w:rPr>
        <w:t>που το διακίνησαν οι φοιτητές μας στο Ναύπλιο εντός του πανεπιστημίου</w:t>
      </w:r>
      <w:r w:rsidR="007A4F64" w:rsidRPr="00186238">
        <w:rPr>
          <w:rFonts w:ascii="Garamond" w:hAnsi="Garamond"/>
          <w:color w:val="0F243E" w:themeColor="text2" w:themeShade="80"/>
          <w:sz w:val="28"/>
          <w:szCs w:val="28"/>
        </w:rPr>
        <w:t>,</w:t>
      </w:r>
      <w:r w:rsidR="00836DC5" w:rsidRPr="00186238">
        <w:rPr>
          <w:rFonts w:ascii="Garamond" w:hAnsi="Garamond"/>
          <w:color w:val="0F243E" w:themeColor="text2" w:themeShade="80"/>
          <w:sz w:val="28"/>
          <w:szCs w:val="28"/>
        </w:rPr>
        <w:t xml:space="preserve"> αλλά και γενικότερα στην περιοχή της Αργολίδας. Αντίστοιχη έρευνα διεξάγεται, δεν έχει ολοκληρωθεί ακόμα</w:t>
      </w:r>
      <w:r w:rsidR="007A4F64" w:rsidRPr="00186238">
        <w:rPr>
          <w:rFonts w:ascii="Garamond" w:hAnsi="Garamond"/>
          <w:color w:val="0F243E" w:themeColor="text2" w:themeShade="80"/>
          <w:sz w:val="28"/>
          <w:szCs w:val="28"/>
        </w:rPr>
        <w:t>,</w:t>
      </w:r>
      <w:r w:rsidR="00836DC5" w:rsidRPr="00186238">
        <w:rPr>
          <w:rFonts w:ascii="Garamond" w:hAnsi="Garamond"/>
          <w:color w:val="0F243E" w:themeColor="text2" w:themeShade="80"/>
          <w:sz w:val="28"/>
          <w:szCs w:val="28"/>
        </w:rPr>
        <w:t xml:space="preserve"> και σε άλλους φορείς όπως: </w:t>
      </w:r>
      <w:r w:rsidR="007A4F64" w:rsidRPr="00186238">
        <w:rPr>
          <w:rFonts w:ascii="Garamond" w:hAnsi="Garamond"/>
          <w:color w:val="0F243E" w:themeColor="text2" w:themeShade="80"/>
          <w:sz w:val="28"/>
          <w:szCs w:val="28"/>
        </w:rPr>
        <w:t xml:space="preserve">στο </w:t>
      </w:r>
      <w:proofErr w:type="spellStart"/>
      <w:r w:rsidR="007A4F64" w:rsidRPr="00186238">
        <w:rPr>
          <w:rFonts w:ascii="Garamond" w:hAnsi="Garamond"/>
          <w:color w:val="0F243E" w:themeColor="text2" w:themeShade="80"/>
          <w:sz w:val="28"/>
          <w:szCs w:val="28"/>
        </w:rPr>
        <w:t>Πάντειο</w:t>
      </w:r>
      <w:proofErr w:type="spellEnd"/>
      <w:r w:rsidR="007A4F64" w:rsidRPr="00186238">
        <w:rPr>
          <w:rFonts w:ascii="Garamond" w:hAnsi="Garamond"/>
          <w:color w:val="0F243E" w:themeColor="text2" w:themeShade="80"/>
          <w:sz w:val="28"/>
          <w:szCs w:val="28"/>
        </w:rPr>
        <w:t xml:space="preserve"> και στο Καποδιστριακό Πανεπιστήμιο, στο Θεατρικό Μουσείο της Κύπρου, στα Αρσάκεια και </w:t>
      </w:r>
      <w:proofErr w:type="spellStart"/>
      <w:r w:rsidR="007A4F64" w:rsidRPr="00186238">
        <w:rPr>
          <w:rFonts w:ascii="Garamond" w:hAnsi="Garamond"/>
          <w:color w:val="0F243E" w:themeColor="text2" w:themeShade="80"/>
          <w:sz w:val="28"/>
          <w:szCs w:val="28"/>
        </w:rPr>
        <w:t>Τοσίτσεια</w:t>
      </w:r>
      <w:proofErr w:type="spellEnd"/>
      <w:r w:rsidR="007A4F64" w:rsidRPr="00186238">
        <w:rPr>
          <w:rFonts w:ascii="Garamond" w:hAnsi="Garamond"/>
          <w:color w:val="0F243E" w:themeColor="text2" w:themeShade="80"/>
          <w:sz w:val="28"/>
          <w:szCs w:val="28"/>
        </w:rPr>
        <w:t xml:space="preserve"> καθώς και δημόσια σχολεία, αλλά και σε θεατρικά εργαστήρια. </w:t>
      </w:r>
    </w:p>
    <w:p w:rsidR="00A01102" w:rsidRPr="00186238" w:rsidRDefault="007A4F64" w:rsidP="00F54480">
      <w:pPr>
        <w:pStyle w:val="a3"/>
        <w:spacing w:after="200" w:line="276" w:lineRule="auto"/>
        <w:ind w:left="0"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tab/>
      </w:r>
      <w:r w:rsidR="00047B30" w:rsidRPr="00186238">
        <w:rPr>
          <w:rFonts w:ascii="Garamond" w:hAnsi="Garamond"/>
          <w:color w:val="0F243E" w:themeColor="text2" w:themeShade="80"/>
          <w:sz w:val="28"/>
          <w:szCs w:val="28"/>
        </w:rPr>
        <w:t>Στόχος της έρευνας αυτής είναι να μας δώσει στοιχεία για τα έργα τους σκηνοθέτες</w:t>
      </w:r>
      <w:r w:rsidRPr="00186238">
        <w:rPr>
          <w:rFonts w:ascii="Garamond" w:hAnsi="Garamond"/>
          <w:color w:val="0F243E" w:themeColor="text2" w:themeShade="80"/>
          <w:sz w:val="28"/>
          <w:szCs w:val="28"/>
        </w:rPr>
        <w:t>,</w:t>
      </w:r>
      <w:r w:rsidR="00047B30" w:rsidRPr="00186238">
        <w:rPr>
          <w:rFonts w:ascii="Garamond" w:hAnsi="Garamond"/>
          <w:color w:val="0F243E" w:themeColor="text2" w:themeShade="80"/>
          <w:sz w:val="28"/>
          <w:szCs w:val="28"/>
        </w:rPr>
        <w:t xml:space="preserve"> τους ηθοποιούς και τις παραστάσεις αρχαίου δράματος που </w:t>
      </w:r>
      <w:r w:rsidRPr="00186238">
        <w:rPr>
          <w:rFonts w:ascii="Garamond" w:hAnsi="Garamond"/>
          <w:color w:val="0F243E" w:themeColor="text2" w:themeShade="80"/>
          <w:sz w:val="28"/>
          <w:szCs w:val="28"/>
        </w:rPr>
        <w:t xml:space="preserve">τα ερωτώμενα </w:t>
      </w:r>
      <w:r w:rsidR="00047B30" w:rsidRPr="00186238">
        <w:rPr>
          <w:rFonts w:ascii="Garamond" w:hAnsi="Garamond"/>
          <w:color w:val="0F243E" w:themeColor="text2" w:themeShade="80"/>
          <w:sz w:val="28"/>
          <w:szCs w:val="28"/>
        </w:rPr>
        <w:t xml:space="preserve">δείγματα θεατών </w:t>
      </w:r>
      <w:r w:rsidRPr="00186238">
        <w:rPr>
          <w:rFonts w:ascii="Garamond" w:hAnsi="Garamond"/>
          <w:color w:val="0F243E" w:themeColor="text2" w:themeShade="80"/>
          <w:sz w:val="28"/>
          <w:szCs w:val="28"/>
        </w:rPr>
        <w:t>επέλεξαν</w:t>
      </w:r>
      <w:r w:rsidR="00047B30" w:rsidRPr="00186238">
        <w:rPr>
          <w:rFonts w:ascii="Garamond" w:hAnsi="Garamond"/>
          <w:color w:val="0F243E" w:themeColor="text2" w:themeShade="80"/>
          <w:sz w:val="28"/>
          <w:szCs w:val="28"/>
        </w:rPr>
        <w:t>, καθώς και της διερεύνησης ενός ερωτήματος. Ως «κληρονόμοι» του αρχαίου ελληνικού δράματος και των αρχαίων θεάτρων που κάθε καλοκαίρι σφύζουν από τα φεστιβάλ</w:t>
      </w:r>
      <w:r w:rsidRPr="00186238">
        <w:rPr>
          <w:rFonts w:ascii="Garamond" w:hAnsi="Garamond"/>
          <w:color w:val="0F243E" w:themeColor="text2" w:themeShade="80"/>
          <w:sz w:val="28"/>
          <w:szCs w:val="28"/>
        </w:rPr>
        <w:t>,</w:t>
      </w:r>
      <w:r w:rsidR="00047B30" w:rsidRPr="00186238">
        <w:rPr>
          <w:rFonts w:ascii="Garamond" w:hAnsi="Garamond"/>
          <w:color w:val="0F243E" w:themeColor="text2" w:themeShade="80"/>
          <w:sz w:val="28"/>
          <w:szCs w:val="28"/>
        </w:rPr>
        <w:t xml:space="preserve"> δεχόμενοι μια εναλλακτική παιδεία από σκηνής, από την εποχή τις ίδρυσης των </w:t>
      </w:r>
      <w:proofErr w:type="spellStart"/>
      <w:r w:rsidR="00047B30" w:rsidRPr="00186238">
        <w:rPr>
          <w:rFonts w:ascii="Garamond" w:hAnsi="Garamond"/>
          <w:color w:val="0F243E" w:themeColor="text2" w:themeShade="80"/>
          <w:sz w:val="28"/>
          <w:szCs w:val="28"/>
        </w:rPr>
        <w:t>Επιδαυρίων</w:t>
      </w:r>
      <w:proofErr w:type="spellEnd"/>
      <w:r w:rsidR="00047B30" w:rsidRPr="00186238">
        <w:rPr>
          <w:rFonts w:ascii="Garamond" w:hAnsi="Garamond"/>
          <w:color w:val="0F243E" w:themeColor="text2" w:themeShade="80"/>
          <w:sz w:val="28"/>
          <w:szCs w:val="28"/>
        </w:rPr>
        <w:t xml:space="preserve"> το 1955, έχουμε δημιουργήσει κριτήρια</w:t>
      </w:r>
      <w:r w:rsidRPr="00186238">
        <w:rPr>
          <w:rFonts w:ascii="Garamond" w:hAnsi="Garamond"/>
          <w:color w:val="0F243E" w:themeColor="text2" w:themeShade="80"/>
          <w:sz w:val="28"/>
          <w:szCs w:val="28"/>
        </w:rPr>
        <w:t>,</w:t>
      </w:r>
      <w:r w:rsidR="00047B30" w:rsidRPr="00186238">
        <w:rPr>
          <w:rFonts w:ascii="Garamond" w:hAnsi="Garamond"/>
          <w:color w:val="0F243E" w:themeColor="text2" w:themeShade="80"/>
          <w:sz w:val="28"/>
          <w:szCs w:val="28"/>
        </w:rPr>
        <w:t xml:space="preserve"> είμαστε τελικά αποδέκτες αυτού </w:t>
      </w:r>
      <w:r w:rsidRPr="00186238">
        <w:rPr>
          <w:rFonts w:ascii="Garamond" w:hAnsi="Garamond"/>
          <w:color w:val="0F243E" w:themeColor="text2" w:themeShade="80"/>
          <w:sz w:val="28"/>
          <w:szCs w:val="28"/>
        </w:rPr>
        <w:t xml:space="preserve">του </w:t>
      </w:r>
      <w:r w:rsidR="00047B30" w:rsidRPr="00186238">
        <w:rPr>
          <w:rFonts w:ascii="Garamond" w:hAnsi="Garamond"/>
          <w:color w:val="0F243E" w:themeColor="text2" w:themeShade="80"/>
          <w:sz w:val="28"/>
          <w:szCs w:val="28"/>
        </w:rPr>
        <w:t xml:space="preserve">βαρυσήμαντου φιλοσοφικού και πολιτικού θεάτρου; Από τις πρώτες ενδείξεις θα σας αναφέρω ότι ακόμα και αυτοί που απάντησαν ότι δεν έχουν δει αρχαίο δράμα στην ερώτηση </w:t>
      </w:r>
      <w:r w:rsidR="00A01102" w:rsidRPr="00186238">
        <w:rPr>
          <w:rFonts w:ascii="Garamond" w:hAnsi="Garamond"/>
          <w:color w:val="0F243E" w:themeColor="text2" w:themeShade="80"/>
          <w:sz w:val="28"/>
          <w:szCs w:val="28"/>
        </w:rPr>
        <w:t>«</w:t>
      </w:r>
      <w:r w:rsidR="00047B30" w:rsidRPr="00186238">
        <w:rPr>
          <w:rFonts w:ascii="Garamond" w:hAnsi="Garamond"/>
          <w:color w:val="0F243E" w:themeColor="text2" w:themeShade="80"/>
          <w:sz w:val="28"/>
          <w:szCs w:val="28"/>
        </w:rPr>
        <w:t>Γιατί κατά τη γνώμη σας παί</w:t>
      </w:r>
      <w:r w:rsidR="00A01102" w:rsidRPr="00186238">
        <w:rPr>
          <w:rFonts w:ascii="Garamond" w:hAnsi="Garamond"/>
          <w:color w:val="0F243E" w:themeColor="text2" w:themeShade="80"/>
          <w:sz w:val="28"/>
          <w:szCs w:val="28"/>
        </w:rPr>
        <w:t>ζονται ακόμη τα αρχαία δράματα;»</w:t>
      </w:r>
      <w:r w:rsidR="00A01102" w:rsidRPr="00186238">
        <w:rPr>
          <w:rFonts w:ascii="Garamond" w:hAnsi="Garamond"/>
          <w:b/>
          <w:color w:val="0F243E" w:themeColor="text2" w:themeShade="80"/>
          <w:sz w:val="28"/>
          <w:szCs w:val="28"/>
        </w:rPr>
        <w:t xml:space="preserve">  </w:t>
      </w:r>
      <w:r w:rsidR="00A01102" w:rsidRPr="00186238">
        <w:rPr>
          <w:rFonts w:ascii="Garamond" w:hAnsi="Garamond"/>
          <w:color w:val="0F243E" w:themeColor="text2" w:themeShade="80"/>
          <w:sz w:val="28"/>
          <w:szCs w:val="28"/>
        </w:rPr>
        <w:t>απάντηση που πλειοψηφεί μέχρι στιγμής είναι</w:t>
      </w:r>
      <w:r w:rsidR="00A01102" w:rsidRPr="00186238">
        <w:rPr>
          <w:rFonts w:ascii="Garamond" w:hAnsi="Garamond"/>
          <w:b/>
          <w:color w:val="0F243E" w:themeColor="text2" w:themeShade="80"/>
          <w:sz w:val="28"/>
          <w:szCs w:val="28"/>
        </w:rPr>
        <w:t xml:space="preserve"> «</w:t>
      </w:r>
      <w:r w:rsidR="00A01102" w:rsidRPr="00186238">
        <w:rPr>
          <w:rFonts w:ascii="Garamond" w:hAnsi="Garamond"/>
          <w:color w:val="0F243E" w:themeColor="text2" w:themeShade="80"/>
          <w:sz w:val="28"/>
          <w:szCs w:val="28"/>
        </w:rPr>
        <w:t>Διότι ο πολιτικός και φιλοσοφικός λόγος των κειμένων είναι διαχρονικός</w:t>
      </w:r>
      <w:r w:rsidRPr="00186238">
        <w:rPr>
          <w:rFonts w:ascii="Garamond" w:hAnsi="Garamond"/>
          <w:color w:val="0F243E" w:themeColor="text2" w:themeShade="80"/>
          <w:sz w:val="28"/>
          <w:szCs w:val="28"/>
        </w:rPr>
        <w:t>»</w:t>
      </w:r>
      <w:r w:rsidR="00A01102" w:rsidRPr="00186238">
        <w:rPr>
          <w:rFonts w:ascii="Garamond" w:hAnsi="Garamond"/>
          <w:color w:val="0F243E" w:themeColor="text2" w:themeShade="80"/>
          <w:sz w:val="28"/>
          <w:szCs w:val="28"/>
        </w:rPr>
        <w:t>. Στην δε ερώτηση «Ποιος ήρωας ή ηρωίδα του αρχαίου δράματος θεωρείτε ότι εκφράζει την εποχής μας;</w:t>
      </w:r>
      <w:r w:rsidR="00F54480" w:rsidRPr="00186238">
        <w:rPr>
          <w:rFonts w:ascii="Garamond" w:hAnsi="Garamond"/>
          <w:color w:val="0F243E" w:themeColor="text2" w:themeShade="80"/>
          <w:sz w:val="28"/>
          <w:szCs w:val="28"/>
        </w:rPr>
        <w:t>».</w:t>
      </w:r>
      <w:r w:rsidR="00F54480" w:rsidRPr="00186238">
        <w:rPr>
          <w:rFonts w:ascii="Garamond" w:hAnsi="Garamond"/>
          <w:b/>
          <w:color w:val="0F243E" w:themeColor="text2" w:themeShade="80"/>
          <w:sz w:val="28"/>
          <w:szCs w:val="28"/>
        </w:rPr>
        <w:t xml:space="preserve"> </w:t>
      </w:r>
      <w:r w:rsidR="00A01102" w:rsidRPr="00186238">
        <w:rPr>
          <w:rFonts w:ascii="Garamond" w:hAnsi="Garamond"/>
          <w:color w:val="0F243E" w:themeColor="text2" w:themeShade="80"/>
          <w:sz w:val="28"/>
          <w:szCs w:val="28"/>
        </w:rPr>
        <w:t xml:space="preserve">Κατά πλειοψηφία απάντησαν </w:t>
      </w:r>
      <w:r w:rsidR="00F54480" w:rsidRPr="00186238">
        <w:rPr>
          <w:rFonts w:ascii="Garamond" w:hAnsi="Garamond"/>
          <w:color w:val="0F243E" w:themeColor="text2" w:themeShade="80"/>
          <w:sz w:val="28"/>
          <w:szCs w:val="28"/>
        </w:rPr>
        <w:t xml:space="preserve">την </w:t>
      </w:r>
      <w:r w:rsidR="00A01102" w:rsidRPr="00186238">
        <w:rPr>
          <w:rFonts w:ascii="Garamond" w:hAnsi="Garamond"/>
          <w:color w:val="0F243E" w:themeColor="text2" w:themeShade="80"/>
          <w:sz w:val="28"/>
          <w:szCs w:val="28"/>
        </w:rPr>
        <w:t xml:space="preserve">Αντιγόνη. </w:t>
      </w:r>
    </w:p>
    <w:p w:rsidR="00B92648" w:rsidRPr="00186238" w:rsidRDefault="00F54480" w:rsidP="00F54480">
      <w:pPr>
        <w:pStyle w:val="a3"/>
        <w:spacing w:after="200" w:line="276" w:lineRule="auto"/>
        <w:ind w:left="0" w:right="-341"/>
        <w:jc w:val="both"/>
        <w:rPr>
          <w:rFonts w:ascii="Garamond" w:hAnsi="Garamond"/>
          <w:color w:val="0F243E" w:themeColor="text2" w:themeShade="80"/>
          <w:sz w:val="28"/>
          <w:szCs w:val="28"/>
        </w:rPr>
      </w:pPr>
      <w:r w:rsidRPr="00186238">
        <w:rPr>
          <w:rFonts w:ascii="Garamond" w:hAnsi="Garamond"/>
          <w:color w:val="0F243E" w:themeColor="text2" w:themeShade="80"/>
          <w:sz w:val="28"/>
          <w:szCs w:val="28"/>
        </w:rPr>
        <w:lastRenderedPageBreak/>
        <w:tab/>
      </w:r>
      <w:r w:rsidR="00A01102" w:rsidRPr="00186238">
        <w:rPr>
          <w:rFonts w:ascii="Garamond" w:hAnsi="Garamond"/>
          <w:color w:val="0F243E" w:themeColor="text2" w:themeShade="80"/>
          <w:sz w:val="28"/>
          <w:szCs w:val="28"/>
        </w:rPr>
        <w:t>Είναι μηνύματα που έχουν μεγάλη βαρύτητα, διότι η επιστημονική έρευνα αφουγκράζεται το κοινωνικό αίτημα και η τέχνη και ειδικώς το θέατρο το οποίο μελετάμε</w:t>
      </w:r>
      <w:r w:rsidR="007A4F64" w:rsidRPr="00186238">
        <w:rPr>
          <w:rFonts w:ascii="Garamond" w:hAnsi="Garamond"/>
          <w:color w:val="0F243E" w:themeColor="text2" w:themeShade="80"/>
          <w:sz w:val="28"/>
          <w:szCs w:val="28"/>
        </w:rPr>
        <w:t>,</w:t>
      </w:r>
      <w:r w:rsidR="00A01102" w:rsidRPr="00186238">
        <w:rPr>
          <w:rFonts w:ascii="Garamond" w:hAnsi="Garamond"/>
          <w:color w:val="0F243E" w:themeColor="text2" w:themeShade="80"/>
          <w:sz w:val="28"/>
          <w:szCs w:val="28"/>
        </w:rPr>
        <w:t xml:space="preserve"> είτε ως επιστημονικό πεδίο είτε ως καλλιτεχνική πράξη δεν αποτελεί ψυχαγωγική παρηγορά στους θεατές. Αλλά σε εποχή οικονομικής </w:t>
      </w:r>
      <w:r w:rsidRPr="00186238">
        <w:rPr>
          <w:rFonts w:ascii="Garamond" w:hAnsi="Garamond"/>
          <w:color w:val="0F243E" w:themeColor="text2" w:themeShade="80"/>
          <w:sz w:val="28"/>
          <w:szCs w:val="28"/>
        </w:rPr>
        <w:t xml:space="preserve">και βαθιά </w:t>
      </w:r>
      <w:r w:rsidR="00A01102" w:rsidRPr="00186238">
        <w:rPr>
          <w:rFonts w:ascii="Garamond" w:hAnsi="Garamond"/>
          <w:color w:val="0F243E" w:themeColor="text2" w:themeShade="80"/>
          <w:sz w:val="28"/>
          <w:szCs w:val="28"/>
        </w:rPr>
        <w:t xml:space="preserve">κοινωνικοπολιτικής κρίσης </w:t>
      </w:r>
      <w:r w:rsidR="007A4F64" w:rsidRPr="00186238">
        <w:rPr>
          <w:rFonts w:ascii="Garamond" w:hAnsi="Garamond"/>
          <w:color w:val="0F243E" w:themeColor="text2" w:themeShade="80"/>
          <w:sz w:val="28"/>
          <w:szCs w:val="28"/>
        </w:rPr>
        <w:t xml:space="preserve">ίσως το θέατρο, η τέχνη γίνει </w:t>
      </w:r>
      <w:r w:rsidRPr="00186238">
        <w:rPr>
          <w:rFonts w:ascii="Garamond" w:hAnsi="Garamond"/>
          <w:color w:val="0F243E" w:themeColor="text2" w:themeShade="80"/>
          <w:sz w:val="28"/>
          <w:szCs w:val="28"/>
        </w:rPr>
        <w:t>και πάλι το</w:t>
      </w:r>
      <w:r w:rsidR="00A01102" w:rsidRPr="00186238">
        <w:rPr>
          <w:rFonts w:ascii="Garamond" w:hAnsi="Garamond"/>
          <w:color w:val="0F243E" w:themeColor="text2" w:themeShade="80"/>
          <w:sz w:val="28"/>
          <w:szCs w:val="28"/>
        </w:rPr>
        <w:t xml:space="preserve"> </w:t>
      </w:r>
      <w:r w:rsidR="007A4F64" w:rsidRPr="00186238">
        <w:rPr>
          <w:rFonts w:ascii="Garamond" w:hAnsi="Garamond"/>
          <w:color w:val="0F243E" w:themeColor="text2" w:themeShade="80"/>
          <w:sz w:val="28"/>
          <w:szCs w:val="28"/>
        </w:rPr>
        <w:t>«</w:t>
      </w:r>
      <w:r w:rsidR="00A01102" w:rsidRPr="00186238">
        <w:rPr>
          <w:rFonts w:ascii="Garamond" w:hAnsi="Garamond"/>
          <w:color w:val="0F243E" w:themeColor="text2" w:themeShade="80"/>
          <w:sz w:val="28"/>
          <w:szCs w:val="28"/>
        </w:rPr>
        <w:t>λαϊκό σχολείο</w:t>
      </w:r>
      <w:r w:rsidR="007A4F64" w:rsidRPr="00186238">
        <w:rPr>
          <w:rFonts w:ascii="Garamond" w:hAnsi="Garamond"/>
          <w:color w:val="0F243E" w:themeColor="text2" w:themeShade="80"/>
          <w:sz w:val="28"/>
          <w:szCs w:val="28"/>
        </w:rPr>
        <w:t>»</w:t>
      </w:r>
      <w:r w:rsidR="00A01102" w:rsidRPr="00186238">
        <w:rPr>
          <w:rFonts w:ascii="Garamond" w:hAnsi="Garamond"/>
          <w:color w:val="0F243E" w:themeColor="text2" w:themeShade="80"/>
          <w:sz w:val="28"/>
          <w:szCs w:val="28"/>
        </w:rPr>
        <w:t xml:space="preserve"> το οποί</w:t>
      </w:r>
      <w:r w:rsidRPr="00186238">
        <w:rPr>
          <w:rFonts w:ascii="Garamond" w:hAnsi="Garamond"/>
          <w:color w:val="0F243E" w:themeColor="text2" w:themeShade="80"/>
          <w:sz w:val="28"/>
          <w:szCs w:val="28"/>
        </w:rPr>
        <w:t>ο</w:t>
      </w:r>
      <w:r w:rsidR="00A01102" w:rsidRPr="00186238">
        <w:rPr>
          <w:rFonts w:ascii="Garamond" w:hAnsi="Garamond"/>
          <w:color w:val="0F243E" w:themeColor="text2" w:themeShade="80"/>
          <w:sz w:val="28"/>
          <w:szCs w:val="28"/>
        </w:rPr>
        <w:t xml:space="preserve"> αποτελούσε το αρχαίο δράμα στην αρχαιότητα</w:t>
      </w:r>
      <w:r w:rsidRPr="00186238">
        <w:rPr>
          <w:rFonts w:ascii="Garamond" w:hAnsi="Garamond"/>
          <w:color w:val="0F243E" w:themeColor="text2" w:themeShade="80"/>
          <w:sz w:val="28"/>
          <w:szCs w:val="28"/>
        </w:rPr>
        <w:t>. Τ</w:t>
      </w:r>
      <w:r w:rsidR="00A01102" w:rsidRPr="00186238">
        <w:rPr>
          <w:rFonts w:ascii="Garamond" w:hAnsi="Garamond"/>
          <w:color w:val="0F243E" w:themeColor="text2" w:themeShade="80"/>
          <w:sz w:val="28"/>
          <w:szCs w:val="28"/>
        </w:rPr>
        <w:t xml:space="preserve">ο θέατρο σήμερα δίνει </w:t>
      </w:r>
      <w:r w:rsidRPr="00186238">
        <w:rPr>
          <w:rFonts w:ascii="Garamond" w:hAnsi="Garamond"/>
          <w:color w:val="0F243E" w:themeColor="text2" w:themeShade="80"/>
          <w:sz w:val="28"/>
          <w:szCs w:val="28"/>
        </w:rPr>
        <w:t xml:space="preserve">ή μάλλον θα πρέπει να δίνει πρώτα στον καλλιτέχνη και μετά στον </w:t>
      </w:r>
      <w:r w:rsidR="00A01102" w:rsidRPr="00186238">
        <w:rPr>
          <w:rFonts w:ascii="Garamond" w:hAnsi="Garamond"/>
          <w:color w:val="0F243E" w:themeColor="text2" w:themeShade="80"/>
          <w:sz w:val="28"/>
          <w:szCs w:val="28"/>
        </w:rPr>
        <w:t>τελικό αποδέκτη τον θεατή</w:t>
      </w:r>
      <w:r w:rsidRPr="00186238">
        <w:rPr>
          <w:rFonts w:ascii="Garamond" w:hAnsi="Garamond"/>
          <w:color w:val="0F243E" w:themeColor="text2" w:themeShade="80"/>
          <w:sz w:val="28"/>
          <w:szCs w:val="28"/>
        </w:rPr>
        <w:t xml:space="preserve">, </w:t>
      </w:r>
      <w:r w:rsidR="00A01102" w:rsidRPr="00186238">
        <w:rPr>
          <w:rFonts w:ascii="Garamond" w:hAnsi="Garamond"/>
          <w:color w:val="0F243E" w:themeColor="text2" w:themeShade="80"/>
          <w:sz w:val="28"/>
          <w:szCs w:val="28"/>
        </w:rPr>
        <w:t xml:space="preserve"> την προσδοκία της πραγματοποίησης του λογικώς αδ</w:t>
      </w:r>
      <w:r w:rsidR="003E5B9B" w:rsidRPr="00186238">
        <w:rPr>
          <w:rFonts w:ascii="Garamond" w:hAnsi="Garamond"/>
          <w:color w:val="0F243E" w:themeColor="text2" w:themeShade="80"/>
          <w:sz w:val="28"/>
          <w:szCs w:val="28"/>
        </w:rPr>
        <w:t xml:space="preserve">υνάτου. </w:t>
      </w:r>
      <w:r w:rsidRPr="00186238">
        <w:rPr>
          <w:rFonts w:ascii="Garamond" w:hAnsi="Garamond"/>
          <w:color w:val="0F243E" w:themeColor="text2" w:themeShade="80"/>
          <w:sz w:val="28"/>
          <w:szCs w:val="28"/>
        </w:rPr>
        <w:t xml:space="preserve"> </w:t>
      </w:r>
    </w:p>
    <w:sectPr w:rsidR="00B92648" w:rsidRPr="00186238" w:rsidSect="00E744BE">
      <w:footerReference w:type="default" r:id="rId8"/>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F07" w:rsidRDefault="00954F07" w:rsidP="00602D01">
      <w:pPr>
        <w:spacing w:after="0" w:line="240" w:lineRule="auto"/>
      </w:pPr>
      <w:r>
        <w:separator/>
      </w:r>
    </w:p>
  </w:endnote>
  <w:endnote w:type="continuationSeparator" w:id="0">
    <w:p w:rsidR="00954F07" w:rsidRDefault="00954F07" w:rsidP="00602D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Palatino Linotype">
    <w:panose1 w:val="02040502050505030304"/>
    <w:charset w:val="A1"/>
    <w:family w:val="roman"/>
    <w:pitch w:val="variable"/>
    <w:sig w:usb0="E0000287" w:usb1="40000013" w:usb2="00000000" w:usb3="00000000" w:csb0="0000019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267865"/>
      <w:docPartObj>
        <w:docPartGallery w:val="Page Numbers (Bottom of Page)"/>
        <w:docPartUnique/>
      </w:docPartObj>
    </w:sdtPr>
    <w:sdtContent>
      <w:p w:rsidR="007A4F64" w:rsidRDefault="007505D3">
        <w:pPr>
          <w:pStyle w:val="a6"/>
          <w:jc w:val="center"/>
        </w:pPr>
        <w:fldSimple w:instr=" PAGE   \* MERGEFORMAT ">
          <w:r w:rsidR="00DB2AE3">
            <w:rPr>
              <w:noProof/>
            </w:rPr>
            <w:t>1</w:t>
          </w:r>
        </w:fldSimple>
      </w:p>
    </w:sdtContent>
  </w:sdt>
  <w:p w:rsidR="007A4F64" w:rsidRDefault="007A4F6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F07" w:rsidRDefault="00954F07" w:rsidP="00602D01">
      <w:pPr>
        <w:spacing w:after="0" w:line="240" w:lineRule="auto"/>
      </w:pPr>
      <w:r>
        <w:separator/>
      </w:r>
    </w:p>
  </w:footnote>
  <w:footnote w:type="continuationSeparator" w:id="0">
    <w:p w:rsidR="00954F07" w:rsidRDefault="00954F07" w:rsidP="00602D0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01197B"/>
    <w:multiLevelType w:val="hybridMultilevel"/>
    <w:tmpl w:val="6F42A54C"/>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1">
    <w:nsid w:val="3BF84E7E"/>
    <w:multiLevelType w:val="hybridMultilevel"/>
    <w:tmpl w:val="2870C994"/>
    <w:lvl w:ilvl="0" w:tplc="6A14F4D0">
      <w:start w:val="1"/>
      <w:numFmt w:val="bullet"/>
      <w:lvlText w:val=""/>
      <w:lvlJc w:val="left"/>
      <w:pPr>
        <w:tabs>
          <w:tab w:val="num" w:pos="720"/>
        </w:tabs>
        <w:ind w:left="720" w:hanging="360"/>
      </w:pPr>
      <w:rPr>
        <w:rFonts w:ascii="Wingdings 2" w:hAnsi="Wingdings 2" w:hint="default"/>
      </w:rPr>
    </w:lvl>
    <w:lvl w:ilvl="1" w:tplc="6330AF88" w:tentative="1">
      <w:start w:val="1"/>
      <w:numFmt w:val="bullet"/>
      <w:lvlText w:val=""/>
      <w:lvlJc w:val="left"/>
      <w:pPr>
        <w:tabs>
          <w:tab w:val="num" w:pos="1440"/>
        </w:tabs>
        <w:ind w:left="1440" w:hanging="360"/>
      </w:pPr>
      <w:rPr>
        <w:rFonts w:ascii="Wingdings 2" w:hAnsi="Wingdings 2" w:hint="default"/>
      </w:rPr>
    </w:lvl>
    <w:lvl w:ilvl="2" w:tplc="79403170" w:tentative="1">
      <w:start w:val="1"/>
      <w:numFmt w:val="bullet"/>
      <w:lvlText w:val=""/>
      <w:lvlJc w:val="left"/>
      <w:pPr>
        <w:tabs>
          <w:tab w:val="num" w:pos="2160"/>
        </w:tabs>
        <w:ind w:left="2160" w:hanging="360"/>
      </w:pPr>
      <w:rPr>
        <w:rFonts w:ascii="Wingdings 2" w:hAnsi="Wingdings 2" w:hint="default"/>
      </w:rPr>
    </w:lvl>
    <w:lvl w:ilvl="3" w:tplc="ECEE1E34" w:tentative="1">
      <w:start w:val="1"/>
      <w:numFmt w:val="bullet"/>
      <w:lvlText w:val=""/>
      <w:lvlJc w:val="left"/>
      <w:pPr>
        <w:tabs>
          <w:tab w:val="num" w:pos="2880"/>
        </w:tabs>
        <w:ind w:left="2880" w:hanging="360"/>
      </w:pPr>
      <w:rPr>
        <w:rFonts w:ascii="Wingdings 2" w:hAnsi="Wingdings 2" w:hint="default"/>
      </w:rPr>
    </w:lvl>
    <w:lvl w:ilvl="4" w:tplc="05A261B6" w:tentative="1">
      <w:start w:val="1"/>
      <w:numFmt w:val="bullet"/>
      <w:lvlText w:val=""/>
      <w:lvlJc w:val="left"/>
      <w:pPr>
        <w:tabs>
          <w:tab w:val="num" w:pos="3600"/>
        </w:tabs>
        <w:ind w:left="3600" w:hanging="360"/>
      </w:pPr>
      <w:rPr>
        <w:rFonts w:ascii="Wingdings 2" w:hAnsi="Wingdings 2" w:hint="default"/>
      </w:rPr>
    </w:lvl>
    <w:lvl w:ilvl="5" w:tplc="F7B6C086" w:tentative="1">
      <w:start w:val="1"/>
      <w:numFmt w:val="bullet"/>
      <w:lvlText w:val=""/>
      <w:lvlJc w:val="left"/>
      <w:pPr>
        <w:tabs>
          <w:tab w:val="num" w:pos="4320"/>
        </w:tabs>
        <w:ind w:left="4320" w:hanging="360"/>
      </w:pPr>
      <w:rPr>
        <w:rFonts w:ascii="Wingdings 2" w:hAnsi="Wingdings 2" w:hint="default"/>
      </w:rPr>
    </w:lvl>
    <w:lvl w:ilvl="6" w:tplc="61440788" w:tentative="1">
      <w:start w:val="1"/>
      <w:numFmt w:val="bullet"/>
      <w:lvlText w:val=""/>
      <w:lvlJc w:val="left"/>
      <w:pPr>
        <w:tabs>
          <w:tab w:val="num" w:pos="5040"/>
        </w:tabs>
        <w:ind w:left="5040" w:hanging="360"/>
      </w:pPr>
      <w:rPr>
        <w:rFonts w:ascii="Wingdings 2" w:hAnsi="Wingdings 2" w:hint="default"/>
      </w:rPr>
    </w:lvl>
    <w:lvl w:ilvl="7" w:tplc="2A48541C" w:tentative="1">
      <w:start w:val="1"/>
      <w:numFmt w:val="bullet"/>
      <w:lvlText w:val=""/>
      <w:lvlJc w:val="left"/>
      <w:pPr>
        <w:tabs>
          <w:tab w:val="num" w:pos="5760"/>
        </w:tabs>
        <w:ind w:left="5760" w:hanging="360"/>
      </w:pPr>
      <w:rPr>
        <w:rFonts w:ascii="Wingdings 2" w:hAnsi="Wingdings 2" w:hint="default"/>
      </w:rPr>
    </w:lvl>
    <w:lvl w:ilvl="8" w:tplc="4058DB90" w:tentative="1">
      <w:start w:val="1"/>
      <w:numFmt w:val="bullet"/>
      <w:lvlText w:val=""/>
      <w:lvlJc w:val="left"/>
      <w:pPr>
        <w:tabs>
          <w:tab w:val="num" w:pos="6480"/>
        </w:tabs>
        <w:ind w:left="6480" w:hanging="360"/>
      </w:pPr>
      <w:rPr>
        <w:rFonts w:ascii="Wingdings 2" w:hAnsi="Wingdings 2" w:hint="default"/>
      </w:rPr>
    </w:lvl>
  </w:abstractNum>
  <w:abstractNum w:abstractNumId="2">
    <w:nsid w:val="43C34C61"/>
    <w:multiLevelType w:val="hybridMultilevel"/>
    <w:tmpl w:val="6F66373C"/>
    <w:lvl w:ilvl="0" w:tplc="0408000F">
      <w:start w:val="1"/>
      <w:numFmt w:val="decimal"/>
      <w:lvlText w:val="%1."/>
      <w:lvlJc w:val="left"/>
      <w:pPr>
        <w:ind w:left="644" w:hanging="360"/>
      </w:pPr>
    </w:lvl>
    <w:lvl w:ilvl="1" w:tplc="04080001">
      <w:start w:val="1"/>
      <w:numFmt w:val="bullet"/>
      <w:lvlText w:val=""/>
      <w:lvlJc w:val="left"/>
      <w:pPr>
        <w:ind w:left="1495" w:hanging="360"/>
      </w:pPr>
      <w:rPr>
        <w:rFonts w:ascii="Symbol" w:hAnsi="Symbol"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65C63141"/>
    <w:multiLevelType w:val="hybridMultilevel"/>
    <w:tmpl w:val="82E8A32C"/>
    <w:lvl w:ilvl="0" w:tplc="6A14F4D0">
      <w:start w:val="1"/>
      <w:numFmt w:val="bullet"/>
      <w:lvlText w:val=""/>
      <w:lvlJc w:val="left"/>
      <w:pPr>
        <w:tabs>
          <w:tab w:val="num" w:pos="720"/>
        </w:tabs>
        <w:ind w:left="720" w:hanging="360"/>
      </w:pPr>
      <w:rPr>
        <w:rFonts w:ascii="Wingdings 2" w:hAnsi="Wingdings 2"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112481"/>
    <w:rsid w:val="000273A2"/>
    <w:rsid w:val="00047B30"/>
    <w:rsid w:val="000510DE"/>
    <w:rsid w:val="00064EE7"/>
    <w:rsid w:val="000A10C4"/>
    <w:rsid w:val="000A4677"/>
    <w:rsid w:val="00112481"/>
    <w:rsid w:val="0012688D"/>
    <w:rsid w:val="00186238"/>
    <w:rsid w:val="00196E50"/>
    <w:rsid w:val="001C5D61"/>
    <w:rsid w:val="002211A1"/>
    <w:rsid w:val="0028100F"/>
    <w:rsid w:val="003E5B9B"/>
    <w:rsid w:val="004C64C3"/>
    <w:rsid w:val="004E4062"/>
    <w:rsid w:val="005357BA"/>
    <w:rsid w:val="00581538"/>
    <w:rsid w:val="005907E1"/>
    <w:rsid w:val="005A16CE"/>
    <w:rsid w:val="005E5FA7"/>
    <w:rsid w:val="005F5489"/>
    <w:rsid w:val="00602D01"/>
    <w:rsid w:val="006301FE"/>
    <w:rsid w:val="006B509E"/>
    <w:rsid w:val="007013D6"/>
    <w:rsid w:val="007505D3"/>
    <w:rsid w:val="00773DE6"/>
    <w:rsid w:val="007A4F64"/>
    <w:rsid w:val="00802CC2"/>
    <w:rsid w:val="00836DC5"/>
    <w:rsid w:val="00892BA3"/>
    <w:rsid w:val="008A0950"/>
    <w:rsid w:val="008B2B08"/>
    <w:rsid w:val="00913BDB"/>
    <w:rsid w:val="0093011A"/>
    <w:rsid w:val="00931EB7"/>
    <w:rsid w:val="00954F07"/>
    <w:rsid w:val="00976B2D"/>
    <w:rsid w:val="009C5959"/>
    <w:rsid w:val="009D0AA6"/>
    <w:rsid w:val="00A01102"/>
    <w:rsid w:val="00A620ED"/>
    <w:rsid w:val="00AF741D"/>
    <w:rsid w:val="00B22E02"/>
    <w:rsid w:val="00B55FC4"/>
    <w:rsid w:val="00B57724"/>
    <w:rsid w:val="00B66C2C"/>
    <w:rsid w:val="00B92648"/>
    <w:rsid w:val="00BC365C"/>
    <w:rsid w:val="00C04832"/>
    <w:rsid w:val="00C24660"/>
    <w:rsid w:val="00C30600"/>
    <w:rsid w:val="00CA68D0"/>
    <w:rsid w:val="00D55EDD"/>
    <w:rsid w:val="00DB2AE3"/>
    <w:rsid w:val="00DB2B21"/>
    <w:rsid w:val="00E744BE"/>
    <w:rsid w:val="00F03369"/>
    <w:rsid w:val="00F304F8"/>
    <w:rsid w:val="00F54480"/>
    <w:rsid w:val="00FB3195"/>
    <w:rsid w:val="00FD6D02"/>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1248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googqs-tidbit-1">
    <w:name w:val="goog_qs-tidbit-1"/>
    <w:basedOn w:val="a0"/>
    <w:rsid w:val="00892BA3"/>
  </w:style>
  <w:style w:type="character" w:customStyle="1" w:styleId="googqs-tidbit-2">
    <w:name w:val="goog_qs-tidbit-2"/>
    <w:basedOn w:val="a0"/>
    <w:rsid w:val="00892BA3"/>
  </w:style>
  <w:style w:type="character" w:styleId="-">
    <w:name w:val="Hyperlink"/>
    <w:basedOn w:val="a0"/>
    <w:uiPriority w:val="99"/>
    <w:semiHidden/>
    <w:unhideWhenUsed/>
    <w:rsid w:val="00892BA3"/>
    <w:rPr>
      <w:strike w:val="0"/>
      <w:dstrike w:val="0"/>
      <w:color w:val="3792DB"/>
      <w:u w:val="none"/>
      <w:effect w:val="none"/>
    </w:rPr>
  </w:style>
  <w:style w:type="character" w:customStyle="1" w:styleId="apple-style-span">
    <w:name w:val="apple-style-span"/>
    <w:basedOn w:val="a0"/>
    <w:rsid w:val="00892BA3"/>
  </w:style>
  <w:style w:type="paragraph" w:styleId="a3">
    <w:name w:val="List Paragraph"/>
    <w:basedOn w:val="a"/>
    <w:uiPriority w:val="34"/>
    <w:qFormat/>
    <w:rsid w:val="00836DC5"/>
    <w:pPr>
      <w:spacing w:after="0" w:line="240" w:lineRule="auto"/>
      <w:ind w:left="720"/>
      <w:contextualSpacing/>
    </w:pPr>
    <w:rPr>
      <w:rFonts w:ascii="Times New Roman" w:eastAsia="Times New Roman" w:hAnsi="Times New Roman" w:cs="Times New Roman"/>
      <w:sz w:val="24"/>
      <w:szCs w:val="24"/>
      <w:lang w:eastAsia="el-GR"/>
    </w:rPr>
  </w:style>
  <w:style w:type="paragraph" w:styleId="a4">
    <w:name w:val="No Spacing"/>
    <w:uiPriority w:val="1"/>
    <w:qFormat/>
    <w:rsid w:val="00836DC5"/>
    <w:pPr>
      <w:spacing w:after="0" w:line="240" w:lineRule="auto"/>
    </w:pPr>
  </w:style>
  <w:style w:type="paragraph" w:styleId="a5">
    <w:name w:val="header"/>
    <w:basedOn w:val="a"/>
    <w:link w:val="Char"/>
    <w:uiPriority w:val="99"/>
    <w:semiHidden/>
    <w:unhideWhenUsed/>
    <w:rsid w:val="00602D01"/>
    <w:pPr>
      <w:tabs>
        <w:tab w:val="center" w:pos="4153"/>
        <w:tab w:val="right" w:pos="8306"/>
      </w:tabs>
      <w:spacing w:after="0" w:line="240" w:lineRule="auto"/>
    </w:pPr>
  </w:style>
  <w:style w:type="character" w:customStyle="1" w:styleId="Char">
    <w:name w:val="Κεφαλίδα Char"/>
    <w:basedOn w:val="a0"/>
    <w:link w:val="a5"/>
    <w:uiPriority w:val="99"/>
    <w:semiHidden/>
    <w:rsid w:val="00602D01"/>
  </w:style>
  <w:style w:type="paragraph" w:styleId="a6">
    <w:name w:val="footer"/>
    <w:basedOn w:val="a"/>
    <w:link w:val="Char0"/>
    <w:uiPriority w:val="99"/>
    <w:unhideWhenUsed/>
    <w:rsid w:val="00602D01"/>
    <w:pPr>
      <w:tabs>
        <w:tab w:val="center" w:pos="4153"/>
        <w:tab w:val="right" w:pos="8306"/>
      </w:tabs>
      <w:spacing w:after="0" w:line="240" w:lineRule="auto"/>
    </w:pPr>
  </w:style>
  <w:style w:type="character" w:customStyle="1" w:styleId="Char0">
    <w:name w:val="Υποσέλιδο Char"/>
    <w:basedOn w:val="a0"/>
    <w:link w:val="a6"/>
    <w:uiPriority w:val="99"/>
    <w:rsid w:val="00602D01"/>
  </w:style>
</w:styles>
</file>

<file path=word/webSettings.xml><?xml version="1.0" encoding="utf-8"?>
<w:webSettings xmlns:r="http://schemas.openxmlformats.org/officeDocument/2006/relationships" xmlns:w="http://schemas.openxmlformats.org/wordprocessingml/2006/main">
  <w:divs>
    <w:div w:id="866335911">
      <w:bodyDiv w:val="1"/>
      <w:marLeft w:val="0"/>
      <w:marRight w:val="0"/>
      <w:marTop w:val="0"/>
      <w:marBottom w:val="0"/>
      <w:divBdr>
        <w:top w:val="none" w:sz="0" w:space="0" w:color="auto"/>
        <w:left w:val="none" w:sz="0" w:space="0" w:color="auto"/>
        <w:bottom w:val="none" w:sz="0" w:space="0" w:color="auto"/>
        <w:right w:val="none" w:sz="0" w:space="0" w:color="auto"/>
      </w:divBdr>
      <w:divsChild>
        <w:div w:id="1376806005">
          <w:marLeft w:val="864"/>
          <w:marRight w:val="0"/>
          <w:marTop w:val="86"/>
          <w:marBottom w:val="0"/>
          <w:divBdr>
            <w:top w:val="none" w:sz="0" w:space="0" w:color="auto"/>
            <w:left w:val="none" w:sz="0" w:space="0" w:color="auto"/>
            <w:bottom w:val="none" w:sz="0" w:space="0" w:color="auto"/>
            <w:right w:val="none" w:sz="0" w:space="0" w:color="auto"/>
          </w:divBdr>
        </w:div>
        <w:div w:id="191959698">
          <w:marLeft w:val="864"/>
          <w:marRight w:val="0"/>
          <w:marTop w:val="86"/>
          <w:marBottom w:val="0"/>
          <w:divBdr>
            <w:top w:val="none" w:sz="0" w:space="0" w:color="auto"/>
            <w:left w:val="none" w:sz="0" w:space="0" w:color="auto"/>
            <w:bottom w:val="none" w:sz="0" w:space="0" w:color="auto"/>
            <w:right w:val="none" w:sz="0" w:space="0" w:color="auto"/>
          </w:divBdr>
        </w:div>
        <w:div w:id="114836714">
          <w:marLeft w:val="864"/>
          <w:marRight w:val="0"/>
          <w:marTop w:val="86"/>
          <w:marBottom w:val="0"/>
          <w:divBdr>
            <w:top w:val="none" w:sz="0" w:space="0" w:color="auto"/>
            <w:left w:val="none" w:sz="0" w:space="0" w:color="auto"/>
            <w:bottom w:val="none" w:sz="0" w:space="0" w:color="auto"/>
            <w:right w:val="none" w:sz="0" w:space="0" w:color="auto"/>
          </w:divBdr>
        </w:div>
        <w:div w:id="1481733046">
          <w:marLeft w:val="864"/>
          <w:marRight w:val="0"/>
          <w:marTop w:val="86"/>
          <w:marBottom w:val="0"/>
          <w:divBdr>
            <w:top w:val="none" w:sz="0" w:space="0" w:color="auto"/>
            <w:left w:val="none" w:sz="0" w:space="0" w:color="auto"/>
            <w:bottom w:val="none" w:sz="0" w:space="0" w:color="auto"/>
            <w:right w:val="none" w:sz="0" w:space="0" w:color="auto"/>
          </w:divBdr>
        </w:div>
        <w:div w:id="773985589">
          <w:marLeft w:val="864"/>
          <w:marRight w:val="0"/>
          <w:marTop w:val="86"/>
          <w:marBottom w:val="0"/>
          <w:divBdr>
            <w:top w:val="none" w:sz="0" w:space="0" w:color="auto"/>
            <w:left w:val="none" w:sz="0" w:space="0" w:color="auto"/>
            <w:bottom w:val="none" w:sz="0" w:space="0" w:color="auto"/>
            <w:right w:val="none" w:sz="0" w:space="0" w:color="auto"/>
          </w:divBdr>
        </w:div>
        <w:div w:id="227768170">
          <w:marLeft w:val="864"/>
          <w:marRight w:val="0"/>
          <w:marTop w:val="86"/>
          <w:marBottom w:val="0"/>
          <w:divBdr>
            <w:top w:val="none" w:sz="0" w:space="0" w:color="auto"/>
            <w:left w:val="none" w:sz="0" w:space="0" w:color="auto"/>
            <w:bottom w:val="none" w:sz="0" w:space="0" w:color="auto"/>
            <w:right w:val="none" w:sz="0" w:space="0" w:color="auto"/>
          </w:divBdr>
        </w:div>
        <w:div w:id="1103189263">
          <w:marLeft w:val="864"/>
          <w:marRight w:val="0"/>
          <w:marTop w:val="86"/>
          <w:marBottom w:val="0"/>
          <w:divBdr>
            <w:top w:val="none" w:sz="0" w:space="0" w:color="auto"/>
            <w:left w:val="none" w:sz="0" w:space="0" w:color="auto"/>
            <w:bottom w:val="none" w:sz="0" w:space="0" w:color="auto"/>
            <w:right w:val="none" w:sz="0" w:space="0" w:color="auto"/>
          </w:divBdr>
        </w:div>
      </w:divsChild>
    </w:div>
    <w:div w:id="1786803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30356B-18E8-4BBB-9A91-56875F78B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1622</Words>
  <Characters>8764</Characters>
  <Application>Microsoft Office Word</Application>
  <DocSecurity>0</DocSecurity>
  <Lines>73</Lines>
  <Paragraphs>20</Paragraphs>
  <ScaleCrop>false</ScaleCrop>
  <HeadingPairs>
    <vt:vector size="2" baseType="variant">
      <vt:variant>
        <vt:lpstr>Τίτλος</vt:lpstr>
      </vt:variant>
      <vt:variant>
        <vt:i4>1</vt:i4>
      </vt:variant>
    </vt:vector>
  </HeadingPairs>
  <TitlesOfParts>
    <vt:vector size="1" baseType="lpstr">
      <vt:lpstr/>
    </vt:vector>
  </TitlesOfParts>
  <Company>Hewlett-Packard</Company>
  <LinksUpToDate>false</LinksUpToDate>
  <CharactersWithSpaces>10366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2013-06-02T07:19:00Z</cp:lastPrinted>
  <dcterms:created xsi:type="dcterms:W3CDTF">2019-02-10T19:44:00Z</dcterms:created>
  <dcterms:modified xsi:type="dcterms:W3CDTF">2019-02-10T19:44:00Z</dcterms:modified>
</cp:coreProperties>
</file>