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3785782"/>
        <w:docPartObj>
          <w:docPartGallery w:val="Cover Pages"/>
          <w:docPartUnique/>
        </w:docPartObj>
      </w:sdtPr>
      <w:sdtEndPr/>
      <w:sdtContent>
        <w:tbl>
          <w:tblPr>
            <w:tblW w:w="5000" w:type="pct"/>
            <w:jc w:val="center"/>
            <w:tblLook w:val="04A0" w:firstRow="1" w:lastRow="0" w:firstColumn="1" w:lastColumn="0" w:noHBand="0" w:noVBand="1"/>
          </w:tblPr>
          <w:tblGrid>
            <w:gridCol w:w="8522"/>
          </w:tblGrid>
          <w:tr w:rsidR="004808A6" w:rsidTr="004808A6">
            <w:trPr>
              <w:trHeight w:val="2880"/>
              <w:jc w:val="center"/>
            </w:trPr>
            <w:tc>
              <w:tcPr>
                <w:tcW w:w="5000" w:type="pct"/>
              </w:tcPr>
              <w:p w:rsidR="004808A6" w:rsidRDefault="004808A6">
                <w:pPr>
                  <w:rPr>
                    <w:rFonts w:ascii="Times New Roman" w:hAnsi="Times New Roman"/>
                    <w:b/>
                    <w:sz w:val="28"/>
                    <w:szCs w:val="28"/>
                  </w:rPr>
                </w:pPr>
                <w:r>
                  <w:rPr>
                    <w:rFonts w:ascii="Times New Roman" w:hAnsi="Times New Roman"/>
                    <w:b/>
                    <w:sz w:val="28"/>
                    <w:szCs w:val="28"/>
                  </w:rPr>
                  <w:t xml:space="preserve"> ΠΑΝΕΠΙΣΤΗΜΙΟ ΠΕΛΟΠΟΝΝΗΣΟΥ</w:t>
                </w:r>
              </w:p>
              <w:p w:rsidR="004808A6" w:rsidRDefault="004808A6">
                <w:pPr>
                  <w:jc w:val="center"/>
                  <w:rPr>
                    <w:rFonts w:ascii="Times New Roman" w:hAnsi="Times New Roman"/>
                    <w:b/>
                    <w:sz w:val="28"/>
                    <w:szCs w:val="28"/>
                  </w:rPr>
                </w:pPr>
              </w:p>
              <w:p w:rsidR="004808A6" w:rsidRDefault="004808A6">
                <w:pPr>
                  <w:rPr>
                    <w:rFonts w:ascii="Times New Roman" w:hAnsi="Times New Roman"/>
                    <w:b/>
                    <w:sz w:val="28"/>
                    <w:szCs w:val="28"/>
                  </w:rPr>
                </w:pPr>
                <w:r>
                  <w:rPr>
                    <w:rFonts w:ascii="Times New Roman" w:hAnsi="Times New Roman"/>
                    <w:b/>
                    <w:sz w:val="28"/>
                    <w:szCs w:val="28"/>
                  </w:rPr>
                  <w:t>ΣΧΟΛΗ ΚΑΛΩΝ ΤΕΧΝΩΝ</w:t>
                </w:r>
              </w:p>
              <w:p w:rsidR="004808A6" w:rsidRDefault="004808A6">
                <w:pPr>
                  <w:jc w:val="center"/>
                  <w:rPr>
                    <w:rFonts w:ascii="Times New Roman" w:hAnsi="Times New Roman"/>
                    <w:b/>
                    <w:sz w:val="28"/>
                    <w:szCs w:val="28"/>
                  </w:rPr>
                </w:pPr>
              </w:p>
              <w:p w:rsidR="004808A6" w:rsidRPr="004808A6" w:rsidRDefault="004808A6">
                <w:pPr>
                  <w:jc w:val="center"/>
                  <w:rPr>
                    <w:rFonts w:ascii="Times New Roman" w:hAnsi="Times New Roman"/>
                    <w:b/>
                    <w:sz w:val="28"/>
                    <w:szCs w:val="28"/>
                  </w:rPr>
                </w:pPr>
                <w:r>
                  <w:rPr>
                    <w:rFonts w:ascii="Times New Roman" w:hAnsi="Times New Roman"/>
                    <w:b/>
                    <w:sz w:val="28"/>
                    <w:szCs w:val="28"/>
                  </w:rPr>
                  <w:t>ΤΜΗΜΑ ΘΕΑΤΡΙΚΩΝ ΣΠΟΥΔΩΝ</w:t>
                </w:r>
              </w:p>
              <w:p w:rsidR="004808A6" w:rsidRPr="004808A6" w:rsidRDefault="004808A6">
                <w:pPr>
                  <w:jc w:val="center"/>
                  <w:rPr>
                    <w:rFonts w:ascii="Times New Roman" w:hAnsi="Times New Roman"/>
                    <w:b/>
                    <w:sz w:val="28"/>
                    <w:szCs w:val="28"/>
                  </w:rPr>
                </w:pPr>
              </w:p>
              <w:p w:rsidR="004808A6" w:rsidRDefault="004808A6">
                <w:pPr>
                  <w:jc w:val="center"/>
                  <w:rPr>
                    <w:rFonts w:ascii="Times New Roman" w:hAnsi="Times New Roman"/>
                    <w:b/>
                    <w:sz w:val="28"/>
                    <w:szCs w:val="28"/>
                    <w:lang w:val="en-US"/>
                  </w:rPr>
                </w:pPr>
                <w:r>
                  <w:rPr>
                    <w:rFonts w:ascii="Times New Roman" w:hAnsi="Times New Roman"/>
                    <w:b/>
                    <w:noProof/>
                    <w:sz w:val="28"/>
                    <w:szCs w:val="28"/>
                  </w:rPr>
                  <w:drawing>
                    <wp:inline distT="0" distB="0" distL="0" distR="0" wp14:anchorId="60EE6050" wp14:editId="33F1C5BD">
                      <wp:extent cx="943610" cy="936625"/>
                      <wp:effectExtent l="0" t="0" r="8890" b="0"/>
                      <wp:docPr id="1" name="Εικόνα 1" descr="Περιγραφή: ÎÏÎ¿ÏÎ­Î»ÎµÏÎ¼Î± ÎµÎ¹ÎºÏÎ½Î±Ï Î³Î¹Î± ÏÎµÎ»Î¿ÏÎ±Ï ÏÎ±Î½ÎµÏÎ¹ÏÏÎ·Î¼Î¹Î¿ ÏÎµÎ»Î¿ÏÎ¿Î½Î½Î·ÏÎ¿Ï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Περιγραφή: ÎÏÎ¿ÏÎ­Î»ÎµÏÎ¼Î± ÎµÎ¹ÎºÏÎ½Î±Ï Î³Î¹Î± ÏÎµÎ»Î¿ÏÎ±Ï ÏÎ±Î½ÎµÏÎ¹ÏÏÎ·Î¼Î¹Î¿ ÏÎµÎ»Î¿ÏÎ¿Î½Î½Î·ÏÎ¿Ï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3610" cy="936625"/>
                              </a:xfrm>
                              <a:prstGeom prst="rect">
                                <a:avLst/>
                              </a:prstGeom>
                              <a:noFill/>
                              <a:ln>
                                <a:noFill/>
                              </a:ln>
                            </pic:spPr>
                          </pic:pic>
                        </a:graphicData>
                      </a:graphic>
                    </wp:inline>
                  </w:drawing>
                </w:r>
              </w:p>
              <w:p w:rsidR="004808A6" w:rsidRDefault="004808A6">
                <w:pPr>
                  <w:pStyle w:val="a3"/>
                  <w:spacing w:line="276" w:lineRule="auto"/>
                  <w:jc w:val="center"/>
                  <w:rPr>
                    <w:rFonts w:asciiTheme="majorHAnsi" w:eastAsiaTheme="majorEastAsia" w:hAnsiTheme="majorHAnsi" w:cstheme="majorBidi"/>
                    <w:caps/>
                  </w:rPr>
                </w:pPr>
              </w:p>
            </w:tc>
          </w:tr>
          <w:tr w:rsidR="004808A6" w:rsidTr="004808A6">
            <w:trPr>
              <w:trHeight w:val="1440"/>
              <w:jc w:val="center"/>
            </w:trPr>
            <w:tc>
              <w:tcPr>
                <w:tcW w:w="5000" w:type="pct"/>
                <w:tcBorders>
                  <w:top w:val="nil"/>
                  <w:left w:val="nil"/>
                  <w:bottom w:val="single" w:sz="4" w:space="0" w:color="4F81BD" w:themeColor="accent1"/>
                  <w:right w:val="nil"/>
                </w:tcBorders>
                <w:vAlign w:val="center"/>
                <w:hideMark/>
              </w:tcPr>
              <w:p w:rsidR="004808A6" w:rsidRDefault="004808A6">
                <w:pPr>
                  <w:pStyle w:val="a3"/>
                  <w:spacing w:line="276" w:lineRule="auto"/>
                  <w:jc w:val="center"/>
                  <w:rPr>
                    <w:rFonts w:ascii="Times New Roman" w:eastAsiaTheme="majorEastAsia" w:hAnsi="Times New Roman" w:cs="Times New Roman"/>
                    <w:sz w:val="36"/>
                    <w:szCs w:val="36"/>
                  </w:rPr>
                </w:pPr>
                <w:r>
                  <w:rPr>
                    <w:rFonts w:ascii="Times New Roman" w:eastAsiaTheme="majorEastAsia" w:hAnsi="Times New Roman" w:cs="Times New Roman"/>
                    <w:sz w:val="36"/>
                    <w:szCs w:val="36"/>
                  </w:rPr>
                  <w:t xml:space="preserve">Η υπόθεση και η σύνδεση του έργου </w:t>
                </w:r>
              </w:p>
              <w:p w:rsidR="004808A6" w:rsidRDefault="004808A6">
                <w:pPr>
                  <w:pStyle w:val="a3"/>
                  <w:spacing w:line="276" w:lineRule="auto"/>
                  <w:jc w:val="center"/>
                  <w:rPr>
                    <w:rFonts w:ascii="Times New Roman" w:eastAsiaTheme="majorEastAsia" w:hAnsi="Times New Roman" w:cs="Times New Roman"/>
                    <w:i/>
                    <w:iCs/>
                    <w:sz w:val="36"/>
                    <w:szCs w:val="36"/>
                  </w:rPr>
                </w:pPr>
                <w:r>
                  <w:rPr>
                    <w:rFonts w:ascii="Times New Roman" w:eastAsiaTheme="majorEastAsia" w:hAnsi="Times New Roman" w:cs="Times New Roman"/>
                    <w:sz w:val="36"/>
                    <w:szCs w:val="36"/>
                  </w:rPr>
                  <w:t>«</w:t>
                </w:r>
                <w:r>
                  <w:rPr>
                    <w:rFonts w:ascii="Times New Roman" w:eastAsiaTheme="majorEastAsia" w:hAnsi="Times New Roman" w:cs="Times New Roman"/>
                    <w:i/>
                    <w:iCs/>
                    <w:sz w:val="36"/>
                    <w:szCs w:val="36"/>
                  </w:rPr>
                  <w:t xml:space="preserve">Ποιος φοβάται τη Βιρτζίνια </w:t>
                </w:r>
                <w:proofErr w:type="spellStart"/>
                <w:r>
                  <w:rPr>
                    <w:rFonts w:ascii="Times New Roman" w:eastAsiaTheme="majorEastAsia" w:hAnsi="Times New Roman" w:cs="Times New Roman"/>
                    <w:i/>
                    <w:iCs/>
                    <w:sz w:val="36"/>
                    <w:szCs w:val="36"/>
                  </w:rPr>
                  <w:t>Γουλφ</w:t>
                </w:r>
                <w:proofErr w:type="spellEnd"/>
                <w:r>
                  <w:rPr>
                    <w:rFonts w:ascii="Times New Roman" w:eastAsiaTheme="majorEastAsia" w:hAnsi="Times New Roman" w:cs="Times New Roman"/>
                    <w:i/>
                    <w:iCs/>
                    <w:sz w:val="36"/>
                    <w:szCs w:val="36"/>
                  </w:rPr>
                  <w:t>»</w:t>
                </w:r>
              </w:p>
              <w:p w:rsidR="004808A6" w:rsidRDefault="004808A6">
                <w:pPr>
                  <w:pStyle w:val="a3"/>
                  <w:spacing w:line="276" w:lineRule="auto"/>
                  <w:jc w:val="center"/>
                  <w:rPr>
                    <w:rFonts w:asciiTheme="majorHAnsi" w:eastAsiaTheme="majorEastAsia" w:hAnsiTheme="majorHAnsi" w:cstheme="majorBidi"/>
                    <w:sz w:val="80"/>
                    <w:szCs w:val="80"/>
                  </w:rPr>
                </w:pPr>
                <w:r>
                  <w:rPr>
                    <w:rFonts w:ascii="Times New Roman" w:eastAsiaTheme="majorEastAsia" w:hAnsi="Times New Roman" w:cs="Times New Roman"/>
                    <w:sz w:val="36"/>
                    <w:szCs w:val="36"/>
                  </w:rPr>
                  <w:t xml:space="preserve"> με τα ιστορικά κοινωνικά και πολιτικά γεγονότα της εποχής στις ΗΠΑ</w:t>
                </w:r>
              </w:p>
            </w:tc>
          </w:tr>
          <w:tr w:rsidR="004808A6" w:rsidTr="004808A6">
            <w:trPr>
              <w:trHeight w:val="720"/>
              <w:jc w:val="center"/>
            </w:trPr>
            <w:sdt>
              <w:sdtPr>
                <w:rPr>
                  <w:rFonts w:ascii="Times New Roman" w:eastAsia="Μοντέρνα" w:hAnsi="Times New Roman" w:cs="Times New Roman"/>
                  <w:b/>
                  <w:sz w:val="28"/>
                  <w:szCs w:val="28"/>
                </w:rPr>
                <w:alias w:val="Υπότιτλος"/>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left w:val="nil"/>
                      <w:bottom w:val="nil"/>
                      <w:right w:val="nil"/>
                    </w:tcBorders>
                    <w:vAlign w:val="center"/>
                    <w:hideMark/>
                  </w:tcPr>
                  <w:p w:rsidR="004808A6" w:rsidRDefault="003010E9">
                    <w:pPr>
                      <w:pStyle w:val="a3"/>
                      <w:spacing w:line="276" w:lineRule="auto"/>
                      <w:jc w:val="center"/>
                      <w:rPr>
                        <w:rFonts w:ascii="Times New Roman" w:eastAsia="Μοντέρνα" w:hAnsi="Times New Roman" w:cs="Times New Roman"/>
                        <w:b/>
                        <w:sz w:val="28"/>
                        <w:szCs w:val="28"/>
                      </w:rPr>
                    </w:pPr>
                    <w:r>
                      <w:rPr>
                        <w:rFonts w:ascii="Times New Roman" w:eastAsia="Μοντέρνα" w:hAnsi="Times New Roman" w:cs="Times New Roman"/>
                        <w:b/>
                        <w:sz w:val="28"/>
                        <w:szCs w:val="28"/>
                      </w:rPr>
                      <w:t xml:space="preserve">     </w:t>
                    </w:r>
                  </w:p>
                </w:tc>
              </w:sdtContent>
            </w:sdt>
          </w:tr>
          <w:tr w:rsidR="004808A6" w:rsidTr="004808A6">
            <w:trPr>
              <w:trHeight w:val="360"/>
              <w:jc w:val="center"/>
            </w:trPr>
            <w:tc>
              <w:tcPr>
                <w:tcW w:w="5000" w:type="pct"/>
                <w:vAlign w:val="center"/>
              </w:tcPr>
              <w:p w:rsidR="004808A6" w:rsidRDefault="004808A6">
                <w:pPr>
                  <w:pStyle w:val="a3"/>
                  <w:spacing w:line="276" w:lineRule="auto"/>
                  <w:jc w:val="center"/>
                </w:pPr>
              </w:p>
            </w:tc>
          </w:tr>
          <w:tr w:rsidR="004808A6" w:rsidTr="004808A6">
            <w:trPr>
              <w:trHeight w:val="360"/>
              <w:jc w:val="center"/>
            </w:trPr>
            <w:sdt>
              <w:sdtPr>
                <w:rPr>
                  <w:rFonts w:ascii="Times New Roman" w:eastAsia="Μοντέρνα" w:hAnsi="Times New Roman" w:cs="Times New Roman"/>
                  <w:b/>
                  <w:sz w:val="28"/>
                  <w:szCs w:val="28"/>
                </w:rPr>
                <w:alias w:val="Συντάκτης"/>
                <w:id w:val="15524260"/>
                <w:showingPlcHd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hideMark/>
                  </w:tcPr>
                  <w:p w:rsidR="004808A6" w:rsidRDefault="00B14217" w:rsidP="00B14217">
                    <w:pPr>
                      <w:pStyle w:val="a3"/>
                      <w:spacing w:line="276" w:lineRule="auto"/>
                      <w:rPr>
                        <w:rFonts w:ascii="Times New Roman" w:eastAsia="Μοντέρνα" w:hAnsi="Times New Roman" w:cs="Times New Roman"/>
                        <w:b/>
                        <w:sz w:val="28"/>
                        <w:szCs w:val="28"/>
                      </w:rPr>
                    </w:pPr>
                    <w:r>
                      <w:rPr>
                        <w:rFonts w:ascii="Times New Roman" w:eastAsia="Μοντέρνα" w:hAnsi="Times New Roman" w:cs="Times New Roman"/>
                        <w:b/>
                        <w:sz w:val="28"/>
                        <w:szCs w:val="28"/>
                      </w:rPr>
                      <w:t xml:space="preserve">     </w:t>
                    </w:r>
                  </w:p>
                </w:tc>
              </w:sdtContent>
            </w:sdt>
          </w:tr>
          <w:tr w:rsidR="004808A6" w:rsidTr="004808A6">
            <w:trPr>
              <w:trHeight w:val="360"/>
              <w:jc w:val="center"/>
            </w:trPr>
            <w:tc>
              <w:tcPr>
                <w:tcW w:w="5000" w:type="pct"/>
                <w:vAlign w:val="center"/>
              </w:tcPr>
              <w:p w:rsidR="004808A6" w:rsidRDefault="00B14217">
                <w:pPr>
                  <w:jc w:val="center"/>
                  <w:rPr>
                    <w:rFonts w:ascii="Times New Roman" w:hAnsi="Times New Roman"/>
                    <w:b/>
                    <w:sz w:val="28"/>
                    <w:szCs w:val="28"/>
                  </w:rPr>
                </w:pPr>
                <w:r>
                  <w:rPr>
                    <w:rFonts w:ascii="Times New Roman" w:hAnsi="Times New Roman"/>
                    <w:b/>
                    <w:sz w:val="28"/>
                    <w:szCs w:val="28"/>
                    <w:lang w:val="en-US"/>
                  </w:rPr>
                  <w:t xml:space="preserve"> </w:t>
                </w:r>
                <w:r>
                  <w:rPr>
                    <w:rFonts w:ascii="Times New Roman" w:hAnsi="Times New Roman"/>
                    <w:b/>
                    <w:sz w:val="28"/>
                    <w:szCs w:val="28"/>
                  </w:rPr>
                  <w:t>Τίνα Γούναρη</w:t>
                </w:r>
              </w:p>
              <w:p w:rsidR="004808A6" w:rsidRDefault="004808A6">
                <w:pPr>
                  <w:jc w:val="center"/>
                  <w:rPr>
                    <w:rFonts w:ascii="Times New Roman" w:hAnsi="Times New Roman"/>
                    <w:b/>
                    <w:sz w:val="28"/>
                    <w:szCs w:val="28"/>
                  </w:rPr>
                </w:pPr>
              </w:p>
              <w:p w:rsidR="004808A6" w:rsidRDefault="004808A6">
                <w:pPr>
                  <w:jc w:val="center"/>
                  <w:rPr>
                    <w:rFonts w:ascii="Times New Roman" w:hAnsi="Times New Roman"/>
                    <w:b/>
                    <w:sz w:val="28"/>
                    <w:szCs w:val="28"/>
                  </w:rPr>
                </w:pPr>
              </w:p>
              <w:p w:rsidR="004808A6" w:rsidRDefault="004808A6">
                <w:pPr>
                  <w:jc w:val="center"/>
                  <w:rPr>
                    <w:rFonts w:ascii="Times New Roman" w:hAnsi="Times New Roman"/>
                    <w:b/>
                    <w:sz w:val="28"/>
                    <w:szCs w:val="28"/>
                  </w:rPr>
                </w:pPr>
              </w:p>
              <w:p w:rsidR="004808A6" w:rsidRDefault="004808A6">
                <w:pPr>
                  <w:jc w:val="center"/>
                  <w:rPr>
                    <w:rFonts w:ascii="Times New Roman" w:hAnsi="Times New Roman"/>
                    <w:b/>
                    <w:sz w:val="28"/>
                    <w:szCs w:val="28"/>
                  </w:rPr>
                </w:pPr>
              </w:p>
              <w:p w:rsidR="004808A6" w:rsidRDefault="004808A6">
                <w:pPr>
                  <w:jc w:val="center"/>
                  <w:rPr>
                    <w:rFonts w:ascii="Times New Roman" w:hAnsi="Times New Roman"/>
                    <w:b/>
                    <w:sz w:val="28"/>
                    <w:szCs w:val="28"/>
                  </w:rPr>
                </w:pPr>
              </w:p>
              <w:p w:rsidR="004808A6" w:rsidRDefault="004808A6">
                <w:pPr>
                  <w:rPr>
                    <w:rFonts w:ascii="Times New Roman" w:hAnsi="Times New Roman"/>
                    <w:b/>
                    <w:sz w:val="28"/>
                    <w:szCs w:val="28"/>
                  </w:rPr>
                </w:pPr>
                <w:r>
                  <w:rPr>
                    <w:rFonts w:ascii="Times New Roman" w:hAnsi="Times New Roman"/>
                    <w:b/>
                    <w:sz w:val="28"/>
                    <w:szCs w:val="28"/>
                  </w:rPr>
                  <w:t xml:space="preserve">                                           Ναύπλιο, Μάιος 2020</w:t>
                </w:r>
              </w:p>
              <w:p w:rsidR="004808A6" w:rsidRDefault="004808A6">
                <w:pPr>
                  <w:pStyle w:val="a3"/>
                  <w:spacing w:line="276" w:lineRule="auto"/>
                  <w:rPr>
                    <w:b/>
                    <w:bCs/>
                  </w:rPr>
                </w:pPr>
              </w:p>
            </w:tc>
          </w:tr>
        </w:tbl>
        <w:p w:rsidR="004808A6" w:rsidRDefault="00E754C2" w:rsidP="004808A6">
          <w:pPr>
            <w:rPr>
              <w:rFonts w:ascii="Times New Roman" w:hAnsi="Times New Roman" w:cs="Times New Roman"/>
              <w:sz w:val="24"/>
              <w:szCs w:val="24"/>
            </w:rPr>
          </w:pPr>
        </w:p>
      </w:sdtContent>
    </w:sdt>
    <w:p w:rsidR="004808A6" w:rsidRDefault="004808A6" w:rsidP="00E16AA9">
      <w:pPr>
        <w:pStyle w:val="1"/>
        <w:jc w:val="both"/>
        <w:rPr>
          <w:sz w:val="24"/>
          <w:szCs w:val="24"/>
        </w:rPr>
      </w:pPr>
      <w:r>
        <w:lastRenderedPageBreak/>
        <w:t>Ο ΣΥΓΓΡΑΦΕΑΣ ΚΑΙ Η ΕΠΟΧΗ ΤΟΥ</w:t>
      </w:r>
    </w:p>
    <w:p w:rsidR="004808A6" w:rsidRPr="004808A6" w:rsidRDefault="004808A6" w:rsidP="00E16AA9">
      <w:pPr>
        <w:spacing w:line="360" w:lineRule="auto"/>
        <w:ind w:firstLine="720"/>
        <w:jc w:val="both"/>
        <w:rPr>
          <w:rFonts w:ascii="Times New Roman" w:hAnsi="Times New Roman" w:cs="Times New Roman"/>
          <w:sz w:val="24"/>
          <w:szCs w:val="24"/>
        </w:rPr>
      </w:pPr>
    </w:p>
    <w:p w:rsidR="004808A6" w:rsidRDefault="004808A6" w:rsidP="00E16AA9">
      <w:pPr>
        <w:spacing w:line="360" w:lineRule="auto"/>
        <w:ind w:firstLine="720"/>
        <w:jc w:val="both"/>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4820920" cy="3314065"/>
            <wp:effectExtent l="171450" t="171450" r="189230" b="95885"/>
            <wp:docPr id="3" name="Εικόνα 3" descr="edwardalbee.jpg"/>
            <wp:cNvGraphicFramePr/>
            <a:graphic xmlns:a="http://schemas.openxmlformats.org/drawingml/2006/main">
              <a:graphicData uri="http://schemas.openxmlformats.org/drawingml/2006/picture">
                <pic:pic xmlns:pic="http://schemas.openxmlformats.org/drawingml/2006/picture">
                  <pic:nvPicPr>
                    <pic:cNvPr id="3" name="2 - Εικόνα" descr="edwardalbee.jpg"/>
                    <pic:cNvPicPr/>
                  </pic:nvPicPr>
                  <pic:blipFill>
                    <a:blip r:embed="rId8" cstate="print"/>
                    <a:stretch>
                      <a:fillRect/>
                    </a:stretch>
                  </pic:blipFill>
                  <pic:spPr>
                    <a:xfrm>
                      <a:off x="0" y="0"/>
                      <a:ext cx="4518660" cy="301879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4808A6" w:rsidRDefault="004808A6" w:rsidP="00E16AA9">
      <w:pPr>
        <w:spacing w:line="360" w:lineRule="auto"/>
        <w:jc w:val="both"/>
        <w:rPr>
          <w:rFonts w:ascii="Times New Roman" w:hAnsi="Times New Roman" w:cs="Times New Roman"/>
          <w:sz w:val="24"/>
          <w:szCs w:val="24"/>
        </w:rPr>
      </w:pPr>
    </w:p>
    <w:p w:rsidR="004808A6" w:rsidRPr="00750747" w:rsidRDefault="004808A6" w:rsidP="00750747">
      <w:pPr>
        <w:spacing w:line="360" w:lineRule="auto"/>
        <w:jc w:val="both"/>
        <w:rPr>
          <w:rFonts w:ascii="Times New Roman" w:hAnsi="Times New Roman" w:cs="Times New Roman"/>
          <w:sz w:val="24"/>
          <w:szCs w:val="24"/>
        </w:rPr>
      </w:pPr>
      <w:r w:rsidRPr="00750747">
        <w:rPr>
          <w:rFonts w:ascii="Times New Roman" w:hAnsi="Times New Roman" w:cs="Times New Roman"/>
          <w:sz w:val="24"/>
          <w:szCs w:val="24"/>
        </w:rPr>
        <w:t xml:space="preserve">Ο  </w:t>
      </w:r>
      <w:proofErr w:type="spellStart"/>
      <w:r w:rsidRPr="00750747">
        <w:rPr>
          <w:rFonts w:ascii="Times New Roman" w:hAnsi="Times New Roman" w:cs="Times New Roman"/>
          <w:sz w:val="24"/>
          <w:szCs w:val="24"/>
        </w:rPr>
        <w:t>Έντουαρντ</w:t>
      </w:r>
      <w:proofErr w:type="spellEnd"/>
      <w:r w:rsidRPr="00750747">
        <w:rPr>
          <w:rFonts w:ascii="Times New Roman" w:hAnsi="Times New Roman" w:cs="Times New Roman"/>
          <w:sz w:val="24"/>
          <w:szCs w:val="24"/>
        </w:rPr>
        <w:t xml:space="preserve"> Άλμπι υπήρξε ένας από τους σημαντικότερους συγγραφείς της γενιάς του 1960 και ένας από τους </w:t>
      </w:r>
      <w:proofErr w:type="spellStart"/>
      <w:r w:rsidRPr="00750747">
        <w:rPr>
          <w:rFonts w:ascii="Times New Roman" w:hAnsi="Times New Roman" w:cs="Times New Roman"/>
          <w:sz w:val="24"/>
          <w:szCs w:val="24"/>
        </w:rPr>
        <w:t>ανανεωτές</w:t>
      </w:r>
      <w:proofErr w:type="spellEnd"/>
      <w:r w:rsidRPr="00750747">
        <w:rPr>
          <w:rFonts w:ascii="Times New Roman" w:hAnsi="Times New Roman" w:cs="Times New Roman"/>
          <w:sz w:val="24"/>
          <w:szCs w:val="24"/>
        </w:rPr>
        <w:t xml:space="preserve"> του αμερικανικού θεάτρου. Στο έργο του συνδυάζει το παραδοσιακό αμερικανικό θέατρο με την πρωτοπορία, το ρεαλιστικό με το σουρεαλιστικό. Θεωρείται από πολλούς ο κληρονόμος του </w:t>
      </w:r>
      <w:proofErr w:type="spellStart"/>
      <w:r w:rsidRPr="00750747">
        <w:rPr>
          <w:rFonts w:ascii="Times New Roman" w:hAnsi="Times New Roman" w:cs="Times New Roman"/>
          <w:sz w:val="24"/>
          <w:szCs w:val="24"/>
        </w:rPr>
        <w:t>Μίλλερ</w:t>
      </w:r>
      <w:proofErr w:type="spellEnd"/>
      <w:r w:rsidRPr="00750747">
        <w:rPr>
          <w:rFonts w:ascii="Times New Roman" w:hAnsi="Times New Roman" w:cs="Times New Roman"/>
          <w:sz w:val="24"/>
          <w:szCs w:val="24"/>
        </w:rPr>
        <w:t xml:space="preserve"> και του </w:t>
      </w:r>
      <w:proofErr w:type="spellStart"/>
      <w:r w:rsidR="0090288C" w:rsidRPr="00750747">
        <w:rPr>
          <w:rFonts w:ascii="Times New Roman" w:hAnsi="Times New Roman" w:cs="Times New Roman"/>
          <w:sz w:val="24"/>
          <w:szCs w:val="24"/>
        </w:rPr>
        <w:t>Ουίλλιαμς</w:t>
      </w:r>
      <w:proofErr w:type="spellEnd"/>
      <w:r w:rsidR="0090288C" w:rsidRPr="00750747">
        <w:rPr>
          <w:rFonts w:ascii="Times New Roman" w:hAnsi="Times New Roman" w:cs="Times New Roman"/>
          <w:sz w:val="24"/>
          <w:szCs w:val="24"/>
        </w:rPr>
        <w:t xml:space="preserve"> καθώς όπως κι εκείνοι</w:t>
      </w:r>
      <w:r w:rsidRPr="00750747">
        <w:rPr>
          <w:rFonts w:ascii="Times New Roman" w:hAnsi="Times New Roman" w:cs="Times New Roman"/>
          <w:sz w:val="24"/>
          <w:szCs w:val="24"/>
        </w:rPr>
        <w:t xml:space="preserve"> προτιμά τους ζωντανούς διαλόγους και την περιγραφή της καθημερινότητα του ανθρώπου της εποχής του ( </w:t>
      </w:r>
      <w:proofErr w:type="spellStart"/>
      <w:r w:rsidRPr="00750747">
        <w:rPr>
          <w:rFonts w:ascii="Times New Roman" w:hAnsi="Times New Roman" w:cs="Times New Roman"/>
          <w:sz w:val="24"/>
          <w:szCs w:val="24"/>
        </w:rPr>
        <w:t>Μποζίζιο</w:t>
      </w:r>
      <w:proofErr w:type="spellEnd"/>
      <w:r w:rsidRPr="00750747">
        <w:rPr>
          <w:rFonts w:ascii="Times New Roman" w:hAnsi="Times New Roman" w:cs="Times New Roman"/>
          <w:sz w:val="24"/>
          <w:szCs w:val="24"/>
        </w:rPr>
        <w:t>, 2007:379).</w:t>
      </w:r>
    </w:p>
    <w:p w:rsidR="004808A6" w:rsidRPr="00750747" w:rsidRDefault="004808A6"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 xml:space="preserve">Γεννήθηκε στη Ουάσιγκτον στις 12 Μαρτίου 1928 και αμέσως υιοθετήθηκε από ένα ζευγάρι </w:t>
      </w:r>
      <w:proofErr w:type="spellStart"/>
      <w:r w:rsidRPr="00750747">
        <w:rPr>
          <w:rFonts w:ascii="Times New Roman" w:hAnsi="Times New Roman" w:cs="Times New Roman"/>
          <w:sz w:val="24"/>
          <w:szCs w:val="24"/>
        </w:rPr>
        <w:t>Νεουορκέζων</w:t>
      </w:r>
      <w:proofErr w:type="spellEnd"/>
      <w:r w:rsidRPr="00750747">
        <w:rPr>
          <w:rFonts w:ascii="Times New Roman" w:hAnsi="Times New Roman" w:cs="Times New Roman"/>
          <w:sz w:val="24"/>
          <w:szCs w:val="24"/>
        </w:rPr>
        <w:t xml:space="preserve">. Ο θετός πατέρας του, </w:t>
      </w:r>
      <w:proofErr w:type="spellStart"/>
      <w:r w:rsidRPr="00750747">
        <w:rPr>
          <w:rFonts w:ascii="Times New Roman" w:hAnsi="Times New Roman" w:cs="Times New Roman"/>
          <w:sz w:val="24"/>
          <w:szCs w:val="24"/>
        </w:rPr>
        <w:t>Ριντ</w:t>
      </w:r>
      <w:proofErr w:type="spellEnd"/>
      <w:r w:rsidRPr="00750747">
        <w:rPr>
          <w:rFonts w:ascii="Times New Roman" w:hAnsi="Times New Roman" w:cs="Times New Roman"/>
          <w:sz w:val="24"/>
          <w:szCs w:val="24"/>
        </w:rPr>
        <w:t xml:space="preserve"> Άλμπι ήταν ένας πλούσιος ιδιοκτήτης</w:t>
      </w:r>
      <w:r w:rsidR="0090288C" w:rsidRPr="00750747">
        <w:rPr>
          <w:rFonts w:ascii="Times New Roman" w:hAnsi="Times New Roman" w:cs="Times New Roman"/>
          <w:sz w:val="24"/>
          <w:szCs w:val="24"/>
        </w:rPr>
        <w:t xml:space="preserve"> αλυσίδας θεάτρων. Ως εκ τούτου</w:t>
      </w:r>
      <w:r w:rsidRPr="00750747">
        <w:rPr>
          <w:rFonts w:ascii="Times New Roman" w:hAnsi="Times New Roman" w:cs="Times New Roman"/>
          <w:sz w:val="24"/>
          <w:szCs w:val="24"/>
        </w:rPr>
        <w:t xml:space="preserve">, μεγάλωσε στη Νέα Υόρκη σε ένα περιβάλλον θεατρικό. Με τους γονείς του δεν είχε καλές σχέσεις και στα εφηβικά χρόνια ήρθε η πρώτη σύγκρουση μεταξύ τους. Ο </w:t>
      </w:r>
      <w:proofErr w:type="spellStart"/>
      <w:r w:rsidRPr="00750747">
        <w:rPr>
          <w:rFonts w:ascii="Times New Roman" w:hAnsi="Times New Roman" w:cs="Times New Roman"/>
          <w:sz w:val="24"/>
          <w:szCs w:val="24"/>
        </w:rPr>
        <w:t>Έντουαρντ</w:t>
      </w:r>
      <w:proofErr w:type="spellEnd"/>
      <w:r w:rsidRPr="00750747">
        <w:rPr>
          <w:rFonts w:ascii="Times New Roman" w:hAnsi="Times New Roman" w:cs="Times New Roman"/>
          <w:sz w:val="24"/>
          <w:szCs w:val="24"/>
        </w:rPr>
        <w:t xml:space="preserve"> ανακοίνωσε την επιθυμία του να γίνει συγγραφέας ενώ ο θετός πατέρας είχε σχεδιάσει γι αυτόν το ρόλο του επιχειρηματία. Ολοκλήρωσε τη δευτεροβάθμια εκπαίδευση το 1946 με περιπλάνηση σε πολλά σχολεία από τα οποία συνήθως αποβαλλόταν. Εγκατέλειψε το κολλέγιο και το πατρικό σπίτι και εγκαταστάθηκε στο Γκρίνουιτς </w:t>
      </w:r>
      <w:proofErr w:type="spellStart"/>
      <w:r w:rsidRPr="00750747">
        <w:rPr>
          <w:rFonts w:ascii="Times New Roman" w:hAnsi="Times New Roman" w:cs="Times New Roman"/>
          <w:sz w:val="24"/>
          <w:szCs w:val="24"/>
        </w:rPr>
        <w:t>Βίλατζ</w:t>
      </w:r>
      <w:proofErr w:type="spellEnd"/>
      <w:r w:rsidRPr="00750747">
        <w:rPr>
          <w:rFonts w:ascii="Times New Roman" w:hAnsi="Times New Roman" w:cs="Times New Roman"/>
          <w:sz w:val="24"/>
          <w:szCs w:val="24"/>
        </w:rPr>
        <w:t xml:space="preserve"> της Νέας </w:t>
      </w:r>
      <w:r w:rsidRPr="00750747">
        <w:rPr>
          <w:rFonts w:ascii="Times New Roman" w:hAnsi="Times New Roman" w:cs="Times New Roman"/>
          <w:sz w:val="24"/>
          <w:szCs w:val="24"/>
        </w:rPr>
        <w:lastRenderedPageBreak/>
        <w:t xml:space="preserve">Υόρκης, όπου έμεναν οι καλλιτέχνες της πρωτοπορίας. Υποχρεώθηκε να κάνει δουλειές του ποδαριού για να επιβιώσει και ταυτόχρονα έγραφε τα πρώτα του έργα. Στην αρχή ασχολήθηκε με την ποίηση και ακολούθως με την πεζογραφία. Τότε ο </w:t>
      </w:r>
      <w:proofErr w:type="spellStart"/>
      <w:r w:rsidRPr="00750747">
        <w:rPr>
          <w:rFonts w:ascii="Times New Roman" w:hAnsi="Times New Roman" w:cs="Times New Roman"/>
          <w:sz w:val="24"/>
          <w:szCs w:val="24"/>
        </w:rPr>
        <w:t>Θόρντον</w:t>
      </w:r>
      <w:proofErr w:type="spellEnd"/>
      <w:r w:rsidRPr="00750747">
        <w:rPr>
          <w:rFonts w:ascii="Times New Roman" w:hAnsi="Times New Roman" w:cs="Times New Roman"/>
          <w:sz w:val="24"/>
          <w:szCs w:val="24"/>
        </w:rPr>
        <w:t xml:space="preserve"> Ουάιλντερ τον προέτρεψε να ασχοληθεί με το θέατρο. Τα πρώτα του θεατρικά απορρίφθηκαν από τους αμερ</w:t>
      </w:r>
      <w:r w:rsidR="00D85E37" w:rsidRPr="00750747">
        <w:rPr>
          <w:rFonts w:ascii="Times New Roman" w:hAnsi="Times New Roman" w:cs="Times New Roman"/>
          <w:sz w:val="24"/>
          <w:szCs w:val="24"/>
        </w:rPr>
        <w:t xml:space="preserve">ικανικούς θιάσους αλλά </w:t>
      </w:r>
      <w:r w:rsidR="001570CF" w:rsidRPr="00750747">
        <w:rPr>
          <w:rFonts w:ascii="Times New Roman" w:hAnsi="Times New Roman" w:cs="Times New Roman"/>
          <w:sz w:val="24"/>
          <w:szCs w:val="24"/>
        </w:rPr>
        <w:t>συμπεριλήφθηκαν στο ρεπερτόριο σημαντικών</w:t>
      </w:r>
      <w:r w:rsidR="00D85E37" w:rsidRPr="00750747">
        <w:rPr>
          <w:rFonts w:ascii="Times New Roman" w:hAnsi="Times New Roman" w:cs="Times New Roman"/>
          <w:sz w:val="24"/>
          <w:szCs w:val="24"/>
        </w:rPr>
        <w:t xml:space="preserve"> </w:t>
      </w:r>
      <w:r w:rsidR="001570CF" w:rsidRPr="00750747">
        <w:rPr>
          <w:rFonts w:ascii="Times New Roman" w:hAnsi="Times New Roman" w:cs="Times New Roman"/>
          <w:sz w:val="24"/>
          <w:szCs w:val="24"/>
        </w:rPr>
        <w:t xml:space="preserve"> ευρωπαϊκών θεάτρων</w:t>
      </w:r>
      <w:r w:rsidRPr="00750747">
        <w:rPr>
          <w:rFonts w:ascii="Times New Roman" w:hAnsi="Times New Roman" w:cs="Times New Roman"/>
          <w:sz w:val="24"/>
          <w:szCs w:val="24"/>
        </w:rPr>
        <w:t>. Το 1958 δημοσίευ</w:t>
      </w:r>
      <w:r w:rsidR="0090288C" w:rsidRPr="00750747">
        <w:rPr>
          <w:rFonts w:ascii="Times New Roman" w:hAnsi="Times New Roman" w:cs="Times New Roman"/>
          <w:sz w:val="24"/>
          <w:szCs w:val="24"/>
        </w:rPr>
        <w:t xml:space="preserve">σε το πρώτο του θεατρικό έργο </w:t>
      </w:r>
      <w:r w:rsidR="0090288C" w:rsidRPr="00750747">
        <w:rPr>
          <w:rFonts w:ascii="Times New Roman" w:hAnsi="Times New Roman" w:cs="Times New Roman"/>
          <w:i/>
          <w:sz w:val="24"/>
          <w:szCs w:val="24"/>
        </w:rPr>
        <w:t xml:space="preserve">Η Ιστορία ενός Ζωολογικού </w:t>
      </w:r>
      <w:proofErr w:type="spellStart"/>
      <w:r w:rsidR="0090288C" w:rsidRPr="00750747">
        <w:rPr>
          <w:rFonts w:ascii="Times New Roman" w:hAnsi="Times New Roman" w:cs="Times New Roman"/>
          <w:i/>
          <w:sz w:val="24"/>
          <w:szCs w:val="24"/>
        </w:rPr>
        <w:t>Κήπου,</w:t>
      </w:r>
      <w:r w:rsidRPr="00750747">
        <w:rPr>
          <w:rFonts w:ascii="Times New Roman" w:hAnsi="Times New Roman" w:cs="Times New Roman"/>
          <w:sz w:val="24"/>
          <w:szCs w:val="24"/>
        </w:rPr>
        <w:t>που</w:t>
      </w:r>
      <w:proofErr w:type="spellEnd"/>
      <w:r w:rsidRPr="00750747">
        <w:rPr>
          <w:rFonts w:ascii="Times New Roman" w:hAnsi="Times New Roman" w:cs="Times New Roman"/>
          <w:sz w:val="24"/>
          <w:szCs w:val="24"/>
        </w:rPr>
        <w:t xml:space="preserve"> ανέβηκε στο Βερολίνο το Σεπτέμβριο του 1959 και αποτελεί τη σύγκρουση μεταξύ του ανθρώπου που έχει συμβιβαστεί με τους κοιν</w:t>
      </w:r>
      <w:r w:rsidR="00082FF8" w:rsidRPr="00750747">
        <w:rPr>
          <w:rFonts w:ascii="Times New Roman" w:hAnsi="Times New Roman" w:cs="Times New Roman"/>
          <w:sz w:val="24"/>
          <w:szCs w:val="24"/>
        </w:rPr>
        <w:t>ωνικούς κανόνες και εκείνου</w:t>
      </w:r>
      <w:r w:rsidRPr="00750747">
        <w:rPr>
          <w:rFonts w:ascii="Times New Roman" w:hAnsi="Times New Roman" w:cs="Times New Roman"/>
          <w:sz w:val="24"/>
          <w:szCs w:val="24"/>
        </w:rPr>
        <w:t xml:space="preserve"> που αρνείται να προσαρμοστεί </w:t>
      </w:r>
      <w:r w:rsidR="0090288C" w:rsidRPr="00750747">
        <w:rPr>
          <w:rFonts w:ascii="Times New Roman" w:hAnsi="Times New Roman" w:cs="Times New Roman"/>
          <w:sz w:val="24"/>
          <w:szCs w:val="24"/>
        </w:rPr>
        <w:t xml:space="preserve">στον καταναλωτισμό </w:t>
      </w:r>
      <w:r w:rsidR="00082FF8" w:rsidRPr="00750747">
        <w:rPr>
          <w:rFonts w:ascii="Times New Roman" w:hAnsi="Times New Roman" w:cs="Times New Roman"/>
          <w:sz w:val="24"/>
          <w:szCs w:val="24"/>
        </w:rPr>
        <w:t>της σύγχρονης</w:t>
      </w:r>
      <w:r w:rsidR="0090288C" w:rsidRPr="00750747">
        <w:rPr>
          <w:rFonts w:ascii="Times New Roman" w:hAnsi="Times New Roman" w:cs="Times New Roman"/>
          <w:sz w:val="24"/>
          <w:szCs w:val="24"/>
        </w:rPr>
        <w:t xml:space="preserve"> εποχής (</w:t>
      </w:r>
      <w:proofErr w:type="spellStart"/>
      <w:r w:rsidR="0090288C" w:rsidRPr="00750747">
        <w:rPr>
          <w:rFonts w:ascii="Times New Roman" w:hAnsi="Times New Roman" w:cs="Times New Roman"/>
          <w:sz w:val="24"/>
          <w:szCs w:val="24"/>
        </w:rPr>
        <w:t>Μποζίζιο</w:t>
      </w:r>
      <w:proofErr w:type="spellEnd"/>
      <w:r w:rsidRPr="00750747">
        <w:rPr>
          <w:rFonts w:ascii="Times New Roman" w:hAnsi="Times New Roman" w:cs="Times New Roman"/>
          <w:sz w:val="24"/>
          <w:szCs w:val="24"/>
        </w:rPr>
        <w:t xml:space="preserve"> 2007: 379).Το δεύτερο έργο του πρωτο</w:t>
      </w:r>
      <w:r w:rsidR="00082FF8" w:rsidRPr="00750747">
        <w:rPr>
          <w:rFonts w:ascii="Times New Roman" w:hAnsi="Times New Roman" w:cs="Times New Roman"/>
          <w:sz w:val="24"/>
          <w:szCs w:val="24"/>
        </w:rPr>
        <w:t>παίχτηκε</w:t>
      </w:r>
      <w:r w:rsidRPr="00750747">
        <w:rPr>
          <w:rFonts w:ascii="Times New Roman" w:hAnsi="Times New Roman" w:cs="Times New Roman"/>
          <w:sz w:val="24"/>
          <w:szCs w:val="24"/>
        </w:rPr>
        <w:t xml:space="preserve"> σ</w:t>
      </w:r>
      <w:r w:rsidR="0090288C" w:rsidRPr="00750747">
        <w:rPr>
          <w:rFonts w:ascii="Times New Roman" w:hAnsi="Times New Roman" w:cs="Times New Roman"/>
          <w:sz w:val="24"/>
          <w:szCs w:val="24"/>
        </w:rPr>
        <w:t xml:space="preserve">το Βερολίνο το 1960  και ήταν </w:t>
      </w:r>
      <w:r w:rsidR="0090288C" w:rsidRPr="00750747">
        <w:rPr>
          <w:rFonts w:ascii="Times New Roman" w:hAnsi="Times New Roman" w:cs="Times New Roman"/>
          <w:i/>
          <w:sz w:val="24"/>
          <w:szCs w:val="24"/>
        </w:rPr>
        <w:t xml:space="preserve">Ο θάνατος της </w:t>
      </w:r>
      <w:proofErr w:type="spellStart"/>
      <w:r w:rsidR="0090288C" w:rsidRPr="00750747">
        <w:rPr>
          <w:rFonts w:ascii="Times New Roman" w:hAnsi="Times New Roman" w:cs="Times New Roman"/>
          <w:i/>
          <w:sz w:val="24"/>
          <w:szCs w:val="24"/>
        </w:rPr>
        <w:t>Μπέσι</w:t>
      </w:r>
      <w:proofErr w:type="spellEnd"/>
      <w:r w:rsidR="0090288C" w:rsidRPr="00750747">
        <w:rPr>
          <w:rFonts w:ascii="Times New Roman" w:hAnsi="Times New Roman" w:cs="Times New Roman"/>
          <w:i/>
          <w:sz w:val="24"/>
          <w:szCs w:val="24"/>
        </w:rPr>
        <w:t xml:space="preserve"> Σμιθ</w:t>
      </w:r>
      <w:r w:rsidRPr="00750747">
        <w:rPr>
          <w:rFonts w:ascii="Times New Roman" w:hAnsi="Times New Roman" w:cs="Times New Roman"/>
          <w:sz w:val="24"/>
          <w:szCs w:val="24"/>
        </w:rPr>
        <w:t xml:space="preserve">, εμπνευσμένο από το θάνατο της </w:t>
      </w:r>
      <w:proofErr w:type="spellStart"/>
      <w:r w:rsidRPr="00750747">
        <w:rPr>
          <w:rFonts w:ascii="Times New Roman" w:hAnsi="Times New Roman" w:cs="Times New Roman"/>
          <w:sz w:val="24"/>
          <w:szCs w:val="24"/>
        </w:rPr>
        <w:t>αφροαμερικανίδας</w:t>
      </w:r>
      <w:proofErr w:type="spellEnd"/>
      <w:r w:rsidRPr="00750747">
        <w:rPr>
          <w:rFonts w:ascii="Times New Roman" w:hAnsi="Times New Roman" w:cs="Times New Roman"/>
          <w:sz w:val="24"/>
          <w:szCs w:val="24"/>
        </w:rPr>
        <w:t xml:space="preserve"> τραγουδίστριας της μπλουζ που αρνήθηκαν να τη δεχτούν σε νοσοκομείο για λευκούς έπειτα</w:t>
      </w:r>
      <w:r w:rsidR="0090288C" w:rsidRPr="00750747">
        <w:rPr>
          <w:rFonts w:ascii="Times New Roman" w:hAnsi="Times New Roman" w:cs="Times New Roman"/>
          <w:sz w:val="24"/>
          <w:szCs w:val="24"/>
        </w:rPr>
        <w:t xml:space="preserve"> από τροχαίο ατύχημα και πέθανε</w:t>
      </w:r>
      <w:r w:rsidR="003F75FE" w:rsidRPr="00750747">
        <w:rPr>
          <w:rFonts w:ascii="Times New Roman" w:hAnsi="Times New Roman" w:cs="Times New Roman"/>
          <w:sz w:val="24"/>
          <w:szCs w:val="24"/>
        </w:rPr>
        <w:t>. Το έργο αυτό</w:t>
      </w:r>
      <w:r w:rsidRPr="00750747">
        <w:rPr>
          <w:rFonts w:ascii="Times New Roman" w:hAnsi="Times New Roman" w:cs="Times New Roman"/>
          <w:sz w:val="24"/>
          <w:szCs w:val="24"/>
        </w:rPr>
        <w:t xml:space="preserve"> αποτελεί τη δική του καταγγελία ενάντια στο ρατσισμό της αμερικανικής κοινωνίας των λευκών</w:t>
      </w:r>
      <w:r w:rsidR="003F75FE" w:rsidRPr="00750747">
        <w:rPr>
          <w:rFonts w:ascii="Times New Roman" w:hAnsi="Times New Roman" w:cs="Times New Roman"/>
          <w:sz w:val="24"/>
          <w:szCs w:val="24"/>
        </w:rPr>
        <w:t xml:space="preserve">, μια καταγγελία </w:t>
      </w:r>
      <w:r w:rsidR="00E4358F" w:rsidRPr="00750747">
        <w:rPr>
          <w:rFonts w:ascii="Times New Roman" w:hAnsi="Times New Roman" w:cs="Times New Roman"/>
          <w:sz w:val="24"/>
          <w:szCs w:val="24"/>
        </w:rPr>
        <w:t>που είναι ακόμη</w:t>
      </w:r>
      <w:r w:rsidR="003F75FE" w:rsidRPr="00750747">
        <w:rPr>
          <w:rFonts w:ascii="Times New Roman" w:hAnsi="Times New Roman" w:cs="Times New Roman"/>
          <w:sz w:val="24"/>
          <w:szCs w:val="24"/>
        </w:rPr>
        <w:t xml:space="preserve"> επίκαιρη</w:t>
      </w:r>
      <w:r w:rsidRPr="00750747">
        <w:rPr>
          <w:rFonts w:ascii="Times New Roman" w:hAnsi="Times New Roman" w:cs="Times New Roman"/>
          <w:sz w:val="24"/>
          <w:szCs w:val="24"/>
        </w:rPr>
        <w:t>. Ένα χρόν</w:t>
      </w:r>
      <w:r w:rsidR="0090288C" w:rsidRPr="00750747">
        <w:rPr>
          <w:rFonts w:ascii="Times New Roman" w:hAnsi="Times New Roman" w:cs="Times New Roman"/>
          <w:sz w:val="24"/>
          <w:szCs w:val="24"/>
        </w:rPr>
        <w:t xml:space="preserve">ο αργότερα παρουσίασε το έργο </w:t>
      </w:r>
      <w:r w:rsidR="0090288C" w:rsidRPr="00750747">
        <w:rPr>
          <w:rFonts w:ascii="Times New Roman" w:hAnsi="Times New Roman" w:cs="Times New Roman"/>
          <w:i/>
          <w:sz w:val="24"/>
          <w:szCs w:val="24"/>
        </w:rPr>
        <w:t>Αμερικανικό Όνειρο</w:t>
      </w:r>
      <w:r w:rsidRPr="00750747">
        <w:rPr>
          <w:rFonts w:ascii="Times New Roman" w:hAnsi="Times New Roman" w:cs="Times New Roman"/>
          <w:sz w:val="24"/>
          <w:szCs w:val="24"/>
        </w:rPr>
        <w:t xml:space="preserve"> που αποτελεί αμφισβήτηση του αμερικανικού τρόπου ζωής και μια επίθεση ενάντια στις επιφανειακές αξίες της κοινωνίας που αντικατέστησαν τις πραγματικές. Το 1962 παρο</w:t>
      </w:r>
      <w:r w:rsidR="0090288C" w:rsidRPr="00750747">
        <w:rPr>
          <w:rFonts w:ascii="Times New Roman" w:hAnsi="Times New Roman" w:cs="Times New Roman"/>
          <w:sz w:val="24"/>
          <w:szCs w:val="24"/>
        </w:rPr>
        <w:t xml:space="preserve">υσίασε το αριστούργημά του, το </w:t>
      </w:r>
      <w:r w:rsidRPr="00750747">
        <w:rPr>
          <w:rFonts w:ascii="Times New Roman" w:hAnsi="Times New Roman" w:cs="Times New Roman"/>
          <w:i/>
          <w:sz w:val="24"/>
          <w:szCs w:val="24"/>
        </w:rPr>
        <w:t>Π</w:t>
      </w:r>
      <w:r w:rsidR="0090288C" w:rsidRPr="00750747">
        <w:rPr>
          <w:rFonts w:ascii="Times New Roman" w:hAnsi="Times New Roman" w:cs="Times New Roman"/>
          <w:i/>
          <w:sz w:val="24"/>
          <w:szCs w:val="24"/>
        </w:rPr>
        <w:t xml:space="preserve">οιος φοβάται τη Βιρτζίνια </w:t>
      </w:r>
      <w:proofErr w:type="spellStart"/>
      <w:r w:rsidR="0090288C" w:rsidRPr="00750747">
        <w:rPr>
          <w:rFonts w:ascii="Times New Roman" w:hAnsi="Times New Roman" w:cs="Times New Roman"/>
          <w:i/>
          <w:sz w:val="24"/>
          <w:szCs w:val="24"/>
        </w:rPr>
        <w:t>Γουλφ</w:t>
      </w:r>
      <w:proofErr w:type="spellEnd"/>
      <w:r w:rsidR="0090288C" w:rsidRPr="00750747">
        <w:rPr>
          <w:rFonts w:ascii="Times New Roman" w:hAnsi="Times New Roman" w:cs="Times New Roman"/>
          <w:i/>
          <w:sz w:val="24"/>
          <w:szCs w:val="24"/>
        </w:rPr>
        <w:t>.</w:t>
      </w:r>
      <w:r w:rsidRPr="00750747">
        <w:rPr>
          <w:rFonts w:ascii="Times New Roman" w:hAnsi="Times New Roman" w:cs="Times New Roman"/>
          <w:sz w:val="24"/>
          <w:szCs w:val="24"/>
        </w:rPr>
        <w:t xml:space="preserve"> Η επιτυχία του έργου οφείλεται κυρίως στην καθημερινή γλώσσα που χρησιμοποιεί και στην παρουσίαση της βιαιότητας των σχέσεων καθώς οι αποτυχίες παραπέμπουν σε προσωπικά σφάλματα και κυρίως στην ανάδειξη μιας κοινωνίας που</w:t>
      </w:r>
      <w:r w:rsidR="0090288C" w:rsidRPr="00750747">
        <w:rPr>
          <w:rFonts w:ascii="Times New Roman" w:hAnsi="Times New Roman" w:cs="Times New Roman"/>
          <w:sz w:val="24"/>
          <w:szCs w:val="24"/>
        </w:rPr>
        <w:t xml:space="preserve"> δε στηρίζεται σε ηθικές αξίες (</w:t>
      </w:r>
      <w:proofErr w:type="spellStart"/>
      <w:r w:rsidR="0090288C" w:rsidRPr="00750747">
        <w:rPr>
          <w:rFonts w:ascii="Times New Roman" w:hAnsi="Times New Roman" w:cs="Times New Roman"/>
          <w:sz w:val="24"/>
          <w:szCs w:val="24"/>
        </w:rPr>
        <w:t>Μποζίζιο</w:t>
      </w:r>
      <w:proofErr w:type="spellEnd"/>
      <w:r w:rsidRPr="00750747">
        <w:rPr>
          <w:rFonts w:ascii="Times New Roman" w:hAnsi="Times New Roman" w:cs="Times New Roman"/>
          <w:sz w:val="24"/>
          <w:szCs w:val="24"/>
        </w:rPr>
        <w:t xml:space="preserve"> 2007:379).  Το έργο μεταφέρθηκε και στον κινηματογράφο το 1966 από το </w:t>
      </w:r>
      <w:proofErr w:type="spellStart"/>
      <w:r w:rsidRPr="00750747">
        <w:rPr>
          <w:rFonts w:ascii="Times New Roman" w:hAnsi="Times New Roman" w:cs="Times New Roman"/>
          <w:sz w:val="24"/>
          <w:szCs w:val="24"/>
        </w:rPr>
        <w:t>Μάικ</w:t>
      </w:r>
      <w:proofErr w:type="spellEnd"/>
      <w:r w:rsidR="004E0E28" w:rsidRPr="00750747">
        <w:rPr>
          <w:rFonts w:ascii="Times New Roman" w:hAnsi="Times New Roman" w:cs="Times New Roman"/>
          <w:sz w:val="24"/>
          <w:szCs w:val="24"/>
        </w:rPr>
        <w:t xml:space="preserve"> </w:t>
      </w:r>
      <w:proofErr w:type="spellStart"/>
      <w:r w:rsidRPr="00750747">
        <w:rPr>
          <w:rFonts w:ascii="Times New Roman" w:hAnsi="Times New Roman" w:cs="Times New Roman"/>
          <w:sz w:val="24"/>
          <w:szCs w:val="24"/>
        </w:rPr>
        <w:t>Νίκολς</w:t>
      </w:r>
      <w:proofErr w:type="spellEnd"/>
      <w:r w:rsidRPr="00750747">
        <w:rPr>
          <w:rFonts w:ascii="Times New Roman" w:hAnsi="Times New Roman" w:cs="Times New Roman"/>
          <w:sz w:val="24"/>
          <w:szCs w:val="24"/>
        </w:rPr>
        <w:t xml:space="preserve"> με πρωταγωνιστές ένα ζευγάρι ηθοποιών που η πραγματική τους ζωή δεν απείχε από των ηρώων που υποδύθηκαν, τον </w:t>
      </w:r>
      <w:proofErr w:type="spellStart"/>
      <w:r w:rsidRPr="00750747">
        <w:rPr>
          <w:rFonts w:ascii="Times New Roman" w:hAnsi="Times New Roman" w:cs="Times New Roman"/>
          <w:sz w:val="24"/>
          <w:szCs w:val="24"/>
        </w:rPr>
        <w:t>Ρίτσαρντ</w:t>
      </w:r>
      <w:proofErr w:type="spellEnd"/>
      <w:r w:rsidR="004E0E28" w:rsidRPr="00750747">
        <w:rPr>
          <w:rFonts w:ascii="Times New Roman" w:hAnsi="Times New Roman" w:cs="Times New Roman"/>
          <w:sz w:val="24"/>
          <w:szCs w:val="24"/>
        </w:rPr>
        <w:t xml:space="preserve"> </w:t>
      </w:r>
      <w:proofErr w:type="spellStart"/>
      <w:r w:rsidRPr="00750747">
        <w:rPr>
          <w:rFonts w:ascii="Times New Roman" w:hAnsi="Times New Roman" w:cs="Times New Roman"/>
          <w:sz w:val="24"/>
          <w:szCs w:val="24"/>
        </w:rPr>
        <w:t>Μπάρτον</w:t>
      </w:r>
      <w:proofErr w:type="spellEnd"/>
      <w:r w:rsidRPr="00750747">
        <w:rPr>
          <w:rFonts w:ascii="Times New Roman" w:hAnsi="Times New Roman" w:cs="Times New Roman"/>
          <w:sz w:val="24"/>
          <w:szCs w:val="24"/>
        </w:rPr>
        <w:t xml:space="preserve"> και την Ελίζαμπεθ </w:t>
      </w:r>
      <w:proofErr w:type="spellStart"/>
      <w:r w:rsidRPr="00750747">
        <w:rPr>
          <w:rFonts w:ascii="Times New Roman" w:hAnsi="Times New Roman" w:cs="Times New Roman"/>
          <w:sz w:val="24"/>
          <w:szCs w:val="24"/>
        </w:rPr>
        <w:t>Τέηλορ</w:t>
      </w:r>
      <w:proofErr w:type="spellEnd"/>
      <w:r w:rsidRPr="00750747">
        <w:rPr>
          <w:rFonts w:ascii="Times New Roman" w:hAnsi="Times New Roman" w:cs="Times New Roman"/>
          <w:sz w:val="24"/>
          <w:szCs w:val="24"/>
        </w:rPr>
        <w:t xml:space="preserve"> η οποία πήρε το </w:t>
      </w:r>
      <w:proofErr w:type="spellStart"/>
      <w:r w:rsidRPr="00750747">
        <w:rPr>
          <w:rFonts w:ascii="Times New Roman" w:hAnsi="Times New Roman" w:cs="Times New Roman"/>
          <w:sz w:val="24"/>
          <w:szCs w:val="24"/>
        </w:rPr>
        <w:t>Όσκαρ</w:t>
      </w:r>
      <w:proofErr w:type="spellEnd"/>
      <w:r w:rsidRPr="00750747">
        <w:rPr>
          <w:rFonts w:ascii="Times New Roman" w:hAnsi="Times New Roman" w:cs="Times New Roman"/>
          <w:sz w:val="24"/>
          <w:szCs w:val="24"/>
        </w:rPr>
        <w:t xml:space="preserve"> καλύτερης ερμηνείας για το ρόλο της Μάρθα. Ο Άλμπι τιμήθηκε τρεις φορές με το βραβείο </w:t>
      </w:r>
      <w:proofErr w:type="spellStart"/>
      <w:r w:rsidRPr="00750747">
        <w:rPr>
          <w:rFonts w:ascii="Times New Roman" w:hAnsi="Times New Roman" w:cs="Times New Roman"/>
          <w:sz w:val="24"/>
          <w:szCs w:val="24"/>
        </w:rPr>
        <w:t>Πο</w:t>
      </w:r>
      <w:r w:rsidR="0090288C" w:rsidRPr="00750747">
        <w:rPr>
          <w:rFonts w:ascii="Times New Roman" w:hAnsi="Times New Roman" w:cs="Times New Roman"/>
          <w:sz w:val="24"/>
          <w:szCs w:val="24"/>
        </w:rPr>
        <w:t>ύλιτζερ</w:t>
      </w:r>
      <w:proofErr w:type="spellEnd"/>
      <w:r w:rsidR="0090288C" w:rsidRPr="00750747">
        <w:rPr>
          <w:rFonts w:ascii="Times New Roman" w:hAnsi="Times New Roman" w:cs="Times New Roman"/>
          <w:sz w:val="24"/>
          <w:szCs w:val="24"/>
        </w:rPr>
        <w:t xml:space="preserve"> , το 1967 για το έργο </w:t>
      </w:r>
      <w:r w:rsidRPr="00750747">
        <w:rPr>
          <w:rFonts w:ascii="Times New Roman" w:hAnsi="Times New Roman" w:cs="Times New Roman"/>
          <w:i/>
          <w:sz w:val="24"/>
          <w:szCs w:val="24"/>
        </w:rPr>
        <w:t>Ευαίσθητη Ισορροπία</w:t>
      </w:r>
      <w:r w:rsidRPr="00750747">
        <w:rPr>
          <w:rFonts w:ascii="Times New Roman" w:hAnsi="Times New Roman" w:cs="Times New Roman"/>
          <w:sz w:val="24"/>
          <w:szCs w:val="24"/>
        </w:rPr>
        <w:t xml:space="preserve"> που είχε ως θέμα τη συγκέντρωση πλούσιων ψυχοπαθών σ’ ένα πάρτ</w:t>
      </w:r>
      <w:r w:rsidR="0090288C" w:rsidRPr="00750747">
        <w:rPr>
          <w:rFonts w:ascii="Times New Roman" w:hAnsi="Times New Roman" w:cs="Times New Roman"/>
          <w:sz w:val="24"/>
          <w:szCs w:val="24"/>
        </w:rPr>
        <w:t xml:space="preserve">ι αγωνίας, το 1975 για το έργο </w:t>
      </w:r>
      <w:r w:rsidRPr="00750747">
        <w:rPr>
          <w:rFonts w:ascii="Times New Roman" w:hAnsi="Times New Roman" w:cs="Times New Roman"/>
          <w:i/>
          <w:sz w:val="24"/>
          <w:szCs w:val="24"/>
        </w:rPr>
        <w:t>Με θέα τη θάλασσα</w:t>
      </w:r>
      <w:r w:rsidR="006241AB">
        <w:rPr>
          <w:rFonts w:ascii="Times New Roman" w:hAnsi="Times New Roman" w:cs="Times New Roman"/>
          <w:i/>
          <w:sz w:val="24"/>
          <w:szCs w:val="24"/>
        </w:rPr>
        <w:t xml:space="preserve"> </w:t>
      </w:r>
      <w:r w:rsidRPr="00750747">
        <w:rPr>
          <w:rFonts w:ascii="Times New Roman" w:hAnsi="Times New Roman" w:cs="Times New Roman"/>
          <w:sz w:val="24"/>
          <w:szCs w:val="24"/>
        </w:rPr>
        <w:t>και θέμα τις διαπροσωπικέ</w:t>
      </w:r>
      <w:r w:rsidR="0090288C" w:rsidRPr="00750747">
        <w:rPr>
          <w:rFonts w:ascii="Times New Roman" w:hAnsi="Times New Roman" w:cs="Times New Roman"/>
          <w:sz w:val="24"/>
          <w:szCs w:val="24"/>
        </w:rPr>
        <w:t xml:space="preserve">ς σχέσεις, το 1994 για το έργο </w:t>
      </w:r>
      <w:r w:rsidRPr="00750747">
        <w:rPr>
          <w:rFonts w:ascii="Times New Roman" w:hAnsi="Times New Roman" w:cs="Times New Roman"/>
          <w:i/>
          <w:sz w:val="24"/>
          <w:szCs w:val="24"/>
        </w:rPr>
        <w:t>Οι τ</w:t>
      </w:r>
      <w:r w:rsidR="0090288C" w:rsidRPr="00750747">
        <w:rPr>
          <w:rFonts w:ascii="Times New Roman" w:hAnsi="Times New Roman" w:cs="Times New Roman"/>
          <w:i/>
          <w:sz w:val="24"/>
          <w:szCs w:val="24"/>
        </w:rPr>
        <w:t>ρεις Ψηλές Γυναίκες</w:t>
      </w:r>
      <w:r w:rsidRPr="00750747">
        <w:rPr>
          <w:rFonts w:ascii="Times New Roman" w:hAnsi="Times New Roman" w:cs="Times New Roman"/>
          <w:sz w:val="24"/>
          <w:szCs w:val="24"/>
        </w:rPr>
        <w:t xml:space="preserve">, που στηρίχτηκε στις αναμνήσεις από τη θετή του μητέρα. Επιπλέον τιμήθηκε </w:t>
      </w:r>
      <w:r w:rsidR="0090288C" w:rsidRPr="00750747">
        <w:rPr>
          <w:rFonts w:ascii="Times New Roman" w:hAnsi="Times New Roman" w:cs="Times New Roman"/>
          <w:sz w:val="24"/>
          <w:szCs w:val="24"/>
        </w:rPr>
        <w:t>με τρία βραβεία Τόνι και με το «</w:t>
      </w:r>
      <w:r w:rsidRPr="00750747">
        <w:rPr>
          <w:rFonts w:ascii="Times New Roman" w:hAnsi="Times New Roman" w:cs="Times New Roman"/>
          <w:sz w:val="24"/>
          <w:szCs w:val="24"/>
        </w:rPr>
        <w:t>Αμερικανικό Βραβείο Λογοτεχνίας» το 2015. Ο ίδιος ο Άλμπι σκηνοθέτησε πολλά από τα έργα του στις Η.Π.Α. και στην Ευρώπη. Δίδαξε στη Σχολή Θεάτρου του Πανεπιστημίου του Χιούστον. Συζούσε με το</w:t>
      </w:r>
      <w:r w:rsidR="0090288C" w:rsidRPr="00750747">
        <w:rPr>
          <w:rFonts w:ascii="Times New Roman" w:hAnsi="Times New Roman" w:cs="Times New Roman"/>
          <w:sz w:val="24"/>
          <w:szCs w:val="24"/>
        </w:rPr>
        <w:t>ν</w:t>
      </w:r>
      <w:r w:rsidRPr="00750747">
        <w:rPr>
          <w:rFonts w:ascii="Times New Roman" w:hAnsi="Times New Roman" w:cs="Times New Roman"/>
          <w:sz w:val="24"/>
          <w:szCs w:val="24"/>
        </w:rPr>
        <w:t xml:space="preserve"> γλύπτη </w:t>
      </w:r>
      <w:proofErr w:type="spellStart"/>
      <w:r w:rsidRPr="00750747">
        <w:rPr>
          <w:rFonts w:ascii="Times New Roman" w:hAnsi="Times New Roman" w:cs="Times New Roman"/>
          <w:sz w:val="24"/>
          <w:szCs w:val="24"/>
        </w:rPr>
        <w:t>Τζόναθαν</w:t>
      </w:r>
      <w:proofErr w:type="spellEnd"/>
      <w:r w:rsidR="003010E9" w:rsidRPr="00750747">
        <w:rPr>
          <w:rFonts w:ascii="Times New Roman" w:hAnsi="Times New Roman" w:cs="Times New Roman"/>
          <w:sz w:val="24"/>
          <w:szCs w:val="24"/>
        </w:rPr>
        <w:t xml:space="preserve"> </w:t>
      </w:r>
      <w:r w:rsidRPr="00750747">
        <w:rPr>
          <w:rFonts w:ascii="Times New Roman" w:hAnsi="Times New Roman" w:cs="Times New Roman"/>
          <w:sz w:val="24"/>
          <w:szCs w:val="24"/>
        </w:rPr>
        <w:lastRenderedPageBreak/>
        <w:t>Τόμας μέχρι το</w:t>
      </w:r>
      <w:r w:rsidR="0090288C" w:rsidRPr="00750747">
        <w:rPr>
          <w:rFonts w:ascii="Times New Roman" w:hAnsi="Times New Roman" w:cs="Times New Roman"/>
          <w:sz w:val="24"/>
          <w:szCs w:val="24"/>
        </w:rPr>
        <w:t xml:space="preserve"> θάνατό του τελευταίου, το 2005</w:t>
      </w:r>
      <w:r w:rsidRPr="00750747">
        <w:rPr>
          <w:rFonts w:ascii="Times New Roman" w:hAnsi="Times New Roman" w:cs="Times New Roman"/>
          <w:sz w:val="24"/>
          <w:szCs w:val="24"/>
        </w:rPr>
        <w:t xml:space="preserve">. Ο </w:t>
      </w:r>
      <w:proofErr w:type="spellStart"/>
      <w:r w:rsidRPr="00750747">
        <w:rPr>
          <w:rFonts w:ascii="Times New Roman" w:hAnsi="Times New Roman" w:cs="Times New Roman"/>
          <w:sz w:val="24"/>
          <w:szCs w:val="24"/>
        </w:rPr>
        <w:t>Έντουαρντ</w:t>
      </w:r>
      <w:proofErr w:type="spellEnd"/>
      <w:r w:rsidRPr="00750747">
        <w:rPr>
          <w:rFonts w:ascii="Times New Roman" w:hAnsi="Times New Roman" w:cs="Times New Roman"/>
          <w:sz w:val="24"/>
          <w:szCs w:val="24"/>
        </w:rPr>
        <w:t xml:space="preserve"> Άλμπι βρέθηκε νεκρός στο διαμέρισμά του στη Νέα Υόρκη στις 16 Σεπτεμβρίου 2016.</w:t>
      </w:r>
    </w:p>
    <w:p w:rsidR="004808A6" w:rsidRPr="00750747" w:rsidRDefault="004808A6"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 xml:space="preserve">Στην Ελλάδα ο πρώτος που σκηνοθέτησε έργο του Άλμπι ήταν ο Κάρολος Κουν και το </w:t>
      </w:r>
      <w:r w:rsidR="0090288C" w:rsidRPr="00750747">
        <w:rPr>
          <w:rFonts w:ascii="Times New Roman" w:hAnsi="Times New Roman" w:cs="Times New Roman"/>
          <w:sz w:val="24"/>
          <w:szCs w:val="24"/>
        </w:rPr>
        <w:t xml:space="preserve">Θέατρο Τέχνης που ανέβασαν την </w:t>
      </w:r>
      <w:r w:rsidRPr="00750747">
        <w:rPr>
          <w:rFonts w:ascii="Times New Roman" w:hAnsi="Times New Roman" w:cs="Times New Roman"/>
          <w:i/>
          <w:sz w:val="24"/>
          <w:szCs w:val="24"/>
        </w:rPr>
        <w:t>Ιστορία του Ζωολογικού Κήπου</w:t>
      </w:r>
      <w:r w:rsidRPr="00750747">
        <w:rPr>
          <w:rFonts w:ascii="Times New Roman" w:hAnsi="Times New Roman" w:cs="Times New Roman"/>
          <w:sz w:val="24"/>
          <w:szCs w:val="24"/>
        </w:rPr>
        <w:t xml:space="preserve"> το 1</w:t>
      </w:r>
      <w:r w:rsidR="0090288C" w:rsidRPr="00750747">
        <w:rPr>
          <w:rFonts w:ascii="Times New Roman" w:hAnsi="Times New Roman" w:cs="Times New Roman"/>
          <w:sz w:val="24"/>
          <w:szCs w:val="24"/>
        </w:rPr>
        <w:t xml:space="preserve">962, ενώ το 1965 ακολούθησε το </w:t>
      </w:r>
      <w:r w:rsidRPr="00750747">
        <w:rPr>
          <w:rFonts w:ascii="Times New Roman" w:hAnsi="Times New Roman" w:cs="Times New Roman"/>
          <w:i/>
          <w:sz w:val="24"/>
          <w:szCs w:val="24"/>
        </w:rPr>
        <w:t>Π</w:t>
      </w:r>
      <w:r w:rsidR="0090288C" w:rsidRPr="00750747">
        <w:rPr>
          <w:rFonts w:ascii="Times New Roman" w:hAnsi="Times New Roman" w:cs="Times New Roman"/>
          <w:i/>
          <w:sz w:val="24"/>
          <w:szCs w:val="24"/>
        </w:rPr>
        <w:t xml:space="preserve">οιος φοβάται τη Βιρτζίνια </w:t>
      </w:r>
      <w:proofErr w:type="spellStart"/>
      <w:r w:rsidR="0090288C" w:rsidRPr="00750747">
        <w:rPr>
          <w:rFonts w:ascii="Times New Roman" w:hAnsi="Times New Roman" w:cs="Times New Roman"/>
          <w:i/>
          <w:sz w:val="24"/>
          <w:szCs w:val="24"/>
        </w:rPr>
        <w:t>Γουλφ</w:t>
      </w:r>
      <w:proofErr w:type="spellEnd"/>
      <w:r w:rsidRPr="00750747">
        <w:rPr>
          <w:rFonts w:ascii="Times New Roman" w:hAnsi="Times New Roman" w:cs="Times New Roman"/>
          <w:sz w:val="24"/>
          <w:szCs w:val="24"/>
        </w:rPr>
        <w:t xml:space="preserve">. Αργότερα ο Ανδρέας </w:t>
      </w:r>
      <w:r w:rsidR="0090288C" w:rsidRPr="00750747">
        <w:rPr>
          <w:rFonts w:ascii="Times New Roman" w:hAnsi="Times New Roman" w:cs="Times New Roman"/>
          <w:sz w:val="24"/>
          <w:szCs w:val="24"/>
        </w:rPr>
        <w:t xml:space="preserve">Βουτσινάς σκηνοθέτησε το έργο </w:t>
      </w:r>
      <w:r w:rsidR="0090288C" w:rsidRPr="00750747">
        <w:rPr>
          <w:rFonts w:ascii="Times New Roman" w:hAnsi="Times New Roman" w:cs="Times New Roman"/>
          <w:i/>
          <w:sz w:val="24"/>
          <w:szCs w:val="24"/>
        </w:rPr>
        <w:t>Τρεις Ψηλές Γυναίκες</w:t>
      </w:r>
      <w:r w:rsidRPr="00750747">
        <w:rPr>
          <w:rFonts w:ascii="Times New Roman" w:hAnsi="Times New Roman" w:cs="Times New Roman"/>
          <w:sz w:val="24"/>
          <w:szCs w:val="24"/>
        </w:rPr>
        <w:t xml:space="preserve"> με πρωταγωνίστριες την Ε. </w:t>
      </w:r>
      <w:proofErr w:type="spellStart"/>
      <w:r w:rsidRPr="00750747">
        <w:rPr>
          <w:rFonts w:ascii="Times New Roman" w:hAnsi="Times New Roman" w:cs="Times New Roman"/>
          <w:sz w:val="24"/>
          <w:szCs w:val="24"/>
        </w:rPr>
        <w:t>Χατζηαργύρη</w:t>
      </w:r>
      <w:proofErr w:type="spellEnd"/>
      <w:r w:rsidRPr="00750747">
        <w:rPr>
          <w:rFonts w:ascii="Times New Roman" w:hAnsi="Times New Roman" w:cs="Times New Roman"/>
          <w:sz w:val="24"/>
          <w:szCs w:val="24"/>
        </w:rPr>
        <w:t xml:space="preserve">, τη Ζ. Λάσκαρη και την Κ. Μαραγκού για τη θεατρική περίοδο 1995-96. Τέλος ο Τάσος </w:t>
      </w:r>
      <w:proofErr w:type="spellStart"/>
      <w:r w:rsidRPr="00750747">
        <w:rPr>
          <w:rFonts w:ascii="Times New Roman" w:hAnsi="Times New Roman" w:cs="Times New Roman"/>
          <w:sz w:val="24"/>
          <w:szCs w:val="24"/>
        </w:rPr>
        <w:t>Μπαντής</w:t>
      </w:r>
      <w:proofErr w:type="spellEnd"/>
      <w:r w:rsidRPr="00750747">
        <w:rPr>
          <w:rFonts w:ascii="Times New Roman" w:hAnsi="Times New Roman" w:cs="Times New Roman"/>
          <w:sz w:val="24"/>
          <w:szCs w:val="24"/>
        </w:rPr>
        <w:t xml:space="preserve"> το 1998 σκηνοθέτησε για</w:t>
      </w:r>
      <w:r w:rsidR="0090288C" w:rsidRPr="00750747">
        <w:rPr>
          <w:rFonts w:ascii="Times New Roman" w:hAnsi="Times New Roman" w:cs="Times New Roman"/>
          <w:sz w:val="24"/>
          <w:szCs w:val="24"/>
        </w:rPr>
        <w:t xml:space="preserve"> πρώτη φορά το έργο του Άλμπι </w:t>
      </w:r>
      <w:r w:rsidR="0090288C" w:rsidRPr="00750747">
        <w:rPr>
          <w:rFonts w:ascii="Times New Roman" w:hAnsi="Times New Roman" w:cs="Times New Roman"/>
          <w:i/>
          <w:sz w:val="24"/>
          <w:szCs w:val="24"/>
        </w:rPr>
        <w:t>Έργο για το μωρό</w:t>
      </w:r>
      <w:r w:rsidRPr="00750747">
        <w:rPr>
          <w:rFonts w:ascii="Times New Roman" w:hAnsi="Times New Roman" w:cs="Times New Roman"/>
          <w:sz w:val="24"/>
          <w:szCs w:val="24"/>
        </w:rPr>
        <w:t>. Πολλοί θίασοι, επαγγελματικοί και ερασιτεχνικοί πλούτισαν το ρεπερτόριό το</w:t>
      </w:r>
      <w:r w:rsidR="0090288C" w:rsidRPr="00750747">
        <w:rPr>
          <w:rFonts w:ascii="Times New Roman" w:hAnsi="Times New Roman" w:cs="Times New Roman"/>
          <w:sz w:val="24"/>
          <w:szCs w:val="24"/>
        </w:rPr>
        <w:t xml:space="preserve">υς με προτίμηση στο έργο του  </w:t>
      </w:r>
      <w:r w:rsidRPr="00750747">
        <w:rPr>
          <w:rFonts w:ascii="Times New Roman" w:hAnsi="Times New Roman" w:cs="Times New Roman"/>
          <w:i/>
          <w:sz w:val="24"/>
          <w:szCs w:val="24"/>
        </w:rPr>
        <w:t>Π</w:t>
      </w:r>
      <w:r w:rsidR="0090288C" w:rsidRPr="00750747">
        <w:rPr>
          <w:rFonts w:ascii="Times New Roman" w:hAnsi="Times New Roman" w:cs="Times New Roman"/>
          <w:i/>
          <w:sz w:val="24"/>
          <w:szCs w:val="24"/>
        </w:rPr>
        <w:t xml:space="preserve">οιος φοβάται τη Βιρτζίνια </w:t>
      </w:r>
      <w:proofErr w:type="spellStart"/>
      <w:r w:rsidR="0090288C" w:rsidRPr="00750747">
        <w:rPr>
          <w:rFonts w:ascii="Times New Roman" w:hAnsi="Times New Roman" w:cs="Times New Roman"/>
          <w:i/>
          <w:sz w:val="24"/>
          <w:szCs w:val="24"/>
        </w:rPr>
        <w:t>Γουλφ</w:t>
      </w:r>
      <w:proofErr w:type="spellEnd"/>
      <w:r w:rsidR="0090288C" w:rsidRPr="00750747">
        <w:rPr>
          <w:rFonts w:ascii="Times New Roman" w:hAnsi="Times New Roman" w:cs="Times New Roman"/>
          <w:sz w:val="24"/>
          <w:szCs w:val="24"/>
        </w:rPr>
        <w:t>.</w:t>
      </w:r>
    </w:p>
    <w:p w:rsidR="004808A6" w:rsidRPr="00750747" w:rsidRDefault="004808A6" w:rsidP="00750747">
      <w:pPr>
        <w:pStyle w:val="1"/>
        <w:spacing w:line="360" w:lineRule="auto"/>
        <w:jc w:val="both"/>
        <w:rPr>
          <w:rFonts w:ascii="Times New Roman" w:hAnsi="Times New Roman" w:cs="Times New Roman"/>
          <w:sz w:val="24"/>
          <w:szCs w:val="24"/>
        </w:rPr>
      </w:pPr>
      <w:r w:rsidRPr="00750747">
        <w:rPr>
          <w:rFonts w:ascii="Times New Roman" w:hAnsi="Times New Roman" w:cs="Times New Roman"/>
          <w:sz w:val="24"/>
          <w:szCs w:val="24"/>
        </w:rPr>
        <w:t>Η ΕΠΟΧΗ ΤΟΥ ΣΥΓΓΡΑΦΕΑ</w:t>
      </w:r>
      <w:r w:rsidRPr="00750747">
        <w:rPr>
          <w:rFonts w:ascii="Times New Roman" w:hAnsi="Times New Roman" w:cs="Times New Roman"/>
          <w:sz w:val="24"/>
          <w:szCs w:val="24"/>
        </w:rPr>
        <w:tab/>
      </w:r>
    </w:p>
    <w:p w:rsidR="004808A6" w:rsidRPr="00750747" w:rsidRDefault="004808A6" w:rsidP="00750747">
      <w:pPr>
        <w:spacing w:line="360" w:lineRule="auto"/>
        <w:jc w:val="both"/>
        <w:rPr>
          <w:rFonts w:ascii="Times New Roman" w:hAnsi="Times New Roman" w:cs="Times New Roman"/>
          <w:sz w:val="24"/>
          <w:szCs w:val="24"/>
        </w:rPr>
      </w:pPr>
    </w:p>
    <w:p w:rsidR="004808A6" w:rsidRPr="00750747" w:rsidRDefault="004808A6" w:rsidP="002F11FC">
      <w:pPr>
        <w:spacing w:line="360" w:lineRule="auto"/>
        <w:jc w:val="both"/>
        <w:rPr>
          <w:rFonts w:ascii="Times New Roman" w:hAnsi="Times New Roman" w:cs="Times New Roman"/>
          <w:sz w:val="24"/>
          <w:szCs w:val="24"/>
        </w:rPr>
      </w:pPr>
      <w:r w:rsidRPr="00750747">
        <w:rPr>
          <w:rFonts w:ascii="Times New Roman" w:hAnsi="Times New Roman" w:cs="Times New Roman"/>
          <w:sz w:val="24"/>
          <w:szCs w:val="24"/>
        </w:rPr>
        <w:t xml:space="preserve">Στα τέλη της δεκαετίας του 1950, το ψυχροπολεμικό κλίμα που είχε εγκαινιάσει η λήξη του Β’ Παγκοσμίου Πολέμου, συντηρούσε ένα κλίμα πόλωσης και διπολικού ανταγωνισμού μεταξύ Δύσης και Ανατολικού μπλοκ. Με αργούς αλλά σταθερούς ρυθμούς το κλίμα αυτό άρχισε να αμβλύνεται και συγχρόνως να μειώνεται ο τρόμος ενός θερμοπυρηνικού δυστυχήματος όπως εκείνο στη Χιροσίμα και το Ναγκασάκι. Ακόμη πιο τρομακτική φάνταζε η σκέψη  για το μέλλον της ανθρωπότητας μετά από την έκρηξη ενός γενικευμένου πυρηνικού πολέμου. Από την άλλη, οι διεθνείς οικονομικές ανακατατάξεις και ειδικότερα η οικονομική ανάπτυξη των ΗΠΑ είχαν ως συνέπεια την ωρίμανση της αμερικανικής κοινωνίας με την υποχώρηση της </w:t>
      </w:r>
      <w:r w:rsidR="004E0E28" w:rsidRPr="00750747">
        <w:rPr>
          <w:rFonts w:ascii="Times New Roman" w:hAnsi="Times New Roman" w:cs="Times New Roman"/>
          <w:sz w:val="24"/>
          <w:szCs w:val="24"/>
        </w:rPr>
        <w:t>αντικομουνιστικής</w:t>
      </w:r>
      <w:r w:rsidRPr="00750747">
        <w:rPr>
          <w:rFonts w:ascii="Times New Roman" w:hAnsi="Times New Roman" w:cs="Times New Roman"/>
          <w:sz w:val="24"/>
          <w:szCs w:val="24"/>
        </w:rPr>
        <w:t xml:space="preserve"> υστερίας  και την απελευθέρωση της πνευματικής ζωής από την </w:t>
      </w:r>
      <w:proofErr w:type="spellStart"/>
      <w:r w:rsidRPr="00750747">
        <w:rPr>
          <w:rFonts w:ascii="Times New Roman" w:hAnsi="Times New Roman" w:cs="Times New Roman"/>
          <w:sz w:val="24"/>
          <w:szCs w:val="24"/>
        </w:rPr>
        <w:t>μακαρθική</w:t>
      </w:r>
      <w:proofErr w:type="spellEnd"/>
      <w:r w:rsidRPr="00750747">
        <w:rPr>
          <w:rFonts w:ascii="Times New Roman" w:hAnsi="Times New Roman" w:cs="Times New Roman"/>
          <w:sz w:val="24"/>
          <w:szCs w:val="24"/>
        </w:rPr>
        <w:t xml:space="preserve"> παράνοια των προηγούμενων χρόνων.</w:t>
      </w:r>
    </w:p>
    <w:p w:rsidR="004808A6" w:rsidRPr="00750747" w:rsidRDefault="004808A6"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 xml:space="preserve"> Στη δεκαετία του 1950 οι ΗΠΑ στη συνείδηση των περισσότερων ήταν η γη της επαγγελίας,  ένας παράδεισος ευκαιριών όπου όλοι μπορούν να πλουτίσουν με σκληρή δουλειά. Για κάποιους λιγότερους η Αμερική παρά την οικονομική και τεχνολογική ανάπτυξη είναι μια χώρα ιμπεριαλιστική και αδίστακτη. Συγχρόνως, οι Αμερικανοί αρχίζουν να βιώνουν μια πρωτόγνωρη για τη χώρα πνευματική άνθηση που συνοδεύεται από έντονη διανοητική δραστηριότητα. Πλήθος ερευνών κυρίως των κοινωνικών επιστημών δημοσιεύονται στα πανεπιστημιακά ιδρύματα. Οι προβληματισμοί και οι αναζητήσεις των διανοούμενων στον πανεπιστημιακό χώρο </w:t>
      </w:r>
      <w:r w:rsidRPr="00750747">
        <w:rPr>
          <w:rFonts w:ascii="Times New Roman" w:hAnsi="Times New Roman" w:cs="Times New Roman"/>
          <w:sz w:val="24"/>
          <w:szCs w:val="24"/>
        </w:rPr>
        <w:lastRenderedPageBreak/>
        <w:t xml:space="preserve">προέρχονται από την αμφισβήτηση του καπιταλιστικού συστήματος ως πηγής ευμάρειας του συνόλου του αμερικανικού λαού. Φοιτητές που προέρχονται από  μεσοαστικές οικογένειες ανακαλύπτουν ότι η εικόνα μιας δημοκρατικής κοινωνίας της αφθονίας με την οποία είχαν μεγαλώσει  δεν είναι η πραγματική. Κι αυτό γίνεται φανερό στην εξαθλιωμένη ζωή πολλών Αμερικανών, στις φυλετικές διακρίσεις που κυριαρχούν στις Νότιες περισσότερο Πολιτείες και εκφράζονται μέσα από την απαγόρευση συγχρωτισμού λευκών και μαύρων στις δημόσιες εκδηλώσεις αλλά και οι πράξεις ωμότητας που καταλήγουν ακόμη και στις δολοφονίες των μαύρων. Το 1955 ο ηγέτης του μαύρου κινήματος Μάρτιν Λούθερ Κινγκ μαζί με άλλους ακτιβιστές οργανώνουν μποϊκοτάζ εναντίον μιας εταιρείας συγκοινωνιών που απαιτεί από τους έγχρωμους επιβάτες να παραχωρούν τις θέσεις τους στους λευκούς και οι ίδιοι να στέκονται όρθιοι στο πίσω μέρος του λεωφορείου. Οι διαδηλωτές συλλαμβάνονται και οδηγούνται στη φυλακή. Τα επόμενα χρόνια ο Κινγκ οργανώνει διαμαρτυρίες και δίνει διαλέξεις σε όλη τη χώρα απαιτώντας τη θέσπιση νομοθεσίας πολιτικών δικαιωμάτων για την προστασία των </w:t>
      </w:r>
      <w:proofErr w:type="spellStart"/>
      <w:r w:rsidRPr="00750747">
        <w:rPr>
          <w:rFonts w:ascii="Times New Roman" w:hAnsi="Times New Roman" w:cs="Times New Roman"/>
          <w:sz w:val="24"/>
          <w:szCs w:val="24"/>
        </w:rPr>
        <w:t>αφροαμερικανών</w:t>
      </w:r>
      <w:proofErr w:type="spellEnd"/>
      <w:r w:rsidRPr="00750747">
        <w:rPr>
          <w:rFonts w:ascii="Times New Roman" w:hAnsi="Times New Roman" w:cs="Times New Roman"/>
          <w:sz w:val="24"/>
          <w:szCs w:val="24"/>
        </w:rPr>
        <w:t xml:space="preserve">. Το 1963 στο Μπέρμιγχαμ της Αλαμπάμα ο Κινγκ ηγήθηκε μαζικών ειρηνικών διαδηλώσεων που αντιμετωπίστηκαν από την αστυνομική βία  με σκύλους και πυροσβεστικές αντλίες. Οι διαμαρτυρίες που ακολούθησαν κορυφώθηκαν σε μια πορεία προς τα Γραφεία του Δημοκρατικού Κόμματος στη Ουάσιγκτον, όπου ο Κινγκ εκφώνησε τον περίφημο λόγο του « Έχω ένα όνειρο», οραματιζόμενος έναν κόσμο χωρίς φυλετικές διακρίσεις. Ένα χρόνο αργότερα, το 1964, το Κογκρέσο θέσπισε το Νόμο περί Πολιτικών Δικαιωμάτων. Εν τούτοις, ο ρατσιστικός αυταρχισμός , το κλίμα </w:t>
      </w:r>
      <w:proofErr w:type="spellStart"/>
      <w:r w:rsidRPr="00750747">
        <w:rPr>
          <w:rFonts w:ascii="Times New Roman" w:hAnsi="Times New Roman" w:cs="Times New Roman"/>
          <w:sz w:val="24"/>
          <w:szCs w:val="24"/>
        </w:rPr>
        <w:t>συνωμοσιολογίας</w:t>
      </w:r>
      <w:proofErr w:type="spellEnd"/>
      <w:r w:rsidRPr="00750747">
        <w:rPr>
          <w:rFonts w:ascii="Times New Roman" w:hAnsi="Times New Roman" w:cs="Times New Roman"/>
          <w:sz w:val="24"/>
          <w:szCs w:val="24"/>
        </w:rPr>
        <w:t xml:space="preserve">, η τρομοκρατία και η αστυνόμευση των συνειδήσεων, η σύσταση επιτροπών πολιτικών διώξεων για τη δίωξη των  «αντεθνικώς» σκεπτόμενων Αμερικανών που εξακολουθούν να υπάρχουν παρά την ύφεση του μακαρθισμού , αποτελούν την παθογένεια της αμερικανικής κοινωνίας ήδη από τα τέλη της δεκαετίας του 1950. Στη δεκαετία του ’60 το χάσμα μεταξύ της νέας γενιάς και της συντηρητικής αμερικανικής κοινωνίας βαθαίνει ακόμη περισσότερο. Εκτός από τις φυλετικές διαφορές προβλήματα που διχάζουν και ξεσηκώνουν τους νέους είναι τα δικαιώματα των γυναικών, τα σεξουαλικά ήθη, ο πειραματισμός με </w:t>
      </w:r>
      <w:proofErr w:type="spellStart"/>
      <w:r w:rsidR="003010E9" w:rsidRPr="00750747">
        <w:rPr>
          <w:rFonts w:ascii="Times New Roman" w:hAnsi="Times New Roman" w:cs="Times New Roman"/>
          <w:sz w:val="24"/>
          <w:szCs w:val="24"/>
        </w:rPr>
        <w:t>ψυχοτρόπες</w:t>
      </w:r>
      <w:proofErr w:type="spellEnd"/>
      <w:r w:rsidRPr="00750747">
        <w:rPr>
          <w:rFonts w:ascii="Times New Roman" w:hAnsi="Times New Roman" w:cs="Times New Roman"/>
          <w:sz w:val="24"/>
          <w:szCs w:val="24"/>
        </w:rPr>
        <w:t xml:space="preserve">  ουσίες, ο αυταρχικός τρόπος άσκησης της εξουσίας και ο πόλεμος του Βιετνάμ. Το δομικό κύτταρο του αμερικανισμού, η οικογένεια, αμφισβητείται καθαρά στα έργα των συγγραφέων της εποχής, όπως στα θεατρικά του </w:t>
      </w:r>
      <w:proofErr w:type="spellStart"/>
      <w:r w:rsidRPr="00750747">
        <w:rPr>
          <w:rFonts w:ascii="Times New Roman" w:hAnsi="Times New Roman" w:cs="Times New Roman"/>
          <w:sz w:val="24"/>
          <w:szCs w:val="24"/>
        </w:rPr>
        <w:t>Μίλλερ</w:t>
      </w:r>
      <w:proofErr w:type="spellEnd"/>
      <w:r w:rsidRPr="00750747">
        <w:rPr>
          <w:rFonts w:ascii="Times New Roman" w:hAnsi="Times New Roman" w:cs="Times New Roman"/>
          <w:sz w:val="24"/>
          <w:szCs w:val="24"/>
        </w:rPr>
        <w:t xml:space="preserve">, του </w:t>
      </w:r>
      <w:proofErr w:type="spellStart"/>
      <w:r w:rsidRPr="00750747">
        <w:rPr>
          <w:rFonts w:ascii="Times New Roman" w:hAnsi="Times New Roman" w:cs="Times New Roman"/>
          <w:sz w:val="24"/>
          <w:szCs w:val="24"/>
        </w:rPr>
        <w:t>Ουίλλιαμς</w:t>
      </w:r>
      <w:proofErr w:type="spellEnd"/>
      <w:r w:rsidRPr="00750747">
        <w:rPr>
          <w:rFonts w:ascii="Times New Roman" w:hAnsi="Times New Roman" w:cs="Times New Roman"/>
          <w:sz w:val="24"/>
          <w:szCs w:val="24"/>
        </w:rPr>
        <w:t xml:space="preserve"> και του </w:t>
      </w:r>
      <w:r w:rsidRPr="00750747">
        <w:rPr>
          <w:rFonts w:ascii="Times New Roman" w:hAnsi="Times New Roman" w:cs="Times New Roman"/>
          <w:sz w:val="24"/>
          <w:szCs w:val="24"/>
        </w:rPr>
        <w:lastRenderedPageBreak/>
        <w:t>Άλμπι. Οι ρόλοι άντρα και γυναίκας που είχαν κατανεμηθεί με βάση τα πατριαρχικά πρότυπα αρχίζουν να κλονίζον</w:t>
      </w:r>
      <w:r w:rsidR="00DB2E37" w:rsidRPr="00750747">
        <w:rPr>
          <w:rFonts w:ascii="Times New Roman" w:hAnsi="Times New Roman" w:cs="Times New Roman"/>
          <w:sz w:val="24"/>
          <w:szCs w:val="24"/>
        </w:rPr>
        <w:t>ται και να αλλάζουν (Πατσαλίδης</w:t>
      </w:r>
      <w:r w:rsidRPr="00750747">
        <w:rPr>
          <w:rFonts w:ascii="Times New Roman" w:hAnsi="Times New Roman" w:cs="Times New Roman"/>
          <w:sz w:val="24"/>
          <w:szCs w:val="24"/>
        </w:rPr>
        <w:t>1996:31).</w:t>
      </w:r>
    </w:p>
    <w:p w:rsidR="004808A6" w:rsidRPr="00750747" w:rsidRDefault="004808A6"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 xml:space="preserve"> Όταν ο </w:t>
      </w:r>
      <w:proofErr w:type="spellStart"/>
      <w:r w:rsidRPr="00750747">
        <w:rPr>
          <w:rFonts w:ascii="Times New Roman" w:hAnsi="Times New Roman" w:cs="Times New Roman"/>
          <w:sz w:val="24"/>
          <w:szCs w:val="24"/>
        </w:rPr>
        <w:t>Κένεντι</w:t>
      </w:r>
      <w:proofErr w:type="spellEnd"/>
      <w:r w:rsidRPr="00750747">
        <w:rPr>
          <w:rFonts w:ascii="Times New Roman" w:hAnsi="Times New Roman" w:cs="Times New Roman"/>
          <w:sz w:val="24"/>
          <w:szCs w:val="24"/>
        </w:rPr>
        <w:t xml:space="preserve">  αναλαμβάνει καθήκοντα Προέδρου το 1960 , ο αντιαμερικανισμός είναι έντονος στη Λατινική Αμερική, στην Αφρική και την Ασία. Ταυτόχρονα αυξάνεται η επιρροή της Σοβιετικής Ένωσης και της Λαϊκής Δημοκρατίας της Κίνας σε εθνικοαπελευθερωτικά  και κοινωνικά κινήματα στις διάφορες χώρες του Τρίτου Κόσμου. Ο Τζων </w:t>
      </w:r>
      <w:proofErr w:type="spellStart"/>
      <w:r w:rsidRPr="00750747">
        <w:rPr>
          <w:rFonts w:ascii="Times New Roman" w:hAnsi="Times New Roman" w:cs="Times New Roman"/>
          <w:sz w:val="24"/>
          <w:szCs w:val="24"/>
        </w:rPr>
        <w:t>Κένεντι</w:t>
      </w:r>
      <w:proofErr w:type="spellEnd"/>
      <w:r w:rsidRPr="00750747">
        <w:rPr>
          <w:rFonts w:ascii="Times New Roman" w:hAnsi="Times New Roman" w:cs="Times New Roman"/>
          <w:sz w:val="24"/>
          <w:szCs w:val="24"/>
        </w:rPr>
        <w:t>, ένας νέος πολιτικ</w:t>
      </w:r>
      <w:r w:rsidR="00DB2E37" w:rsidRPr="00750747">
        <w:rPr>
          <w:rFonts w:ascii="Times New Roman" w:hAnsi="Times New Roman" w:cs="Times New Roman"/>
          <w:sz w:val="24"/>
          <w:szCs w:val="24"/>
        </w:rPr>
        <w:t>ός από το κόμμα των Δημοκρατικών</w:t>
      </w:r>
      <w:r w:rsidRPr="00750747">
        <w:rPr>
          <w:rFonts w:ascii="Times New Roman" w:hAnsi="Times New Roman" w:cs="Times New Roman"/>
          <w:sz w:val="24"/>
          <w:szCs w:val="24"/>
        </w:rPr>
        <w:t xml:space="preserve">, ανακοινώνει ένα πρόγραμμα που υπόσχεται την άμβλυνση των ανισοτήτων, την κάθαρση της πολιτικής ζωής, την ομαλοποίηση των σχέσεων με τη Σοβιετική Ένωση. Η φιλελεύθερη στροφή στην πολιτική ζωή της χώρας εμπνέει τους νέους Αμερικανούς και προκαλεί την κινητοποίησή τους στη διεκδίκηση των πολιτικών δικαιωμάτων όλων των </w:t>
      </w:r>
      <w:proofErr w:type="spellStart"/>
      <w:r w:rsidRPr="00750747">
        <w:rPr>
          <w:rFonts w:ascii="Times New Roman" w:hAnsi="Times New Roman" w:cs="Times New Roman"/>
          <w:sz w:val="24"/>
          <w:szCs w:val="24"/>
        </w:rPr>
        <w:t>εθνοτικών</w:t>
      </w:r>
      <w:proofErr w:type="spellEnd"/>
      <w:r w:rsidRPr="00750747">
        <w:rPr>
          <w:rFonts w:ascii="Times New Roman" w:hAnsi="Times New Roman" w:cs="Times New Roman"/>
          <w:sz w:val="24"/>
          <w:szCs w:val="24"/>
        </w:rPr>
        <w:t xml:space="preserve"> ομάδων που έχουν συρρεύσει στις ΗΠΑ στη διάρκεια του Β’ Παγκόσμιου Πολέμου και λίγο αργότερα στη </w:t>
      </w:r>
      <w:proofErr w:type="spellStart"/>
      <w:r w:rsidRPr="00750747">
        <w:rPr>
          <w:rFonts w:ascii="Times New Roman" w:hAnsi="Times New Roman" w:cs="Times New Roman"/>
          <w:sz w:val="24"/>
          <w:szCs w:val="24"/>
        </w:rPr>
        <w:t>μετακατοχική</w:t>
      </w:r>
      <w:proofErr w:type="spellEnd"/>
      <w:r w:rsidRPr="00750747">
        <w:rPr>
          <w:rFonts w:ascii="Times New Roman" w:hAnsi="Times New Roman" w:cs="Times New Roman"/>
          <w:sz w:val="24"/>
          <w:szCs w:val="24"/>
        </w:rPr>
        <w:t xml:space="preserve"> περίοδο και διεκδικούν πλέον την ενσωμάτωσή τους στην αμερικανική κοινωνία. Οργανώνονται αρχικά ειρηνικές συγκεντρώσεις που καταλήγουν σε φοιτητικές εξεγέρσεις και πορείες.  Στόχος των νέων φοιτητών είναι η υπεράσπιση της ανθρώπινης αξιοπ</w:t>
      </w:r>
      <w:r w:rsidR="00DB2E37" w:rsidRPr="00750747">
        <w:rPr>
          <w:rFonts w:ascii="Times New Roman" w:hAnsi="Times New Roman" w:cs="Times New Roman"/>
          <w:sz w:val="24"/>
          <w:szCs w:val="24"/>
        </w:rPr>
        <w:t>ρέπειας</w:t>
      </w:r>
      <w:r w:rsidRPr="00750747">
        <w:rPr>
          <w:rFonts w:ascii="Times New Roman" w:hAnsi="Times New Roman" w:cs="Times New Roman"/>
          <w:sz w:val="24"/>
          <w:szCs w:val="24"/>
        </w:rPr>
        <w:t xml:space="preserve">, της ελευθερίας του λόγου και των συνειδήσεων έτσι ώστε να οικοδομηθεί μια γνήσια δημοκρατία. Η γενιά του ’60 συμμετέχει πλέον στα πολιτικά δρώμενα και η αλλαγή αυτή συντελείται στα Πανεπιστήμια που από κέντρα εκπαίδευσης και γνώσης  έχουν μεταμορφωθεί σε επιχειρηματικά  κέντρα. Το φθινόπωρο του 1964 το βαρύ κλίμα που επικρατεί στις ΗΠΑ εξαιτίας </w:t>
      </w:r>
      <w:r w:rsidR="00DB2E37" w:rsidRPr="00750747">
        <w:rPr>
          <w:rFonts w:ascii="Times New Roman" w:hAnsi="Times New Roman" w:cs="Times New Roman"/>
          <w:sz w:val="24"/>
          <w:szCs w:val="24"/>
        </w:rPr>
        <w:t xml:space="preserve">της δολοφονίας του Τζον </w:t>
      </w:r>
      <w:proofErr w:type="spellStart"/>
      <w:r w:rsidR="00DB2E37" w:rsidRPr="00750747">
        <w:rPr>
          <w:rFonts w:ascii="Times New Roman" w:hAnsi="Times New Roman" w:cs="Times New Roman"/>
          <w:sz w:val="24"/>
          <w:szCs w:val="24"/>
        </w:rPr>
        <w:t>Κένεντι</w:t>
      </w:r>
      <w:proofErr w:type="spellEnd"/>
      <w:r w:rsidRPr="00750747">
        <w:rPr>
          <w:rFonts w:ascii="Times New Roman" w:hAnsi="Times New Roman" w:cs="Times New Roman"/>
          <w:sz w:val="24"/>
          <w:szCs w:val="24"/>
        </w:rPr>
        <w:t xml:space="preserve">, της </w:t>
      </w:r>
      <w:proofErr w:type="spellStart"/>
      <w:r w:rsidRPr="00750747">
        <w:rPr>
          <w:rFonts w:ascii="Times New Roman" w:hAnsi="Times New Roman" w:cs="Times New Roman"/>
          <w:sz w:val="24"/>
          <w:szCs w:val="24"/>
        </w:rPr>
        <w:t>συντηρητικοποίησης</w:t>
      </w:r>
      <w:proofErr w:type="spellEnd"/>
      <w:r w:rsidRPr="00750747">
        <w:rPr>
          <w:rFonts w:ascii="Times New Roman" w:hAnsi="Times New Roman" w:cs="Times New Roman"/>
          <w:sz w:val="24"/>
          <w:szCs w:val="24"/>
        </w:rPr>
        <w:t xml:space="preserve"> της αμερικανικής κοινωνίας από την ισχυροποίηση του Ρεπουμπλικανικού Κόμματος και του αγώνα για τα πολιτικά δικαιώματα των μαύρων  μετατόπισαν το ενδιαφέρον των φοιτητών στην Πανεπιστημιακή ζωή και μετέτρεψαν την ιδεολογία σε δράση. Το Σεπτέμβριο του 1964 η φοιτητική κινητοποίηση στο Πανεπιστήμιο του </w:t>
      </w:r>
      <w:r w:rsidR="00DB2E37" w:rsidRPr="00750747">
        <w:rPr>
          <w:rFonts w:ascii="Times New Roman" w:hAnsi="Times New Roman" w:cs="Times New Roman"/>
          <w:sz w:val="24"/>
          <w:szCs w:val="24"/>
          <w:lang w:val="en-US"/>
        </w:rPr>
        <w:t>B</w:t>
      </w:r>
      <w:proofErr w:type="spellStart"/>
      <w:r w:rsidRPr="00750747">
        <w:rPr>
          <w:rFonts w:ascii="Times New Roman" w:hAnsi="Times New Roman" w:cs="Times New Roman"/>
          <w:sz w:val="24"/>
          <w:szCs w:val="24"/>
        </w:rPr>
        <w:t>erkeley</w:t>
      </w:r>
      <w:proofErr w:type="spellEnd"/>
      <w:r w:rsidRPr="00750747">
        <w:rPr>
          <w:rFonts w:ascii="Times New Roman" w:hAnsi="Times New Roman" w:cs="Times New Roman"/>
          <w:sz w:val="24"/>
          <w:szCs w:val="24"/>
        </w:rPr>
        <w:t xml:space="preserve"> οδηγεί στην αμφισβήτηση του κύρους αλλά και του δικαιώματος των πανεπιστημιακών αρχών να ρυθμίζουν αυταρχικά τη ζωή των φοιτητών. Το Κίνημα του Ελεύθερου Λόγου κάνει κατάληψη του πανεπιστημίου μετά τη σύλληψη μαύρου ακτιβιστή και η εξέγερση μεταφέρεται σε άλλα Πανεπιστήμια. Ταυτόχρονα οι φοιτητές εκδηλώνουν την αγανάκτησή τους για τον πόλεμο του Βιετνάμ και αρνούνται τη στράτευσή τους. Στο πλάι τους βρίσκεται και η μεσοαστική τάξη. Η αμερικανική κοινωνία αντιδρά με την άμεση οργάνωση αντιπολεμικού κινήματος από </w:t>
      </w:r>
      <w:r w:rsidRPr="00750747">
        <w:rPr>
          <w:rFonts w:ascii="Times New Roman" w:hAnsi="Times New Roman" w:cs="Times New Roman"/>
          <w:sz w:val="24"/>
          <w:szCs w:val="24"/>
        </w:rPr>
        <w:lastRenderedPageBreak/>
        <w:t xml:space="preserve">διανοούμενους . Η ακαδημαϊκή κοινότητα επιχειρεί να δώσει την σκληρή εικόνα του πολέμου στο Βιετνάμ και προσθέτει παράλληλα με τις εξελίξεις στο πεδίο των μαχών την πραγματικότητα που επικρατεί στο εσωτερικό των ΗΠΑ.  Ωστόσο το αντιπολεμικό κίνημα και η δράση του δεν επηρέασαν την πολιτική της χώρας ούτε και την εξέλιξη και τελική έκβαση του πολέμου. Ο «βρώμικος  πόλεμος» του Βιετνάμ προκάλεσε την παγκόσμια κατακραυγή εξαιτίας της βάναυσης συμπεριφοράς των αμερικανών στρατιωτών απέναντι σε αμάχους και κυρίως στα γυναικόπαιδα. Ο πόλεμος του Βιετνάμ ήταν ο πιο μακροχρόνιος αλλά και ο λιγότερο δημοφιλής στην ιστορία των ΗΠΑ. Η ανάμειξη των αμερικανών ξεκίνησε το 1955 και τα πρώτα στρατεύματα έφθασαν στο Βιετνάμ το 1965. Το τέλος του πολέμου ήρθε το 1975 όταν στις 30 Απριλίου τα </w:t>
      </w:r>
      <w:proofErr w:type="spellStart"/>
      <w:r w:rsidRPr="00750747">
        <w:rPr>
          <w:rFonts w:ascii="Times New Roman" w:hAnsi="Times New Roman" w:cs="Times New Roman"/>
          <w:sz w:val="24"/>
          <w:szCs w:val="24"/>
        </w:rPr>
        <w:t>βορειοβιετναμικά</w:t>
      </w:r>
      <w:proofErr w:type="spellEnd"/>
      <w:r w:rsidRPr="00750747">
        <w:rPr>
          <w:rFonts w:ascii="Times New Roman" w:hAnsi="Times New Roman" w:cs="Times New Roman"/>
          <w:sz w:val="24"/>
          <w:szCs w:val="24"/>
        </w:rPr>
        <w:t xml:space="preserve"> στρατεύματα  μπήκαν στη Σαϊγκόν κι ένα χρόνο αργότερα αποχώρησαν οι τελευταίοι αμερικανοί στρατιώτες από τη χώρα. Οι σύγχρονοι ιστορικοί μελετούν τις αιτίες που οδήγησαν σε ένα τόσο μεγάλο αντιπολεμικό κίνημα τη δεκαετία του 1960, σε σχέση με τη σημερινή κατάσταση στις ΗΠΑ κατά την οποία οι αμερικανικές παρεμβάσεις σε χώρες της Αφρικής και της Ασίας συνεχίζονται με τρόπο που να δημιουργούν προβλήματα και στις ευρωπαϊκές χώρες που δέχον</w:t>
      </w:r>
      <w:r w:rsidR="00DB2E37" w:rsidRPr="00750747">
        <w:rPr>
          <w:rFonts w:ascii="Times New Roman" w:hAnsi="Times New Roman" w:cs="Times New Roman"/>
          <w:sz w:val="24"/>
          <w:szCs w:val="24"/>
        </w:rPr>
        <w:t>ται τις χιλιάδες των προσφύγων (</w:t>
      </w:r>
      <w:r w:rsidRPr="00750747">
        <w:rPr>
          <w:rFonts w:ascii="Times New Roman" w:hAnsi="Times New Roman" w:cs="Times New Roman"/>
          <w:sz w:val="24"/>
          <w:szCs w:val="24"/>
        </w:rPr>
        <w:t xml:space="preserve">όπως η </w:t>
      </w:r>
      <w:proofErr w:type="spellStart"/>
      <w:r w:rsidRPr="00750747">
        <w:rPr>
          <w:rFonts w:ascii="Times New Roman" w:hAnsi="Times New Roman" w:cs="Times New Roman"/>
          <w:sz w:val="24"/>
          <w:szCs w:val="24"/>
        </w:rPr>
        <w:t>Ελλάδα),ενώ</w:t>
      </w:r>
      <w:proofErr w:type="spellEnd"/>
      <w:r w:rsidRPr="00750747">
        <w:rPr>
          <w:rFonts w:ascii="Times New Roman" w:hAnsi="Times New Roman" w:cs="Times New Roman"/>
          <w:sz w:val="24"/>
          <w:szCs w:val="24"/>
        </w:rPr>
        <w:t xml:space="preserve"> η αμερικανική κοινωνία όχι μόνο δεν αντιδρά αλλά φαίνεται να έχει</w:t>
      </w:r>
      <w:r w:rsidR="00DB2E37" w:rsidRPr="00750747">
        <w:rPr>
          <w:rFonts w:ascii="Times New Roman" w:hAnsi="Times New Roman" w:cs="Times New Roman"/>
          <w:sz w:val="24"/>
          <w:szCs w:val="24"/>
        </w:rPr>
        <w:t xml:space="preserve"> και σύμφωνη γνώμη (</w:t>
      </w:r>
      <w:proofErr w:type="spellStart"/>
      <w:r w:rsidR="00DB2E37" w:rsidRPr="00750747">
        <w:rPr>
          <w:rFonts w:ascii="Times New Roman" w:hAnsi="Times New Roman" w:cs="Times New Roman"/>
          <w:sz w:val="24"/>
          <w:szCs w:val="24"/>
        </w:rPr>
        <w:t>Μακρογιώργη</w:t>
      </w:r>
      <w:proofErr w:type="spellEnd"/>
      <w:r w:rsidR="002F11FC">
        <w:rPr>
          <w:rFonts w:ascii="Times New Roman" w:hAnsi="Times New Roman" w:cs="Times New Roman"/>
          <w:sz w:val="24"/>
          <w:szCs w:val="24"/>
        </w:rPr>
        <w:t xml:space="preserve"> </w:t>
      </w:r>
      <w:r w:rsidRPr="00750747">
        <w:rPr>
          <w:rFonts w:ascii="Times New Roman" w:hAnsi="Times New Roman" w:cs="Times New Roman"/>
          <w:sz w:val="24"/>
          <w:szCs w:val="24"/>
        </w:rPr>
        <w:t>2016:7).</w:t>
      </w:r>
    </w:p>
    <w:p w:rsidR="004808A6" w:rsidRPr="00750747" w:rsidRDefault="004808A6"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 xml:space="preserve">Η δεκαετία του  1960 από την άλλη, έμεινε στην ιστορία ως η εποχή της  δημιουργικότητας στην τέχνη, τη μουσική, τη μόδα που έδινε την αίσθηση ότι ο κόσμος μπορεί να αναγεννηθεί κι όχι απλά να αλλάξει.  Η εξέλιξη της μουσικής με την επικράτηση συγκροτημάτων της </w:t>
      </w:r>
      <w:proofErr w:type="spellStart"/>
      <w:r w:rsidRPr="00750747">
        <w:rPr>
          <w:rFonts w:ascii="Times New Roman" w:hAnsi="Times New Roman" w:cs="Times New Roman"/>
          <w:sz w:val="24"/>
          <w:szCs w:val="24"/>
        </w:rPr>
        <w:t>ποπ</w:t>
      </w:r>
      <w:proofErr w:type="spellEnd"/>
      <w:r w:rsidRPr="00750747">
        <w:rPr>
          <w:rFonts w:ascii="Times New Roman" w:hAnsi="Times New Roman" w:cs="Times New Roman"/>
          <w:sz w:val="24"/>
          <w:szCs w:val="24"/>
        </w:rPr>
        <w:t xml:space="preserve"> όπως οι </w:t>
      </w:r>
      <w:proofErr w:type="spellStart"/>
      <w:r w:rsidRPr="00750747">
        <w:rPr>
          <w:rFonts w:ascii="Times New Roman" w:hAnsi="Times New Roman" w:cs="Times New Roman"/>
          <w:sz w:val="24"/>
          <w:szCs w:val="24"/>
        </w:rPr>
        <w:t>Beatles</w:t>
      </w:r>
      <w:proofErr w:type="spellEnd"/>
      <w:r w:rsidRPr="00750747">
        <w:rPr>
          <w:rFonts w:ascii="Times New Roman" w:hAnsi="Times New Roman" w:cs="Times New Roman"/>
          <w:sz w:val="24"/>
          <w:szCs w:val="24"/>
        </w:rPr>
        <w:t xml:space="preserve"> επέδρασαν σημαντικά στο πολιτιστικό κίνημα της γενιάς του ‘60. Τραγουδίστριες όπως η </w:t>
      </w:r>
      <w:proofErr w:type="spellStart"/>
      <w:r w:rsidRPr="00750747">
        <w:rPr>
          <w:rFonts w:ascii="Times New Roman" w:hAnsi="Times New Roman" w:cs="Times New Roman"/>
          <w:sz w:val="24"/>
          <w:szCs w:val="24"/>
        </w:rPr>
        <w:t>Joan</w:t>
      </w:r>
      <w:proofErr w:type="spellEnd"/>
      <w:r w:rsidR="004E0E28" w:rsidRPr="00750747">
        <w:rPr>
          <w:rFonts w:ascii="Times New Roman" w:hAnsi="Times New Roman" w:cs="Times New Roman"/>
          <w:sz w:val="24"/>
          <w:szCs w:val="24"/>
        </w:rPr>
        <w:t xml:space="preserve"> </w:t>
      </w:r>
      <w:proofErr w:type="spellStart"/>
      <w:r w:rsidRPr="00750747">
        <w:rPr>
          <w:rFonts w:ascii="Times New Roman" w:hAnsi="Times New Roman" w:cs="Times New Roman"/>
          <w:sz w:val="24"/>
          <w:szCs w:val="24"/>
        </w:rPr>
        <w:t>Baez</w:t>
      </w:r>
      <w:proofErr w:type="spellEnd"/>
      <w:r w:rsidRPr="00750747">
        <w:rPr>
          <w:rFonts w:ascii="Times New Roman" w:hAnsi="Times New Roman" w:cs="Times New Roman"/>
          <w:sz w:val="24"/>
          <w:szCs w:val="24"/>
        </w:rPr>
        <w:t xml:space="preserve"> και η </w:t>
      </w:r>
      <w:proofErr w:type="spellStart"/>
      <w:r w:rsidRPr="00750747">
        <w:rPr>
          <w:rFonts w:ascii="Times New Roman" w:hAnsi="Times New Roman" w:cs="Times New Roman"/>
          <w:sz w:val="24"/>
          <w:szCs w:val="24"/>
          <w:lang w:val="en-US"/>
        </w:rPr>
        <w:t>JanisJoplin</w:t>
      </w:r>
      <w:proofErr w:type="spellEnd"/>
      <w:r w:rsidRPr="00750747">
        <w:rPr>
          <w:rFonts w:ascii="Times New Roman" w:hAnsi="Times New Roman" w:cs="Times New Roman"/>
          <w:sz w:val="24"/>
          <w:szCs w:val="24"/>
        </w:rPr>
        <w:t xml:space="preserve"> απέδωσαν με τη μουσική την πίστη της νεολαίας ότι η αγάπη α</w:t>
      </w:r>
      <w:r w:rsidR="00DB2E37" w:rsidRPr="00750747">
        <w:rPr>
          <w:rFonts w:ascii="Times New Roman" w:hAnsi="Times New Roman" w:cs="Times New Roman"/>
          <w:sz w:val="24"/>
          <w:szCs w:val="24"/>
        </w:rPr>
        <w:t>ποτελεί τη λύση των προβλημάτων</w:t>
      </w:r>
      <w:r w:rsidRPr="00750747">
        <w:rPr>
          <w:rFonts w:ascii="Times New Roman" w:hAnsi="Times New Roman" w:cs="Times New Roman"/>
          <w:sz w:val="24"/>
          <w:szCs w:val="24"/>
        </w:rPr>
        <w:t>. Οι  αναζητήσεις των νέων οδήγησαν σε  νέες μορφές πολιτισμού όπως η</w:t>
      </w:r>
      <w:r w:rsidR="00394C82" w:rsidRPr="00750747">
        <w:rPr>
          <w:rFonts w:ascii="Times New Roman" w:hAnsi="Times New Roman" w:cs="Times New Roman"/>
          <w:sz w:val="24"/>
          <w:szCs w:val="24"/>
        </w:rPr>
        <w:t xml:space="preserve"> κουλτούρα</w:t>
      </w:r>
      <w:r w:rsidRPr="00750747">
        <w:rPr>
          <w:rFonts w:ascii="Times New Roman" w:hAnsi="Times New Roman" w:cs="Times New Roman"/>
          <w:sz w:val="24"/>
          <w:szCs w:val="24"/>
        </w:rPr>
        <w:t xml:space="preserve"> </w:t>
      </w:r>
      <w:r w:rsidR="006C4285" w:rsidRPr="00750747">
        <w:rPr>
          <w:rFonts w:ascii="Times New Roman" w:hAnsi="Times New Roman" w:cs="Times New Roman"/>
          <w:sz w:val="24"/>
          <w:szCs w:val="24"/>
        </w:rPr>
        <w:t xml:space="preserve"> των χίπις που πρόβαλε ένα διαφορετικό</w:t>
      </w:r>
      <w:r w:rsidRPr="00750747">
        <w:rPr>
          <w:rFonts w:ascii="Times New Roman" w:hAnsi="Times New Roman" w:cs="Times New Roman"/>
          <w:sz w:val="24"/>
          <w:szCs w:val="24"/>
        </w:rPr>
        <w:t xml:space="preserve"> τρόπο ζωής των νέων, όπως η κοινοβιακή ζωή και η χρήση ναρκωτικών ουσιών . Οι νέοι ήταν αντίθετοι με την καταναλωτική μανία του καπιταλισμού αλλά στο τέλος και αυτοί έπεσαν θύματα της εμπορευματοποίησης του κινήματός τους.</w:t>
      </w:r>
      <w:r w:rsidR="00DB2E37" w:rsidRPr="00750747">
        <w:rPr>
          <w:rFonts w:ascii="Times New Roman" w:hAnsi="Times New Roman" w:cs="Times New Roman"/>
          <w:sz w:val="24"/>
          <w:szCs w:val="24"/>
        </w:rPr>
        <w:t xml:space="preserve"> Το ειρηνικό κίνημα των χίπις</w:t>
      </w:r>
      <w:r w:rsidRPr="00750747">
        <w:rPr>
          <w:rFonts w:ascii="Times New Roman" w:hAnsi="Times New Roman" w:cs="Times New Roman"/>
          <w:sz w:val="24"/>
          <w:szCs w:val="24"/>
        </w:rPr>
        <w:t xml:space="preserve">, με τη χρήση του </w:t>
      </w:r>
      <w:r w:rsidRPr="00750747">
        <w:rPr>
          <w:rFonts w:ascii="Times New Roman" w:hAnsi="Times New Roman" w:cs="Times New Roman"/>
          <w:sz w:val="24"/>
          <w:szCs w:val="24"/>
          <w:lang w:val="en-US"/>
        </w:rPr>
        <w:t>LSD</w:t>
      </w:r>
      <w:r w:rsidRPr="00750747">
        <w:rPr>
          <w:rFonts w:ascii="Times New Roman" w:hAnsi="Times New Roman" w:cs="Times New Roman"/>
          <w:sz w:val="24"/>
          <w:szCs w:val="24"/>
        </w:rPr>
        <w:t xml:space="preserve">, το </w:t>
      </w:r>
      <w:proofErr w:type="spellStart"/>
      <w:r w:rsidRPr="00750747">
        <w:rPr>
          <w:rFonts w:ascii="Times New Roman" w:hAnsi="Times New Roman" w:cs="Times New Roman"/>
          <w:sz w:val="24"/>
          <w:szCs w:val="24"/>
        </w:rPr>
        <w:t>φλοράλ</w:t>
      </w:r>
      <w:proofErr w:type="spellEnd"/>
      <w:r w:rsidRPr="00750747">
        <w:rPr>
          <w:rFonts w:ascii="Times New Roman" w:hAnsi="Times New Roman" w:cs="Times New Roman"/>
          <w:sz w:val="24"/>
          <w:szCs w:val="24"/>
        </w:rPr>
        <w:t xml:space="preserve"> ντύσιμο και τη ροκ μουσ</w:t>
      </w:r>
      <w:r w:rsidR="00DB2E37" w:rsidRPr="00750747">
        <w:rPr>
          <w:rFonts w:ascii="Times New Roman" w:hAnsi="Times New Roman" w:cs="Times New Roman"/>
          <w:sz w:val="24"/>
          <w:szCs w:val="24"/>
        </w:rPr>
        <w:t>ική απέκτησε παγκόσμια διάσταση</w:t>
      </w:r>
      <w:r w:rsidRPr="00750747">
        <w:rPr>
          <w:rFonts w:ascii="Times New Roman" w:hAnsi="Times New Roman" w:cs="Times New Roman"/>
          <w:sz w:val="24"/>
          <w:szCs w:val="24"/>
        </w:rPr>
        <w:t xml:space="preserve">. Το </w:t>
      </w:r>
      <w:r w:rsidR="00DB2E37" w:rsidRPr="00750747">
        <w:rPr>
          <w:rFonts w:ascii="Times New Roman" w:hAnsi="Times New Roman" w:cs="Times New Roman"/>
          <w:sz w:val="24"/>
          <w:szCs w:val="24"/>
        </w:rPr>
        <w:t>«</w:t>
      </w:r>
      <w:r w:rsidRPr="00750747">
        <w:rPr>
          <w:rFonts w:ascii="Times New Roman" w:hAnsi="Times New Roman" w:cs="Times New Roman"/>
          <w:sz w:val="24"/>
          <w:szCs w:val="24"/>
        </w:rPr>
        <w:t>Καλοκαίρι της Αγάπης</w:t>
      </w:r>
      <w:r w:rsidR="00DB2E37" w:rsidRPr="00750747">
        <w:rPr>
          <w:rFonts w:ascii="Times New Roman" w:hAnsi="Times New Roman" w:cs="Times New Roman"/>
          <w:sz w:val="24"/>
          <w:szCs w:val="24"/>
        </w:rPr>
        <w:t>»</w:t>
      </w:r>
      <w:r w:rsidRPr="00750747">
        <w:rPr>
          <w:rFonts w:ascii="Times New Roman" w:hAnsi="Times New Roman" w:cs="Times New Roman"/>
          <w:sz w:val="24"/>
          <w:szCs w:val="24"/>
        </w:rPr>
        <w:t xml:space="preserve">  στο Σαν Φρανσίσκο το 1967 επηρέασε τους νέους της Αμερικής, της Ευρώπης και όλου του κόσμου.</w:t>
      </w:r>
    </w:p>
    <w:p w:rsidR="004808A6" w:rsidRPr="00750747" w:rsidRDefault="004808A6"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lastRenderedPageBreak/>
        <w:t>Ειδικότερα  στην Ευρώπη πράξεις  πολιτικής ανυπακοής θα ακολουθήσουν το παράδειγμα της αμερικανι</w:t>
      </w:r>
      <w:r w:rsidR="00DB2E37" w:rsidRPr="00750747">
        <w:rPr>
          <w:rFonts w:ascii="Times New Roman" w:hAnsi="Times New Roman" w:cs="Times New Roman"/>
          <w:sz w:val="24"/>
          <w:szCs w:val="24"/>
        </w:rPr>
        <w:t>κής νεολαίας</w:t>
      </w:r>
      <w:r w:rsidRPr="00750747">
        <w:rPr>
          <w:rFonts w:ascii="Times New Roman" w:hAnsi="Times New Roman" w:cs="Times New Roman"/>
          <w:sz w:val="24"/>
          <w:szCs w:val="24"/>
        </w:rPr>
        <w:t>. Σε αυτό το πλαίσιο, το 1958 στην Πλατεία Τραφάλγκαρ του Λονδίνου  100.000 περίπου ειρηνικοί διαδηλωτές παίρνουν μέρος στη «διαδήλωση απαγόρευσης της Βόμβας». Τότε σχεδιάστηκε το σήμα της ειρήνης, που είναι σύμβολο της ελευθερίας και του πολιτιστικού κινήματος των χίπις. Δέκα χρόνια αργότερα, το Μάιο του 1968 οι νέοι του Παρισιού θα απαιτήσουν την αλλαγή του γαλλικού ταξικού συστήματος. Σε μια περίοδο κοινωνικών μεταρρυθμίσεων στην Αμερική και την Ευρώπη, ο καταπιεστικός χαρακτήρας του κράτους που έλεγχε τα μέσα μαζικής επικοινωνίας και ο αυταρχικός τρόπος ελέγχου της εργασίας και της παιδείας οδήγησαν στην εξέγερση των φοιτητών και την κατάληψη του Πανεπιστημίου αρχικά της Ναντέρ κ</w:t>
      </w:r>
      <w:r w:rsidR="00DB2E37" w:rsidRPr="00750747">
        <w:rPr>
          <w:rFonts w:ascii="Times New Roman" w:hAnsi="Times New Roman" w:cs="Times New Roman"/>
          <w:sz w:val="24"/>
          <w:szCs w:val="24"/>
        </w:rPr>
        <w:t>αι κατόπιν της Σορβόννης. Τέλος</w:t>
      </w:r>
      <w:r w:rsidRPr="00750747">
        <w:rPr>
          <w:rFonts w:ascii="Times New Roman" w:hAnsi="Times New Roman" w:cs="Times New Roman"/>
          <w:sz w:val="24"/>
          <w:szCs w:val="24"/>
        </w:rPr>
        <w:t>, στις αγωνιστικές διεκδικήσεις  προστέθηκαν και οι συνδικαλιστές του εργατικού κινήματος απαιτώντας μεταρρυθμί</w:t>
      </w:r>
      <w:r w:rsidR="00DB2E37" w:rsidRPr="00750747">
        <w:rPr>
          <w:rFonts w:ascii="Times New Roman" w:hAnsi="Times New Roman" w:cs="Times New Roman"/>
          <w:sz w:val="24"/>
          <w:szCs w:val="24"/>
        </w:rPr>
        <w:t>σεις των εργατικών δικαιωμάτων (Whitelaw</w:t>
      </w:r>
      <w:r w:rsidRPr="00750747">
        <w:rPr>
          <w:rFonts w:ascii="Times New Roman" w:hAnsi="Times New Roman" w:cs="Times New Roman"/>
          <w:sz w:val="24"/>
          <w:szCs w:val="24"/>
        </w:rPr>
        <w:t xml:space="preserve">2014:37).Όσον αφορά την Ελλάδα, η δεκαετία του 1960 υπήρξε εποχή κοινωνικών αλλαγών </w:t>
      </w:r>
      <w:r w:rsidR="00DB2E37" w:rsidRPr="00750747">
        <w:rPr>
          <w:rFonts w:ascii="Times New Roman" w:hAnsi="Times New Roman" w:cs="Times New Roman"/>
          <w:sz w:val="24"/>
          <w:szCs w:val="24"/>
        </w:rPr>
        <w:t>και διεκδικήσεων από τους νέους</w:t>
      </w:r>
      <w:r w:rsidRPr="00750747">
        <w:rPr>
          <w:rFonts w:ascii="Times New Roman" w:hAnsi="Times New Roman" w:cs="Times New Roman"/>
          <w:sz w:val="24"/>
          <w:szCs w:val="24"/>
        </w:rPr>
        <w:t xml:space="preserve">. Τα κινήματα από την άλλη πλευρά του Ατλαντικού αλλά και την Ευρώπη δεν άφησαν ανεπηρέαστη την ελληνική νεολαία. Η ιδεολογία των χίπις, ο κοινοβιακός τρόπος ζωής σε ερημικά μέρη όπως τα </w:t>
      </w:r>
      <w:proofErr w:type="spellStart"/>
      <w:r w:rsidRPr="00750747">
        <w:rPr>
          <w:rFonts w:ascii="Times New Roman" w:hAnsi="Times New Roman" w:cs="Times New Roman"/>
          <w:sz w:val="24"/>
          <w:szCs w:val="24"/>
        </w:rPr>
        <w:t>Μάταλα</w:t>
      </w:r>
      <w:proofErr w:type="spellEnd"/>
      <w:r w:rsidRPr="00750747">
        <w:rPr>
          <w:rFonts w:ascii="Times New Roman" w:hAnsi="Times New Roman" w:cs="Times New Roman"/>
          <w:sz w:val="24"/>
          <w:szCs w:val="24"/>
        </w:rPr>
        <w:t xml:space="preserve">  στην Κρήτη, η εξάπλωση της ροκ μουσικής αποδεικνύουν τις επιρροές που δέχτηκε η ελληνική κοινωνία από το εξωτερικό. Η συνέχιση των κοινωνικών αλλαγών διακόπηκε βίαια στις 21 Απριλίου 1967, όταν η στρατιωτική χούντα κατέλαβε την εξουσία και καταλύθηκαν οι δημοκρατικοί θεσμοί.</w:t>
      </w:r>
    </w:p>
    <w:p w:rsidR="004808A6" w:rsidRPr="00750747" w:rsidRDefault="004808A6" w:rsidP="00750747">
      <w:pPr>
        <w:pStyle w:val="1"/>
        <w:spacing w:line="360" w:lineRule="auto"/>
        <w:jc w:val="both"/>
        <w:rPr>
          <w:rFonts w:ascii="Times New Roman" w:hAnsi="Times New Roman" w:cs="Times New Roman"/>
          <w:sz w:val="24"/>
          <w:szCs w:val="24"/>
        </w:rPr>
      </w:pPr>
      <w:r w:rsidRPr="00750747">
        <w:rPr>
          <w:rFonts w:ascii="Times New Roman" w:hAnsi="Times New Roman" w:cs="Times New Roman"/>
          <w:sz w:val="24"/>
          <w:szCs w:val="24"/>
        </w:rPr>
        <w:t xml:space="preserve">                                              ΥΠΟΘΕΣΗ</w:t>
      </w:r>
    </w:p>
    <w:p w:rsidR="00DB2E37" w:rsidRPr="00750747" w:rsidRDefault="00DB2E37" w:rsidP="00750747">
      <w:pPr>
        <w:spacing w:line="360" w:lineRule="auto"/>
        <w:jc w:val="both"/>
        <w:rPr>
          <w:rFonts w:ascii="Times New Roman" w:hAnsi="Times New Roman" w:cs="Times New Roman"/>
          <w:sz w:val="24"/>
          <w:szCs w:val="24"/>
        </w:rPr>
      </w:pPr>
    </w:p>
    <w:p w:rsidR="004808A6" w:rsidRPr="00750747" w:rsidRDefault="004808A6" w:rsidP="00750747">
      <w:pPr>
        <w:spacing w:line="360" w:lineRule="auto"/>
        <w:jc w:val="both"/>
        <w:rPr>
          <w:rFonts w:ascii="Times New Roman" w:hAnsi="Times New Roman" w:cs="Times New Roman"/>
          <w:sz w:val="24"/>
          <w:szCs w:val="24"/>
        </w:rPr>
      </w:pPr>
      <w:r w:rsidRPr="00750747">
        <w:rPr>
          <w:rFonts w:ascii="Times New Roman" w:hAnsi="Times New Roman" w:cs="Times New Roman"/>
          <w:sz w:val="24"/>
          <w:szCs w:val="24"/>
        </w:rPr>
        <w:t xml:space="preserve">Κεντρικό θέμα του έργου αποτελεί η ζωή δυο ζευγαριών στις ΗΠΑ στη διάρκεια της δεκαετίας του 1960. Με ισχυρό στοιχείο την έντονη δραματικότητα  που οφείλεται κυρίως στην παρουσίαση της καθημερινότητας  και των βίαιων συγκρούσεων στις σχέσεις των ζευγαριών, ο Άλμπι εστιάζει στη βλαβερή επιρροή που δέχονται οι άνθρωποι από έναν κόσμο χωρίς ηθικές αξίες. Οι αποτυχίες και τα προσωπικά σφάλματα σημαδεύουν τη ζωή των ηρώων και γίνονται τα αίτια της απόρριψης από τον κοινωνικό περίγυρο γεγονός που εντείνει τις συγκρούσεις μεταξύ </w:t>
      </w:r>
      <w:r w:rsidR="00DB2E37" w:rsidRPr="00750747">
        <w:rPr>
          <w:rFonts w:ascii="Times New Roman" w:hAnsi="Times New Roman" w:cs="Times New Roman"/>
          <w:sz w:val="24"/>
          <w:szCs w:val="24"/>
        </w:rPr>
        <w:t xml:space="preserve">τους </w:t>
      </w:r>
      <w:r w:rsidRPr="00750747">
        <w:rPr>
          <w:rFonts w:ascii="Times New Roman" w:hAnsi="Times New Roman" w:cs="Times New Roman"/>
          <w:sz w:val="24"/>
          <w:szCs w:val="24"/>
        </w:rPr>
        <w:t>(</w:t>
      </w:r>
      <w:r w:rsidR="00DB2E37" w:rsidRPr="00750747">
        <w:rPr>
          <w:rFonts w:ascii="Times New Roman" w:hAnsi="Times New Roman" w:cs="Times New Roman"/>
          <w:sz w:val="24"/>
          <w:szCs w:val="24"/>
        </w:rPr>
        <w:t>Μποζίζιο</w:t>
      </w:r>
      <w:r w:rsidRPr="00750747">
        <w:rPr>
          <w:rFonts w:ascii="Times New Roman" w:hAnsi="Times New Roman" w:cs="Times New Roman"/>
          <w:sz w:val="24"/>
          <w:szCs w:val="24"/>
        </w:rPr>
        <w:t xml:space="preserve">2007:379). Συγκεκριμένα, οι μεσήλικες Τζωρτζ και Μάρθα και οι νεαροί καλεσμένοι τους </w:t>
      </w:r>
      <w:proofErr w:type="spellStart"/>
      <w:r w:rsidRPr="00750747">
        <w:rPr>
          <w:rFonts w:ascii="Times New Roman" w:hAnsi="Times New Roman" w:cs="Times New Roman"/>
          <w:sz w:val="24"/>
          <w:szCs w:val="24"/>
        </w:rPr>
        <w:t>Νικ</w:t>
      </w:r>
      <w:proofErr w:type="spellEnd"/>
      <w:r w:rsidRPr="00750747">
        <w:rPr>
          <w:rFonts w:ascii="Times New Roman" w:hAnsi="Times New Roman" w:cs="Times New Roman"/>
          <w:sz w:val="24"/>
          <w:szCs w:val="24"/>
        </w:rPr>
        <w:t xml:space="preserve"> και </w:t>
      </w:r>
      <w:proofErr w:type="spellStart"/>
      <w:r w:rsidRPr="00750747">
        <w:rPr>
          <w:rFonts w:ascii="Times New Roman" w:hAnsi="Times New Roman" w:cs="Times New Roman"/>
          <w:sz w:val="24"/>
          <w:szCs w:val="24"/>
        </w:rPr>
        <w:t>Χάνυ</w:t>
      </w:r>
      <w:proofErr w:type="spellEnd"/>
      <w:r w:rsidRPr="00750747">
        <w:rPr>
          <w:rFonts w:ascii="Times New Roman" w:hAnsi="Times New Roman" w:cs="Times New Roman"/>
          <w:sz w:val="24"/>
          <w:szCs w:val="24"/>
        </w:rPr>
        <w:t xml:space="preserve"> συνεχίζουν την ευχάριστη βραδιά που ξεκίνησε στο </w:t>
      </w:r>
      <w:r w:rsidRPr="00750747">
        <w:rPr>
          <w:rFonts w:ascii="Times New Roman" w:hAnsi="Times New Roman" w:cs="Times New Roman"/>
          <w:sz w:val="24"/>
          <w:szCs w:val="24"/>
        </w:rPr>
        <w:lastRenderedPageBreak/>
        <w:t>πάρτι του Προέδρου του Πανεπιστημίου που εργάζονται οι δυο άντρες και τη μετατρέπουν σε νύχτα ταπείνωσης και εξευτελισμού. Το ιδιωτικό αυτό πάρτι ξεκινά μετά τα μεσάνυχτα του Σαββάτου και παίρνει τέλος τα ξημερώματα της Κυριακής. Οι οικοδεσπότες οργανώνουν παιχνίδια εξουσίας και άγριας κριτικής που έχουν ως στόχο τη γελοιοποίηση του εαυτού τους κυρίως αλλά και των ανυποψίαστων καλεσμένων. Με δικαιολογία την αλόγιστη χρήση του αλκοόλ, εξευτελίζουν τη φαινομενικά τέλεια αστική ζωή και ασκώντας βία ξεσκεπάζουν τα μυστικά του άλλου ταπεινώνοντας τον αντίπαλο αλλά και τον εαυτό τους. Στο πάρτι αυτό όλοι είναι θύτες και θύματα ταυτόχρονα.</w:t>
      </w:r>
    </w:p>
    <w:p w:rsidR="004808A6" w:rsidRPr="00750747" w:rsidRDefault="004808A6" w:rsidP="00750747">
      <w:pPr>
        <w:pStyle w:val="2"/>
        <w:spacing w:line="360" w:lineRule="auto"/>
        <w:jc w:val="both"/>
        <w:rPr>
          <w:szCs w:val="24"/>
          <w:lang w:val="el-GR"/>
        </w:rPr>
      </w:pPr>
      <w:r w:rsidRPr="00750747">
        <w:rPr>
          <w:szCs w:val="24"/>
          <w:lang w:val="el-GR"/>
        </w:rPr>
        <w:t>Πράξη πρώτη « Αστειάκια και παιχνίδια»</w:t>
      </w:r>
    </w:p>
    <w:p w:rsidR="004808A6" w:rsidRPr="00750747" w:rsidRDefault="004808A6"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 xml:space="preserve">Στο σαλόνι του μεσήλικου ζευγαριού αρχίζει ένα παιχνίδι οργανωμένο από τους οικοδεσπότες. Η Μάρθα, μια </w:t>
      </w:r>
      <w:proofErr w:type="spellStart"/>
      <w:r w:rsidRPr="00750747">
        <w:rPr>
          <w:rFonts w:ascii="Times New Roman" w:hAnsi="Times New Roman" w:cs="Times New Roman"/>
          <w:sz w:val="24"/>
          <w:szCs w:val="24"/>
        </w:rPr>
        <w:t>πενηντάχρονη</w:t>
      </w:r>
      <w:proofErr w:type="spellEnd"/>
      <w:r w:rsidRPr="00750747">
        <w:rPr>
          <w:rFonts w:ascii="Times New Roman" w:hAnsi="Times New Roman" w:cs="Times New Roman"/>
          <w:sz w:val="24"/>
          <w:szCs w:val="24"/>
        </w:rPr>
        <w:t xml:space="preserve"> γυναίκα επιτίθεται στον κατά έξι χρόνια νεότερο άντρα της Τζωρτζ και αποκαλύπτει τους λόγους που οδήγησαν στο γάμο τους. Ακολούθως δηλώνει ότι ο στόχος του να πάρει τη θέση του πατέρα της ως Πρόεδρος του Κολεγίου απέτυχε τελείως κι αυτό οφείλεται αποκλειστικά  στη δική του ανικανότητα. Ο Τζωρτζ από την άλλη ,αφηγείται το τέλος των γονιών του και βεβαιώνει ότι ήταν ατύχημα και όχι δική του υπαιτιότητα. Και  οι δυο φαντασιώνονται την ύπαρξη ενός δικού τους παιδιού. Το νεαρό ζευγάρι των καλεσμένων αρχικά φαίνεται να αηδιάζει από την συμπεριφορά αυτή, αλλά στη συνέχεια παρασύρονται στο παιχνίδι τους.</w:t>
      </w:r>
    </w:p>
    <w:p w:rsidR="004808A6" w:rsidRPr="00750747" w:rsidRDefault="004808A6" w:rsidP="00750747">
      <w:pPr>
        <w:pStyle w:val="2"/>
        <w:spacing w:line="360" w:lineRule="auto"/>
        <w:jc w:val="both"/>
        <w:rPr>
          <w:szCs w:val="24"/>
          <w:lang w:val="el-GR"/>
        </w:rPr>
      </w:pPr>
      <w:r w:rsidRPr="00750747">
        <w:rPr>
          <w:szCs w:val="24"/>
          <w:lang w:val="el-GR"/>
        </w:rPr>
        <w:t xml:space="preserve">Δεύτερη πράξη « </w:t>
      </w:r>
      <w:proofErr w:type="spellStart"/>
      <w:r w:rsidRPr="00750747">
        <w:rPr>
          <w:szCs w:val="24"/>
          <w:lang w:val="el-GR"/>
        </w:rPr>
        <w:t>Βαλπουργία</w:t>
      </w:r>
      <w:proofErr w:type="spellEnd"/>
      <w:r w:rsidRPr="00750747">
        <w:rPr>
          <w:szCs w:val="24"/>
          <w:lang w:val="el-GR"/>
        </w:rPr>
        <w:t xml:space="preserve"> Νύχτα»</w:t>
      </w:r>
    </w:p>
    <w:p w:rsidR="004808A6" w:rsidRPr="00750747" w:rsidRDefault="004808A6"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 xml:space="preserve">Ο Τζωρτζ συζητά κατ’ ιδίαν με το </w:t>
      </w:r>
      <w:proofErr w:type="spellStart"/>
      <w:r w:rsidRPr="00750747">
        <w:rPr>
          <w:rFonts w:ascii="Times New Roman" w:hAnsi="Times New Roman" w:cs="Times New Roman"/>
          <w:sz w:val="24"/>
          <w:szCs w:val="24"/>
        </w:rPr>
        <w:t>Νικ</w:t>
      </w:r>
      <w:proofErr w:type="spellEnd"/>
      <w:r w:rsidRPr="00750747">
        <w:rPr>
          <w:rFonts w:ascii="Times New Roman" w:hAnsi="Times New Roman" w:cs="Times New Roman"/>
          <w:sz w:val="24"/>
          <w:szCs w:val="24"/>
        </w:rPr>
        <w:t xml:space="preserve"> κι εκείνος του εκμυστηρεύεται τους λόγους που έκανε το γάμο του. Ο πρώτος και κυριότερος ήταν μια ανεπιθύμητη εγκυμοσύνη και ο δεύτερος</w:t>
      </w:r>
      <w:r w:rsidR="004E0E28" w:rsidRPr="00750747">
        <w:rPr>
          <w:rFonts w:ascii="Times New Roman" w:hAnsi="Times New Roman" w:cs="Times New Roman"/>
          <w:sz w:val="24"/>
          <w:szCs w:val="24"/>
        </w:rPr>
        <w:t xml:space="preserve"> </w:t>
      </w:r>
      <w:r w:rsidRPr="00750747">
        <w:rPr>
          <w:rFonts w:ascii="Times New Roman" w:hAnsi="Times New Roman" w:cs="Times New Roman"/>
          <w:sz w:val="24"/>
          <w:szCs w:val="24"/>
        </w:rPr>
        <w:t>,η οικονομική ενίσχυση που δέχτηκε από τον πατέρα της Χάνι. Στο πλαίσιο</w:t>
      </w:r>
      <w:r w:rsidR="00ED5B5D" w:rsidRPr="00750747">
        <w:rPr>
          <w:rFonts w:ascii="Times New Roman" w:hAnsi="Times New Roman" w:cs="Times New Roman"/>
          <w:sz w:val="24"/>
          <w:szCs w:val="24"/>
        </w:rPr>
        <w:t xml:space="preserve"> αυτό οργανώνεται το παιχνίδι «Εξευτελίστε τους οικοδεσπότες</w:t>
      </w:r>
      <w:r w:rsidRPr="00750747">
        <w:rPr>
          <w:rFonts w:ascii="Times New Roman" w:hAnsi="Times New Roman" w:cs="Times New Roman"/>
          <w:sz w:val="24"/>
          <w:szCs w:val="24"/>
        </w:rPr>
        <w:t>» και η Μάρθα αποκαλύπτει στους καλεσμένους ότι ο Τζωρτζ ευθύνεται για το θάνατο των γονιών του,</w:t>
      </w:r>
      <w:r w:rsidR="00ED5B5D" w:rsidRPr="00750747">
        <w:rPr>
          <w:rFonts w:ascii="Times New Roman" w:hAnsi="Times New Roman" w:cs="Times New Roman"/>
          <w:sz w:val="24"/>
          <w:szCs w:val="24"/>
        </w:rPr>
        <w:t xml:space="preserve"> και τον φέρνει σε δύσκολη θέση</w:t>
      </w:r>
      <w:r w:rsidRPr="00750747">
        <w:rPr>
          <w:rFonts w:ascii="Times New Roman" w:hAnsi="Times New Roman" w:cs="Times New Roman"/>
          <w:sz w:val="24"/>
          <w:szCs w:val="24"/>
        </w:rPr>
        <w:t>. Στη συνέχεια αναλαμβάνει να συν</w:t>
      </w:r>
      <w:r w:rsidR="00ED5B5D" w:rsidRPr="00750747">
        <w:rPr>
          <w:rFonts w:ascii="Times New Roman" w:hAnsi="Times New Roman" w:cs="Times New Roman"/>
          <w:sz w:val="24"/>
          <w:szCs w:val="24"/>
        </w:rPr>
        <w:t>εχίσει η Μάρθα με το παιχνίδι «</w:t>
      </w:r>
      <w:r w:rsidRPr="00750747">
        <w:rPr>
          <w:rFonts w:ascii="Times New Roman" w:hAnsi="Times New Roman" w:cs="Times New Roman"/>
          <w:sz w:val="24"/>
          <w:szCs w:val="24"/>
        </w:rPr>
        <w:t>Πάρτε την οικοδέσποινα». Η ώριμη γυναίκα με αναίσχυντο τρόπο προσπαθεί να σαγηνεύσει το</w:t>
      </w:r>
      <w:r w:rsidR="00ED5B5D" w:rsidRPr="00750747">
        <w:rPr>
          <w:rFonts w:ascii="Times New Roman" w:hAnsi="Times New Roman" w:cs="Times New Roman"/>
          <w:sz w:val="24"/>
          <w:szCs w:val="24"/>
        </w:rPr>
        <w:t>ν</w:t>
      </w:r>
      <w:r w:rsidRPr="00750747">
        <w:rPr>
          <w:rFonts w:ascii="Times New Roman" w:hAnsi="Times New Roman" w:cs="Times New Roman"/>
          <w:sz w:val="24"/>
          <w:szCs w:val="24"/>
        </w:rPr>
        <w:t xml:space="preserve"> νέο καλεσμένο της μπροστά στα μάτια της Χάνι και με σκοπό να προκαλέσει το Τζωρτζ. Η προσπάθειά της πέφτει στο κενό από την απροθυμία του νεαρού αλλά και της μέθης του. Τέλος,</w:t>
      </w:r>
      <w:r w:rsidR="00ED5B5D" w:rsidRPr="00750747">
        <w:rPr>
          <w:rFonts w:ascii="Times New Roman" w:hAnsi="Times New Roman" w:cs="Times New Roman"/>
          <w:sz w:val="24"/>
          <w:szCs w:val="24"/>
        </w:rPr>
        <w:t xml:space="preserve"> ο Τζωρτζ </w:t>
      </w:r>
      <w:r w:rsidR="00ED5B5D" w:rsidRPr="00750747">
        <w:rPr>
          <w:rFonts w:ascii="Times New Roman" w:hAnsi="Times New Roman" w:cs="Times New Roman"/>
          <w:sz w:val="24"/>
          <w:szCs w:val="24"/>
        </w:rPr>
        <w:lastRenderedPageBreak/>
        <w:t>οργανώνει το παιχνίδι</w:t>
      </w:r>
      <w:r w:rsidRPr="00750747">
        <w:rPr>
          <w:rFonts w:ascii="Times New Roman" w:hAnsi="Times New Roman" w:cs="Times New Roman"/>
          <w:sz w:val="24"/>
          <w:szCs w:val="24"/>
        </w:rPr>
        <w:t xml:space="preserve"> «Ορμάτε στους καλεσμένους» όπου αποκαλύπτει όσα του εκμυσ</w:t>
      </w:r>
      <w:r w:rsidR="00ED5B5D" w:rsidRPr="00750747">
        <w:rPr>
          <w:rFonts w:ascii="Times New Roman" w:hAnsi="Times New Roman" w:cs="Times New Roman"/>
          <w:sz w:val="24"/>
          <w:szCs w:val="24"/>
        </w:rPr>
        <w:t xml:space="preserve">τηρεύτηκε ο </w:t>
      </w:r>
      <w:proofErr w:type="spellStart"/>
      <w:r w:rsidR="00ED5B5D" w:rsidRPr="00750747">
        <w:rPr>
          <w:rFonts w:ascii="Times New Roman" w:hAnsi="Times New Roman" w:cs="Times New Roman"/>
          <w:sz w:val="24"/>
          <w:szCs w:val="24"/>
        </w:rPr>
        <w:t>Νικ</w:t>
      </w:r>
      <w:proofErr w:type="spellEnd"/>
      <w:r w:rsidR="00ED5B5D" w:rsidRPr="00750747">
        <w:rPr>
          <w:rFonts w:ascii="Times New Roman" w:hAnsi="Times New Roman" w:cs="Times New Roman"/>
          <w:sz w:val="24"/>
          <w:szCs w:val="24"/>
        </w:rPr>
        <w:t xml:space="preserve"> για το γάμο του</w:t>
      </w:r>
      <w:r w:rsidRPr="00750747">
        <w:rPr>
          <w:rFonts w:ascii="Times New Roman" w:hAnsi="Times New Roman" w:cs="Times New Roman"/>
          <w:sz w:val="24"/>
          <w:szCs w:val="24"/>
        </w:rPr>
        <w:t>. Αποτέλεσμα είναι η δυσφορία που αισθάνεται η Χάνι, όταν μαθαίνει την αλήθεια για το φ</w:t>
      </w:r>
      <w:r w:rsidR="00ED5B5D" w:rsidRPr="00750747">
        <w:rPr>
          <w:rFonts w:ascii="Times New Roman" w:hAnsi="Times New Roman" w:cs="Times New Roman"/>
          <w:sz w:val="24"/>
          <w:szCs w:val="24"/>
        </w:rPr>
        <w:t>αινομενικά ευτυχισμένο γάμο της</w:t>
      </w:r>
      <w:r w:rsidRPr="00750747">
        <w:rPr>
          <w:rFonts w:ascii="Times New Roman" w:hAnsi="Times New Roman" w:cs="Times New Roman"/>
          <w:sz w:val="24"/>
          <w:szCs w:val="24"/>
        </w:rPr>
        <w:t>.</w:t>
      </w:r>
    </w:p>
    <w:p w:rsidR="004808A6" w:rsidRPr="00750747" w:rsidRDefault="004808A6" w:rsidP="00750747">
      <w:pPr>
        <w:pStyle w:val="2"/>
        <w:spacing w:line="360" w:lineRule="auto"/>
        <w:jc w:val="both"/>
        <w:rPr>
          <w:szCs w:val="24"/>
          <w:lang w:val="el-GR"/>
        </w:rPr>
      </w:pPr>
      <w:r w:rsidRPr="00750747">
        <w:rPr>
          <w:szCs w:val="24"/>
          <w:lang w:val="el-GR"/>
        </w:rPr>
        <w:t>Τρίτη πράξη  « Εξορκισμός»</w:t>
      </w:r>
    </w:p>
    <w:p w:rsidR="004808A6" w:rsidRPr="00750747" w:rsidRDefault="004808A6"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 xml:space="preserve">Ο Τζωρτζ συγκεντρώνει την ομάδα των τεσσάρων για να πάρουν μέρος στο τελευταίο παιχνίδι που έχει τίτλο «Ανατρέφοντας ένα μωρό». Στο πλαίσιο της ψυχικής εξόντωσης της Μάρθα, ανακοινώνει ότι ο φανταστικός γιος τους σκοτώθηκε σε αυτοκινητιστικό δυστύχημα. Τότε, ως επιφοίτηση, ο </w:t>
      </w:r>
      <w:proofErr w:type="spellStart"/>
      <w:r w:rsidRPr="00750747">
        <w:rPr>
          <w:rFonts w:ascii="Times New Roman" w:hAnsi="Times New Roman" w:cs="Times New Roman"/>
          <w:sz w:val="24"/>
          <w:szCs w:val="24"/>
        </w:rPr>
        <w:t>Νικ</w:t>
      </w:r>
      <w:proofErr w:type="spellEnd"/>
      <w:r w:rsidRPr="00750747">
        <w:rPr>
          <w:rFonts w:ascii="Times New Roman" w:hAnsi="Times New Roman" w:cs="Times New Roman"/>
          <w:sz w:val="24"/>
          <w:szCs w:val="24"/>
        </w:rPr>
        <w:t xml:space="preserve"> αντιλαμβάνεται τη</w:t>
      </w:r>
      <w:r w:rsidR="00ED5B5D" w:rsidRPr="00750747">
        <w:rPr>
          <w:rFonts w:ascii="Times New Roman" w:hAnsi="Times New Roman" w:cs="Times New Roman"/>
          <w:sz w:val="24"/>
          <w:szCs w:val="24"/>
        </w:rPr>
        <w:t xml:space="preserve">ν αλήθεια του άτεκνου </w:t>
      </w:r>
      <w:proofErr w:type="spellStart"/>
      <w:r w:rsidR="00ED5B5D" w:rsidRPr="00750747">
        <w:rPr>
          <w:rFonts w:ascii="Times New Roman" w:hAnsi="Times New Roman" w:cs="Times New Roman"/>
          <w:sz w:val="24"/>
          <w:szCs w:val="24"/>
        </w:rPr>
        <w:t>ζευγαριού</w:t>
      </w:r>
      <w:r w:rsidRPr="00750747">
        <w:rPr>
          <w:rFonts w:ascii="Times New Roman" w:hAnsi="Times New Roman" w:cs="Times New Roman"/>
          <w:sz w:val="24"/>
          <w:szCs w:val="24"/>
        </w:rPr>
        <w:t>.Το</w:t>
      </w:r>
      <w:proofErr w:type="spellEnd"/>
      <w:r w:rsidRPr="00750747">
        <w:rPr>
          <w:rFonts w:ascii="Times New Roman" w:hAnsi="Times New Roman" w:cs="Times New Roman"/>
          <w:sz w:val="24"/>
          <w:szCs w:val="24"/>
        </w:rPr>
        <w:t xml:space="preserve"> φως της ημέρας που ξεπροβάλλει έρχεται να βγάλει στην επιφάνεια τα μυστικά των δύο ζευγαριών. Το ερώτημα που θέτει ο </w:t>
      </w:r>
      <w:proofErr w:type="spellStart"/>
      <w:r w:rsidRPr="00750747">
        <w:rPr>
          <w:rFonts w:ascii="Times New Roman" w:hAnsi="Times New Roman" w:cs="Times New Roman"/>
          <w:sz w:val="24"/>
          <w:szCs w:val="24"/>
        </w:rPr>
        <w:t>Έντουαρντ</w:t>
      </w:r>
      <w:proofErr w:type="spellEnd"/>
      <w:r w:rsidRPr="00750747">
        <w:rPr>
          <w:rFonts w:ascii="Times New Roman" w:hAnsi="Times New Roman" w:cs="Times New Roman"/>
          <w:sz w:val="24"/>
          <w:szCs w:val="24"/>
        </w:rPr>
        <w:t xml:space="preserve"> Άλμπι στο τέλος του έργου αφορά την αμερικανική κοινωνία της εποχής του και  εστιάζει στην ύπαρξη ή στην ψευδαίσθηση του Αμερικανικού Ονείρου της δεκαετίας του 1960.</w:t>
      </w:r>
    </w:p>
    <w:p w:rsidR="004808A6" w:rsidRPr="00750747" w:rsidRDefault="004808A6" w:rsidP="007136F6">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Ωστόσο,</w:t>
      </w:r>
      <w:r w:rsidR="006241AB">
        <w:rPr>
          <w:rFonts w:ascii="Times New Roman" w:hAnsi="Times New Roman" w:cs="Times New Roman"/>
          <w:sz w:val="24"/>
          <w:szCs w:val="24"/>
        </w:rPr>
        <w:t xml:space="preserve"> </w:t>
      </w:r>
      <w:r w:rsidRPr="00750747">
        <w:rPr>
          <w:rFonts w:ascii="Times New Roman" w:hAnsi="Times New Roman" w:cs="Times New Roman"/>
          <w:sz w:val="24"/>
          <w:szCs w:val="24"/>
        </w:rPr>
        <w:t>το κλειδί για την ανάγνωση του κειμένου βρίσκεται στο τραγούδι της εποχής «Ποιος φοβάται τον κακό λύκο»  που ακούγεται από τους δυο ήρωες  και κυρίω</w:t>
      </w:r>
      <w:r w:rsidR="00ED5B5D" w:rsidRPr="00750747">
        <w:rPr>
          <w:rFonts w:ascii="Times New Roman" w:hAnsi="Times New Roman" w:cs="Times New Roman"/>
          <w:sz w:val="24"/>
          <w:szCs w:val="24"/>
        </w:rPr>
        <w:t xml:space="preserve">ς στην ομοηχία της λέξης λύκος </w:t>
      </w:r>
      <w:r w:rsidRPr="00750747">
        <w:rPr>
          <w:rFonts w:ascii="Times New Roman" w:hAnsi="Times New Roman" w:cs="Times New Roman"/>
          <w:sz w:val="24"/>
          <w:szCs w:val="24"/>
        </w:rPr>
        <w:t>(</w:t>
      </w:r>
      <w:proofErr w:type="spellStart"/>
      <w:r w:rsidRPr="00750747">
        <w:rPr>
          <w:rFonts w:ascii="Times New Roman" w:hAnsi="Times New Roman" w:cs="Times New Roman"/>
          <w:sz w:val="24"/>
          <w:szCs w:val="24"/>
        </w:rPr>
        <w:t>wolf</w:t>
      </w:r>
      <w:proofErr w:type="spellEnd"/>
      <w:r w:rsidRPr="00750747">
        <w:rPr>
          <w:rFonts w:ascii="Times New Roman" w:hAnsi="Times New Roman" w:cs="Times New Roman"/>
          <w:sz w:val="24"/>
          <w:szCs w:val="24"/>
        </w:rPr>
        <w:t>) με το επώνυμο της γνωστής συγγραφέως. Σε κάθε παιχνίδι που οργανώνει το ζευγάρι κρύβεται ο φόβος του επικίνδυνου και άγνωστου κακού λύκου. Σε κάθε τετράδα που προκύπτει στη σκηνή κάποιος έχει το ρόλο του κακού λύκου ενώ οι άλλοι τρεις αντιπροσωπεύουν τα τρία γουρουνάκια που κινδυνεύουν.  Οι δυο είναι ανυποψίαστοι ως αφελείς. Ο τρίτος έχει επίγνωση του κακού, γι</w:t>
      </w:r>
      <w:r w:rsidR="00ED5B5D" w:rsidRPr="00750747">
        <w:rPr>
          <w:rFonts w:ascii="Times New Roman" w:hAnsi="Times New Roman" w:cs="Times New Roman"/>
          <w:sz w:val="24"/>
          <w:szCs w:val="24"/>
        </w:rPr>
        <w:t>’</w:t>
      </w:r>
      <w:r w:rsidRPr="00750747">
        <w:rPr>
          <w:rFonts w:ascii="Times New Roman" w:hAnsi="Times New Roman" w:cs="Times New Roman"/>
          <w:sz w:val="24"/>
          <w:szCs w:val="24"/>
        </w:rPr>
        <w:t xml:space="preserve"> αυτό αμύνεται και σώζεται. </w:t>
      </w:r>
    </w:p>
    <w:p w:rsidR="00ED5B5D" w:rsidRPr="00750747" w:rsidRDefault="004808A6" w:rsidP="007136F6">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Ο Άλμπι εμπνεύστηκε την υπόθεση του έργου αυτού από ένα γκράφιτι που διάβασε στον καθρ</w:t>
      </w:r>
      <w:r w:rsidR="00ED5B5D" w:rsidRPr="00750747">
        <w:rPr>
          <w:rFonts w:ascii="Times New Roman" w:hAnsi="Times New Roman" w:cs="Times New Roman"/>
          <w:sz w:val="24"/>
          <w:szCs w:val="24"/>
        </w:rPr>
        <w:t>έφτη ενός μπαρ που λειτουργούσε</w:t>
      </w:r>
      <w:r w:rsidRPr="00750747">
        <w:rPr>
          <w:rFonts w:ascii="Times New Roman" w:hAnsi="Times New Roman" w:cs="Times New Roman"/>
          <w:sz w:val="24"/>
          <w:szCs w:val="24"/>
        </w:rPr>
        <w:t>, σύμφωνα με τη συνήθεια της εποχής, ως Βι</w:t>
      </w:r>
      <w:r w:rsidR="00ED5B5D" w:rsidRPr="00750747">
        <w:rPr>
          <w:rFonts w:ascii="Times New Roman" w:hAnsi="Times New Roman" w:cs="Times New Roman"/>
          <w:sz w:val="24"/>
          <w:szCs w:val="24"/>
        </w:rPr>
        <w:t xml:space="preserve">βλίο Επισκεπτών. Γράφει ακριβώς: </w:t>
      </w:r>
    </w:p>
    <w:p w:rsidR="004808A6" w:rsidRPr="00750747" w:rsidRDefault="004808A6" w:rsidP="00750747">
      <w:pPr>
        <w:spacing w:line="360" w:lineRule="auto"/>
        <w:jc w:val="both"/>
        <w:rPr>
          <w:rFonts w:ascii="Times New Roman" w:hAnsi="Times New Roman" w:cs="Times New Roman"/>
          <w:i/>
          <w:sz w:val="24"/>
          <w:szCs w:val="24"/>
        </w:rPr>
      </w:pPr>
      <w:r w:rsidRPr="00750747">
        <w:rPr>
          <w:rFonts w:ascii="Times New Roman" w:hAnsi="Times New Roman" w:cs="Times New Roman"/>
          <w:i/>
          <w:sz w:val="24"/>
          <w:szCs w:val="24"/>
        </w:rPr>
        <w:t xml:space="preserve"> Ήταν ένα μπαρ στην 10</w:t>
      </w:r>
      <w:r w:rsidR="00ED5B5D" w:rsidRPr="00750747">
        <w:rPr>
          <w:rFonts w:ascii="Times New Roman" w:hAnsi="Times New Roman" w:cs="Times New Roman"/>
          <w:i/>
          <w:sz w:val="24"/>
          <w:szCs w:val="24"/>
        </w:rPr>
        <w:t>η</w:t>
      </w:r>
      <w:r w:rsidRPr="00750747">
        <w:rPr>
          <w:rFonts w:ascii="Times New Roman" w:hAnsi="Times New Roman" w:cs="Times New Roman"/>
          <w:i/>
          <w:sz w:val="24"/>
          <w:szCs w:val="24"/>
        </w:rPr>
        <w:t xml:space="preserve"> , ανάμεσα στη λεωφόρο </w:t>
      </w:r>
      <w:proofErr w:type="spellStart"/>
      <w:r w:rsidRPr="00750747">
        <w:rPr>
          <w:rFonts w:ascii="Times New Roman" w:hAnsi="Times New Roman" w:cs="Times New Roman"/>
          <w:i/>
          <w:sz w:val="24"/>
          <w:szCs w:val="24"/>
        </w:rPr>
        <w:t>Γκέ</w:t>
      </w:r>
      <w:r w:rsidR="00ED5B5D" w:rsidRPr="00750747">
        <w:rPr>
          <w:rFonts w:ascii="Times New Roman" w:hAnsi="Times New Roman" w:cs="Times New Roman"/>
          <w:i/>
          <w:sz w:val="24"/>
          <w:szCs w:val="24"/>
        </w:rPr>
        <w:t>νιτς</w:t>
      </w:r>
      <w:proofErr w:type="spellEnd"/>
      <w:r w:rsidR="00ED5B5D" w:rsidRPr="00750747">
        <w:rPr>
          <w:rFonts w:ascii="Times New Roman" w:hAnsi="Times New Roman" w:cs="Times New Roman"/>
          <w:i/>
          <w:sz w:val="24"/>
          <w:szCs w:val="24"/>
        </w:rPr>
        <w:t xml:space="preserve"> και το </w:t>
      </w:r>
      <w:proofErr w:type="spellStart"/>
      <w:r w:rsidR="00ED5B5D" w:rsidRPr="00750747">
        <w:rPr>
          <w:rFonts w:ascii="Times New Roman" w:hAnsi="Times New Roman" w:cs="Times New Roman"/>
          <w:i/>
          <w:sz w:val="24"/>
          <w:szCs w:val="24"/>
        </w:rPr>
        <w:t>Γουέιβερλι</w:t>
      </w:r>
      <w:proofErr w:type="spellEnd"/>
      <w:r w:rsidR="004E0E28" w:rsidRPr="00750747">
        <w:rPr>
          <w:rFonts w:ascii="Times New Roman" w:hAnsi="Times New Roman" w:cs="Times New Roman"/>
          <w:i/>
          <w:sz w:val="24"/>
          <w:szCs w:val="24"/>
        </w:rPr>
        <w:t xml:space="preserve"> </w:t>
      </w:r>
      <w:proofErr w:type="spellStart"/>
      <w:r w:rsidR="00ED5B5D" w:rsidRPr="00750747">
        <w:rPr>
          <w:rFonts w:ascii="Times New Roman" w:hAnsi="Times New Roman" w:cs="Times New Roman"/>
          <w:i/>
          <w:sz w:val="24"/>
          <w:szCs w:val="24"/>
        </w:rPr>
        <w:t>Πλέις</w:t>
      </w:r>
      <w:proofErr w:type="spellEnd"/>
      <w:r w:rsidRPr="00750747">
        <w:rPr>
          <w:rFonts w:ascii="Times New Roman" w:hAnsi="Times New Roman" w:cs="Times New Roman"/>
          <w:i/>
          <w:sz w:val="24"/>
          <w:szCs w:val="24"/>
        </w:rPr>
        <w:t>. Έχει αλλάξ</w:t>
      </w:r>
      <w:r w:rsidR="00ED5B5D" w:rsidRPr="00750747">
        <w:rPr>
          <w:rFonts w:ascii="Times New Roman" w:hAnsi="Times New Roman" w:cs="Times New Roman"/>
          <w:i/>
          <w:sz w:val="24"/>
          <w:szCs w:val="24"/>
        </w:rPr>
        <w:t>ει με τα χρόνια διάφορα ονόματα, τότε το έλεγαν αλλιώς</w:t>
      </w:r>
      <w:r w:rsidRPr="00750747">
        <w:rPr>
          <w:rFonts w:ascii="Times New Roman" w:hAnsi="Times New Roman" w:cs="Times New Roman"/>
          <w:i/>
          <w:sz w:val="24"/>
          <w:szCs w:val="24"/>
        </w:rPr>
        <w:t>, τώρα δεν έχω ιδέα πως το λένε. Και στο ισόγειο είχε ένα μεγάλο καθρέφτη κι εκεί πάνω έγραφαν οι θαμώνες τα δικά τους. Και μια</w:t>
      </w:r>
      <w:r w:rsidR="00ED5B5D" w:rsidRPr="00750747">
        <w:rPr>
          <w:rFonts w:ascii="Times New Roman" w:hAnsi="Times New Roman" w:cs="Times New Roman"/>
          <w:i/>
          <w:sz w:val="24"/>
          <w:szCs w:val="24"/>
        </w:rPr>
        <w:t xml:space="preserve"> νύχτα , το 1953 πρέπει να’</w:t>
      </w:r>
      <w:r w:rsidR="00333683" w:rsidRPr="00750747">
        <w:rPr>
          <w:rFonts w:ascii="Times New Roman" w:hAnsi="Times New Roman" w:cs="Times New Roman"/>
          <w:i/>
          <w:sz w:val="24"/>
          <w:szCs w:val="24"/>
        </w:rPr>
        <w:t xml:space="preserve"> </w:t>
      </w:r>
      <w:proofErr w:type="spellStart"/>
      <w:r w:rsidR="00ED5B5D" w:rsidRPr="00750747">
        <w:rPr>
          <w:rFonts w:ascii="Times New Roman" w:hAnsi="Times New Roman" w:cs="Times New Roman"/>
          <w:i/>
          <w:sz w:val="24"/>
          <w:szCs w:val="24"/>
        </w:rPr>
        <w:t>τανε</w:t>
      </w:r>
      <w:proofErr w:type="spellEnd"/>
      <w:r w:rsidRPr="00750747">
        <w:rPr>
          <w:rFonts w:ascii="Times New Roman" w:hAnsi="Times New Roman" w:cs="Times New Roman"/>
          <w:i/>
          <w:sz w:val="24"/>
          <w:szCs w:val="24"/>
        </w:rPr>
        <w:t>,</w:t>
      </w:r>
      <w:r w:rsidR="00333683" w:rsidRPr="00750747">
        <w:rPr>
          <w:rFonts w:ascii="Times New Roman" w:hAnsi="Times New Roman" w:cs="Times New Roman"/>
          <w:i/>
          <w:sz w:val="24"/>
          <w:szCs w:val="24"/>
        </w:rPr>
        <w:t xml:space="preserve"> </w:t>
      </w:r>
      <w:r w:rsidRPr="00750747">
        <w:rPr>
          <w:rFonts w:ascii="Times New Roman" w:hAnsi="Times New Roman" w:cs="Times New Roman"/>
          <w:i/>
          <w:sz w:val="24"/>
          <w:szCs w:val="24"/>
        </w:rPr>
        <w:t>μπορεί και το 1954,</w:t>
      </w:r>
      <w:r w:rsidR="00ED5B5D" w:rsidRPr="00750747">
        <w:rPr>
          <w:rFonts w:ascii="Times New Roman" w:hAnsi="Times New Roman" w:cs="Times New Roman"/>
          <w:i/>
          <w:sz w:val="24"/>
          <w:szCs w:val="24"/>
        </w:rPr>
        <w:t xml:space="preserve"> εκεί που έπινα τη μπύρα μου, πρόσεξα ένα  ‘</w:t>
      </w:r>
      <w:r w:rsidRPr="00750747">
        <w:rPr>
          <w:rFonts w:ascii="Times New Roman" w:hAnsi="Times New Roman" w:cs="Times New Roman"/>
          <w:i/>
          <w:sz w:val="24"/>
          <w:szCs w:val="24"/>
          <w:lang w:val="en-US"/>
        </w:rPr>
        <w:t>Who</w:t>
      </w:r>
      <w:r w:rsidRPr="00750747">
        <w:rPr>
          <w:rFonts w:ascii="Times New Roman" w:hAnsi="Times New Roman" w:cs="Times New Roman"/>
          <w:i/>
          <w:sz w:val="24"/>
          <w:szCs w:val="24"/>
        </w:rPr>
        <w:t>’</w:t>
      </w:r>
      <w:r w:rsidRPr="00750747">
        <w:rPr>
          <w:rFonts w:ascii="Times New Roman" w:hAnsi="Times New Roman" w:cs="Times New Roman"/>
          <w:i/>
          <w:sz w:val="24"/>
          <w:szCs w:val="24"/>
          <w:lang w:val="en-US"/>
        </w:rPr>
        <w:t>s</w:t>
      </w:r>
      <w:r w:rsidR="006241AB">
        <w:rPr>
          <w:rFonts w:ascii="Times New Roman" w:hAnsi="Times New Roman" w:cs="Times New Roman"/>
          <w:i/>
          <w:sz w:val="24"/>
          <w:szCs w:val="24"/>
        </w:rPr>
        <w:t xml:space="preserve"> </w:t>
      </w:r>
      <w:r w:rsidRPr="00750747">
        <w:rPr>
          <w:rFonts w:ascii="Times New Roman" w:hAnsi="Times New Roman" w:cs="Times New Roman"/>
          <w:i/>
          <w:sz w:val="24"/>
          <w:szCs w:val="24"/>
          <w:lang w:val="en-US"/>
        </w:rPr>
        <w:t>afraid</w:t>
      </w:r>
      <w:r w:rsidR="006241AB">
        <w:rPr>
          <w:rFonts w:ascii="Times New Roman" w:hAnsi="Times New Roman" w:cs="Times New Roman"/>
          <w:i/>
          <w:sz w:val="24"/>
          <w:szCs w:val="24"/>
        </w:rPr>
        <w:t xml:space="preserve"> </w:t>
      </w:r>
      <w:r w:rsidRPr="00750747">
        <w:rPr>
          <w:rFonts w:ascii="Times New Roman" w:hAnsi="Times New Roman" w:cs="Times New Roman"/>
          <w:i/>
          <w:sz w:val="24"/>
          <w:szCs w:val="24"/>
          <w:lang w:val="en-US"/>
        </w:rPr>
        <w:t>of</w:t>
      </w:r>
      <w:r w:rsidR="006241AB">
        <w:rPr>
          <w:rFonts w:ascii="Times New Roman" w:hAnsi="Times New Roman" w:cs="Times New Roman"/>
          <w:i/>
          <w:sz w:val="24"/>
          <w:szCs w:val="24"/>
        </w:rPr>
        <w:t xml:space="preserve"> </w:t>
      </w:r>
      <w:proofErr w:type="spellStart"/>
      <w:r w:rsidRPr="00750747">
        <w:rPr>
          <w:rFonts w:ascii="Times New Roman" w:hAnsi="Times New Roman" w:cs="Times New Roman"/>
          <w:i/>
          <w:sz w:val="24"/>
          <w:szCs w:val="24"/>
          <w:lang w:val="en-US"/>
        </w:rPr>
        <w:t>VirginiaWolf</w:t>
      </w:r>
      <w:proofErr w:type="spellEnd"/>
      <w:r w:rsidRPr="00750747">
        <w:rPr>
          <w:rFonts w:ascii="Times New Roman" w:hAnsi="Times New Roman" w:cs="Times New Roman"/>
          <w:i/>
          <w:sz w:val="24"/>
          <w:szCs w:val="24"/>
        </w:rPr>
        <w:t xml:space="preserve">?’, γραμμένο στον καθρέφτη με σαπούνι μάλλον. Φοιτητικό </w:t>
      </w:r>
      <w:proofErr w:type="spellStart"/>
      <w:r w:rsidRPr="00750747">
        <w:rPr>
          <w:rFonts w:ascii="Times New Roman" w:hAnsi="Times New Roman" w:cs="Times New Roman"/>
          <w:i/>
          <w:sz w:val="24"/>
          <w:szCs w:val="24"/>
        </w:rPr>
        <w:t>καλαμπουράκι</w:t>
      </w:r>
      <w:proofErr w:type="spellEnd"/>
      <w:r w:rsidRPr="00750747">
        <w:rPr>
          <w:rFonts w:ascii="Times New Roman" w:hAnsi="Times New Roman" w:cs="Times New Roman"/>
          <w:i/>
          <w:sz w:val="24"/>
          <w:szCs w:val="24"/>
        </w:rPr>
        <w:t>. Εγκεφαλικό.</w:t>
      </w:r>
    </w:p>
    <w:p w:rsidR="004808A6" w:rsidRPr="00750747" w:rsidRDefault="004808A6" w:rsidP="00750747">
      <w:pPr>
        <w:spacing w:line="360" w:lineRule="auto"/>
        <w:jc w:val="both"/>
        <w:rPr>
          <w:rFonts w:ascii="Times New Roman" w:hAnsi="Times New Roman" w:cs="Times New Roman"/>
          <w:sz w:val="24"/>
          <w:szCs w:val="24"/>
        </w:rPr>
      </w:pPr>
      <w:r w:rsidRPr="00750747">
        <w:rPr>
          <w:rFonts w:ascii="Times New Roman" w:hAnsi="Times New Roman" w:cs="Times New Roman"/>
          <w:i/>
          <w:sz w:val="24"/>
          <w:szCs w:val="24"/>
        </w:rPr>
        <w:lastRenderedPageBreak/>
        <w:t>Χρόνια αργότερα, όταν άρχιζα να γράφω το έργο, μου ξανάρθε στο μυαλό το γκράφιτι του καθρέφτη . Και , ναι, το ‘</w:t>
      </w:r>
      <w:proofErr w:type="spellStart"/>
      <w:r w:rsidRPr="00750747">
        <w:rPr>
          <w:rFonts w:ascii="Times New Roman" w:hAnsi="Times New Roman" w:cs="Times New Roman"/>
          <w:i/>
          <w:sz w:val="24"/>
          <w:szCs w:val="24"/>
        </w:rPr>
        <w:t>Who</w:t>
      </w:r>
      <w:proofErr w:type="spellEnd"/>
      <w:r w:rsidRPr="00750747">
        <w:rPr>
          <w:rFonts w:ascii="Times New Roman" w:hAnsi="Times New Roman" w:cs="Times New Roman"/>
          <w:i/>
          <w:sz w:val="24"/>
          <w:szCs w:val="24"/>
        </w:rPr>
        <w:t>’</w:t>
      </w:r>
      <w:r w:rsidRPr="00750747">
        <w:rPr>
          <w:rFonts w:ascii="Times New Roman" w:hAnsi="Times New Roman" w:cs="Times New Roman"/>
          <w:i/>
          <w:sz w:val="24"/>
          <w:szCs w:val="24"/>
          <w:lang w:val="en-US"/>
        </w:rPr>
        <w:t>s</w:t>
      </w:r>
      <w:r w:rsidR="006241AB">
        <w:rPr>
          <w:rFonts w:ascii="Times New Roman" w:hAnsi="Times New Roman" w:cs="Times New Roman"/>
          <w:i/>
          <w:sz w:val="24"/>
          <w:szCs w:val="24"/>
        </w:rPr>
        <w:t xml:space="preserve"> </w:t>
      </w:r>
      <w:r w:rsidRPr="00750747">
        <w:rPr>
          <w:rFonts w:ascii="Times New Roman" w:hAnsi="Times New Roman" w:cs="Times New Roman"/>
          <w:i/>
          <w:sz w:val="24"/>
          <w:szCs w:val="24"/>
          <w:lang w:val="en-US"/>
        </w:rPr>
        <w:t>afraid</w:t>
      </w:r>
      <w:r w:rsidR="004E0E28" w:rsidRPr="00750747">
        <w:rPr>
          <w:rFonts w:ascii="Times New Roman" w:hAnsi="Times New Roman" w:cs="Times New Roman"/>
          <w:i/>
          <w:sz w:val="24"/>
          <w:szCs w:val="24"/>
        </w:rPr>
        <w:t xml:space="preserve"> </w:t>
      </w:r>
      <w:r w:rsidRPr="00750747">
        <w:rPr>
          <w:rFonts w:ascii="Times New Roman" w:hAnsi="Times New Roman" w:cs="Times New Roman"/>
          <w:i/>
          <w:sz w:val="24"/>
          <w:szCs w:val="24"/>
          <w:lang w:val="en-US"/>
        </w:rPr>
        <w:t>of</w:t>
      </w:r>
      <w:r w:rsidR="004E0E28" w:rsidRPr="00750747">
        <w:rPr>
          <w:rFonts w:ascii="Times New Roman" w:hAnsi="Times New Roman" w:cs="Times New Roman"/>
          <w:i/>
          <w:sz w:val="24"/>
          <w:szCs w:val="24"/>
        </w:rPr>
        <w:t xml:space="preserve"> </w:t>
      </w:r>
      <w:r w:rsidRPr="00750747">
        <w:rPr>
          <w:rFonts w:ascii="Times New Roman" w:hAnsi="Times New Roman" w:cs="Times New Roman"/>
          <w:i/>
          <w:sz w:val="24"/>
          <w:szCs w:val="24"/>
          <w:lang w:val="en-US"/>
        </w:rPr>
        <w:t>Virginia</w:t>
      </w:r>
      <w:r w:rsidR="006241AB">
        <w:rPr>
          <w:rFonts w:ascii="Times New Roman" w:hAnsi="Times New Roman" w:cs="Times New Roman"/>
          <w:i/>
          <w:sz w:val="24"/>
          <w:szCs w:val="24"/>
        </w:rPr>
        <w:t xml:space="preserve"> </w:t>
      </w:r>
      <w:r w:rsidRPr="00750747">
        <w:rPr>
          <w:rFonts w:ascii="Times New Roman" w:hAnsi="Times New Roman" w:cs="Times New Roman"/>
          <w:i/>
          <w:sz w:val="24"/>
          <w:szCs w:val="24"/>
          <w:lang w:val="en-US"/>
        </w:rPr>
        <w:t>Wolf</w:t>
      </w:r>
      <w:r w:rsidRPr="00750747">
        <w:rPr>
          <w:rFonts w:ascii="Times New Roman" w:hAnsi="Times New Roman" w:cs="Times New Roman"/>
          <w:i/>
          <w:sz w:val="24"/>
          <w:szCs w:val="24"/>
        </w:rPr>
        <w:t>’  σημαίνει ‘</w:t>
      </w:r>
      <w:proofErr w:type="spellStart"/>
      <w:r w:rsidRPr="00750747">
        <w:rPr>
          <w:rFonts w:ascii="Times New Roman" w:hAnsi="Times New Roman" w:cs="Times New Roman"/>
          <w:i/>
          <w:sz w:val="24"/>
          <w:szCs w:val="24"/>
        </w:rPr>
        <w:t>Who’s</w:t>
      </w:r>
      <w:proofErr w:type="spellEnd"/>
      <w:r w:rsidR="004E0E28" w:rsidRPr="00750747">
        <w:rPr>
          <w:rFonts w:ascii="Times New Roman" w:hAnsi="Times New Roman" w:cs="Times New Roman"/>
          <w:i/>
          <w:sz w:val="24"/>
          <w:szCs w:val="24"/>
        </w:rPr>
        <w:t xml:space="preserve"> </w:t>
      </w:r>
      <w:proofErr w:type="spellStart"/>
      <w:r w:rsidRPr="00750747">
        <w:rPr>
          <w:rFonts w:ascii="Times New Roman" w:hAnsi="Times New Roman" w:cs="Times New Roman"/>
          <w:i/>
          <w:sz w:val="24"/>
          <w:szCs w:val="24"/>
        </w:rPr>
        <w:t>afraid</w:t>
      </w:r>
      <w:proofErr w:type="spellEnd"/>
      <w:r w:rsidR="004E0E28" w:rsidRPr="00750747">
        <w:rPr>
          <w:rFonts w:ascii="Times New Roman" w:hAnsi="Times New Roman" w:cs="Times New Roman"/>
          <w:i/>
          <w:sz w:val="24"/>
          <w:szCs w:val="24"/>
        </w:rPr>
        <w:t xml:space="preserve"> </w:t>
      </w:r>
      <w:proofErr w:type="spellStart"/>
      <w:r w:rsidRPr="00750747">
        <w:rPr>
          <w:rFonts w:ascii="Times New Roman" w:hAnsi="Times New Roman" w:cs="Times New Roman"/>
          <w:i/>
          <w:sz w:val="24"/>
          <w:szCs w:val="24"/>
        </w:rPr>
        <w:t>of</w:t>
      </w:r>
      <w:proofErr w:type="spellEnd"/>
      <w:r w:rsidR="004E0E28" w:rsidRPr="00750747">
        <w:rPr>
          <w:rFonts w:ascii="Times New Roman" w:hAnsi="Times New Roman" w:cs="Times New Roman"/>
          <w:i/>
          <w:sz w:val="24"/>
          <w:szCs w:val="24"/>
        </w:rPr>
        <w:t xml:space="preserve"> </w:t>
      </w:r>
      <w:proofErr w:type="spellStart"/>
      <w:r w:rsidRPr="00750747">
        <w:rPr>
          <w:rFonts w:ascii="Times New Roman" w:hAnsi="Times New Roman" w:cs="Times New Roman"/>
          <w:i/>
          <w:sz w:val="24"/>
          <w:szCs w:val="24"/>
        </w:rPr>
        <w:t>the</w:t>
      </w:r>
      <w:proofErr w:type="spellEnd"/>
      <w:r w:rsidR="004E0E28" w:rsidRPr="00750747">
        <w:rPr>
          <w:rFonts w:ascii="Times New Roman" w:hAnsi="Times New Roman" w:cs="Times New Roman"/>
          <w:i/>
          <w:sz w:val="24"/>
          <w:szCs w:val="24"/>
        </w:rPr>
        <w:t xml:space="preserve"> </w:t>
      </w:r>
      <w:proofErr w:type="spellStart"/>
      <w:r w:rsidRPr="00750747">
        <w:rPr>
          <w:rFonts w:ascii="Times New Roman" w:hAnsi="Times New Roman" w:cs="Times New Roman"/>
          <w:i/>
          <w:sz w:val="24"/>
          <w:szCs w:val="24"/>
        </w:rPr>
        <w:t>big</w:t>
      </w:r>
      <w:proofErr w:type="spellEnd"/>
      <w:r w:rsidR="004E0E28" w:rsidRPr="00750747">
        <w:rPr>
          <w:rFonts w:ascii="Times New Roman" w:hAnsi="Times New Roman" w:cs="Times New Roman"/>
          <w:i/>
          <w:sz w:val="24"/>
          <w:szCs w:val="24"/>
        </w:rPr>
        <w:t xml:space="preserve"> </w:t>
      </w:r>
      <w:proofErr w:type="spellStart"/>
      <w:r w:rsidRPr="00750747">
        <w:rPr>
          <w:rFonts w:ascii="Times New Roman" w:hAnsi="Times New Roman" w:cs="Times New Roman"/>
          <w:i/>
          <w:sz w:val="24"/>
          <w:szCs w:val="24"/>
        </w:rPr>
        <w:t>bad</w:t>
      </w:r>
      <w:proofErr w:type="spellEnd"/>
      <w:r w:rsidR="004E0E28" w:rsidRPr="00750747">
        <w:rPr>
          <w:rFonts w:ascii="Times New Roman" w:hAnsi="Times New Roman" w:cs="Times New Roman"/>
          <w:i/>
          <w:sz w:val="24"/>
          <w:szCs w:val="24"/>
        </w:rPr>
        <w:t xml:space="preserve"> </w:t>
      </w:r>
      <w:r w:rsidRPr="00750747">
        <w:rPr>
          <w:rFonts w:ascii="Times New Roman" w:hAnsi="Times New Roman" w:cs="Times New Roman"/>
          <w:i/>
          <w:sz w:val="24"/>
          <w:szCs w:val="24"/>
          <w:lang w:val="en-US"/>
        </w:rPr>
        <w:t>wolf</w:t>
      </w:r>
      <w:r w:rsidR="006241AB">
        <w:rPr>
          <w:rFonts w:ascii="Times New Roman" w:hAnsi="Times New Roman" w:cs="Times New Roman"/>
          <w:i/>
          <w:sz w:val="24"/>
          <w:szCs w:val="24"/>
        </w:rPr>
        <w:t>’</w:t>
      </w:r>
      <w:r w:rsidRPr="00750747">
        <w:rPr>
          <w:rFonts w:ascii="Times New Roman" w:hAnsi="Times New Roman" w:cs="Times New Roman"/>
          <w:i/>
          <w:sz w:val="24"/>
          <w:szCs w:val="24"/>
        </w:rPr>
        <w:t>,ποιος φοβάται τον κακό λύκο;  ποιος μ</w:t>
      </w:r>
      <w:r w:rsidR="00ED5B5D" w:rsidRPr="00750747">
        <w:rPr>
          <w:rFonts w:ascii="Times New Roman" w:hAnsi="Times New Roman" w:cs="Times New Roman"/>
          <w:i/>
          <w:sz w:val="24"/>
          <w:szCs w:val="24"/>
        </w:rPr>
        <w:t>πορεί να ζήσει χωρίς αυταπάτες;</w:t>
      </w:r>
      <w:r w:rsidR="006241AB">
        <w:rPr>
          <w:rFonts w:ascii="Times New Roman" w:hAnsi="Times New Roman" w:cs="Times New Roman"/>
          <w:i/>
          <w:sz w:val="24"/>
          <w:szCs w:val="24"/>
        </w:rPr>
        <w:t xml:space="preserve"> </w:t>
      </w:r>
      <w:r w:rsidRPr="00750747">
        <w:rPr>
          <w:rFonts w:ascii="Times New Roman" w:hAnsi="Times New Roman" w:cs="Times New Roman"/>
          <w:sz w:val="24"/>
          <w:szCs w:val="24"/>
        </w:rPr>
        <w:t xml:space="preserve">(Χαραμή, 2019: </w:t>
      </w:r>
      <w:proofErr w:type="spellStart"/>
      <w:r w:rsidRPr="00750747">
        <w:rPr>
          <w:rFonts w:ascii="Times New Roman" w:hAnsi="Times New Roman" w:cs="Times New Roman"/>
          <w:sz w:val="24"/>
          <w:szCs w:val="24"/>
        </w:rPr>
        <w:t>monopoli.gr</w:t>
      </w:r>
      <w:proofErr w:type="spellEnd"/>
      <w:r w:rsidRPr="00750747">
        <w:rPr>
          <w:rFonts w:ascii="Times New Roman" w:hAnsi="Times New Roman" w:cs="Times New Roman"/>
          <w:sz w:val="24"/>
          <w:szCs w:val="24"/>
        </w:rPr>
        <w:t>).</w:t>
      </w:r>
    </w:p>
    <w:p w:rsidR="004808A6" w:rsidRPr="00750747" w:rsidRDefault="004808A6" w:rsidP="00750747">
      <w:pPr>
        <w:pStyle w:val="1"/>
        <w:spacing w:line="360" w:lineRule="auto"/>
        <w:jc w:val="both"/>
        <w:rPr>
          <w:rFonts w:ascii="Times New Roman" w:hAnsi="Times New Roman" w:cs="Times New Roman"/>
          <w:sz w:val="24"/>
          <w:szCs w:val="24"/>
        </w:rPr>
      </w:pPr>
      <w:r w:rsidRPr="00750747">
        <w:rPr>
          <w:rFonts w:ascii="Times New Roman" w:hAnsi="Times New Roman" w:cs="Times New Roman"/>
          <w:sz w:val="24"/>
          <w:szCs w:val="24"/>
        </w:rPr>
        <w:t>ΧΑΡΑΚΤΗΡΕΣ</w:t>
      </w:r>
    </w:p>
    <w:p w:rsidR="00ED5B5D" w:rsidRPr="00750747" w:rsidRDefault="00ED5B5D" w:rsidP="00750747">
      <w:pPr>
        <w:spacing w:line="360" w:lineRule="auto"/>
        <w:jc w:val="both"/>
        <w:rPr>
          <w:rFonts w:ascii="Times New Roman" w:hAnsi="Times New Roman" w:cs="Times New Roman"/>
          <w:sz w:val="24"/>
          <w:szCs w:val="24"/>
        </w:rPr>
      </w:pPr>
    </w:p>
    <w:p w:rsidR="004808A6" w:rsidRPr="00750747" w:rsidRDefault="004808A6" w:rsidP="00750747">
      <w:pPr>
        <w:spacing w:line="360" w:lineRule="auto"/>
        <w:jc w:val="both"/>
        <w:rPr>
          <w:rFonts w:ascii="Times New Roman" w:hAnsi="Times New Roman" w:cs="Times New Roman"/>
          <w:sz w:val="24"/>
          <w:szCs w:val="24"/>
        </w:rPr>
      </w:pPr>
      <w:r w:rsidRPr="00750747">
        <w:rPr>
          <w:rFonts w:ascii="Times New Roman" w:hAnsi="Times New Roman" w:cs="Times New Roman"/>
          <w:sz w:val="24"/>
          <w:szCs w:val="24"/>
        </w:rPr>
        <w:t>Η Μάρθα είναι μια γυναίκα που ξεχειλίζει από ζωντάνια και δείχνει πιο νέα από την ηλικία της. Παρουσιάζεται αρχικά ως  ένας αυταρχικός  άνθρωπος  που θεωρεί άχρηστο και τιποτένιο το</w:t>
      </w:r>
      <w:r w:rsidR="00ED5B5D" w:rsidRPr="00750747">
        <w:rPr>
          <w:rFonts w:ascii="Times New Roman" w:hAnsi="Times New Roman" w:cs="Times New Roman"/>
          <w:sz w:val="24"/>
          <w:szCs w:val="24"/>
        </w:rPr>
        <w:t>ν άνδρα της αφού είναι ανίκανος</w:t>
      </w:r>
      <w:r w:rsidRPr="00750747">
        <w:rPr>
          <w:rFonts w:ascii="Times New Roman" w:hAnsi="Times New Roman" w:cs="Times New Roman"/>
          <w:sz w:val="24"/>
          <w:szCs w:val="24"/>
        </w:rPr>
        <w:t xml:space="preserve"> να αποδεχτεί τους κοινωνικούς κανόνες και να αναρριχηθεί στην πανεπιστημιακή ιεραρχία. Στο έργο αποκαλύπτεται ο διπολικός</w:t>
      </w:r>
      <w:r w:rsidR="00ED5B5D" w:rsidRPr="00750747">
        <w:rPr>
          <w:rFonts w:ascii="Times New Roman" w:hAnsi="Times New Roman" w:cs="Times New Roman"/>
          <w:sz w:val="24"/>
          <w:szCs w:val="24"/>
        </w:rPr>
        <w:t xml:space="preserve"> χαρακτήρας ενός ‘δημιουργικού’</w:t>
      </w:r>
      <w:r w:rsidRPr="00750747">
        <w:rPr>
          <w:rFonts w:ascii="Times New Roman" w:hAnsi="Times New Roman" w:cs="Times New Roman"/>
          <w:sz w:val="24"/>
          <w:szCs w:val="24"/>
        </w:rPr>
        <w:t xml:space="preserve"> κι ενός ‘μη δημιουργικού’ προσανατολισμού στο ίδιο άτομο. Η </w:t>
      </w:r>
      <w:proofErr w:type="spellStart"/>
      <w:r w:rsidRPr="00750747">
        <w:rPr>
          <w:rFonts w:ascii="Times New Roman" w:hAnsi="Times New Roman" w:cs="Times New Roman"/>
          <w:sz w:val="24"/>
          <w:szCs w:val="24"/>
        </w:rPr>
        <w:t>διπολικότητα</w:t>
      </w:r>
      <w:proofErr w:type="spellEnd"/>
      <w:r w:rsidRPr="00750747">
        <w:rPr>
          <w:rFonts w:ascii="Times New Roman" w:hAnsi="Times New Roman" w:cs="Times New Roman"/>
          <w:sz w:val="24"/>
          <w:szCs w:val="24"/>
        </w:rPr>
        <w:t xml:space="preserve"> του χαρακτήρα της</w:t>
      </w:r>
      <w:r w:rsidR="00ED5B5D" w:rsidRPr="00750747">
        <w:rPr>
          <w:rFonts w:ascii="Times New Roman" w:hAnsi="Times New Roman" w:cs="Times New Roman"/>
          <w:sz w:val="24"/>
          <w:szCs w:val="24"/>
        </w:rPr>
        <w:t xml:space="preserve">  ξεκινά από την παιδική ηλικία</w:t>
      </w:r>
      <w:r w:rsidRPr="00750747">
        <w:rPr>
          <w:rFonts w:ascii="Times New Roman" w:hAnsi="Times New Roman" w:cs="Times New Roman"/>
          <w:sz w:val="24"/>
          <w:szCs w:val="24"/>
        </w:rPr>
        <w:t xml:space="preserve"> λόγω  της</w:t>
      </w:r>
      <w:r w:rsidR="00ED5B5D" w:rsidRPr="00750747">
        <w:rPr>
          <w:rFonts w:ascii="Times New Roman" w:hAnsi="Times New Roman" w:cs="Times New Roman"/>
          <w:sz w:val="24"/>
          <w:szCs w:val="24"/>
        </w:rPr>
        <w:t xml:space="preserve"> υπακοής </w:t>
      </w:r>
      <w:r w:rsidRPr="00750747">
        <w:rPr>
          <w:rFonts w:ascii="Times New Roman" w:hAnsi="Times New Roman" w:cs="Times New Roman"/>
          <w:sz w:val="24"/>
          <w:szCs w:val="24"/>
        </w:rPr>
        <w:t>σ</w:t>
      </w:r>
      <w:r w:rsidR="00ED5B5D" w:rsidRPr="00750747">
        <w:rPr>
          <w:rFonts w:ascii="Times New Roman" w:hAnsi="Times New Roman" w:cs="Times New Roman"/>
          <w:sz w:val="24"/>
          <w:szCs w:val="24"/>
        </w:rPr>
        <w:t>τις  προσταγές του</w:t>
      </w:r>
      <w:r w:rsidRPr="00750747">
        <w:rPr>
          <w:rFonts w:ascii="Times New Roman" w:hAnsi="Times New Roman" w:cs="Times New Roman"/>
          <w:sz w:val="24"/>
          <w:szCs w:val="24"/>
        </w:rPr>
        <w:t xml:space="preserve"> πατέρα αλλά και</w:t>
      </w:r>
      <w:r w:rsidR="00ED5B5D" w:rsidRPr="00750747">
        <w:rPr>
          <w:rFonts w:ascii="Times New Roman" w:hAnsi="Times New Roman" w:cs="Times New Roman"/>
          <w:sz w:val="24"/>
          <w:szCs w:val="24"/>
        </w:rPr>
        <w:t xml:space="preserve"> στην ώριμη ηλικία βρίσκεται</w:t>
      </w:r>
      <w:r w:rsidRPr="00750747">
        <w:rPr>
          <w:rFonts w:ascii="Times New Roman" w:hAnsi="Times New Roman" w:cs="Times New Roman"/>
          <w:sz w:val="24"/>
          <w:szCs w:val="24"/>
        </w:rPr>
        <w:t xml:space="preserve"> ακόμη υπό την επήρεια των προσταγών του, έστω και ασυνείδητα. Παρ’ </w:t>
      </w:r>
      <w:proofErr w:type="spellStart"/>
      <w:r w:rsidRPr="00750747">
        <w:rPr>
          <w:rFonts w:ascii="Times New Roman" w:hAnsi="Times New Roman" w:cs="Times New Roman"/>
          <w:sz w:val="24"/>
          <w:szCs w:val="24"/>
        </w:rPr>
        <w:t>όλ</w:t>
      </w:r>
      <w:proofErr w:type="spellEnd"/>
      <w:r w:rsidRPr="00750747">
        <w:rPr>
          <w:rFonts w:ascii="Times New Roman" w:hAnsi="Times New Roman" w:cs="Times New Roman"/>
          <w:sz w:val="24"/>
          <w:szCs w:val="24"/>
        </w:rPr>
        <w:t>’ αυτά είναι μια γυναίκα τολμηρή, με δυναμική προσωπικότητα. Έλκει την προσοχή των άλλων για</w:t>
      </w:r>
      <w:r w:rsidR="00333683" w:rsidRPr="00750747">
        <w:rPr>
          <w:rFonts w:ascii="Times New Roman" w:hAnsi="Times New Roman" w:cs="Times New Roman"/>
          <w:sz w:val="24"/>
          <w:szCs w:val="24"/>
        </w:rPr>
        <w:t>τί διαθέτει αυτοπεποίθηση</w:t>
      </w:r>
      <w:r w:rsidRPr="00750747">
        <w:rPr>
          <w:rFonts w:ascii="Times New Roman" w:hAnsi="Times New Roman" w:cs="Times New Roman"/>
          <w:sz w:val="24"/>
          <w:szCs w:val="24"/>
        </w:rPr>
        <w:t xml:space="preserve"> και θέλει να αποδείξει σε όλους την υπεροχή </w:t>
      </w:r>
      <w:r w:rsidR="006241AB">
        <w:rPr>
          <w:rFonts w:ascii="Times New Roman" w:hAnsi="Times New Roman" w:cs="Times New Roman"/>
          <w:sz w:val="24"/>
          <w:szCs w:val="24"/>
        </w:rPr>
        <w:t xml:space="preserve">της </w:t>
      </w:r>
      <w:r w:rsidRPr="00750747">
        <w:rPr>
          <w:rFonts w:ascii="Times New Roman" w:hAnsi="Times New Roman" w:cs="Times New Roman"/>
          <w:sz w:val="24"/>
          <w:szCs w:val="24"/>
        </w:rPr>
        <w:t>.Η Μάρθα αντιπροσωπεύει τη γυναίκα της Αμερικής της δεκαετίας του 1960, που είναι εξοργισμένη με το ρόλο που σχεδίασε το αυταρχικό πατριαρχικό σύστημα γι αυτήν αλλά και με την ανικανότητα της κοινωνίας να αλλάξει και να κάνει το μέλλον της γυναίκας καλύτερο. Η οργή της είναι έκδηλη επειδή δε μπορεί να επιβάλλει την υπεροχή της και αρνείται να υποταχθεί στους κοινωνικούς κανόνες που την τοποθετούν σε μια κουζίνα να υποδύεται τη χαρούμενη νοικοκυρά.  Συμβολίζει μια ολόκληρη γενιά που προσπαθεί να ανακαλύψει τον εαυτό της και να απελευθερωθεί από τη αυταρχική εξουσία του κοινωνικ</w:t>
      </w:r>
      <w:r w:rsidR="00333683" w:rsidRPr="00750747">
        <w:rPr>
          <w:rFonts w:ascii="Times New Roman" w:hAnsi="Times New Roman" w:cs="Times New Roman"/>
          <w:sz w:val="24"/>
          <w:szCs w:val="24"/>
        </w:rPr>
        <w:t>ού κατεστημένου . Η αναζήτηση τω</w:t>
      </w:r>
      <w:r w:rsidRPr="00750747">
        <w:rPr>
          <w:rFonts w:ascii="Times New Roman" w:hAnsi="Times New Roman" w:cs="Times New Roman"/>
          <w:sz w:val="24"/>
          <w:szCs w:val="24"/>
        </w:rPr>
        <w:t>ν αληθινών αξιών  οδηγεί τη γενιά του ’60 στη σεξουαλική επανάσταση, στη χρήση ναρκωτικών και αλκοόλ.</w:t>
      </w:r>
    </w:p>
    <w:p w:rsidR="004808A6" w:rsidRPr="00750747" w:rsidRDefault="004808A6"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 xml:space="preserve">Ο Τζωρτζ ακροβατεί στο κενό της απραξίας του. Αν και είναι ένας διανοούμενος άνδρας αποδεικνύεται ανίκανος να πράξει στη δική του ζωή αλλά και στων άλλων. Ένα πρόσωπο κλεισμένο στον προσωπικό του καθρέφτη, στην εικόνα που έχει ο ίδιος για τον εαυτό του. Έχει εγκλωβιστεί στο γάμο με μια γυναίκα που δεν είναι άξια της αγάπης του και γι αυτό της φέρεται με το χειρότερο τρόπο. Αισθάνεται </w:t>
      </w:r>
      <w:r w:rsidRPr="00750747">
        <w:rPr>
          <w:rFonts w:ascii="Times New Roman" w:hAnsi="Times New Roman" w:cs="Times New Roman"/>
          <w:sz w:val="24"/>
          <w:szCs w:val="24"/>
        </w:rPr>
        <w:lastRenderedPageBreak/>
        <w:t>ένοχος που δεν ήταν σωστός γιος είτε σκότωσε κατά λάθος τους γονείς του είτε είναι ψέμα. Η αναφορά του και μόνο αποκαλύπτει ένα ενοχικό χαρακτήρα. Προσπαθεί να ξεχάσει με το να παίζει το παιχνίδι της Μάρθας. Ένα παιχνίδι στο οποίο χαρακτηρίζεται ως αποτυχημένος επαγγελματικά, σεξουαλικά ανεπαρκής και γενικά ένα πρόσωπο χωρίς πρωτοβουλίες που αντιδρά μόνο στα ερεθίσματα της γυναίκας του πληγώνοντας την. Όταν εκείνη αλλάζει τους κανόνες του παιχνιδιού, τότε ο Τζωρτζ θα αναλάβει για πρώτη φορά πρωτοβουλία και ίσως θα είναι αυτός που θα τους βγάλει από την ψευδαίσθηση  της σχέσης τους.</w:t>
      </w:r>
      <w:r w:rsidR="006241AB">
        <w:rPr>
          <w:rFonts w:ascii="Times New Roman" w:hAnsi="Times New Roman" w:cs="Times New Roman"/>
          <w:sz w:val="24"/>
          <w:szCs w:val="24"/>
        </w:rPr>
        <w:t xml:space="preserve"> </w:t>
      </w:r>
      <w:r w:rsidRPr="00750747">
        <w:rPr>
          <w:rFonts w:ascii="Times New Roman" w:hAnsi="Times New Roman" w:cs="Times New Roman"/>
          <w:sz w:val="24"/>
          <w:szCs w:val="24"/>
        </w:rPr>
        <w:t>Αποδεσμεύεται από  τον υπαρξιακό του φόβο και  επαναστατεί για να φέρει τ</w:t>
      </w:r>
      <w:r w:rsidR="00ED5B5D" w:rsidRPr="00750747">
        <w:rPr>
          <w:rFonts w:ascii="Times New Roman" w:hAnsi="Times New Roman" w:cs="Times New Roman"/>
          <w:sz w:val="24"/>
          <w:szCs w:val="24"/>
        </w:rPr>
        <w:t>ην ανατροπή</w:t>
      </w:r>
      <w:r w:rsidRPr="00750747">
        <w:rPr>
          <w:rFonts w:ascii="Times New Roman" w:hAnsi="Times New Roman" w:cs="Times New Roman"/>
          <w:sz w:val="24"/>
          <w:szCs w:val="24"/>
        </w:rPr>
        <w:t>,</w:t>
      </w:r>
      <w:r w:rsidR="006241AB">
        <w:rPr>
          <w:rFonts w:ascii="Times New Roman" w:hAnsi="Times New Roman" w:cs="Times New Roman"/>
          <w:sz w:val="24"/>
          <w:szCs w:val="24"/>
        </w:rPr>
        <w:t xml:space="preserve"> </w:t>
      </w:r>
      <w:r w:rsidRPr="00750747">
        <w:rPr>
          <w:rFonts w:ascii="Times New Roman" w:hAnsi="Times New Roman" w:cs="Times New Roman"/>
          <w:sz w:val="24"/>
          <w:szCs w:val="24"/>
        </w:rPr>
        <w:t>υποχρεώνοντας τη Μάρθα και τους απρόσκλητους επισκέπτες του να δουν κατάματα την αλήθεια. Δίνει τέλος σε ένα γάμο που στηρίζεται στη  φαντασίωση ενός γιου με το «φόνο» που διαπράττει εις βάρος του. Με την πράξη του αυτή τοποθετεί τη Μάρθα μπροστά στο δίλημμα: να σπάσουν τα δεσμά που τους κρατούν σε ένα γάμο σκοπιμότητας ή να δημιουργήσουν μια νέα αρχή στη σχέση τους μακριά από μυστικά και ψευδαισθήσεις.</w:t>
      </w:r>
    </w:p>
    <w:p w:rsidR="004808A6" w:rsidRPr="00750747" w:rsidRDefault="004808A6"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 xml:space="preserve">Ο </w:t>
      </w:r>
      <w:proofErr w:type="spellStart"/>
      <w:r w:rsidRPr="00750747">
        <w:rPr>
          <w:rFonts w:ascii="Times New Roman" w:hAnsi="Times New Roman" w:cs="Times New Roman"/>
          <w:sz w:val="24"/>
          <w:szCs w:val="24"/>
        </w:rPr>
        <w:t>Νικ</w:t>
      </w:r>
      <w:proofErr w:type="spellEnd"/>
      <w:r w:rsidRPr="00750747">
        <w:rPr>
          <w:rFonts w:ascii="Times New Roman" w:hAnsi="Times New Roman" w:cs="Times New Roman"/>
          <w:sz w:val="24"/>
          <w:szCs w:val="24"/>
        </w:rPr>
        <w:t xml:space="preserve"> είναι ένας νέος ανερχόμενος βιολόγος που έχει μεγάλη πίστη στη δύναμη της επιστήμης του και αντλεί απ’ αυτήν. Ταυτόχρονα έχει να επιδείξει και όλη την αφέλεια της νιότης. Εκμυστηρεύεται σ’ έναν άνθρωπο που μόλις γνώρισε αλήθειες για το γάμο του, μυστικά που έχει ακόμη κι από τη γυναίκα του, όπως ο γάμος </w:t>
      </w:r>
      <w:r w:rsidR="00BA3553" w:rsidRPr="00750747">
        <w:rPr>
          <w:rFonts w:ascii="Times New Roman" w:hAnsi="Times New Roman" w:cs="Times New Roman"/>
          <w:sz w:val="24"/>
          <w:szCs w:val="24"/>
        </w:rPr>
        <w:t>εξαναγκασμού που έκανε μαζί της</w:t>
      </w:r>
      <w:r w:rsidRPr="00750747">
        <w:rPr>
          <w:rFonts w:ascii="Times New Roman" w:hAnsi="Times New Roman" w:cs="Times New Roman"/>
          <w:sz w:val="24"/>
          <w:szCs w:val="24"/>
        </w:rPr>
        <w:t xml:space="preserve"> και είναι βασισμένος σε υπολογισμό. Είναι, δηλαδή, ένας οπορτουνιστής, αδιαπέραστος από τις προσβολές και τελικά αποδεικνύεται ένας επιστήμονας που αντί να φέρει το φως στην ανθρωπότητα μόνο σκοτάδι προμηνύει για το μέλλον της.</w:t>
      </w:r>
    </w:p>
    <w:p w:rsidR="004808A6" w:rsidRPr="00750747" w:rsidRDefault="004808A6" w:rsidP="00750747">
      <w:pPr>
        <w:spacing w:line="360" w:lineRule="auto"/>
        <w:ind w:firstLine="720"/>
        <w:jc w:val="both"/>
        <w:rPr>
          <w:rFonts w:ascii="Times New Roman" w:hAnsi="Times New Roman" w:cs="Times New Roman"/>
          <w:b/>
          <w:bCs/>
          <w:sz w:val="24"/>
          <w:szCs w:val="24"/>
          <w:u w:val="single"/>
        </w:rPr>
      </w:pPr>
      <w:r w:rsidRPr="00750747">
        <w:rPr>
          <w:rFonts w:ascii="Times New Roman" w:hAnsi="Times New Roman" w:cs="Times New Roman"/>
          <w:bCs/>
          <w:sz w:val="24"/>
          <w:szCs w:val="24"/>
        </w:rPr>
        <w:t xml:space="preserve">Η Χάνι είναι </w:t>
      </w:r>
      <w:r w:rsidRPr="00750747">
        <w:rPr>
          <w:rFonts w:ascii="Times New Roman" w:hAnsi="Times New Roman" w:cs="Times New Roman"/>
          <w:sz w:val="24"/>
          <w:szCs w:val="24"/>
        </w:rPr>
        <w:t>μια νεαρή και όμορφη γυναίκα. Είναι ο τύπος του ανθρώπου που τα θέλει όλα δικά του αλλά και που δεν έχει μάθει να λέει όχι. Επιδιώκει την προσοχή</w:t>
      </w:r>
      <w:r w:rsidR="00BA3553" w:rsidRPr="00750747">
        <w:rPr>
          <w:rFonts w:ascii="Times New Roman" w:hAnsi="Times New Roman" w:cs="Times New Roman"/>
          <w:sz w:val="24"/>
          <w:szCs w:val="24"/>
        </w:rPr>
        <w:t xml:space="preserve"> του άνδρα της γιατί αντλεί απ’ </w:t>
      </w:r>
      <w:r w:rsidRPr="00750747">
        <w:rPr>
          <w:rFonts w:ascii="Times New Roman" w:hAnsi="Times New Roman" w:cs="Times New Roman"/>
          <w:sz w:val="24"/>
          <w:szCs w:val="24"/>
        </w:rPr>
        <w:t>αυτόν τα στοιχεία που της λείπουν, τόλμη και θάρρος. Η αδυναμία του χαρακτήρα την οδήγησε να επιλέξει έναν τρόπο ζωής που να προκαλεί την προσοχή των άλλων μέσα από την ανάδειξη της ασθενικής υγείας της. Με τη συμπεριφορά της αυτή ασκεί επιρροή στο σύζυγο της και στην ουσία ασκεί εξουσία πάνω του.</w:t>
      </w:r>
    </w:p>
    <w:p w:rsidR="00BA3553" w:rsidRPr="00750747" w:rsidRDefault="00BA3553" w:rsidP="00750747">
      <w:pPr>
        <w:pStyle w:val="1"/>
        <w:spacing w:line="360" w:lineRule="auto"/>
        <w:jc w:val="both"/>
        <w:rPr>
          <w:rFonts w:ascii="Times New Roman" w:hAnsi="Times New Roman" w:cs="Times New Roman"/>
          <w:sz w:val="24"/>
          <w:szCs w:val="24"/>
        </w:rPr>
      </w:pPr>
    </w:p>
    <w:p w:rsidR="004808A6" w:rsidRPr="00750747" w:rsidRDefault="004808A6" w:rsidP="00750747">
      <w:pPr>
        <w:pStyle w:val="1"/>
        <w:spacing w:line="360" w:lineRule="auto"/>
        <w:jc w:val="both"/>
        <w:rPr>
          <w:rFonts w:ascii="Times New Roman" w:hAnsi="Times New Roman" w:cs="Times New Roman"/>
          <w:sz w:val="24"/>
          <w:szCs w:val="24"/>
        </w:rPr>
      </w:pPr>
      <w:r w:rsidRPr="00750747">
        <w:rPr>
          <w:rFonts w:ascii="Times New Roman" w:hAnsi="Times New Roman" w:cs="Times New Roman"/>
          <w:sz w:val="24"/>
          <w:szCs w:val="24"/>
        </w:rPr>
        <w:t>ΣΥΝΔΕΣΗ ΤΟΥ ΕΡΓΟΥ ΜΕ ΤΑ ΕΡΓΑ ΤΗΣ ΕΠΟΧΗΣ</w:t>
      </w:r>
    </w:p>
    <w:p w:rsidR="00BA3553" w:rsidRPr="00750747" w:rsidRDefault="00BA3553" w:rsidP="00750747">
      <w:pPr>
        <w:spacing w:line="360" w:lineRule="auto"/>
        <w:jc w:val="both"/>
        <w:rPr>
          <w:rFonts w:ascii="Times New Roman" w:hAnsi="Times New Roman" w:cs="Times New Roman"/>
          <w:sz w:val="24"/>
          <w:szCs w:val="24"/>
        </w:rPr>
      </w:pPr>
    </w:p>
    <w:p w:rsidR="004808A6" w:rsidRPr="00750747" w:rsidRDefault="004808A6" w:rsidP="00750747">
      <w:pPr>
        <w:spacing w:line="360" w:lineRule="auto"/>
        <w:jc w:val="both"/>
        <w:rPr>
          <w:rFonts w:ascii="Times New Roman" w:hAnsi="Times New Roman" w:cs="Times New Roman"/>
          <w:sz w:val="24"/>
          <w:szCs w:val="24"/>
        </w:rPr>
      </w:pPr>
      <w:r w:rsidRPr="00750747">
        <w:rPr>
          <w:rFonts w:ascii="Times New Roman" w:hAnsi="Times New Roman" w:cs="Times New Roman"/>
          <w:sz w:val="24"/>
          <w:szCs w:val="24"/>
        </w:rPr>
        <w:t>Ο Άλμπι είναι ένας διανοούμενος που ανήκει στην προοδευτική γενιά της δ</w:t>
      </w:r>
      <w:r w:rsidR="00BA3553" w:rsidRPr="00750747">
        <w:rPr>
          <w:rFonts w:ascii="Times New Roman" w:hAnsi="Times New Roman" w:cs="Times New Roman"/>
          <w:sz w:val="24"/>
          <w:szCs w:val="24"/>
        </w:rPr>
        <w:t xml:space="preserve">εκαετίας του 1960. Το έργο του </w:t>
      </w:r>
      <w:r w:rsidRPr="00750747">
        <w:rPr>
          <w:rFonts w:ascii="Times New Roman" w:hAnsi="Times New Roman" w:cs="Times New Roman"/>
          <w:i/>
          <w:sz w:val="24"/>
          <w:szCs w:val="24"/>
        </w:rPr>
        <w:t>Π</w:t>
      </w:r>
      <w:r w:rsidR="00BA3553" w:rsidRPr="00750747">
        <w:rPr>
          <w:rFonts w:ascii="Times New Roman" w:hAnsi="Times New Roman" w:cs="Times New Roman"/>
          <w:i/>
          <w:sz w:val="24"/>
          <w:szCs w:val="24"/>
        </w:rPr>
        <w:t xml:space="preserve">οιος φοβάται τη Βιρτζίνια </w:t>
      </w:r>
      <w:proofErr w:type="spellStart"/>
      <w:r w:rsidR="00BA3553" w:rsidRPr="00750747">
        <w:rPr>
          <w:rFonts w:ascii="Times New Roman" w:hAnsi="Times New Roman" w:cs="Times New Roman"/>
          <w:i/>
          <w:sz w:val="24"/>
          <w:szCs w:val="24"/>
        </w:rPr>
        <w:t>Γουλφ</w:t>
      </w:r>
      <w:proofErr w:type="spellEnd"/>
      <w:r w:rsidRPr="00750747">
        <w:rPr>
          <w:rFonts w:ascii="Times New Roman" w:hAnsi="Times New Roman" w:cs="Times New Roman"/>
          <w:sz w:val="24"/>
          <w:szCs w:val="24"/>
        </w:rPr>
        <w:t xml:space="preserve"> αντλεί από τα αιτήματα της προοδευτικής κοινότητας όπως παρουσιάστηκαν στις μεγάλες διαδηλώσεις της εποχής. Μέσα από τη ζωή των δύο ζευγαριών αντιλαμβάνεται κανείς τα αξεπέραστα προβλήματα  της αστικής αμερικανικής οικογένειας. Η επικράτηση του πατριαρχικού προτύπου,</w:t>
      </w:r>
      <w:r w:rsidR="006241AB">
        <w:rPr>
          <w:rFonts w:ascii="Times New Roman" w:hAnsi="Times New Roman" w:cs="Times New Roman"/>
          <w:sz w:val="24"/>
          <w:szCs w:val="24"/>
        </w:rPr>
        <w:t xml:space="preserve"> </w:t>
      </w:r>
      <w:r w:rsidRPr="00750747">
        <w:rPr>
          <w:rFonts w:ascii="Times New Roman" w:hAnsi="Times New Roman" w:cs="Times New Roman"/>
          <w:sz w:val="24"/>
          <w:szCs w:val="24"/>
        </w:rPr>
        <w:t>με την υποβαθμισμένη θέση της γυναίκας και το ρόλο της αποκλειστικά  ως νοικοκυράς οδήγησε στους δρόμους χιλιάδες γυναίκες που απαιτούσαν την κοινωνική τους άνοδο και την πρόσβασή τ</w:t>
      </w:r>
      <w:r w:rsidR="00BA3553" w:rsidRPr="00750747">
        <w:rPr>
          <w:rFonts w:ascii="Times New Roman" w:hAnsi="Times New Roman" w:cs="Times New Roman"/>
          <w:sz w:val="24"/>
          <w:szCs w:val="24"/>
        </w:rPr>
        <w:t>ους σε ανώτερες θέσεις εργασίας</w:t>
      </w:r>
      <w:r w:rsidRPr="00750747">
        <w:rPr>
          <w:rFonts w:ascii="Times New Roman" w:hAnsi="Times New Roman" w:cs="Times New Roman"/>
          <w:sz w:val="24"/>
          <w:szCs w:val="24"/>
        </w:rPr>
        <w:t>.</w:t>
      </w:r>
      <w:r w:rsidR="006241AB">
        <w:rPr>
          <w:rFonts w:ascii="Times New Roman" w:hAnsi="Times New Roman" w:cs="Times New Roman"/>
          <w:sz w:val="24"/>
          <w:szCs w:val="24"/>
        </w:rPr>
        <w:t xml:space="preserve"> </w:t>
      </w:r>
      <w:r w:rsidRPr="00750747">
        <w:rPr>
          <w:rFonts w:ascii="Times New Roman" w:hAnsi="Times New Roman" w:cs="Times New Roman"/>
          <w:sz w:val="24"/>
          <w:szCs w:val="24"/>
        </w:rPr>
        <w:t>Στο συγκεκριμένο έργο του Άλμπι οι χαρακτήρες των δυο ηρωίδων συνδέονται με την άτολμη αμερικανίδα νοικοκυρά που είναι υποχείριο αρχικά του πατέρα – αφέντη κ</w:t>
      </w:r>
      <w:r w:rsidR="00BA3553" w:rsidRPr="00750747">
        <w:rPr>
          <w:rFonts w:ascii="Times New Roman" w:hAnsi="Times New Roman" w:cs="Times New Roman"/>
          <w:sz w:val="24"/>
          <w:szCs w:val="24"/>
        </w:rPr>
        <w:t>αι κατόπιν του συζύγου- αφέντη (</w:t>
      </w:r>
      <w:r w:rsidRPr="00750747">
        <w:rPr>
          <w:rFonts w:ascii="Times New Roman" w:hAnsi="Times New Roman" w:cs="Times New Roman"/>
          <w:sz w:val="24"/>
          <w:szCs w:val="24"/>
        </w:rPr>
        <w:t>Χάνι) που μεταβάλλονται στο τέλος στην τολμηρή γυναίκα που απαιτεί τη χειραφέτησή της από κάθε μορφή ελέγχου ( Μάρθα).</w:t>
      </w:r>
    </w:p>
    <w:p w:rsidR="004808A6" w:rsidRPr="00750747" w:rsidRDefault="004808A6"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Στο έργο αυτό αμφισβητείται το κύρος και το δικαίωμα των πανεπιστημιακών αρχών να ρυθμίζουν με αυταρχικό τρόπο τη ζωή φοιτητών και καθηγητών. Επιπλέον,</w:t>
      </w:r>
      <w:r w:rsidR="00BA3553" w:rsidRPr="00750747">
        <w:rPr>
          <w:rFonts w:ascii="Times New Roman" w:hAnsi="Times New Roman" w:cs="Times New Roman"/>
          <w:sz w:val="24"/>
          <w:szCs w:val="24"/>
        </w:rPr>
        <w:t xml:space="preserve"> τονίζεται ότι οι ηθικές αξίες</w:t>
      </w:r>
      <w:r w:rsidRPr="00750747">
        <w:rPr>
          <w:rFonts w:ascii="Times New Roman" w:hAnsi="Times New Roman" w:cs="Times New Roman"/>
          <w:sz w:val="24"/>
          <w:szCs w:val="24"/>
        </w:rPr>
        <w:t xml:space="preserve"> δεν συμφωνούν πάντοτε με τη διδασκαλία, τη στάση και τις αποφάσεις των αρχόντων της πανεπιστημιακής διανόησης. Ο Τζωρτζ με την αρνητική του στάση να αναρριχηθεί στη θέση του Προέδρου του Κολλεγίου απορρίπτει το θεσμό της α</w:t>
      </w:r>
      <w:r w:rsidR="00BA3553" w:rsidRPr="00750747">
        <w:rPr>
          <w:rFonts w:ascii="Times New Roman" w:hAnsi="Times New Roman" w:cs="Times New Roman"/>
          <w:sz w:val="24"/>
          <w:szCs w:val="24"/>
        </w:rPr>
        <w:t>υταρχικής πανεπιστημιακής αρχής</w:t>
      </w:r>
      <w:r w:rsidRPr="00750747">
        <w:rPr>
          <w:rFonts w:ascii="Times New Roman" w:hAnsi="Times New Roman" w:cs="Times New Roman"/>
          <w:sz w:val="24"/>
          <w:szCs w:val="24"/>
        </w:rPr>
        <w:t xml:space="preserve">, όπως απαιτούσαν στις καταλήψεις των Πανεπιστημίων </w:t>
      </w:r>
      <w:r w:rsidR="006241AB">
        <w:rPr>
          <w:rFonts w:ascii="Times New Roman" w:hAnsi="Times New Roman" w:cs="Times New Roman"/>
          <w:sz w:val="24"/>
          <w:szCs w:val="24"/>
        </w:rPr>
        <w:t>των ΗΠΑ  (</w:t>
      </w:r>
      <w:proofErr w:type="spellStart"/>
      <w:r w:rsidR="006241AB">
        <w:rPr>
          <w:rFonts w:ascii="Times New Roman" w:hAnsi="Times New Roman" w:cs="Times New Roman"/>
          <w:sz w:val="24"/>
          <w:szCs w:val="24"/>
        </w:rPr>
        <w:t>Berkeley</w:t>
      </w:r>
      <w:proofErr w:type="spellEnd"/>
      <w:r w:rsidR="006241AB">
        <w:rPr>
          <w:rFonts w:ascii="Times New Roman" w:hAnsi="Times New Roman" w:cs="Times New Roman"/>
          <w:sz w:val="24"/>
          <w:szCs w:val="24"/>
        </w:rPr>
        <w:t xml:space="preserve"> και </w:t>
      </w:r>
      <w:proofErr w:type="spellStart"/>
      <w:r w:rsidR="006241AB">
        <w:rPr>
          <w:rFonts w:ascii="Times New Roman" w:hAnsi="Times New Roman" w:cs="Times New Roman"/>
          <w:sz w:val="24"/>
          <w:szCs w:val="24"/>
        </w:rPr>
        <w:t>Columbia</w:t>
      </w:r>
      <w:proofErr w:type="spellEnd"/>
      <w:r w:rsidRPr="00750747">
        <w:rPr>
          <w:rFonts w:ascii="Times New Roman" w:hAnsi="Times New Roman" w:cs="Times New Roman"/>
          <w:sz w:val="24"/>
          <w:szCs w:val="24"/>
        </w:rPr>
        <w:t>) οι εξε</w:t>
      </w:r>
      <w:r w:rsidR="00BA3553" w:rsidRPr="00750747">
        <w:rPr>
          <w:rFonts w:ascii="Times New Roman" w:hAnsi="Times New Roman" w:cs="Times New Roman"/>
          <w:sz w:val="24"/>
          <w:szCs w:val="24"/>
        </w:rPr>
        <w:t>γερμένοι φοιτητές. Από την άλλη</w:t>
      </w:r>
      <w:r w:rsidRPr="00750747">
        <w:rPr>
          <w:rFonts w:ascii="Times New Roman" w:hAnsi="Times New Roman" w:cs="Times New Roman"/>
          <w:sz w:val="24"/>
          <w:szCs w:val="24"/>
        </w:rPr>
        <w:t xml:space="preserve">, ο χαρακτήρας του </w:t>
      </w:r>
      <w:proofErr w:type="spellStart"/>
      <w:r w:rsidRPr="00750747">
        <w:rPr>
          <w:rFonts w:ascii="Times New Roman" w:hAnsi="Times New Roman" w:cs="Times New Roman"/>
          <w:sz w:val="24"/>
          <w:szCs w:val="24"/>
        </w:rPr>
        <w:t>Νικ</w:t>
      </w:r>
      <w:proofErr w:type="spellEnd"/>
      <w:r w:rsidRPr="00750747">
        <w:rPr>
          <w:rFonts w:ascii="Times New Roman" w:hAnsi="Times New Roman" w:cs="Times New Roman"/>
          <w:sz w:val="24"/>
          <w:szCs w:val="24"/>
        </w:rPr>
        <w:t xml:space="preserve"> αντιπροσωπεύει τον οπορτουνιστή επιστήμονα που ενδιαφέρεται αποκλειστικά για την καριέρα του και τις ευκαιρίες ανέλιξής του στην ιεραρχ</w:t>
      </w:r>
      <w:r w:rsidR="00BA3553" w:rsidRPr="00750747">
        <w:rPr>
          <w:rFonts w:ascii="Times New Roman" w:hAnsi="Times New Roman" w:cs="Times New Roman"/>
          <w:sz w:val="24"/>
          <w:szCs w:val="24"/>
        </w:rPr>
        <w:t>ία της εκπαίδευσης και λιγότερο</w:t>
      </w:r>
      <w:r w:rsidRPr="00750747">
        <w:rPr>
          <w:rFonts w:ascii="Times New Roman" w:hAnsi="Times New Roman" w:cs="Times New Roman"/>
          <w:sz w:val="24"/>
          <w:szCs w:val="24"/>
        </w:rPr>
        <w:t xml:space="preserve"> για την έρευνα και τη μετάδοση της γνώσης στη νέα γενιά.</w:t>
      </w:r>
    </w:p>
    <w:p w:rsidR="004808A6" w:rsidRPr="00750747" w:rsidRDefault="00BA3553"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Ακόμη</w:t>
      </w:r>
      <w:r w:rsidR="004808A6" w:rsidRPr="00750747">
        <w:rPr>
          <w:rFonts w:ascii="Times New Roman" w:hAnsi="Times New Roman" w:cs="Times New Roman"/>
          <w:sz w:val="24"/>
          <w:szCs w:val="24"/>
        </w:rPr>
        <w:t>,</w:t>
      </w:r>
      <w:r w:rsidR="006241AB">
        <w:rPr>
          <w:rFonts w:ascii="Times New Roman" w:hAnsi="Times New Roman" w:cs="Times New Roman"/>
          <w:sz w:val="24"/>
          <w:szCs w:val="24"/>
        </w:rPr>
        <w:t xml:space="preserve"> </w:t>
      </w:r>
      <w:r w:rsidR="004808A6" w:rsidRPr="00750747">
        <w:rPr>
          <w:rFonts w:ascii="Times New Roman" w:hAnsi="Times New Roman" w:cs="Times New Roman"/>
          <w:sz w:val="24"/>
          <w:szCs w:val="24"/>
        </w:rPr>
        <w:t>γίνεται κρούση για την καταπίεση της γυναικείας σεξουαλικότητας</w:t>
      </w:r>
      <w:r w:rsidRPr="00750747">
        <w:rPr>
          <w:rFonts w:ascii="Times New Roman" w:hAnsi="Times New Roman" w:cs="Times New Roman"/>
          <w:sz w:val="24"/>
          <w:szCs w:val="24"/>
        </w:rPr>
        <w:t>,</w:t>
      </w:r>
      <w:r w:rsidR="004808A6" w:rsidRPr="00750747">
        <w:rPr>
          <w:rFonts w:ascii="Times New Roman" w:hAnsi="Times New Roman" w:cs="Times New Roman"/>
          <w:sz w:val="24"/>
          <w:szCs w:val="24"/>
        </w:rPr>
        <w:t xml:space="preserve">  καθώς ο Τζωρτζ απορρίπτει τη Μάρθα ως γυναίκα και ακολουθεί η δεύτερη απόρριψή της από τον καλεσμένο. Η στέρηση της γυναικείας επιθυμίας από την αντρική πλευρά δημιουργεί μια μορφή ψυχολογικής βίας στη Μάρθα και έμμεσα γίνεται νύξη για την καταπίε</w:t>
      </w:r>
      <w:r w:rsidRPr="00750747">
        <w:rPr>
          <w:rFonts w:ascii="Times New Roman" w:hAnsi="Times New Roman" w:cs="Times New Roman"/>
          <w:sz w:val="24"/>
          <w:szCs w:val="24"/>
        </w:rPr>
        <w:t>ση των ομοφυλόφιλων</w:t>
      </w:r>
      <w:r w:rsidR="004808A6" w:rsidRPr="00750747">
        <w:rPr>
          <w:rFonts w:ascii="Times New Roman" w:hAnsi="Times New Roman" w:cs="Times New Roman"/>
          <w:sz w:val="24"/>
          <w:szCs w:val="24"/>
        </w:rPr>
        <w:t xml:space="preserve">, ένα θέμα που αποτελούσε </w:t>
      </w:r>
      <w:r w:rsidR="004808A6" w:rsidRPr="00750747">
        <w:rPr>
          <w:rFonts w:ascii="Times New Roman" w:hAnsi="Times New Roman" w:cs="Times New Roman"/>
          <w:sz w:val="24"/>
          <w:szCs w:val="24"/>
        </w:rPr>
        <w:lastRenderedPageBreak/>
        <w:t>ταμπού τη δεκαετία του 1960. Εν τούτοις αφορούσε ένα τμήμα της κοινωνίας μεταξύ των οποίων και κάποιοι διάσημοι θεατρικοί συγγραφείς της εποχής εκείνης, ανάμεσά τους και ο Άλμπι.</w:t>
      </w:r>
    </w:p>
    <w:p w:rsidR="004808A6" w:rsidRPr="00750747" w:rsidRDefault="004808A6"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 xml:space="preserve">Οι νέοι της εποχής επιτίθενται στα σάπια θεμέλια μιας κοινωνίας χωρίς ηθικές αξίες χρησιμοποιώντας ναρκωτικές ουσίες και όπως στην περίπτωση των ηρώων του Άλμπι πίνοντας μεγάλες ποσότητες αλκοόλ. Η Μάρθα και ο </w:t>
      </w:r>
      <w:proofErr w:type="spellStart"/>
      <w:r w:rsidRPr="00750747">
        <w:rPr>
          <w:rFonts w:ascii="Times New Roman" w:hAnsi="Times New Roman" w:cs="Times New Roman"/>
          <w:sz w:val="24"/>
          <w:szCs w:val="24"/>
        </w:rPr>
        <w:t>Νικ</w:t>
      </w:r>
      <w:proofErr w:type="spellEnd"/>
      <w:r w:rsidRPr="00750747">
        <w:rPr>
          <w:rFonts w:ascii="Times New Roman" w:hAnsi="Times New Roman" w:cs="Times New Roman"/>
          <w:sz w:val="24"/>
          <w:szCs w:val="24"/>
        </w:rPr>
        <w:t xml:space="preserve"> φτάνουν σε σημείο η μέθη να κυριαρχεί στη λογική σε τέτοιο βαθμό που να ερωτοτροπούν μεταξύ τους μπροστά στα μάτια των συντρόφων τους. Είναι μια μορφή απελευθέρωσης από κάθε μορφή καταπίεσης, ακόμη και της σεξουαλικής.</w:t>
      </w:r>
    </w:p>
    <w:p w:rsidR="004808A6" w:rsidRPr="00750747" w:rsidRDefault="004808A6" w:rsidP="00750747">
      <w:pPr>
        <w:spacing w:line="360" w:lineRule="auto"/>
        <w:ind w:firstLine="720"/>
        <w:jc w:val="both"/>
        <w:rPr>
          <w:rFonts w:ascii="Times New Roman" w:hAnsi="Times New Roman" w:cs="Times New Roman"/>
          <w:sz w:val="24"/>
          <w:szCs w:val="24"/>
        </w:rPr>
      </w:pPr>
      <w:r w:rsidRPr="00750747">
        <w:rPr>
          <w:rFonts w:ascii="Times New Roman" w:hAnsi="Times New Roman" w:cs="Times New Roman"/>
          <w:sz w:val="24"/>
          <w:szCs w:val="24"/>
        </w:rPr>
        <w:t xml:space="preserve">Τέλος, πρέπει να επισημανθεί η προβολή μιας νέας αλήθειας και κυρίως στους Ευρωπαίους που θεωρούσαν τις ΗΠΑ ένα είδος « Γης της Επαγγελίας». Η περίπτωση του αποτυχημένου Τζωρτζ παρά τα προσόντα που διέθετε, καθώς και του </w:t>
      </w:r>
      <w:proofErr w:type="spellStart"/>
      <w:r w:rsidRPr="00750747">
        <w:rPr>
          <w:rFonts w:ascii="Times New Roman" w:hAnsi="Times New Roman" w:cs="Times New Roman"/>
          <w:sz w:val="24"/>
          <w:szCs w:val="24"/>
        </w:rPr>
        <w:t>Νικ</w:t>
      </w:r>
      <w:proofErr w:type="spellEnd"/>
      <w:r w:rsidRPr="00750747">
        <w:rPr>
          <w:rFonts w:ascii="Times New Roman" w:hAnsi="Times New Roman" w:cs="Times New Roman"/>
          <w:sz w:val="24"/>
          <w:szCs w:val="24"/>
        </w:rPr>
        <w:t xml:space="preserve"> που στηρίχτηκε στον πλούτο  της γυναίκας του προκειμένου να κατακτήσουν το Αμερικανικό Όνειρο αποτελούν αποδείξεις της ανυπαρξίας του εύκολου πλουτισμού  στη χώρα των ευκαιριών.</w:t>
      </w:r>
    </w:p>
    <w:p w:rsidR="004808A6" w:rsidRPr="00750747" w:rsidRDefault="004808A6" w:rsidP="00750747">
      <w:pPr>
        <w:spacing w:line="360" w:lineRule="auto"/>
        <w:ind w:left="720"/>
        <w:jc w:val="both"/>
        <w:rPr>
          <w:rFonts w:ascii="Times New Roman" w:hAnsi="Times New Roman" w:cs="Times New Roman"/>
          <w:sz w:val="24"/>
          <w:szCs w:val="24"/>
        </w:rPr>
      </w:pPr>
    </w:p>
    <w:p w:rsidR="007501CD" w:rsidRPr="00750747" w:rsidRDefault="007501CD" w:rsidP="00750747">
      <w:pPr>
        <w:spacing w:line="360" w:lineRule="auto"/>
        <w:ind w:left="720"/>
        <w:jc w:val="both"/>
        <w:rPr>
          <w:rFonts w:ascii="Times New Roman" w:hAnsi="Times New Roman" w:cs="Times New Roman"/>
          <w:sz w:val="24"/>
          <w:szCs w:val="24"/>
        </w:rPr>
      </w:pPr>
    </w:p>
    <w:p w:rsidR="007501CD" w:rsidRPr="00750747" w:rsidRDefault="007501CD" w:rsidP="00750747">
      <w:pPr>
        <w:spacing w:line="360" w:lineRule="auto"/>
        <w:ind w:left="720"/>
        <w:jc w:val="both"/>
        <w:rPr>
          <w:rFonts w:ascii="Times New Roman" w:hAnsi="Times New Roman" w:cs="Times New Roman"/>
          <w:sz w:val="24"/>
          <w:szCs w:val="24"/>
        </w:rPr>
      </w:pPr>
    </w:p>
    <w:p w:rsidR="007501CD" w:rsidRPr="00750747" w:rsidRDefault="007501CD" w:rsidP="00750747">
      <w:pPr>
        <w:spacing w:line="360" w:lineRule="auto"/>
        <w:ind w:left="720"/>
        <w:jc w:val="both"/>
        <w:rPr>
          <w:rFonts w:ascii="Times New Roman" w:hAnsi="Times New Roman" w:cs="Times New Roman"/>
          <w:sz w:val="24"/>
          <w:szCs w:val="24"/>
        </w:rPr>
      </w:pPr>
    </w:p>
    <w:p w:rsidR="007501CD" w:rsidRPr="00750747" w:rsidRDefault="007501CD" w:rsidP="00750747">
      <w:pPr>
        <w:spacing w:line="360" w:lineRule="auto"/>
        <w:ind w:left="720"/>
        <w:jc w:val="both"/>
        <w:rPr>
          <w:rFonts w:ascii="Times New Roman" w:hAnsi="Times New Roman" w:cs="Times New Roman"/>
          <w:sz w:val="24"/>
          <w:szCs w:val="24"/>
        </w:rPr>
      </w:pPr>
    </w:p>
    <w:p w:rsidR="007501CD" w:rsidRPr="00750747" w:rsidRDefault="007501CD" w:rsidP="00750747">
      <w:pPr>
        <w:spacing w:line="360" w:lineRule="auto"/>
        <w:ind w:left="720"/>
        <w:jc w:val="both"/>
        <w:rPr>
          <w:rFonts w:ascii="Times New Roman" w:hAnsi="Times New Roman" w:cs="Times New Roman"/>
          <w:sz w:val="24"/>
          <w:szCs w:val="24"/>
        </w:rPr>
      </w:pPr>
    </w:p>
    <w:p w:rsidR="007501CD" w:rsidRPr="00750747" w:rsidRDefault="007501CD" w:rsidP="00750747">
      <w:pPr>
        <w:spacing w:line="360" w:lineRule="auto"/>
        <w:ind w:left="720"/>
        <w:jc w:val="both"/>
        <w:rPr>
          <w:rFonts w:ascii="Times New Roman" w:hAnsi="Times New Roman" w:cs="Times New Roman"/>
          <w:sz w:val="24"/>
          <w:szCs w:val="24"/>
        </w:rPr>
      </w:pPr>
    </w:p>
    <w:p w:rsidR="007501CD" w:rsidRPr="00750747" w:rsidRDefault="007501CD" w:rsidP="00750747">
      <w:pPr>
        <w:spacing w:line="360" w:lineRule="auto"/>
        <w:ind w:left="720"/>
        <w:jc w:val="both"/>
        <w:rPr>
          <w:rFonts w:ascii="Times New Roman" w:hAnsi="Times New Roman" w:cs="Times New Roman"/>
          <w:sz w:val="24"/>
          <w:szCs w:val="24"/>
        </w:rPr>
      </w:pPr>
    </w:p>
    <w:p w:rsidR="00DD186E" w:rsidRDefault="00DD186E">
      <w:pPr>
        <w:rPr>
          <w:rFonts w:ascii="Times New Roman" w:hAnsi="Times New Roman" w:cs="Times New Roman"/>
          <w:sz w:val="24"/>
          <w:szCs w:val="24"/>
        </w:rPr>
      </w:pPr>
      <w:r>
        <w:rPr>
          <w:rFonts w:ascii="Times New Roman" w:hAnsi="Times New Roman" w:cs="Times New Roman"/>
          <w:sz w:val="24"/>
          <w:szCs w:val="24"/>
        </w:rPr>
        <w:br w:type="page"/>
      </w:r>
    </w:p>
    <w:p w:rsidR="00DD186E" w:rsidRDefault="00DD186E" w:rsidP="00B14217">
      <w:pPr>
        <w:pStyle w:val="1"/>
        <w:rPr>
          <w:rFonts w:eastAsiaTheme="minorHAnsi"/>
          <w:i/>
          <w:lang w:eastAsia="en-US"/>
        </w:rPr>
      </w:pPr>
      <w:r w:rsidRPr="00DD186E">
        <w:rPr>
          <w:rFonts w:eastAsiaTheme="minorHAnsi"/>
          <w:lang w:eastAsia="en-US"/>
        </w:rPr>
        <w:lastRenderedPageBreak/>
        <w:t xml:space="preserve">Το τελετουργικό υπόβαθρο του έργου του </w:t>
      </w:r>
      <w:proofErr w:type="spellStart"/>
      <w:r w:rsidRPr="00DD186E">
        <w:rPr>
          <w:rFonts w:eastAsiaTheme="minorHAnsi"/>
          <w:lang w:eastAsia="en-US"/>
        </w:rPr>
        <w:t>Έντουαρντ</w:t>
      </w:r>
      <w:proofErr w:type="spellEnd"/>
      <w:r w:rsidRPr="00DD186E">
        <w:rPr>
          <w:rFonts w:eastAsiaTheme="minorHAnsi"/>
          <w:lang w:eastAsia="en-US"/>
        </w:rPr>
        <w:t xml:space="preserve"> Άλμπι, </w:t>
      </w:r>
      <w:r w:rsidRPr="00DD186E">
        <w:rPr>
          <w:rFonts w:eastAsiaTheme="minorHAnsi"/>
          <w:i/>
          <w:lang w:eastAsia="en-US"/>
        </w:rPr>
        <w:t xml:space="preserve">Ποιος φοβάται τη Βιρτζίνια </w:t>
      </w:r>
      <w:proofErr w:type="spellStart"/>
      <w:r w:rsidRPr="00DD186E">
        <w:rPr>
          <w:rFonts w:eastAsiaTheme="minorHAnsi"/>
          <w:i/>
          <w:lang w:eastAsia="en-US"/>
        </w:rPr>
        <w:t>Γουλφ</w:t>
      </w:r>
      <w:proofErr w:type="spellEnd"/>
      <w:r w:rsidRPr="00DD186E">
        <w:rPr>
          <w:rFonts w:eastAsiaTheme="minorHAnsi"/>
          <w:i/>
          <w:lang w:eastAsia="en-US"/>
        </w:rPr>
        <w:t>.</w:t>
      </w:r>
    </w:p>
    <w:p w:rsidR="00B14217" w:rsidRPr="00B14217" w:rsidRDefault="00B14217" w:rsidP="00B14217">
      <w:pPr>
        <w:rPr>
          <w:lang w:eastAsia="en-US"/>
        </w:rPr>
      </w:pPr>
      <w:r>
        <w:rPr>
          <w:lang w:eastAsia="en-US"/>
        </w:rPr>
        <w:t>Ν.Μ.</w:t>
      </w:r>
      <w:bookmarkStart w:id="0" w:name="_GoBack"/>
      <w:bookmarkEnd w:id="0"/>
    </w:p>
    <w:p w:rsidR="00DD186E" w:rsidRPr="00DD186E" w:rsidRDefault="00DD186E" w:rsidP="00DD186E">
      <w:pPr>
        <w:spacing w:line="360" w:lineRule="auto"/>
        <w:jc w:val="both"/>
        <w:rPr>
          <w:rFonts w:eastAsiaTheme="minorHAnsi"/>
          <w:lang w:eastAsia="en-US"/>
        </w:rPr>
      </w:pPr>
      <w:r w:rsidRPr="00DD186E">
        <w:rPr>
          <w:rFonts w:eastAsiaTheme="minorHAnsi"/>
          <w:lang w:eastAsia="en-US"/>
        </w:rPr>
        <w:t>Η μεταπολεμική και ψυχροπολεμική Αμερική είναι μια κοινωνία σε πρόβλημα (</w:t>
      </w:r>
      <w:proofErr w:type="spellStart"/>
      <w:r w:rsidRPr="00DD186E">
        <w:rPr>
          <w:rFonts w:eastAsiaTheme="minorHAnsi"/>
          <w:lang w:val="en-US" w:eastAsia="en-US"/>
        </w:rPr>
        <w:t>Rudan</w:t>
      </w:r>
      <w:proofErr w:type="spellEnd"/>
      <w:r w:rsidRPr="00DD186E">
        <w:rPr>
          <w:rFonts w:eastAsiaTheme="minorHAnsi" w:cstheme="minorHAnsi"/>
          <w:lang w:eastAsia="en-US"/>
        </w:rPr>
        <w:t>è 2005: 41-43)</w:t>
      </w:r>
      <w:r w:rsidRPr="00DD186E">
        <w:rPr>
          <w:rFonts w:eastAsiaTheme="minorHAnsi"/>
          <w:lang w:eastAsia="en-US"/>
        </w:rPr>
        <w:t xml:space="preserve">. Η κοινωνική πίεση ασκείται στα δύο ζευγάρια τόσο απόλυτα, ώστε αυτός ο εξαναγκασμός που υφίστανται να έχει περάσει στη γλώσσα τους και στις πράξεις τους. Όλα εγγράφονται ως μια μορφή ρουτίνας που επαναλαμβάνεται και θυμίζει την </w:t>
      </w:r>
      <w:proofErr w:type="spellStart"/>
      <w:r w:rsidRPr="00DD186E">
        <w:rPr>
          <w:rFonts w:eastAsiaTheme="minorHAnsi"/>
          <w:lang w:eastAsia="en-US"/>
        </w:rPr>
        <w:t>μπεκετική</w:t>
      </w:r>
      <w:proofErr w:type="spellEnd"/>
      <w:r w:rsidRPr="00DD186E">
        <w:rPr>
          <w:rFonts w:eastAsiaTheme="minorHAnsi"/>
          <w:lang w:eastAsia="en-US"/>
        </w:rPr>
        <w:t xml:space="preserve"> πρακτική: έχουν χάσει την ευαισθησία να καταλαβαίνουν  τις ανάγκες που εκφράζουν ο Εαυτός και ο Άλλος. Μια ανάγνωση αυτή στο πλαίσιο του θεάτρου του παραλόγου όπου βία και νιχιλισμός υπερχειλίζουν για πάνω από τρεις ώρες παράστασης (</w:t>
      </w:r>
      <w:proofErr w:type="spellStart"/>
      <w:r w:rsidRPr="00DD186E">
        <w:rPr>
          <w:rFonts w:eastAsiaTheme="minorHAnsi"/>
          <w:lang w:val="en-US" w:eastAsia="en-US"/>
        </w:rPr>
        <w:t>Rudan</w:t>
      </w:r>
      <w:proofErr w:type="spellEnd"/>
      <w:r w:rsidRPr="00DD186E">
        <w:rPr>
          <w:rFonts w:eastAsiaTheme="minorHAnsi" w:cstheme="minorHAnsi"/>
          <w:lang w:eastAsia="en-US"/>
        </w:rPr>
        <w:t>è 2005: 39)</w:t>
      </w:r>
      <w:r w:rsidRPr="00DD186E">
        <w:rPr>
          <w:rFonts w:eastAsiaTheme="minorHAnsi"/>
          <w:lang w:eastAsia="en-US"/>
        </w:rPr>
        <w:t xml:space="preserve">. </w:t>
      </w:r>
    </w:p>
    <w:p w:rsidR="00DD186E" w:rsidRPr="00DD186E" w:rsidRDefault="00DD186E" w:rsidP="00DD186E">
      <w:pPr>
        <w:spacing w:line="360" w:lineRule="auto"/>
        <w:ind w:firstLine="720"/>
        <w:jc w:val="both"/>
        <w:rPr>
          <w:rFonts w:eastAsiaTheme="minorHAnsi"/>
          <w:lang w:eastAsia="en-US"/>
        </w:rPr>
      </w:pPr>
      <w:r w:rsidRPr="00DD186E">
        <w:rPr>
          <w:rFonts w:eastAsiaTheme="minorHAnsi"/>
          <w:lang w:eastAsia="en-US"/>
        </w:rPr>
        <w:t xml:space="preserve">Ο </w:t>
      </w:r>
      <w:proofErr w:type="spellStart"/>
      <w:r w:rsidRPr="00DD186E">
        <w:rPr>
          <w:rFonts w:eastAsiaTheme="minorHAnsi"/>
          <w:lang w:val="en-US" w:eastAsia="en-US"/>
        </w:rPr>
        <w:t>Rudan</w:t>
      </w:r>
      <w:proofErr w:type="spellEnd"/>
      <w:r w:rsidRPr="00DD186E">
        <w:rPr>
          <w:rFonts w:eastAsiaTheme="minorHAnsi" w:cstheme="minorHAnsi"/>
          <w:lang w:eastAsia="en-US"/>
        </w:rPr>
        <w:t>è</w:t>
      </w:r>
      <w:r w:rsidRPr="00DD186E">
        <w:rPr>
          <w:rFonts w:eastAsiaTheme="minorHAnsi"/>
          <w:lang w:eastAsia="en-US"/>
        </w:rPr>
        <w:t xml:space="preserve"> όμως δεν μένει εκεί. Επιχειρεί μια ερμηνεία στηριγμένη σε ένα μοντέλο δράσης που παραπέμπει σε μια ανθρωπολογική ερμηνεία του δραματικού μύθου (</w:t>
      </w:r>
      <w:proofErr w:type="spellStart"/>
      <w:r w:rsidRPr="00DD186E">
        <w:rPr>
          <w:rFonts w:eastAsiaTheme="minorHAnsi"/>
          <w:lang w:eastAsia="en-US"/>
        </w:rPr>
        <w:t>π.β</w:t>
      </w:r>
      <w:proofErr w:type="spellEnd"/>
      <w:r w:rsidRPr="00DD186E">
        <w:rPr>
          <w:rFonts w:eastAsiaTheme="minorHAnsi"/>
          <w:lang w:eastAsia="en-US"/>
        </w:rPr>
        <w:t>.</w:t>
      </w:r>
      <w:proofErr w:type="spellStart"/>
      <w:r w:rsidRPr="00DD186E">
        <w:rPr>
          <w:rFonts w:eastAsiaTheme="minorHAnsi"/>
          <w:lang w:val="en-US" w:eastAsia="en-US"/>
        </w:rPr>
        <w:t>Rudan</w:t>
      </w:r>
      <w:proofErr w:type="spellEnd"/>
      <w:r w:rsidRPr="00DD186E">
        <w:rPr>
          <w:rFonts w:eastAsiaTheme="minorHAnsi" w:cstheme="minorHAnsi"/>
          <w:lang w:eastAsia="en-US"/>
        </w:rPr>
        <w:t>è 2005: 57)</w:t>
      </w:r>
      <w:r w:rsidRPr="00DD186E">
        <w:rPr>
          <w:rFonts w:eastAsiaTheme="minorHAnsi"/>
          <w:lang w:eastAsia="en-US"/>
        </w:rPr>
        <w:t xml:space="preserve">.  Ανιχνεύει τελετουργικά που λαμβάνουν χώρα κατά στη διάρκεια του έργου. </w:t>
      </w:r>
    </w:p>
    <w:p w:rsidR="00DD186E" w:rsidRPr="00DD186E" w:rsidRDefault="00DD186E" w:rsidP="00DD186E">
      <w:pPr>
        <w:spacing w:line="360" w:lineRule="auto"/>
        <w:ind w:firstLine="720"/>
        <w:jc w:val="both"/>
        <w:rPr>
          <w:rFonts w:eastAsiaTheme="minorHAnsi"/>
          <w:lang w:eastAsia="en-US"/>
        </w:rPr>
      </w:pPr>
      <w:r w:rsidRPr="00DD186E">
        <w:rPr>
          <w:rFonts w:eastAsiaTheme="minorHAnsi"/>
          <w:lang w:eastAsia="en-US"/>
        </w:rPr>
        <w:t>Σε ένα πρώτο επίπεδο ανάγνωσης του έργου παρατηρεί πως ο Άλμπι στην πρώτη πράξη χρησιμοποιώντας ένα φαινομενικά ρεαλιστικό ύφος σκιαγραφεί τον  χαρακτήρα και τις δράσεις των ηρώων. Στη δεύτερη παρουσιάζει τον θυμό των ηρώων, και μόλις στην τρίτη πράξη αποκαλύπτει στους θεατές τη γενικότερη ανισορροπία που επικρατεί στις σχέσεις των ζευγαριών (</w:t>
      </w:r>
      <w:proofErr w:type="spellStart"/>
      <w:r w:rsidRPr="00DD186E">
        <w:rPr>
          <w:rFonts w:eastAsiaTheme="minorHAnsi"/>
          <w:lang w:val="en-US" w:eastAsia="en-US"/>
        </w:rPr>
        <w:t>Rudan</w:t>
      </w:r>
      <w:proofErr w:type="spellEnd"/>
      <w:r w:rsidRPr="00DD186E">
        <w:rPr>
          <w:rFonts w:eastAsiaTheme="minorHAnsi" w:cstheme="minorHAnsi"/>
          <w:lang w:eastAsia="en-US"/>
        </w:rPr>
        <w:t>è 2005: 48)</w:t>
      </w:r>
      <w:r w:rsidRPr="00DD186E">
        <w:rPr>
          <w:rFonts w:eastAsiaTheme="minorHAnsi"/>
          <w:lang w:eastAsia="en-US"/>
        </w:rPr>
        <w:t xml:space="preserve">. Ταυτόχρονα φροντίζει με μια </w:t>
      </w:r>
      <w:proofErr w:type="spellStart"/>
      <w:r w:rsidRPr="00DD186E">
        <w:rPr>
          <w:rFonts w:eastAsiaTheme="minorHAnsi"/>
          <w:lang w:eastAsia="en-US"/>
        </w:rPr>
        <w:t>πιραντελική</w:t>
      </w:r>
      <w:proofErr w:type="spellEnd"/>
      <w:r w:rsidRPr="00DD186E">
        <w:rPr>
          <w:rFonts w:eastAsiaTheme="minorHAnsi"/>
          <w:lang w:eastAsia="en-US"/>
        </w:rPr>
        <w:t xml:space="preserve"> </w:t>
      </w:r>
      <w:proofErr w:type="spellStart"/>
      <w:r w:rsidRPr="00DD186E">
        <w:rPr>
          <w:rFonts w:eastAsiaTheme="minorHAnsi"/>
          <w:lang w:eastAsia="en-US"/>
        </w:rPr>
        <w:t>μεταθεατρικότητα</w:t>
      </w:r>
      <w:proofErr w:type="spellEnd"/>
      <w:r w:rsidRPr="00DD186E">
        <w:rPr>
          <w:rFonts w:eastAsiaTheme="minorHAnsi"/>
          <w:lang w:eastAsia="en-US"/>
        </w:rPr>
        <w:t xml:space="preserve"> όπως αυτή στα Έξι πρόσωπα ζητούν συγγραφέα, να παρουσιάσει τον Τζωρτζ-συγγραφέα και σκηνοθέτη της «παράστασης» που έχει ως ηθοποιούς τον ίδιο και τη Μάρθα και ως θεατές τους </w:t>
      </w:r>
      <w:proofErr w:type="spellStart"/>
      <w:r w:rsidRPr="00DD186E">
        <w:rPr>
          <w:rFonts w:eastAsiaTheme="minorHAnsi"/>
          <w:lang w:eastAsia="en-US"/>
        </w:rPr>
        <w:t>Νικ</w:t>
      </w:r>
      <w:proofErr w:type="spellEnd"/>
      <w:r w:rsidRPr="00DD186E">
        <w:rPr>
          <w:rFonts w:eastAsiaTheme="minorHAnsi"/>
          <w:lang w:eastAsia="en-US"/>
        </w:rPr>
        <w:t xml:space="preserve"> και </w:t>
      </w:r>
      <w:proofErr w:type="spellStart"/>
      <w:r w:rsidRPr="00DD186E">
        <w:rPr>
          <w:rFonts w:eastAsiaTheme="minorHAnsi"/>
          <w:lang w:eastAsia="en-US"/>
        </w:rPr>
        <w:t>Χάνυ</w:t>
      </w:r>
      <w:proofErr w:type="spellEnd"/>
      <w:r w:rsidRPr="00DD186E">
        <w:rPr>
          <w:rFonts w:eastAsiaTheme="minorHAnsi"/>
          <w:lang w:eastAsia="en-US"/>
        </w:rPr>
        <w:t xml:space="preserve">. Σε αυτό το πλαίσιο τρέπει συχνά τη γλώσσα σε ‘θεατρική’, ώστε να στρέψει  τον θεατή να την παρατηρήσει. Κι η θεματολογία παρόμοια με το </w:t>
      </w:r>
      <w:proofErr w:type="spellStart"/>
      <w:r w:rsidRPr="00DD186E">
        <w:rPr>
          <w:rFonts w:eastAsiaTheme="minorHAnsi"/>
          <w:lang w:eastAsia="en-US"/>
        </w:rPr>
        <w:t>πιραντελικό</w:t>
      </w:r>
      <w:proofErr w:type="spellEnd"/>
      <w:r w:rsidRPr="00DD186E">
        <w:rPr>
          <w:rFonts w:eastAsiaTheme="minorHAnsi"/>
          <w:lang w:eastAsia="en-US"/>
        </w:rPr>
        <w:t xml:space="preserve"> έργο στρέφεται στη δυνατότητα διάκρισης μεταξύ του αληθινού και του ψέματος, στη φύση του πραγματικού, και αυτό επιτυγχάνεται και με τον πειραματισμό πάνω στη θεατρικότητα, τη μίμηση, την υποκριτική των ρόλων όπως την προσεγγίζουν οι ηθοποιοί. Αποκαλύπτεται έτσι η οικεία αλλά και επικίνδυνη οικοδόμηση της θεατρικής εμπειρίας(</w:t>
      </w:r>
      <w:proofErr w:type="spellStart"/>
      <w:r w:rsidRPr="00DD186E">
        <w:rPr>
          <w:rFonts w:eastAsiaTheme="minorHAnsi"/>
          <w:lang w:val="en-US" w:eastAsia="en-US"/>
        </w:rPr>
        <w:t>Rudan</w:t>
      </w:r>
      <w:proofErr w:type="spellEnd"/>
      <w:r w:rsidRPr="00DD186E">
        <w:rPr>
          <w:rFonts w:eastAsiaTheme="minorHAnsi" w:cstheme="minorHAnsi"/>
          <w:lang w:eastAsia="en-US"/>
        </w:rPr>
        <w:t>è 2005: 49)</w:t>
      </w:r>
      <w:r w:rsidRPr="00DD186E">
        <w:rPr>
          <w:rFonts w:eastAsiaTheme="minorHAnsi"/>
          <w:lang w:eastAsia="en-US"/>
        </w:rPr>
        <w:t>.</w:t>
      </w:r>
    </w:p>
    <w:p w:rsidR="00DD186E" w:rsidRPr="00DD186E" w:rsidRDefault="00DD186E" w:rsidP="00DD186E">
      <w:pPr>
        <w:spacing w:line="360" w:lineRule="auto"/>
        <w:ind w:firstLine="720"/>
        <w:jc w:val="both"/>
        <w:rPr>
          <w:rFonts w:eastAsiaTheme="minorHAnsi"/>
          <w:lang w:eastAsia="en-US"/>
        </w:rPr>
      </w:pPr>
      <w:r w:rsidRPr="00DD186E">
        <w:rPr>
          <w:rFonts w:eastAsiaTheme="minorHAnsi"/>
          <w:lang w:eastAsia="en-US"/>
        </w:rPr>
        <w:t xml:space="preserve">Αδιαμφισβήτητα, λοιπόν, ο Άλμπι επιδιώκει την ενεργή εμπλοκή του κοινού του. Θέλει ως άλλος </w:t>
      </w:r>
      <w:proofErr w:type="spellStart"/>
      <w:r w:rsidRPr="00DD186E">
        <w:rPr>
          <w:rFonts w:eastAsiaTheme="minorHAnsi"/>
          <w:lang w:eastAsia="en-US"/>
        </w:rPr>
        <w:t>Αρτώ</w:t>
      </w:r>
      <w:proofErr w:type="spellEnd"/>
      <w:r w:rsidRPr="00DD186E">
        <w:rPr>
          <w:rFonts w:eastAsiaTheme="minorHAnsi"/>
          <w:lang w:eastAsia="en-US"/>
        </w:rPr>
        <w:t xml:space="preserve"> να το τρομάξει (</w:t>
      </w:r>
      <w:proofErr w:type="spellStart"/>
      <w:r w:rsidRPr="00DD186E">
        <w:rPr>
          <w:rFonts w:eastAsiaTheme="minorHAnsi"/>
          <w:lang w:val="en-US" w:eastAsia="en-US"/>
        </w:rPr>
        <w:t>Rudan</w:t>
      </w:r>
      <w:proofErr w:type="spellEnd"/>
      <w:r w:rsidRPr="00DD186E">
        <w:rPr>
          <w:rFonts w:eastAsiaTheme="minorHAnsi" w:cstheme="minorHAnsi"/>
          <w:lang w:eastAsia="en-US"/>
        </w:rPr>
        <w:t>è 2005: 50-51)</w:t>
      </w:r>
      <w:r w:rsidRPr="00DD186E">
        <w:rPr>
          <w:rFonts w:eastAsiaTheme="minorHAnsi"/>
          <w:lang w:eastAsia="en-US"/>
        </w:rPr>
        <w:t>, όπως συμβαίνει στην 2η πράξη, που τιτλοφορεί «</w:t>
      </w:r>
      <w:proofErr w:type="spellStart"/>
      <w:r w:rsidRPr="00DD186E">
        <w:rPr>
          <w:rFonts w:eastAsiaTheme="minorHAnsi"/>
          <w:lang w:eastAsia="en-US"/>
        </w:rPr>
        <w:t>Βαλπούργια</w:t>
      </w:r>
      <w:proofErr w:type="spellEnd"/>
      <w:r w:rsidRPr="00DD186E">
        <w:rPr>
          <w:rFonts w:eastAsiaTheme="minorHAnsi"/>
          <w:lang w:eastAsia="en-US"/>
        </w:rPr>
        <w:t xml:space="preserve"> νύχτα» και να το λυτρώσει στην 3η πράξη, που αντιστοίχως τιτλοφορεί «Εξορκισμό» (</w:t>
      </w:r>
      <w:proofErr w:type="spellStart"/>
      <w:r w:rsidRPr="00DD186E">
        <w:rPr>
          <w:rFonts w:eastAsiaTheme="minorHAnsi"/>
          <w:lang w:val="en-US" w:eastAsia="en-US"/>
        </w:rPr>
        <w:t>Rudan</w:t>
      </w:r>
      <w:proofErr w:type="spellEnd"/>
      <w:r w:rsidRPr="00DD186E">
        <w:rPr>
          <w:rFonts w:eastAsiaTheme="minorHAnsi" w:cstheme="minorHAnsi"/>
          <w:lang w:eastAsia="en-US"/>
        </w:rPr>
        <w:t>è 2005: 52)</w:t>
      </w:r>
      <w:r w:rsidRPr="00DD186E">
        <w:rPr>
          <w:rFonts w:eastAsiaTheme="minorHAnsi"/>
          <w:lang w:eastAsia="en-US"/>
        </w:rPr>
        <w:t xml:space="preserve">. </w:t>
      </w:r>
    </w:p>
    <w:p w:rsidR="00DD186E" w:rsidRPr="00DD186E" w:rsidRDefault="00DD186E" w:rsidP="00DD186E">
      <w:pPr>
        <w:spacing w:line="360" w:lineRule="auto"/>
        <w:ind w:firstLine="720"/>
        <w:jc w:val="both"/>
        <w:rPr>
          <w:rFonts w:eastAsiaTheme="minorHAnsi"/>
          <w:lang w:eastAsia="en-US"/>
        </w:rPr>
      </w:pPr>
      <w:r w:rsidRPr="00DD186E">
        <w:rPr>
          <w:rFonts w:eastAsiaTheme="minorHAnsi"/>
          <w:lang w:eastAsia="en-US"/>
        </w:rPr>
        <w:lastRenderedPageBreak/>
        <w:t xml:space="preserve">Ο Τζωρτζ ως άλλος ιερέας καθοδηγεί τη Μάρθα στη συνειδητοποίηση αφήνοντάς την μετέωρη, όπως συμβαίνει με τις τελετές μύησης (βλ. διαβατήριες τελετές στα </w:t>
      </w:r>
      <w:proofErr w:type="spellStart"/>
      <w:r w:rsidRPr="00DD186E">
        <w:rPr>
          <w:rFonts w:eastAsiaTheme="minorHAnsi"/>
          <w:lang w:val="en-US" w:eastAsia="en-US"/>
        </w:rPr>
        <w:t>ppt</w:t>
      </w:r>
      <w:proofErr w:type="spellEnd"/>
      <w:r w:rsidRPr="00DD186E">
        <w:rPr>
          <w:rFonts w:eastAsiaTheme="minorHAnsi"/>
          <w:lang w:eastAsia="en-US"/>
        </w:rPr>
        <w:t xml:space="preserve"> του μαθήματος) σε όλη τη διάρκεια της τελετής. Ο εξορκισμός φέρει και στοιχεία από την θεωρία του </w:t>
      </w:r>
      <w:proofErr w:type="spellStart"/>
      <w:r w:rsidRPr="00DD186E">
        <w:rPr>
          <w:rFonts w:eastAsiaTheme="minorHAnsi"/>
          <w:lang w:val="en-US" w:eastAsia="en-US"/>
        </w:rPr>
        <w:t>Ren</w:t>
      </w:r>
      <w:proofErr w:type="spellEnd"/>
      <w:r w:rsidRPr="00DD186E">
        <w:rPr>
          <w:rFonts w:eastAsiaTheme="minorHAnsi" w:cstheme="minorHAnsi"/>
          <w:lang w:eastAsia="en-US"/>
        </w:rPr>
        <w:t xml:space="preserve">è </w:t>
      </w:r>
      <w:r w:rsidRPr="00DD186E">
        <w:rPr>
          <w:rFonts w:eastAsiaTheme="minorHAnsi"/>
          <w:lang w:val="en-US" w:eastAsia="en-US"/>
        </w:rPr>
        <w:t>Girard</w:t>
      </w:r>
      <w:r w:rsidRPr="00DD186E">
        <w:rPr>
          <w:rFonts w:eastAsiaTheme="minorHAnsi"/>
          <w:lang w:eastAsia="en-US"/>
        </w:rPr>
        <w:t xml:space="preserve"> για το εξιλαστήριο θύμα που σώζει την κοινότητα (</w:t>
      </w:r>
      <w:r w:rsidRPr="00DD186E">
        <w:rPr>
          <w:rFonts w:eastAsiaTheme="minorHAnsi"/>
          <w:lang w:val="en-US" w:eastAsia="en-US"/>
        </w:rPr>
        <w:t>Girard</w:t>
      </w:r>
      <w:r w:rsidRPr="00DD186E">
        <w:rPr>
          <w:rFonts w:eastAsiaTheme="minorHAnsi"/>
          <w:lang w:eastAsia="en-US"/>
        </w:rPr>
        <w:t xml:space="preserve"> 1958: 41 όπως αναφέρεται στο </w:t>
      </w:r>
      <w:proofErr w:type="spellStart"/>
      <w:r w:rsidRPr="00DD186E">
        <w:rPr>
          <w:rFonts w:eastAsiaTheme="minorHAnsi"/>
          <w:lang w:val="en-US" w:eastAsia="en-US"/>
        </w:rPr>
        <w:t>Rudan</w:t>
      </w:r>
      <w:proofErr w:type="spellEnd"/>
      <w:r w:rsidRPr="00DD186E">
        <w:rPr>
          <w:rFonts w:eastAsiaTheme="minorHAnsi" w:cstheme="minorHAnsi"/>
          <w:lang w:eastAsia="en-US"/>
        </w:rPr>
        <w:t>è 2005: 52, σημ. 17)</w:t>
      </w:r>
      <w:r w:rsidRPr="00DD186E">
        <w:rPr>
          <w:rFonts w:eastAsiaTheme="minorHAnsi"/>
          <w:lang w:eastAsia="en-US"/>
        </w:rPr>
        <w:t xml:space="preserve">. Το «φανταστικό παιδί» της Μάρθας και του Τζωρτζ θανατώνεται και σώζεται η σχέση.  Στη διάρκεια της τελετής οι </w:t>
      </w:r>
      <w:proofErr w:type="spellStart"/>
      <w:r w:rsidRPr="00DD186E">
        <w:rPr>
          <w:rFonts w:eastAsiaTheme="minorHAnsi"/>
          <w:lang w:eastAsia="en-US"/>
        </w:rPr>
        <w:t>Νικ</w:t>
      </w:r>
      <w:proofErr w:type="spellEnd"/>
      <w:r w:rsidRPr="00DD186E">
        <w:rPr>
          <w:rFonts w:eastAsiaTheme="minorHAnsi"/>
          <w:lang w:eastAsia="en-US"/>
        </w:rPr>
        <w:t xml:space="preserve"> και </w:t>
      </w:r>
      <w:proofErr w:type="spellStart"/>
      <w:r w:rsidRPr="00DD186E">
        <w:rPr>
          <w:rFonts w:eastAsiaTheme="minorHAnsi"/>
          <w:lang w:eastAsia="en-US"/>
        </w:rPr>
        <w:t>Χάνυ</w:t>
      </w:r>
      <w:proofErr w:type="spellEnd"/>
      <w:r w:rsidRPr="00DD186E">
        <w:rPr>
          <w:rFonts w:eastAsiaTheme="minorHAnsi"/>
          <w:lang w:eastAsia="en-US"/>
        </w:rPr>
        <w:t xml:space="preserve"> μετατρέπονται από ηθοποιούς σε θεατές μέσα από τη «</w:t>
      </w:r>
      <w:proofErr w:type="spellStart"/>
      <w:r w:rsidRPr="00DD186E">
        <w:rPr>
          <w:rFonts w:eastAsiaTheme="minorHAnsi"/>
          <w:lang w:eastAsia="en-US"/>
        </w:rPr>
        <w:t>αποφενακοποίηση</w:t>
      </w:r>
      <w:proofErr w:type="spellEnd"/>
      <w:r w:rsidRPr="00DD186E">
        <w:rPr>
          <w:rFonts w:eastAsiaTheme="minorHAnsi"/>
          <w:lang w:eastAsia="en-US"/>
        </w:rPr>
        <w:t>», συνειδητοποιούν μαζί με τους θεατές και όπως και οι θεατές της παράστασης την ανισορροπία που επικρατούσε στις σχέσεις τις έθετε σε κίνδυνο(</w:t>
      </w:r>
      <w:proofErr w:type="spellStart"/>
      <w:r w:rsidRPr="00DD186E">
        <w:rPr>
          <w:rFonts w:eastAsiaTheme="minorHAnsi"/>
          <w:lang w:val="en-US" w:eastAsia="en-US"/>
        </w:rPr>
        <w:t>Rudan</w:t>
      </w:r>
      <w:proofErr w:type="spellEnd"/>
      <w:r w:rsidRPr="00DD186E">
        <w:rPr>
          <w:rFonts w:eastAsiaTheme="minorHAnsi" w:cstheme="minorHAnsi"/>
          <w:lang w:eastAsia="en-US"/>
        </w:rPr>
        <w:t>è 2005: 56)</w:t>
      </w:r>
      <w:r w:rsidRPr="00DD186E">
        <w:rPr>
          <w:rFonts w:eastAsiaTheme="minorHAnsi"/>
          <w:lang w:eastAsia="en-US"/>
        </w:rPr>
        <w:t xml:space="preserve">.  </w:t>
      </w:r>
    </w:p>
    <w:p w:rsidR="00DD186E" w:rsidRPr="00DD186E" w:rsidRDefault="00DD186E" w:rsidP="00DD186E">
      <w:pPr>
        <w:spacing w:line="360" w:lineRule="auto"/>
        <w:ind w:firstLine="720"/>
        <w:jc w:val="both"/>
        <w:rPr>
          <w:rFonts w:eastAsiaTheme="minorHAnsi"/>
          <w:lang w:eastAsia="en-US"/>
        </w:rPr>
      </w:pPr>
      <w:r w:rsidRPr="00DD186E">
        <w:rPr>
          <w:rFonts w:eastAsiaTheme="minorHAnsi"/>
          <w:lang w:eastAsia="en-US"/>
        </w:rPr>
        <w:t>Η καθοδήγηση του Τζωρτζ στη Μάρθα μέσα από το τελετουργικό του εξορκισμού μοιάζει να είναι η έσχατη πορεία συνειδητοποίησης, «υπάρχει κάτι μέσα στο κόκκαλο… το μεδούλι… και εκεί είναι που πρέπει να φτάσεις»</w:t>
      </w:r>
      <w:r w:rsidRPr="00DD186E">
        <w:rPr>
          <w:rFonts w:eastAsiaTheme="minorHAnsi"/>
          <w:vertAlign w:val="superscript"/>
          <w:lang w:eastAsia="en-US"/>
        </w:rPr>
        <w:footnoteReference w:id="1"/>
      </w:r>
      <w:r w:rsidRPr="00DD186E">
        <w:rPr>
          <w:rFonts w:eastAsiaTheme="minorHAnsi"/>
          <w:lang w:eastAsia="en-US"/>
        </w:rPr>
        <w:t xml:space="preserve">,  όπως λέει ο Τζωρτζ στη </w:t>
      </w:r>
      <w:proofErr w:type="spellStart"/>
      <w:r w:rsidRPr="00DD186E">
        <w:rPr>
          <w:rFonts w:eastAsiaTheme="minorHAnsi"/>
          <w:lang w:eastAsia="en-US"/>
        </w:rPr>
        <w:t>Χάνυ</w:t>
      </w:r>
      <w:proofErr w:type="spellEnd"/>
      <w:r w:rsidRPr="00DD186E">
        <w:rPr>
          <w:rFonts w:eastAsiaTheme="minorHAnsi"/>
          <w:lang w:eastAsia="en-US"/>
        </w:rPr>
        <w:t xml:space="preserve">( </w:t>
      </w:r>
      <w:proofErr w:type="spellStart"/>
      <w:r w:rsidRPr="00DD186E">
        <w:rPr>
          <w:rFonts w:eastAsiaTheme="minorHAnsi"/>
          <w:lang w:val="en-US" w:eastAsia="en-US"/>
        </w:rPr>
        <w:t>Rudan</w:t>
      </w:r>
      <w:proofErr w:type="spellEnd"/>
      <w:r w:rsidRPr="00DD186E">
        <w:rPr>
          <w:rFonts w:eastAsiaTheme="minorHAnsi" w:cstheme="minorHAnsi"/>
          <w:lang w:eastAsia="en-US"/>
        </w:rPr>
        <w:t>è 2005: 43)</w:t>
      </w:r>
      <w:r w:rsidRPr="00DD186E">
        <w:rPr>
          <w:rFonts w:eastAsiaTheme="minorHAnsi"/>
          <w:lang w:eastAsia="en-US"/>
        </w:rPr>
        <w:t xml:space="preserve"> . Αυτή η τελική πορεία μπορεί να εκληφθεί ως ένα ακόμα βήμα προς την αντικειμενικότητα (ορθολογισμός) ή μια συναισθηματική στήριξη (μια βοήθεια αγάπης) (</w:t>
      </w:r>
      <w:proofErr w:type="spellStart"/>
      <w:r w:rsidRPr="00DD186E">
        <w:rPr>
          <w:rFonts w:eastAsiaTheme="minorHAnsi"/>
          <w:lang w:val="en-US" w:eastAsia="en-US"/>
        </w:rPr>
        <w:t>Rudan</w:t>
      </w:r>
      <w:proofErr w:type="spellEnd"/>
      <w:r w:rsidRPr="00DD186E">
        <w:rPr>
          <w:rFonts w:eastAsiaTheme="minorHAnsi" w:cstheme="minorHAnsi"/>
          <w:lang w:eastAsia="en-US"/>
        </w:rPr>
        <w:t>è 2005: 53)</w:t>
      </w:r>
      <w:r w:rsidRPr="00DD186E">
        <w:rPr>
          <w:rFonts w:eastAsiaTheme="minorHAnsi"/>
          <w:lang w:eastAsia="en-US"/>
        </w:rPr>
        <w:t xml:space="preserve">. Μια ουσία ζωής που τελικά θα δώσει και την αίσθηση της αισιοδοξίας στο τέλος του έργου. </w:t>
      </w:r>
    </w:p>
    <w:p w:rsidR="00DD186E" w:rsidRPr="00DD186E" w:rsidRDefault="00DD186E" w:rsidP="00DD186E">
      <w:pPr>
        <w:spacing w:line="360" w:lineRule="auto"/>
        <w:jc w:val="both"/>
        <w:rPr>
          <w:rFonts w:eastAsiaTheme="minorHAnsi"/>
          <w:lang w:eastAsia="en-US"/>
        </w:rPr>
      </w:pPr>
    </w:p>
    <w:p w:rsidR="00DD186E" w:rsidRPr="00DD186E" w:rsidRDefault="00DD186E" w:rsidP="00DD186E">
      <w:pPr>
        <w:spacing w:line="360" w:lineRule="auto"/>
        <w:jc w:val="both"/>
        <w:rPr>
          <w:rFonts w:eastAsiaTheme="minorHAnsi"/>
          <w:b/>
          <w:lang w:eastAsia="en-US"/>
        </w:rPr>
      </w:pPr>
    </w:p>
    <w:p w:rsidR="007501CD" w:rsidRPr="00DD186E" w:rsidRDefault="007501CD" w:rsidP="00DD186E">
      <w:pPr>
        <w:spacing w:line="360" w:lineRule="auto"/>
        <w:jc w:val="both"/>
        <w:rPr>
          <w:rFonts w:ascii="Times New Roman" w:hAnsi="Times New Roman" w:cs="Times New Roman"/>
          <w:sz w:val="24"/>
          <w:szCs w:val="24"/>
          <w:lang w:val="en-US"/>
        </w:rPr>
      </w:pPr>
    </w:p>
    <w:p w:rsidR="007501CD" w:rsidRPr="00DD186E" w:rsidRDefault="007501CD" w:rsidP="00750747">
      <w:pPr>
        <w:spacing w:line="360" w:lineRule="auto"/>
        <w:ind w:left="720"/>
        <w:jc w:val="both"/>
        <w:rPr>
          <w:rFonts w:ascii="Times New Roman" w:hAnsi="Times New Roman" w:cs="Times New Roman"/>
          <w:sz w:val="24"/>
          <w:szCs w:val="24"/>
          <w:lang w:val="en-US"/>
        </w:rPr>
      </w:pPr>
    </w:p>
    <w:p w:rsidR="007501CD" w:rsidRPr="00DD186E" w:rsidRDefault="007501CD" w:rsidP="00750747">
      <w:pPr>
        <w:spacing w:line="360" w:lineRule="auto"/>
        <w:ind w:left="720"/>
        <w:jc w:val="both"/>
        <w:rPr>
          <w:rFonts w:ascii="Times New Roman" w:hAnsi="Times New Roman" w:cs="Times New Roman"/>
          <w:sz w:val="24"/>
          <w:szCs w:val="24"/>
          <w:lang w:val="en-US"/>
        </w:rPr>
      </w:pPr>
    </w:p>
    <w:p w:rsidR="007501CD" w:rsidRPr="00DD186E" w:rsidRDefault="007501CD" w:rsidP="00750747">
      <w:pPr>
        <w:spacing w:line="360" w:lineRule="auto"/>
        <w:ind w:left="720"/>
        <w:jc w:val="both"/>
        <w:rPr>
          <w:rFonts w:ascii="Times New Roman" w:hAnsi="Times New Roman" w:cs="Times New Roman"/>
          <w:sz w:val="24"/>
          <w:szCs w:val="24"/>
          <w:lang w:val="en-US"/>
        </w:rPr>
      </w:pPr>
    </w:p>
    <w:p w:rsidR="00DD186E" w:rsidRDefault="00DD186E">
      <w:pPr>
        <w:rPr>
          <w:rFonts w:ascii="Times New Roman" w:eastAsiaTheme="majorEastAsia" w:hAnsi="Times New Roman" w:cs="Times New Roman"/>
          <w:b/>
          <w:bCs/>
          <w:color w:val="365F91" w:themeColor="accent1" w:themeShade="BF"/>
          <w:sz w:val="24"/>
          <w:szCs w:val="24"/>
        </w:rPr>
      </w:pPr>
      <w:r>
        <w:rPr>
          <w:rFonts w:ascii="Times New Roman" w:hAnsi="Times New Roman" w:cs="Times New Roman"/>
          <w:sz w:val="24"/>
          <w:szCs w:val="24"/>
        </w:rPr>
        <w:br w:type="page"/>
      </w:r>
    </w:p>
    <w:p w:rsidR="004808A6" w:rsidRPr="00750747" w:rsidRDefault="004808A6" w:rsidP="00750747">
      <w:pPr>
        <w:pStyle w:val="1"/>
        <w:spacing w:line="360" w:lineRule="auto"/>
        <w:jc w:val="both"/>
        <w:rPr>
          <w:rFonts w:ascii="Times New Roman" w:hAnsi="Times New Roman" w:cs="Times New Roman"/>
          <w:sz w:val="24"/>
          <w:szCs w:val="24"/>
        </w:rPr>
      </w:pPr>
      <w:r w:rsidRPr="00750747">
        <w:rPr>
          <w:rFonts w:ascii="Times New Roman" w:hAnsi="Times New Roman" w:cs="Times New Roman"/>
          <w:sz w:val="24"/>
          <w:szCs w:val="24"/>
        </w:rPr>
        <w:lastRenderedPageBreak/>
        <w:t>ΒΙΒΛΙΟΓΡΑΦΙΑ</w:t>
      </w:r>
    </w:p>
    <w:p w:rsidR="00DD186E" w:rsidRPr="00DD186E" w:rsidRDefault="00DD186E" w:rsidP="00DD186E">
      <w:pPr>
        <w:spacing w:line="360" w:lineRule="auto"/>
        <w:jc w:val="both"/>
        <w:rPr>
          <w:rFonts w:eastAsiaTheme="minorHAnsi"/>
          <w:lang w:eastAsia="en-US"/>
        </w:rPr>
      </w:pPr>
      <w:r w:rsidRPr="00DD186E">
        <w:rPr>
          <w:rFonts w:eastAsiaTheme="minorHAnsi"/>
          <w:lang w:eastAsia="en-US"/>
        </w:rPr>
        <w:t xml:space="preserve">Άλμπι, </w:t>
      </w:r>
      <w:proofErr w:type="spellStart"/>
      <w:r w:rsidRPr="00DD186E">
        <w:rPr>
          <w:rFonts w:eastAsiaTheme="minorHAnsi"/>
          <w:lang w:eastAsia="en-US"/>
        </w:rPr>
        <w:t>Έντουαντ</w:t>
      </w:r>
      <w:proofErr w:type="spellEnd"/>
      <w:r w:rsidRPr="00DD186E">
        <w:rPr>
          <w:rFonts w:eastAsiaTheme="minorHAnsi"/>
          <w:lang w:eastAsia="en-US"/>
        </w:rPr>
        <w:t xml:space="preserve">, (1977) </w:t>
      </w:r>
      <w:r w:rsidRPr="00DD186E">
        <w:rPr>
          <w:rFonts w:eastAsiaTheme="minorHAnsi"/>
          <w:i/>
          <w:lang w:eastAsia="en-US"/>
        </w:rPr>
        <w:t xml:space="preserve">Ποιος φοβάται τη Βιρτζίνια </w:t>
      </w:r>
      <w:proofErr w:type="spellStart"/>
      <w:r w:rsidRPr="00DD186E">
        <w:rPr>
          <w:rFonts w:eastAsiaTheme="minorHAnsi"/>
          <w:i/>
          <w:lang w:eastAsia="en-US"/>
        </w:rPr>
        <w:t>Γουλφ</w:t>
      </w:r>
      <w:proofErr w:type="spellEnd"/>
      <w:r w:rsidRPr="00DD186E">
        <w:rPr>
          <w:rFonts w:eastAsiaTheme="minorHAnsi"/>
          <w:lang w:eastAsia="en-US"/>
        </w:rPr>
        <w:t xml:space="preserve">, μτφ. Καίτη </w:t>
      </w:r>
      <w:proofErr w:type="spellStart"/>
      <w:r w:rsidRPr="00DD186E">
        <w:rPr>
          <w:rFonts w:eastAsiaTheme="minorHAnsi"/>
          <w:lang w:eastAsia="en-US"/>
        </w:rPr>
        <w:t>Κασιμάτη</w:t>
      </w:r>
      <w:proofErr w:type="spellEnd"/>
      <w:r w:rsidRPr="00DD186E">
        <w:rPr>
          <w:rFonts w:eastAsiaTheme="minorHAnsi"/>
          <w:lang w:eastAsia="en-US"/>
        </w:rPr>
        <w:t>-Μυριβήλη, Αθήνα: Δωδώνη</w:t>
      </w:r>
    </w:p>
    <w:p w:rsidR="00DD186E" w:rsidRPr="00DD186E" w:rsidRDefault="00DD186E" w:rsidP="00DD186E">
      <w:pPr>
        <w:spacing w:line="360" w:lineRule="auto"/>
        <w:jc w:val="both"/>
        <w:rPr>
          <w:rFonts w:eastAsiaTheme="minorHAnsi"/>
          <w:lang w:val="en-US" w:eastAsia="en-US"/>
        </w:rPr>
      </w:pPr>
      <w:r w:rsidRPr="00DD186E">
        <w:rPr>
          <w:rFonts w:eastAsiaTheme="minorHAnsi"/>
          <w:lang w:val="en-US" w:eastAsia="en-US"/>
        </w:rPr>
        <w:t>Girard</w:t>
      </w:r>
      <w:r w:rsidRPr="00DD186E">
        <w:rPr>
          <w:rFonts w:eastAsiaTheme="minorHAnsi"/>
          <w:lang w:eastAsia="en-US"/>
        </w:rPr>
        <w:t xml:space="preserve">, </w:t>
      </w:r>
      <w:proofErr w:type="spellStart"/>
      <w:r w:rsidRPr="00DD186E">
        <w:rPr>
          <w:rFonts w:eastAsiaTheme="minorHAnsi"/>
          <w:lang w:val="en-US" w:eastAsia="en-US"/>
        </w:rPr>
        <w:t>Ren</w:t>
      </w:r>
      <w:proofErr w:type="spellEnd"/>
      <w:r w:rsidRPr="00DD186E">
        <w:rPr>
          <w:rFonts w:eastAsiaTheme="minorHAnsi" w:cstheme="minorHAnsi"/>
          <w:lang w:eastAsia="en-US"/>
        </w:rPr>
        <w:t xml:space="preserve">è, (1958) </w:t>
      </w:r>
      <w:r w:rsidRPr="00DD186E">
        <w:rPr>
          <w:rFonts w:eastAsiaTheme="minorHAnsi" w:cstheme="minorHAnsi"/>
          <w:i/>
          <w:lang w:val="en-US" w:eastAsia="en-US"/>
        </w:rPr>
        <w:t>Violence</w:t>
      </w:r>
      <w:r w:rsidRPr="00DD186E">
        <w:rPr>
          <w:rFonts w:eastAsiaTheme="minorHAnsi" w:cstheme="minorHAnsi"/>
          <w:i/>
          <w:lang w:eastAsia="en-US"/>
        </w:rPr>
        <w:t xml:space="preserve"> </w:t>
      </w:r>
      <w:r w:rsidRPr="00DD186E">
        <w:rPr>
          <w:rFonts w:eastAsiaTheme="minorHAnsi" w:cstheme="minorHAnsi"/>
          <w:i/>
          <w:lang w:val="en-US" w:eastAsia="en-US"/>
        </w:rPr>
        <w:t>and</w:t>
      </w:r>
      <w:r w:rsidRPr="00DD186E">
        <w:rPr>
          <w:rFonts w:eastAsiaTheme="minorHAnsi" w:cstheme="minorHAnsi"/>
          <w:i/>
          <w:lang w:eastAsia="en-US"/>
        </w:rPr>
        <w:t xml:space="preserve"> </w:t>
      </w:r>
      <w:r w:rsidRPr="00DD186E">
        <w:rPr>
          <w:rFonts w:eastAsiaTheme="minorHAnsi" w:cstheme="minorHAnsi"/>
          <w:i/>
          <w:lang w:val="en-US" w:eastAsia="en-US"/>
        </w:rPr>
        <w:t>Sacred</w:t>
      </w:r>
      <w:r w:rsidRPr="00DD186E">
        <w:rPr>
          <w:rFonts w:eastAsiaTheme="minorHAnsi" w:cstheme="minorHAnsi"/>
          <w:lang w:eastAsia="en-US"/>
        </w:rPr>
        <w:t xml:space="preserve">, </w:t>
      </w:r>
      <w:r w:rsidRPr="00DD186E">
        <w:rPr>
          <w:rFonts w:eastAsiaTheme="minorHAnsi" w:cstheme="minorHAnsi"/>
          <w:lang w:val="en-US" w:eastAsia="en-US"/>
        </w:rPr>
        <w:t>trans</w:t>
      </w:r>
      <w:r w:rsidRPr="00DD186E">
        <w:rPr>
          <w:rFonts w:eastAsiaTheme="minorHAnsi" w:cstheme="minorHAnsi"/>
          <w:lang w:eastAsia="en-US"/>
        </w:rPr>
        <w:t xml:space="preserve">. </w:t>
      </w:r>
      <w:r w:rsidRPr="00DD186E">
        <w:rPr>
          <w:rFonts w:eastAsiaTheme="minorHAnsi" w:cstheme="minorHAnsi"/>
          <w:lang w:val="en-US" w:eastAsia="en-US"/>
        </w:rPr>
        <w:t xml:space="preserve">Mary C. Richards, </w:t>
      </w:r>
      <w:proofErr w:type="spellStart"/>
      <w:r w:rsidRPr="00DD186E">
        <w:rPr>
          <w:rFonts w:eastAsiaTheme="minorHAnsi" w:cstheme="minorHAnsi"/>
          <w:lang w:val="en-US" w:eastAsia="en-US"/>
        </w:rPr>
        <w:t>N.York</w:t>
      </w:r>
      <w:proofErr w:type="spellEnd"/>
      <w:r w:rsidRPr="00DD186E">
        <w:rPr>
          <w:rFonts w:eastAsiaTheme="minorHAnsi" w:cstheme="minorHAnsi"/>
          <w:lang w:val="en-US" w:eastAsia="en-US"/>
        </w:rPr>
        <w:t>: Grove.</w:t>
      </w:r>
    </w:p>
    <w:p w:rsidR="004808A6" w:rsidRPr="00750747" w:rsidRDefault="00BA3553" w:rsidP="00750747">
      <w:pPr>
        <w:spacing w:line="360" w:lineRule="auto"/>
        <w:jc w:val="both"/>
        <w:rPr>
          <w:rFonts w:ascii="Times New Roman" w:hAnsi="Times New Roman" w:cs="Times New Roman"/>
          <w:sz w:val="24"/>
          <w:szCs w:val="24"/>
        </w:rPr>
      </w:pPr>
      <w:proofErr w:type="spellStart"/>
      <w:r w:rsidRPr="00750747">
        <w:rPr>
          <w:rFonts w:ascii="Times New Roman" w:hAnsi="Times New Roman" w:cs="Times New Roman"/>
          <w:sz w:val="24"/>
          <w:szCs w:val="24"/>
        </w:rPr>
        <w:t>Μακρογιώργη</w:t>
      </w:r>
      <w:proofErr w:type="spellEnd"/>
      <w:r w:rsidRPr="00750747">
        <w:rPr>
          <w:rFonts w:ascii="Times New Roman" w:hAnsi="Times New Roman" w:cs="Times New Roman"/>
          <w:sz w:val="24"/>
          <w:szCs w:val="24"/>
        </w:rPr>
        <w:t xml:space="preserve">, Α., (2016) </w:t>
      </w:r>
      <w:r w:rsidR="004808A6" w:rsidRPr="00750747">
        <w:rPr>
          <w:rFonts w:ascii="Times New Roman" w:hAnsi="Times New Roman" w:cs="Times New Roman"/>
          <w:i/>
          <w:sz w:val="24"/>
          <w:szCs w:val="24"/>
        </w:rPr>
        <w:t>Η αμερικανική εμπλοκή στο Βιετνάμ, το εσωτερικό μέτωπο στις ΗΠΑ και το αντιπολεμικό κίνημα 1963-1973</w:t>
      </w:r>
      <w:r w:rsidRPr="00750747">
        <w:rPr>
          <w:rFonts w:ascii="Times New Roman" w:hAnsi="Times New Roman" w:cs="Times New Roman"/>
          <w:i/>
          <w:sz w:val="24"/>
          <w:szCs w:val="24"/>
        </w:rPr>
        <w:t xml:space="preserve">, </w:t>
      </w:r>
      <w:proofErr w:type="spellStart"/>
      <w:r w:rsidRPr="00750747">
        <w:rPr>
          <w:rFonts w:ascii="Times New Roman" w:hAnsi="Times New Roman" w:cs="Times New Roman"/>
          <w:sz w:val="24"/>
          <w:szCs w:val="24"/>
        </w:rPr>
        <w:t>Α.Π.Θ.</w:t>
      </w:r>
      <w:r w:rsidR="004808A6" w:rsidRPr="00750747">
        <w:rPr>
          <w:rFonts w:ascii="Times New Roman" w:hAnsi="Times New Roman" w:cs="Times New Roman"/>
          <w:sz w:val="24"/>
          <w:szCs w:val="24"/>
        </w:rPr>
        <w:t>,Τμήμα</w:t>
      </w:r>
      <w:proofErr w:type="spellEnd"/>
      <w:r w:rsidR="004808A6" w:rsidRPr="00750747">
        <w:rPr>
          <w:rFonts w:ascii="Times New Roman" w:hAnsi="Times New Roman" w:cs="Times New Roman"/>
          <w:sz w:val="24"/>
          <w:szCs w:val="24"/>
        </w:rPr>
        <w:t xml:space="preserve"> Ιστορίας και Αρχαιολογίας: Θεσσαλονίκη.</w:t>
      </w:r>
    </w:p>
    <w:p w:rsidR="004808A6" w:rsidRPr="00750747" w:rsidRDefault="004808A6" w:rsidP="00750747">
      <w:pPr>
        <w:spacing w:line="360" w:lineRule="auto"/>
        <w:jc w:val="both"/>
        <w:rPr>
          <w:rFonts w:ascii="Times New Roman" w:hAnsi="Times New Roman" w:cs="Times New Roman"/>
          <w:sz w:val="24"/>
          <w:szCs w:val="24"/>
        </w:rPr>
      </w:pPr>
      <w:proofErr w:type="spellStart"/>
      <w:r w:rsidRPr="00750747">
        <w:rPr>
          <w:rFonts w:ascii="Times New Roman" w:hAnsi="Times New Roman" w:cs="Times New Roman"/>
          <w:sz w:val="24"/>
          <w:szCs w:val="24"/>
        </w:rPr>
        <w:t>Μποζίζιο</w:t>
      </w:r>
      <w:proofErr w:type="spellEnd"/>
      <w:r w:rsidRPr="00750747">
        <w:rPr>
          <w:rFonts w:ascii="Times New Roman" w:hAnsi="Times New Roman" w:cs="Times New Roman"/>
          <w:sz w:val="24"/>
          <w:szCs w:val="24"/>
        </w:rPr>
        <w:t>, Π</w:t>
      </w:r>
      <w:r w:rsidR="00BA3553" w:rsidRPr="00750747">
        <w:rPr>
          <w:rFonts w:ascii="Times New Roman" w:hAnsi="Times New Roman" w:cs="Times New Roman"/>
          <w:sz w:val="24"/>
          <w:szCs w:val="24"/>
        </w:rPr>
        <w:t xml:space="preserve">., ( 2007) </w:t>
      </w:r>
      <w:r w:rsidRPr="00750747">
        <w:rPr>
          <w:rFonts w:ascii="Times New Roman" w:hAnsi="Times New Roman" w:cs="Times New Roman"/>
          <w:i/>
          <w:sz w:val="24"/>
          <w:szCs w:val="24"/>
        </w:rPr>
        <w:t>Ιστορία του Θεάτρου( Β τόμος)</w:t>
      </w:r>
      <w:r w:rsidR="00BA3553" w:rsidRPr="00750747">
        <w:rPr>
          <w:rFonts w:ascii="Times New Roman" w:hAnsi="Times New Roman" w:cs="Times New Roman"/>
          <w:sz w:val="24"/>
          <w:szCs w:val="24"/>
        </w:rPr>
        <w:t xml:space="preserve"> μτφ</w:t>
      </w:r>
      <w:r w:rsidRPr="00750747">
        <w:rPr>
          <w:rFonts w:ascii="Times New Roman" w:hAnsi="Times New Roman" w:cs="Times New Roman"/>
          <w:sz w:val="24"/>
          <w:szCs w:val="24"/>
        </w:rPr>
        <w:t>. Ελίν</w:t>
      </w:r>
      <w:r w:rsidR="00BA3553" w:rsidRPr="00750747">
        <w:rPr>
          <w:rFonts w:ascii="Times New Roman" w:hAnsi="Times New Roman" w:cs="Times New Roman"/>
          <w:sz w:val="24"/>
          <w:szCs w:val="24"/>
        </w:rPr>
        <w:t xml:space="preserve">α </w:t>
      </w:r>
      <w:proofErr w:type="spellStart"/>
      <w:r w:rsidR="00BA3553" w:rsidRPr="00750747">
        <w:rPr>
          <w:rFonts w:ascii="Times New Roman" w:hAnsi="Times New Roman" w:cs="Times New Roman"/>
          <w:sz w:val="24"/>
          <w:szCs w:val="24"/>
        </w:rPr>
        <w:t>Νταρακλίτσα</w:t>
      </w:r>
      <w:proofErr w:type="spellEnd"/>
      <w:r w:rsidR="00BA3553" w:rsidRPr="00750747">
        <w:rPr>
          <w:rFonts w:ascii="Times New Roman" w:hAnsi="Times New Roman" w:cs="Times New Roman"/>
          <w:sz w:val="24"/>
          <w:szCs w:val="24"/>
        </w:rPr>
        <w:t>. Αθήνα: Αιγόκερως</w:t>
      </w:r>
      <w:r w:rsidRPr="00750747">
        <w:rPr>
          <w:rFonts w:ascii="Times New Roman" w:hAnsi="Times New Roman" w:cs="Times New Roman"/>
          <w:sz w:val="24"/>
          <w:szCs w:val="24"/>
        </w:rPr>
        <w:t xml:space="preserve"> Θέατρο.</w:t>
      </w:r>
    </w:p>
    <w:p w:rsidR="004808A6" w:rsidRDefault="00BA3553" w:rsidP="00750747">
      <w:pPr>
        <w:spacing w:line="360" w:lineRule="auto"/>
        <w:jc w:val="both"/>
        <w:rPr>
          <w:rFonts w:ascii="Times New Roman" w:hAnsi="Times New Roman" w:cs="Times New Roman"/>
          <w:sz w:val="24"/>
          <w:szCs w:val="24"/>
        </w:rPr>
      </w:pPr>
      <w:proofErr w:type="spellStart"/>
      <w:r w:rsidRPr="00750747">
        <w:rPr>
          <w:rFonts w:ascii="Times New Roman" w:hAnsi="Times New Roman" w:cs="Times New Roman"/>
          <w:sz w:val="24"/>
          <w:szCs w:val="24"/>
        </w:rPr>
        <w:t>Πατσαλίδης</w:t>
      </w:r>
      <w:r w:rsidR="004808A6" w:rsidRPr="00750747">
        <w:rPr>
          <w:rFonts w:ascii="Times New Roman" w:hAnsi="Times New Roman" w:cs="Times New Roman"/>
          <w:sz w:val="24"/>
          <w:szCs w:val="24"/>
        </w:rPr>
        <w:t>,Σ</w:t>
      </w:r>
      <w:proofErr w:type="spellEnd"/>
      <w:r w:rsidR="004808A6" w:rsidRPr="00750747">
        <w:rPr>
          <w:rFonts w:ascii="Times New Roman" w:hAnsi="Times New Roman" w:cs="Times New Roman"/>
          <w:sz w:val="24"/>
          <w:szCs w:val="24"/>
        </w:rPr>
        <w:t>.( 1996).</w:t>
      </w:r>
      <w:r w:rsidRPr="00750747">
        <w:rPr>
          <w:rFonts w:ascii="Times New Roman" w:hAnsi="Times New Roman" w:cs="Times New Roman"/>
          <w:sz w:val="24"/>
          <w:szCs w:val="24"/>
        </w:rPr>
        <w:t xml:space="preserve"> «</w:t>
      </w:r>
      <w:r w:rsidR="004808A6" w:rsidRPr="00750747">
        <w:rPr>
          <w:rFonts w:ascii="Times New Roman" w:hAnsi="Times New Roman" w:cs="Times New Roman"/>
          <w:sz w:val="24"/>
          <w:szCs w:val="24"/>
        </w:rPr>
        <w:t xml:space="preserve">Αμερική και αμερικανισμός: Από την ιστορία στη </w:t>
      </w:r>
      <w:proofErr w:type="spellStart"/>
      <w:r w:rsidR="004808A6" w:rsidRPr="00750747">
        <w:rPr>
          <w:rFonts w:ascii="Times New Roman" w:hAnsi="Times New Roman" w:cs="Times New Roman"/>
          <w:sz w:val="24"/>
          <w:szCs w:val="24"/>
        </w:rPr>
        <w:t>Μυθ</w:t>
      </w:r>
      <w:proofErr w:type="spellEnd"/>
      <w:r w:rsidR="004808A6" w:rsidRPr="00750747">
        <w:rPr>
          <w:rFonts w:ascii="Times New Roman" w:hAnsi="Times New Roman" w:cs="Times New Roman"/>
          <w:sz w:val="24"/>
          <w:szCs w:val="24"/>
        </w:rPr>
        <w:t>-ιστορία</w:t>
      </w:r>
      <w:r w:rsidRPr="00750747">
        <w:rPr>
          <w:rFonts w:ascii="Times New Roman" w:hAnsi="Times New Roman" w:cs="Times New Roman"/>
          <w:sz w:val="24"/>
          <w:szCs w:val="24"/>
        </w:rPr>
        <w:t>»</w:t>
      </w:r>
      <w:r w:rsidR="004808A6" w:rsidRPr="00750747">
        <w:rPr>
          <w:rFonts w:ascii="Times New Roman" w:hAnsi="Times New Roman" w:cs="Times New Roman"/>
          <w:i/>
          <w:sz w:val="24"/>
          <w:szCs w:val="24"/>
        </w:rPr>
        <w:t>. Ουτοπία</w:t>
      </w:r>
      <w:r w:rsidR="004808A6" w:rsidRPr="00750747">
        <w:rPr>
          <w:rFonts w:ascii="Times New Roman" w:hAnsi="Times New Roman" w:cs="Times New Roman"/>
          <w:sz w:val="24"/>
          <w:szCs w:val="24"/>
        </w:rPr>
        <w:t xml:space="preserve">: τεύχος 21( Ιούλιος- Αύγουστος 1996). </w:t>
      </w:r>
      <w:proofErr w:type="spellStart"/>
      <w:r w:rsidR="004808A6" w:rsidRPr="00750747">
        <w:rPr>
          <w:rFonts w:ascii="Times New Roman" w:hAnsi="Times New Roman" w:cs="Times New Roman"/>
          <w:sz w:val="24"/>
          <w:szCs w:val="24"/>
        </w:rPr>
        <w:t>Εκδ</w:t>
      </w:r>
      <w:proofErr w:type="spellEnd"/>
      <w:r w:rsidR="004808A6" w:rsidRPr="00750747">
        <w:rPr>
          <w:rFonts w:ascii="Times New Roman" w:hAnsi="Times New Roman" w:cs="Times New Roman"/>
          <w:sz w:val="24"/>
          <w:szCs w:val="24"/>
        </w:rPr>
        <w:t>. Στάχυ.</w:t>
      </w:r>
    </w:p>
    <w:p w:rsidR="00DD186E" w:rsidRPr="00DD186E" w:rsidRDefault="00DD186E" w:rsidP="00750747">
      <w:pPr>
        <w:spacing w:line="360" w:lineRule="auto"/>
        <w:jc w:val="both"/>
        <w:rPr>
          <w:rFonts w:eastAsiaTheme="minorHAnsi"/>
          <w:lang w:eastAsia="en-US"/>
        </w:rPr>
      </w:pPr>
      <w:proofErr w:type="spellStart"/>
      <w:r w:rsidRPr="00DD186E">
        <w:rPr>
          <w:rFonts w:eastAsiaTheme="minorHAnsi"/>
          <w:lang w:val="en-US" w:eastAsia="en-US"/>
        </w:rPr>
        <w:t>Rudan</w:t>
      </w:r>
      <w:r w:rsidRPr="00DD186E">
        <w:rPr>
          <w:rFonts w:eastAsiaTheme="minorHAnsi" w:cstheme="minorHAnsi"/>
          <w:lang w:val="en-US" w:eastAsia="en-US"/>
        </w:rPr>
        <w:t>è</w:t>
      </w:r>
      <w:proofErr w:type="spellEnd"/>
      <w:r w:rsidRPr="00DD186E">
        <w:rPr>
          <w:rFonts w:eastAsiaTheme="minorHAnsi"/>
          <w:lang w:val="en-US" w:eastAsia="en-US"/>
        </w:rPr>
        <w:t>, Mathew, «</w:t>
      </w:r>
      <w:r w:rsidRPr="00DD186E">
        <w:rPr>
          <w:rFonts w:eastAsiaTheme="minorHAnsi"/>
          <w:i/>
          <w:lang w:val="en-US" w:eastAsia="en-US"/>
        </w:rPr>
        <w:t>Who’s afraid of Virginia Woolf</w:t>
      </w:r>
      <w:r w:rsidRPr="00DD186E">
        <w:rPr>
          <w:rFonts w:eastAsiaTheme="minorHAnsi"/>
          <w:lang w:val="en-US" w:eastAsia="en-US"/>
        </w:rPr>
        <w:t xml:space="preserve">? </w:t>
      </w:r>
      <w:proofErr w:type="gramStart"/>
      <w:r w:rsidRPr="00DD186E">
        <w:rPr>
          <w:rFonts w:eastAsiaTheme="minorHAnsi"/>
          <w:lang w:val="en-US" w:eastAsia="en-US"/>
        </w:rPr>
        <w:t xml:space="preserve">Toward the marrow», </w:t>
      </w:r>
      <w:r w:rsidRPr="00DD186E">
        <w:rPr>
          <w:rFonts w:eastAsiaTheme="minorHAnsi"/>
          <w:lang w:eastAsia="en-US"/>
        </w:rPr>
        <w:t>στο</w:t>
      </w:r>
      <w:r w:rsidRPr="00DD186E">
        <w:rPr>
          <w:rFonts w:eastAsiaTheme="minorHAnsi"/>
          <w:lang w:val="en-US" w:eastAsia="en-US"/>
        </w:rPr>
        <w:t xml:space="preserve"> (</w:t>
      </w:r>
      <w:proofErr w:type="spellStart"/>
      <w:r w:rsidRPr="00DD186E">
        <w:rPr>
          <w:rFonts w:eastAsiaTheme="minorHAnsi"/>
          <w:lang w:eastAsia="en-US"/>
        </w:rPr>
        <w:t>επιμ</w:t>
      </w:r>
      <w:proofErr w:type="spellEnd"/>
      <w:r w:rsidRPr="00DD186E">
        <w:rPr>
          <w:rFonts w:eastAsiaTheme="minorHAnsi"/>
          <w:lang w:val="en-US" w:eastAsia="en-US"/>
        </w:rPr>
        <w:t>.)</w:t>
      </w:r>
      <w:proofErr w:type="gramEnd"/>
      <w:r w:rsidRPr="00DD186E">
        <w:rPr>
          <w:rFonts w:eastAsiaTheme="minorHAnsi"/>
          <w:lang w:val="en-US" w:eastAsia="en-US"/>
        </w:rPr>
        <w:t xml:space="preserve"> Stephen Bottoms, </w:t>
      </w:r>
      <w:proofErr w:type="gramStart"/>
      <w:r w:rsidRPr="00DD186E">
        <w:rPr>
          <w:rFonts w:eastAsiaTheme="minorHAnsi"/>
          <w:i/>
          <w:lang w:val="en-US" w:eastAsia="en-US"/>
        </w:rPr>
        <w:t>The</w:t>
      </w:r>
      <w:proofErr w:type="gramEnd"/>
      <w:r w:rsidRPr="00DD186E">
        <w:rPr>
          <w:rFonts w:eastAsiaTheme="minorHAnsi"/>
          <w:i/>
          <w:lang w:val="en-US" w:eastAsia="en-US"/>
        </w:rPr>
        <w:t xml:space="preserve"> Companion to Edward Albee</w:t>
      </w:r>
      <w:r w:rsidRPr="00DD186E">
        <w:rPr>
          <w:rFonts w:eastAsiaTheme="minorHAnsi"/>
          <w:lang w:val="en-US" w:eastAsia="en-US"/>
        </w:rPr>
        <w:t xml:space="preserve">, Cambridge; Cambridge University Press, </w:t>
      </w:r>
      <w:r w:rsidRPr="00DD186E">
        <w:rPr>
          <w:rFonts w:eastAsiaTheme="minorHAnsi"/>
          <w:lang w:eastAsia="en-US"/>
        </w:rPr>
        <w:t>σ</w:t>
      </w:r>
      <w:r w:rsidRPr="00DD186E">
        <w:rPr>
          <w:rFonts w:eastAsiaTheme="minorHAnsi"/>
          <w:lang w:val="en-US" w:eastAsia="en-US"/>
        </w:rPr>
        <w:t>. 39-58.</w:t>
      </w:r>
    </w:p>
    <w:p w:rsidR="004808A6" w:rsidRPr="00706FBB" w:rsidRDefault="004808A6" w:rsidP="00750747">
      <w:pPr>
        <w:spacing w:line="360" w:lineRule="auto"/>
        <w:jc w:val="both"/>
        <w:rPr>
          <w:rFonts w:ascii="Times New Roman" w:hAnsi="Times New Roman" w:cs="Times New Roman"/>
          <w:sz w:val="24"/>
          <w:szCs w:val="24"/>
          <w:lang w:val="en-US"/>
        </w:rPr>
      </w:pPr>
      <w:r w:rsidRPr="00750747">
        <w:rPr>
          <w:rFonts w:ascii="Times New Roman" w:hAnsi="Times New Roman" w:cs="Times New Roman"/>
          <w:sz w:val="24"/>
          <w:szCs w:val="24"/>
        </w:rPr>
        <w:t>Χαραμή</w:t>
      </w:r>
      <w:r w:rsidRPr="00706FBB">
        <w:rPr>
          <w:rFonts w:ascii="Times New Roman" w:hAnsi="Times New Roman" w:cs="Times New Roman"/>
          <w:sz w:val="24"/>
          <w:szCs w:val="24"/>
          <w:lang w:val="en-US"/>
        </w:rPr>
        <w:t xml:space="preserve">, </w:t>
      </w:r>
      <w:r w:rsidRPr="00750747">
        <w:rPr>
          <w:rFonts w:ascii="Times New Roman" w:hAnsi="Times New Roman" w:cs="Times New Roman"/>
          <w:sz w:val="24"/>
          <w:szCs w:val="24"/>
        </w:rPr>
        <w:t>Σ</w:t>
      </w:r>
      <w:r w:rsidRPr="00706FBB">
        <w:rPr>
          <w:rFonts w:ascii="Times New Roman" w:hAnsi="Times New Roman" w:cs="Times New Roman"/>
          <w:sz w:val="24"/>
          <w:szCs w:val="24"/>
          <w:lang w:val="en-US"/>
        </w:rPr>
        <w:t>.</w:t>
      </w:r>
      <w:r w:rsidR="00BA3553" w:rsidRPr="00706FBB">
        <w:rPr>
          <w:rFonts w:ascii="Times New Roman" w:hAnsi="Times New Roman" w:cs="Times New Roman"/>
          <w:sz w:val="24"/>
          <w:szCs w:val="24"/>
          <w:lang w:val="en-US"/>
        </w:rPr>
        <w:t xml:space="preserve">, </w:t>
      </w:r>
      <w:r w:rsidRPr="00706FBB">
        <w:rPr>
          <w:rFonts w:ascii="Times New Roman" w:hAnsi="Times New Roman" w:cs="Times New Roman"/>
          <w:sz w:val="24"/>
          <w:szCs w:val="24"/>
          <w:lang w:val="en-US"/>
        </w:rPr>
        <w:t>(2019).</w:t>
      </w:r>
      <w:r w:rsidRPr="00750747">
        <w:rPr>
          <w:rFonts w:ascii="Times New Roman" w:hAnsi="Times New Roman" w:cs="Times New Roman"/>
          <w:sz w:val="24"/>
          <w:szCs w:val="24"/>
          <w:lang w:val="en-US"/>
        </w:rPr>
        <w:t>monopoli</w:t>
      </w:r>
      <w:r w:rsidRPr="00706FBB">
        <w:rPr>
          <w:rFonts w:ascii="Times New Roman" w:hAnsi="Times New Roman" w:cs="Times New Roman"/>
          <w:sz w:val="24"/>
          <w:szCs w:val="24"/>
          <w:lang w:val="en-US"/>
        </w:rPr>
        <w:t>.</w:t>
      </w:r>
      <w:r w:rsidRPr="00750747">
        <w:rPr>
          <w:rFonts w:ascii="Times New Roman" w:hAnsi="Times New Roman" w:cs="Times New Roman"/>
          <w:sz w:val="24"/>
          <w:szCs w:val="24"/>
          <w:lang w:val="en-US"/>
        </w:rPr>
        <w:t>gr</w:t>
      </w:r>
      <w:r w:rsidRPr="00706FBB">
        <w:rPr>
          <w:rFonts w:ascii="Times New Roman" w:hAnsi="Times New Roman" w:cs="Times New Roman"/>
          <w:sz w:val="24"/>
          <w:szCs w:val="24"/>
          <w:lang w:val="en-US"/>
        </w:rPr>
        <w:t>/2019/11/26/</w:t>
      </w:r>
      <w:r w:rsidRPr="00750747">
        <w:rPr>
          <w:rFonts w:ascii="Times New Roman" w:hAnsi="Times New Roman" w:cs="Times New Roman"/>
          <w:sz w:val="24"/>
          <w:szCs w:val="24"/>
          <w:lang w:val="en-US"/>
        </w:rPr>
        <w:t>reviews</w:t>
      </w:r>
      <w:r w:rsidRPr="00706FBB">
        <w:rPr>
          <w:rFonts w:ascii="Times New Roman" w:hAnsi="Times New Roman" w:cs="Times New Roman"/>
          <w:sz w:val="24"/>
          <w:szCs w:val="24"/>
          <w:lang w:val="en-US"/>
        </w:rPr>
        <w:t>/</w:t>
      </w:r>
      <w:r w:rsidRPr="00750747">
        <w:rPr>
          <w:rFonts w:ascii="Times New Roman" w:hAnsi="Times New Roman" w:cs="Times New Roman"/>
          <w:sz w:val="24"/>
          <w:szCs w:val="24"/>
          <w:lang w:val="en-US"/>
        </w:rPr>
        <w:t>kritiki</w:t>
      </w:r>
      <w:r w:rsidRPr="00706FBB">
        <w:rPr>
          <w:rFonts w:ascii="Times New Roman" w:hAnsi="Times New Roman" w:cs="Times New Roman"/>
          <w:sz w:val="24"/>
          <w:szCs w:val="24"/>
          <w:lang w:val="en-US"/>
        </w:rPr>
        <w:t>-</w:t>
      </w:r>
      <w:r w:rsidRPr="00750747">
        <w:rPr>
          <w:rFonts w:ascii="Times New Roman" w:hAnsi="Times New Roman" w:cs="Times New Roman"/>
          <w:sz w:val="24"/>
          <w:szCs w:val="24"/>
          <w:lang w:val="en-US"/>
        </w:rPr>
        <w:t>theatroy</w:t>
      </w:r>
      <w:r w:rsidRPr="00706FBB">
        <w:rPr>
          <w:rFonts w:ascii="Times New Roman" w:hAnsi="Times New Roman" w:cs="Times New Roman"/>
          <w:sz w:val="24"/>
          <w:szCs w:val="24"/>
          <w:lang w:val="en-US"/>
        </w:rPr>
        <w:t>/356431/</w:t>
      </w:r>
      <w:r w:rsidRPr="00750747">
        <w:rPr>
          <w:rFonts w:ascii="Times New Roman" w:hAnsi="Times New Roman" w:cs="Times New Roman"/>
          <w:sz w:val="24"/>
          <w:szCs w:val="24"/>
          <w:lang w:val="en-US"/>
        </w:rPr>
        <w:t>synplin</w:t>
      </w:r>
      <w:r w:rsidRPr="00706FBB">
        <w:rPr>
          <w:rFonts w:ascii="Times New Roman" w:hAnsi="Times New Roman" w:cs="Times New Roman"/>
          <w:sz w:val="24"/>
          <w:szCs w:val="24"/>
          <w:lang w:val="en-US"/>
        </w:rPr>
        <w:t>-</w:t>
      </w:r>
      <w:r w:rsidRPr="00750747">
        <w:rPr>
          <w:rFonts w:ascii="Times New Roman" w:hAnsi="Times New Roman" w:cs="Times New Roman"/>
          <w:sz w:val="24"/>
          <w:szCs w:val="24"/>
          <w:lang w:val="en-US"/>
        </w:rPr>
        <w:t>poios</w:t>
      </w:r>
      <w:r w:rsidRPr="00706FBB">
        <w:rPr>
          <w:rFonts w:ascii="Times New Roman" w:hAnsi="Times New Roman" w:cs="Times New Roman"/>
          <w:sz w:val="24"/>
          <w:szCs w:val="24"/>
          <w:lang w:val="en-US"/>
        </w:rPr>
        <w:t>-</w:t>
      </w:r>
      <w:r w:rsidRPr="00750747">
        <w:rPr>
          <w:rFonts w:ascii="Times New Roman" w:hAnsi="Times New Roman" w:cs="Times New Roman"/>
          <w:sz w:val="24"/>
          <w:szCs w:val="24"/>
          <w:lang w:val="en-US"/>
        </w:rPr>
        <w:t>fovatai</w:t>
      </w:r>
      <w:r w:rsidRPr="00706FBB">
        <w:rPr>
          <w:rFonts w:ascii="Times New Roman" w:hAnsi="Times New Roman" w:cs="Times New Roman"/>
          <w:sz w:val="24"/>
          <w:szCs w:val="24"/>
          <w:lang w:val="en-US"/>
        </w:rPr>
        <w:t>-</w:t>
      </w:r>
      <w:r w:rsidRPr="00750747">
        <w:rPr>
          <w:rFonts w:ascii="Times New Roman" w:hAnsi="Times New Roman" w:cs="Times New Roman"/>
          <w:sz w:val="24"/>
          <w:szCs w:val="24"/>
          <w:lang w:val="en-US"/>
        </w:rPr>
        <w:t>tin</w:t>
      </w:r>
      <w:r w:rsidRPr="00706FBB">
        <w:rPr>
          <w:rFonts w:ascii="Times New Roman" w:hAnsi="Times New Roman" w:cs="Times New Roman"/>
          <w:sz w:val="24"/>
          <w:szCs w:val="24"/>
          <w:lang w:val="en-US"/>
        </w:rPr>
        <w:t>-</w:t>
      </w:r>
      <w:r w:rsidRPr="00750747">
        <w:rPr>
          <w:rFonts w:ascii="Times New Roman" w:hAnsi="Times New Roman" w:cs="Times New Roman"/>
          <w:sz w:val="24"/>
          <w:szCs w:val="24"/>
          <w:lang w:val="en-US"/>
        </w:rPr>
        <w:t>virginia</w:t>
      </w:r>
      <w:r w:rsidRPr="00706FBB">
        <w:rPr>
          <w:rFonts w:ascii="Times New Roman" w:hAnsi="Times New Roman" w:cs="Times New Roman"/>
          <w:sz w:val="24"/>
          <w:szCs w:val="24"/>
          <w:lang w:val="en-US"/>
        </w:rPr>
        <w:t>-</w:t>
      </w:r>
      <w:r w:rsidRPr="00750747">
        <w:rPr>
          <w:rFonts w:ascii="Times New Roman" w:hAnsi="Times New Roman" w:cs="Times New Roman"/>
          <w:sz w:val="24"/>
          <w:szCs w:val="24"/>
          <w:lang w:val="en-US"/>
        </w:rPr>
        <w:t>goulf</w:t>
      </w:r>
      <w:r w:rsidRPr="00706FBB">
        <w:rPr>
          <w:rFonts w:ascii="Times New Roman" w:hAnsi="Times New Roman" w:cs="Times New Roman"/>
          <w:sz w:val="24"/>
          <w:szCs w:val="24"/>
          <w:lang w:val="en-US"/>
        </w:rPr>
        <w:t>-</w:t>
      </w:r>
      <w:r w:rsidRPr="00750747">
        <w:rPr>
          <w:rFonts w:ascii="Times New Roman" w:hAnsi="Times New Roman" w:cs="Times New Roman"/>
          <w:sz w:val="24"/>
          <w:szCs w:val="24"/>
          <w:lang w:val="en-US"/>
        </w:rPr>
        <w:t>sto</w:t>
      </w:r>
      <w:r w:rsidRPr="00706FBB">
        <w:rPr>
          <w:rFonts w:ascii="Times New Roman" w:hAnsi="Times New Roman" w:cs="Times New Roman"/>
          <w:sz w:val="24"/>
          <w:szCs w:val="24"/>
          <w:lang w:val="en-US"/>
        </w:rPr>
        <w:t xml:space="preserve"> –</w:t>
      </w:r>
      <w:proofErr w:type="spellStart"/>
      <w:r w:rsidRPr="00750747">
        <w:rPr>
          <w:rFonts w:ascii="Times New Roman" w:hAnsi="Times New Roman" w:cs="Times New Roman"/>
          <w:sz w:val="24"/>
          <w:szCs w:val="24"/>
          <w:lang w:val="en-US"/>
        </w:rPr>
        <w:t>theatro</w:t>
      </w:r>
      <w:r w:rsidRPr="00706FBB">
        <w:rPr>
          <w:rFonts w:ascii="Times New Roman" w:hAnsi="Times New Roman" w:cs="Times New Roman"/>
          <w:sz w:val="24"/>
          <w:szCs w:val="24"/>
          <w:lang w:val="en-US"/>
        </w:rPr>
        <w:t>-</w:t>
      </w:r>
      <w:r w:rsidRPr="00750747">
        <w:rPr>
          <w:rFonts w:ascii="Times New Roman" w:hAnsi="Times New Roman" w:cs="Times New Roman"/>
          <w:sz w:val="24"/>
          <w:szCs w:val="24"/>
          <w:lang w:val="en-US"/>
        </w:rPr>
        <w:t>athinon</w:t>
      </w:r>
      <w:proofErr w:type="spellEnd"/>
      <w:r w:rsidRPr="00706FBB">
        <w:rPr>
          <w:rFonts w:ascii="Times New Roman" w:hAnsi="Times New Roman" w:cs="Times New Roman"/>
          <w:sz w:val="24"/>
          <w:szCs w:val="24"/>
          <w:lang w:val="en-US"/>
        </w:rPr>
        <w:t>/</w:t>
      </w:r>
    </w:p>
    <w:p w:rsidR="004808A6" w:rsidRPr="00750747" w:rsidRDefault="004808A6" w:rsidP="00750747">
      <w:pPr>
        <w:spacing w:line="360" w:lineRule="auto"/>
        <w:jc w:val="both"/>
        <w:rPr>
          <w:rFonts w:ascii="Times New Roman" w:hAnsi="Times New Roman" w:cs="Times New Roman"/>
          <w:sz w:val="24"/>
          <w:szCs w:val="24"/>
        </w:rPr>
      </w:pPr>
      <w:r w:rsidRPr="00750747">
        <w:rPr>
          <w:rFonts w:ascii="Times New Roman" w:hAnsi="Times New Roman" w:cs="Times New Roman"/>
          <w:sz w:val="24"/>
          <w:szCs w:val="24"/>
          <w:lang w:val="en-US"/>
        </w:rPr>
        <w:t>Whitelaw</w:t>
      </w:r>
      <w:r w:rsidRPr="00750747">
        <w:rPr>
          <w:rFonts w:ascii="Times New Roman" w:hAnsi="Times New Roman" w:cs="Times New Roman"/>
          <w:sz w:val="24"/>
          <w:szCs w:val="24"/>
        </w:rPr>
        <w:t xml:space="preserve">, </w:t>
      </w:r>
      <w:r w:rsidRPr="00750747">
        <w:rPr>
          <w:rFonts w:ascii="Times New Roman" w:hAnsi="Times New Roman" w:cs="Times New Roman"/>
          <w:sz w:val="24"/>
          <w:szCs w:val="24"/>
          <w:lang w:val="en-US"/>
        </w:rPr>
        <w:t>I</w:t>
      </w:r>
      <w:r w:rsidRPr="00750747">
        <w:rPr>
          <w:rFonts w:ascii="Times New Roman" w:hAnsi="Times New Roman" w:cs="Times New Roman"/>
          <w:sz w:val="24"/>
          <w:szCs w:val="24"/>
        </w:rPr>
        <w:t>.</w:t>
      </w:r>
      <w:r w:rsidR="00BA3553" w:rsidRPr="00750747">
        <w:rPr>
          <w:rFonts w:ascii="Times New Roman" w:hAnsi="Times New Roman" w:cs="Times New Roman"/>
          <w:sz w:val="24"/>
          <w:szCs w:val="24"/>
        </w:rPr>
        <w:t xml:space="preserve">, (2014) </w:t>
      </w:r>
      <w:r w:rsidRPr="00750747">
        <w:rPr>
          <w:rFonts w:ascii="Times New Roman" w:hAnsi="Times New Roman" w:cs="Times New Roman"/>
          <w:i/>
          <w:sz w:val="24"/>
          <w:szCs w:val="24"/>
        </w:rPr>
        <w:t>Τα μεγαλύτερα λάθη της ιστορίας κ</w:t>
      </w:r>
      <w:r w:rsidR="00BA3553" w:rsidRPr="00750747">
        <w:rPr>
          <w:rFonts w:ascii="Times New Roman" w:hAnsi="Times New Roman" w:cs="Times New Roman"/>
          <w:i/>
          <w:sz w:val="24"/>
          <w:szCs w:val="24"/>
        </w:rPr>
        <w:t xml:space="preserve">αι οι άνθρωποι που τα </w:t>
      </w:r>
      <w:proofErr w:type="spellStart"/>
      <w:r w:rsidR="00BA3553" w:rsidRPr="00750747">
        <w:rPr>
          <w:rFonts w:ascii="Times New Roman" w:hAnsi="Times New Roman" w:cs="Times New Roman"/>
          <w:i/>
          <w:sz w:val="24"/>
          <w:szCs w:val="24"/>
        </w:rPr>
        <w:t>διέπραξαν</w:t>
      </w:r>
      <w:proofErr w:type="gramStart"/>
      <w:r w:rsidR="00BA3553" w:rsidRPr="00750747">
        <w:rPr>
          <w:rFonts w:ascii="Times New Roman" w:hAnsi="Times New Roman" w:cs="Times New Roman"/>
          <w:i/>
          <w:sz w:val="24"/>
          <w:szCs w:val="24"/>
        </w:rPr>
        <w:t>,</w:t>
      </w:r>
      <w:r w:rsidR="00BA3553" w:rsidRPr="00750747">
        <w:rPr>
          <w:rFonts w:ascii="Times New Roman" w:hAnsi="Times New Roman" w:cs="Times New Roman"/>
          <w:sz w:val="24"/>
          <w:szCs w:val="24"/>
        </w:rPr>
        <w:t>μτφ</w:t>
      </w:r>
      <w:proofErr w:type="spellEnd"/>
      <w:proofErr w:type="gramEnd"/>
      <w:r w:rsidRPr="00750747">
        <w:rPr>
          <w:rFonts w:ascii="Times New Roman" w:hAnsi="Times New Roman" w:cs="Times New Roman"/>
          <w:sz w:val="24"/>
          <w:szCs w:val="24"/>
        </w:rPr>
        <w:t>. Στάμου Γεώργιος. Αθήνα: Κλειδάριθμος.</w:t>
      </w:r>
    </w:p>
    <w:p w:rsidR="004808A6" w:rsidRPr="00750747" w:rsidRDefault="004808A6" w:rsidP="00750747">
      <w:pPr>
        <w:spacing w:line="360" w:lineRule="auto"/>
        <w:ind w:left="720"/>
        <w:jc w:val="both"/>
        <w:rPr>
          <w:rFonts w:ascii="Times New Roman" w:hAnsi="Times New Roman" w:cs="Times New Roman"/>
          <w:sz w:val="24"/>
          <w:szCs w:val="24"/>
        </w:rPr>
      </w:pPr>
    </w:p>
    <w:p w:rsidR="004808A6" w:rsidRPr="00750747" w:rsidRDefault="004808A6" w:rsidP="00750747">
      <w:pPr>
        <w:spacing w:line="360" w:lineRule="auto"/>
        <w:ind w:left="720"/>
        <w:jc w:val="both"/>
        <w:rPr>
          <w:rFonts w:ascii="Times New Roman" w:hAnsi="Times New Roman" w:cs="Times New Roman"/>
          <w:sz w:val="24"/>
          <w:szCs w:val="24"/>
        </w:rPr>
      </w:pPr>
    </w:p>
    <w:p w:rsidR="004808A6" w:rsidRPr="00750747" w:rsidRDefault="004808A6" w:rsidP="00750747">
      <w:pPr>
        <w:spacing w:line="360" w:lineRule="auto"/>
        <w:jc w:val="both"/>
        <w:rPr>
          <w:rFonts w:ascii="Times New Roman" w:hAnsi="Times New Roman" w:cs="Times New Roman"/>
          <w:sz w:val="24"/>
          <w:szCs w:val="24"/>
        </w:rPr>
      </w:pPr>
    </w:p>
    <w:p w:rsidR="004808A6" w:rsidRPr="00750747" w:rsidRDefault="004808A6" w:rsidP="00750747">
      <w:pPr>
        <w:spacing w:line="360" w:lineRule="auto"/>
        <w:ind w:left="360"/>
        <w:jc w:val="both"/>
        <w:rPr>
          <w:rFonts w:ascii="Times New Roman" w:hAnsi="Times New Roman" w:cs="Times New Roman"/>
          <w:sz w:val="24"/>
          <w:szCs w:val="24"/>
        </w:rPr>
      </w:pPr>
    </w:p>
    <w:p w:rsidR="004808A6" w:rsidRDefault="004808A6" w:rsidP="00E16AA9">
      <w:pPr>
        <w:jc w:val="both"/>
        <w:rPr>
          <w:rFonts w:ascii="Times New Roman" w:hAnsi="Times New Roman" w:cs="Times New Roman"/>
          <w:sz w:val="24"/>
          <w:szCs w:val="24"/>
        </w:rPr>
      </w:pPr>
    </w:p>
    <w:p w:rsidR="00057D10" w:rsidRDefault="00057D10" w:rsidP="00E16AA9">
      <w:pPr>
        <w:jc w:val="both"/>
      </w:pPr>
    </w:p>
    <w:sectPr w:rsidR="00057D10" w:rsidSect="00A24772">
      <w:footerReference w:type="default" r:id="rId9"/>
      <w:pgSz w:w="11906" w:h="16838"/>
      <w:pgMar w:top="1440" w:right="1800" w:bottom="1440" w:left="180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4C2" w:rsidRDefault="00E754C2" w:rsidP="00A24772">
      <w:pPr>
        <w:spacing w:after="0" w:line="240" w:lineRule="auto"/>
      </w:pPr>
      <w:r>
        <w:separator/>
      </w:r>
    </w:p>
  </w:endnote>
  <w:endnote w:type="continuationSeparator" w:id="0">
    <w:p w:rsidR="00E754C2" w:rsidRDefault="00E754C2" w:rsidP="00A2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Μοντέρνα">
    <w:altName w:val="Times New Roman"/>
    <w:panose1 w:val="00000000000000000000"/>
    <w:charset w:val="4D"/>
    <w:family w:val="roman"/>
    <w:notTrueType/>
    <w:pitch w:val="default"/>
    <w:sig w:usb0="00000000" w:usb1="0E56F034" w:usb2="0E56F28C" w:usb3="000050B0" w:csb0="00000003" w:csb1="0E56EF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159008"/>
      <w:docPartObj>
        <w:docPartGallery w:val="Page Numbers (Bottom of Page)"/>
        <w:docPartUnique/>
      </w:docPartObj>
    </w:sdtPr>
    <w:sdtEndPr/>
    <w:sdtContent>
      <w:p w:rsidR="00A24772" w:rsidRDefault="001843C3">
        <w:pPr>
          <w:pStyle w:val="a6"/>
          <w:jc w:val="center"/>
        </w:pPr>
        <w:r>
          <w:fldChar w:fldCharType="begin"/>
        </w:r>
        <w:r w:rsidR="00A24772">
          <w:instrText>PAGE   \* MERGEFORMAT</w:instrText>
        </w:r>
        <w:r>
          <w:fldChar w:fldCharType="separate"/>
        </w:r>
        <w:r w:rsidR="00B14217">
          <w:rPr>
            <w:noProof/>
          </w:rPr>
          <w:t>15</w:t>
        </w:r>
        <w:r>
          <w:fldChar w:fldCharType="end"/>
        </w:r>
      </w:p>
    </w:sdtContent>
  </w:sdt>
  <w:p w:rsidR="00A24772" w:rsidRDefault="00A247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4C2" w:rsidRDefault="00E754C2" w:rsidP="00A24772">
      <w:pPr>
        <w:spacing w:after="0" w:line="240" w:lineRule="auto"/>
      </w:pPr>
      <w:r>
        <w:separator/>
      </w:r>
    </w:p>
  </w:footnote>
  <w:footnote w:type="continuationSeparator" w:id="0">
    <w:p w:rsidR="00E754C2" w:rsidRDefault="00E754C2" w:rsidP="00A24772">
      <w:pPr>
        <w:spacing w:after="0" w:line="240" w:lineRule="auto"/>
      </w:pPr>
      <w:r>
        <w:continuationSeparator/>
      </w:r>
    </w:p>
  </w:footnote>
  <w:footnote w:id="1">
    <w:p w:rsidR="00DD186E" w:rsidRDefault="00DD186E" w:rsidP="00DD186E">
      <w:pPr>
        <w:pStyle w:val="a7"/>
      </w:pPr>
      <w:r>
        <w:rPr>
          <w:rStyle w:val="a8"/>
        </w:rPr>
        <w:footnoteRef/>
      </w:r>
      <w:r>
        <w:t xml:space="preserve"> Μετάφραση Καίτη </w:t>
      </w:r>
      <w:proofErr w:type="spellStart"/>
      <w:r>
        <w:t>Κασιμάτη</w:t>
      </w:r>
      <w:proofErr w:type="spellEnd"/>
      <w:r>
        <w:t>-Μυριβήλη, στο Άλμπι 1977: 167-168.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8A6"/>
    <w:rsid w:val="00030BA8"/>
    <w:rsid w:val="00057D10"/>
    <w:rsid w:val="00082FF8"/>
    <w:rsid w:val="001570CF"/>
    <w:rsid w:val="001843C3"/>
    <w:rsid w:val="002F11FC"/>
    <w:rsid w:val="003010E9"/>
    <w:rsid w:val="00333683"/>
    <w:rsid w:val="00394C82"/>
    <w:rsid w:val="003B7DF1"/>
    <w:rsid w:val="003F75FE"/>
    <w:rsid w:val="004808A6"/>
    <w:rsid w:val="004E0E28"/>
    <w:rsid w:val="006241AB"/>
    <w:rsid w:val="006C4285"/>
    <w:rsid w:val="00706FBB"/>
    <w:rsid w:val="007136F6"/>
    <w:rsid w:val="007501CD"/>
    <w:rsid w:val="00750747"/>
    <w:rsid w:val="0090288C"/>
    <w:rsid w:val="009E0FE1"/>
    <w:rsid w:val="00A24772"/>
    <w:rsid w:val="00A36910"/>
    <w:rsid w:val="00B14217"/>
    <w:rsid w:val="00BA3553"/>
    <w:rsid w:val="00D85E37"/>
    <w:rsid w:val="00DB2E37"/>
    <w:rsid w:val="00DD186E"/>
    <w:rsid w:val="00E16AA9"/>
    <w:rsid w:val="00E4270C"/>
    <w:rsid w:val="00E4358F"/>
    <w:rsid w:val="00E754C2"/>
    <w:rsid w:val="00ED5B5D"/>
    <w:rsid w:val="00F806B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8A6"/>
    <w:rPr>
      <w:rFonts w:eastAsiaTheme="minorEastAsia"/>
      <w:lang w:eastAsia="el-GR"/>
    </w:rPr>
  </w:style>
  <w:style w:type="paragraph" w:styleId="1">
    <w:name w:val="heading 1"/>
    <w:basedOn w:val="a"/>
    <w:next w:val="a"/>
    <w:link w:val="1Char"/>
    <w:uiPriority w:val="9"/>
    <w:qFormat/>
    <w:rsid w:val="004808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semiHidden/>
    <w:unhideWhenUsed/>
    <w:qFormat/>
    <w:rsid w:val="004808A6"/>
    <w:pPr>
      <w:spacing w:before="100" w:beforeAutospacing="1" w:after="100" w:afterAutospacing="1" w:line="240" w:lineRule="auto"/>
      <w:outlineLvl w:val="1"/>
    </w:pPr>
    <w:rPr>
      <w:rFonts w:ascii="Times New Roman" w:eastAsia="Times New Roman" w:hAnsi="Times New Roman" w:cs="Times New Roman"/>
      <w:b/>
      <w:bCs/>
      <w:sz w:val="24"/>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808A6"/>
    <w:rPr>
      <w:rFonts w:asciiTheme="majorHAnsi" w:eastAsiaTheme="majorEastAsia" w:hAnsiTheme="majorHAnsi" w:cstheme="majorBidi"/>
      <w:b/>
      <w:bCs/>
      <w:color w:val="365F91" w:themeColor="accent1" w:themeShade="BF"/>
      <w:sz w:val="28"/>
      <w:szCs w:val="28"/>
      <w:lang w:eastAsia="el-GR"/>
    </w:rPr>
  </w:style>
  <w:style w:type="character" w:customStyle="1" w:styleId="2Char">
    <w:name w:val="Επικεφαλίδα 2 Char"/>
    <w:basedOn w:val="a0"/>
    <w:link w:val="2"/>
    <w:uiPriority w:val="9"/>
    <w:semiHidden/>
    <w:rsid w:val="004808A6"/>
    <w:rPr>
      <w:rFonts w:ascii="Times New Roman" w:eastAsia="Times New Roman" w:hAnsi="Times New Roman" w:cs="Times New Roman"/>
      <w:b/>
      <w:bCs/>
      <w:sz w:val="24"/>
      <w:szCs w:val="36"/>
      <w:lang w:val="en-US" w:eastAsia="el-GR"/>
    </w:rPr>
  </w:style>
  <w:style w:type="character" w:customStyle="1" w:styleId="Char">
    <w:name w:val="Χωρίς διάστιχο Char"/>
    <w:basedOn w:val="a0"/>
    <w:link w:val="a3"/>
    <w:uiPriority w:val="1"/>
    <w:locked/>
    <w:rsid w:val="004808A6"/>
  </w:style>
  <w:style w:type="paragraph" w:styleId="a3">
    <w:name w:val="No Spacing"/>
    <w:link w:val="Char"/>
    <w:uiPriority w:val="1"/>
    <w:qFormat/>
    <w:rsid w:val="004808A6"/>
    <w:pPr>
      <w:spacing w:after="0" w:line="240" w:lineRule="auto"/>
    </w:pPr>
  </w:style>
  <w:style w:type="paragraph" w:styleId="a4">
    <w:name w:val="Balloon Text"/>
    <w:basedOn w:val="a"/>
    <w:link w:val="Char0"/>
    <w:uiPriority w:val="99"/>
    <w:semiHidden/>
    <w:unhideWhenUsed/>
    <w:rsid w:val="004808A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4808A6"/>
    <w:rPr>
      <w:rFonts w:ascii="Tahoma" w:eastAsiaTheme="minorEastAsia" w:hAnsi="Tahoma" w:cs="Tahoma"/>
      <w:sz w:val="16"/>
      <w:szCs w:val="16"/>
      <w:lang w:eastAsia="el-GR"/>
    </w:rPr>
  </w:style>
  <w:style w:type="paragraph" w:styleId="a5">
    <w:name w:val="header"/>
    <w:basedOn w:val="a"/>
    <w:link w:val="Char1"/>
    <w:uiPriority w:val="99"/>
    <w:unhideWhenUsed/>
    <w:rsid w:val="00A24772"/>
    <w:pPr>
      <w:tabs>
        <w:tab w:val="center" w:pos="4153"/>
        <w:tab w:val="right" w:pos="8306"/>
      </w:tabs>
      <w:spacing w:after="0" w:line="240" w:lineRule="auto"/>
    </w:pPr>
  </w:style>
  <w:style w:type="character" w:customStyle="1" w:styleId="Char1">
    <w:name w:val="Κεφαλίδα Char"/>
    <w:basedOn w:val="a0"/>
    <w:link w:val="a5"/>
    <w:uiPriority w:val="99"/>
    <w:rsid w:val="00A24772"/>
    <w:rPr>
      <w:rFonts w:eastAsiaTheme="minorEastAsia"/>
      <w:lang w:eastAsia="el-GR"/>
    </w:rPr>
  </w:style>
  <w:style w:type="paragraph" w:styleId="a6">
    <w:name w:val="footer"/>
    <w:basedOn w:val="a"/>
    <w:link w:val="Char2"/>
    <w:uiPriority w:val="99"/>
    <w:unhideWhenUsed/>
    <w:rsid w:val="00A24772"/>
    <w:pPr>
      <w:tabs>
        <w:tab w:val="center" w:pos="4153"/>
        <w:tab w:val="right" w:pos="8306"/>
      </w:tabs>
      <w:spacing w:after="0" w:line="240" w:lineRule="auto"/>
    </w:pPr>
  </w:style>
  <w:style w:type="character" w:customStyle="1" w:styleId="Char2">
    <w:name w:val="Υποσέλιδο Char"/>
    <w:basedOn w:val="a0"/>
    <w:link w:val="a6"/>
    <w:uiPriority w:val="99"/>
    <w:rsid w:val="00A24772"/>
    <w:rPr>
      <w:rFonts w:eastAsiaTheme="minorEastAsia"/>
      <w:lang w:eastAsia="el-GR"/>
    </w:rPr>
  </w:style>
  <w:style w:type="paragraph" w:styleId="a7">
    <w:name w:val="footnote text"/>
    <w:basedOn w:val="a"/>
    <w:link w:val="Char3"/>
    <w:uiPriority w:val="99"/>
    <w:semiHidden/>
    <w:unhideWhenUsed/>
    <w:rsid w:val="00DD186E"/>
    <w:pPr>
      <w:spacing w:after="0" w:line="240" w:lineRule="auto"/>
    </w:pPr>
    <w:rPr>
      <w:rFonts w:eastAsiaTheme="minorHAnsi"/>
      <w:sz w:val="20"/>
      <w:szCs w:val="20"/>
      <w:lang w:eastAsia="en-US"/>
    </w:rPr>
  </w:style>
  <w:style w:type="character" w:customStyle="1" w:styleId="Char3">
    <w:name w:val="Κείμενο υποσημείωσης Char"/>
    <w:basedOn w:val="a0"/>
    <w:link w:val="a7"/>
    <w:uiPriority w:val="99"/>
    <w:semiHidden/>
    <w:rsid w:val="00DD186E"/>
    <w:rPr>
      <w:sz w:val="20"/>
      <w:szCs w:val="20"/>
    </w:rPr>
  </w:style>
  <w:style w:type="character" w:styleId="a8">
    <w:name w:val="footnote reference"/>
    <w:basedOn w:val="a0"/>
    <w:uiPriority w:val="99"/>
    <w:semiHidden/>
    <w:unhideWhenUsed/>
    <w:rsid w:val="00DD18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8A6"/>
    <w:rPr>
      <w:rFonts w:eastAsiaTheme="minorEastAsia"/>
      <w:lang w:eastAsia="el-GR"/>
    </w:rPr>
  </w:style>
  <w:style w:type="paragraph" w:styleId="1">
    <w:name w:val="heading 1"/>
    <w:basedOn w:val="a"/>
    <w:next w:val="a"/>
    <w:link w:val="1Char"/>
    <w:uiPriority w:val="9"/>
    <w:qFormat/>
    <w:rsid w:val="004808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semiHidden/>
    <w:unhideWhenUsed/>
    <w:qFormat/>
    <w:rsid w:val="004808A6"/>
    <w:pPr>
      <w:spacing w:before="100" w:beforeAutospacing="1" w:after="100" w:afterAutospacing="1" w:line="240" w:lineRule="auto"/>
      <w:outlineLvl w:val="1"/>
    </w:pPr>
    <w:rPr>
      <w:rFonts w:ascii="Times New Roman" w:eastAsia="Times New Roman" w:hAnsi="Times New Roman" w:cs="Times New Roman"/>
      <w:b/>
      <w:bCs/>
      <w:sz w:val="24"/>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808A6"/>
    <w:rPr>
      <w:rFonts w:asciiTheme="majorHAnsi" w:eastAsiaTheme="majorEastAsia" w:hAnsiTheme="majorHAnsi" w:cstheme="majorBidi"/>
      <w:b/>
      <w:bCs/>
      <w:color w:val="365F91" w:themeColor="accent1" w:themeShade="BF"/>
      <w:sz w:val="28"/>
      <w:szCs w:val="28"/>
      <w:lang w:eastAsia="el-GR"/>
    </w:rPr>
  </w:style>
  <w:style w:type="character" w:customStyle="1" w:styleId="2Char">
    <w:name w:val="Επικεφαλίδα 2 Char"/>
    <w:basedOn w:val="a0"/>
    <w:link w:val="2"/>
    <w:uiPriority w:val="9"/>
    <w:semiHidden/>
    <w:rsid w:val="004808A6"/>
    <w:rPr>
      <w:rFonts w:ascii="Times New Roman" w:eastAsia="Times New Roman" w:hAnsi="Times New Roman" w:cs="Times New Roman"/>
      <w:b/>
      <w:bCs/>
      <w:sz w:val="24"/>
      <w:szCs w:val="36"/>
      <w:lang w:val="en-US" w:eastAsia="el-GR"/>
    </w:rPr>
  </w:style>
  <w:style w:type="character" w:customStyle="1" w:styleId="Char">
    <w:name w:val="Χωρίς διάστιχο Char"/>
    <w:basedOn w:val="a0"/>
    <w:link w:val="a3"/>
    <w:uiPriority w:val="1"/>
    <w:locked/>
    <w:rsid w:val="004808A6"/>
  </w:style>
  <w:style w:type="paragraph" w:styleId="a3">
    <w:name w:val="No Spacing"/>
    <w:link w:val="Char"/>
    <w:uiPriority w:val="1"/>
    <w:qFormat/>
    <w:rsid w:val="004808A6"/>
    <w:pPr>
      <w:spacing w:after="0" w:line="240" w:lineRule="auto"/>
    </w:pPr>
  </w:style>
  <w:style w:type="paragraph" w:styleId="a4">
    <w:name w:val="Balloon Text"/>
    <w:basedOn w:val="a"/>
    <w:link w:val="Char0"/>
    <w:uiPriority w:val="99"/>
    <w:semiHidden/>
    <w:unhideWhenUsed/>
    <w:rsid w:val="004808A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4808A6"/>
    <w:rPr>
      <w:rFonts w:ascii="Tahoma" w:eastAsiaTheme="minorEastAsia" w:hAnsi="Tahoma" w:cs="Tahoma"/>
      <w:sz w:val="16"/>
      <w:szCs w:val="16"/>
      <w:lang w:eastAsia="el-GR"/>
    </w:rPr>
  </w:style>
  <w:style w:type="paragraph" w:styleId="a5">
    <w:name w:val="header"/>
    <w:basedOn w:val="a"/>
    <w:link w:val="Char1"/>
    <w:uiPriority w:val="99"/>
    <w:unhideWhenUsed/>
    <w:rsid w:val="00A24772"/>
    <w:pPr>
      <w:tabs>
        <w:tab w:val="center" w:pos="4153"/>
        <w:tab w:val="right" w:pos="8306"/>
      </w:tabs>
      <w:spacing w:after="0" w:line="240" w:lineRule="auto"/>
    </w:pPr>
  </w:style>
  <w:style w:type="character" w:customStyle="1" w:styleId="Char1">
    <w:name w:val="Κεφαλίδα Char"/>
    <w:basedOn w:val="a0"/>
    <w:link w:val="a5"/>
    <w:uiPriority w:val="99"/>
    <w:rsid w:val="00A24772"/>
    <w:rPr>
      <w:rFonts w:eastAsiaTheme="minorEastAsia"/>
      <w:lang w:eastAsia="el-GR"/>
    </w:rPr>
  </w:style>
  <w:style w:type="paragraph" w:styleId="a6">
    <w:name w:val="footer"/>
    <w:basedOn w:val="a"/>
    <w:link w:val="Char2"/>
    <w:uiPriority w:val="99"/>
    <w:unhideWhenUsed/>
    <w:rsid w:val="00A24772"/>
    <w:pPr>
      <w:tabs>
        <w:tab w:val="center" w:pos="4153"/>
        <w:tab w:val="right" w:pos="8306"/>
      </w:tabs>
      <w:spacing w:after="0" w:line="240" w:lineRule="auto"/>
    </w:pPr>
  </w:style>
  <w:style w:type="character" w:customStyle="1" w:styleId="Char2">
    <w:name w:val="Υποσέλιδο Char"/>
    <w:basedOn w:val="a0"/>
    <w:link w:val="a6"/>
    <w:uiPriority w:val="99"/>
    <w:rsid w:val="00A24772"/>
    <w:rPr>
      <w:rFonts w:eastAsiaTheme="minorEastAsia"/>
      <w:lang w:eastAsia="el-GR"/>
    </w:rPr>
  </w:style>
  <w:style w:type="paragraph" w:styleId="a7">
    <w:name w:val="footnote text"/>
    <w:basedOn w:val="a"/>
    <w:link w:val="Char3"/>
    <w:uiPriority w:val="99"/>
    <w:semiHidden/>
    <w:unhideWhenUsed/>
    <w:rsid w:val="00DD186E"/>
    <w:pPr>
      <w:spacing w:after="0" w:line="240" w:lineRule="auto"/>
    </w:pPr>
    <w:rPr>
      <w:rFonts w:eastAsiaTheme="minorHAnsi"/>
      <w:sz w:val="20"/>
      <w:szCs w:val="20"/>
      <w:lang w:eastAsia="en-US"/>
    </w:rPr>
  </w:style>
  <w:style w:type="character" w:customStyle="1" w:styleId="Char3">
    <w:name w:val="Κείμενο υποσημείωσης Char"/>
    <w:basedOn w:val="a0"/>
    <w:link w:val="a7"/>
    <w:uiPriority w:val="99"/>
    <w:semiHidden/>
    <w:rsid w:val="00DD186E"/>
    <w:rPr>
      <w:sz w:val="20"/>
      <w:szCs w:val="20"/>
    </w:rPr>
  </w:style>
  <w:style w:type="character" w:styleId="a8">
    <w:name w:val="footnote reference"/>
    <w:basedOn w:val="a0"/>
    <w:uiPriority w:val="99"/>
    <w:semiHidden/>
    <w:unhideWhenUsed/>
    <w:rsid w:val="00DD18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15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5077</Words>
  <Characters>27417</Characters>
  <Application>Microsoft Office Word</Application>
  <DocSecurity>0</DocSecurity>
  <Lines>228</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NATALY</cp:lastModifiedBy>
  <cp:revision>5</cp:revision>
  <dcterms:created xsi:type="dcterms:W3CDTF">2020-06-17T04:49:00Z</dcterms:created>
  <dcterms:modified xsi:type="dcterms:W3CDTF">2020-06-20T12:09:00Z</dcterms:modified>
</cp:coreProperties>
</file>