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FBBD9" w14:textId="332218B2" w:rsidR="008D54E9" w:rsidRPr="008D54E9" w:rsidRDefault="008D54E9" w:rsidP="008D54E9">
      <w:pPr>
        <w:rPr>
          <w:rFonts w:ascii="Times New Roman" w:hAnsi="Times New Roman" w:cs="Times New Roman"/>
          <w:b/>
        </w:rPr>
      </w:pPr>
      <w:r>
        <w:rPr>
          <w:rFonts w:ascii="Times New Roman" w:hAnsi="Times New Roman" w:cs="Times New Roman"/>
          <w:b/>
          <w:lang w:val="en-US"/>
        </w:rPr>
        <w:t>Thomas</w:t>
      </w:r>
      <w:r w:rsidRPr="008D54E9">
        <w:rPr>
          <w:rFonts w:ascii="Times New Roman" w:hAnsi="Times New Roman" w:cs="Times New Roman"/>
          <w:b/>
        </w:rPr>
        <w:t xml:space="preserve"> </w:t>
      </w:r>
      <w:r>
        <w:rPr>
          <w:rFonts w:ascii="Times New Roman" w:hAnsi="Times New Roman" w:cs="Times New Roman"/>
          <w:b/>
          <w:lang w:val="en-US"/>
        </w:rPr>
        <w:t>Bernhard</w:t>
      </w:r>
    </w:p>
    <w:p w14:paraId="761646B3" w14:textId="77777777" w:rsidR="008D54E9" w:rsidRDefault="008D54E9" w:rsidP="008D54E9">
      <w:pPr>
        <w:rPr>
          <w:rFonts w:ascii="Times New Roman" w:hAnsi="Times New Roman" w:cs="Times New Roman"/>
          <w:b/>
        </w:rPr>
      </w:pPr>
      <w:r>
        <w:rPr>
          <w:rFonts w:ascii="Times New Roman" w:hAnsi="Times New Roman" w:cs="Times New Roman"/>
          <w:b/>
        </w:rPr>
        <w:t xml:space="preserve">Σταματία </w:t>
      </w:r>
      <w:proofErr w:type="spellStart"/>
      <w:r>
        <w:rPr>
          <w:rFonts w:ascii="Times New Roman" w:hAnsi="Times New Roman" w:cs="Times New Roman"/>
          <w:b/>
        </w:rPr>
        <w:t>Μέμου</w:t>
      </w:r>
      <w:proofErr w:type="spellEnd"/>
    </w:p>
    <w:p w14:paraId="4FA33D2F" w14:textId="77777777" w:rsidR="008D54E9" w:rsidRDefault="008D54E9" w:rsidP="008D54E9">
      <w:pPr>
        <w:rPr>
          <w:rFonts w:ascii="Times New Roman" w:hAnsi="Times New Roman" w:cs="Times New Roman"/>
          <w:b/>
        </w:rPr>
      </w:pPr>
    </w:p>
    <w:p w14:paraId="446F0D2A" w14:textId="77777777" w:rsidR="008D54E9" w:rsidRDefault="008D54E9" w:rsidP="008D54E9">
      <w:pPr>
        <w:rPr>
          <w:rFonts w:ascii="Times New Roman" w:hAnsi="Times New Roman" w:cs="Times New Roman"/>
          <w:b/>
        </w:rPr>
      </w:pPr>
      <w:r>
        <w:rPr>
          <w:rFonts w:ascii="Times New Roman" w:hAnsi="Times New Roman" w:cs="Times New Roman"/>
          <w:b/>
        </w:rPr>
        <w:t>Ηρώ Βαλσαμάκη</w:t>
      </w:r>
    </w:p>
    <w:p w14:paraId="7358DCF8" w14:textId="77777777" w:rsidR="008D54E9" w:rsidRDefault="008D54E9" w:rsidP="008D54E9">
      <w:pPr>
        <w:rPr>
          <w:rFonts w:ascii="Times New Roman" w:hAnsi="Times New Roman" w:cs="Times New Roman"/>
          <w:b/>
        </w:rPr>
      </w:pPr>
      <w:r>
        <w:rPr>
          <w:rFonts w:ascii="Times New Roman" w:hAnsi="Times New Roman" w:cs="Times New Roman"/>
          <w:b/>
          <w:i/>
        </w:rPr>
        <w:t>Πριν την αποχώρηση</w:t>
      </w:r>
      <w:r>
        <w:rPr>
          <w:rFonts w:ascii="Times New Roman" w:hAnsi="Times New Roman" w:cs="Times New Roman"/>
          <w:b/>
        </w:rPr>
        <w:t xml:space="preserve">. Ο διττός τρόπος αντιμετώπισης της ιστορίας από τον </w:t>
      </w:r>
      <w:r>
        <w:rPr>
          <w:rFonts w:ascii="Times New Roman" w:hAnsi="Times New Roman" w:cs="Times New Roman"/>
          <w:b/>
          <w:lang w:val="en-US"/>
        </w:rPr>
        <w:t>Bernhard</w:t>
      </w:r>
      <w:r>
        <w:rPr>
          <w:rFonts w:ascii="Times New Roman" w:hAnsi="Times New Roman" w:cs="Times New Roman"/>
          <w:b/>
        </w:rPr>
        <w:t>. Μια μεταμοντέρνα προσέγγιση του έργου.</w:t>
      </w:r>
    </w:p>
    <w:p w14:paraId="01EF1EA0" w14:textId="77777777" w:rsidR="00ED78F3" w:rsidRDefault="00ED78F3">
      <w:pPr>
        <w:rPr>
          <w:rFonts w:ascii="Times New Roman" w:hAnsi="Times New Roman" w:cs="Times New Roman"/>
          <w:b/>
        </w:rPr>
      </w:pPr>
      <w:r>
        <w:rPr>
          <w:rFonts w:ascii="Times New Roman" w:hAnsi="Times New Roman" w:cs="Times New Roman"/>
          <w:b/>
        </w:rPr>
        <w:br w:type="page"/>
      </w:r>
    </w:p>
    <w:p w14:paraId="34E99B7D" w14:textId="77777777" w:rsidR="00ED78F3" w:rsidRPr="00ED78F3" w:rsidRDefault="00ED78F3" w:rsidP="00ED78F3">
      <w:pPr>
        <w:jc w:val="center"/>
        <w:rPr>
          <w:rFonts w:eastAsiaTheme="minorEastAsia"/>
          <w:b/>
          <w:sz w:val="36"/>
          <w:szCs w:val="36"/>
          <w:lang w:eastAsia="el-GR"/>
        </w:rPr>
      </w:pPr>
      <w:r w:rsidRPr="00ED78F3">
        <w:rPr>
          <w:rFonts w:eastAsiaTheme="minorEastAsia"/>
          <w:b/>
          <w:noProof/>
          <w:sz w:val="36"/>
          <w:szCs w:val="36"/>
          <w:lang w:eastAsia="el-GR"/>
        </w:rPr>
        <w:lastRenderedPageBreak/>
        <w:drawing>
          <wp:inline distT="0" distB="0" distL="0" distR="0" wp14:anchorId="629C7A2E" wp14:editId="28082CA6">
            <wp:extent cx="1285029" cy="762000"/>
            <wp:effectExtent l="0" t="0" r="0" b="0"/>
            <wp:docPr id="11" name="1 - Εικόνα" desc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9" cstate="print"/>
                    <a:stretch>
                      <a:fillRect/>
                    </a:stretch>
                  </pic:blipFill>
                  <pic:spPr>
                    <a:xfrm>
                      <a:off x="0" y="0"/>
                      <a:ext cx="1295535" cy="768230"/>
                    </a:xfrm>
                    <a:prstGeom prst="rect">
                      <a:avLst/>
                    </a:prstGeom>
                  </pic:spPr>
                </pic:pic>
              </a:graphicData>
            </a:graphic>
          </wp:inline>
        </w:drawing>
      </w:r>
    </w:p>
    <w:p w14:paraId="00FECF46" w14:textId="77777777" w:rsidR="00ED78F3" w:rsidRPr="00ED78F3" w:rsidRDefault="00ED78F3" w:rsidP="00ED78F3">
      <w:pPr>
        <w:jc w:val="center"/>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t xml:space="preserve">Νεότερη και Σύγχρονη Δραματολογία: </w:t>
      </w:r>
    </w:p>
    <w:p w14:paraId="4A626122" w14:textId="77777777" w:rsidR="00ED78F3" w:rsidRPr="00ED78F3" w:rsidRDefault="00ED78F3" w:rsidP="00ED78F3">
      <w:pPr>
        <w:jc w:val="center"/>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t xml:space="preserve">        Θέατρο του Παράλογου έως το Μεταμοντέρνο</w:t>
      </w:r>
    </w:p>
    <w:p w14:paraId="3B3531BD" w14:textId="77777777" w:rsidR="00ED78F3" w:rsidRPr="00ED78F3" w:rsidRDefault="00ED78F3" w:rsidP="00ED78F3">
      <w:pPr>
        <w:jc w:val="center"/>
        <w:rPr>
          <w:rFonts w:eastAsiaTheme="minorEastAsia"/>
          <w:sz w:val="28"/>
          <w:szCs w:val="28"/>
          <w:lang w:eastAsia="el-GR"/>
        </w:rPr>
      </w:pPr>
    </w:p>
    <w:p w14:paraId="02C2038B" w14:textId="77777777" w:rsidR="00ED78F3" w:rsidRPr="00ED78F3" w:rsidRDefault="00ED78F3" w:rsidP="00ED78F3">
      <w:pPr>
        <w:jc w:val="center"/>
        <w:rPr>
          <w:rFonts w:ascii="Times New Roman" w:eastAsiaTheme="minorEastAsia" w:hAnsi="Times New Roman" w:cs="Times New Roman"/>
          <w:sz w:val="28"/>
          <w:szCs w:val="28"/>
          <w:lang w:eastAsia="el-GR"/>
        </w:rPr>
      </w:pPr>
      <w:r w:rsidRPr="00ED78F3">
        <w:rPr>
          <w:rFonts w:ascii="Times New Roman" w:eastAsiaTheme="minorEastAsia" w:hAnsi="Times New Roman" w:cs="Times New Roman"/>
          <w:sz w:val="28"/>
          <w:szCs w:val="28"/>
          <w:lang w:eastAsia="el-GR"/>
        </w:rPr>
        <w:t xml:space="preserve">Σταματία </w:t>
      </w:r>
      <w:proofErr w:type="spellStart"/>
      <w:r w:rsidRPr="00ED78F3">
        <w:rPr>
          <w:rFonts w:ascii="Times New Roman" w:eastAsiaTheme="minorEastAsia" w:hAnsi="Times New Roman" w:cs="Times New Roman"/>
          <w:sz w:val="28"/>
          <w:szCs w:val="28"/>
          <w:lang w:eastAsia="el-GR"/>
        </w:rPr>
        <w:t>Μέμου</w:t>
      </w:r>
      <w:proofErr w:type="spellEnd"/>
      <w:r w:rsidRPr="00ED78F3">
        <w:rPr>
          <w:rFonts w:ascii="Times New Roman" w:eastAsiaTheme="minorEastAsia" w:hAnsi="Times New Roman" w:cs="Times New Roman"/>
          <w:sz w:val="28"/>
          <w:szCs w:val="28"/>
          <w:lang w:eastAsia="el-GR"/>
        </w:rPr>
        <w:t xml:space="preserve">, </w:t>
      </w:r>
    </w:p>
    <w:p w14:paraId="680EA3D7" w14:textId="77777777" w:rsidR="00ED78F3" w:rsidRPr="00ED78F3" w:rsidRDefault="00ED78F3" w:rsidP="00ED78F3">
      <w:pPr>
        <w:jc w:val="center"/>
        <w:rPr>
          <w:rFonts w:ascii="Times New Roman" w:eastAsiaTheme="minorEastAsia" w:hAnsi="Times New Roman" w:cs="Times New Roman"/>
          <w:sz w:val="28"/>
          <w:szCs w:val="28"/>
          <w:lang w:eastAsia="el-GR"/>
        </w:rPr>
      </w:pPr>
      <w:r w:rsidRPr="00ED78F3">
        <w:rPr>
          <w:rFonts w:ascii="Times New Roman" w:eastAsiaTheme="minorEastAsia" w:hAnsi="Times New Roman" w:cs="Times New Roman"/>
          <w:sz w:val="28"/>
          <w:szCs w:val="28"/>
          <w:lang w:eastAsia="el-GR"/>
        </w:rPr>
        <w:t>ΑΜ 5052201700169</w:t>
      </w:r>
    </w:p>
    <w:p w14:paraId="14B05FBA" w14:textId="77777777" w:rsidR="00ED78F3" w:rsidRPr="00ED78F3" w:rsidRDefault="00ED78F3" w:rsidP="00ED78F3">
      <w:pPr>
        <w:jc w:val="center"/>
        <w:rPr>
          <w:rFonts w:ascii="Times New Roman" w:eastAsiaTheme="minorEastAsia" w:hAnsi="Times New Roman" w:cs="Times New Roman"/>
          <w:sz w:val="28"/>
          <w:szCs w:val="28"/>
          <w:lang w:eastAsia="el-GR"/>
        </w:rPr>
      </w:pPr>
      <w:r w:rsidRPr="00ED78F3">
        <w:rPr>
          <w:rFonts w:ascii="Times New Roman" w:eastAsiaTheme="minorEastAsia" w:hAnsi="Times New Roman" w:cs="Times New Roman"/>
          <w:sz w:val="28"/>
          <w:szCs w:val="28"/>
          <w:lang w:eastAsia="el-GR"/>
        </w:rPr>
        <w:t>Μάιος, 2020</w:t>
      </w:r>
    </w:p>
    <w:p w14:paraId="4D552D46" w14:textId="77777777" w:rsidR="00ED78F3" w:rsidRPr="00ED78F3" w:rsidRDefault="00ED78F3" w:rsidP="00ED78F3">
      <w:pPr>
        <w:rPr>
          <w:rFonts w:eastAsiaTheme="minorEastAsia"/>
          <w:sz w:val="28"/>
          <w:szCs w:val="28"/>
          <w:lang w:eastAsia="el-GR"/>
        </w:rPr>
      </w:pPr>
    </w:p>
    <w:p w14:paraId="57B6B3F0" w14:textId="77777777" w:rsidR="00ED78F3" w:rsidRPr="00ED78F3" w:rsidRDefault="00ED78F3" w:rsidP="00ED78F3">
      <w:pPr>
        <w:jc w:val="center"/>
        <w:rPr>
          <w:rFonts w:ascii="Times New Roman" w:eastAsiaTheme="minorEastAsia" w:hAnsi="Times New Roman" w:cs="Times New Roman"/>
          <w:b/>
          <w:sz w:val="32"/>
          <w:szCs w:val="32"/>
          <w:lang w:eastAsia="el-GR"/>
        </w:rPr>
      </w:pPr>
      <w:r w:rsidRPr="00ED78F3">
        <w:rPr>
          <w:rFonts w:ascii="Times New Roman" w:eastAsiaTheme="minorEastAsia" w:hAnsi="Times New Roman" w:cs="Times New Roman"/>
          <w:b/>
          <w:sz w:val="32"/>
          <w:szCs w:val="32"/>
          <w:lang w:val="en-US" w:eastAsia="el-GR"/>
        </w:rPr>
        <w:t>Thomas</w:t>
      </w:r>
      <w:r w:rsidRPr="00ED78F3">
        <w:rPr>
          <w:rFonts w:ascii="Times New Roman" w:eastAsiaTheme="minorEastAsia" w:hAnsi="Times New Roman" w:cs="Times New Roman"/>
          <w:b/>
          <w:sz w:val="32"/>
          <w:szCs w:val="32"/>
          <w:lang w:eastAsia="el-GR"/>
        </w:rPr>
        <w:t xml:space="preserve"> </w:t>
      </w:r>
      <w:r w:rsidRPr="00ED78F3">
        <w:rPr>
          <w:rFonts w:ascii="Times New Roman" w:eastAsiaTheme="minorEastAsia" w:hAnsi="Times New Roman" w:cs="Times New Roman"/>
          <w:b/>
          <w:sz w:val="32"/>
          <w:szCs w:val="32"/>
          <w:lang w:val="en-US" w:eastAsia="el-GR"/>
        </w:rPr>
        <w:t>Bernhard</w:t>
      </w:r>
    </w:p>
    <w:p w14:paraId="1721F267" w14:textId="77777777" w:rsidR="00ED78F3" w:rsidRPr="00ED78F3" w:rsidRDefault="00ED78F3" w:rsidP="00ED78F3">
      <w:pPr>
        <w:jc w:val="center"/>
        <w:rPr>
          <w:rFonts w:eastAsiaTheme="minorEastAsia"/>
          <w:b/>
          <w:sz w:val="32"/>
          <w:szCs w:val="32"/>
          <w:lang w:eastAsia="el-GR"/>
        </w:rPr>
      </w:pPr>
      <w:r w:rsidRPr="00ED78F3">
        <w:rPr>
          <w:rFonts w:eastAsiaTheme="minorEastAsia"/>
          <w:b/>
          <w:noProof/>
          <w:sz w:val="32"/>
          <w:szCs w:val="32"/>
          <w:lang w:eastAsia="el-GR"/>
        </w:rPr>
        <w:drawing>
          <wp:inline distT="0" distB="0" distL="0" distR="0" wp14:anchorId="5CA5B265" wp14:editId="5BB9C194">
            <wp:extent cx="4982324" cy="3741420"/>
            <wp:effectExtent l="19050" t="0" r="8776" b="0"/>
            <wp:docPr id="12" name="0 - Εικόνα" descr="gallery_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ery_141.jpg"/>
                    <pic:cNvPicPr/>
                  </pic:nvPicPr>
                  <pic:blipFill>
                    <a:blip r:embed="rId10"/>
                    <a:stretch>
                      <a:fillRect/>
                    </a:stretch>
                  </pic:blipFill>
                  <pic:spPr>
                    <a:xfrm>
                      <a:off x="0" y="0"/>
                      <a:ext cx="4993311" cy="3749671"/>
                    </a:xfrm>
                    <a:prstGeom prst="rect">
                      <a:avLst/>
                    </a:prstGeom>
                  </pic:spPr>
                </pic:pic>
              </a:graphicData>
            </a:graphic>
          </wp:inline>
        </w:drawing>
      </w:r>
    </w:p>
    <w:p w14:paraId="0C5D28B2" w14:textId="77777777" w:rsidR="00ED78F3" w:rsidRPr="00ED78F3" w:rsidRDefault="00ED78F3" w:rsidP="00ED78F3">
      <w:pPr>
        <w:jc w:val="center"/>
        <w:rPr>
          <w:rFonts w:ascii="Times New Roman" w:eastAsiaTheme="minorEastAsia" w:hAnsi="Times New Roman" w:cs="Times New Roman"/>
          <w:bCs/>
          <w:lang w:val="en-US" w:eastAsia="el-GR"/>
        </w:rPr>
      </w:pPr>
      <w:r w:rsidRPr="00ED78F3">
        <w:rPr>
          <w:rFonts w:ascii="Times New Roman" w:eastAsiaTheme="minorEastAsia" w:hAnsi="Times New Roman" w:cs="Times New Roman"/>
          <w:bCs/>
          <w:lang w:eastAsia="el-GR"/>
        </w:rPr>
        <w:t>Ο</w:t>
      </w:r>
      <w:r w:rsidRPr="00ED78F3">
        <w:rPr>
          <w:rFonts w:ascii="Times New Roman" w:eastAsiaTheme="minorEastAsia" w:hAnsi="Times New Roman" w:cs="Times New Roman"/>
          <w:bCs/>
          <w:lang w:val="en-US" w:eastAsia="el-GR"/>
        </w:rPr>
        <w:t xml:space="preserve"> Thomas Bernhard </w:t>
      </w:r>
      <w:r w:rsidRPr="00ED78F3">
        <w:rPr>
          <w:rFonts w:ascii="Times New Roman" w:eastAsiaTheme="minorEastAsia" w:hAnsi="Times New Roman" w:cs="Times New Roman"/>
          <w:bCs/>
          <w:lang w:eastAsia="el-GR"/>
        </w:rPr>
        <w:t>στ</w:t>
      </w:r>
      <w:r w:rsidRPr="00ED78F3">
        <w:rPr>
          <w:rFonts w:ascii="Times New Roman" w:eastAsiaTheme="minorEastAsia" w:hAnsi="Times New Roman" w:cs="Times New Roman"/>
          <w:bCs/>
          <w:lang w:val="en-US" w:eastAsia="el-GR"/>
        </w:rPr>
        <w:t xml:space="preserve">o </w:t>
      </w:r>
      <w:proofErr w:type="spellStart"/>
      <w:r w:rsidRPr="00ED78F3">
        <w:rPr>
          <w:rFonts w:ascii="Times New Roman" w:eastAsiaTheme="minorEastAsia" w:hAnsi="Times New Roman" w:cs="Times New Roman"/>
          <w:bCs/>
          <w:lang w:val="en-US" w:eastAsia="el-GR"/>
        </w:rPr>
        <w:t>Graben</w:t>
      </w:r>
      <w:proofErr w:type="spellEnd"/>
      <w:r w:rsidRPr="00ED78F3">
        <w:rPr>
          <w:rFonts w:ascii="Times New Roman" w:eastAsiaTheme="minorEastAsia" w:hAnsi="Times New Roman" w:cs="Times New Roman"/>
          <w:bCs/>
          <w:lang w:val="en-US" w:eastAsia="el-GR"/>
        </w:rPr>
        <w:t xml:space="preserve">, Vienna, 1988. </w:t>
      </w:r>
    </w:p>
    <w:p w14:paraId="6CEEEEE2" w14:textId="77777777" w:rsidR="00ED78F3" w:rsidRPr="00ED78F3" w:rsidRDefault="00ED78F3" w:rsidP="00ED78F3">
      <w:pPr>
        <w:jc w:val="center"/>
        <w:rPr>
          <w:rFonts w:ascii="Times New Roman" w:eastAsiaTheme="minorEastAsia" w:hAnsi="Times New Roman" w:cs="Times New Roman"/>
          <w:lang w:eastAsia="el-GR"/>
        </w:rPr>
      </w:pPr>
      <w:r w:rsidRPr="00ED78F3">
        <w:rPr>
          <w:rFonts w:ascii="Times New Roman" w:eastAsiaTheme="minorEastAsia" w:hAnsi="Times New Roman" w:cs="Times New Roman"/>
          <w:bCs/>
          <w:lang w:eastAsia="el-GR"/>
        </w:rPr>
        <w:t xml:space="preserve">Φωτογραφία του </w:t>
      </w:r>
      <w:proofErr w:type="spellStart"/>
      <w:r w:rsidRPr="00ED78F3">
        <w:rPr>
          <w:rFonts w:ascii="Times New Roman" w:eastAsiaTheme="minorEastAsia" w:hAnsi="Times New Roman" w:cs="Times New Roman"/>
          <w:bCs/>
          <w:lang w:val="en-US" w:eastAsia="el-GR"/>
        </w:rPr>
        <w:t>Sepp</w:t>
      </w:r>
      <w:proofErr w:type="spellEnd"/>
      <w:r w:rsidRPr="00ED78F3">
        <w:rPr>
          <w:rFonts w:ascii="Times New Roman" w:eastAsiaTheme="minorEastAsia" w:hAnsi="Times New Roman" w:cs="Times New Roman"/>
          <w:bCs/>
          <w:lang w:eastAsia="el-GR"/>
        </w:rPr>
        <w:t xml:space="preserve"> </w:t>
      </w:r>
      <w:proofErr w:type="spellStart"/>
      <w:r w:rsidRPr="00ED78F3">
        <w:rPr>
          <w:rFonts w:ascii="Times New Roman" w:eastAsiaTheme="minorEastAsia" w:hAnsi="Times New Roman" w:cs="Times New Roman"/>
          <w:bCs/>
          <w:lang w:val="en-US" w:eastAsia="el-GR"/>
        </w:rPr>
        <w:t>Dreissinger</w:t>
      </w:r>
      <w:proofErr w:type="spellEnd"/>
      <w:r w:rsidRPr="00ED78F3">
        <w:rPr>
          <w:rFonts w:ascii="Times New Roman" w:eastAsiaTheme="minorEastAsia" w:hAnsi="Times New Roman" w:cs="Times New Roman"/>
          <w:bCs/>
          <w:lang w:eastAsia="el-GR"/>
        </w:rPr>
        <w:t xml:space="preserve">. </w:t>
      </w:r>
    </w:p>
    <w:p w14:paraId="254F331D" w14:textId="77777777" w:rsidR="00ED78F3" w:rsidRPr="00ED78F3" w:rsidRDefault="00ED78F3" w:rsidP="00ED78F3">
      <w:pPr>
        <w:pageBreakBefore/>
        <w:tabs>
          <w:tab w:val="left" w:pos="7230"/>
        </w:tabs>
        <w:autoSpaceDE w:val="0"/>
        <w:autoSpaceDN w:val="0"/>
        <w:adjustRightInd w:val="0"/>
        <w:spacing w:after="152" w:line="360" w:lineRule="auto"/>
        <w:rPr>
          <w:rFonts w:ascii="Times New Roman" w:eastAsia="Calibri" w:hAnsi="Times New Roman" w:cs="Times New Roman"/>
          <w:b/>
          <w:bCs/>
          <w:color w:val="000000"/>
          <w:sz w:val="32"/>
          <w:szCs w:val="32"/>
        </w:rPr>
      </w:pPr>
      <w:r w:rsidRPr="00ED78F3">
        <w:rPr>
          <w:rFonts w:ascii="Times New Roman" w:eastAsia="Calibri" w:hAnsi="Times New Roman" w:cs="Times New Roman"/>
          <w:b/>
          <w:bCs/>
          <w:color w:val="000000"/>
          <w:sz w:val="32"/>
          <w:szCs w:val="32"/>
        </w:rPr>
        <w:lastRenderedPageBreak/>
        <w:t>Περιεχόμενα</w:t>
      </w:r>
    </w:p>
    <w:p w14:paraId="6A689F4C" w14:textId="77777777" w:rsidR="00ED78F3" w:rsidRPr="00ED78F3" w:rsidRDefault="00ED78F3" w:rsidP="00ED78F3">
      <w:pPr>
        <w:ind w:left="720"/>
        <w:contextualSpacing/>
        <w:rPr>
          <w:rFonts w:ascii="Times New Roman" w:eastAsiaTheme="minorEastAsia" w:hAnsi="Times New Roman" w:cs="Times New Roman"/>
          <w:lang w:eastAsia="el-GR"/>
        </w:rPr>
      </w:pPr>
    </w:p>
    <w:p w14:paraId="4AB4168D" w14:textId="77777777" w:rsidR="00ED78F3" w:rsidRPr="00ED78F3" w:rsidRDefault="00ED78F3" w:rsidP="00ED78F3">
      <w:pPr>
        <w:numPr>
          <w:ilvl w:val="0"/>
          <w:numId w:val="10"/>
        </w:numPr>
        <w:contextualSpacing/>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Η ζωή και το συγγραφικό του έργο ……………………………………………………………………….............   3</w:t>
      </w:r>
    </w:p>
    <w:p w14:paraId="79D2074B" w14:textId="77777777" w:rsidR="00ED78F3" w:rsidRPr="00ED78F3" w:rsidRDefault="00ED78F3" w:rsidP="00ED78F3">
      <w:pPr>
        <w:ind w:left="720"/>
        <w:contextualSpacing/>
        <w:rPr>
          <w:rFonts w:ascii="Times New Roman" w:eastAsiaTheme="minorEastAsia" w:hAnsi="Times New Roman" w:cs="Times New Roman"/>
          <w:sz w:val="24"/>
          <w:szCs w:val="24"/>
          <w:lang w:eastAsia="el-GR"/>
        </w:rPr>
      </w:pPr>
    </w:p>
    <w:p w14:paraId="096ED3EB" w14:textId="77777777" w:rsidR="00ED78F3" w:rsidRPr="00ED78F3" w:rsidRDefault="00ED78F3" w:rsidP="00ED78F3">
      <w:pPr>
        <w:numPr>
          <w:ilvl w:val="0"/>
          <w:numId w:val="10"/>
        </w:numPr>
        <w:tabs>
          <w:tab w:val="left" w:pos="7513"/>
        </w:tabs>
        <w:contextualSpacing/>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sz w:val="24"/>
          <w:szCs w:val="24"/>
          <w:lang w:eastAsia="el-GR"/>
        </w:rPr>
        <w:t xml:space="preserve">Παρουσίαση του θεατρικού έργου του </w:t>
      </w:r>
      <w:r w:rsidRPr="00ED78F3">
        <w:rPr>
          <w:rFonts w:ascii="Times New Roman" w:eastAsiaTheme="minorEastAsia" w:hAnsi="Times New Roman" w:cs="Times New Roman"/>
          <w:sz w:val="24"/>
          <w:szCs w:val="24"/>
          <w:lang w:val="en-US" w:eastAsia="el-GR"/>
        </w:rPr>
        <w:t>Thomas</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  7</w:t>
      </w:r>
    </w:p>
    <w:p w14:paraId="7BC481A9" w14:textId="77777777" w:rsidR="00ED78F3" w:rsidRPr="00ED78F3" w:rsidRDefault="00ED78F3" w:rsidP="00ED78F3">
      <w:pPr>
        <w:tabs>
          <w:tab w:val="left" w:pos="7513"/>
          <w:tab w:val="left" w:pos="7655"/>
        </w:tabs>
        <w:ind w:left="720"/>
        <w:contextualSpacing/>
        <w:rPr>
          <w:rFonts w:ascii="Times New Roman" w:eastAsiaTheme="minorEastAsia" w:hAnsi="Times New Roman" w:cs="Times New Roman"/>
          <w:sz w:val="24"/>
          <w:szCs w:val="24"/>
          <w:lang w:eastAsia="el-GR"/>
        </w:rPr>
      </w:pPr>
    </w:p>
    <w:p w14:paraId="3CAF1F70" w14:textId="77777777" w:rsidR="00ED78F3" w:rsidRPr="00ED78F3" w:rsidRDefault="00ED78F3" w:rsidP="00ED78F3">
      <w:pPr>
        <w:numPr>
          <w:ilvl w:val="0"/>
          <w:numId w:val="10"/>
        </w:numPr>
        <w:tabs>
          <w:tab w:val="left" w:pos="7513"/>
          <w:tab w:val="left" w:pos="7655"/>
        </w:tabs>
        <w:contextualSpacing/>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Η σχέση του με την Αυστρία: κοινωνική λήθη και αναβίωση του ναζισμού</w:t>
      </w:r>
    </w:p>
    <w:p w14:paraId="2555ECDF" w14:textId="77777777" w:rsidR="00ED78F3" w:rsidRPr="00ED78F3" w:rsidRDefault="00ED78F3" w:rsidP="00ED78F3">
      <w:pPr>
        <w:tabs>
          <w:tab w:val="left" w:pos="7513"/>
          <w:tab w:val="left" w:pos="7655"/>
        </w:tabs>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             …………………………………………………………………………....     10</w:t>
      </w:r>
    </w:p>
    <w:p w14:paraId="6C6CF10A" w14:textId="77777777" w:rsidR="00ED78F3" w:rsidRPr="00ED78F3" w:rsidRDefault="00ED78F3" w:rsidP="00ED78F3">
      <w:pPr>
        <w:ind w:left="720"/>
        <w:contextualSpacing/>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Βιβλιογραφία</w:t>
      </w:r>
    </w:p>
    <w:p w14:paraId="2A67F828" w14:textId="77777777" w:rsidR="00ED78F3" w:rsidRPr="00ED78F3" w:rsidRDefault="00ED78F3" w:rsidP="00ED78F3">
      <w:pPr>
        <w:ind w:left="720"/>
        <w:contextualSpacing/>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……………………………………………………………………………….16</w:t>
      </w:r>
    </w:p>
    <w:p w14:paraId="71A7E32E" w14:textId="77777777" w:rsidR="00ED78F3" w:rsidRPr="00ED78F3" w:rsidRDefault="00ED78F3" w:rsidP="00ED78F3">
      <w:pPr>
        <w:ind w:left="720"/>
        <w:contextualSpacing/>
        <w:rPr>
          <w:rFonts w:eastAsiaTheme="minorEastAsia"/>
          <w:sz w:val="24"/>
          <w:szCs w:val="24"/>
          <w:lang w:eastAsia="el-GR"/>
        </w:rPr>
      </w:pPr>
    </w:p>
    <w:p w14:paraId="50C354F2" w14:textId="77777777" w:rsidR="00ED78F3" w:rsidRPr="00ED78F3" w:rsidRDefault="00ED78F3" w:rsidP="00ED78F3">
      <w:pPr>
        <w:rPr>
          <w:rFonts w:eastAsiaTheme="minorEastAsia"/>
          <w:lang w:eastAsia="el-GR"/>
        </w:rPr>
      </w:pPr>
    </w:p>
    <w:p w14:paraId="709E9DB4" w14:textId="77777777" w:rsidR="00ED78F3" w:rsidRPr="00ED78F3" w:rsidRDefault="00ED78F3" w:rsidP="00ED78F3">
      <w:pPr>
        <w:rPr>
          <w:rFonts w:eastAsiaTheme="minorEastAsia"/>
          <w:lang w:eastAsia="el-GR"/>
        </w:rPr>
      </w:pPr>
    </w:p>
    <w:p w14:paraId="101501C6" w14:textId="77777777" w:rsidR="00ED78F3" w:rsidRPr="00ED78F3" w:rsidRDefault="00ED78F3" w:rsidP="00ED78F3">
      <w:pPr>
        <w:rPr>
          <w:rFonts w:eastAsiaTheme="minorEastAsia"/>
          <w:lang w:eastAsia="el-GR"/>
        </w:rPr>
      </w:pPr>
      <w:r w:rsidRPr="00ED78F3">
        <w:rPr>
          <w:rFonts w:eastAsiaTheme="minorEastAsia"/>
          <w:lang w:eastAsia="el-GR"/>
        </w:rPr>
        <w:t xml:space="preserve"> </w:t>
      </w:r>
    </w:p>
    <w:p w14:paraId="10F1B451" w14:textId="77777777" w:rsidR="00ED78F3" w:rsidRPr="00ED78F3" w:rsidRDefault="00ED78F3" w:rsidP="00ED78F3">
      <w:pPr>
        <w:rPr>
          <w:rFonts w:eastAsiaTheme="minorEastAsia"/>
          <w:lang w:eastAsia="el-GR"/>
        </w:rPr>
      </w:pPr>
    </w:p>
    <w:p w14:paraId="239F416C" w14:textId="77777777" w:rsidR="00ED78F3" w:rsidRPr="00ED78F3" w:rsidRDefault="00ED78F3" w:rsidP="00ED78F3">
      <w:pPr>
        <w:rPr>
          <w:rFonts w:eastAsiaTheme="minorEastAsia"/>
          <w:lang w:eastAsia="el-GR"/>
        </w:rPr>
      </w:pPr>
    </w:p>
    <w:p w14:paraId="2F9D9657" w14:textId="77777777" w:rsidR="00ED78F3" w:rsidRPr="00ED78F3" w:rsidRDefault="00ED78F3" w:rsidP="00ED78F3">
      <w:pPr>
        <w:rPr>
          <w:rFonts w:eastAsiaTheme="minorEastAsia"/>
          <w:lang w:eastAsia="el-GR"/>
        </w:rPr>
      </w:pPr>
    </w:p>
    <w:p w14:paraId="4B9D53BB" w14:textId="77777777" w:rsidR="00ED78F3" w:rsidRPr="00ED78F3" w:rsidRDefault="00ED78F3" w:rsidP="00ED78F3">
      <w:pPr>
        <w:rPr>
          <w:rFonts w:eastAsiaTheme="minorEastAsia"/>
          <w:lang w:eastAsia="el-GR"/>
        </w:rPr>
      </w:pPr>
    </w:p>
    <w:p w14:paraId="6DA21BC0" w14:textId="77777777" w:rsidR="00ED78F3" w:rsidRPr="00ED78F3" w:rsidRDefault="00ED78F3" w:rsidP="00ED78F3">
      <w:pPr>
        <w:rPr>
          <w:rFonts w:eastAsiaTheme="minorEastAsia"/>
          <w:lang w:eastAsia="el-GR"/>
        </w:rPr>
      </w:pPr>
    </w:p>
    <w:p w14:paraId="7F0F8763" w14:textId="77777777" w:rsidR="00ED78F3" w:rsidRPr="00ED78F3" w:rsidRDefault="00ED78F3" w:rsidP="00ED78F3">
      <w:pPr>
        <w:rPr>
          <w:rFonts w:eastAsiaTheme="minorEastAsia"/>
          <w:lang w:eastAsia="el-GR"/>
        </w:rPr>
      </w:pPr>
    </w:p>
    <w:p w14:paraId="11C9DDB9" w14:textId="77777777" w:rsidR="00ED78F3" w:rsidRPr="00ED78F3" w:rsidRDefault="00ED78F3" w:rsidP="00ED78F3">
      <w:pPr>
        <w:rPr>
          <w:rFonts w:eastAsiaTheme="minorEastAsia"/>
          <w:lang w:eastAsia="el-GR"/>
        </w:rPr>
      </w:pPr>
    </w:p>
    <w:p w14:paraId="084BC652" w14:textId="77777777" w:rsidR="00ED78F3" w:rsidRPr="00ED78F3" w:rsidRDefault="00ED78F3" w:rsidP="00ED78F3">
      <w:pPr>
        <w:rPr>
          <w:rFonts w:eastAsiaTheme="minorEastAsia"/>
          <w:lang w:eastAsia="el-GR"/>
        </w:rPr>
      </w:pPr>
    </w:p>
    <w:p w14:paraId="5E03EF89" w14:textId="77777777" w:rsidR="00ED78F3" w:rsidRPr="00ED78F3" w:rsidRDefault="00ED78F3" w:rsidP="00ED78F3">
      <w:pPr>
        <w:rPr>
          <w:rFonts w:eastAsiaTheme="minorEastAsia"/>
          <w:lang w:eastAsia="el-GR"/>
        </w:rPr>
      </w:pPr>
    </w:p>
    <w:p w14:paraId="58093A01" w14:textId="77777777" w:rsidR="00ED78F3" w:rsidRPr="00ED78F3" w:rsidRDefault="00ED78F3" w:rsidP="00ED78F3">
      <w:pPr>
        <w:rPr>
          <w:rFonts w:eastAsiaTheme="minorEastAsia"/>
          <w:lang w:eastAsia="el-GR"/>
        </w:rPr>
      </w:pPr>
    </w:p>
    <w:p w14:paraId="75030D08" w14:textId="77777777" w:rsidR="00ED78F3" w:rsidRPr="00ED78F3" w:rsidRDefault="00ED78F3" w:rsidP="00ED78F3">
      <w:pPr>
        <w:rPr>
          <w:rFonts w:eastAsiaTheme="minorEastAsia"/>
          <w:lang w:eastAsia="el-GR"/>
        </w:rPr>
      </w:pPr>
    </w:p>
    <w:p w14:paraId="1117CF7D" w14:textId="77777777" w:rsidR="00ED78F3" w:rsidRPr="00ED78F3" w:rsidRDefault="00ED78F3" w:rsidP="00ED78F3">
      <w:pPr>
        <w:rPr>
          <w:rFonts w:eastAsiaTheme="minorEastAsia"/>
          <w:lang w:eastAsia="el-GR"/>
        </w:rPr>
      </w:pPr>
    </w:p>
    <w:p w14:paraId="597FB152" w14:textId="77777777" w:rsidR="00ED78F3" w:rsidRPr="00ED78F3" w:rsidRDefault="00ED78F3" w:rsidP="00ED78F3">
      <w:pPr>
        <w:rPr>
          <w:rFonts w:eastAsiaTheme="minorEastAsia"/>
          <w:lang w:eastAsia="el-GR"/>
        </w:rPr>
      </w:pPr>
    </w:p>
    <w:p w14:paraId="12C27880" w14:textId="77777777" w:rsidR="00ED78F3" w:rsidRPr="00ED78F3" w:rsidRDefault="00ED78F3" w:rsidP="00ED78F3">
      <w:pPr>
        <w:rPr>
          <w:rFonts w:eastAsiaTheme="minorEastAsia"/>
          <w:lang w:eastAsia="el-GR"/>
        </w:rPr>
      </w:pPr>
    </w:p>
    <w:p w14:paraId="49957495" w14:textId="77777777" w:rsidR="00ED78F3" w:rsidRPr="00ED78F3" w:rsidRDefault="00ED78F3" w:rsidP="00ED78F3">
      <w:pPr>
        <w:jc w:val="right"/>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t>Κεφάλαιο 1</w:t>
      </w:r>
    </w:p>
    <w:p w14:paraId="05A646CF" w14:textId="77777777" w:rsidR="00ED78F3" w:rsidRPr="00ED78F3" w:rsidRDefault="00ED78F3" w:rsidP="00ED78F3">
      <w:pPr>
        <w:jc w:val="right"/>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lastRenderedPageBreak/>
        <w:t>Η ζωή και το συγγραφικό του έργο</w:t>
      </w:r>
    </w:p>
    <w:p w14:paraId="56F71C09" w14:textId="77777777" w:rsidR="00ED78F3" w:rsidRPr="00ED78F3" w:rsidRDefault="00ED78F3" w:rsidP="00ED78F3">
      <w:pPr>
        <w:spacing w:line="360" w:lineRule="auto"/>
        <w:jc w:val="both"/>
        <w:rPr>
          <w:rFonts w:eastAsiaTheme="minorEastAsia"/>
          <w:b/>
          <w:sz w:val="28"/>
          <w:szCs w:val="28"/>
          <w:lang w:eastAsia="el-GR"/>
        </w:rPr>
      </w:pPr>
    </w:p>
    <w:p w14:paraId="60FB5EE2"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Γεννημένος στις 9 Φεβρουαρίου του 1931, στο </w:t>
      </w:r>
      <w:r w:rsidRPr="00ED78F3">
        <w:rPr>
          <w:rFonts w:ascii="Times New Roman" w:eastAsiaTheme="minorEastAsia" w:hAnsi="Times New Roman" w:cs="Times New Roman"/>
          <w:sz w:val="24"/>
          <w:szCs w:val="24"/>
          <w:lang w:val="en-US" w:eastAsia="el-GR"/>
        </w:rPr>
        <w:t>Heerlen</w:t>
      </w:r>
      <w:r w:rsidRPr="00ED78F3">
        <w:rPr>
          <w:rFonts w:ascii="Times New Roman" w:eastAsiaTheme="minorEastAsia" w:hAnsi="Times New Roman" w:cs="Times New Roman"/>
          <w:sz w:val="24"/>
          <w:szCs w:val="24"/>
          <w:lang w:eastAsia="el-GR"/>
        </w:rPr>
        <w:t xml:space="preserve"> της Ολλανδίας, του δίνουν το επίθετο ενός αγνώστου για εκείνον: του πρώτου συζύγου της γιαγιάς του, </w:t>
      </w:r>
      <w:r w:rsidRPr="00ED78F3">
        <w:rPr>
          <w:rFonts w:ascii="Times New Roman" w:eastAsiaTheme="minorEastAsia" w:hAnsi="Times New Roman" w:cs="Times New Roman"/>
          <w:sz w:val="24"/>
          <w:szCs w:val="24"/>
          <w:lang w:val="en-US" w:eastAsia="el-GR"/>
        </w:rPr>
        <w:t>Anna</w:t>
      </w:r>
      <w:r w:rsidRPr="00ED78F3">
        <w:rPr>
          <w:rFonts w:ascii="Times New Roman" w:eastAsiaTheme="minorEastAsia" w:hAnsi="Times New Roman" w:cs="Times New Roman"/>
          <w:sz w:val="24"/>
          <w:szCs w:val="24"/>
          <w:lang w:eastAsia="el-GR"/>
        </w:rPr>
        <w:t xml:space="preserve">, μητέρας της μητέρας του. Η γιαγιά του, θα ξαναπαντρευτεί και ο δεύτερος σύζυγός της, ο συγγραφέας </w:t>
      </w:r>
      <w:proofErr w:type="spellStart"/>
      <w:r w:rsidRPr="00ED78F3">
        <w:rPr>
          <w:rFonts w:ascii="Times New Roman" w:eastAsiaTheme="minorEastAsia" w:hAnsi="Times New Roman" w:cs="Times New Roman"/>
          <w:sz w:val="24"/>
          <w:szCs w:val="24"/>
          <w:lang w:eastAsia="el-GR"/>
        </w:rPr>
        <w:t>Johannes</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Freumbichler</w:t>
      </w:r>
      <w:proofErr w:type="spellEnd"/>
      <w:r w:rsidRPr="00ED78F3">
        <w:rPr>
          <w:rFonts w:ascii="Times New Roman" w:eastAsiaTheme="minorEastAsia" w:hAnsi="Times New Roman" w:cs="Times New Roman"/>
          <w:sz w:val="24"/>
          <w:szCs w:val="24"/>
          <w:lang w:eastAsia="el-GR"/>
        </w:rPr>
        <w:t xml:space="preserve">, θα είναι ο παππούς που θα γνωρίσει ο </w:t>
      </w:r>
      <w:r w:rsidRPr="00ED78F3">
        <w:rPr>
          <w:rFonts w:ascii="Times New Roman" w:eastAsiaTheme="minorEastAsia" w:hAnsi="Times New Roman" w:cs="Times New Roman"/>
          <w:sz w:val="24"/>
          <w:szCs w:val="24"/>
          <w:lang w:val="en-US" w:eastAsia="el-GR"/>
        </w:rPr>
        <w:t>Thomas</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w:t>
      </w:r>
    </w:p>
    <w:p w14:paraId="2673E73C" w14:textId="77777777" w:rsidR="00ED78F3" w:rsidRPr="00ED78F3" w:rsidRDefault="00ED78F3" w:rsidP="00ED78F3">
      <w:pPr>
        <w:spacing w:after="0" w:line="360" w:lineRule="auto"/>
        <w:jc w:val="both"/>
        <w:rPr>
          <w:rFonts w:ascii="Times New Roman" w:eastAsiaTheme="minorEastAsia" w:hAnsi="Times New Roman" w:cs="Times New Roman"/>
          <w:sz w:val="24"/>
          <w:szCs w:val="24"/>
          <w:lang w:eastAsia="el-GR"/>
        </w:rPr>
      </w:pPr>
    </w:p>
    <w:p w14:paraId="477AA830"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Ο παππούς - συγγραφέας, με τον δύσκολο χαρακτήρα και τις καταθλιπτικές τάσεις, που συχνά ανακοίνωνε στην οικογένεια την επιθυμία του να αυτοκτονήσει (</w:t>
      </w:r>
      <w:r w:rsidRPr="00ED78F3">
        <w:rPr>
          <w:rFonts w:ascii="Times New Roman" w:eastAsiaTheme="minorEastAsia" w:hAnsi="Times New Roman" w:cs="Times New Roman"/>
          <w:sz w:val="24"/>
          <w:szCs w:val="24"/>
          <w:lang w:val="en-US" w:eastAsia="el-GR"/>
        </w:rPr>
        <w:t>Huston</w:t>
      </w:r>
      <w:r w:rsidRPr="00ED78F3">
        <w:rPr>
          <w:rFonts w:ascii="Times New Roman" w:eastAsiaTheme="minorEastAsia" w:hAnsi="Times New Roman" w:cs="Times New Roman"/>
          <w:sz w:val="24"/>
          <w:szCs w:val="24"/>
          <w:lang w:eastAsia="el-GR"/>
        </w:rPr>
        <w:t xml:space="preserve"> 2008: 12), θα αποτελέσει πρότυπο για τη ζωή και το συγγραφικό έργο του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Αναγνωρίζοντας την </w:t>
      </w:r>
      <w:proofErr w:type="spellStart"/>
      <w:r w:rsidRPr="00ED78F3">
        <w:rPr>
          <w:rFonts w:ascii="Times New Roman" w:eastAsiaTheme="minorEastAsia" w:hAnsi="Times New Roman" w:cs="Times New Roman"/>
          <w:sz w:val="24"/>
          <w:szCs w:val="24"/>
          <w:lang w:eastAsia="el-GR"/>
        </w:rPr>
        <w:t>ευφυϊα</w:t>
      </w:r>
      <w:proofErr w:type="spellEnd"/>
      <w:r w:rsidRPr="00ED78F3">
        <w:rPr>
          <w:rFonts w:ascii="Times New Roman" w:eastAsiaTheme="minorEastAsia" w:hAnsi="Times New Roman" w:cs="Times New Roman"/>
          <w:sz w:val="24"/>
          <w:szCs w:val="24"/>
          <w:lang w:eastAsia="el-GR"/>
        </w:rPr>
        <w:t xml:space="preserve"> του εγγονού του, θα του κάνει συχνά διαλέξεις πάνω στη ζωή, στον θάνατο, στην ιστορία και στην πολιτική, προσβλέποντας σε αυτόν, τον διανοητικό συνεχιστή του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14). Στη βιβλιοθήκη του παππού του,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θα διαβάσει φιλοσοφία και θα ξεχωρίσει το βιβλίο του </w:t>
      </w:r>
      <w:proofErr w:type="spellStart"/>
      <w:r w:rsidRPr="00ED78F3">
        <w:rPr>
          <w:rFonts w:ascii="Times New Roman" w:eastAsiaTheme="minorEastAsia" w:hAnsi="Times New Roman" w:cs="Times New Roman"/>
          <w:sz w:val="24"/>
          <w:szCs w:val="24"/>
          <w:lang w:eastAsia="el-GR"/>
        </w:rPr>
        <w:t>Arthur</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Schopenhauer</w:t>
      </w:r>
      <w:proofErr w:type="spellEnd"/>
      <w:r w:rsidRPr="00ED78F3">
        <w:rPr>
          <w:rFonts w:ascii="Times New Roman" w:eastAsiaTheme="minorEastAsia" w:hAnsi="Times New Roman" w:cs="Times New Roman"/>
          <w:sz w:val="24"/>
          <w:szCs w:val="24"/>
          <w:lang w:eastAsia="el-GR"/>
        </w:rPr>
        <w:t>: «Ο κόσμος ως βούληση και ως παράσταση» που για κείνον ήταν  «η συντροφιά που με έκανε πάντα χαρούμενο»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16). Θα περάσει καιρό στο σπίτι των παππούδων καθώς η μητέρα του, θα αναγκαστεί να τον αφήσει εκεί ή/και σε άλλα σπίτια ώστε να δουλέψει για να βοηθήσει τον γιο αλλά και τον άνεργο πατέρα της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13).</w:t>
      </w:r>
    </w:p>
    <w:p w14:paraId="4793068A"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6E6EB273"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Την αγάπη που λάμβανε από τον παππού του,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δεν την λάμβανε και από τη μητέρα του. Για την </w:t>
      </w:r>
      <w:proofErr w:type="spellStart"/>
      <w:r w:rsidRPr="00ED78F3">
        <w:rPr>
          <w:rFonts w:ascii="Times New Roman" w:eastAsiaTheme="minorEastAsia" w:hAnsi="Times New Roman" w:cs="Times New Roman"/>
          <w:sz w:val="24"/>
          <w:szCs w:val="24"/>
          <w:lang w:val="en-US" w:eastAsia="el-GR"/>
        </w:rPr>
        <w:t>Herta</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η παρουσία του νόθου, αυτού, παιδιού, της υπενθύμιζε την «αμαρτία» της με τον ξυλουργό </w:t>
      </w:r>
      <w:proofErr w:type="spellStart"/>
      <w:r w:rsidRPr="00ED78F3">
        <w:rPr>
          <w:rFonts w:ascii="Times New Roman" w:eastAsiaTheme="minorEastAsia" w:hAnsi="Times New Roman" w:cs="Times New Roman"/>
          <w:sz w:val="24"/>
          <w:szCs w:val="24"/>
          <w:lang w:eastAsia="el-GR"/>
        </w:rPr>
        <w:t>Alois</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Zuckerstätter</w:t>
      </w:r>
      <w:proofErr w:type="spellEnd"/>
      <w:r w:rsidRPr="00ED78F3">
        <w:rPr>
          <w:rFonts w:ascii="Arial" w:eastAsiaTheme="minorEastAsia" w:hAnsi="Arial" w:cs="Arial"/>
          <w:color w:val="4D5156"/>
          <w:sz w:val="17"/>
          <w:szCs w:val="17"/>
          <w:shd w:val="clear" w:color="auto" w:fill="FFFFFF"/>
          <w:lang w:eastAsia="el-GR"/>
        </w:rPr>
        <w:t> </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12) που ήθελε να ξεχάσει. Ακόμα και μετά τον δεύτερο γάμο της, με τον δάσκαλο του γιού της, </w:t>
      </w:r>
      <w:proofErr w:type="spellStart"/>
      <w:r w:rsidRPr="00ED78F3">
        <w:rPr>
          <w:rFonts w:ascii="Times New Roman" w:eastAsiaTheme="minorEastAsia" w:hAnsi="Times New Roman" w:cs="Times New Roman"/>
          <w:sz w:val="24"/>
          <w:szCs w:val="24"/>
          <w:lang w:eastAsia="el-GR"/>
        </w:rPr>
        <w:t>Peter</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Fábián</w:t>
      </w:r>
      <w:proofErr w:type="spellEnd"/>
      <w:r w:rsidRPr="00ED78F3">
        <w:rPr>
          <w:rFonts w:ascii="Times New Roman" w:eastAsiaTheme="minorEastAsia" w:hAnsi="Times New Roman" w:cs="Times New Roman"/>
          <w:sz w:val="24"/>
          <w:szCs w:val="24"/>
          <w:lang w:eastAsia="el-GR"/>
        </w:rPr>
        <w:t xml:space="preserve">, στο πρόσωπο του παιδιού, έβλεπε τον πατέρα και ξεσπούσε πάνω του σωματικά και λεκτικά: «Εσύ είσαι υπεύθυνος για τη δυστυχία μου!... Μου κατέστρεψες τη </w:t>
      </w:r>
      <w:proofErr w:type="spellStart"/>
      <w:r w:rsidRPr="00ED78F3">
        <w:rPr>
          <w:rFonts w:ascii="Times New Roman" w:eastAsiaTheme="minorEastAsia" w:hAnsi="Times New Roman" w:cs="Times New Roman"/>
          <w:sz w:val="24"/>
          <w:szCs w:val="24"/>
          <w:lang w:eastAsia="el-GR"/>
        </w:rPr>
        <w:t>ζωή!...Είσαι</w:t>
      </w:r>
      <w:proofErr w:type="spellEnd"/>
      <w:r w:rsidRPr="00ED78F3">
        <w:rPr>
          <w:rFonts w:ascii="Times New Roman" w:eastAsiaTheme="minorEastAsia" w:hAnsi="Times New Roman" w:cs="Times New Roman"/>
          <w:sz w:val="24"/>
          <w:szCs w:val="24"/>
          <w:lang w:eastAsia="el-GR"/>
        </w:rPr>
        <w:t xml:space="preserve"> ένα μηδενικό! Ντρέπομαι για σένα! Δεν αξίζεις για τίποτα, όπως ο πατέρας σου.». Ακόμα, τον έστελνε να πάρει ο ίδιος το κρατικό επίδομα για την απουσία του πατέρα, λέγοντάς του: «έτσι θα ξέρεις τι αξίζεις»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eastAsia="el-GR"/>
        </w:rPr>
        <w:lastRenderedPageBreak/>
        <w:t xml:space="preserve">13-4).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δε θα γνωρίσει ποτέ τον πατέρα του, ο οποίος, χρόνια αλκοολικός, θα αυτοκτονήσει το 1940 εισπνέοντας το αέριο του σπιτιού. </w:t>
      </w:r>
    </w:p>
    <w:p w14:paraId="27C0C936"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29F3D198"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Η οικογένεια </w:t>
      </w:r>
      <w:proofErr w:type="spellStart"/>
      <w:r w:rsidRPr="00ED78F3">
        <w:rPr>
          <w:rFonts w:ascii="Times New Roman" w:eastAsiaTheme="minorEastAsia" w:hAnsi="Times New Roman" w:cs="Times New Roman"/>
          <w:sz w:val="24"/>
          <w:szCs w:val="24"/>
          <w:lang w:eastAsia="el-GR"/>
        </w:rPr>
        <w:t>Fábián</w:t>
      </w:r>
      <w:proofErr w:type="spellEnd"/>
      <w:r w:rsidRPr="00ED78F3">
        <w:rPr>
          <w:rFonts w:ascii="Times New Roman" w:eastAsiaTheme="minorEastAsia" w:hAnsi="Times New Roman" w:cs="Times New Roman"/>
          <w:sz w:val="24"/>
          <w:szCs w:val="24"/>
          <w:lang w:eastAsia="el-GR"/>
        </w:rPr>
        <w:t xml:space="preserve">, θα μετακομίσει στη νότια Γερμανία λόγω εύρεσης δουλειάς του πατέρα στο </w:t>
      </w:r>
      <w:proofErr w:type="spellStart"/>
      <w:r w:rsidRPr="00ED78F3">
        <w:rPr>
          <w:rFonts w:ascii="Times New Roman" w:eastAsiaTheme="minorEastAsia" w:hAnsi="Times New Roman" w:cs="Times New Roman"/>
          <w:sz w:val="24"/>
          <w:szCs w:val="24"/>
          <w:lang w:val="en-US" w:eastAsia="el-GR"/>
        </w:rPr>
        <w:t>Traunstein</w:t>
      </w:r>
      <w:proofErr w:type="spellEnd"/>
      <w:r w:rsidRPr="00ED78F3">
        <w:rPr>
          <w:rFonts w:ascii="Times New Roman" w:eastAsiaTheme="minorEastAsia" w:hAnsi="Times New Roman" w:cs="Times New Roman"/>
          <w:sz w:val="24"/>
          <w:szCs w:val="24"/>
          <w:lang w:eastAsia="el-GR"/>
        </w:rPr>
        <w:t xml:space="preserve">. Εκεί,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θα βιώσει τον χλευασμό των συμμαθητών του λόγω της αυστριακής του εθνικότητας, και θα αρχίσει να σκέφτεται την αυτοκτονία ως λύση στα οκτώ του χρόνια (ό.π.:16).  Η οικογένεια θα αποκτήσει και άλλα δυο παιδιά, τον αδερφό του </w:t>
      </w:r>
      <w:r w:rsidRPr="00ED78F3">
        <w:rPr>
          <w:rFonts w:ascii="Times New Roman" w:eastAsiaTheme="minorEastAsia" w:hAnsi="Times New Roman" w:cs="Times New Roman"/>
          <w:sz w:val="24"/>
          <w:szCs w:val="24"/>
          <w:lang w:val="en-US" w:eastAsia="el-GR"/>
        </w:rPr>
        <w:t>Peter</w:t>
      </w:r>
      <w:r w:rsidRPr="00ED78F3">
        <w:rPr>
          <w:rFonts w:ascii="Times New Roman" w:eastAsiaTheme="minorEastAsia" w:hAnsi="Times New Roman" w:cs="Times New Roman"/>
          <w:sz w:val="24"/>
          <w:szCs w:val="24"/>
          <w:lang w:eastAsia="el-GR"/>
        </w:rPr>
        <w:t xml:space="preserve"> και την αδερφή του, </w:t>
      </w:r>
      <w:r w:rsidRPr="00ED78F3">
        <w:rPr>
          <w:rFonts w:ascii="Times New Roman" w:eastAsiaTheme="minorEastAsia" w:hAnsi="Times New Roman" w:cs="Times New Roman"/>
          <w:sz w:val="24"/>
          <w:szCs w:val="24"/>
          <w:lang w:val="en-US" w:eastAsia="el-GR"/>
        </w:rPr>
        <w:t>Susanna</w:t>
      </w:r>
      <w:r w:rsidRPr="00ED78F3">
        <w:rPr>
          <w:rFonts w:ascii="Times New Roman" w:eastAsiaTheme="minorEastAsia" w:hAnsi="Times New Roman" w:cs="Times New Roman"/>
          <w:sz w:val="24"/>
          <w:szCs w:val="24"/>
          <w:lang w:eastAsia="el-GR"/>
        </w:rPr>
        <w:t>.</w:t>
      </w:r>
    </w:p>
    <w:p w14:paraId="09BC77CF"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1E4CED89"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Η εμπειρία του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από όλα τα σχολεία, ήταν αρνητικότατη. Εσωτερικός σε εθνικοσοσιαλιστικό οικοτροφείο που προετοίμαζε τη ναζιστική νεολαία (</w:t>
      </w:r>
      <w:proofErr w:type="spellStart"/>
      <w:r w:rsidRPr="00ED78F3">
        <w:rPr>
          <w:rFonts w:ascii="Times New Roman" w:eastAsiaTheme="minorEastAsia" w:hAnsi="Times New Roman" w:cs="Times New Roman"/>
          <w:i/>
          <w:sz w:val="24"/>
          <w:szCs w:val="24"/>
          <w:lang w:val="en-US" w:eastAsia="el-GR"/>
        </w:rPr>
        <w:t>Jungfolk</w:t>
      </w:r>
      <w:proofErr w:type="spellEnd"/>
      <w:r w:rsidRPr="00ED78F3">
        <w:rPr>
          <w:rFonts w:ascii="Times New Roman" w:eastAsiaTheme="minorEastAsia" w:hAnsi="Times New Roman" w:cs="Times New Roman"/>
          <w:sz w:val="24"/>
          <w:szCs w:val="24"/>
          <w:lang w:eastAsia="el-GR"/>
        </w:rPr>
        <w:t xml:space="preserve">) για το μετέπειτα στάδιο </w:t>
      </w:r>
      <w:r w:rsidRPr="00ED78F3">
        <w:rPr>
          <w:rFonts w:ascii="Times New Roman" w:eastAsiaTheme="minorEastAsia" w:hAnsi="Times New Roman" w:cs="Times New Roman"/>
          <w:i/>
          <w:sz w:val="24"/>
          <w:szCs w:val="24"/>
          <w:lang w:val="en-US" w:eastAsia="el-GR"/>
        </w:rPr>
        <w:t>Hitler</w:t>
      </w:r>
      <w:r w:rsidRPr="00ED78F3">
        <w:rPr>
          <w:rFonts w:ascii="Times New Roman" w:eastAsiaTheme="minorEastAsia" w:hAnsi="Times New Roman" w:cs="Times New Roman"/>
          <w:i/>
          <w:sz w:val="24"/>
          <w:szCs w:val="24"/>
          <w:lang w:eastAsia="el-GR"/>
        </w:rPr>
        <w:t xml:space="preserve"> </w:t>
      </w:r>
      <w:proofErr w:type="spellStart"/>
      <w:r w:rsidRPr="00ED78F3">
        <w:rPr>
          <w:rFonts w:ascii="Times New Roman" w:eastAsiaTheme="minorEastAsia" w:hAnsi="Times New Roman" w:cs="Times New Roman"/>
          <w:i/>
          <w:sz w:val="24"/>
          <w:szCs w:val="24"/>
          <w:lang w:val="en-US" w:eastAsia="el-GR"/>
        </w:rPr>
        <w:t>jugend</w:t>
      </w:r>
      <w:proofErr w:type="spellEnd"/>
      <w:r w:rsidRPr="00ED78F3">
        <w:rPr>
          <w:rFonts w:ascii="Times New Roman" w:eastAsiaTheme="minorEastAsia" w:hAnsi="Times New Roman" w:cs="Times New Roman"/>
          <w:sz w:val="24"/>
          <w:szCs w:val="24"/>
          <w:lang w:eastAsia="el-GR"/>
        </w:rPr>
        <w:t>, λόγω άσχημης διαγωγής και βαθμολογίας, η μητέρα του θα τον γράψει σε άλλο σχολείο, για «δύσκολα παιδιά» όπου οι δασκάλες του θα τον χτυπούν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16-7).  Κατά τη διάρκεια του πολέμου, η οικογένεια ζει στο </w:t>
      </w:r>
      <w:r w:rsidRPr="00ED78F3">
        <w:rPr>
          <w:rFonts w:ascii="Times New Roman" w:eastAsiaTheme="minorEastAsia" w:hAnsi="Times New Roman" w:cs="Times New Roman"/>
          <w:sz w:val="24"/>
          <w:szCs w:val="24"/>
          <w:lang w:val="en-US" w:eastAsia="el-GR"/>
        </w:rPr>
        <w:t>Salzburg</w:t>
      </w:r>
      <w:r w:rsidRPr="00ED78F3">
        <w:rPr>
          <w:rFonts w:ascii="Times New Roman" w:eastAsiaTheme="minorEastAsia" w:hAnsi="Times New Roman" w:cs="Times New Roman"/>
          <w:sz w:val="24"/>
          <w:szCs w:val="24"/>
          <w:lang w:eastAsia="el-GR"/>
        </w:rPr>
        <w:t xml:space="preserve"> και εκεί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θα μπει εσωτερικός σε σχολείο, όπου και πάλι θα τον κακομεταχειρίζονται. Η φρίκη του πολέμου το 1944, βρίσκεται στην καθημερινότητα των κατοίκων και στις «επιβεβλημένες» μνήμες που θα αποκτήσει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από τον βομβαρδισμό των συμμαχικών </w:t>
      </w:r>
      <w:proofErr w:type="spellStart"/>
      <w:r w:rsidRPr="00ED78F3">
        <w:rPr>
          <w:rFonts w:ascii="Times New Roman" w:eastAsiaTheme="minorEastAsia" w:hAnsi="Times New Roman" w:cs="Times New Roman"/>
          <w:sz w:val="24"/>
          <w:szCs w:val="24"/>
          <w:lang w:eastAsia="el-GR"/>
        </w:rPr>
        <w:t>δυνάμεων∙</w:t>
      </w:r>
      <w:proofErr w:type="spellEnd"/>
      <w:r w:rsidRPr="00ED78F3">
        <w:rPr>
          <w:rFonts w:ascii="Times New Roman" w:eastAsiaTheme="minorEastAsia" w:hAnsi="Times New Roman" w:cs="Times New Roman"/>
          <w:sz w:val="24"/>
          <w:szCs w:val="24"/>
          <w:lang w:eastAsia="el-GR"/>
        </w:rPr>
        <w:t xml:space="preserve"> μια μέρα θα πατήσει πάνω σε ένα κομμένα χέρι παιδιού. Ύστερα από την ολοκληρωτική συντριβή της πόλης που έφερε ο τρίτος βομβαρδισμός,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θα αποκτήσει για την ανθρώπινη ζωή, μια εικόνα ευτελή. Βλέποντας να θεωρείται η ζωή γύρω του ανάξια, θα πιστέψει πώς πράγματι είναι ανάξια.</w:t>
      </w:r>
    </w:p>
    <w:p w14:paraId="08415021"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4CABADAC"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Το 1945,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θα αντιληφθεί πώς η ιδεολογία μπορεί να παραμείνει ίδια και μόνο τα σύμβολα να </w:t>
      </w:r>
      <w:proofErr w:type="spellStart"/>
      <w:r w:rsidRPr="00ED78F3">
        <w:rPr>
          <w:rFonts w:ascii="Times New Roman" w:eastAsiaTheme="minorEastAsia" w:hAnsi="Times New Roman" w:cs="Times New Roman"/>
          <w:sz w:val="24"/>
          <w:szCs w:val="24"/>
          <w:lang w:eastAsia="el-GR"/>
        </w:rPr>
        <w:t>αλλάξουν∙</w:t>
      </w:r>
      <w:proofErr w:type="spellEnd"/>
      <w:r w:rsidRPr="00ED78F3">
        <w:rPr>
          <w:rFonts w:ascii="Times New Roman" w:eastAsiaTheme="minorEastAsia" w:hAnsi="Times New Roman" w:cs="Times New Roman"/>
          <w:sz w:val="24"/>
          <w:szCs w:val="24"/>
          <w:lang w:eastAsia="el-GR"/>
        </w:rPr>
        <w:t xml:space="preserve"> το τέως ναζιστικό σχολείο του, ανήκει στην καθολική εκκλησία. Στη θέση του πορτρέτου του </w:t>
      </w:r>
      <w:r w:rsidRPr="00ED78F3">
        <w:rPr>
          <w:rFonts w:ascii="Times New Roman" w:eastAsiaTheme="minorEastAsia" w:hAnsi="Times New Roman" w:cs="Times New Roman"/>
          <w:sz w:val="24"/>
          <w:szCs w:val="24"/>
          <w:lang w:val="en-US" w:eastAsia="el-GR"/>
        </w:rPr>
        <w:t>Hitler</w:t>
      </w:r>
      <w:r w:rsidRPr="00ED78F3">
        <w:rPr>
          <w:rFonts w:ascii="Times New Roman" w:eastAsiaTheme="minorEastAsia" w:hAnsi="Times New Roman" w:cs="Times New Roman"/>
          <w:sz w:val="24"/>
          <w:szCs w:val="24"/>
          <w:lang w:eastAsia="el-GR"/>
        </w:rPr>
        <w:t xml:space="preserve"> τοποθετείται ο σταυρός, οι καθηγητές έχουν αλλάξει αλλά η αντιμετώπιση των μαθητών και της εκπαίδευσης, παραμένει η ίδια: υπακοή των μαθητών, κανένα περιθώριο ελευθερίας για δημιουργική σκέψη. Ένα πρωί, αντί για το σχολείο, πηγαίνει σε ένα γραφείο εύρεσης εργασίας, όπου θα του βρουν εργασία ως μαθητευόμενου σε οπωροπωλείο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17-8). Ο ιδιοκτήτης, κύριος </w:t>
      </w:r>
      <w:proofErr w:type="spellStart"/>
      <w:r w:rsidRPr="00ED78F3">
        <w:rPr>
          <w:rFonts w:ascii="Times New Roman" w:eastAsiaTheme="minorEastAsia" w:hAnsi="Times New Roman" w:cs="Times New Roman"/>
          <w:sz w:val="24"/>
          <w:szCs w:val="24"/>
          <w:lang w:val="en-US" w:eastAsia="el-GR"/>
        </w:rPr>
        <w:t>Polaha</w:t>
      </w:r>
      <w:proofErr w:type="spellEnd"/>
      <w:r w:rsidRPr="00ED78F3">
        <w:rPr>
          <w:rFonts w:ascii="Times New Roman" w:eastAsiaTheme="minorEastAsia" w:hAnsi="Times New Roman" w:cs="Times New Roman"/>
          <w:sz w:val="24"/>
          <w:szCs w:val="24"/>
          <w:lang w:eastAsia="el-GR"/>
        </w:rPr>
        <w:t xml:space="preserve">, θα ασκήσει σημαντική, θετική επιρροή στον </w:t>
      </w:r>
      <w:r w:rsidRPr="00ED78F3">
        <w:rPr>
          <w:rFonts w:ascii="Times New Roman" w:eastAsiaTheme="minorEastAsia" w:hAnsi="Times New Roman" w:cs="Times New Roman"/>
          <w:sz w:val="24"/>
          <w:szCs w:val="24"/>
          <w:lang w:val="en-US" w:eastAsia="el-GR"/>
        </w:rPr>
        <w:lastRenderedPageBreak/>
        <w:t>Bernhard</w:t>
      </w:r>
      <w:r w:rsidRPr="00ED78F3">
        <w:rPr>
          <w:rFonts w:ascii="Times New Roman" w:eastAsiaTheme="minorEastAsia" w:hAnsi="Times New Roman" w:cs="Times New Roman"/>
          <w:sz w:val="24"/>
          <w:szCs w:val="24"/>
          <w:lang w:eastAsia="el-GR"/>
        </w:rPr>
        <w:t xml:space="preserve">∙ ως μουσικόφιλος, θα τον βοηθήσει στην εξοικείωση με τους άλλους και θα τον μυήσει στην κλασική μουσική, πηγαίνοντάς τον σε κονσέρτα στο </w:t>
      </w:r>
      <w:r w:rsidRPr="00ED78F3">
        <w:rPr>
          <w:rFonts w:ascii="Times New Roman" w:eastAsiaTheme="minorEastAsia" w:hAnsi="Times New Roman" w:cs="Times New Roman"/>
          <w:sz w:val="24"/>
          <w:szCs w:val="24"/>
          <w:lang w:val="en-US" w:eastAsia="el-GR"/>
        </w:rPr>
        <w:t>Salzburg</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18-9). Θα ανακαλύψει τη φωνή βαρύτονου που διαθέτει και θα ξεκινήσει μαθήματα τραγουδιού στο </w:t>
      </w:r>
      <w:proofErr w:type="spellStart"/>
      <w:r w:rsidRPr="00ED78F3">
        <w:rPr>
          <w:rFonts w:ascii="Times New Roman" w:eastAsiaTheme="minorEastAsia" w:hAnsi="Times New Roman" w:cs="Times New Roman"/>
          <w:sz w:val="24"/>
          <w:szCs w:val="24"/>
          <w:lang w:val="en-US" w:eastAsia="el-GR"/>
        </w:rPr>
        <w:t>Mozarteum</w:t>
      </w:r>
      <w:proofErr w:type="spellEnd"/>
      <w:r w:rsidRPr="00ED78F3">
        <w:rPr>
          <w:rFonts w:ascii="Times New Roman" w:eastAsiaTheme="minorEastAsia" w:hAnsi="Times New Roman" w:cs="Times New Roman"/>
          <w:sz w:val="24"/>
          <w:szCs w:val="24"/>
          <w:lang w:eastAsia="el-GR"/>
        </w:rPr>
        <w:t>∙ εκεί θα είναι η πρώτη φορά που ανακαλύπτει πως υπάρχει και εκπαίδευση που του φέρνει πραγματική χαρά. Στα δεκαεπτά του το 1948, κατά τη διάρκεια της δουλειάς του, θα κρυώσει, θα ασθενήσει από πλευρίτιδα που θα εξελιχθεί σε φυματίωση. Θα περάσει τρία χρόνια σε νοσοκομεία και σανατόρια. Ήταν τόσο άσχημη η κατάστασή του, που στα δεκαοχτώ του, κάλεσαν απ’ το νοσοκομείο παπά για να τον διαβάσει, πιστεύοντας πώς πεθαίνει. Η κατάστασή του θα τον επηρεάσει ψυχολογικά σε σημείο να σκεφτεί πως μισεί τον εαυτό του που παραμένει ζωντανός. Θα πληροφορηθεί το θάνατο του παππού του από την εφημερίδα και παρά την απώλεια θα νιώσει απελευθερωμένος και έτοιμος να αρχίσει ο ίδιος να γράφει: «Ο παππούς μου, ο ποιητής, ήταν νεκρός, τώρα έχω το δικαίωμα να γίνω συγγραφέας». Εκεί, στο νοσοκομείο, θα τον επισκεφτεί η μητέρα του και θα συμφιλιωθούν, λίγο πριν τον θάνατό της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19-20). </w:t>
      </w:r>
    </w:p>
    <w:p w14:paraId="71327559"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37CCDDAE"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Στο σανατόριο, θα γνωρίσει τη </w:t>
      </w:r>
      <w:proofErr w:type="spellStart"/>
      <w:r w:rsidRPr="00ED78F3">
        <w:rPr>
          <w:rFonts w:ascii="Times New Roman" w:eastAsiaTheme="minorEastAsia" w:hAnsi="Times New Roman" w:cs="Times New Roman"/>
          <w:sz w:val="24"/>
          <w:szCs w:val="24"/>
          <w:lang w:eastAsia="el-GR"/>
        </w:rPr>
        <w:t>Hedwig</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Stavianicek</w:t>
      </w:r>
      <w:proofErr w:type="spellEnd"/>
      <w:r w:rsidRPr="00ED78F3">
        <w:rPr>
          <w:rFonts w:ascii="Times New Roman" w:eastAsiaTheme="minorEastAsia" w:hAnsi="Times New Roman" w:cs="Times New Roman"/>
          <w:sz w:val="24"/>
          <w:szCs w:val="24"/>
          <w:lang w:eastAsia="el-GR"/>
        </w:rPr>
        <w:t xml:space="preserve">, που ήταν κάπου πενήντα ή εξήντα χρονών ενώ εκείνος δεκαεννιά. Την αποκαλούσε «θεία» και εκείνη του εξασφάλισε ένα μικρό εισόδημα και ένα μέρος για να μείνει στη Βιέννη, βοηθώντας τον έτσι να μπορεί να έρθει σε επαφή με τους καλλιτεχνικούς κύκλους της πρωτεύουσας. Μετά από τριάντα τέσσερα χρόνια, η σχέση τους θα λήξει με τον θάνατο της </w:t>
      </w:r>
      <w:proofErr w:type="spellStart"/>
      <w:r w:rsidRPr="00ED78F3">
        <w:rPr>
          <w:rFonts w:ascii="Times New Roman" w:eastAsiaTheme="minorEastAsia" w:hAnsi="Times New Roman" w:cs="Times New Roman"/>
          <w:sz w:val="24"/>
          <w:szCs w:val="24"/>
          <w:lang w:eastAsia="el-GR"/>
        </w:rPr>
        <w:t>Stavianicek</w:t>
      </w:r>
      <w:proofErr w:type="spellEnd"/>
      <w:r w:rsidRPr="00ED78F3">
        <w:rPr>
          <w:rFonts w:ascii="Times New Roman" w:eastAsiaTheme="minorEastAsia" w:hAnsi="Times New Roman" w:cs="Times New Roman"/>
          <w:sz w:val="24"/>
          <w:szCs w:val="24"/>
          <w:lang w:eastAsia="el-GR"/>
        </w:rPr>
        <w:t xml:space="preserve">, που ήταν για κείνον  «ζωτική δύναμη». Θα σπουδάσει στην Ανώτατη Σχολή Μουσικής και Παραστατικών Τεχνών της Βιέννης και θα κάνει διπλωματική εργασία για το θέατρο του </w:t>
      </w:r>
      <w:proofErr w:type="spellStart"/>
      <w:r w:rsidRPr="00ED78F3">
        <w:rPr>
          <w:rFonts w:ascii="Times New Roman" w:eastAsiaTheme="minorEastAsia" w:hAnsi="Times New Roman" w:cs="Times New Roman"/>
          <w:sz w:val="24"/>
          <w:szCs w:val="24"/>
          <w:lang w:val="en-US" w:eastAsia="el-GR"/>
        </w:rPr>
        <w:t>Artaud</w:t>
      </w:r>
      <w:proofErr w:type="spellEnd"/>
      <w:r w:rsidRPr="00ED78F3">
        <w:rPr>
          <w:rFonts w:ascii="Times New Roman" w:eastAsiaTheme="minorEastAsia" w:hAnsi="Times New Roman" w:cs="Times New Roman"/>
          <w:sz w:val="24"/>
          <w:szCs w:val="24"/>
          <w:lang w:eastAsia="el-GR"/>
        </w:rPr>
        <w:t xml:space="preserve"> και του </w:t>
      </w:r>
      <w:r w:rsidRPr="00ED78F3">
        <w:rPr>
          <w:rFonts w:ascii="Times New Roman" w:eastAsiaTheme="minorEastAsia" w:hAnsi="Times New Roman" w:cs="Times New Roman"/>
          <w:sz w:val="24"/>
          <w:szCs w:val="24"/>
          <w:lang w:val="en-US" w:eastAsia="el-GR"/>
        </w:rPr>
        <w:t>Brecht</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Περλέγκας</w:t>
      </w:r>
      <w:proofErr w:type="spellEnd"/>
      <w:r w:rsidRPr="00ED78F3">
        <w:rPr>
          <w:rFonts w:ascii="Times New Roman" w:eastAsiaTheme="minorEastAsia" w:hAnsi="Times New Roman" w:cs="Times New Roman"/>
          <w:sz w:val="24"/>
          <w:szCs w:val="24"/>
          <w:lang w:eastAsia="el-GR"/>
        </w:rPr>
        <w:t xml:space="preserve"> &amp; </w:t>
      </w:r>
      <w:proofErr w:type="spellStart"/>
      <w:r w:rsidRPr="00ED78F3">
        <w:rPr>
          <w:rFonts w:ascii="Times New Roman" w:eastAsiaTheme="minorEastAsia" w:hAnsi="Times New Roman" w:cs="Times New Roman"/>
          <w:sz w:val="24"/>
          <w:szCs w:val="24"/>
          <w:lang w:eastAsia="el-GR"/>
        </w:rPr>
        <w:t>Θεοδωροπούλου</w:t>
      </w:r>
      <w:proofErr w:type="spellEnd"/>
      <w:r w:rsidRPr="00ED78F3">
        <w:rPr>
          <w:rFonts w:ascii="Times New Roman" w:eastAsiaTheme="minorEastAsia" w:hAnsi="Times New Roman" w:cs="Times New Roman"/>
          <w:sz w:val="24"/>
          <w:szCs w:val="24"/>
          <w:lang w:eastAsia="el-GR"/>
        </w:rPr>
        <w:t xml:space="preserve"> 2015: 152). Πέθανε το 1989, στα πενήντα οκτώ του χρόνια. </w:t>
      </w:r>
    </w:p>
    <w:p w14:paraId="496129E9"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2F91B759"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Για τον χαρακτήρα του γνωρίζουμε πως ήταν φιλικός στις προσωπικές του σχέσεις, ομιλητικός -με κάποια καυστικότητα- και δεν επιζητούσε να είναι ευχάριστος  στους άλλους. Πολύ συχνά αναφέρεται από τους κριτικούς ως «μισάνθρωπος», χαρακτηρισμός που δε μας βρίσκει σύμφωνους γιατί ένας άνθρωπος που διαρκώς υπενθυμίζει μέσα από το έργο του, τη συλλογική λήθη των συμπατριωτών του, τη ναζιστική τους αποδοχή, την αναβίωση του ναζισμού στην </w:t>
      </w:r>
      <w:r w:rsidRPr="00ED78F3">
        <w:rPr>
          <w:rFonts w:ascii="Times New Roman" w:eastAsiaTheme="minorEastAsia" w:hAnsi="Times New Roman" w:cs="Times New Roman"/>
          <w:sz w:val="24"/>
          <w:szCs w:val="24"/>
          <w:lang w:eastAsia="el-GR"/>
        </w:rPr>
        <w:lastRenderedPageBreak/>
        <w:t xml:space="preserve">Αυστρία και την υποκρισία τους, πώς δεν υπήρξε ποτέ ανάμειξη της χώρας, δε μπορεί παρά να είναι κάποιος που ενδιαφέρεται για τον άνθρωπο. </w:t>
      </w:r>
    </w:p>
    <w:p w14:paraId="043393CC"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49B9B101"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Θεωρούσε τον εαυτό του «προφορικό συγγραφέα», συχνά υπαγόρευε έργα του σε μαγνητόφωνο (</w:t>
      </w:r>
      <w:proofErr w:type="spellStart"/>
      <w:r w:rsidRPr="00ED78F3">
        <w:rPr>
          <w:rFonts w:ascii="Times New Roman" w:eastAsiaTheme="minorEastAsia" w:hAnsi="Times New Roman" w:cs="Times New Roman"/>
          <w:sz w:val="24"/>
          <w:szCs w:val="24"/>
          <w:lang w:eastAsia="el-GR"/>
        </w:rPr>
        <w:t>Περλέγκας</w:t>
      </w:r>
      <w:proofErr w:type="spellEnd"/>
      <w:r w:rsidRPr="00ED78F3">
        <w:rPr>
          <w:rFonts w:ascii="Times New Roman" w:eastAsiaTheme="minorEastAsia" w:hAnsi="Times New Roman" w:cs="Times New Roman"/>
          <w:sz w:val="24"/>
          <w:szCs w:val="24"/>
          <w:lang w:eastAsia="el-GR"/>
        </w:rPr>
        <w:t xml:space="preserve"> 2015: 14). Δε διέθετε έπαρση καθώς έλεγε «Δεν είμαι συγγραφέας, είμαι κάποιος που γράφει» (</w:t>
      </w:r>
      <w:r w:rsidRPr="00ED78F3">
        <w:rPr>
          <w:rFonts w:ascii="Times New Roman" w:eastAsiaTheme="minorEastAsia" w:hAnsi="Times New Roman" w:cs="Times New Roman"/>
          <w:sz w:val="24"/>
          <w:szCs w:val="24"/>
          <w:lang w:val="en-US" w:eastAsia="el-GR"/>
        </w:rPr>
        <w:t>Ochs</w:t>
      </w:r>
      <w:r w:rsidRPr="00ED78F3">
        <w:rPr>
          <w:rFonts w:ascii="Times New Roman" w:eastAsiaTheme="minorEastAsia" w:hAnsi="Times New Roman" w:cs="Times New Roman"/>
          <w:sz w:val="24"/>
          <w:szCs w:val="24"/>
          <w:lang w:eastAsia="el-GR"/>
        </w:rPr>
        <w:t xml:space="preserve"> 2001: 9) και έγραφε μόνο επειδή πολλά του ήταν δυσάρεστα γιατί εάν του ήταν ευχάριστα θα τα ζούσε και δεν θα έγραφε γι’ αυτά. Υποστήριξε πως δεν έχει κάποιο πρότυπο, ωστόσο, σημαντικές του συγγραφικές επιρροές υπήρξαν ο  </w:t>
      </w:r>
      <w:proofErr w:type="spellStart"/>
      <w:r w:rsidRPr="00ED78F3">
        <w:rPr>
          <w:rFonts w:ascii="Times New Roman" w:eastAsiaTheme="minorEastAsia" w:hAnsi="Times New Roman" w:cs="Times New Roman"/>
          <w:sz w:val="24"/>
          <w:szCs w:val="24"/>
          <w:lang w:val="en-US" w:eastAsia="el-GR"/>
        </w:rPr>
        <w:t>Musil</w:t>
      </w:r>
      <w:proofErr w:type="spellEnd"/>
      <w:r w:rsidRPr="00ED78F3">
        <w:rPr>
          <w:rFonts w:ascii="Times New Roman" w:eastAsiaTheme="minorEastAsia" w:hAnsi="Times New Roman" w:cs="Times New Roman"/>
          <w:sz w:val="24"/>
          <w:szCs w:val="24"/>
          <w:lang w:eastAsia="el-GR"/>
        </w:rPr>
        <w:t xml:space="preserve">, ο </w:t>
      </w:r>
      <w:proofErr w:type="spellStart"/>
      <w:r w:rsidRPr="00ED78F3">
        <w:rPr>
          <w:rFonts w:ascii="Times New Roman" w:eastAsiaTheme="minorEastAsia" w:hAnsi="Times New Roman" w:cs="Times New Roman"/>
          <w:sz w:val="24"/>
          <w:szCs w:val="24"/>
          <w:lang w:val="en-US" w:eastAsia="el-GR"/>
        </w:rPr>
        <w:t>Pavese</w:t>
      </w:r>
      <w:proofErr w:type="spellEnd"/>
      <w:r w:rsidRPr="00ED78F3">
        <w:rPr>
          <w:rFonts w:ascii="Times New Roman" w:eastAsiaTheme="minorEastAsia" w:hAnsi="Times New Roman" w:cs="Times New Roman"/>
          <w:sz w:val="24"/>
          <w:szCs w:val="24"/>
          <w:lang w:eastAsia="el-GR"/>
        </w:rPr>
        <w:t xml:space="preserve">, ο </w:t>
      </w:r>
      <w:r w:rsidRPr="00ED78F3">
        <w:rPr>
          <w:rFonts w:ascii="Times New Roman" w:eastAsiaTheme="minorEastAsia" w:hAnsi="Times New Roman" w:cs="Times New Roman"/>
          <w:sz w:val="24"/>
          <w:szCs w:val="24"/>
          <w:lang w:val="en-US" w:eastAsia="el-GR"/>
        </w:rPr>
        <w:t>Pound</w:t>
      </w:r>
      <w:r w:rsidRPr="00ED78F3">
        <w:rPr>
          <w:rFonts w:ascii="Times New Roman" w:eastAsiaTheme="minorEastAsia" w:hAnsi="Times New Roman" w:cs="Times New Roman"/>
          <w:sz w:val="24"/>
          <w:szCs w:val="24"/>
          <w:lang w:eastAsia="el-GR"/>
        </w:rPr>
        <w:t xml:space="preserve">, ο </w:t>
      </w:r>
      <w:proofErr w:type="spellStart"/>
      <w:r w:rsidRPr="00ED78F3">
        <w:rPr>
          <w:rFonts w:ascii="Times New Roman" w:eastAsiaTheme="minorEastAsia" w:hAnsi="Times New Roman" w:cs="Times New Roman"/>
          <w:sz w:val="24"/>
          <w:szCs w:val="24"/>
          <w:lang w:eastAsia="el-GR"/>
        </w:rPr>
        <w:t>Dostoyevsky</w:t>
      </w:r>
      <w:proofErr w:type="spellEnd"/>
      <w:r w:rsidRPr="00ED78F3">
        <w:rPr>
          <w:rFonts w:ascii="Times New Roman" w:eastAsiaTheme="minorEastAsia" w:hAnsi="Times New Roman" w:cs="Times New Roman"/>
          <w:sz w:val="24"/>
          <w:szCs w:val="24"/>
          <w:lang w:eastAsia="el-GR"/>
        </w:rPr>
        <w:t xml:space="preserve">, ο </w:t>
      </w:r>
      <w:proofErr w:type="spellStart"/>
      <w:r w:rsidRPr="00ED78F3">
        <w:rPr>
          <w:rFonts w:ascii="Times New Roman" w:eastAsiaTheme="minorEastAsia" w:hAnsi="Times New Roman" w:cs="Times New Roman"/>
          <w:bCs/>
          <w:sz w:val="24"/>
          <w:szCs w:val="24"/>
          <w:shd w:val="clear" w:color="auto" w:fill="FFFFFF"/>
          <w:lang w:eastAsia="el-GR"/>
        </w:rPr>
        <w:t>Turgenev</w:t>
      </w:r>
      <w:proofErr w:type="spellEnd"/>
      <w:r w:rsidRPr="00ED78F3">
        <w:rPr>
          <w:rFonts w:ascii="Times New Roman" w:eastAsiaTheme="minorEastAsia" w:hAnsi="Times New Roman" w:cs="Times New Roman"/>
          <w:sz w:val="24"/>
          <w:szCs w:val="24"/>
          <w:lang w:eastAsia="el-GR"/>
        </w:rPr>
        <w:t xml:space="preserve"> και όλοι οι Ρώσοι. Από τους Γάλλους, μόνο ο </w:t>
      </w:r>
      <w:proofErr w:type="spellStart"/>
      <w:r w:rsidRPr="00ED78F3">
        <w:rPr>
          <w:rFonts w:ascii="Times New Roman" w:eastAsiaTheme="minorEastAsia" w:hAnsi="Times New Roman" w:cs="Times New Roman"/>
          <w:sz w:val="24"/>
          <w:szCs w:val="24"/>
          <w:lang w:eastAsia="el-GR"/>
        </w:rPr>
        <w:t>Valéry</w:t>
      </w:r>
      <w:proofErr w:type="spellEnd"/>
      <w:r w:rsidRPr="00ED78F3">
        <w:rPr>
          <w:rFonts w:ascii="Times New Roman" w:eastAsiaTheme="minorEastAsia" w:hAnsi="Times New Roman" w:cs="Times New Roman"/>
          <w:sz w:val="24"/>
          <w:szCs w:val="24"/>
          <w:lang w:eastAsia="el-GR"/>
        </w:rPr>
        <w:t xml:space="preserve">. Ο </w:t>
      </w:r>
      <w:r w:rsidRPr="00ED78F3">
        <w:rPr>
          <w:rFonts w:ascii="Times New Roman" w:eastAsiaTheme="minorEastAsia" w:hAnsi="Times New Roman" w:cs="Times New Roman"/>
          <w:sz w:val="24"/>
          <w:szCs w:val="24"/>
          <w:lang w:val="en-US" w:eastAsia="el-GR"/>
        </w:rPr>
        <w:t>Henry</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James</w:t>
      </w:r>
      <w:r w:rsidRPr="00ED78F3">
        <w:rPr>
          <w:rFonts w:ascii="Times New Roman" w:eastAsiaTheme="minorEastAsia" w:hAnsi="Times New Roman" w:cs="Times New Roman"/>
          <w:sz w:val="24"/>
          <w:szCs w:val="24"/>
          <w:lang w:eastAsia="el-GR"/>
        </w:rPr>
        <w:t xml:space="preserve">, η </w:t>
      </w:r>
      <w:r w:rsidRPr="00ED78F3">
        <w:rPr>
          <w:rFonts w:ascii="Times New Roman" w:eastAsiaTheme="minorEastAsia" w:hAnsi="Times New Roman" w:cs="Times New Roman"/>
          <w:sz w:val="24"/>
          <w:szCs w:val="24"/>
          <w:lang w:val="en-US" w:eastAsia="el-GR"/>
        </w:rPr>
        <w:t>Woolf</w:t>
      </w:r>
      <w:r w:rsidRPr="00ED78F3">
        <w:rPr>
          <w:rFonts w:ascii="Times New Roman" w:eastAsiaTheme="minorEastAsia" w:hAnsi="Times New Roman" w:cs="Times New Roman"/>
          <w:sz w:val="24"/>
          <w:szCs w:val="24"/>
          <w:lang w:eastAsia="el-GR"/>
        </w:rPr>
        <w:t xml:space="preserve">, ο </w:t>
      </w:r>
      <w:r w:rsidRPr="00ED78F3">
        <w:rPr>
          <w:rFonts w:ascii="Times New Roman" w:eastAsiaTheme="minorEastAsia" w:hAnsi="Times New Roman" w:cs="Times New Roman"/>
          <w:sz w:val="24"/>
          <w:szCs w:val="24"/>
          <w:lang w:val="en-US" w:eastAsia="el-GR"/>
        </w:rPr>
        <w:t>Forster</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Πουλαντζάς</w:t>
      </w:r>
      <w:proofErr w:type="spellEnd"/>
      <w:r w:rsidRPr="00ED78F3">
        <w:rPr>
          <w:rFonts w:ascii="Times New Roman" w:eastAsiaTheme="minorEastAsia" w:hAnsi="Times New Roman" w:cs="Times New Roman"/>
          <w:sz w:val="24"/>
          <w:szCs w:val="24"/>
          <w:lang w:eastAsia="el-GR"/>
        </w:rPr>
        <w:t xml:space="preserve"> 1999: </w:t>
      </w:r>
      <w:proofErr w:type="spellStart"/>
      <w:r w:rsidRPr="00ED78F3">
        <w:rPr>
          <w:rFonts w:ascii="Times New Roman" w:eastAsiaTheme="minorEastAsia" w:hAnsi="Times New Roman" w:cs="Times New Roman"/>
          <w:sz w:val="24"/>
          <w:szCs w:val="24"/>
          <w:lang w:eastAsia="el-GR"/>
        </w:rPr>
        <w:t>χ.σ</w:t>
      </w:r>
      <w:proofErr w:type="spellEnd"/>
      <w:r w:rsidRPr="00ED78F3">
        <w:rPr>
          <w:rFonts w:ascii="Times New Roman" w:eastAsiaTheme="minorEastAsia" w:hAnsi="Times New Roman" w:cs="Times New Roman"/>
          <w:sz w:val="24"/>
          <w:szCs w:val="24"/>
          <w:lang w:eastAsia="el-GR"/>
        </w:rPr>
        <w:t>.).</w:t>
      </w:r>
    </w:p>
    <w:p w14:paraId="73C86088"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692C3432"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Το συγγραφικό του έργο αποτελείται από μυθιστορήματα, διηγήματα, ποίηση και θεατρικά έργα, με τα οποία θα ασχοληθούμε σε παρακάτω κεφάλαιο. Το έργο του συχνά δίχασε και δημιούργησε αντιδράσεις. Μερικοί από τους τίτλους των θεατρικών του έργων είναι: </w:t>
      </w:r>
      <w:r w:rsidRPr="00ED78F3">
        <w:rPr>
          <w:rFonts w:ascii="Times New Roman" w:eastAsiaTheme="minorEastAsia" w:hAnsi="Times New Roman" w:cs="Times New Roman"/>
          <w:i/>
          <w:sz w:val="24"/>
          <w:szCs w:val="24"/>
          <w:lang w:eastAsia="el-GR"/>
        </w:rPr>
        <w:t xml:space="preserve">Μια γιορτή για τον </w:t>
      </w:r>
      <w:proofErr w:type="spellStart"/>
      <w:r w:rsidRPr="00ED78F3">
        <w:rPr>
          <w:rFonts w:ascii="Times New Roman" w:eastAsiaTheme="minorEastAsia" w:hAnsi="Times New Roman" w:cs="Times New Roman"/>
          <w:i/>
          <w:sz w:val="24"/>
          <w:szCs w:val="24"/>
          <w:lang w:eastAsia="el-GR"/>
        </w:rPr>
        <w:t>Μπόρις</w:t>
      </w:r>
      <w:proofErr w:type="spellEnd"/>
      <w:r w:rsidRPr="00ED78F3">
        <w:rPr>
          <w:rFonts w:ascii="Times New Roman" w:eastAsiaTheme="minorEastAsia" w:hAnsi="Times New Roman" w:cs="Times New Roman"/>
          <w:sz w:val="24"/>
          <w:szCs w:val="24"/>
          <w:lang w:eastAsia="el-GR"/>
        </w:rPr>
        <w:t xml:space="preserve"> (το πρώτο που έγραψε, 1970), </w:t>
      </w:r>
      <w:r w:rsidRPr="00ED78F3">
        <w:rPr>
          <w:rFonts w:ascii="Times New Roman" w:eastAsiaTheme="minorEastAsia" w:hAnsi="Times New Roman" w:cs="Times New Roman"/>
          <w:i/>
          <w:sz w:val="24"/>
          <w:szCs w:val="24"/>
          <w:lang w:eastAsia="el-GR"/>
        </w:rPr>
        <w:t>Ο Αδαής και ο Παράφρων</w:t>
      </w:r>
      <w:r w:rsidRPr="00ED78F3">
        <w:rPr>
          <w:rFonts w:ascii="Times New Roman" w:eastAsiaTheme="minorEastAsia" w:hAnsi="Times New Roman" w:cs="Times New Roman"/>
          <w:sz w:val="24"/>
          <w:szCs w:val="24"/>
          <w:lang w:eastAsia="el-GR"/>
        </w:rPr>
        <w:t xml:space="preserve"> (1972), </w:t>
      </w:r>
      <w:r w:rsidRPr="00ED78F3">
        <w:rPr>
          <w:rFonts w:ascii="Times New Roman" w:eastAsiaTheme="minorEastAsia" w:hAnsi="Times New Roman" w:cs="Times New Roman"/>
          <w:i/>
          <w:sz w:val="24"/>
          <w:szCs w:val="24"/>
          <w:lang w:eastAsia="el-GR"/>
        </w:rPr>
        <w:t>Η συντροφιά του κυνηγιού</w:t>
      </w:r>
      <w:r w:rsidRPr="00ED78F3">
        <w:rPr>
          <w:rFonts w:ascii="Times New Roman" w:eastAsiaTheme="minorEastAsia" w:hAnsi="Times New Roman" w:cs="Times New Roman"/>
          <w:sz w:val="24"/>
          <w:szCs w:val="24"/>
          <w:lang w:eastAsia="el-GR"/>
        </w:rPr>
        <w:t xml:space="preserve"> (1974), </w:t>
      </w:r>
      <w:r w:rsidRPr="00ED78F3">
        <w:rPr>
          <w:rFonts w:ascii="Times New Roman" w:eastAsiaTheme="minorEastAsia" w:hAnsi="Times New Roman" w:cs="Times New Roman"/>
          <w:i/>
          <w:sz w:val="24"/>
          <w:szCs w:val="24"/>
          <w:lang w:eastAsia="el-GR"/>
        </w:rPr>
        <w:t xml:space="preserve">Η δύναμη της συνήθειας </w:t>
      </w:r>
      <w:r w:rsidRPr="00ED78F3">
        <w:rPr>
          <w:rFonts w:ascii="Times New Roman" w:eastAsiaTheme="minorEastAsia" w:hAnsi="Times New Roman" w:cs="Times New Roman"/>
          <w:sz w:val="24"/>
          <w:szCs w:val="24"/>
          <w:lang w:eastAsia="el-GR"/>
        </w:rPr>
        <w:t xml:space="preserve">(1974), </w:t>
      </w:r>
      <w:r w:rsidRPr="00ED78F3">
        <w:rPr>
          <w:rFonts w:ascii="Times New Roman" w:eastAsiaTheme="minorEastAsia" w:hAnsi="Times New Roman" w:cs="Times New Roman"/>
          <w:i/>
          <w:sz w:val="24"/>
          <w:szCs w:val="24"/>
          <w:lang w:eastAsia="el-GR"/>
        </w:rPr>
        <w:t>Ο πρόεδρος</w:t>
      </w:r>
      <w:r w:rsidRPr="00ED78F3">
        <w:rPr>
          <w:rFonts w:ascii="Times New Roman" w:eastAsiaTheme="minorEastAsia" w:hAnsi="Times New Roman" w:cs="Times New Roman"/>
          <w:sz w:val="24"/>
          <w:szCs w:val="24"/>
          <w:lang w:eastAsia="el-GR"/>
        </w:rPr>
        <w:t xml:space="preserve"> (1975), </w:t>
      </w:r>
      <w:r w:rsidRPr="00ED78F3">
        <w:rPr>
          <w:rFonts w:ascii="Times New Roman" w:eastAsiaTheme="minorEastAsia" w:hAnsi="Times New Roman" w:cs="Times New Roman"/>
          <w:i/>
          <w:sz w:val="24"/>
          <w:szCs w:val="24"/>
          <w:lang w:eastAsia="el-GR"/>
        </w:rPr>
        <w:t>Οι Διάσημοι</w:t>
      </w:r>
      <w:r w:rsidRPr="00ED78F3">
        <w:rPr>
          <w:rFonts w:ascii="Times New Roman" w:eastAsiaTheme="minorEastAsia" w:hAnsi="Times New Roman" w:cs="Times New Roman"/>
          <w:sz w:val="24"/>
          <w:szCs w:val="24"/>
          <w:lang w:eastAsia="el-GR"/>
        </w:rPr>
        <w:t xml:space="preserve"> (1976), </w:t>
      </w:r>
      <w:proofErr w:type="spellStart"/>
      <w:r w:rsidRPr="00ED78F3">
        <w:rPr>
          <w:rFonts w:ascii="Times New Roman" w:eastAsiaTheme="minorEastAsia" w:hAnsi="Times New Roman" w:cs="Times New Roman"/>
          <w:i/>
          <w:sz w:val="24"/>
          <w:szCs w:val="24"/>
          <w:lang w:eastAsia="el-GR"/>
        </w:rPr>
        <w:t>Μινέττι</w:t>
      </w:r>
      <w:proofErr w:type="spellEnd"/>
      <w:r w:rsidRPr="00ED78F3">
        <w:rPr>
          <w:rFonts w:ascii="Times New Roman" w:eastAsiaTheme="minorEastAsia" w:hAnsi="Times New Roman" w:cs="Times New Roman"/>
          <w:i/>
          <w:sz w:val="24"/>
          <w:szCs w:val="24"/>
          <w:lang w:eastAsia="el-GR"/>
        </w:rPr>
        <w:t xml:space="preserve"> </w:t>
      </w:r>
      <w:r w:rsidRPr="00ED78F3">
        <w:rPr>
          <w:rFonts w:ascii="Times New Roman" w:eastAsiaTheme="minorEastAsia" w:hAnsi="Times New Roman" w:cs="Times New Roman"/>
          <w:sz w:val="24"/>
          <w:szCs w:val="24"/>
          <w:lang w:eastAsia="el-GR"/>
        </w:rPr>
        <w:t xml:space="preserve">(1976), </w:t>
      </w:r>
      <w:proofErr w:type="spellStart"/>
      <w:r w:rsidRPr="00ED78F3">
        <w:rPr>
          <w:rFonts w:ascii="Times New Roman" w:eastAsiaTheme="minorEastAsia" w:hAnsi="Times New Roman" w:cs="Times New Roman"/>
          <w:i/>
          <w:sz w:val="24"/>
          <w:szCs w:val="24"/>
          <w:lang w:eastAsia="el-GR"/>
        </w:rPr>
        <w:t>Ιμμάνουελ</w:t>
      </w:r>
      <w:proofErr w:type="spellEnd"/>
      <w:r w:rsidRPr="00ED78F3">
        <w:rPr>
          <w:rFonts w:ascii="Times New Roman" w:eastAsiaTheme="minorEastAsia" w:hAnsi="Times New Roman" w:cs="Times New Roman"/>
          <w:i/>
          <w:sz w:val="24"/>
          <w:szCs w:val="24"/>
          <w:lang w:eastAsia="el-GR"/>
        </w:rPr>
        <w:t xml:space="preserve"> Καντ</w:t>
      </w:r>
      <w:r w:rsidRPr="00ED78F3">
        <w:rPr>
          <w:rFonts w:ascii="Times New Roman" w:eastAsiaTheme="minorEastAsia" w:hAnsi="Times New Roman" w:cs="Times New Roman"/>
          <w:sz w:val="24"/>
          <w:szCs w:val="24"/>
          <w:lang w:eastAsia="el-GR"/>
        </w:rPr>
        <w:t xml:space="preserve"> (1978), </w:t>
      </w:r>
      <w:r w:rsidRPr="00ED78F3">
        <w:rPr>
          <w:rFonts w:ascii="Times New Roman" w:eastAsiaTheme="minorEastAsia" w:hAnsi="Times New Roman" w:cs="Times New Roman"/>
          <w:i/>
          <w:sz w:val="24"/>
          <w:szCs w:val="24"/>
          <w:lang w:eastAsia="el-GR"/>
        </w:rPr>
        <w:t>Ο αναμορφωτής του κόσμου</w:t>
      </w:r>
      <w:r w:rsidRPr="00ED78F3">
        <w:rPr>
          <w:rFonts w:ascii="Times New Roman" w:eastAsiaTheme="minorEastAsia" w:hAnsi="Times New Roman" w:cs="Times New Roman"/>
          <w:sz w:val="24"/>
          <w:szCs w:val="24"/>
          <w:lang w:eastAsia="el-GR"/>
        </w:rPr>
        <w:t xml:space="preserve"> (1979), </w:t>
      </w:r>
      <w:r w:rsidRPr="00ED78F3">
        <w:rPr>
          <w:rFonts w:ascii="Times New Roman" w:eastAsiaTheme="minorEastAsia" w:hAnsi="Times New Roman" w:cs="Times New Roman"/>
          <w:i/>
          <w:sz w:val="24"/>
          <w:szCs w:val="24"/>
          <w:lang w:eastAsia="el-GR"/>
        </w:rPr>
        <w:t>Πριν την αποχώρηση</w:t>
      </w:r>
      <w:r w:rsidRPr="00ED78F3">
        <w:rPr>
          <w:rFonts w:ascii="Times New Roman" w:eastAsiaTheme="minorEastAsia" w:hAnsi="Times New Roman" w:cs="Times New Roman"/>
          <w:sz w:val="24"/>
          <w:szCs w:val="24"/>
          <w:lang w:eastAsia="el-GR"/>
        </w:rPr>
        <w:t xml:space="preserve"> (1979), </w:t>
      </w:r>
      <w:r w:rsidRPr="00ED78F3">
        <w:rPr>
          <w:rFonts w:ascii="Times New Roman" w:eastAsiaTheme="minorEastAsia" w:hAnsi="Times New Roman" w:cs="Times New Roman"/>
          <w:i/>
          <w:sz w:val="24"/>
          <w:szCs w:val="24"/>
          <w:lang w:eastAsia="el-GR"/>
        </w:rPr>
        <w:t>Πάνω απ’ όλες τις κορυφές επικρατεί ησυχία</w:t>
      </w:r>
      <w:r w:rsidRPr="00ED78F3">
        <w:rPr>
          <w:rFonts w:ascii="Times New Roman" w:eastAsiaTheme="minorEastAsia" w:hAnsi="Times New Roman" w:cs="Times New Roman"/>
          <w:sz w:val="24"/>
          <w:szCs w:val="24"/>
          <w:lang w:eastAsia="el-GR"/>
        </w:rPr>
        <w:t xml:space="preserve"> (1981), </w:t>
      </w:r>
      <w:r w:rsidRPr="00ED78F3">
        <w:rPr>
          <w:rFonts w:ascii="Times New Roman" w:eastAsiaTheme="minorEastAsia" w:hAnsi="Times New Roman" w:cs="Times New Roman"/>
          <w:i/>
          <w:sz w:val="24"/>
          <w:szCs w:val="24"/>
          <w:lang w:eastAsia="el-GR"/>
        </w:rPr>
        <w:t>Στον προορισμό</w:t>
      </w:r>
      <w:r w:rsidRPr="00ED78F3">
        <w:rPr>
          <w:rFonts w:ascii="Times New Roman" w:eastAsiaTheme="minorEastAsia" w:hAnsi="Times New Roman" w:cs="Times New Roman"/>
          <w:sz w:val="24"/>
          <w:szCs w:val="24"/>
          <w:lang w:eastAsia="el-GR"/>
        </w:rPr>
        <w:t xml:space="preserve"> (1981), </w:t>
      </w:r>
      <w:r w:rsidRPr="00ED78F3">
        <w:rPr>
          <w:rFonts w:ascii="Times New Roman" w:eastAsiaTheme="minorEastAsia" w:hAnsi="Times New Roman" w:cs="Times New Roman"/>
          <w:i/>
          <w:sz w:val="24"/>
          <w:szCs w:val="24"/>
          <w:lang w:eastAsia="el-GR"/>
        </w:rPr>
        <w:t xml:space="preserve">Τα φαινόμενα απατούν </w:t>
      </w:r>
      <w:r w:rsidRPr="00ED78F3">
        <w:rPr>
          <w:rFonts w:ascii="Times New Roman" w:eastAsiaTheme="minorEastAsia" w:hAnsi="Times New Roman" w:cs="Times New Roman"/>
          <w:sz w:val="24"/>
          <w:szCs w:val="24"/>
          <w:lang w:eastAsia="el-GR"/>
        </w:rPr>
        <w:t xml:space="preserve">(1983), </w:t>
      </w:r>
      <w:r w:rsidRPr="00ED78F3">
        <w:rPr>
          <w:rFonts w:ascii="Times New Roman" w:eastAsiaTheme="minorEastAsia" w:hAnsi="Times New Roman" w:cs="Times New Roman"/>
          <w:i/>
          <w:sz w:val="24"/>
          <w:szCs w:val="24"/>
          <w:lang w:eastAsia="el-GR"/>
        </w:rPr>
        <w:t xml:space="preserve">Ο </w:t>
      </w:r>
      <w:proofErr w:type="spellStart"/>
      <w:r w:rsidRPr="00ED78F3">
        <w:rPr>
          <w:rFonts w:ascii="Times New Roman" w:eastAsiaTheme="minorEastAsia" w:hAnsi="Times New Roman" w:cs="Times New Roman"/>
          <w:i/>
          <w:sz w:val="24"/>
          <w:szCs w:val="24"/>
          <w:lang w:eastAsia="el-GR"/>
        </w:rPr>
        <w:t>θεατροποιός</w:t>
      </w:r>
      <w:proofErr w:type="spellEnd"/>
      <w:r w:rsidRPr="00ED78F3">
        <w:rPr>
          <w:rFonts w:ascii="Times New Roman" w:eastAsiaTheme="minorEastAsia" w:hAnsi="Times New Roman" w:cs="Times New Roman"/>
          <w:sz w:val="24"/>
          <w:szCs w:val="24"/>
          <w:lang w:eastAsia="el-GR"/>
        </w:rPr>
        <w:t xml:space="preserve"> (1984), </w:t>
      </w:r>
      <w:proofErr w:type="spellStart"/>
      <w:r w:rsidRPr="00ED78F3">
        <w:rPr>
          <w:rFonts w:ascii="Times New Roman" w:eastAsiaTheme="minorEastAsia" w:hAnsi="Times New Roman" w:cs="Times New Roman"/>
          <w:i/>
          <w:sz w:val="24"/>
          <w:szCs w:val="24"/>
          <w:lang w:eastAsia="el-GR"/>
        </w:rPr>
        <w:t>Ρίττερ</w:t>
      </w:r>
      <w:proofErr w:type="spellEnd"/>
      <w:r w:rsidRPr="00ED78F3">
        <w:rPr>
          <w:rFonts w:ascii="Times New Roman" w:eastAsiaTheme="minorEastAsia" w:hAnsi="Times New Roman" w:cs="Times New Roman"/>
          <w:i/>
          <w:sz w:val="24"/>
          <w:szCs w:val="24"/>
          <w:lang w:eastAsia="el-GR"/>
        </w:rPr>
        <w:t xml:space="preserve">, </w:t>
      </w:r>
      <w:proofErr w:type="spellStart"/>
      <w:r w:rsidRPr="00ED78F3">
        <w:rPr>
          <w:rFonts w:ascii="Times New Roman" w:eastAsiaTheme="minorEastAsia" w:hAnsi="Times New Roman" w:cs="Times New Roman"/>
          <w:i/>
          <w:sz w:val="24"/>
          <w:szCs w:val="24"/>
          <w:lang w:eastAsia="el-GR"/>
        </w:rPr>
        <w:t>Ντένε</w:t>
      </w:r>
      <w:proofErr w:type="spellEnd"/>
      <w:r w:rsidRPr="00ED78F3">
        <w:rPr>
          <w:rFonts w:ascii="Times New Roman" w:eastAsiaTheme="minorEastAsia" w:hAnsi="Times New Roman" w:cs="Times New Roman"/>
          <w:i/>
          <w:sz w:val="24"/>
          <w:szCs w:val="24"/>
          <w:lang w:eastAsia="el-GR"/>
        </w:rPr>
        <w:t xml:space="preserve">, </w:t>
      </w:r>
      <w:proofErr w:type="spellStart"/>
      <w:r w:rsidRPr="00ED78F3">
        <w:rPr>
          <w:rFonts w:ascii="Times New Roman" w:eastAsiaTheme="minorEastAsia" w:hAnsi="Times New Roman" w:cs="Times New Roman"/>
          <w:i/>
          <w:sz w:val="24"/>
          <w:szCs w:val="24"/>
          <w:lang w:eastAsia="el-GR"/>
        </w:rPr>
        <w:t>Φος</w:t>
      </w:r>
      <w:proofErr w:type="spellEnd"/>
      <w:r w:rsidRPr="00ED78F3">
        <w:rPr>
          <w:rFonts w:ascii="Times New Roman" w:eastAsiaTheme="minorEastAsia" w:hAnsi="Times New Roman" w:cs="Times New Roman"/>
          <w:i/>
          <w:sz w:val="24"/>
          <w:szCs w:val="24"/>
          <w:lang w:eastAsia="el-GR"/>
        </w:rPr>
        <w:t xml:space="preserve"> </w:t>
      </w:r>
      <w:r w:rsidRPr="00ED78F3">
        <w:rPr>
          <w:rFonts w:ascii="Times New Roman" w:eastAsiaTheme="minorEastAsia" w:hAnsi="Times New Roman" w:cs="Times New Roman"/>
          <w:sz w:val="24"/>
          <w:szCs w:val="24"/>
          <w:lang w:eastAsia="el-GR"/>
        </w:rPr>
        <w:t xml:space="preserve">(1984), </w:t>
      </w:r>
      <w:r w:rsidRPr="00ED78F3">
        <w:rPr>
          <w:rFonts w:ascii="Times New Roman" w:eastAsiaTheme="minorEastAsia" w:hAnsi="Times New Roman" w:cs="Times New Roman"/>
          <w:i/>
          <w:sz w:val="24"/>
          <w:szCs w:val="24"/>
          <w:lang w:eastAsia="el-GR"/>
        </w:rPr>
        <w:t>Απλώς περίπλοκα</w:t>
      </w:r>
      <w:r w:rsidRPr="00ED78F3">
        <w:rPr>
          <w:rFonts w:ascii="Times New Roman" w:eastAsiaTheme="minorEastAsia" w:hAnsi="Times New Roman" w:cs="Times New Roman"/>
          <w:sz w:val="24"/>
          <w:szCs w:val="24"/>
          <w:lang w:eastAsia="el-GR"/>
        </w:rPr>
        <w:t xml:space="preserve"> (1986), </w:t>
      </w:r>
      <w:r w:rsidRPr="00ED78F3">
        <w:rPr>
          <w:rFonts w:ascii="Times New Roman" w:eastAsiaTheme="minorEastAsia" w:hAnsi="Times New Roman" w:cs="Times New Roman"/>
          <w:i/>
          <w:sz w:val="24"/>
          <w:szCs w:val="24"/>
          <w:lang w:eastAsia="el-GR"/>
        </w:rPr>
        <w:t xml:space="preserve">Ελισάβετ Β’ </w:t>
      </w:r>
      <w:r w:rsidRPr="00ED78F3">
        <w:rPr>
          <w:rFonts w:ascii="Times New Roman" w:eastAsiaTheme="minorEastAsia" w:hAnsi="Times New Roman" w:cs="Times New Roman"/>
          <w:sz w:val="24"/>
          <w:szCs w:val="24"/>
          <w:lang w:eastAsia="el-GR"/>
        </w:rPr>
        <w:t xml:space="preserve">(1987), </w:t>
      </w:r>
      <w:r w:rsidRPr="00ED78F3">
        <w:rPr>
          <w:rFonts w:ascii="Times New Roman" w:eastAsiaTheme="minorEastAsia" w:hAnsi="Times New Roman" w:cs="Times New Roman"/>
          <w:i/>
          <w:sz w:val="24"/>
          <w:szCs w:val="24"/>
          <w:lang w:eastAsia="el-GR"/>
        </w:rPr>
        <w:t>Πλατεία Ηρώων</w:t>
      </w:r>
      <w:r w:rsidRPr="00ED78F3">
        <w:rPr>
          <w:rFonts w:ascii="Times New Roman" w:eastAsiaTheme="minorEastAsia" w:hAnsi="Times New Roman" w:cs="Times New Roman"/>
          <w:sz w:val="24"/>
          <w:szCs w:val="24"/>
          <w:lang w:eastAsia="el-GR"/>
        </w:rPr>
        <w:t xml:space="preserve"> (1988) που είναι το τελευταίο που θα γράψει.</w:t>
      </w:r>
    </w:p>
    <w:p w14:paraId="5FDB467E" w14:textId="77777777" w:rsidR="00ED78F3" w:rsidRPr="00ED78F3" w:rsidRDefault="00ED78F3" w:rsidP="00ED78F3">
      <w:pPr>
        <w:jc w:val="both"/>
        <w:rPr>
          <w:rFonts w:eastAsiaTheme="minorEastAsia"/>
          <w:sz w:val="24"/>
          <w:szCs w:val="24"/>
          <w:lang w:eastAsia="el-GR"/>
        </w:rPr>
      </w:pPr>
    </w:p>
    <w:p w14:paraId="7A2C31ED" w14:textId="77777777" w:rsidR="00ED78F3" w:rsidRPr="00ED78F3" w:rsidRDefault="00ED78F3" w:rsidP="00ED78F3">
      <w:pPr>
        <w:jc w:val="both"/>
        <w:rPr>
          <w:rFonts w:eastAsiaTheme="minorEastAsia"/>
          <w:sz w:val="24"/>
          <w:szCs w:val="24"/>
          <w:lang w:eastAsia="el-GR"/>
        </w:rPr>
      </w:pPr>
    </w:p>
    <w:p w14:paraId="0C844F5B" w14:textId="77777777" w:rsidR="00ED78F3" w:rsidRPr="00ED78F3" w:rsidRDefault="00ED78F3" w:rsidP="00ED78F3">
      <w:pPr>
        <w:jc w:val="both"/>
        <w:rPr>
          <w:rFonts w:eastAsiaTheme="minorEastAsia"/>
          <w:sz w:val="24"/>
          <w:szCs w:val="24"/>
          <w:lang w:eastAsia="el-GR"/>
        </w:rPr>
      </w:pPr>
    </w:p>
    <w:p w14:paraId="4AE50C15" w14:textId="77777777" w:rsidR="00ED78F3" w:rsidRPr="00ED78F3" w:rsidRDefault="00ED78F3" w:rsidP="00ED78F3">
      <w:pPr>
        <w:jc w:val="both"/>
        <w:rPr>
          <w:rFonts w:eastAsiaTheme="minorEastAsia"/>
          <w:sz w:val="24"/>
          <w:szCs w:val="24"/>
          <w:lang w:eastAsia="el-GR"/>
        </w:rPr>
      </w:pPr>
    </w:p>
    <w:p w14:paraId="500D5A0B" w14:textId="77777777" w:rsidR="00ED78F3" w:rsidRPr="00ED78F3" w:rsidRDefault="00ED78F3" w:rsidP="00ED78F3">
      <w:pPr>
        <w:jc w:val="both"/>
        <w:rPr>
          <w:rFonts w:eastAsiaTheme="minorEastAsia"/>
          <w:sz w:val="24"/>
          <w:szCs w:val="24"/>
          <w:lang w:eastAsia="el-GR"/>
        </w:rPr>
      </w:pPr>
    </w:p>
    <w:p w14:paraId="2B443EB9" w14:textId="77777777" w:rsidR="00ED78F3" w:rsidRPr="00ED78F3" w:rsidRDefault="00ED78F3" w:rsidP="00ED78F3">
      <w:pPr>
        <w:jc w:val="both"/>
        <w:rPr>
          <w:rFonts w:eastAsiaTheme="minorEastAsia"/>
          <w:sz w:val="24"/>
          <w:szCs w:val="24"/>
          <w:lang w:eastAsia="el-GR"/>
        </w:rPr>
      </w:pPr>
    </w:p>
    <w:p w14:paraId="74271A2B" w14:textId="77777777" w:rsidR="00ED78F3" w:rsidRPr="00ED78F3" w:rsidRDefault="00ED78F3" w:rsidP="00ED78F3">
      <w:pPr>
        <w:jc w:val="right"/>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lastRenderedPageBreak/>
        <w:t>Κεφάλαιο 2</w:t>
      </w:r>
    </w:p>
    <w:p w14:paraId="1B23D118" w14:textId="77777777" w:rsidR="00ED78F3" w:rsidRPr="00ED78F3" w:rsidRDefault="00ED78F3" w:rsidP="00ED78F3">
      <w:pPr>
        <w:jc w:val="right"/>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t xml:space="preserve">Παρουσίαση του θεατρικού έργου του </w:t>
      </w:r>
      <w:r w:rsidRPr="00ED78F3">
        <w:rPr>
          <w:rFonts w:ascii="Times New Roman" w:eastAsiaTheme="minorEastAsia" w:hAnsi="Times New Roman" w:cs="Times New Roman"/>
          <w:b/>
          <w:sz w:val="28"/>
          <w:szCs w:val="28"/>
          <w:lang w:val="en-US" w:eastAsia="el-GR"/>
        </w:rPr>
        <w:t>Thomas</w:t>
      </w:r>
      <w:r w:rsidRPr="00ED78F3">
        <w:rPr>
          <w:rFonts w:ascii="Times New Roman" w:eastAsiaTheme="minorEastAsia" w:hAnsi="Times New Roman" w:cs="Times New Roman"/>
          <w:b/>
          <w:sz w:val="28"/>
          <w:szCs w:val="28"/>
          <w:lang w:eastAsia="el-GR"/>
        </w:rPr>
        <w:t xml:space="preserve"> </w:t>
      </w:r>
      <w:r w:rsidRPr="00ED78F3">
        <w:rPr>
          <w:rFonts w:ascii="Times New Roman" w:eastAsiaTheme="minorEastAsia" w:hAnsi="Times New Roman" w:cs="Times New Roman"/>
          <w:b/>
          <w:sz w:val="28"/>
          <w:szCs w:val="28"/>
          <w:lang w:val="en-US" w:eastAsia="el-GR"/>
        </w:rPr>
        <w:t>Bernhard</w:t>
      </w:r>
    </w:p>
    <w:p w14:paraId="481947BB" w14:textId="77777777" w:rsidR="00ED78F3" w:rsidRPr="00ED78F3" w:rsidRDefault="00ED78F3" w:rsidP="00ED78F3">
      <w:pPr>
        <w:jc w:val="right"/>
        <w:rPr>
          <w:rFonts w:eastAsiaTheme="minorEastAsia"/>
          <w:b/>
          <w:sz w:val="26"/>
          <w:szCs w:val="26"/>
          <w:lang w:eastAsia="el-GR"/>
        </w:rPr>
      </w:pPr>
    </w:p>
    <w:p w14:paraId="0CE1ABC0" w14:textId="77777777" w:rsidR="00ED78F3" w:rsidRPr="00ED78F3" w:rsidRDefault="00ED78F3" w:rsidP="00ED78F3">
      <w:pPr>
        <w:jc w:val="right"/>
        <w:rPr>
          <w:rFonts w:eastAsiaTheme="minorEastAsia"/>
          <w:b/>
          <w:sz w:val="26"/>
          <w:szCs w:val="26"/>
          <w:lang w:eastAsia="el-GR"/>
        </w:rPr>
      </w:pPr>
    </w:p>
    <w:p w14:paraId="48869DEC" w14:textId="77777777" w:rsidR="00ED78F3" w:rsidRPr="00ED78F3" w:rsidRDefault="00ED78F3" w:rsidP="00ED78F3">
      <w:pPr>
        <w:jc w:val="right"/>
        <w:rPr>
          <w:rFonts w:ascii="Times New Roman" w:eastAsiaTheme="minorEastAsia" w:hAnsi="Times New Roman" w:cs="Times New Roman"/>
          <w:b/>
          <w:sz w:val="26"/>
          <w:szCs w:val="26"/>
          <w:lang w:eastAsia="el-GR"/>
        </w:rPr>
      </w:pPr>
      <w:r w:rsidRPr="00ED78F3">
        <w:rPr>
          <w:rFonts w:ascii="Times New Roman" w:eastAsiaTheme="minorEastAsia" w:hAnsi="Times New Roman" w:cs="Times New Roman"/>
          <w:b/>
          <w:sz w:val="26"/>
          <w:szCs w:val="26"/>
          <w:lang w:eastAsia="el-GR"/>
        </w:rPr>
        <w:t>Θεματολογία και είδος</w:t>
      </w:r>
    </w:p>
    <w:p w14:paraId="6F6530E9" w14:textId="77777777" w:rsidR="00ED78F3" w:rsidRPr="00ED78F3" w:rsidRDefault="00ED78F3" w:rsidP="00ED78F3">
      <w:pPr>
        <w:spacing w:line="360" w:lineRule="auto"/>
        <w:jc w:val="both"/>
        <w:rPr>
          <w:rFonts w:eastAsiaTheme="minorEastAsia"/>
          <w:sz w:val="24"/>
          <w:szCs w:val="24"/>
          <w:lang w:eastAsia="el-GR"/>
        </w:rPr>
      </w:pPr>
    </w:p>
    <w:p w14:paraId="1812541B"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Θέματα των έργων του συγγραφέα είναι ο πόλεμος, ο φόβος προς το ξένο -το πέρα από τον εαυτό, η αυτοκτονία, θυμίζουμε πως ο βιολογικός του πατέρας είχε αυτοκτονήσει (;) το 1940. Η απομόνωση, η μοναξιά, το άγχος, ο θάνατος - η ζωή, παρουσιάζεται ως μια αρρώστια που θεραπεύεται με τον θάνατο. Θυμίζει τον </w:t>
      </w:r>
      <w:r w:rsidRPr="00ED78F3">
        <w:rPr>
          <w:rFonts w:ascii="Times New Roman" w:eastAsiaTheme="minorEastAsia" w:hAnsi="Times New Roman" w:cs="Times New Roman"/>
          <w:sz w:val="24"/>
          <w:szCs w:val="24"/>
          <w:lang w:val="en-US" w:eastAsia="el-GR"/>
        </w:rPr>
        <w:t>Beckett</w:t>
      </w:r>
      <w:r w:rsidRPr="00ED78F3">
        <w:rPr>
          <w:rFonts w:ascii="Times New Roman" w:eastAsiaTheme="minorEastAsia" w:hAnsi="Times New Roman" w:cs="Times New Roman"/>
          <w:sz w:val="24"/>
          <w:szCs w:val="24"/>
          <w:lang w:eastAsia="el-GR"/>
        </w:rPr>
        <w:t xml:space="preserve"> στα θέματα που θίγει: κοινές εικόνες, ανάπηρη ανθρωπότητα, ασήμαντες καθημερινές απογοητεύσεις δοσμένες με κωμικότητα (πχ. κορδόνια που λύνονται διαρκώς ή καπέλα που δε στέκονται), όμως δε διαθέτει ισάξια διορατική ματιά ή απελευθερωτικό χιούμορ (</w:t>
      </w:r>
      <w:proofErr w:type="spellStart"/>
      <w:r w:rsidRPr="00ED78F3">
        <w:rPr>
          <w:rFonts w:ascii="Times New Roman" w:eastAsiaTheme="minorEastAsia" w:hAnsi="Times New Roman" w:cs="Times New Roman"/>
          <w:sz w:val="24"/>
          <w:szCs w:val="24"/>
          <w:lang w:val="en-US" w:eastAsia="el-GR"/>
        </w:rPr>
        <w:t>Calandra</w:t>
      </w:r>
      <w:proofErr w:type="spellEnd"/>
      <w:r w:rsidRPr="00ED78F3">
        <w:rPr>
          <w:rFonts w:ascii="Times New Roman" w:eastAsiaTheme="minorEastAsia" w:hAnsi="Times New Roman" w:cs="Times New Roman"/>
          <w:sz w:val="24"/>
          <w:szCs w:val="24"/>
          <w:lang w:eastAsia="el-GR"/>
        </w:rPr>
        <w:t xml:space="preserve"> 1983: 146). Παρουσιάζει συγγένεια με τον επίσης, αυστριακό </w:t>
      </w:r>
      <w:r w:rsidRPr="00ED78F3">
        <w:rPr>
          <w:rFonts w:ascii="Times New Roman" w:eastAsiaTheme="minorEastAsia" w:hAnsi="Times New Roman" w:cs="Times New Roman"/>
          <w:sz w:val="24"/>
          <w:szCs w:val="24"/>
          <w:lang w:val="en-US" w:eastAsia="el-GR"/>
        </w:rPr>
        <w:t>Peter</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Handke</w:t>
      </w:r>
      <w:proofErr w:type="spellEnd"/>
      <w:r w:rsidRPr="00ED78F3">
        <w:rPr>
          <w:rFonts w:ascii="Times New Roman" w:eastAsiaTheme="minorEastAsia" w:hAnsi="Times New Roman" w:cs="Times New Roman"/>
          <w:sz w:val="24"/>
          <w:szCs w:val="24"/>
          <w:lang w:eastAsia="el-GR"/>
        </w:rPr>
        <w:t xml:space="preserve"> στο κοινό, σκοτεινό χιούμορ που χρησιμοποιούν, και την πικρή σάτιρα, που εμπνέονται από την παράδοση των συγγραφέων του 19</w:t>
      </w:r>
      <w:r w:rsidRPr="00ED78F3">
        <w:rPr>
          <w:rFonts w:ascii="Times New Roman" w:eastAsiaTheme="minorEastAsia" w:hAnsi="Times New Roman" w:cs="Times New Roman"/>
          <w:sz w:val="24"/>
          <w:szCs w:val="24"/>
          <w:vertAlign w:val="superscript"/>
          <w:lang w:eastAsia="el-GR"/>
        </w:rPr>
        <w:t>ου</w:t>
      </w:r>
      <w:r w:rsidRPr="00ED78F3">
        <w:rPr>
          <w:rFonts w:ascii="Times New Roman" w:eastAsiaTheme="minorEastAsia" w:hAnsi="Times New Roman" w:cs="Times New Roman"/>
          <w:sz w:val="24"/>
          <w:szCs w:val="24"/>
          <w:lang w:eastAsia="el-GR"/>
        </w:rPr>
        <w:t xml:space="preserve"> αιώνα </w:t>
      </w:r>
      <w:r w:rsidRPr="00ED78F3">
        <w:rPr>
          <w:rFonts w:ascii="Times New Roman" w:eastAsiaTheme="minorEastAsia" w:hAnsi="Times New Roman" w:cs="Times New Roman"/>
          <w:sz w:val="24"/>
          <w:szCs w:val="24"/>
          <w:lang w:val="en-US" w:eastAsia="el-GR"/>
        </w:rPr>
        <w:t>Johann</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Nestroy</w:t>
      </w:r>
      <w:proofErr w:type="spellEnd"/>
      <w:r w:rsidRPr="00ED78F3">
        <w:rPr>
          <w:rFonts w:ascii="Times New Roman" w:eastAsiaTheme="minorEastAsia" w:hAnsi="Times New Roman" w:cs="Times New Roman"/>
          <w:sz w:val="24"/>
          <w:szCs w:val="24"/>
          <w:lang w:eastAsia="el-GR"/>
        </w:rPr>
        <w:t xml:space="preserve"> και </w:t>
      </w:r>
      <w:r w:rsidRPr="00ED78F3">
        <w:rPr>
          <w:rFonts w:ascii="Times New Roman" w:eastAsiaTheme="minorEastAsia" w:hAnsi="Times New Roman" w:cs="Times New Roman"/>
          <w:sz w:val="24"/>
          <w:szCs w:val="24"/>
          <w:lang w:val="en-US" w:eastAsia="el-GR"/>
        </w:rPr>
        <w:t>Ferdinand</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Raimund</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143).</w:t>
      </w:r>
    </w:p>
    <w:p w14:paraId="12315439"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0978BBF8"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Παρουσιάζει τις ανθρώπινες αξίες ανεστραμμένες: στο </w:t>
      </w:r>
      <w:r w:rsidRPr="00ED78F3">
        <w:rPr>
          <w:rFonts w:ascii="Times New Roman" w:eastAsiaTheme="minorEastAsia" w:hAnsi="Times New Roman" w:cs="Times New Roman"/>
          <w:i/>
          <w:sz w:val="24"/>
          <w:szCs w:val="24"/>
          <w:lang w:eastAsia="el-GR"/>
        </w:rPr>
        <w:t xml:space="preserve">Μια γιορτή για τον </w:t>
      </w:r>
      <w:proofErr w:type="spellStart"/>
      <w:r w:rsidRPr="00ED78F3">
        <w:rPr>
          <w:rFonts w:ascii="Times New Roman" w:eastAsiaTheme="minorEastAsia" w:hAnsi="Times New Roman" w:cs="Times New Roman"/>
          <w:i/>
          <w:sz w:val="24"/>
          <w:szCs w:val="24"/>
          <w:lang w:eastAsia="el-GR"/>
        </w:rPr>
        <w:t>Μπόρις</w:t>
      </w:r>
      <w:proofErr w:type="spellEnd"/>
      <w:r w:rsidRPr="00ED78F3">
        <w:rPr>
          <w:rFonts w:ascii="Times New Roman" w:eastAsiaTheme="minorEastAsia" w:hAnsi="Times New Roman" w:cs="Times New Roman"/>
          <w:i/>
          <w:sz w:val="24"/>
          <w:szCs w:val="24"/>
          <w:lang w:eastAsia="el-GR"/>
        </w:rPr>
        <w:t>,</w:t>
      </w:r>
      <w:r w:rsidRPr="00ED78F3">
        <w:rPr>
          <w:rFonts w:ascii="Times New Roman" w:eastAsiaTheme="minorEastAsia" w:hAnsi="Times New Roman" w:cs="Times New Roman"/>
          <w:sz w:val="24"/>
          <w:szCs w:val="24"/>
          <w:lang w:eastAsia="el-GR"/>
        </w:rPr>
        <w:t xml:space="preserve"> η φιλανθρωπία είναι σαδισμός. Στον </w:t>
      </w:r>
      <w:r w:rsidRPr="00ED78F3">
        <w:rPr>
          <w:rFonts w:ascii="Times New Roman" w:eastAsiaTheme="minorEastAsia" w:hAnsi="Times New Roman" w:cs="Times New Roman"/>
          <w:i/>
          <w:sz w:val="24"/>
          <w:szCs w:val="24"/>
          <w:lang w:eastAsia="el-GR"/>
        </w:rPr>
        <w:t xml:space="preserve">Αδαή και τον Παράφρονα, </w:t>
      </w:r>
      <w:r w:rsidRPr="00ED78F3">
        <w:rPr>
          <w:rFonts w:ascii="Times New Roman" w:eastAsiaTheme="minorEastAsia" w:hAnsi="Times New Roman" w:cs="Times New Roman"/>
          <w:sz w:val="24"/>
          <w:szCs w:val="24"/>
          <w:lang w:eastAsia="el-GR"/>
        </w:rPr>
        <w:t xml:space="preserve">η σπάνια ικανότητα και η ομορφιά είναι στενοκεφαλιά και </w:t>
      </w:r>
      <w:proofErr w:type="spellStart"/>
      <w:r w:rsidRPr="00ED78F3">
        <w:rPr>
          <w:rFonts w:ascii="Times New Roman" w:eastAsiaTheme="minorEastAsia" w:hAnsi="Times New Roman" w:cs="Times New Roman"/>
          <w:sz w:val="24"/>
          <w:szCs w:val="24"/>
          <w:lang w:eastAsia="el-GR"/>
        </w:rPr>
        <w:t>έπαρση∙</w:t>
      </w:r>
      <w:proofErr w:type="spellEnd"/>
      <w:r w:rsidRPr="00ED78F3">
        <w:rPr>
          <w:rFonts w:ascii="Times New Roman" w:eastAsiaTheme="minorEastAsia" w:hAnsi="Times New Roman" w:cs="Times New Roman"/>
          <w:sz w:val="24"/>
          <w:szCs w:val="24"/>
          <w:lang w:eastAsia="el-GR"/>
        </w:rPr>
        <w:t xml:space="preserve"> ο ΔΟΚΤΩΡ υποστηρίζει πως «η ιδιοφυία είναι αρρώστια» (</w:t>
      </w:r>
      <w:proofErr w:type="spell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 12). Συχνά θίγει το χάσμα μεταξύ της ιδέας που έχει ο άνθρωπος για τις ικανότητές του και την αλήθεια. Η θέση ισχύος ενός ατόμου, σε προσωπικό ή κοινωνικό επίπεδο, παρουσιάζεται πάντα αισχρή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Calandra</w:t>
      </w:r>
      <w:proofErr w:type="spellEnd"/>
      <w:r w:rsidRPr="00ED78F3">
        <w:rPr>
          <w:rFonts w:ascii="Times New Roman" w:eastAsiaTheme="minorEastAsia" w:hAnsi="Times New Roman" w:cs="Times New Roman"/>
          <w:sz w:val="24"/>
          <w:szCs w:val="24"/>
          <w:lang w:eastAsia="el-GR"/>
        </w:rPr>
        <w:t xml:space="preserve"> 1983: 141-2). Η παρακμή της πολιτικής ζωής, η έλλειψη ήθους και η ανηθικότητα στη δημόσια ζωή (</w:t>
      </w:r>
      <w:r w:rsidRPr="00ED78F3">
        <w:rPr>
          <w:rFonts w:ascii="Times New Roman" w:eastAsiaTheme="minorEastAsia" w:hAnsi="Times New Roman" w:cs="Times New Roman"/>
          <w:sz w:val="24"/>
          <w:szCs w:val="24"/>
          <w:lang w:val="en-US" w:eastAsia="el-GR"/>
        </w:rPr>
        <w:t>Mayer</w:t>
      </w:r>
      <w:r w:rsidRPr="00ED78F3">
        <w:rPr>
          <w:rFonts w:ascii="Times New Roman" w:eastAsiaTheme="minorEastAsia" w:hAnsi="Times New Roman" w:cs="Times New Roman"/>
          <w:sz w:val="24"/>
          <w:szCs w:val="24"/>
          <w:lang w:eastAsia="el-GR"/>
        </w:rPr>
        <w:t xml:space="preserve"> 2001: 18), είναι θέματα που έθιξε κατ’ επανάληψη και δημιούργησε σφοδρότατη αντιπαράθεση ανάμεσα στους Αυστριακούς ακόμα και στη Βουλή.</w:t>
      </w:r>
    </w:p>
    <w:p w14:paraId="77CFC17A" w14:textId="77777777" w:rsidR="00ED78F3" w:rsidRPr="00ED78F3" w:rsidRDefault="00ED78F3" w:rsidP="00ED78F3">
      <w:pPr>
        <w:spacing w:line="360" w:lineRule="auto"/>
        <w:jc w:val="both"/>
        <w:rPr>
          <w:rFonts w:ascii="Times New Roman" w:eastAsiaTheme="minorEastAsia" w:hAnsi="Times New Roman" w:cs="Times New Roman"/>
          <w:b/>
          <w:sz w:val="26"/>
          <w:szCs w:val="26"/>
          <w:lang w:eastAsia="el-GR"/>
        </w:rPr>
      </w:pPr>
    </w:p>
    <w:p w14:paraId="783E61D9"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lastRenderedPageBreak/>
        <w:t>Το είδος θεωρείται κωμωδία αλλά το κωμικό απορρέει από την αντίληψη του κοινού, που νομίζει πως βλέπει τραγωδία: ο συγγραφέας γελάει με το κοινό του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 12). </w:t>
      </w:r>
    </w:p>
    <w:p w14:paraId="0C3CBDB1" w14:textId="77777777" w:rsidR="00ED78F3" w:rsidRPr="00ED78F3" w:rsidRDefault="00ED78F3" w:rsidP="00ED78F3">
      <w:pPr>
        <w:jc w:val="both"/>
        <w:rPr>
          <w:rFonts w:eastAsiaTheme="minorEastAsia"/>
          <w:sz w:val="24"/>
          <w:szCs w:val="24"/>
          <w:lang w:eastAsia="el-GR"/>
        </w:rPr>
      </w:pPr>
    </w:p>
    <w:p w14:paraId="1145EC85" w14:textId="77777777" w:rsidR="00ED78F3" w:rsidRPr="00ED78F3" w:rsidRDefault="00ED78F3" w:rsidP="00ED78F3">
      <w:pPr>
        <w:jc w:val="right"/>
        <w:rPr>
          <w:rFonts w:ascii="Times New Roman" w:eastAsiaTheme="minorEastAsia" w:hAnsi="Times New Roman" w:cs="Times New Roman"/>
          <w:b/>
          <w:sz w:val="26"/>
          <w:szCs w:val="26"/>
          <w:lang w:eastAsia="el-GR"/>
        </w:rPr>
      </w:pPr>
      <w:r w:rsidRPr="00ED78F3">
        <w:rPr>
          <w:rFonts w:ascii="Times New Roman" w:eastAsiaTheme="minorEastAsia" w:hAnsi="Times New Roman" w:cs="Times New Roman"/>
          <w:b/>
          <w:sz w:val="26"/>
          <w:szCs w:val="26"/>
          <w:lang w:eastAsia="el-GR"/>
        </w:rPr>
        <w:t>Οι χαρακτήρες</w:t>
      </w:r>
    </w:p>
    <w:p w14:paraId="428F6D27" w14:textId="77777777" w:rsidR="00ED78F3" w:rsidRPr="00ED78F3" w:rsidRDefault="00ED78F3" w:rsidP="00ED78F3">
      <w:pPr>
        <w:jc w:val="both"/>
        <w:rPr>
          <w:rFonts w:eastAsiaTheme="minorEastAsia"/>
          <w:sz w:val="24"/>
          <w:szCs w:val="24"/>
          <w:lang w:eastAsia="el-GR"/>
        </w:rPr>
      </w:pPr>
    </w:p>
    <w:p w14:paraId="135B4BE9"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Οι χαρακτήρες των έργων του, όπως και του </w:t>
      </w:r>
      <w:r w:rsidRPr="00ED78F3">
        <w:rPr>
          <w:rFonts w:ascii="Times New Roman" w:eastAsiaTheme="minorEastAsia" w:hAnsi="Times New Roman" w:cs="Times New Roman"/>
          <w:sz w:val="24"/>
          <w:szCs w:val="24"/>
          <w:lang w:val="en-US" w:eastAsia="el-GR"/>
        </w:rPr>
        <w:t>Beckett</w:t>
      </w:r>
      <w:r w:rsidRPr="00ED78F3">
        <w:rPr>
          <w:rFonts w:ascii="Times New Roman" w:eastAsiaTheme="minorEastAsia" w:hAnsi="Times New Roman" w:cs="Times New Roman"/>
          <w:sz w:val="24"/>
          <w:szCs w:val="24"/>
          <w:lang w:eastAsia="el-GR"/>
        </w:rPr>
        <w:t xml:space="preserve">, φέρουν κάποιου είδους αναπηρία. Είναι είτε φιλόσοφοι, είτε επιστήμονες, είτε καλλιτέχνες ∙ ο </w:t>
      </w:r>
      <w:proofErr w:type="spellStart"/>
      <w:r w:rsidRPr="00ED78F3">
        <w:rPr>
          <w:rFonts w:ascii="Times New Roman" w:eastAsiaTheme="minorEastAsia" w:hAnsi="Times New Roman" w:cs="Times New Roman"/>
          <w:i/>
          <w:sz w:val="24"/>
          <w:szCs w:val="24"/>
          <w:lang w:eastAsia="el-GR"/>
        </w:rPr>
        <w:t>θεατροποιός</w:t>
      </w:r>
      <w:proofErr w:type="spellEnd"/>
      <w:r w:rsidRPr="00ED78F3">
        <w:rPr>
          <w:rFonts w:ascii="Times New Roman" w:eastAsiaTheme="minorEastAsia" w:hAnsi="Times New Roman" w:cs="Times New Roman"/>
          <w:sz w:val="24"/>
          <w:szCs w:val="24"/>
          <w:lang w:eastAsia="el-GR"/>
        </w:rPr>
        <w:t xml:space="preserve">, ο </w:t>
      </w:r>
      <w:r w:rsidRPr="00ED78F3">
        <w:rPr>
          <w:rFonts w:ascii="Times New Roman" w:eastAsiaTheme="minorEastAsia" w:hAnsi="Times New Roman" w:cs="Times New Roman"/>
          <w:i/>
          <w:sz w:val="24"/>
          <w:szCs w:val="24"/>
          <w:lang w:eastAsia="el-GR"/>
        </w:rPr>
        <w:t>Αδαής και ο Παράφρων</w:t>
      </w:r>
      <w:r w:rsidRPr="00ED78F3">
        <w:rPr>
          <w:rFonts w:ascii="Times New Roman" w:eastAsiaTheme="minorEastAsia" w:hAnsi="Times New Roman" w:cs="Times New Roman"/>
          <w:sz w:val="24"/>
          <w:szCs w:val="24"/>
          <w:lang w:eastAsia="el-GR"/>
        </w:rPr>
        <w:t xml:space="preserve"> και το </w:t>
      </w:r>
      <w:r w:rsidRPr="00ED78F3">
        <w:rPr>
          <w:rFonts w:ascii="Times New Roman" w:eastAsiaTheme="minorEastAsia" w:hAnsi="Times New Roman" w:cs="Times New Roman"/>
          <w:i/>
          <w:sz w:val="24"/>
          <w:szCs w:val="24"/>
          <w:lang w:eastAsia="el-GR"/>
        </w:rPr>
        <w:t>Απλώς περίπλοκα</w:t>
      </w:r>
      <w:r w:rsidRPr="00ED78F3">
        <w:rPr>
          <w:rFonts w:ascii="Times New Roman" w:eastAsiaTheme="minorEastAsia" w:hAnsi="Times New Roman" w:cs="Times New Roman"/>
          <w:sz w:val="24"/>
          <w:szCs w:val="24"/>
          <w:lang w:eastAsia="el-GR"/>
        </w:rPr>
        <w:t xml:space="preserve">, ανήκουν σε μια κατηγορία έργων με κύριο θέμα τους καλλιτέχνες. Την αναπηρία τους, την έχουν προκαλέσει οι ίδιοι και όχι κάποιο ατύχημα, είναι όντα που υποφέρουν. Δραπετεύουν από τον κόσμο αφιερώνοντας τον εαυτό τους στην φιλοσοφία, την επιστήμη και την τέχνη και τελικά σκοτώνουν οι ίδιοι τον εαυτό τους μέσα από την </w:t>
      </w:r>
      <w:proofErr w:type="spellStart"/>
      <w:r w:rsidRPr="00ED78F3">
        <w:rPr>
          <w:rFonts w:ascii="Times New Roman" w:eastAsiaTheme="minorEastAsia" w:hAnsi="Times New Roman" w:cs="Times New Roman"/>
          <w:sz w:val="24"/>
          <w:szCs w:val="24"/>
          <w:lang w:eastAsia="el-GR"/>
        </w:rPr>
        <w:t>υπερεξειδίκευσή</w:t>
      </w:r>
      <w:proofErr w:type="spellEnd"/>
      <w:r w:rsidRPr="00ED78F3">
        <w:rPr>
          <w:rFonts w:ascii="Times New Roman" w:eastAsiaTheme="minorEastAsia" w:hAnsi="Times New Roman" w:cs="Times New Roman"/>
          <w:sz w:val="24"/>
          <w:szCs w:val="24"/>
          <w:lang w:eastAsia="el-GR"/>
        </w:rPr>
        <w:t xml:space="preserve"> τους στο αντικείμενό τους (</w:t>
      </w:r>
      <w:proofErr w:type="spellStart"/>
      <w:r w:rsidRPr="00ED78F3">
        <w:rPr>
          <w:rFonts w:ascii="Times New Roman" w:eastAsiaTheme="minorEastAsia" w:hAnsi="Times New Roman" w:cs="Times New Roman"/>
          <w:sz w:val="24"/>
          <w:szCs w:val="24"/>
          <w:lang w:eastAsia="el-GR"/>
        </w:rPr>
        <w:t>Περλέγκας</w:t>
      </w:r>
      <w:proofErr w:type="spellEnd"/>
      <w:r w:rsidRPr="00ED78F3">
        <w:rPr>
          <w:rFonts w:ascii="Times New Roman" w:eastAsiaTheme="minorEastAsia" w:hAnsi="Times New Roman" w:cs="Times New Roman"/>
          <w:sz w:val="24"/>
          <w:szCs w:val="24"/>
          <w:lang w:eastAsia="el-GR"/>
        </w:rPr>
        <w:t xml:space="preserve"> 2016: 132). Αντιμετωπίζουν σκληρές και γελοίες καταστάσεις και έχουν συνειδητοποιήσει πως περιμένουν μόνο τον θάνατο (</w:t>
      </w:r>
      <w:proofErr w:type="spellStart"/>
      <w:r w:rsidRPr="00ED78F3">
        <w:rPr>
          <w:rFonts w:ascii="Times New Roman" w:eastAsiaTheme="minorEastAsia" w:hAnsi="Times New Roman" w:cs="Times New Roman"/>
          <w:sz w:val="24"/>
          <w:szCs w:val="24"/>
          <w:lang w:eastAsia="el-GR"/>
        </w:rPr>
        <w:t>Μποζίζιο</w:t>
      </w:r>
      <w:proofErr w:type="spellEnd"/>
      <w:r w:rsidRPr="00ED78F3">
        <w:rPr>
          <w:rFonts w:ascii="Times New Roman" w:eastAsiaTheme="minorEastAsia" w:hAnsi="Times New Roman" w:cs="Times New Roman"/>
          <w:sz w:val="24"/>
          <w:szCs w:val="24"/>
          <w:lang w:eastAsia="el-GR"/>
        </w:rPr>
        <w:t xml:space="preserve"> 2010: 367). </w:t>
      </w:r>
    </w:p>
    <w:p w14:paraId="307BDBD9" w14:textId="77777777" w:rsidR="00ED78F3" w:rsidRPr="00ED78F3" w:rsidRDefault="00ED78F3" w:rsidP="00ED78F3">
      <w:pPr>
        <w:jc w:val="both"/>
        <w:rPr>
          <w:rFonts w:eastAsiaTheme="minorEastAsia"/>
          <w:sz w:val="24"/>
          <w:szCs w:val="24"/>
          <w:lang w:eastAsia="el-GR"/>
        </w:rPr>
      </w:pPr>
    </w:p>
    <w:p w14:paraId="1AADE222"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Είναι κλεισμένοι στον εσωτερικό τους κόσμο και επικοινωνούν μεταξύ τους μέσα από μονολόγους, είναι παθιασμένοι ομιλητές ή παθιασμένοι ακροατές (</w:t>
      </w:r>
      <w:r w:rsidRPr="00ED78F3">
        <w:rPr>
          <w:rFonts w:ascii="Times New Roman" w:eastAsiaTheme="minorEastAsia" w:hAnsi="Times New Roman" w:cs="Times New Roman"/>
          <w:sz w:val="24"/>
          <w:szCs w:val="24"/>
          <w:lang w:val="en-US" w:eastAsia="el-GR"/>
        </w:rPr>
        <w:t>Honegger</w:t>
      </w:r>
      <w:r w:rsidRPr="00ED78F3">
        <w:rPr>
          <w:rFonts w:ascii="Times New Roman" w:eastAsiaTheme="minorEastAsia" w:hAnsi="Times New Roman" w:cs="Times New Roman"/>
          <w:sz w:val="24"/>
          <w:szCs w:val="24"/>
          <w:lang w:eastAsia="el-GR"/>
        </w:rPr>
        <w:t xml:space="preserve"> 1980: 99). Ο διάλογος απουσιάζει και η επικοινωνία καθίσταται μηχανική, όπως στις μαριονέτες γιατί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θεωρεί πως σχεδόν όλοι οι άνθρωποι δεν έχουν συνείδηση και δρουν παρακινούμενοι από μηχανικά ένστικτα και αντανακλαστικά. Μοιάζουν οι ίδιοι με μαριονέτες, ο συγγραφέας είχε συμβουλευτεί την πραγματεία του </w:t>
      </w:r>
      <w:r w:rsidRPr="00ED78F3">
        <w:rPr>
          <w:rFonts w:ascii="Times New Roman" w:eastAsiaTheme="minorEastAsia" w:hAnsi="Times New Roman" w:cs="Times New Roman"/>
          <w:sz w:val="24"/>
          <w:szCs w:val="24"/>
          <w:lang w:val="en-US" w:eastAsia="el-GR"/>
        </w:rPr>
        <w:t>von</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Kleist</w:t>
      </w:r>
      <w:r w:rsidRPr="00ED78F3">
        <w:rPr>
          <w:rFonts w:ascii="Times New Roman" w:eastAsiaTheme="minorEastAsia" w:hAnsi="Times New Roman" w:cs="Times New Roman"/>
          <w:sz w:val="24"/>
          <w:szCs w:val="24"/>
          <w:lang w:eastAsia="el-GR"/>
        </w:rPr>
        <w:t xml:space="preserve"> «Οι μαριονέτες»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 11-2). </w:t>
      </w:r>
    </w:p>
    <w:p w14:paraId="1BC90513"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09D471C3"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Συνήθως γράφει έναν ρόλο πάνω στον ηθοποιό που θα τον υποδυθεί και δίνει και το όνομά του στο έργο, όπως στο </w:t>
      </w:r>
      <w:proofErr w:type="spellStart"/>
      <w:r w:rsidRPr="00ED78F3">
        <w:rPr>
          <w:rFonts w:ascii="Times New Roman" w:eastAsiaTheme="minorEastAsia" w:hAnsi="Times New Roman" w:cs="Times New Roman"/>
          <w:i/>
          <w:sz w:val="24"/>
          <w:szCs w:val="24"/>
          <w:lang w:val="en-US" w:eastAsia="el-GR"/>
        </w:rPr>
        <w:t>Minetti</w:t>
      </w:r>
      <w:proofErr w:type="spellEnd"/>
      <w:r w:rsidRPr="00ED78F3">
        <w:rPr>
          <w:rFonts w:ascii="Times New Roman" w:eastAsiaTheme="minorEastAsia" w:hAnsi="Times New Roman" w:cs="Times New Roman"/>
          <w:i/>
          <w:sz w:val="24"/>
          <w:szCs w:val="24"/>
          <w:lang w:eastAsia="el-GR"/>
        </w:rPr>
        <w:t xml:space="preserve"> </w:t>
      </w:r>
      <w:r w:rsidRPr="00ED78F3">
        <w:rPr>
          <w:rFonts w:ascii="Times New Roman" w:eastAsiaTheme="minorEastAsia" w:hAnsi="Times New Roman" w:cs="Times New Roman"/>
          <w:sz w:val="24"/>
          <w:szCs w:val="24"/>
          <w:lang w:eastAsia="el-GR"/>
        </w:rPr>
        <w:t xml:space="preserve">για τον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Minetti</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Ochs</w:t>
      </w:r>
      <w:r w:rsidRPr="00ED78F3">
        <w:rPr>
          <w:rFonts w:ascii="Times New Roman" w:eastAsiaTheme="minorEastAsia" w:hAnsi="Times New Roman" w:cs="Times New Roman"/>
          <w:sz w:val="24"/>
          <w:szCs w:val="24"/>
          <w:lang w:eastAsia="el-GR"/>
        </w:rPr>
        <w:t xml:space="preserve"> 2001: 9), ο οποίος περιγράφει τους χαρακτήρες να μοιάζουν με τον </w:t>
      </w:r>
      <w:r w:rsidRPr="00ED78F3">
        <w:rPr>
          <w:rFonts w:ascii="Times New Roman" w:eastAsiaTheme="minorEastAsia" w:hAnsi="Times New Roman" w:cs="Times New Roman"/>
          <w:i/>
          <w:sz w:val="24"/>
          <w:szCs w:val="24"/>
          <w:lang w:eastAsia="el-GR"/>
        </w:rPr>
        <w:t xml:space="preserve">Άμλετ </w:t>
      </w:r>
      <w:r w:rsidRPr="00ED78F3">
        <w:rPr>
          <w:rFonts w:ascii="Times New Roman" w:eastAsiaTheme="minorEastAsia" w:hAnsi="Times New Roman" w:cs="Times New Roman"/>
          <w:sz w:val="24"/>
          <w:szCs w:val="24"/>
          <w:lang w:eastAsia="el-GR"/>
        </w:rPr>
        <w:t>γιατί σκέφτονται φωναχτά αλλά δρουν ελάχιστα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Calandra</w:t>
      </w:r>
      <w:proofErr w:type="spellEnd"/>
      <w:r w:rsidRPr="00ED78F3">
        <w:rPr>
          <w:rFonts w:ascii="Times New Roman" w:eastAsiaTheme="minorEastAsia" w:hAnsi="Times New Roman" w:cs="Times New Roman"/>
          <w:sz w:val="24"/>
          <w:szCs w:val="24"/>
          <w:lang w:eastAsia="el-GR"/>
        </w:rPr>
        <w:t xml:space="preserve"> 1983: 144-5).</w:t>
      </w:r>
    </w:p>
    <w:p w14:paraId="361D00BC" w14:textId="77777777" w:rsidR="00ED78F3" w:rsidRPr="00ED78F3" w:rsidRDefault="00ED78F3" w:rsidP="00ED78F3">
      <w:pPr>
        <w:spacing w:line="360" w:lineRule="auto"/>
        <w:jc w:val="both"/>
        <w:rPr>
          <w:rFonts w:eastAsiaTheme="minorEastAsia"/>
          <w:sz w:val="24"/>
          <w:szCs w:val="24"/>
          <w:lang w:eastAsia="el-GR"/>
        </w:rPr>
      </w:pPr>
    </w:p>
    <w:p w14:paraId="11B1FD4C" w14:textId="77777777" w:rsidR="00ED78F3" w:rsidRPr="00ED78F3" w:rsidRDefault="00ED78F3" w:rsidP="00ED78F3">
      <w:pPr>
        <w:spacing w:line="360" w:lineRule="auto"/>
        <w:jc w:val="right"/>
        <w:rPr>
          <w:rFonts w:ascii="Times New Roman" w:eastAsiaTheme="minorEastAsia" w:hAnsi="Times New Roman" w:cs="Times New Roman"/>
          <w:b/>
          <w:sz w:val="26"/>
          <w:szCs w:val="26"/>
          <w:lang w:eastAsia="el-GR"/>
        </w:rPr>
      </w:pPr>
      <w:r w:rsidRPr="00ED78F3">
        <w:rPr>
          <w:rFonts w:ascii="Times New Roman" w:eastAsiaTheme="minorEastAsia" w:hAnsi="Times New Roman" w:cs="Times New Roman"/>
          <w:b/>
          <w:sz w:val="26"/>
          <w:szCs w:val="26"/>
          <w:lang w:eastAsia="el-GR"/>
        </w:rPr>
        <w:lastRenderedPageBreak/>
        <w:t>Η πλοκή</w:t>
      </w:r>
    </w:p>
    <w:p w14:paraId="744F0DA5" w14:textId="77777777" w:rsidR="00ED78F3" w:rsidRPr="00ED78F3" w:rsidRDefault="00ED78F3" w:rsidP="00ED78F3">
      <w:pPr>
        <w:spacing w:line="360" w:lineRule="auto"/>
        <w:jc w:val="right"/>
        <w:rPr>
          <w:rFonts w:eastAsiaTheme="minorEastAsia"/>
          <w:b/>
          <w:sz w:val="26"/>
          <w:szCs w:val="26"/>
          <w:lang w:eastAsia="el-GR"/>
        </w:rPr>
      </w:pPr>
    </w:p>
    <w:p w14:paraId="17CB6642"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Τα έργα του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δεν ακολουθούν μια ρεαλιστική, δραματική δομή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proofErr w:type="gramStart"/>
      <w:r w:rsidRPr="00ED78F3">
        <w:rPr>
          <w:rFonts w:ascii="Times New Roman" w:eastAsiaTheme="minorEastAsia" w:hAnsi="Times New Roman" w:cs="Times New Roman"/>
          <w:sz w:val="24"/>
          <w:szCs w:val="24"/>
          <w:lang w:val="en-US" w:eastAsia="el-GR"/>
        </w:rPr>
        <w:t>Calandra</w:t>
      </w:r>
      <w:proofErr w:type="spellEnd"/>
      <w:r w:rsidRPr="00ED78F3">
        <w:rPr>
          <w:rFonts w:ascii="Times New Roman" w:eastAsiaTheme="minorEastAsia" w:hAnsi="Times New Roman" w:cs="Times New Roman"/>
          <w:sz w:val="24"/>
          <w:szCs w:val="24"/>
          <w:lang w:eastAsia="el-GR"/>
        </w:rPr>
        <w:t xml:space="preserve"> 1983: 148), είναι φτωχά σε δράση, χωρίς σασπένς και ανάπτυξη.</w:t>
      </w:r>
      <w:proofErr w:type="gramEnd"/>
      <w:r w:rsidRPr="00ED78F3">
        <w:rPr>
          <w:rFonts w:ascii="Times New Roman" w:eastAsiaTheme="minorEastAsia" w:hAnsi="Times New Roman" w:cs="Times New Roman"/>
          <w:sz w:val="24"/>
          <w:szCs w:val="24"/>
          <w:lang w:eastAsia="el-GR"/>
        </w:rPr>
        <w:t xml:space="preserve"> Συνήθως ξεκινούν από ένα ρηχό αστείο που εξελίσσεται σε θανάσιμα σοβαρό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Ochs</w:t>
      </w:r>
      <w:r w:rsidRPr="00ED78F3">
        <w:rPr>
          <w:rFonts w:ascii="Times New Roman" w:eastAsiaTheme="minorEastAsia" w:hAnsi="Times New Roman" w:cs="Times New Roman"/>
          <w:sz w:val="24"/>
          <w:szCs w:val="24"/>
          <w:lang w:eastAsia="el-GR"/>
        </w:rPr>
        <w:t xml:space="preserve"> 2001: 9). Ένα θέατρο εικόνων με στατικές καταστάσεις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 11).</w:t>
      </w:r>
    </w:p>
    <w:p w14:paraId="711EBA6E" w14:textId="77777777" w:rsidR="00ED78F3" w:rsidRPr="00ED78F3" w:rsidRDefault="00ED78F3" w:rsidP="00ED78F3">
      <w:pPr>
        <w:spacing w:line="360" w:lineRule="auto"/>
        <w:jc w:val="both"/>
        <w:rPr>
          <w:rFonts w:eastAsiaTheme="minorEastAsia"/>
          <w:sz w:val="24"/>
          <w:szCs w:val="24"/>
          <w:lang w:eastAsia="el-GR"/>
        </w:rPr>
      </w:pPr>
    </w:p>
    <w:p w14:paraId="42E3009A" w14:textId="77777777" w:rsidR="00ED78F3" w:rsidRPr="00ED78F3" w:rsidRDefault="00ED78F3" w:rsidP="00ED78F3">
      <w:pPr>
        <w:spacing w:line="360" w:lineRule="auto"/>
        <w:jc w:val="right"/>
        <w:rPr>
          <w:rFonts w:ascii="Times New Roman" w:eastAsiaTheme="minorEastAsia" w:hAnsi="Times New Roman" w:cs="Times New Roman"/>
          <w:b/>
          <w:sz w:val="26"/>
          <w:szCs w:val="26"/>
          <w:lang w:eastAsia="el-GR"/>
        </w:rPr>
      </w:pPr>
      <w:r w:rsidRPr="00ED78F3">
        <w:rPr>
          <w:rFonts w:ascii="Times New Roman" w:eastAsiaTheme="minorEastAsia" w:hAnsi="Times New Roman" w:cs="Times New Roman"/>
          <w:b/>
          <w:sz w:val="26"/>
          <w:szCs w:val="26"/>
          <w:lang w:eastAsia="el-GR"/>
        </w:rPr>
        <w:t>Η γλώσσα</w:t>
      </w:r>
    </w:p>
    <w:p w14:paraId="199AEA57" w14:textId="77777777" w:rsidR="00ED78F3" w:rsidRPr="00ED78F3" w:rsidRDefault="00ED78F3" w:rsidP="00ED78F3">
      <w:pPr>
        <w:spacing w:line="360" w:lineRule="auto"/>
        <w:jc w:val="right"/>
        <w:rPr>
          <w:rFonts w:eastAsiaTheme="minorEastAsia"/>
          <w:b/>
          <w:sz w:val="26"/>
          <w:szCs w:val="26"/>
          <w:lang w:eastAsia="el-GR"/>
        </w:rPr>
      </w:pPr>
    </w:p>
    <w:p w14:paraId="671CCFA3"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Πρώτο μέλημά του είναι η μουσικότητα της γλώσσας και δεύτερο, αυτό που διηγείται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Ochs</w:t>
      </w:r>
      <w:r w:rsidRPr="00ED78F3">
        <w:rPr>
          <w:rFonts w:ascii="Times New Roman" w:eastAsiaTheme="minorEastAsia" w:hAnsi="Times New Roman" w:cs="Times New Roman"/>
          <w:sz w:val="24"/>
          <w:szCs w:val="24"/>
          <w:lang w:eastAsia="el-GR"/>
        </w:rPr>
        <w:t xml:space="preserve"> 2001: 8). Γλώσσα ακριβέστατη, αυστηρά ρυθμική, στο τέλος κάθε στίχου υπάρχει παύση για αναπνοή. Η ρυθμικότητα υποδηλώνει την αποσύνθεση του ανθρώπινου λόγου και της επικοινωνίας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proofErr w:type="gram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w:t>
      </w:r>
      <w:proofErr w:type="gramEnd"/>
      <w:r w:rsidRPr="00ED78F3">
        <w:rPr>
          <w:rFonts w:ascii="Times New Roman" w:eastAsiaTheme="minorEastAsia" w:hAnsi="Times New Roman" w:cs="Times New Roman"/>
          <w:sz w:val="24"/>
          <w:szCs w:val="24"/>
          <w:lang w:eastAsia="el-GR"/>
        </w:rPr>
        <w:t>: 11). Ατέλειωτες επαναλήψεις, σημεία στίξης που απουσιάζουν,  ώστε να γίνεται η ανάγνωση σχεδόν ασθματική αλλά και για να μπορεί ο αναγνώστης ή ο ηθοποιός να βρει τον δικό του ρυθμό. Αντιμετωπίζει το δραματικό κείμενο ως «σκελετό» που θα αποκτήσει τη σάρκα των άλλων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Calandra</w:t>
      </w:r>
      <w:proofErr w:type="spellEnd"/>
      <w:r w:rsidRPr="00ED78F3">
        <w:rPr>
          <w:rFonts w:ascii="Times New Roman" w:eastAsiaTheme="minorEastAsia" w:hAnsi="Times New Roman" w:cs="Times New Roman"/>
          <w:sz w:val="24"/>
          <w:szCs w:val="24"/>
          <w:lang w:eastAsia="el-GR"/>
        </w:rPr>
        <w:t xml:space="preserve"> 1983: 144). </w:t>
      </w:r>
    </w:p>
    <w:p w14:paraId="57569DB8"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30ED7F33" w14:textId="77777777" w:rsidR="00ED78F3" w:rsidRPr="00ED78F3" w:rsidRDefault="00ED78F3" w:rsidP="00ED78F3">
      <w:pPr>
        <w:spacing w:line="360" w:lineRule="auto"/>
        <w:ind w:firstLine="720"/>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Συχνά δημιουργούσε νεολογισμούς και γι’ αυτό και δεν τον ενδιέφερε η μετάφραση των έργων του, γιατί θεωρούσε πως μόνο στα γερμανικά μπορούσε να διατηρηθεί το νόημα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Huston</w:t>
      </w:r>
      <w:r w:rsidRPr="00ED78F3">
        <w:rPr>
          <w:rFonts w:ascii="Times New Roman" w:eastAsiaTheme="minorEastAsia" w:hAnsi="Times New Roman" w:cs="Times New Roman"/>
          <w:sz w:val="24"/>
          <w:szCs w:val="24"/>
          <w:lang w:eastAsia="el-GR"/>
        </w:rPr>
        <w:t xml:space="preserve"> 2008: 31).</w:t>
      </w:r>
    </w:p>
    <w:p w14:paraId="22359BD3" w14:textId="77777777" w:rsidR="00ED78F3" w:rsidRPr="00ED78F3" w:rsidRDefault="00ED78F3" w:rsidP="00ED78F3">
      <w:pPr>
        <w:spacing w:line="360" w:lineRule="auto"/>
        <w:jc w:val="right"/>
        <w:rPr>
          <w:rFonts w:ascii="Times New Roman" w:eastAsiaTheme="minorEastAsia" w:hAnsi="Times New Roman" w:cs="Times New Roman"/>
          <w:b/>
          <w:sz w:val="26"/>
          <w:szCs w:val="26"/>
          <w:lang w:eastAsia="el-GR"/>
        </w:rPr>
      </w:pPr>
      <w:r w:rsidRPr="00ED78F3">
        <w:rPr>
          <w:rFonts w:ascii="Times New Roman" w:eastAsiaTheme="minorEastAsia" w:hAnsi="Times New Roman" w:cs="Times New Roman"/>
          <w:b/>
          <w:sz w:val="26"/>
          <w:szCs w:val="26"/>
          <w:lang w:eastAsia="el-GR"/>
        </w:rPr>
        <w:t>Για τους ηθοποιούς</w:t>
      </w:r>
    </w:p>
    <w:p w14:paraId="7DA7AE63" w14:textId="77777777" w:rsidR="00ED78F3" w:rsidRPr="00ED78F3" w:rsidRDefault="00ED78F3" w:rsidP="00ED78F3">
      <w:pPr>
        <w:spacing w:line="360" w:lineRule="auto"/>
        <w:jc w:val="right"/>
        <w:rPr>
          <w:rFonts w:eastAsiaTheme="minorEastAsia"/>
          <w:b/>
          <w:sz w:val="26"/>
          <w:szCs w:val="26"/>
          <w:lang w:eastAsia="el-GR"/>
        </w:rPr>
      </w:pPr>
    </w:p>
    <w:p w14:paraId="24DA09C5"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Οι σκηνικές υποδείξεις στα έργα του είναι εκτεταμένες, παρόλο που πίστευε πώς πρέπει να γεννιούνται μέσα από το κείμενο και αυτό γιατί δε θεωρούσε τους ηθοποιούς ικανούς να αντιληφθούν τον τρόπο που πρέπει να παίξουν. Τους χαρακτήριζε «πρωτόγονους» και «ηλίθιους»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 11). «Στο μυαλό σου </w:t>
      </w:r>
      <w:r w:rsidRPr="00ED78F3">
        <w:rPr>
          <w:rFonts w:ascii="Times New Roman" w:eastAsiaTheme="minorEastAsia" w:hAnsi="Times New Roman" w:cs="Times New Roman"/>
          <w:sz w:val="24"/>
          <w:szCs w:val="24"/>
          <w:lang w:eastAsia="el-GR"/>
        </w:rPr>
        <w:lastRenderedPageBreak/>
        <w:t>το έργο ήταν ποιητικό, σπουδαίο, αλλά οι ηθοποιοί είναι επιχείρηση, όπως και οι μεταφραστές. Μια μετάφραση δεν έχει ιδιαίτερη σχέση με το πρωτότυπο. Έτσι, το έργο που παίζεται στο θέατρο δεν έχει μεγάλη σχέση με αυτό που δημιούργησε ο συγγραφέας [] κάθε φορά είναι μια καταστροφή (</w:t>
      </w:r>
      <w:proofErr w:type="spellStart"/>
      <w:r w:rsidRPr="00ED78F3">
        <w:rPr>
          <w:rFonts w:ascii="Times New Roman" w:eastAsiaTheme="minorEastAsia" w:hAnsi="Times New Roman" w:cs="Times New Roman"/>
          <w:sz w:val="24"/>
          <w:szCs w:val="24"/>
          <w:lang w:val="en-US" w:eastAsia="el-GR"/>
        </w:rPr>
        <w:t>Zeidler</w:t>
      </w:r>
      <w:proofErr w:type="spellEnd"/>
      <w:r w:rsidRPr="00ED78F3">
        <w:rPr>
          <w:rFonts w:ascii="Times New Roman" w:eastAsiaTheme="minorEastAsia" w:hAnsi="Times New Roman" w:cs="Times New Roman"/>
          <w:sz w:val="24"/>
          <w:szCs w:val="24"/>
          <w:lang w:eastAsia="el-GR"/>
        </w:rPr>
        <w:t xml:space="preserve"> 1986).</w:t>
      </w:r>
    </w:p>
    <w:p w14:paraId="5BB5A381" w14:textId="77777777" w:rsidR="00ED78F3" w:rsidRPr="00ED78F3" w:rsidRDefault="00ED78F3" w:rsidP="00ED78F3">
      <w:pPr>
        <w:spacing w:line="360" w:lineRule="auto"/>
        <w:jc w:val="both"/>
        <w:rPr>
          <w:rFonts w:eastAsiaTheme="minorEastAsia"/>
          <w:sz w:val="24"/>
          <w:szCs w:val="24"/>
          <w:lang w:eastAsia="el-GR"/>
        </w:rPr>
      </w:pPr>
    </w:p>
    <w:p w14:paraId="624E7D01" w14:textId="77777777" w:rsidR="00ED78F3" w:rsidRPr="00ED78F3" w:rsidRDefault="00ED78F3" w:rsidP="00ED78F3">
      <w:pPr>
        <w:spacing w:line="360" w:lineRule="auto"/>
        <w:jc w:val="right"/>
        <w:rPr>
          <w:rFonts w:ascii="Times New Roman" w:eastAsiaTheme="minorEastAsia" w:hAnsi="Times New Roman" w:cs="Times New Roman"/>
          <w:b/>
          <w:sz w:val="26"/>
          <w:szCs w:val="26"/>
          <w:lang w:eastAsia="el-GR"/>
        </w:rPr>
      </w:pPr>
      <w:r w:rsidRPr="00ED78F3">
        <w:rPr>
          <w:rFonts w:ascii="Times New Roman" w:eastAsiaTheme="minorEastAsia" w:hAnsi="Times New Roman" w:cs="Times New Roman"/>
          <w:b/>
          <w:sz w:val="26"/>
          <w:szCs w:val="26"/>
          <w:lang w:eastAsia="el-GR"/>
        </w:rPr>
        <w:t>Για το θέατρο και το κοινό</w:t>
      </w:r>
    </w:p>
    <w:p w14:paraId="781E73D7" w14:textId="77777777" w:rsidR="00ED78F3" w:rsidRPr="00ED78F3" w:rsidRDefault="00ED78F3" w:rsidP="00ED78F3">
      <w:pPr>
        <w:spacing w:line="360" w:lineRule="auto"/>
        <w:jc w:val="right"/>
        <w:rPr>
          <w:rFonts w:eastAsiaTheme="minorEastAsia"/>
          <w:b/>
          <w:sz w:val="26"/>
          <w:szCs w:val="26"/>
          <w:lang w:eastAsia="el-GR"/>
        </w:rPr>
      </w:pPr>
    </w:p>
    <w:p w14:paraId="434EEF33"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Ασκεί ισχυρή κριτική στη «μορφωμένη αστική τάξη». Στα μυθιστορήματά του, μιλάει εναντίον της ανθρωπότητας και κυρίως του θεατρικού κοινού. Στη </w:t>
      </w:r>
      <w:r w:rsidRPr="00ED78F3">
        <w:rPr>
          <w:rFonts w:ascii="Times New Roman" w:eastAsiaTheme="minorEastAsia" w:hAnsi="Times New Roman" w:cs="Times New Roman"/>
          <w:i/>
          <w:sz w:val="24"/>
          <w:szCs w:val="24"/>
          <w:lang w:eastAsia="el-GR"/>
        </w:rPr>
        <w:t>Διαταραχή</w:t>
      </w:r>
      <w:r w:rsidRPr="00ED78F3">
        <w:rPr>
          <w:rFonts w:ascii="Times New Roman" w:eastAsiaTheme="minorEastAsia" w:hAnsi="Times New Roman" w:cs="Times New Roman"/>
          <w:sz w:val="24"/>
          <w:szCs w:val="24"/>
          <w:lang w:eastAsia="el-GR"/>
        </w:rPr>
        <w:t xml:space="preserve"> (1967) ο πρίγκιπας, λέει: «Διότι η κοινωνία, και εννοώ όλη η κοινωνία, αλλά ιδιαίτερα εκείνη η τάξη της κοινωνίας που έρχεται στο θέατρο, είναι ένας εμετικός όχλος». Στη </w:t>
      </w:r>
      <w:r w:rsidRPr="00ED78F3">
        <w:rPr>
          <w:rFonts w:ascii="Times New Roman" w:eastAsiaTheme="minorEastAsia" w:hAnsi="Times New Roman" w:cs="Times New Roman"/>
          <w:i/>
          <w:sz w:val="24"/>
          <w:szCs w:val="24"/>
          <w:lang w:eastAsia="el-GR"/>
        </w:rPr>
        <w:t xml:space="preserve">Δύναμη της συνήθειας </w:t>
      </w:r>
      <w:r w:rsidRPr="00ED78F3">
        <w:rPr>
          <w:rFonts w:ascii="Times New Roman" w:eastAsiaTheme="minorEastAsia" w:hAnsi="Times New Roman" w:cs="Times New Roman"/>
          <w:sz w:val="24"/>
          <w:szCs w:val="24"/>
          <w:lang w:eastAsia="el-GR"/>
        </w:rPr>
        <w:t xml:space="preserve">(1974) ο </w:t>
      </w:r>
      <w:proofErr w:type="spellStart"/>
      <w:r w:rsidRPr="00ED78F3">
        <w:rPr>
          <w:rFonts w:ascii="Times New Roman" w:eastAsiaTheme="minorEastAsia" w:hAnsi="Times New Roman" w:cs="Times New Roman"/>
          <w:sz w:val="24"/>
          <w:szCs w:val="24"/>
          <w:lang w:eastAsia="el-GR"/>
        </w:rPr>
        <w:t>Γκαριμπάλντι</w:t>
      </w:r>
      <w:proofErr w:type="spellEnd"/>
      <w:r w:rsidRPr="00ED78F3">
        <w:rPr>
          <w:rFonts w:ascii="Times New Roman" w:eastAsiaTheme="minorEastAsia" w:hAnsi="Times New Roman" w:cs="Times New Roman"/>
          <w:sz w:val="24"/>
          <w:szCs w:val="24"/>
          <w:lang w:eastAsia="el-GR"/>
        </w:rPr>
        <w:t xml:space="preserve"> λέει: «Η μυρωδιά των θεατών είναι αποκρουστική» ενώ στο διήγημα </w:t>
      </w:r>
      <w:r w:rsidRPr="00ED78F3">
        <w:rPr>
          <w:rFonts w:ascii="Times New Roman" w:eastAsiaTheme="minorEastAsia" w:hAnsi="Times New Roman" w:cs="Times New Roman"/>
          <w:i/>
          <w:sz w:val="24"/>
          <w:szCs w:val="24"/>
          <w:lang w:eastAsia="el-GR"/>
        </w:rPr>
        <w:t xml:space="preserve">Είναι κωμωδία; Είναι τραγωδία; </w:t>
      </w:r>
      <w:r w:rsidRPr="00ED78F3">
        <w:rPr>
          <w:rFonts w:ascii="Times New Roman" w:eastAsiaTheme="minorEastAsia" w:hAnsi="Times New Roman" w:cs="Times New Roman"/>
          <w:sz w:val="24"/>
          <w:szCs w:val="24"/>
          <w:lang w:eastAsia="el-GR"/>
        </w:rPr>
        <w:t>(1967) «Σιχαίνομαι το θέατρο, μισώ τους ηθοποιούς, το θέατρο είναι ένα δόλιο έγκλημα, μια εγκληματική δολιότητα…»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2001: 13). </w:t>
      </w:r>
    </w:p>
    <w:p w14:paraId="463B472D" w14:textId="77777777" w:rsidR="00ED78F3" w:rsidRPr="00ED78F3" w:rsidRDefault="00ED78F3" w:rsidP="00ED78F3">
      <w:pPr>
        <w:spacing w:line="360" w:lineRule="auto"/>
        <w:jc w:val="both"/>
        <w:rPr>
          <w:rFonts w:eastAsiaTheme="minorEastAsia"/>
          <w:sz w:val="24"/>
          <w:szCs w:val="24"/>
          <w:lang w:eastAsia="el-GR"/>
        </w:rPr>
      </w:pPr>
    </w:p>
    <w:p w14:paraId="6B266668" w14:textId="77777777" w:rsidR="00ED78F3" w:rsidRPr="00ED78F3" w:rsidRDefault="00ED78F3" w:rsidP="00ED78F3">
      <w:pPr>
        <w:jc w:val="both"/>
        <w:rPr>
          <w:rFonts w:eastAsiaTheme="minorEastAsia"/>
          <w:sz w:val="24"/>
          <w:szCs w:val="24"/>
          <w:lang w:eastAsia="el-GR"/>
        </w:rPr>
      </w:pPr>
    </w:p>
    <w:p w14:paraId="3B33948D" w14:textId="77777777" w:rsidR="00ED78F3" w:rsidRPr="00ED78F3" w:rsidRDefault="00ED78F3" w:rsidP="00ED78F3">
      <w:pPr>
        <w:jc w:val="right"/>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t>Κεφάλαιο 3</w:t>
      </w:r>
    </w:p>
    <w:p w14:paraId="44D6A6EF" w14:textId="77777777" w:rsidR="00ED78F3" w:rsidRPr="00ED78F3" w:rsidRDefault="00ED78F3" w:rsidP="00ED78F3">
      <w:pPr>
        <w:jc w:val="right"/>
        <w:rPr>
          <w:rFonts w:ascii="Times New Roman" w:eastAsiaTheme="minorEastAsia" w:hAnsi="Times New Roman" w:cs="Times New Roman"/>
          <w:b/>
          <w:sz w:val="28"/>
          <w:szCs w:val="28"/>
          <w:lang w:eastAsia="el-GR"/>
        </w:rPr>
      </w:pPr>
      <w:r w:rsidRPr="00ED78F3">
        <w:rPr>
          <w:rFonts w:ascii="Times New Roman" w:eastAsiaTheme="minorEastAsia" w:hAnsi="Times New Roman" w:cs="Times New Roman"/>
          <w:b/>
          <w:sz w:val="28"/>
          <w:szCs w:val="28"/>
          <w:lang w:eastAsia="el-GR"/>
        </w:rPr>
        <w:t>Η σχέση του με την Αυστρία: κοινωνική λήθη και αναβίωση του ναζισμού</w:t>
      </w:r>
    </w:p>
    <w:p w14:paraId="79CF0420" w14:textId="77777777" w:rsidR="00ED78F3" w:rsidRPr="00ED78F3" w:rsidRDefault="00ED78F3" w:rsidP="00ED78F3">
      <w:pPr>
        <w:spacing w:line="360" w:lineRule="auto"/>
        <w:jc w:val="both"/>
        <w:rPr>
          <w:rFonts w:eastAsiaTheme="minorEastAsia"/>
          <w:sz w:val="24"/>
          <w:szCs w:val="24"/>
          <w:lang w:eastAsia="el-GR"/>
        </w:rPr>
      </w:pPr>
    </w:p>
    <w:p w14:paraId="15DE2FA5"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«Η σιωπή αυτού του λαού είναι το πιο φοβερό, η σιωπή αυτή είναι ακόμα πιο φοβερή από το ίδιο το έγκλημα.», </w:t>
      </w:r>
      <w:r w:rsidRPr="00ED78F3">
        <w:rPr>
          <w:rFonts w:ascii="Times New Roman" w:eastAsiaTheme="minorEastAsia" w:hAnsi="Times New Roman" w:cs="Times New Roman"/>
          <w:sz w:val="24"/>
          <w:szCs w:val="24"/>
          <w:lang w:val="en-US" w:eastAsia="el-GR"/>
        </w:rPr>
        <w:t>Thomas</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Bernhard</w:t>
      </w:r>
      <w:proofErr w:type="gramStart"/>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i/>
          <w:sz w:val="24"/>
          <w:szCs w:val="24"/>
          <w:lang w:eastAsia="el-GR"/>
        </w:rPr>
        <w:t>Αφανισμός</w:t>
      </w:r>
      <w:proofErr w:type="gramEnd"/>
      <w:r w:rsidRPr="00ED78F3">
        <w:rPr>
          <w:rFonts w:ascii="Times New Roman" w:eastAsiaTheme="minorEastAsia" w:hAnsi="Times New Roman" w:cs="Times New Roman"/>
          <w:i/>
          <w:sz w:val="24"/>
          <w:szCs w:val="24"/>
          <w:lang w:eastAsia="el-GR"/>
        </w:rPr>
        <w:t>.</w:t>
      </w:r>
    </w:p>
    <w:p w14:paraId="07D695B3" w14:textId="77777777" w:rsidR="00ED78F3" w:rsidRPr="00ED78F3" w:rsidRDefault="00ED78F3" w:rsidP="00ED78F3">
      <w:pPr>
        <w:jc w:val="both"/>
        <w:rPr>
          <w:rFonts w:eastAsiaTheme="minorEastAsia"/>
          <w:sz w:val="24"/>
          <w:szCs w:val="24"/>
          <w:lang w:eastAsia="el-GR"/>
        </w:rPr>
      </w:pPr>
    </w:p>
    <w:p w14:paraId="4E39B5D0"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Ο </w:t>
      </w:r>
      <w:r w:rsidRPr="00ED78F3">
        <w:rPr>
          <w:rFonts w:ascii="Times New Roman" w:eastAsiaTheme="minorEastAsia" w:hAnsi="Times New Roman" w:cs="Times New Roman"/>
          <w:sz w:val="24"/>
          <w:szCs w:val="24"/>
          <w:lang w:val="en-US" w:eastAsia="el-GR"/>
        </w:rPr>
        <w:t>Thomas</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μέσα από τα έργα του, δε σταμάτησε να υπενθυμίζει στους συμπατριώτες του, Αυστριακούς την ανάμειξή τους στα ναζιστικά εγκλήματα. Σκάλιζε και επέμενε για να μην ξεχαστεί το παρελθόν της Αυστρίας όπου η </w:t>
      </w:r>
      <w:r w:rsidRPr="00ED78F3">
        <w:rPr>
          <w:rFonts w:ascii="Times New Roman" w:eastAsiaTheme="minorEastAsia" w:hAnsi="Times New Roman" w:cs="Times New Roman"/>
          <w:sz w:val="24"/>
          <w:szCs w:val="24"/>
          <w:lang w:eastAsia="el-GR"/>
        </w:rPr>
        <w:lastRenderedPageBreak/>
        <w:t>συλλογική συνείδηση είχε επαναπαυτεί σε μια υποτιθέμενη ουδετερότητα, παραποιώντας την ιστορική αλήθεια (</w:t>
      </w:r>
      <w:proofErr w:type="spellStart"/>
      <w:r w:rsidRPr="00ED78F3">
        <w:rPr>
          <w:rFonts w:ascii="Times New Roman" w:eastAsiaTheme="minorEastAsia" w:hAnsi="Times New Roman" w:cs="Times New Roman"/>
          <w:sz w:val="24"/>
          <w:szCs w:val="24"/>
          <w:lang w:eastAsia="el-GR"/>
        </w:rPr>
        <w:t>Τρουλλινού</w:t>
      </w:r>
      <w:proofErr w:type="spellEnd"/>
      <w:r w:rsidRPr="00ED78F3">
        <w:rPr>
          <w:rFonts w:ascii="Times New Roman" w:eastAsiaTheme="minorEastAsia" w:hAnsi="Times New Roman" w:cs="Times New Roman"/>
          <w:sz w:val="24"/>
          <w:szCs w:val="24"/>
          <w:lang w:eastAsia="el-GR"/>
        </w:rPr>
        <w:t xml:space="preserve"> 2004: </w:t>
      </w:r>
      <w:proofErr w:type="spellStart"/>
      <w:r w:rsidRPr="00ED78F3">
        <w:rPr>
          <w:rFonts w:ascii="Times New Roman" w:eastAsiaTheme="minorEastAsia" w:hAnsi="Times New Roman" w:cs="Times New Roman"/>
          <w:sz w:val="24"/>
          <w:szCs w:val="24"/>
          <w:lang w:eastAsia="el-GR"/>
        </w:rPr>
        <w:t>χ.σ</w:t>
      </w:r>
      <w:proofErr w:type="spellEnd"/>
      <w:r w:rsidRPr="00ED78F3">
        <w:rPr>
          <w:rFonts w:ascii="Times New Roman" w:eastAsiaTheme="minorEastAsia" w:hAnsi="Times New Roman" w:cs="Times New Roman"/>
          <w:sz w:val="24"/>
          <w:szCs w:val="24"/>
          <w:lang w:eastAsia="el-GR"/>
        </w:rPr>
        <w:t xml:space="preserve">.). </w:t>
      </w:r>
    </w:p>
    <w:p w14:paraId="1700D8D6"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168B4F47"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ab/>
        <w:t xml:space="preserve">Στην </w:t>
      </w:r>
      <w:r w:rsidRPr="00ED78F3">
        <w:rPr>
          <w:rFonts w:ascii="Times New Roman" w:eastAsiaTheme="minorEastAsia" w:hAnsi="Times New Roman" w:cs="Times New Roman"/>
          <w:i/>
          <w:sz w:val="24"/>
          <w:szCs w:val="24"/>
          <w:lang w:eastAsia="el-GR"/>
        </w:rPr>
        <w:t xml:space="preserve">Πλατεία Ηρώων </w:t>
      </w:r>
      <w:r w:rsidRPr="00ED78F3">
        <w:rPr>
          <w:rFonts w:ascii="Times New Roman" w:eastAsiaTheme="minorEastAsia" w:hAnsi="Times New Roman" w:cs="Times New Roman"/>
          <w:sz w:val="24"/>
          <w:szCs w:val="24"/>
          <w:lang w:eastAsia="el-GR"/>
        </w:rPr>
        <w:t>(</w:t>
      </w:r>
      <w:proofErr w:type="spellStart"/>
      <w:r w:rsidRPr="00ED78F3">
        <w:rPr>
          <w:rFonts w:ascii="Times New Roman" w:eastAsiaTheme="minorEastAsia" w:hAnsi="Times New Roman" w:cs="Times New Roman"/>
          <w:sz w:val="24"/>
          <w:szCs w:val="24"/>
          <w:lang w:val="en-US" w:eastAsia="el-GR"/>
        </w:rPr>
        <w:t>Heldenplatz</w:t>
      </w:r>
      <w:proofErr w:type="spellEnd"/>
      <w:r w:rsidRPr="00ED78F3">
        <w:rPr>
          <w:rFonts w:ascii="Times New Roman" w:eastAsiaTheme="minorEastAsia" w:hAnsi="Times New Roman" w:cs="Times New Roman"/>
          <w:sz w:val="24"/>
          <w:szCs w:val="24"/>
          <w:lang w:eastAsia="el-GR"/>
        </w:rPr>
        <w:t>) αποκαλεί τους Αυστριακούς «αργόστροφους», «μαζικούς δολοφόνους» και «αδιόρθωτους ναζί» (</w:t>
      </w:r>
      <w:r w:rsidRPr="00ED78F3">
        <w:rPr>
          <w:rFonts w:ascii="Times New Roman" w:eastAsiaTheme="minorEastAsia" w:hAnsi="Times New Roman" w:cs="Times New Roman"/>
          <w:sz w:val="24"/>
          <w:szCs w:val="24"/>
          <w:lang w:val="en-US" w:eastAsia="el-GR"/>
        </w:rPr>
        <w:t>Ochs</w:t>
      </w:r>
      <w:r w:rsidRPr="00ED78F3">
        <w:rPr>
          <w:rFonts w:ascii="Times New Roman" w:eastAsiaTheme="minorEastAsia" w:hAnsi="Times New Roman" w:cs="Times New Roman"/>
          <w:sz w:val="24"/>
          <w:szCs w:val="24"/>
          <w:lang w:eastAsia="el-GR"/>
        </w:rPr>
        <w:t xml:space="preserve"> 2001: 10) σε ένα έργο που η πρεμιέρα του αναβλήθηκε πολλές φορές, οι ηθοποιοί παραιτήθηκαν από τους ρόλους τους και έγινε θέμα συζήτησης στη Βουλή. Στην πρεμιέρα του έργου, έξω και μέσα στο </w:t>
      </w:r>
      <w:proofErr w:type="spellStart"/>
      <w:r w:rsidRPr="00ED78F3">
        <w:rPr>
          <w:rFonts w:ascii="Times New Roman" w:eastAsiaTheme="minorEastAsia" w:hAnsi="Times New Roman" w:cs="Times New Roman"/>
          <w:sz w:val="24"/>
          <w:szCs w:val="24"/>
          <w:lang w:val="en-US" w:eastAsia="el-GR"/>
        </w:rPr>
        <w:t>Burgtheater</w:t>
      </w:r>
      <w:proofErr w:type="spellEnd"/>
      <w:r w:rsidRPr="00ED78F3">
        <w:rPr>
          <w:rFonts w:ascii="Times New Roman" w:eastAsiaTheme="minorEastAsia" w:hAnsi="Times New Roman" w:cs="Times New Roman"/>
          <w:sz w:val="24"/>
          <w:szCs w:val="24"/>
          <w:lang w:eastAsia="el-GR"/>
        </w:rPr>
        <w:t xml:space="preserve">, στους εξώστες, οι υποστηρικτές του συγγραφέα ύψωναν τα πανό τους. Ο συγγραφέας αφιέρωσε το έργο στην Αυστρία και είπε πως «ήθελε να κρατήσει έναν καθρέφτη μπροστά στους συμπατριώτες του». Γιατί όμως τόσες αντιδράσεις;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που από πολλούς κριτικούς είχε χαρακτηριστεί ως «μισάνθρωπος» γράφει το έργο το 1988, στην πεντηκοστή επέτειο της προσάρτησης της Αυστρίας στο Τρίτο Ράιχ. Αναφέρεται στις 12/03/1938 που η </w:t>
      </w:r>
      <w:proofErr w:type="spellStart"/>
      <w:r w:rsidRPr="00ED78F3">
        <w:rPr>
          <w:rFonts w:ascii="Times New Roman" w:eastAsiaTheme="minorEastAsia" w:hAnsi="Times New Roman" w:cs="Times New Roman"/>
          <w:sz w:val="24"/>
          <w:szCs w:val="24"/>
          <w:lang w:val="en-US" w:eastAsia="el-GR"/>
        </w:rPr>
        <w:t>Vermacht</w:t>
      </w:r>
      <w:proofErr w:type="spellEnd"/>
      <w:r w:rsidRPr="00ED78F3">
        <w:rPr>
          <w:rFonts w:ascii="Times New Roman" w:eastAsiaTheme="minorEastAsia" w:hAnsi="Times New Roman" w:cs="Times New Roman"/>
          <w:sz w:val="24"/>
          <w:szCs w:val="24"/>
          <w:lang w:eastAsia="el-GR"/>
        </w:rPr>
        <w:t xml:space="preserve"> καλωσορίζεται από τον αυστριακό λαό σε ένα πανηγυρικό κλίμα με χιτλερικούς  χαιρετισμούς, ναζιστικές σημαίες και λουλούδια. Στις 02/04 ο </w:t>
      </w:r>
      <w:r w:rsidRPr="00ED78F3">
        <w:rPr>
          <w:rFonts w:ascii="Times New Roman" w:eastAsiaTheme="minorEastAsia" w:hAnsi="Times New Roman" w:cs="Times New Roman"/>
          <w:sz w:val="24"/>
          <w:szCs w:val="24"/>
          <w:lang w:val="en-US" w:eastAsia="el-GR"/>
        </w:rPr>
        <w:t>Hitler</w:t>
      </w:r>
      <w:r w:rsidRPr="00ED78F3">
        <w:rPr>
          <w:rFonts w:ascii="Times New Roman" w:eastAsiaTheme="minorEastAsia" w:hAnsi="Times New Roman" w:cs="Times New Roman"/>
          <w:sz w:val="24"/>
          <w:szCs w:val="24"/>
          <w:lang w:eastAsia="el-GR"/>
        </w:rPr>
        <w:t xml:space="preserve"> βγάζει λόγο στην Πλατεία Ηρώων της Βιέννης -δίπλα στο </w:t>
      </w:r>
      <w:proofErr w:type="spellStart"/>
      <w:r w:rsidRPr="00ED78F3">
        <w:rPr>
          <w:rFonts w:ascii="Times New Roman" w:eastAsiaTheme="minorEastAsia" w:hAnsi="Times New Roman" w:cs="Times New Roman"/>
          <w:sz w:val="24"/>
          <w:szCs w:val="24"/>
          <w:lang w:val="en-US" w:eastAsia="el-GR"/>
        </w:rPr>
        <w:t>Burgtheater</w:t>
      </w:r>
      <w:proofErr w:type="spellEnd"/>
      <w:r w:rsidRPr="00ED78F3">
        <w:rPr>
          <w:rFonts w:ascii="Times New Roman" w:eastAsiaTheme="minorEastAsia" w:hAnsi="Times New Roman" w:cs="Times New Roman"/>
          <w:sz w:val="24"/>
          <w:szCs w:val="24"/>
          <w:lang w:eastAsia="el-GR"/>
        </w:rPr>
        <w:t xml:space="preserve">, μπροστά σε περίπου είκοσι χιλιάδες αυστριακούς, διακηρύσσοντας την προσάρτηση της Αυστρίας στο Ράιχ (13/03) -συνθήκη του </w:t>
      </w:r>
      <w:proofErr w:type="spellStart"/>
      <w:r w:rsidRPr="00ED78F3">
        <w:rPr>
          <w:rFonts w:ascii="Times New Roman" w:eastAsiaTheme="minorEastAsia" w:hAnsi="Times New Roman" w:cs="Times New Roman"/>
          <w:sz w:val="24"/>
          <w:szCs w:val="24"/>
          <w:lang w:eastAsia="el-GR"/>
        </w:rPr>
        <w:t>Anschluss</w:t>
      </w:r>
      <w:proofErr w:type="spellEnd"/>
      <w:r w:rsidRPr="00ED78F3">
        <w:rPr>
          <w:rFonts w:ascii="Times New Roman" w:eastAsiaTheme="minorEastAsia" w:hAnsi="Times New Roman" w:cs="Times New Roman"/>
          <w:sz w:val="24"/>
          <w:szCs w:val="24"/>
          <w:lang w:eastAsia="el-GR"/>
        </w:rPr>
        <w:t xml:space="preserve">. </w:t>
      </w:r>
    </w:p>
    <w:p w14:paraId="796D1FD8"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6A6BA57D"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ab/>
        <w:t xml:space="preserve">Στο  </w:t>
      </w:r>
      <w:r w:rsidRPr="00ED78F3">
        <w:rPr>
          <w:rFonts w:ascii="Times New Roman" w:eastAsiaTheme="minorEastAsia" w:hAnsi="Times New Roman" w:cs="Times New Roman"/>
          <w:i/>
          <w:sz w:val="24"/>
          <w:szCs w:val="24"/>
          <w:lang w:eastAsia="el-GR"/>
        </w:rPr>
        <w:t xml:space="preserve">Πριν την αποχώρηση </w:t>
      </w:r>
      <w:r w:rsidRPr="00ED78F3">
        <w:rPr>
          <w:rFonts w:ascii="Times New Roman" w:eastAsiaTheme="minorEastAsia" w:hAnsi="Times New Roman" w:cs="Times New Roman"/>
          <w:sz w:val="24"/>
          <w:szCs w:val="24"/>
          <w:lang w:eastAsia="el-GR"/>
        </w:rPr>
        <w:t xml:space="preserve">μιλά για το ναζιστικό παρελθόν Γερμανών και Αυστριακών πολιτικών σε μια εποχή που ανασκάπτονται τα σκάνδαλα υψηλόβαθμων αξιωματούχων της κυβέρνησης με δράση στο Τρίτο Ράιχ. Το έργο γράφεται ως αντίδραση στην επικείμενη απόλυση του </w:t>
      </w:r>
      <w:r w:rsidRPr="00ED78F3">
        <w:rPr>
          <w:rFonts w:ascii="Times New Roman" w:eastAsiaTheme="minorEastAsia" w:hAnsi="Times New Roman" w:cs="Times New Roman"/>
          <w:sz w:val="24"/>
          <w:szCs w:val="24"/>
          <w:lang w:val="en-US" w:eastAsia="el-GR"/>
        </w:rPr>
        <w:t>Klaus</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Paiman</w:t>
      </w:r>
      <w:proofErr w:type="spellEnd"/>
      <w:r w:rsidRPr="00ED78F3">
        <w:rPr>
          <w:rFonts w:ascii="Times New Roman" w:eastAsiaTheme="minorEastAsia" w:hAnsi="Times New Roman" w:cs="Times New Roman"/>
          <w:sz w:val="24"/>
          <w:szCs w:val="24"/>
          <w:lang w:eastAsia="el-GR"/>
        </w:rPr>
        <w:t xml:space="preserve">, του καλλιτεχνικού διευθυντή του Κρατικού Θεάτρου της Στουτγάρδης, που κατηγορήθηκε από τον πρώην ναζί </w:t>
      </w:r>
      <w:proofErr w:type="spellStart"/>
      <w:r w:rsidRPr="00ED78F3">
        <w:rPr>
          <w:rFonts w:ascii="Times New Roman" w:eastAsiaTheme="minorEastAsia" w:hAnsi="Times New Roman" w:cs="Times New Roman"/>
          <w:sz w:val="24"/>
          <w:szCs w:val="24"/>
          <w:lang w:eastAsia="el-GR"/>
        </w:rPr>
        <w:t>Hans</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Filbinger</w:t>
      </w:r>
      <w:proofErr w:type="spellEnd"/>
      <w:r w:rsidRPr="00ED78F3">
        <w:rPr>
          <w:rFonts w:ascii="Times New Roman" w:eastAsiaTheme="minorEastAsia" w:hAnsi="Times New Roman" w:cs="Times New Roman"/>
          <w:sz w:val="24"/>
          <w:szCs w:val="24"/>
          <w:lang w:eastAsia="el-GR"/>
        </w:rPr>
        <w:t xml:space="preserve"> και το Χριστιανοδημοκρατικό κόμμα, για στήριξη φυλακισμένου μέλους της  τρομοκρατικής οργάνωσης  </w:t>
      </w:r>
      <w:proofErr w:type="spellStart"/>
      <w:r w:rsidRPr="00ED78F3">
        <w:rPr>
          <w:rFonts w:ascii="Times New Roman" w:eastAsiaTheme="minorEastAsia" w:hAnsi="Times New Roman" w:cs="Times New Roman"/>
          <w:sz w:val="24"/>
          <w:szCs w:val="24"/>
          <w:lang w:eastAsia="el-GR"/>
        </w:rPr>
        <w:t>Baader</w:t>
      </w:r>
      <w:proofErr w:type="spellEnd"/>
      <w:r w:rsidRPr="00ED78F3">
        <w:rPr>
          <w:rFonts w:ascii="Times New Roman" w:eastAsiaTheme="minorEastAsia" w:hAnsi="Times New Roman" w:cs="Times New Roman"/>
          <w:sz w:val="24"/>
          <w:szCs w:val="24"/>
          <w:lang w:eastAsia="el-GR"/>
        </w:rPr>
        <w:t>-</w:t>
      </w:r>
      <w:proofErr w:type="spellStart"/>
      <w:r w:rsidRPr="00ED78F3">
        <w:rPr>
          <w:rFonts w:ascii="Times New Roman" w:eastAsiaTheme="minorEastAsia" w:hAnsi="Times New Roman" w:cs="Times New Roman"/>
          <w:sz w:val="24"/>
          <w:szCs w:val="24"/>
          <w:lang w:eastAsia="el-GR"/>
        </w:rPr>
        <w:t>Meinhof</w:t>
      </w:r>
      <w:proofErr w:type="spellEnd"/>
      <w:r w:rsidRPr="00ED78F3">
        <w:rPr>
          <w:rFonts w:ascii="Times New Roman" w:eastAsiaTheme="minorEastAsia" w:hAnsi="Times New Roman" w:cs="Times New Roman"/>
          <w:sz w:val="24"/>
          <w:szCs w:val="24"/>
          <w:lang w:eastAsia="el-GR"/>
        </w:rPr>
        <w:t xml:space="preserve">. Ο </w:t>
      </w:r>
      <w:r w:rsidRPr="00ED78F3">
        <w:rPr>
          <w:rFonts w:ascii="Times New Roman" w:eastAsiaTheme="minorEastAsia" w:hAnsi="Times New Roman" w:cs="Times New Roman"/>
          <w:sz w:val="24"/>
          <w:szCs w:val="24"/>
          <w:lang w:val="en-US" w:eastAsia="el-GR"/>
        </w:rPr>
        <w:t>Bernhard</w:t>
      </w:r>
      <w:r w:rsidRPr="00ED78F3">
        <w:rPr>
          <w:rFonts w:ascii="Times New Roman" w:eastAsiaTheme="minorEastAsia" w:hAnsi="Times New Roman" w:cs="Times New Roman"/>
          <w:sz w:val="24"/>
          <w:szCs w:val="24"/>
          <w:lang w:eastAsia="el-GR"/>
        </w:rPr>
        <w:t xml:space="preserve"> φωτίζει τον τρόπο που οι αντιδραστικοί προσπαθούν να συνδέσουν την  αριστερά με την τρομοκρατία. Η Βέρα λέει στην αδερφή της, Κλάρα: «Έξω θα ήσουν επικίνδυνη. Σε ξέρω. Σίγουρα θα έβαζες βόμβες και θα σκότωνες ανθρώπους [] κι ο Ρούντολφ το λέει πως θα γινόσουνα τρομοκράτισσα»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Τρουλλινού</w:t>
      </w:r>
      <w:proofErr w:type="spellEnd"/>
      <w:r w:rsidRPr="00ED78F3">
        <w:rPr>
          <w:rFonts w:ascii="Times New Roman" w:eastAsiaTheme="minorEastAsia" w:hAnsi="Times New Roman" w:cs="Times New Roman"/>
          <w:sz w:val="24"/>
          <w:szCs w:val="24"/>
          <w:lang w:eastAsia="el-GR"/>
        </w:rPr>
        <w:t xml:space="preserve"> 2004).</w:t>
      </w:r>
    </w:p>
    <w:p w14:paraId="3EB8AE90"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4E0D9158"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lastRenderedPageBreak/>
        <w:tab/>
        <w:t xml:space="preserve">Τα απομεινάρια του Τρίτου Ράιχ, θα αξιοποιηθούν από τις ΗΠΑ κατά τη διάρκεια του Ψυχρού Πολέμου για την  αντιμετώπιση ενδεχόμενης κομουνιστικής απειλής. Στελέχη του ναζιστικού καθεστώτος στην Αυστρία με γνώση στην οργάνωση παραστρατιωτικών ομάδων και εξοπλισμό θα χρησιμοποιηθούν από τις αμερικανικές μυστικές υπηρεσίες. Εγκληματίες πολέμου που φάνηκαν χρήσιμοι στην αντικατασκοπία του αμερικάνικου στρατού, αποσπάστηκαν από την δικαιοσύνη για να αξιοποιηθούν. Πρώην στελέχη των </w:t>
      </w:r>
      <w:proofErr w:type="spellStart"/>
      <w:r w:rsidRPr="00ED78F3">
        <w:rPr>
          <w:rFonts w:ascii="Times New Roman" w:eastAsiaTheme="minorEastAsia" w:hAnsi="Times New Roman" w:cs="Times New Roman"/>
          <w:sz w:val="24"/>
          <w:szCs w:val="24"/>
          <w:lang w:val="en-US" w:eastAsia="el-GR"/>
        </w:rPr>
        <w:t>Waffen</w:t>
      </w:r>
      <w:proofErr w:type="spellEnd"/>
      <w:r w:rsidRPr="00ED78F3">
        <w:rPr>
          <w:rFonts w:ascii="Times New Roman" w:eastAsiaTheme="minorEastAsia" w:hAnsi="Times New Roman" w:cs="Times New Roman"/>
          <w:sz w:val="24"/>
          <w:szCs w:val="24"/>
          <w:lang w:eastAsia="el-GR"/>
        </w:rPr>
        <w:t>-</w:t>
      </w:r>
      <w:r w:rsidRPr="00ED78F3">
        <w:rPr>
          <w:rFonts w:ascii="Times New Roman" w:eastAsiaTheme="minorEastAsia" w:hAnsi="Times New Roman" w:cs="Times New Roman"/>
          <w:sz w:val="24"/>
          <w:szCs w:val="24"/>
          <w:lang w:val="en-US" w:eastAsia="el-GR"/>
        </w:rPr>
        <w:t>SS</w:t>
      </w:r>
      <w:r w:rsidRPr="00ED78F3">
        <w:rPr>
          <w:rFonts w:ascii="Times New Roman" w:eastAsiaTheme="minorEastAsia" w:hAnsi="Times New Roman" w:cs="Times New Roman"/>
          <w:sz w:val="24"/>
          <w:szCs w:val="24"/>
          <w:lang w:eastAsia="el-GR"/>
        </w:rPr>
        <w:t xml:space="preserve"> και συνεργοί στο εβραϊκό πογκρόμ της Βιέννης, θα γίνουν μυστικοί πράκτορες ή πολιτικοί παράγοντες της αυστριακής ακροδεξιάς. Η συσπείρωση όλης αυτής της μούχλας του Τρίτου Ράιχ θα ανασυσταθεί κατά τις δεκαετίες ’50 και ’60, θα αποκτήσει διεθνείς διασυνδέσεις και θα ιδρύσει τη φασιστική Διεθνή (</w:t>
      </w:r>
      <w:proofErr w:type="spellStart"/>
      <w:r w:rsidRPr="00ED78F3">
        <w:rPr>
          <w:rFonts w:ascii="Times New Roman" w:eastAsiaTheme="minorEastAsia" w:hAnsi="Times New Roman" w:cs="Times New Roman"/>
          <w:sz w:val="24"/>
          <w:szCs w:val="24"/>
          <w:lang w:eastAsia="el-GR"/>
        </w:rPr>
        <w:t>ό.π</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eastAsia="el-GR"/>
        </w:rPr>
        <w:t>Τρουλλινού</w:t>
      </w:r>
      <w:proofErr w:type="spellEnd"/>
      <w:r w:rsidRPr="00ED78F3">
        <w:rPr>
          <w:rFonts w:ascii="Times New Roman" w:eastAsiaTheme="minorEastAsia" w:hAnsi="Times New Roman" w:cs="Times New Roman"/>
          <w:sz w:val="24"/>
          <w:szCs w:val="24"/>
          <w:lang w:eastAsia="el-GR"/>
        </w:rPr>
        <w:t xml:space="preserve"> 2004).</w:t>
      </w:r>
    </w:p>
    <w:p w14:paraId="798DBE4C"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
    <w:p w14:paraId="4DCA67F0" w14:textId="77777777" w:rsidR="00ED78F3" w:rsidRPr="00ED78F3" w:rsidRDefault="00ED78F3" w:rsidP="00ED78F3">
      <w:pPr>
        <w:spacing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ab/>
        <w:t xml:space="preserve">Από το 1954 και κάθε 1η Νοεμβρίου, στο νεκροταφείο του </w:t>
      </w:r>
      <w:r w:rsidRPr="00ED78F3">
        <w:rPr>
          <w:rFonts w:ascii="Times New Roman" w:eastAsiaTheme="minorEastAsia" w:hAnsi="Times New Roman" w:cs="Times New Roman"/>
          <w:sz w:val="24"/>
          <w:szCs w:val="24"/>
          <w:lang w:val="en-US" w:eastAsia="el-GR"/>
        </w:rPr>
        <w:t>Salzburg</w:t>
      </w:r>
      <w:r w:rsidRPr="00ED78F3">
        <w:rPr>
          <w:rFonts w:ascii="Times New Roman" w:eastAsiaTheme="minorEastAsia" w:hAnsi="Times New Roman" w:cs="Times New Roman"/>
          <w:sz w:val="24"/>
          <w:szCs w:val="24"/>
          <w:lang w:eastAsia="el-GR"/>
        </w:rPr>
        <w:t xml:space="preserve"> συγκεντρώνονται οι επιζώντες πολεμιστές των </w:t>
      </w:r>
      <w:proofErr w:type="spellStart"/>
      <w:r w:rsidRPr="00ED78F3">
        <w:rPr>
          <w:rFonts w:ascii="Times New Roman" w:eastAsiaTheme="minorEastAsia" w:hAnsi="Times New Roman" w:cs="Times New Roman"/>
          <w:sz w:val="24"/>
          <w:szCs w:val="24"/>
          <w:lang w:val="en-US" w:eastAsia="el-GR"/>
        </w:rPr>
        <w:t>Waffen</w:t>
      </w:r>
      <w:proofErr w:type="spellEnd"/>
      <w:r w:rsidRPr="00ED78F3">
        <w:rPr>
          <w:rFonts w:ascii="Times New Roman" w:eastAsiaTheme="minorEastAsia" w:hAnsi="Times New Roman" w:cs="Times New Roman"/>
          <w:sz w:val="24"/>
          <w:szCs w:val="24"/>
          <w:lang w:eastAsia="el-GR"/>
        </w:rPr>
        <w:t>-</w:t>
      </w:r>
      <w:r w:rsidRPr="00ED78F3">
        <w:rPr>
          <w:rFonts w:ascii="Times New Roman" w:eastAsiaTheme="minorEastAsia" w:hAnsi="Times New Roman" w:cs="Times New Roman"/>
          <w:sz w:val="24"/>
          <w:szCs w:val="24"/>
          <w:lang w:val="en-US" w:eastAsia="el-GR"/>
        </w:rPr>
        <w:t>SS</w:t>
      </w:r>
      <w:r w:rsidRPr="00ED78F3">
        <w:rPr>
          <w:rFonts w:ascii="Times New Roman" w:eastAsiaTheme="minorEastAsia" w:hAnsi="Times New Roman" w:cs="Times New Roman"/>
          <w:sz w:val="24"/>
          <w:szCs w:val="24"/>
          <w:lang w:eastAsia="el-GR"/>
        </w:rPr>
        <w:t xml:space="preserve"> για να καταθέσουν στεφάνι στους συμπολεμιστές τους. Αυτή η «αθώα» συγκέντρωση, πέτυχε μέσα στα χρόνια τη συγκρότηση ενώσεων πολεμιστών που θα γίνονταν αποδεκτοί από την κοινή γνώμη και θα κατάφερναν να αποσυνδέσουν τη δράση τους από τα ναζιστικά εγκλήματα. </w:t>
      </w:r>
      <w:r w:rsidRPr="00ED78F3">
        <w:rPr>
          <w:rFonts w:ascii="Times New Roman" w:eastAsiaTheme="minorEastAsia" w:hAnsi="Times New Roman" w:cs="Times New Roman"/>
          <w:color w:val="000000"/>
          <w:sz w:val="24"/>
          <w:szCs w:val="24"/>
          <w:lang w:eastAsia="el-GR"/>
        </w:rPr>
        <w:t xml:space="preserve">Τα τελευταία χρόνια, φοιτητές και φοιτήτριες με ένα λευκό τριαντάφυλλο,  εκπρόσωποι  εβραϊκών κοινοτήτων με καρφιτσωμένο το κίτρινο αστέρι και οικολόγοι με στεφάνια που φέρουν τα ονόματα των δολοφονημένων από τα </w:t>
      </w:r>
      <w:proofErr w:type="spellStart"/>
      <w:r w:rsidRPr="00ED78F3">
        <w:rPr>
          <w:rFonts w:ascii="Times New Roman" w:eastAsiaTheme="minorEastAsia" w:hAnsi="Times New Roman" w:cs="Times New Roman"/>
          <w:color w:val="000000"/>
          <w:sz w:val="24"/>
          <w:szCs w:val="24"/>
          <w:lang w:val="en-US" w:eastAsia="el-GR"/>
        </w:rPr>
        <w:t>Waffen</w:t>
      </w:r>
      <w:proofErr w:type="spellEnd"/>
      <w:r w:rsidRPr="00ED78F3">
        <w:rPr>
          <w:rFonts w:ascii="Times New Roman" w:eastAsiaTheme="minorEastAsia" w:hAnsi="Times New Roman" w:cs="Times New Roman"/>
          <w:color w:val="000000"/>
          <w:sz w:val="24"/>
          <w:szCs w:val="24"/>
          <w:lang w:eastAsia="el-GR"/>
        </w:rPr>
        <w:t>-</w:t>
      </w:r>
      <w:r w:rsidRPr="00ED78F3">
        <w:rPr>
          <w:rFonts w:ascii="Times New Roman" w:eastAsiaTheme="minorEastAsia" w:hAnsi="Times New Roman" w:cs="Times New Roman"/>
          <w:color w:val="000000"/>
          <w:sz w:val="24"/>
          <w:szCs w:val="24"/>
          <w:lang w:val="en-US" w:eastAsia="el-GR"/>
        </w:rPr>
        <w:t>SS</w:t>
      </w:r>
      <w:r w:rsidRPr="00ED78F3">
        <w:rPr>
          <w:rFonts w:ascii="Times New Roman" w:eastAsiaTheme="minorEastAsia" w:hAnsi="Times New Roman" w:cs="Times New Roman"/>
          <w:color w:val="000000"/>
          <w:sz w:val="24"/>
          <w:szCs w:val="24"/>
          <w:lang w:eastAsia="el-GR"/>
        </w:rPr>
        <w:t xml:space="preserve"> λιποτακτών, συγκεντρώνονται στο νεκροταφείο και υποδέχονται ειρηνικά τους παλαίμαχους που ολοκληρώνουν το μνημόσυνο και αποχωρούν με βήμα παρέλασης τσαλαπατώντας τα χαρτιά των διαμαρτυρόμενων, στην προσπάθειά τους να τσαλαπατήσουν τη μνημοσύνη (Ελευθεροτυπία 2000). Στην </w:t>
      </w:r>
      <w:r w:rsidRPr="00ED78F3">
        <w:rPr>
          <w:rFonts w:ascii="Times New Roman" w:eastAsiaTheme="minorEastAsia" w:hAnsi="Times New Roman" w:cs="Times New Roman"/>
          <w:i/>
          <w:color w:val="000000"/>
          <w:sz w:val="24"/>
          <w:szCs w:val="24"/>
          <w:lang w:eastAsia="el-GR"/>
        </w:rPr>
        <w:t>Πλατεία Ηρώων</w:t>
      </w:r>
      <w:r w:rsidRPr="00ED78F3">
        <w:rPr>
          <w:rFonts w:ascii="Times New Roman" w:eastAsiaTheme="minorEastAsia" w:hAnsi="Times New Roman" w:cs="Times New Roman"/>
          <w:color w:val="000000"/>
          <w:sz w:val="24"/>
          <w:szCs w:val="24"/>
          <w:lang w:eastAsia="el-GR"/>
        </w:rPr>
        <w:t xml:space="preserve"> η μία αδερφή λέει στην άλλη: «Σήμερα υπάρχουν περισσότεροι ναζί στη Βιέννη απ' </w:t>
      </w:r>
      <w:proofErr w:type="spellStart"/>
      <w:r w:rsidRPr="00ED78F3">
        <w:rPr>
          <w:rFonts w:ascii="Times New Roman" w:eastAsiaTheme="minorEastAsia" w:hAnsi="Times New Roman" w:cs="Times New Roman"/>
          <w:color w:val="000000"/>
          <w:sz w:val="24"/>
          <w:szCs w:val="24"/>
          <w:lang w:eastAsia="el-GR"/>
        </w:rPr>
        <w:t>ό,τι</w:t>
      </w:r>
      <w:proofErr w:type="spellEnd"/>
      <w:r w:rsidRPr="00ED78F3">
        <w:rPr>
          <w:rFonts w:ascii="Times New Roman" w:eastAsiaTheme="minorEastAsia" w:hAnsi="Times New Roman" w:cs="Times New Roman"/>
          <w:color w:val="000000"/>
          <w:sz w:val="24"/>
          <w:szCs w:val="24"/>
          <w:lang w:eastAsia="el-GR"/>
        </w:rPr>
        <w:t xml:space="preserve"> το τριάντα οκτώ []. Δεν περιμένουν παρά μόνο το σινιάλο για να περάσουν ανοιχτά στη δράση εναντίον μας.»</w:t>
      </w:r>
    </w:p>
    <w:p w14:paraId="69024577" w14:textId="77777777" w:rsidR="00ED78F3" w:rsidRPr="00ED78F3" w:rsidRDefault="00ED78F3" w:rsidP="00ED78F3">
      <w:pPr>
        <w:spacing w:line="360" w:lineRule="auto"/>
        <w:ind w:firstLine="720"/>
        <w:jc w:val="both"/>
        <w:rPr>
          <w:rFonts w:ascii="Times New Roman" w:eastAsiaTheme="minorEastAsia" w:hAnsi="Times New Roman" w:cs="Times New Roman"/>
          <w:color w:val="000000"/>
          <w:sz w:val="24"/>
          <w:szCs w:val="24"/>
          <w:highlight w:val="cyan"/>
          <w:lang w:eastAsia="el-GR"/>
        </w:rPr>
      </w:pPr>
    </w:p>
    <w:p w14:paraId="172FD9EC" w14:textId="77777777" w:rsidR="00ED78F3" w:rsidRPr="00ED78F3" w:rsidRDefault="00ED78F3" w:rsidP="00ED78F3">
      <w:pPr>
        <w:rPr>
          <w:rFonts w:ascii="Times New Roman" w:eastAsiaTheme="minorEastAsia" w:hAnsi="Times New Roman" w:cs="Times New Roman"/>
          <w:i/>
          <w:sz w:val="24"/>
          <w:szCs w:val="24"/>
          <w:highlight w:val="yellow"/>
          <w:lang w:eastAsia="el-GR"/>
        </w:rPr>
      </w:pPr>
    </w:p>
    <w:p w14:paraId="21C7F798" w14:textId="77777777" w:rsidR="00ED78F3" w:rsidRPr="00ED78F3" w:rsidRDefault="00ED78F3" w:rsidP="00ED78F3">
      <w:pPr>
        <w:rPr>
          <w:rFonts w:ascii="Times New Roman" w:eastAsiaTheme="minorEastAsia" w:hAnsi="Times New Roman" w:cs="Times New Roman"/>
          <w:i/>
          <w:sz w:val="24"/>
          <w:szCs w:val="24"/>
          <w:highlight w:val="yellow"/>
          <w:lang w:eastAsia="el-GR"/>
        </w:rPr>
      </w:pPr>
    </w:p>
    <w:p w14:paraId="0F72594A" w14:textId="77777777" w:rsidR="00ED78F3" w:rsidRPr="00ED78F3" w:rsidRDefault="00ED78F3" w:rsidP="00ED78F3">
      <w:pPr>
        <w:rPr>
          <w:rFonts w:ascii="Times New Roman" w:eastAsiaTheme="minorEastAsia" w:hAnsi="Times New Roman" w:cs="Times New Roman"/>
          <w:i/>
          <w:sz w:val="24"/>
          <w:szCs w:val="24"/>
          <w:highlight w:val="yellow"/>
          <w:lang w:eastAsia="el-GR"/>
        </w:rPr>
      </w:pPr>
    </w:p>
    <w:p w14:paraId="30D821E8" w14:textId="77777777" w:rsidR="00ED78F3" w:rsidRPr="00ED78F3" w:rsidRDefault="00ED78F3" w:rsidP="00ED78F3">
      <w:pPr>
        <w:jc w:val="right"/>
        <w:rPr>
          <w:rFonts w:ascii="Times New Roman" w:eastAsiaTheme="minorEastAsia" w:hAnsi="Times New Roman" w:cs="Times New Roman"/>
          <w:b/>
          <w:i/>
          <w:sz w:val="24"/>
          <w:szCs w:val="24"/>
          <w:lang w:eastAsia="el-GR"/>
        </w:rPr>
      </w:pPr>
      <w:r w:rsidRPr="00ED78F3">
        <w:rPr>
          <w:rFonts w:ascii="Times New Roman" w:eastAsiaTheme="minorEastAsia" w:hAnsi="Times New Roman" w:cs="Times New Roman"/>
          <w:b/>
          <w:i/>
          <w:sz w:val="24"/>
          <w:szCs w:val="24"/>
          <w:lang w:eastAsia="el-GR"/>
        </w:rPr>
        <w:lastRenderedPageBreak/>
        <w:t>Μανία καταδιώξεως</w:t>
      </w:r>
    </w:p>
    <w:p w14:paraId="6E9999B2" w14:textId="77777777" w:rsidR="00ED78F3" w:rsidRPr="00ED78F3" w:rsidRDefault="00ED78F3" w:rsidP="00ED78F3">
      <w:pPr>
        <w:jc w:val="both"/>
        <w:rPr>
          <w:rFonts w:eastAsiaTheme="minorEastAsia"/>
          <w:sz w:val="24"/>
          <w:szCs w:val="24"/>
          <w:lang w:eastAsia="el-GR"/>
        </w:rPr>
      </w:pPr>
    </w:p>
    <w:p w14:paraId="15AA286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Όταν πείνασα ξαφνικά</w:t>
      </w:r>
    </w:p>
    <w:p w14:paraId="3BDC5F5E"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στο </w:t>
      </w:r>
      <w:proofErr w:type="spellStart"/>
      <w:r w:rsidRPr="00ED78F3">
        <w:rPr>
          <w:rFonts w:ascii="Times New Roman" w:eastAsiaTheme="minorEastAsia" w:hAnsi="Times New Roman" w:cs="Times New Roman"/>
          <w:sz w:val="24"/>
          <w:szCs w:val="24"/>
          <w:lang w:eastAsia="el-GR"/>
        </w:rPr>
        <w:t>Χάινμπουργκ</w:t>
      </w:r>
      <w:proofErr w:type="spellEnd"/>
      <w:r w:rsidRPr="00ED78F3">
        <w:rPr>
          <w:rFonts w:ascii="Times New Roman" w:eastAsiaTheme="minorEastAsia" w:hAnsi="Times New Roman" w:cs="Times New Roman"/>
          <w:sz w:val="24"/>
          <w:szCs w:val="24"/>
          <w:lang w:eastAsia="el-GR"/>
        </w:rPr>
        <w:t>,</w:t>
      </w:r>
    </w:p>
    <w:p w14:paraId="1043673A"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πήγα </w:t>
      </w:r>
      <w:proofErr w:type="spellStart"/>
      <w:r w:rsidRPr="00ED78F3">
        <w:rPr>
          <w:rFonts w:ascii="Times New Roman" w:eastAsiaTheme="minorEastAsia" w:hAnsi="Times New Roman" w:cs="Times New Roman"/>
          <w:sz w:val="24"/>
          <w:szCs w:val="24"/>
          <w:lang w:eastAsia="el-GR"/>
        </w:rPr>
        <w:t>σ΄ένα</w:t>
      </w:r>
      <w:proofErr w:type="spellEnd"/>
      <w:r w:rsidRPr="00ED78F3">
        <w:rPr>
          <w:rFonts w:ascii="Times New Roman" w:eastAsiaTheme="minorEastAsia" w:hAnsi="Times New Roman" w:cs="Times New Roman"/>
          <w:sz w:val="24"/>
          <w:szCs w:val="24"/>
          <w:lang w:eastAsia="el-GR"/>
        </w:rPr>
        <w:t xml:space="preserve"> εστιατόριο</w:t>
      </w:r>
    </w:p>
    <w:p w14:paraId="04DBD9E4"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ερχόμενος από την Κρακοβία</w:t>
      </w:r>
    </w:p>
    <w:p w14:paraId="0142ADB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και παράγγειλα </w:t>
      </w:r>
    </w:p>
    <w:p w14:paraId="760DF2B4"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χοιρινό με </w:t>
      </w:r>
      <w:proofErr w:type="spellStart"/>
      <w:r w:rsidRPr="00ED78F3">
        <w:rPr>
          <w:rFonts w:ascii="Times New Roman" w:eastAsiaTheme="minorEastAsia" w:hAnsi="Times New Roman" w:cs="Times New Roman"/>
          <w:sz w:val="24"/>
          <w:szCs w:val="24"/>
          <w:lang w:eastAsia="el-GR"/>
        </w:rPr>
        <w:t>κνέντελ</w:t>
      </w:r>
      <w:proofErr w:type="spellEnd"/>
    </w:p>
    <w:p w14:paraId="1024E552"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μια μικρή μπίρα.</w:t>
      </w:r>
    </w:p>
    <w:p w14:paraId="727E3874"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Στο ταξίδι μου στη Σλοβακία</w:t>
      </w:r>
    </w:p>
    <w:p w14:paraId="6F48A6C9"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άδειασε πάλι το στομάχι μου.</w:t>
      </w:r>
    </w:p>
    <w:p w14:paraId="5133556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Κουβέντιασα με τον πανδοχέα,</w:t>
      </w:r>
    </w:p>
    <w:p w14:paraId="395FDE9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μου είπε  πώς θα έπρεπε να σκοτώσουν</w:t>
      </w:r>
    </w:p>
    <w:p w14:paraId="2DEABA4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όλους τους </w:t>
      </w:r>
      <w:proofErr w:type="spellStart"/>
      <w:r w:rsidRPr="00ED78F3">
        <w:rPr>
          <w:rFonts w:ascii="Times New Roman" w:eastAsiaTheme="minorEastAsia" w:hAnsi="Times New Roman" w:cs="Times New Roman"/>
          <w:sz w:val="24"/>
          <w:szCs w:val="24"/>
          <w:lang w:eastAsia="el-GR"/>
        </w:rPr>
        <w:t>Πολωνοεβραίους</w:t>
      </w:r>
      <w:proofErr w:type="spellEnd"/>
    </w:p>
    <w:p w14:paraId="20F8AF2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χωρίς εξαίρεση καμιά.</w:t>
      </w:r>
    </w:p>
    <w:p w14:paraId="7F633217"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Ήτανε ναζί.</w:t>
      </w:r>
    </w:p>
    <w:p w14:paraId="1B85A9E6" w14:textId="77777777" w:rsidR="00ED78F3" w:rsidRPr="00ED78F3" w:rsidRDefault="00ED78F3" w:rsidP="00ED78F3">
      <w:pPr>
        <w:rPr>
          <w:rFonts w:ascii="Times New Roman" w:eastAsiaTheme="minorEastAsia" w:hAnsi="Times New Roman" w:cs="Times New Roman"/>
          <w:sz w:val="24"/>
          <w:szCs w:val="24"/>
          <w:lang w:eastAsia="el-GR"/>
        </w:rPr>
      </w:pPr>
    </w:p>
    <w:p w14:paraId="71D394AC"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Στη Βιέννη πήγα στο ξενοδοχείο </w:t>
      </w:r>
      <w:proofErr w:type="spellStart"/>
      <w:r w:rsidRPr="00ED78F3">
        <w:rPr>
          <w:rFonts w:ascii="Times New Roman" w:eastAsiaTheme="minorEastAsia" w:hAnsi="Times New Roman" w:cs="Times New Roman"/>
          <w:sz w:val="24"/>
          <w:szCs w:val="24"/>
          <w:lang w:eastAsia="el-GR"/>
        </w:rPr>
        <w:t>Αμπάσσαντορ</w:t>
      </w:r>
      <w:proofErr w:type="spellEnd"/>
    </w:p>
    <w:p w14:paraId="5CFB8C8F"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παράγγειλα ένα κονιάκ,</w:t>
      </w:r>
    </w:p>
    <w:p w14:paraId="394C306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ένα γαλλικό φυσικά, είπα,</w:t>
      </w:r>
    </w:p>
    <w:p w14:paraId="3AE8B854"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ένα </w:t>
      </w:r>
      <w:proofErr w:type="spellStart"/>
      <w:r w:rsidRPr="00ED78F3">
        <w:rPr>
          <w:rFonts w:ascii="Times New Roman" w:eastAsiaTheme="minorEastAsia" w:hAnsi="Times New Roman" w:cs="Times New Roman"/>
          <w:sz w:val="24"/>
          <w:szCs w:val="24"/>
          <w:lang w:eastAsia="el-GR"/>
        </w:rPr>
        <w:t>Μαρτέλ</w:t>
      </w:r>
      <w:proofErr w:type="spellEnd"/>
    </w:p>
    <w:p w14:paraId="0CF4461C"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συζήτησα με έναν ζωγράφο</w:t>
      </w:r>
    </w:p>
    <w:p w14:paraId="1232609D"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που έλεγε συνεχώς πώς ήταν καλλιτέχνης,</w:t>
      </w:r>
    </w:p>
    <w:p w14:paraId="31B1229B"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πώς ήξερε τι σημαίνει Τέχνη,</w:t>
      </w:r>
    </w:p>
    <w:p w14:paraId="7389574B"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πώς όλος ο υπόλοιπος κόσμος δεν έχει ιδέα</w:t>
      </w:r>
    </w:p>
    <w:p w14:paraId="76E6C0EB"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τι σημαίνει Τέχνη.</w:t>
      </w:r>
    </w:p>
    <w:p w14:paraId="0D83EE23"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Σε λίγο διαπίστωσα </w:t>
      </w:r>
    </w:p>
    <w:p w14:paraId="19536472"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lastRenderedPageBreak/>
        <w:t>πώς ήτανε ναζί.</w:t>
      </w:r>
    </w:p>
    <w:p w14:paraId="2F4137F1" w14:textId="77777777" w:rsidR="00ED78F3" w:rsidRPr="00ED78F3" w:rsidRDefault="00ED78F3" w:rsidP="00ED78F3">
      <w:pPr>
        <w:rPr>
          <w:rFonts w:ascii="Times New Roman" w:eastAsiaTheme="minorEastAsia" w:hAnsi="Times New Roman" w:cs="Times New Roman"/>
          <w:sz w:val="24"/>
          <w:szCs w:val="24"/>
          <w:lang w:eastAsia="el-GR"/>
        </w:rPr>
      </w:pPr>
    </w:p>
    <w:p w14:paraId="740BD9CF"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Στο </w:t>
      </w:r>
      <w:proofErr w:type="spellStart"/>
      <w:r w:rsidRPr="00ED78F3">
        <w:rPr>
          <w:rFonts w:ascii="Times New Roman" w:eastAsiaTheme="minorEastAsia" w:hAnsi="Times New Roman" w:cs="Times New Roman"/>
          <w:sz w:val="24"/>
          <w:szCs w:val="24"/>
          <w:lang w:eastAsia="el-GR"/>
        </w:rPr>
        <w:t>Λίντς</w:t>
      </w:r>
      <w:proofErr w:type="spellEnd"/>
      <w:r w:rsidRPr="00ED78F3">
        <w:rPr>
          <w:rFonts w:ascii="Times New Roman" w:eastAsiaTheme="minorEastAsia" w:hAnsi="Times New Roman" w:cs="Times New Roman"/>
          <w:sz w:val="24"/>
          <w:szCs w:val="24"/>
          <w:lang w:eastAsia="el-GR"/>
        </w:rPr>
        <w:t xml:space="preserve"> πήγα στο καφέ </w:t>
      </w:r>
      <w:proofErr w:type="spellStart"/>
      <w:r w:rsidRPr="00ED78F3">
        <w:rPr>
          <w:rFonts w:ascii="Times New Roman" w:eastAsiaTheme="minorEastAsia" w:hAnsi="Times New Roman" w:cs="Times New Roman"/>
          <w:sz w:val="24"/>
          <w:szCs w:val="24"/>
          <w:lang w:eastAsia="el-GR"/>
        </w:rPr>
        <w:t>Ντράξελμαγερ</w:t>
      </w:r>
      <w:proofErr w:type="spellEnd"/>
    </w:p>
    <w:p w14:paraId="05AFE26C"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για να πιώ καφέ</w:t>
      </w:r>
    </w:p>
    <w:p w14:paraId="478E054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μίλησα με τον σεφ</w:t>
      </w:r>
    </w:p>
    <w:p w14:paraId="2E6C550C"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για τον αγώνα </w:t>
      </w:r>
      <w:proofErr w:type="spellStart"/>
      <w:r w:rsidRPr="00ED78F3">
        <w:rPr>
          <w:rFonts w:ascii="Times New Roman" w:eastAsiaTheme="minorEastAsia" w:hAnsi="Times New Roman" w:cs="Times New Roman"/>
          <w:sz w:val="24"/>
          <w:szCs w:val="24"/>
          <w:lang w:eastAsia="el-GR"/>
        </w:rPr>
        <w:t>Ραπίντ</w:t>
      </w:r>
      <w:proofErr w:type="spellEnd"/>
      <w:r w:rsidRPr="00ED78F3">
        <w:rPr>
          <w:rFonts w:ascii="Times New Roman" w:eastAsiaTheme="minorEastAsia" w:hAnsi="Times New Roman" w:cs="Times New Roman"/>
          <w:sz w:val="24"/>
          <w:szCs w:val="24"/>
          <w:lang w:eastAsia="el-GR"/>
        </w:rPr>
        <w:t xml:space="preserve"> – </w:t>
      </w:r>
      <w:proofErr w:type="spellStart"/>
      <w:r w:rsidRPr="00ED78F3">
        <w:rPr>
          <w:rFonts w:ascii="Times New Roman" w:eastAsiaTheme="minorEastAsia" w:hAnsi="Times New Roman" w:cs="Times New Roman"/>
          <w:sz w:val="24"/>
          <w:szCs w:val="24"/>
          <w:lang w:eastAsia="el-GR"/>
        </w:rPr>
        <w:t>Λάσκ</w:t>
      </w:r>
      <w:proofErr w:type="spellEnd"/>
    </w:p>
    <w:p w14:paraId="0D077D5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ο σεφ μου είπε,</w:t>
      </w:r>
    </w:p>
    <w:p w14:paraId="735F1244"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πώς αυτούς της </w:t>
      </w:r>
      <w:proofErr w:type="spellStart"/>
      <w:r w:rsidRPr="00ED78F3">
        <w:rPr>
          <w:rFonts w:ascii="Times New Roman" w:eastAsiaTheme="minorEastAsia" w:hAnsi="Times New Roman" w:cs="Times New Roman"/>
          <w:sz w:val="24"/>
          <w:szCs w:val="24"/>
          <w:lang w:eastAsia="el-GR"/>
        </w:rPr>
        <w:t>Ραπίντ</w:t>
      </w:r>
      <w:proofErr w:type="spellEnd"/>
    </w:p>
    <w:p w14:paraId="214CC15A"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έπρεπε να τους στείλουν όλους</w:t>
      </w:r>
    </w:p>
    <w:p w14:paraId="18A25CE9"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στους θαλάμους αερίων,</w:t>
      </w:r>
    </w:p>
    <w:p w14:paraId="27D3078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πώς ο Χίτλερ θα’ χε περισσότερα</w:t>
      </w:r>
    </w:p>
    <w:p w14:paraId="65D37D7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να κάνει σήμερα</w:t>
      </w:r>
    </w:p>
    <w:p w14:paraId="7D80E809"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 από όσα στον καιρό του.</w:t>
      </w:r>
    </w:p>
    <w:p w14:paraId="5552AF1C"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Σε λίγο διαπίστωσα</w:t>
      </w:r>
    </w:p>
    <w:p w14:paraId="6014992A"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πώς ήτανε ναζί.</w:t>
      </w:r>
    </w:p>
    <w:p w14:paraId="1144D1DA" w14:textId="77777777" w:rsidR="00ED78F3" w:rsidRPr="00ED78F3" w:rsidRDefault="00ED78F3" w:rsidP="00ED78F3">
      <w:pPr>
        <w:rPr>
          <w:rFonts w:ascii="Times New Roman" w:eastAsiaTheme="minorEastAsia" w:hAnsi="Times New Roman" w:cs="Times New Roman"/>
          <w:sz w:val="24"/>
          <w:szCs w:val="24"/>
          <w:lang w:eastAsia="el-GR"/>
        </w:rPr>
      </w:pPr>
    </w:p>
    <w:p w14:paraId="183359C3"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Στο </w:t>
      </w:r>
      <w:proofErr w:type="spellStart"/>
      <w:r w:rsidRPr="00ED78F3">
        <w:rPr>
          <w:rFonts w:ascii="Times New Roman" w:eastAsiaTheme="minorEastAsia" w:hAnsi="Times New Roman" w:cs="Times New Roman"/>
          <w:sz w:val="24"/>
          <w:szCs w:val="24"/>
          <w:lang w:eastAsia="el-GR"/>
        </w:rPr>
        <w:t>Ζάλτσμπουργκ</w:t>
      </w:r>
      <w:proofErr w:type="spellEnd"/>
      <w:r w:rsidRPr="00ED78F3">
        <w:rPr>
          <w:rFonts w:ascii="Times New Roman" w:eastAsiaTheme="minorEastAsia" w:hAnsi="Times New Roman" w:cs="Times New Roman"/>
          <w:sz w:val="24"/>
          <w:szCs w:val="24"/>
          <w:lang w:eastAsia="el-GR"/>
        </w:rPr>
        <w:t xml:space="preserve"> συνάντησα</w:t>
      </w:r>
    </w:p>
    <w:p w14:paraId="05073ED9"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Τον καθηγητή μας των θρησκευτικών.</w:t>
      </w:r>
    </w:p>
    <w:p w14:paraId="0202B65F"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Μου είπε κατάμουτρα,</w:t>
      </w:r>
    </w:p>
    <w:p w14:paraId="3D1AFC1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πώς τα βιβλία μου</w:t>
      </w:r>
    </w:p>
    <w:p w14:paraId="4F45737E"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και γενικά </w:t>
      </w:r>
      <w:proofErr w:type="spellStart"/>
      <w:r w:rsidRPr="00ED78F3">
        <w:rPr>
          <w:rFonts w:ascii="Times New Roman" w:eastAsiaTheme="minorEastAsia" w:hAnsi="Times New Roman" w:cs="Times New Roman"/>
          <w:sz w:val="24"/>
          <w:szCs w:val="24"/>
          <w:lang w:eastAsia="el-GR"/>
        </w:rPr>
        <w:t>ό,τι</w:t>
      </w:r>
      <w:proofErr w:type="spellEnd"/>
      <w:r w:rsidRPr="00ED78F3">
        <w:rPr>
          <w:rFonts w:ascii="Times New Roman" w:eastAsiaTheme="minorEastAsia" w:hAnsi="Times New Roman" w:cs="Times New Roman"/>
          <w:sz w:val="24"/>
          <w:szCs w:val="24"/>
          <w:lang w:eastAsia="el-GR"/>
        </w:rPr>
        <w:t xml:space="preserve"> έγραψα ως τώρα</w:t>
      </w:r>
    </w:p>
    <w:p w14:paraId="366C8CA7"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είναι </w:t>
      </w:r>
      <w:proofErr w:type="spellStart"/>
      <w:r w:rsidRPr="00ED78F3">
        <w:rPr>
          <w:rFonts w:ascii="Times New Roman" w:eastAsiaTheme="minorEastAsia" w:hAnsi="Times New Roman" w:cs="Times New Roman"/>
          <w:sz w:val="24"/>
          <w:szCs w:val="24"/>
          <w:lang w:eastAsia="el-GR"/>
        </w:rPr>
        <w:t>σκατά</w:t>
      </w:r>
      <w:proofErr w:type="spellEnd"/>
      <w:r w:rsidRPr="00ED78F3">
        <w:rPr>
          <w:rFonts w:ascii="Times New Roman" w:eastAsiaTheme="minorEastAsia" w:hAnsi="Times New Roman" w:cs="Times New Roman"/>
          <w:sz w:val="24"/>
          <w:szCs w:val="24"/>
          <w:lang w:eastAsia="el-GR"/>
        </w:rPr>
        <w:t>,</w:t>
      </w:r>
    </w:p>
    <w:p w14:paraId="7D5CC16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και πώς την σήμερον </w:t>
      </w:r>
      <w:proofErr w:type="spellStart"/>
      <w:r w:rsidRPr="00ED78F3">
        <w:rPr>
          <w:rFonts w:ascii="Times New Roman" w:eastAsiaTheme="minorEastAsia" w:hAnsi="Times New Roman" w:cs="Times New Roman"/>
          <w:sz w:val="24"/>
          <w:szCs w:val="24"/>
          <w:lang w:eastAsia="el-GR"/>
        </w:rPr>
        <w:t>ημέραν</w:t>
      </w:r>
      <w:proofErr w:type="spellEnd"/>
    </w:p>
    <w:p w14:paraId="6A73707D"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μπορεί κανείς να δημοσιεύσει</w:t>
      </w:r>
    </w:p>
    <w:p w14:paraId="69AF6BE9"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τα μεγαλύτερα </w:t>
      </w:r>
      <w:proofErr w:type="spellStart"/>
      <w:r w:rsidRPr="00ED78F3">
        <w:rPr>
          <w:rFonts w:ascii="Times New Roman" w:eastAsiaTheme="minorEastAsia" w:hAnsi="Times New Roman" w:cs="Times New Roman"/>
          <w:sz w:val="24"/>
          <w:szCs w:val="24"/>
          <w:lang w:eastAsia="el-GR"/>
        </w:rPr>
        <w:t>σκατά</w:t>
      </w:r>
      <w:proofErr w:type="spellEnd"/>
      <w:r w:rsidRPr="00ED78F3">
        <w:rPr>
          <w:rFonts w:ascii="Times New Roman" w:eastAsiaTheme="minorEastAsia" w:hAnsi="Times New Roman" w:cs="Times New Roman"/>
          <w:sz w:val="24"/>
          <w:szCs w:val="24"/>
          <w:lang w:eastAsia="el-GR"/>
        </w:rPr>
        <w:t>,</w:t>
      </w:r>
    </w:p>
    <w:p w14:paraId="09CBB731"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σε μια εποχή, είπε, που είναι</w:t>
      </w:r>
    </w:p>
    <w:p w14:paraId="673F9BB4"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έτσι κι αλλιώς </w:t>
      </w:r>
      <w:proofErr w:type="spellStart"/>
      <w:r w:rsidRPr="00ED78F3">
        <w:rPr>
          <w:rFonts w:ascii="Times New Roman" w:eastAsiaTheme="minorEastAsia" w:hAnsi="Times New Roman" w:cs="Times New Roman"/>
          <w:sz w:val="24"/>
          <w:szCs w:val="24"/>
          <w:lang w:eastAsia="el-GR"/>
        </w:rPr>
        <w:t>σκατένια</w:t>
      </w:r>
      <w:proofErr w:type="spellEnd"/>
      <w:r w:rsidRPr="00ED78F3">
        <w:rPr>
          <w:rFonts w:ascii="Times New Roman" w:eastAsiaTheme="minorEastAsia" w:hAnsi="Times New Roman" w:cs="Times New Roman"/>
          <w:sz w:val="24"/>
          <w:szCs w:val="24"/>
          <w:lang w:eastAsia="el-GR"/>
        </w:rPr>
        <w:t>,</w:t>
      </w:r>
    </w:p>
    <w:p w14:paraId="0E453E7B"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lastRenderedPageBreak/>
        <w:t xml:space="preserve">στο Τρίτο Ράιχ, είπε, δεν θα μπορούσα </w:t>
      </w:r>
    </w:p>
    <w:p w14:paraId="117AB25A"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να κυκλοφορώ τα βιβλία μου,</w:t>
      </w:r>
    </w:p>
    <w:p w14:paraId="2B18ECFB"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πρόσθεσε πώς ήμουνα γουρούνι</w:t>
      </w:r>
    </w:p>
    <w:p w14:paraId="76481B31"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ύπουλο σκυλί</w:t>
      </w:r>
    </w:p>
    <w:p w14:paraId="474827FA"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και έφαγε το σάντουιτς</w:t>
      </w:r>
    </w:p>
    <w:p w14:paraId="3632815B"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με λουκάνικο πού κρατούσε,</w:t>
      </w:r>
    </w:p>
    <w:p w14:paraId="4A994A3D"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έπιασε με τα δύο χέρια το ράσο του,</w:t>
      </w:r>
    </w:p>
    <w:p w14:paraId="75C1D941"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σηκώθηκε όρθιος και πήρε δρόμο.</w:t>
      </w:r>
    </w:p>
    <w:p w14:paraId="28B87D5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Ήτανε ναζί.</w:t>
      </w:r>
    </w:p>
    <w:p w14:paraId="48AC32B7" w14:textId="77777777" w:rsidR="00ED78F3" w:rsidRPr="00ED78F3" w:rsidRDefault="00ED78F3" w:rsidP="00ED78F3">
      <w:pPr>
        <w:rPr>
          <w:rFonts w:ascii="Times New Roman" w:eastAsiaTheme="minorEastAsia" w:hAnsi="Times New Roman" w:cs="Times New Roman"/>
          <w:sz w:val="24"/>
          <w:szCs w:val="24"/>
          <w:lang w:eastAsia="el-GR"/>
        </w:rPr>
      </w:pPr>
    </w:p>
    <w:p w14:paraId="1122695B" w14:textId="77777777" w:rsidR="00ED78F3" w:rsidRPr="00ED78F3" w:rsidRDefault="00ED78F3" w:rsidP="00ED78F3">
      <w:pPr>
        <w:rPr>
          <w:rFonts w:ascii="Times New Roman" w:eastAsiaTheme="minorEastAsia" w:hAnsi="Times New Roman" w:cs="Times New Roman"/>
          <w:sz w:val="24"/>
          <w:szCs w:val="24"/>
          <w:lang w:eastAsia="el-GR"/>
        </w:rPr>
      </w:pPr>
      <w:proofErr w:type="spellStart"/>
      <w:r w:rsidRPr="00ED78F3">
        <w:rPr>
          <w:rFonts w:ascii="Times New Roman" w:eastAsiaTheme="minorEastAsia" w:hAnsi="Times New Roman" w:cs="Times New Roman"/>
          <w:sz w:val="24"/>
          <w:szCs w:val="24"/>
          <w:lang w:eastAsia="el-GR"/>
        </w:rPr>
        <w:t>Χθές</w:t>
      </w:r>
      <w:proofErr w:type="spellEnd"/>
      <w:r w:rsidRPr="00ED78F3">
        <w:rPr>
          <w:rFonts w:ascii="Times New Roman" w:eastAsiaTheme="minorEastAsia" w:hAnsi="Times New Roman" w:cs="Times New Roman"/>
          <w:sz w:val="24"/>
          <w:szCs w:val="24"/>
          <w:lang w:eastAsia="el-GR"/>
        </w:rPr>
        <w:t xml:space="preserve"> έλαβα μια κάρτα από το </w:t>
      </w:r>
      <w:proofErr w:type="spellStart"/>
      <w:r w:rsidRPr="00ED78F3">
        <w:rPr>
          <w:rFonts w:ascii="Times New Roman" w:eastAsiaTheme="minorEastAsia" w:hAnsi="Times New Roman" w:cs="Times New Roman"/>
          <w:sz w:val="24"/>
          <w:szCs w:val="24"/>
          <w:lang w:eastAsia="el-GR"/>
        </w:rPr>
        <w:t>Ίνσμπουργκ</w:t>
      </w:r>
      <w:proofErr w:type="spellEnd"/>
    </w:p>
    <w:p w14:paraId="7030777C"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με τη χρυσή στέγη,</w:t>
      </w:r>
    </w:p>
    <w:p w14:paraId="0E64CF6E"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όπου κάποιος είχε γράψει</w:t>
      </w:r>
    </w:p>
    <w:p w14:paraId="4C765A58"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χωρίς να λέει γιατί:</w:t>
      </w:r>
    </w:p>
    <w:p w14:paraId="7374C253" w14:textId="77777777" w:rsidR="00ED78F3" w:rsidRPr="00ED78F3" w:rsidRDefault="00ED78F3" w:rsidP="00ED78F3">
      <w:pPr>
        <w:rPr>
          <w:rFonts w:ascii="Times New Roman" w:eastAsiaTheme="minorEastAsia" w:hAnsi="Times New Roman" w:cs="Times New Roman"/>
          <w:i/>
          <w:sz w:val="24"/>
          <w:szCs w:val="24"/>
          <w:lang w:eastAsia="el-GR"/>
        </w:rPr>
      </w:pPr>
      <w:r w:rsidRPr="00ED78F3">
        <w:rPr>
          <w:rFonts w:ascii="Times New Roman" w:eastAsiaTheme="minorEastAsia" w:hAnsi="Times New Roman" w:cs="Times New Roman"/>
          <w:i/>
          <w:sz w:val="24"/>
          <w:szCs w:val="24"/>
          <w:lang w:eastAsia="el-GR"/>
        </w:rPr>
        <w:t>Όσοι είναι σαν εσένα πρέπει</w:t>
      </w:r>
    </w:p>
    <w:p w14:paraId="614FDA9E" w14:textId="77777777" w:rsidR="00ED78F3" w:rsidRPr="00ED78F3" w:rsidRDefault="00ED78F3" w:rsidP="00ED78F3">
      <w:pPr>
        <w:rPr>
          <w:rFonts w:ascii="Times New Roman" w:eastAsiaTheme="minorEastAsia" w:hAnsi="Times New Roman" w:cs="Times New Roman"/>
          <w:i/>
          <w:sz w:val="24"/>
          <w:szCs w:val="24"/>
          <w:lang w:eastAsia="el-GR"/>
        </w:rPr>
      </w:pPr>
      <w:r w:rsidRPr="00ED78F3">
        <w:rPr>
          <w:rFonts w:ascii="Times New Roman" w:eastAsiaTheme="minorEastAsia" w:hAnsi="Times New Roman" w:cs="Times New Roman"/>
          <w:i/>
          <w:sz w:val="24"/>
          <w:szCs w:val="24"/>
          <w:lang w:eastAsia="el-GR"/>
        </w:rPr>
        <w:t>να πεθαίνουν σε θαλάμους αερίων!</w:t>
      </w:r>
    </w:p>
    <w:p w14:paraId="4F82D1F7" w14:textId="77777777" w:rsidR="00ED78F3" w:rsidRPr="00ED78F3" w:rsidRDefault="00ED78F3" w:rsidP="00ED78F3">
      <w:pPr>
        <w:rPr>
          <w:rFonts w:ascii="Times New Roman" w:eastAsiaTheme="minorEastAsia" w:hAnsi="Times New Roman" w:cs="Times New Roman"/>
          <w:i/>
          <w:sz w:val="24"/>
          <w:szCs w:val="24"/>
          <w:lang w:eastAsia="el-GR"/>
        </w:rPr>
      </w:pPr>
      <w:r w:rsidRPr="00ED78F3">
        <w:rPr>
          <w:rFonts w:ascii="Times New Roman" w:eastAsiaTheme="minorEastAsia" w:hAnsi="Times New Roman" w:cs="Times New Roman"/>
          <w:i/>
          <w:sz w:val="24"/>
          <w:szCs w:val="24"/>
          <w:lang w:eastAsia="el-GR"/>
        </w:rPr>
        <w:t>Περίμενε και θα δεις!</w:t>
      </w:r>
    </w:p>
    <w:p w14:paraId="68BDC027"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Διάβασα την κάρτα ξανά και ξανά</w:t>
      </w:r>
    </w:p>
    <w:p w14:paraId="528186B0"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ώσπου άρχισα να φοβάμαι.</w:t>
      </w:r>
    </w:p>
    <w:p w14:paraId="4E18E4B4" w14:textId="77777777" w:rsidR="00ED78F3" w:rsidRPr="00ED78F3" w:rsidRDefault="00ED78F3" w:rsidP="00ED78F3">
      <w:pPr>
        <w:rPr>
          <w:rFonts w:ascii="Times New Roman" w:eastAsiaTheme="minorEastAsia" w:hAnsi="Times New Roman" w:cs="Times New Roman"/>
          <w:sz w:val="24"/>
          <w:szCs w:val="24"/>
          <w:lang w:eastAsia="el-GR"/>
        </w:rPr>
      </w:pPr>
    </w:p>
    <w:p w14:paraId="2C0AB445" w14:textId="77777777" w:rsidR="00ED78F3" w:rsidRPr="00ED78F3" w:rsidRDefault="00ED78F3" w:rsidP="00ED78F3">
      <w:pPr>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Δημοσιεύτηκε στην εφημερίδα </w:t>
      </w:r>
      <w:r w:rsidRPr="00ED78F3">
        <w:rPr>
          <w:rFonts w:ascii="Times New Roman" w:eastAsiaTheme="minorEastAsia" w:hAnsi="Times New Roman" w:cs="Times New Roman"/>
          <w:i/>
          <w:sz w:val="24"/>
          <w:szCs w:val="24"/>
          <w:lang w:val="en-US" w:eastAsia="el-GR"/>
        </w:rPr>
        <w:t>Die</w:t>
      </w:r>
      <w:r w:rsidRPr="00ED78F3">
        <w:rPr>
          <w:rFonts w:ascii="Times New Roman" w:eastAsiaTheme="minorEastAsia" w:hAnsi="Times New Roman" w:cs="Times New Roman"/>
          <w:i/>
          <w:sz w:val="24"/>
          <w:szCs w:val="24"/>
          <w:lang w:eastAsia="el-GR"/>
        </w:rPr>
        <w:t xml:space="preserve"> </w:t>
      </w:r>
      <w:proofErr w:type="spellStart"/>
      <w:r w:rsidRPr="00ED78F3">
        <w:rPr>
          <w:rFonts w:ascii="Times New Roman" w:eastAsiaTheme="minorEastAsia" w:hAnsi="Times New Roman" w:cs="Times New Roman"/>
          <w:i/>
          <w:sz w:val="24"/>
          <w:szCs w:val="24"/>
          <w:lang w:val="en-US" w:eastAsia="el-GR"/>
        </w:rPr>
        <w:t>Zeit</w:t>
      </w:r>
      <w:proofErr w:type="spellEnd"/>
      <w:r w:rsidRPr="00ED78F3">
        <w:rPr>
          <w:rFonts w:ascii="Times New Roman" w:eastAsiaTheme="minorEastAsia" w:hAnsi="Times New Roman" w:cs="Times New Roman"/>
          <w:sz w:val="24"/>
          <w:szCs w:val="24"/>
          <w:lang w:eastAsia="el-GR"/>
        </w:rPr>
        <w:t>, Πρωτοχρονιά του 1982</w:t>
      </w:r>
    </w:p>
    <w:p w14:paraId="31B27D9B" w14:textId="77777777" w:rsidR="00ED78F3" w:rsidRPr="00ED78F3" w:rsidRDefault="00ED78F3" w:rsidP="00ED78F3">
      <w:pPr>
        <w:jc w:val="both"/>
        <w:rPr>
          <w:rFonts w:eastAsiaTheme="minorEastAsia"/>
          <w:sz w:val="24"/>
          <w:szCs w:val="24"/>
          <w:lang w:eastAsia="el-GR"/>
        </w:rPr>
      </w:pPr>
    </w:p>
    <w:p w14:paraId="2789622D" w14:textId="77777777" w:rsidR="00ED78F3" w:rsidRPr="00ED78F3" w:rsidRDefault="00ED78F3" w:rsidP="00ED78F3">
      <w:pPr>
        <w:jc w:val="both"/>
        <w:rPr>
          <w:rFonts w:eastAsiaTheme="minorEastAsia"/>
          <w:sz w:val="24"/>
          <w:szCs w:val="24"/>
          <w:lang w:eastAsia="el-GR"/>
        </w:rPr>
      </w:pPr>
    </w:p>
    <w:p w14:paraId="5C881B08" w14:textId="77777777" w:rsidR="00ED78F3" w:rsidRPr="00ED78F3" w:rsidRDefault="00ED78F3" w:rsidP="00ED78F3">
      <w:pPr>
        <w:jc w:val="both"/>
        <w:rPr>
          <w:rFonts w:eastAsiaTheme="minorEastAsia"/>
          <w:sz w:val="24"/>
          <w:szCs w:val="24"/>
          <w:lang w:eastAsia="el-GR"/>
        </w:rPr>
      </w:pPr>
    </w:p>
    <w:p w14:paraId="6C81F512" w14:textId="77777777" w:rsidR="00ED78F3" w:rsidRPr="00ED78F3" w:rsidRDefault="00ED78F3" w:rsidP="00ED78F3">
      <w:pPr>
        <w:jc w:val="both"/>
        <w:rPr>
          <w:rFonts w:eastAsiaTheme="minorEastAsia"/>
          <w:sz w:val="24"/>
          <w:szCs w:val="24"/>
          <w:lang w:eastAsia="el-GR"/>
        </w:rPr>
      </w:pPr>
    </w:p>
    <w:p w14:paraId="50A39459" w14:textId="77777777" w:rsidR="00ED78F3" w:rsidRPr="00ED78F3" w:rsidRDefault="00ED78F3" w:rsidP="00ED78F3">
      <w:pPr>
        <w:jc w:val="both"/>
        <w:rPr>
          <w:rFonts w:eastAsiaTheme="minorEastAsia"/>
          <w:sz w:val="24"/>
          <w:szCs w:val="24"/>
          <w:lang w:eastAsia="el-GR"/>
        </w:rPr>
      </w:pPr>
    </w:p>
    <w:p w14:paraId="2E7EE7E2" w14:textId="77777777" w:rsidR="00ED78F3" w:rsidRPr="00ED78F3" w:rsidRDefault="00ED78F3" w:rsidP="00ED78F3">
      <w:pPr>
        <w:jc w:val="both"/>
        <w:rPr>
          <w:rFonts w:eastAsiaTheme="minorEastAsia"/>
          <w:sz w:val="24"/>
          <w:szCs w:val="24"/>
          <w:lang w:eastAsia="el-GR"/>
        </w:rPr>
      </w:pPr>
    </w:p>
    <w:p w14:paraId="5592A2DD" w14:textId="77777777" w:rsidR="00ED78F3" w:rsidRPr="00ED78F3" w:rsidRDefault="00ED78F3" w:rsidP="00ED78F3">
      <w:pPr>
        <w:jc w:val="both"/>
        <w:rPr>
          <w:rFonts w:eastAsiaTheme="minorEastAsia"/>
          <w:sz w:val="24"/>
          <w:szCs w:val="24"/>
          <w:lang w:eastAsia="el-GR"/>
        </w:rPr>
      </w:pPr>
    </w:p>
    <w:p w14:paraId="0D9246EC" w14:textId="77777777" w:rsidR="008D54E9" w:rsidRDefault="008D54E9">
      <w:pPr>
        <w:rPr>
          <w:rFonts w:ascii="Times New Roman" w:hAnsi="Times New Roman" w:cs="Times New Roman"/>
          <w:b/>
        </w:rPr>
      </w:pPr>
    </w:p>
    <w:p w14:paraId="758E6F96" w14:textId="28E7D7D0" w:rsidR="0046535D" w:rsidRPr="00E15D5D" w:rsidRDefault="00745ED9" w:rsidP="00E15D5D">
      <w:pPr>
        <w:spacing w:after="0" w:line="360" w:lineRule="auto"/>
        <w:rPr>
          <w:rFonts w:ascii="Times New Roman" w:hAnsi="Times New Roman" w:cs="Times New Roman"/>
          <w:b/>
        </w:rPr>
      </w:pPr>
      <w:r w:rsidRPr="00E15D5D">
        <w:rPr>
          <w:rFonts w:ascii="Times New Roman" w:hAnsi="Times New Roman" w:cs="Times New Roman"/>
          <w:noProof/>
          <w:lang w:eastAsia="el-GR"/>
        </w:rPr>
        <w:drawing>
          <wp:anchor distT="0" distB="0" distL="114300" distR="114300" simplePos="0" relativeHeight="251658240" behindDoc="1" locked="0" layoutInCell="1" allowOverlap="1" wp14:anchorId="3A062F84" wp14:editId="1A599B65">
            <wp:simplePos x="0" y="0"/>
            <wp:positionH relativeFrom="column">
              <wp:posOffset>83185</wp:posOffset>
            </wp:positionH>
            <wp:positionV relativeFrom="paragraph">
              <wp:posOffset>23191</wp:posOffset>
            </wp:positionV>
            <wp:extent cx="671195" cy="619760"/>
            <wp:effectExtent l="0" t="0" r="0" b="0"/>
            <wp:wrapTight wrapText="bothSides">
              <wp:wrapPolygon edited="0">
                <wp:start x="0" y="0"/>
                <wp:lineTo x="0" y="21246"/>
                <wp:lineTo x="20844" y="21246"/>
                <wp:lineTo x="20844" y="0"/>
                <wp:lineTo x="0" y="0"/>
              </wp:wrapPolygon>
            </wp:wrapTight>
            <wp:docPr id="2" name="Εικόνα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3"/>
                    <pic:cNvPicPr>
                      <a:picLocks noChangeAspect="1" noChangeArrowheads="1"/>
                    </pic:cNvPicPr>
                  </pic:nvPicPr>
                  <pic:blipFill>
                    <a:blip r:embed="rId11" cstate="print"/>
                    <a:srcRect/>
                    <a:stretch>
                      <a:fillRect/>
                    </a:stretch>
                  </pic:blipFill>
                  <pic:spPr bwMode="auto">
                    <a:xfrm>
                      <a:off x="0" y="0"/>
                      <a:ext cx="671195" cy="619760"/>
                    </a:xfrm>
                    <a:prstGeom prst="rect">
                      <a:avLst/>
                    </a:prstGeom>
                    <a:noFill/>
                  </pic:spPr>
                </pic:pic>
              </a:graphicData>
            </a:graphic>
          </wp:anchor>
        </w:drawing>
      </w:r>
      <w:r w:rsidR="0046535D" w:rsidRPr="00E15D5D">
        <w:rPr>
          <w:rFonts w:ascii="Times New Roman" w:hAnsi="Times New Roman" w:cs="Times New Roman"/>
          <w:b/>
        </w:rPr>
        <w:t xml:space="preserve">ΠΑΝΕΠΙΣΤΗΜΙΟ ΠΕΛΟΠΟΝΝΗΣΟΥ </w:t>
      </w:r>
    </w:p>
    <w:p w14:paraId="745BC35A" w14:textId="77777777" w:rsidR="0046535D" w:rsidRPr="00E15D5D" w:rsidRDefault="0046535D" w:rsidP="00E15D5D">
      <w:pPr>
        <w:spacing w:after="0" w:line="360" w:lineRule="auto"/>
        <w:jc w:val="both"/>
        <w:rPr>
          <w:rFonts w:ascii="Times New Roman" w:hAnsi="Times New Roman" w:cs="Times New Roman"/>
          <w:b/>
        </w:rPr>
      </w:pPr>
      <w:r w:rsidRPr="00E15D5D">
        <w:rPr>
          <w:rFonts w:ascii="Times New Roman" w:hAnsi="Times New Roman" w:cs="Times New Roman"/>
          <w:b/>
        </w:rPr>
        <w:t>ΣΧΟΛΗ ΚΑΛΩΝ ΤΕΧΝΩΝ</w:t>
      </w:r>
    </w:p>
    <w:p w14:paraId="7F624941" w14:textId="77777777" w:rsidR="0046535D" w:rsidRPr="00E15D5D" w:rsidRDefault="0046535D" w:rsidP="00E15D5D">
      <w:pPr>
        <w:spacing w:after="0" w:line="360" w:lineRule="auto"/>
        <w:rPr>
          <w:rFonts w:ascii="Times New Roman" w:hAnsi="Times New Roman" w:cs="Times New Roman"/>
          <w:b/>
        </w:rPr>
      </w:pPr>
      <w:r w:rsidRPr="00E15D5D">
        <w:rPr>
          <w:rFonts w:ascii="Times New Roman" w:hAnsi="Times New Roman" w:cs="Times New Roman"/>
          <w:b/>
        </w:rPr>
        <w:t>ΤΜΗΜΑ ΘΕΑΤΡΙΚΩΝ ΣΠΟΥΔΩΝ</w:t>
      </w:r>
    </w:p>
    <w:p w14:paraId="78A142AA" w14:textId="526D3DBC" w:rsidR="0046535D" w:rsidRPr="00E15D5D" w:rsidRDefault="00055640" w:rsidP="00E15D5D">
      <w:pPr>
        <w:spacing w:line="360" w:lineRule="auto"/>
        <w:rPr>
          <w:rFonts w:ascii="Times New Roman" w:hAnsi="Times New Roman" w:cs="Times New Roman"/>
          <w:b/>
        </w:rPr>
      </w:pPr>
      <w:r>
        <w:rPr>
          <w:noProof/>
          <w:lang w:eastAsia="el-GR"/>
        </w:rPr>
        <mc:AlternateContent>
          <mc:Choice Requires="wps">
            <w:drawing>
              <wp:anchor distT="0" distB="0" distL="114300" distR="114300" simplePos="0" relativeHeight="251681792" behindDoc="0" locked="0" layoutInCell="1" allowOverlap="1" wp14:anchorId="7AAB2D42" wp14:editId="328FD1B8">
                <wp:simplePos x="0" y="0"/>
                <wp:positionH relativeFrom="column">
                  <wp:posOffset>3676015</wp:posOffset>
                </wp:positionH>
                <wp:positionV relativeFrom="paragraph">
                  <wp:posOffset>4455795</wp:posOffset>
                </wp:positionV>
                <wp:extent cx="2628265" cy="0"/>
                <wp:effectExtent l="8890" t="6350" r="10795" b="1270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265" cy="0"/>
                        </a:xfrm>
                        <a:prstGeom prst="straightConnector1">
                          <a:avLst/>
                        </a:prstGeom>
                        <a:noFill/>
                        <a:ln w="1270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0B16FB3" id="_x0000_t32" coordsize="21600,21600" o:spt="32" o:oned="t" path="m,l21600,21600e" filled="f">
                <v:path arrowok="t" fillok="f" o:connecttype="none"/>
                <o:lock v:ext="edit" shapetype="t"/>
              </v:shapetype>
              <v:shape id="AutoShape 45" o:spid="_x0000_s1026" type="#_x0000_t32" style="position:absolute;margin-left:289.45pt;margin-top:350.85pt;width:206.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" strokecolor="white [3212]" strokeweight="1pt"/>
            </w:pict>
          </mc:Fallback>
        </mc:AlternateContent>
      </w:r>
    </w:p>
    <w:p w14:paraId="5D875DEE" w14:textId="31887125" w:rsidR="005A21A6" w:rsidRDefault="00055640" w:rsidP="0046535D">
      <w:pPr>
        <w:rPr>
          <w:rFonts w:ascii="Times New Roman" w:hAnsi="Times New Roman" w:cs="Times New Roman"/>
          <w:b/>
          <w:color w:val="404040" w:themeColor="text1" w:themeTint="BF"/>
        </w:rPr>
      </w:pPr>
      <w:r>
        <w:rPr>
          <w:noProof/>
          <w:lang w:eastAsia="el-GR"/>
        </w:rPr>
        <mc:AlternateContent>
          <mc:Choice Requires="wps">
            <w:drawing>
              <wp:anchor distT="0" distB="0" distL="114300" distR="114300" simplePos="0" relativeHeight="251685888" behindDoc="0" locked="0" layoutInCell="1" allowOverlap="1" wp14:anchorId="13F42654" wp14:editId="081BE763">
                <wp:simplePos x="0" y="0"/>
                <wp:positionH relativeFrom="column">
                  <wp:posOffset>-47625</wp:posOffset>
                </wp:positionH>
                <wp:positionV relativeFrom="paragraph">
                  <wp:posOffset>3590290</wp:posOffset>
                </wp:positionV>
                <wp:extent cx="5319395" cy="860425"/>
                <wp:effectExtent l="0" t="4445" r="0" b="1905"/>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86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A8A2" w14:textId="77777777" w:rsidR="00931816" w:rsidRPr="002200ED" w:rsidRDefault="00931816" w:rsidP="00B40A25">
                            <w:pPr>
                              <w:spacing w:after="0"/>
                              <w:rPr>
                                <w:rFonts w:ascii="Times New Roman" w:hAnsi="Times New Roman" w:cs="Times New Roman"/>
                                <w:b/>
                                <w:bCs/>
                                <w:color w:val="FFFFFF" w:themeColor="background1"/>
                                <w:sz w:val="44"/>
                                <w:szCs w:val="44"/>
                                <w:lang w:val="en-US"/>
                              </w:rPr>
                            </w:pPr>
                            <w:r w:rsidRPr="002200ED">
                              <w:rPr>
                                <w:rFonts w:ascii="Times New Roman" w:hAnsi="Times New Roman" w:cs="Times New Roman"/>
                                <w:b/>
                                <w:bCs/>
                                <w:color w:val="FFFFFF" w:themeColor="background1"/>
                                <w:sz w:val="44"/>
                                <w:szCs w:val="44"/>
                                <w:lang w:val="en-US"/>
                              </w:rPr>
                              <w:t>Thomas Bernhard</w:t>
                            </w:r>
                          </w:p>
                          <w:p w14:paraId="04B1476B" w14:textId="77777777" w:rsidR="00931816" w:rsidRDefault="00931816" w:rsidP="00B40A25">
                            <w:pPr>
                              <w:spacing w:after="0"/>
                              <w:rPr>
                                <w:rFonts w:ascii="Times New Roman" w:hAnsi="Times New Roman" w:cs="Times New Roman"/>
                                <w:b/>
                                <w:bCs/>
                                <w:sz w:val="44"/>
                                <w:szCs w:val="44"/>
                              </w:rPr>
                            </w:pPr>
                            <w:r w:rsidRPr="002200ED">
                              <w:rPr>
                                <w:rFonts w:ascii="Times New Roman" w:hAnsi="Times New Roman" w:cs="Times New Roman"/>
                                <w:b/>
                                <w:bCs/>
                                <w:sz w:val="44"/>
                                <w:szCs w:val="44"/>
                              </w:rPr>
                              <w:t>Πριν την Αποχώρηση</w:t>
                            </w:r>
                          </w:p>
                          <w:p w14:paraId="200D81F4" w14:textId="77777777" w:rsidR="00931816" w:rsidRPr="002200ED" w:rsidRDefault="00931816" w:rsidP="00B40A25">
                            <w:pPr>
                              <w:spacing w:after="0"/>
                              <w:rPr>
                                <w:rFonts w:ascii="Times New Roman" w:hAnsi="Times New Roman" w:cs="Times New Roman"/>
                                <w:b/>
                                <w:bCs/>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3.75pt;margin-top:282.7pt;width:418.85pt;height:6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OjtgIAALo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" filled="f" stroked="f">
                <v:textbox>
                  <w:txbxContent>
                    <w:p w14:paraId="6DEBA8A2" w14:textId="77777777" w:rsidR="00931816" w:rsidRPr="002200ED" w:rsidRDefault="00931816" w:rsidP="00B40A25">
                      <w:pPr>
                        <w:spacing w:after="0"/>
                        <w:rPr>
                          <w:rFonts w:ascii="Times New Roman" w:hAnsi="Times New Roman" w:cs="Times New Roman"/>
                          <w:b/>
                          <w:bCs/>
                          <w:color w:val="FFFFFF" w:themeColor="background1"/>
                          <w:sz w:val="44"/>
                          <w:szCs w:val="44"/>
                          <w:lang w:val="en-US"/>
                        </w:rPr>
                      </w:pPr>
                      <w:r w:rsidRPr="002200ED">
                        <w:rPr>
                          <w:rFonts w:ascii="Times New Roman" w:hAnsi="Times New Roman" w:cs="Times New Roman"/>
                          <w:b/>
                          <w:bCs/>
                          <w:color w:val="FFFFFF" w:themeColor="background1"/>
                          <w:sz w:val="44"/>
                          <w:szCs w:val="44"/>
                          <w:lang w:val="en-US"/>
                        </w:rPr>
                        <w:t>Thomas Bernhard</w:t>
                      </w:r>
                    </w:p>
                    <w:p w14:paraId="04B1476B" w14:textId="77777777" w:rsidR="00931816" w:rsidRDefault="00931816" w:rsidP="00B40A25">
                      <w:pPr>
                        <w:spacing w:after="0"/>
                        <w:rPr>
                          <w:rFonts w:ascii="Times New Roman" w:hAnsi="Times New Roman" w:cs="Times New Roman"/>
                          <w:b/>
                          <w:bCs/>
                          <w:sz w:val="44"/>
                          <w:szCs w:val="44"/>
                        </w:rPr>
                      </w:pPr>
                      <w:r w:rsidRPr="002200ED">
                        <w:rPr>
                          <w:rFonts w:ascii="Times New Roman" w:hAnsi="Times New Roman" w:cs="Times New Roman"/>
                          <w:b/>
                          <w:bCs/>
                          <w:sz w:val="44"/>
                          <w:szCs w:val="44"/>
                        </w:rPr>
                        <w:t>Πριν την Αποχώρηση</w:t>
                      </w:r>
                    </w:p>
                    <w:p w14:paraId="200D81F4" w14:textId="77777777" w:rsidR="00931816" w:rsidRPr="002200ED" w:rsidRDefault="00931816" w:rsidP="00B40A25">
                      <w:pPr>
                        <w:spacing w:after="0"/>
                        <w:rPr>
                          <w:rFonts w:ascii="Times New Roman" w:hAnsi="Times New Roman" w:cs="Times New Roman"/>
                          <w:b/>
                          <w:bCs/>
                          <w:sz w:val="44"/>
                          <w:szCs w:val="44"/>
                        </w:rPr>
                      </w:pPr>
                    </w:p>
                  </w:txbxContent>
                </v:textbox>
              </v:shape>
            </w:pict>
          </mc:Fallback>
        </mc:AlternateContent>
      </w:r>
    </w:p>
    <w:p w14:paraId="2D2B5C23" w14:textId="77777777" w:rsidR="00A960E7" w:rsidRPr="00327E9A" w:rsidRDefault="008D7B99" w:rsidP="0046535D">
      <w:pPr>
        <w:rPr>
          <w:rFonts w:ascii="Times New Roman" w:hAnsi="Times New Roman" w:cs="Times New Roman"/>
          <w:b/>
          <w:color w:val="404040" w:themeColor="text1" w:themeTint="BF"/>
        </w:rPr>
      </w:pPr>
      <w:r>
        <w:rPr>
          <w:noProof/>
          <w:lang w:eastAsia="el-GR"/>
        </w:rPr>
        <w:drawing>
          <wp:anchor distT="0" distB="0" distL="114300" distR="114300" simplePos="0" relativeHeight="251682816" behindDoc="1" locked="0" layoutInCell="1" allowOverlap="1" wp14:anchorId="186F26FB" wp14:editId="7B372314">
            <wp:simplePos x="0" y="0"/>
            <wp:positionH relativeFrom="margin">
              <wp:align>center</wp:align>
            </wp:positionH>
            <wp:positionV relativeFrom="paragraph">
              <wp:posOffset>-3285</wp:posOffset>
            </wp:positionV>
            <wp:extent cx="5408606" cy="3697356"/>
            <wp:effectExtent l="0" t="0" r="0" b="0"/>
            <wp:wrapTight wrapText="bothSides">
              <wp:wrapPolygon edited="0">
                <wp:start x="0" y="0"/>
                <wp:lineTo x="0" y="21481"/>
                <wp:lineTo x="21532" y="21481"/>
                <wp:lineTo x="21532"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94" t="3798" r="2473" b="3761"/>
                    <a:stretch/>
                  </pic:blipFill>
                  <pic:spPr bwMode="auto">
                    <a:xfrm>
                      <a:off x="0" y="0"/>
                      <a:ext cx="5408606" cy="3697356"/>
                    </a:xfrm>
                    <a:prstGeom prst="rect">
                      <a:avLst/>
                    </a:prstGeom>
                    <a:noFill/>
                    <a:ln>
                      <a:noFill/>
                    </a:ln>
                    <a:extLst>
                      <a:ext uri="{53640926-AAD7-44D8-BBD7-CCE9431645EC}">
                        <a14:shadowObscured xmlns:a14="http://schemas.microsoft.com/office/drawing/2010/main"/>
                      </a:ext>
                    </a:extLst>
                  </pic:spPr>
                </pic:pic>
              </a:graphicData>
            </a:graphic>
          </wp:anchor>
        </w:drawing>
      </w:r>
    </w:p>
    <w:p w14:paraId="737A7B09" w14:textId="77777777" w:rsidR="008D7B99" w:rsidRDefault="008D7B99" w:rsidP="00064FC3">
      <w:pPr>
        <w:jc w:val="right"/>
        <w:rPr>
          <w:rFonts w:ascii="Times New Roman" w:hAnsi="Times New Roman" w:cs="Times New Roman"/>
          <w:color w:val="262626" w:themeColor="text1" w:themeTint="D9"/>
        </w:rPr>
      </w:pPr>
    </w:p>
    <w:p w14:paraId="3CCEFDAF" w14:textId="4058025B" w:rsidR="00FD3147" w:rsidRDefault="00055640" w:rsidP="00FD3147">
      <w:pPr>
        <w:jc w:val="right"/>
        <w:rPr>
          <w:rFonts w:ascii="Times New Roman" w:hAnsi="Times New Roman" w:cs="Times New Roman"/>
          <w:b/>
          <w:color w:val="262626" w:themeColor="text1" w:themeTint="D9"/>
        </w:rPr>
      </w:pPr>
      <w:r>
        <w:rPr>
          <w:rFonts w:ascii="Times New Roman" w:hAnsi="Times New Roman" w:cs="Times New Roman"/>
          <w:b/>
          <w:noProof/>
          <w:color w:val="262626" w:themeColor="text1" w:themeTint="D9"/>
          <w:lang w:eastAsia="el-GR"/>
        </w:rPr>
        <mc:AlternateContent>
          <mc:Choice Requires="wps">
            <w:drawing>
              <wp:anchor distT="0" distB="0" distL="114300" distR="114300" simplePos="0" relativeHeight="251686912" behindDoc="0" locked="0" layoutInCell="1" allowOverlap="1" wp14:anchorId="0D49A371" wp14:editId="6E43F697">
                <wp:simplePos x="0" y="0"/>
                <wp:positionH relativeFrom="column">
                  <wp:posOffset>1599565</wp:posOffset>
                </wp:positionH>
                <wp:positionV relativeFrom="paragraph">
                  <wp:posOffset>211455</wp:posOffset>
                </wp:positionV>
                <wp:extent cx="3672205" cy="0"/>
                <wp:effectExtent l="18415" t="17145" r="14605" b="11430"/>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205" cy="0"/>
                        </a:xfrm>
                        <a:prstGeom prst="straightConnector1">
                          <a:avLst/>
                        </a:prstGeom>
                        <a:noFill/>
                        <a:ln w="19050">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03DE024" id="AutoShape 56" o:spid="_x0000_s1026" type="#_x0000_t32" style="position:absolute;margin-left:125.95pt;margin-top:16.65pt;width:289.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" strokecolor="#5a5a5a [2109]" strokeweight="1.5pt"/>
            </w:pict>
          </mc:Fallback>
        </mc:AlternateContent>
      </w:r>
      <w:r w:rsidR="008D7B99">
        <w:rPr>
          <w:rFonts w:ascii="Times New Roman" w:hAnsi="Times New Roman" w:cs="Times New Roman"/>
          <w:b/>
          <w:color w:val="262626" w:themeColor="text1" w:themeTint="D9"/>
        </w:rPr>
        <w:t>ΝΕΩΤΕΡΗ &amp; ΣΥΓΧΡΟΝΗ ΔΡΑΜΑΤΟΛΟΓΙΑ</w:t>
      </w:r>
      <w:r w:rsidR="00FD3147">
        <w:rPr>
          <w:rFonts w:ascii="Times New Roman" w:hAnsi="Times New Roman" w:cs="Times New Roman"/>
          <w:b/>
          <w:color w:val="262626" w:themeColor="text1" w:themeTint="D9"/>
        </w:rPr>
        <w:t>:</w:t>
      </w:r>
      <w:r w:rsidR="008D7B99">
        <w:rPr>
          <w:rFonts w:ascii="Times New Roman" w:hAnsi="Times New Roman" w:cs="Times New Roman"/>
          <w:b/>
          <w:color w:val="262626" w:themeColor="text1" w:themeTint="D9"/>
        </w:rPr>
        <w:t xml:space="preserve"> </w:t>
      </w:r>
    </w:p>
    <w:p w14:paraId="6BE6EE53" w14:textId="77777777" w:rsidR="0046535D" w:rsidRPr="008D7B99" w:rsidRDefault="008D7B99" w:rsidP="00FD3147">
      <w:pPr>
        <w:jc w:val="right"/>
        <w:rPr>
          <w:rFonts w:ascii="Times New Roman" w:hAnsi="Times New Roman" w:cs="Times New Roman"/>
          <w:b/>
          <w:color w:val="262626" w:themeColor="text1" w:themeTint="D9"/>
        </w:rPr>
      </w:pPr>
      <w:r>
        <w:rPr>
          <w:rFonts w:ascii="Times New Roman" w:hAnsi="Times New Roman" w:cs="Times New Roman"/>
          <w:b/>
          <w:color w:val="262626" w:themeColor="text1" w:themeTint="D9"/>
        </w:rPr>
        <w:t>ΘΕΑΤΡΟ ΤΟΥ ΠΑΡΑΛΟΓΟΥ ΕΩΣ ΤΟ ΜΕΤΑΜΟΝΤΕΡΝΟ</w:t>
      </w:r>
    </w:p>
    <w:p w14:paraId="1551D87F" w14:textId="77777777" w:rsidR="0046535D" w:rsidRPr="00E15D5D" w:rsidRDefault="0046535D" w:rsidP="00FD3147">
      <w:pPr>
        <w:jc w:val="right"/>
        <w:rPr>
          <w:rFonts w:ascii="Times New Roman" w:hAnsi="Times New Roman" w:cs="Times New Roman"/>
          <w:b/>
          <w:color w:val="262626" w:themeColor="text1" w:themeTint="D9"/>
        </w:rPr>
      </w:pPr>
      <w:r w:rsidRPr="00E15D5D">
        <w:rPr>
          <w:rFonts w:ascii="Times New Roman" w:hAnsi="Times New Roman" w:cs="Times New Roman"/>
          <w:color w:val="262626" w:themeColor="text1" w:themeTint="D9"/>
        </w:rPr>
        <w:t>ΔΙΔΑΣΚΟΥΣΑ</w:t>
      </w:r>
      <w:r w:rsidR="00615DF2" w:rsidRPr="00E15D5D">
        <w:rPr>
          <w:rFonts w:ascii="Times New Roman" w:hAnsi="Times New Roman" w:cs="Times New Roman"/>
          <w:color w:val="262626" w:themeColor="text1" w:themeTint="D9"/>
        </w:rPr>
        <w:t>_</w:t>
      </w:r>
      <w:r w:rsidRPr="00E15D5D">
        <w:rPr>
          <w:rFonts w:ascii="Times New Roman" w:hAnsi="Times New Roman" w:cs="Times New Roman"/>
          <w:b/>
          <w:color w:val="262626" w:themeColor="text1" w:themeTint="D9"/>
        </w:rPr>
        <w:t xml:space="preserve"> </w:t>
      </w:r>
      <w:r w:rsidR="008D7B99">
        <w:rPr>
          <w:rFonts w:ascii="Times New Roman" w:hAnsi="Times New Roman" w:cs="Times New Roman"/>
          <w:b/>
          <w:color w:val="262626" w:themeColor="text1" w:themeTint="D9"/>
        </w:rPr>
        <w:t>Ν. ΜΗΝΙΩΤΗ</w:t>
      </w:r>
    </w:p>
    <w:p w14:paraId="7FEB3ACD" w14:textId="77777777" w:rsidR="008B6D16" w:rsidRDefault="0046535D" w:rsidP="00064FC3">
      <w:pPr>
        <w:jc w:val="right"/>
        <w:rPr>
          <w:rFonts w:ascii="Times New Roman" w:hAnsi="Times New Roman" w:cs="Times New Roman"/>
          <w:b/>
          <w:color w:val="262626" w:themeColor="text1" w:themeTint="D9"/>
        </w:rPr>
      </w:pPr>
      <w:r w:rsidRPr="00E15D5D">
        <w:rPr>
          <w:rFonts w:ascii="Times New Roman" w:hAnsi="Times New Roman" w:cs="Times New Roman"/>
          <w:color w:val="262626" w:themeColor="text1" w:themeTint="D9"/>
        </w:rPr>
        <w:t>ΦΟΙΤΗΤΡΙΑ</w:t>
      </w:r>
      <w:r w:rsidR="00615DF2" w:rsidRPr="00E15D5D">
        <w:rPr>
          <w:rFonts w:ascii="Times New Roman" w:hAnsi="Times New Roman" w:cs="Times New Roman"/>
          <w:color w:val="262626" w:themeColor="text1" w:themeTint="D9"/>
        </w:rPr>
        <w:t>_</w:t>
      </w:r>
      <w:r w:rsidRPr="00E15D5D">
        <w:rPr>
          <w:rFonts w:ascii="Times New Roman" w:hAnsi="Times New Roman" w:cs="Times New Roman"/>
          <w:b/>
          <w:color w:val="262626" w:themeColor="text1" w:themeTint="D9"/>
        </w:rPr>
        <w:t xml:space="preserve"> ΗΡΩ-ΑΛΕΞΑΝΔΡΑ ΒΑΛΣΑΜΑΚΗ</w:t>
      </w:r>
    </w:p>
    <w:p w14:paraId="7E3BD34A" w14:textId="77777777" w:rsidR="0046535D" w:rsidRPr="00E15D5D" w:rsidRDefault="00305FBB" w:rsidP="00064FC3">
      <w:pPr>
        <w:tabs>
          <w:tab w:val="left" w:pos="1905"/>
          <w:tab w:val="right" w:pos="8306"/>
        </w:tabs>
        <w:rPr>
          <w:rFonts w:ascii="Times New Roman" w:hAnsi="Times New Roman" w:cs="Times New Roman"/>
          <w:b/>
          <w:color w:val="262626" w:themeColor="text1" w:themeTint="D9"/>
        </w:rPr>
      </w:pPr>
      <w:r w:rsidRPr="00E15D5D">
        <w:rPr>
          <w:rFonts w:ascii="Times New Roman" w:hAnsi="Times New Roman" w:cs="Times New Roman"/>
          <w:b/>
          <w:color w:val="262626" w:themeColor="text1" w:themeTint="D9"/>
        </w:rPr>
        <w:tab/>
      </w:r>
      <w:r w:rsidRPr="00E15D5D">
        <w:rPr>
          <w:rFonts w:ascii="Times New Roman" w:hAnsi="Times New Roman" w:cs="Times New Roman"/>
          <w:b/>
          <w:color w:val="262626" w:themeColor="text1" w:themeTint="D9"/>
        </w:rPr>
        <w:tab/>
      </w:r>
      <w:r w:rsidR="004868B1" w:rsidRPr="00E15D5D">
        <w:rPr>
          <w:rFonts w:ascii="Times New Roman" w:hAnsi="Times New Roman" w:cs="Times New Roman"/>
          <w:color w:val="262626" w:themeColor="text1" w:themeTint="D9"/>
        </w:rPr>
        <w:t>ΕΞΑΜΗΝΟ</w:t>
      </w:r>
      <w:r w:rsidR="002534D0" w:rsidRPr="00E15D5D">
        <w:rPr>
          <w:rFonts w:ascii="Times New Roman" w:hAnsi="Times New Roman" w:cs="Times New Roman"/>
          <w:color w:val="262626" w:themeColor="text1" w:themeTint="D9"/>
        </w:rPr>
        <w:t>_</w:t>
      </w:r>
      <w:r w:rsidR="004868B1" w:rsidRPr="00E15D5D">
        <w:rPr>
          <w:rFonts w:ascii="Times New Roman" w:hAnsi="Times New Roman" w:cs="Times New Roman"/>
          <w:b/>
          <w:color w:val="262626" w:themeColor="text1" w:themeTint="D9"/>
        </w:rPr>
        <w:t xml:space="preserve"> </w:t>
      </w:r>
      <w:r w:rsidR="00E15D5D">
        <w:rPr>
          <w:rFonts w:ascii="Times New Roman" w:hAnsi="Times New Roman" w:cs="Times New Roman"/>
          <w:b/>
          <w:color w:val="262626" w:themeColor="text1" w:themeTint="D9"/>
        </w:rPr>
        <w:t>Η</w:t>
      </w:r>
      <w:r w:rsidR="00B069C0" w:rsidRPr="00E15D5D">
        <w:rPr>
          <w:rFonts w:ascii="Times New Roman" w:hAnsi="Times New Roman" w:cs="Times New Roman"/>
          <w:b/>
          <w:color w:val="262626" w:themeColor="text1" w:themeTint="D9"/>
        </w:rPr>
        <w:t>΄ 2019-2020</w:t>
      </w:r>
    </w:p>
    <w:p w14:paraId="5825B1CC" w14:textId="77777777" w:rsidR="00FD6D77" w:rsidRPr="00E15D5D" w:rsidRDefault="002534D0" w:rsidP="00064FC3">
      <w:pPr>
        <w:jc w:val="right"/>
        <w:rPr>
          <w:rFonts w:ascii="Times New Roman" w:hAnsi="Times New Roman" w:cs="Times New Roman"/>
          <w:color w:val="262626" w:themeColor="text1" w:themeTint="D9"/>
        </w:rPr>
      </w:pPr>
      <w:r w:rsidRPr="00E15D5D">
        <w:rPr>
          <w:rFonts w:ascii="Times New Roman" w:hAnsi="Times New Roman" w:cs="Times New Roman"/>
          <w:color w:val="262626" w:themeColor="text1" w:themeTint="D9"/>
        </w:rPr>
        <w:t>Α.Μ._</w:t>
      </w:r>
      <w:r w:rsidR="0046535D" w:rsidRPr="00E15D5D">
        <w:rPr>
          <w:rFonts w:ascii="Times New Roman" w:hAnsi="Times New Roman" w:cs="Times New Roman"/>
          <w:color w:val="262626" w:themeColor="text1" w:themeTint="D9"/>
        </w:rPr>
        <w:t xml:space="preserve"> </w:t>
      </w:r>
      <w:r w:rsidR="0046535D" w:rsidRPr="00E15D5D">
        <w:rPr>
          <w:rFonts w:ascii="Times New Roman" w:hAnsi="Times New Roman" w:cs="Times New Roman"/>
          <w:b/>
          <w:color w:val="262626" w:themeColor="text1" w:themeTint="D9"/>
        </w:rPr>
        <w:t>5052201600153</w:t>
      </w:r>
    </w:p>
    <w:p w14:paraId="3922B8F3" w14:textId="77777777" w:rsidR="00FD6D77" w:rsidRPr="00E15D5D" w:rsidRDefault="00FD6D77" w:rsidP="00B21164">
      <w:pPr>
        <w:jc w:val="center"/>
        <w:rPr>
          <w:rFonts w:ascii="Times New Roman" w:hAnsi="Times New Roman" w:cs="Times New Roman"/>
          <w:color w:val="262626" w:themeColor="text1" w:themeTint="D9"/>
          <w:sz w:val="24"/>
          <w:szCs w:val="24"/>
        </w:rPr>
      </w:pPr>
    </w:p>
    <w:p w14:paraId="041E13F4" w14:textId="77777777" w:rsidR="005032B7" w:rsidRDefault="005032B7" w:rsidP="005E4CF9">
      <w:pPr>
        <w:jc w:val="center"/>
        <w:rPr>
          <w:rFonts w:ascii="Times New Roman" w:hAnsi="Times New Roman" w:cs="Times New Roman"/>
          <w:color w:val="262626" w:themeColor="text1" w:themeTint="D9"/>
        </w:rPr>
      </w:pPr>
    </w:p>
    <w:p w14:paraId="10F02AAC" w14:textId="77777777" w:rsidR="00FD3147" w:rsidRDefault="00FD3147" w:rsidP="005E4CF9">
      <w:pPr>
        <w:jc w:val="center"/>
        <w:rPr>
          <w:rFonts w:ascii="Times New Roman" w:hAnsi="Times New Roman" w:cs="Times New Roman"/>
          <w:color w:val="262626" w:themeColor="text1" w:themeTint="D9"/>
        </w:rPr>
      </w:pPr>
    </w:p>
    <w:p w14:paraId="68A1B058" w14:textId="77777777" w:rsidR="00B21164" w:rsidRDefault="004868B1" w:rsidP="005E4CF9">
      <w:pPr>
        <w:jc w:val="center"/>
        <w:rPr>
          <w:rFonts w:ascii="Times New Roman" w:hAnsi="Times New Roman" w:cs="Times New Roman"/>
          <w:color w:val="262626" w:themeColor="text1" w:themeTint="D9"/>
        </w:rPr>
      </w:pPr>
      <w:r w:rsidRPr="00E15D5D">
        <w:rPr>
          <w:rFonts w:ascii="Times New Roman" w:hAnsi="Times New Roman" w:cs="Times New Roman"/>
          <w:color w:val="262626" w:themeColor="text1" w:themeTint="D9"/>
        </w:rPr>
        <w:t xml:space="preserve">Ναύπλιο, </w:t>
      </w:r>
      <w:r w:rsidR="005E2BDA">
        <w:rPr>
          <w:rFonts w:ascii="Times New Roman" w:hAnsi="Times New Roman" w:cs="Times New Roman"/>
          <w:color w:val="262626" w:themeColor="text1" w:themeTint="D9"/>
        </w:rPr>
        <w:t xml:space="preserve">Μάιος </w:t>
      </w:r>
      <w:r w:rsidR="00FD6D77" w:rsidRPr="00E15D5D">
        <w:rPr>
          <w:rFonts w:ascii="Times New Roman" w:hAnsi="Times New Roman" w:cs="Times New Roman"/>
          <w:color w:val="262626" w:themeColor="text1" w:themeTint="D9"/>
        </w:rPr>
        <w:t>2020</w:t>
      </w:r>
    </w:p>
    <w:bookmarkStart w:id="0" w:name="_Hlk39834929"/>
    <w:p w14:paraId="1DF71216" w14:textId="3E2111FD" w:rsidR="00B40A25" w:rsidRPr="00EB62A7" w:rsidRDefault="00055640" w:rsidP="00EB62A7">
      <w:pPr>
        <w:spacing w:line="360" w:lineRule="auto"/>
        <w:jc w:val="both"/>
        <w:rPr>
          <w:rFonts w:ascii="Times New Roman" w:hAnsi="Times New Roman" w:cs="Times New Roman"/>
          <w:b/>
          <w:color w:val="262626" w:themeColor="text1" w:themeTint="D9"/>
        </w:rPr>
      </w:pPr>
      <w:r>
        <w:rPr>
          <w:rFonts w:ascii="Times New Roman" w:hAnsi="Times New Roman" w:cs="Times New Roman"/>
          <w:b/>
          <w:noProof/>
          <w:color w:val="262626" w:themeColor="text1" w:themeTint="D9"/>
          <w:sz w:val="26"/>
          <w:szCs w:val="26"/>
          <w:lang w:eastAsia="el-GR"/>
        </w:rPr>
        <mc:AlternateContent>
          <mc:Choice Requires="wps">
            <w:drawing>
              <wp:anchor distT="0" distB="0" distL="114300" distR="114300" simplePos="0" relativeHeight="251684864" behindDoc="0" locked="0" layoutInCell="1" allowOverlap="1" wp14:anchorId="5D0FCC30" wp14:editId="0F25F47D">
                <wp:simplePos x="0" y="0"/>
                <wp:positionH relativeFrom="column">
                  <wp:posOffset>1270</wp:posOffset>
                </wp:positionH>
                <wp:positionV relativeFrom="paragraph">
                  <wp:posOffset>224790</wp:posOffset>
                </wp:positionV>
                <wp:extent cx="5255895" cy="0"/>
                <wp:effectExtent l="10795" t="15240" r="10160" b="13335"/>
                <wp:wrapNone/>
                <wp:docPr id="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19050">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FABFA2C" id="AutoShape 54" o:spid="_x0000_s1026" type="#_x0000_t32" style="position:absolute;margin-left:.1pt;margin-top:17.7pt;width:413.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" strokecolor="#272727 [2749]" strokeweight="1.5pt"/>
            </w:pict>
          </mc:Fallback>
        </mc:AlternateContent>
      </w:r>
      <w:r w:rsidR="00B40A25" w:rsidRPr="009C62B6">
        <w:rPr>
          <w:rFonts w:ascii="Times New Roman" w:hAnsi="Times New Roman" w:cs="Times New Roman"/>
          <w:b/>
          <w:color w:val="262626" w:themeColor="text1" w:themeTint="D9"/>
          <w:sz w:val="26"/>
          <w:szCs w:val="26"/>
        </w:rPr>
        <w:t>Ο</w:t>
      </w:r>
      <w:r w:rsidR="00B40A25" w:rsidRPr="00EB62A7">
        <w:rPr>
          <w:rFonts w:ascii="Times New Roman" w:hAnsi="Times New Roman" w:cs="Times New Roman"/>
          <w:b/>
          <w:color w:val="262626" w:themeColor="text1" w:themeTint="D9"/>
        </w:rPr>
        <w:t xml:space="preserve"> </w:t>
      </w:r>
      <w:r w:rsidR="009C62B6" w:rsidRPr="009C62B6">
        <w:rPr>
          <w:rFonts w:ascii="Times New Roman" w:hAnsi="Times New Roman" w:cs="Times New Roman"/>
          <w:b/>
          <w:color w:val="262626" w:themeColor="text1" w:themeTint="D9"/>
          <w:sz w:val="26"/>
          <w:szCs w:val="26"/>
          <w:lang w:val="en-US"/>
        </w:rPr>
        <w:t>T</w:t>
      </w:r>
      <w:r w:rsidR="009C62B6" w:rsidRPr="009C62B6">
        <w:rPr>
          <w:rFonts w:ascii="Times New Roman" w:hAnsi="Times New Roman" w:cs="Times New Roman"/>
          <w:b/>
          <w:color w:val="262626" w:themeColor="text1" w:themeTint="D9"/>
          <w:lang w:val="en-US"/>
        </w:rPr>
        <w:t>HOMAS</w:t>
      </w:r>
      <w:r w:rsidR="009C62B6" w:rsidRPr="00EB62A7">
        <w:rPr>
          <w:rFonts w:ascii="Times New Roman" w:hAnsi="Times New Roman" w:cs="Times New Roman"/>
          <w:b/>
          <w:color w:val="262626" w:themeColor="text1" w:themeTint="D9"/>
        </w:rPr>
        <w:t xml:space="preserve"> </w:t>
      </w:r>
      <w:r w:rsidR="009C62B6" w:rsidRPr="009C62B6">
        <w:rPr>
          <w:rFonts w:ascii="Times New Roman" w:hAnsi="Times New Roman" w:cs="Times New Roman"/>
          <w:b/>
          <w:color w:val="262626" w:themeColor="text1" w:themeTint="D9"/>
          <w:sz w:val="26"/>
          <w:szCs w:val="26"/>
          <w:lang w:val="en-US"/>
        </w:rPr>
        <w:t>B</w:t>
      </w:r>
      <w:r w:rsidR="009C62B6" w:rsidRPr="009C62B6">
        <w:rPr>
          <w:rFonts w:ascii="Times New Roman" w:hAnsi="Times New Roman" w:cs="Times New Roman"/>
          <w:b/>
          <w:color w:val="262626" w:themeColor="text1" w:themeTint="D9"/>
          <w:lang w:val="en-US"/>
        </w:rPr>
        <w:t>ERNHARD</w:t>
      </w:r>
      <w:r w:rsidR="009C62B6" w:rsidRPr="00EB62A7">
        <w:rPr>
          <w:rFonts w:ascii="Times New Roman" w:hAnsi="Times New Roman" w:cs="Times New Roman"/>
          <w:b/>
          <w:color w:val="262626" w:themeColor="text1" w:themeTint="D9"/>
        </w:rPr>
        <w:t xml:space="preserve"> </w:t>
      </w:r>
      <w:r w:rsidR="00EB62A7" w:rsidRPr="00EB62A7">
        <w:rPr>
          <w:rFonts w:ascii="Times New Roman" w:hAnsi="Times New Roman" w:cs="Times New Roman"/>
          <w:b/>
          <w:color w:val="262626" w:themeColor="text1" w:themeTint="D9"/>
          <w:sz w:val="26"/>
          <w:szCs w:val="26"/>
        </w:rPr>
        <w:t>Ω</w:t>
      </w:r>
      <w:r w:rsidR="00EB62A7" w:rsidRPr="00EB62A7">
        <w:rPr>
          <w:rFonts w:ascii="Times New Roman" w:hAnsi="Times New Roman" w:cs="Times New Roman"/>
          <w:b/>
          <w:color w:val="262626" w:themeColor="text1" w:themeTint="D9"/>
        </w:rPr>
        <w:t xml:space="preserve">Σ </w:t>
      </w:r>
      <w:r w:rsidR="00EB62A7" w:rsidRPr="00EB62A7">
        <w:rPr>
          <w:rFonts w:ascii="Times New Roman" w:hAnsi="Times New Roman" w:cs="Times New Roman"/>
          <w:b/>
          <w:color w:val="262626" w:themeColor="text1" w:themeTint="D9"/>
          <w:sz w:val="26"/>
          <w:szCs w:val="26"/>
        </w:rPr>
        <w:t>Θ</w:t>
      </w:r>
      <w:r w:rsidR="00EB62A7" w:rsidRPr="00EB62A7">
        <w:rPr>
          <w:rFonts w:ascii="Times New Roman" w:hAnsi="Times New Roman" w:cs="Times New Roman"/>
          <w:b/>
          <w:color w:val="262626" w:themeColor="text1" w:themeTint="D9"/>
        </w:rPr>
        <w:t xml:space="preserve">ΕΑΤΡΙΚΟΣ </w:t>
      </w:r>
      <w:r w:rsidR="00EB62A7" w:rsidRPr="00EB62A7">
        <w:rPr>
          <w:rFonts w:ascii="Times New Roman" w:hAnsi="Times New Roman" w:cs="Times New Roman"/>
          <w:b/>
          <w:color w:val="262626" w:themeColor="text1" w:themeTint="D9"/>
          <w:sz w:val="26"/>
          <w:szCs w:val="26"/>
        </w:rPr>
        <w:t>Σ</w:t>
      </w:r>
      <w:r w:rsidR="00EB62A7" w:rsidRPr="00EB62A7">
        <w:rPr>
          <w:rFonts w:ascii="Times New Roman" w:hAnsi="Times New Roman" w:cs="Times New Roman"/>
          <w:b/>
          <w:color w:val="262626" w:themeColor="text1" w:themeTint="D9"/>
        </w:rPr>
        <w:t>ΥΓΓΡΑΦΕΑΣ</w:t>
      </w:r>
    </w:p>
    <w:bookmarkEnd w:id="0"/>
    <w:p w14:paraId="2A7DA1F9" w14:textId="77777777" w:rsidR="006E2E92" w:rsidRDefault="006E2E92" w:rsidP="006E2E92">
      <w:pPr>
        <w:pStyle w:val="Web"/>
        <w:spacing w:before="0" w:beforeAutospacing="0" w:after="0" w:afterAutospacing="0" w:line="276" w:lineRule="auto"/>
        <w:jc w:val="right"/>
        <w:rPr>
          <w:rFonts w:eastAsiaTheme="minorEastAsia"/>
          <w:kern w:val="24"/>
          <w:sz w:val="22"/>
          <w:szCs w:val="22"/>
        </w:rPr>
      </w:pPr>
      <w:r w:rsidRPr="006E2E92">
        <w:rPr>
          <w:rFonts w:eastAsiaTheme="minorEastAsia"/>
          <w:kern w:val="24"/>
          <w:sz w:val="22"/>
          <w:szCs w:val="22"/>
        </w:rPr>
        <w:t xml:space="preserve">«Έτσι, αφού είναι αδύνατον να γίνω κι εγώ εραστής </w:t>
      </w:r>
    </w:p>
    <w:p w14:paraId="30BB87FA" w14:textId="77777777" w:rsidR="006E2E92" w:rsidRPr="006E2E92" w:rsidRDefault="006E2E92" w:rsidP="006E2E92">
      <w:pPr>
        <w:pStyle w:val="Web"/>
        <w:spacing w:before="0" w:beforeAutospacing="0" w:after="0" w:afterAutospacing="0" w:line="276" w:lineRule="auto"/>
        <w:jc w:val="right"/>
        <w:rPr>
          <w:sz w:val="22"/>
          <w:szCs w:val="22"/>
        </w:rPr>
      </w:pPr>
      <w:r w:rsidRPr="006E2E92">
        <w:rPr>
          <w:rFonts w:eastAsiaTheme="minorEastAsia"/>
          <w:kern w:val="24"/>
          <w:sz w:val="22"/>
          <w:szCs w:val="22"/>
        </w:rPr>
        <w:t xml:space="preserve">και να φχαριστηθώ ετούτο τον ανέμελο καιρό, </w:t>
      </w:r>
    </w:p>
    <w:p w14:paraId="255C5657" w14:textId="77777777" w:rsidR="006E2E92" w:rsidRPr="006E2E92" w:rsidRDefault="006E2E92" w:rsidP="006E2E92">
      <w:pPr>
        <w:spacing w:after="0"/>
        <w:jc w:val="right"/>
        <w:rPr>
          <w:rFonts w:ascii="Times New Roman" w:eastAsia="Times New Roman" w:hAnsi="Times New Roman" w:cs="Times New Roman"/>
          <w:lang w:eastAsia="el-GR"/>
        </w:rPr>
      </w:pPr>
      <w:r w:rsidRPr="006E2E92">
        <w:rPr>
          <w:rFonts w:ascii="Times New Roman" w:eastAsiaTheme="minorEastAsia" w:hAnsi="Times New Roman" w:cs="Times New Roman"/>
          <w:kern w:val="24"/>
          <w:lang w:eastAsia="el-GR"/>
        </w:rPr>
        <w:t>πήρα την απόφαση να γίνω αχρείος και κακός</w:t>
      </w:r>
    </w:p>
    <w:p w14:paraId="62691D3F" w14:textId="77777777" w:rsidR="006E2E92" w:rsidRPr="006E2E92" w:rsidRDefault="006E2E92" w:rsidP="006E2E92">
      <w:pPr>
        <w:spacing w:after="0"/>
        <w:jc w:val="right"/>
        <w:rPr>
          <w:rFonts w:ascii="Times New Roman" w:eastAsia="Times New Roman" w:hAnsi="Times New Roman" w:cs="Times New Roman"/>
          <w:lang w:eastAsia="el-GR"/>
        </w:rPr>
      </w:pPr>
      <w:r w:rsidRPr="006E2E92">
        <w:rPr>
          <w:rFonts w:ascii="Times New Roman" w:eastAsiaTheme="minorEastAsia" w:hAnsi="Times New Roman" w:cs="Times New Roman"/>
          <w:kern w:val="24"/>
          <w:lang w:eastAsia="el-GR"/>
        </w:rPr>
        <w:t>και να μισώ τις μάταιες ηδονές της εποχής μας.</w:t>
      </w:r>
    </w:p>
    <w:p w14:paraId="7593EB53" w14:textId="77777777" w:rsidR="006E2E92" w:rsidRPr="006E2E92" w:rsidRDefault="006E2E92" w:rsidP="006E2E92">
      <w:pPr>
        <w:spacing w:after="0"/>
        <w:jc w:val="right"/>
        <w:rPr>
          <w:rFonts w:ascii="Times New Roman" w:eastAsia="Times New Roman" w:hAnsi="Times New Roman" w:cs="Times New Roman"/>
          <w:lang w:eastAsia="el-GR"/>
        </w:rPr>
      </w:pPr>
      <w:r w:rsidRPr="006E2E92">
        <w:rPr>
          <w:rFonts w:ascii="Times New Roman" w:eastAsiaTheme="minorEastAsia" w:hAnsi="Times New Roman" w:cs="Times New Roman"/>
          <w:kern w:val="24"/>
          <w:lang w:eastAsia="el-GR"/>
        </w:rPr>
        <w:t>Συνωμοσίες έχω στήσει και σχέδια σατανικά</w:t>
      </w:r>
    </w:p>
    <w:p w14:paraId="46B7CF81" w14:textId="77777777" w:rsidR="006E2E92" w:rsidRPr="006E2E92" w:rsidRDefault="006E2E92" w:rsidP="006E2E92">
      <w:pPr>
        <w:jc w:val="right"/>
        <w:rPr>
          <w:rFonts w:ascii="Times New Roman" w:eastAsia="Times New Roman" w:hAnsi="Times New Roman" w:cs="Times New Roman"/>
          <w:lang w:eastAsia="el-GR"/>
        </w:rPr>
      </w:pPr>
      <w:r w:rsidRPr="006E2E92">
        <w:rPr>
          <w:rFonts w:ascii="Times New Roman" w:eastAsiaTheme="minorEastAsia" w:hAnsi="Times New Roman" w:cs="Times New Roman"/>
          <w:kern w:val="24"/>
          <w:lang w:eastAsia="el-GR"/>
        </w:rPr>
        <w:t>με προφητείες αβάσιμες, λιβέλους κι όνειρα».</w:t>
      </w:r>
    </w:p>
    <w:p w14:paraId="14A0678D" w14:textId="77777777" w:rsidR="00031153" w:rsidRPr="006E2E92" w:rsidRDefault="006E2E92" w:rsidP="006E2E92">
      <w:pPr>
        <w:ind w:firstLine="720"/>
        <w:jc w:val="right"/>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lang w:val="en-US"/>
        </w:rPr>
        <w:t>W</w:t>
      </w:r>
      <w:r w:rsidRPr="008554B0">
        <w:rPr>
          <w:rFonts w:ascii="Times New Roman" w:hAnsi="Times New Roman" w:cs="Times New Roman"/>
          <w:color w:val="262626" w:themeColor="text1" w:themeTint="D9"/>
        </w:rPr>
        <w:t xml:space="preserve">. </w:t>
      </w:r>
      <w:r>
        <w:rPr>
          <w:rFonts w:ascii="Times New Roman" w:hAnsi="Times New Roman" w:cs="Times New Roman"/>
          <w:color w:val="262626" w:themeColor="text1" w:themeTint="D9"/>
          <w:lang w:val="en-US"/>
        </w:rPr>
        <w:t>Shakespeare</w:t>
      </w:r>
      <w:r w:rsidRPr="008554B0">
        <w:rPr>
          <w:rFonts w:ascii="Times New Roman" w:hAnsi="Times New Roman" w:cs="Times New Roman"/>
          <w:color w:val="262626" w:themeColor="text1" w:themeTint="D9"/>
        </w:rPr>
        <w:t xml:space="preserve">, </w:t>
      </w:r>
      <w:r w:rsidRPr="006E2E92">
        <w:rPr>
          <w:rFonts w:ascii="Times New Roman" w:hAnsi="Times New Roman" w:cs="Times New Roman"/>
          <w:i/>
          <w:iCs/>
          <w:color w:val="262626" w:themeColor="text1" w:themeTint="D9"/>
        </w:rPr>
        <w:t>Ριχάρδος ο Γ</w:t>
      </w:r>
      <w:r w:rsidRPr="006E2E92">
        <w:rPr>
          <w:rFonts w:ascii="Times New Roman" w:hAnsi="Times New Roman" w:cs="Times New Roman"/>
          <w:color w:val="262626" w:themeColor="text1" w:themeTint="D9"/>
        </w:rPr>
        <w:t>΄</w:t>
      </w:r>
      <w:r w:rsidRPr="006E2E92">
        <w:rPr>
          <w:rStyle w:val="aa"/>
          <w:rFonts w:ascii="Times New Roman" w:hAnsi="Times New Roman" w:cs="Times New Roman"/>
          <w:color w:val="262626" w:themeColor="text1" w:themeTint="D9"/>
        </w:rPr>
        <w:footnoteReference w:id="1"/>
      </w:r>
    </w:p>
    <w:p w14:paraId="68B13DF9" w14:textId="77777777" w:rsidR="00031153" w:rsidRDefault="00031153" w:rsidP="006E2E92">
      <w:pPr>
        <w:spacing w:line="240" w:lineRule="auto"/>
        <w:ind w:firstLine="720"/>
        <w:jc w:val="right"/>
        <w:rPr>
          <w:rFonts w:ascii="Times New Roman" w:hAnsi="Times New Roman" w:cs="Times New Roman"/>
          <w:color w:val="262626" w:themeColor="text1" w:themeTint="D9"/>
          <w:sz w:val="24"/>
          <w:szCs w:val="24"/>
        </w:rPr>
      </w:pPr>
    </w:p>
    <w:p w14:paraId="72A36AAC" w14:textId="77777777" w:rsidR="00070491" w:rsidRPr="00A433F8" w:rsidRDefault="004A4AE8" w:rsidP="00096343">
      <w:pPr>
        <w:spacing w:after="0" w:line="360" w:lineRule="auto"/>
        <w:jc w:val="both"/>
        <w:rPr>
          <w:rFonts w:ascii="Times New Roman" w:hAnsi="Times New Roman" w:cs="Times New Roman"/>
          <w:sz w:val="24"/>
          <w:szCs w:val="24"/>
        </w:rPr>
      </w:pPr>
      <w:r w:rsidRPr="00A433F8">
        <w:rPr>
          <w:rFonts w:ascii="Times New Roman" w:hAnsi="Times New Roman" w:cs="Times New Roman"/>
          <w:sz w:val="24"/>
          <w:szCs w:val="24"/>
        </w:rPr>
        <w:t xml:space="preserve">Ο Αυστριακός συγγραφέας </w:t>
      </w:r>
      <w:r w:rsidRPr="00A433F8">
        <w:rPr>
          <w:rFonts w:ascii="Times New Roman" w:hAnsi="Times New Roman" w:cs="Times New Roman"/>
          <w:sz w:val="24"/>
          <w:szCs w:val="24"/>
          <w:lang w:val="en-US"/>
        </w:rPr>
        <w:t>Thomas</w:t>
      </w:r>
      <w:r w:rsidRPr="00A433F8">
        <w:rPr>
          <w:rFonts w:ascii="Times New Roman" w:hAnsi="Times New Roman" w:cs="Times New Roman"/>
          <w:sz w:val="24"/>
          <w:szCs w:val="24"/>
        </w:rPr>
        <w:t xml:space="preserve"> </w:t>
      </w:r>
      <w:r w:rsidRPr="00A433F8">
        <w:rPr>
          <w:rFonts w:ascii="Times New Roman" w:hAnsi="Times New Roman" w:cs="Times New Roman"/>
          <w:sz w:val="24"/>
          <w:szCs w:val="24"/>
          <w:lang w:val="en-US"/>
        </w:rPr>
        <w:t>Bernhard</w:t>
      </w:r>
      <w:r w:rsidRPr="00A433F8">
        <w:rPr>
          <w:rFonts w:ascii="Times New Roman" w:hAnsi="Times New Roman" w:cs="Times New Roman"/>
          <w:sz w:val="24"/>
          <w:szCs w:val="24"/>
        </w:rPr>
        <w:t xml:space="preserve"> (1931-1989) σφράγισε τη </w:t>
      </w:r>
      <w:r w:rsidR="00715E25" w:rsidRPr="00A433F8">
        <w:rPr>
          <w:rFonts w:ascii="Times New Roman" w:hAnsi="Times New Roman" w:cs="Times New Roman"/>
          <w:sz w:val="24"/>
          <w:szCs w:val="24"/>
        </w:rPr>
        <w:t xml:space="preserve">μεταπολεμική </w:t>
      </w:r>
      <w:r w:rsidRPr="00A433F8">
        <w:rPr>
          <w:rFonts w:ascii="Times New Roman" w:hAnsi="Times New Roman" w:cs="Times New Roman"/>
          <w:sz w:val="24"/>
          <w:szCs w:val="24"/>
        </w:rPr>
        <w:t xml:space="preserve">γερμανόφωνη </w:t>
      </w:r>
      <w:r w:rsidR="00715E25" w:rsidRPr="00A433F8">
        <w:rPr>
          <w:rFonts w:ascii="Times New Roman" w:hAnsi="Times New Roman" w:cs="Times New Roman"/>
          <w:sz w:val="24"/>
          <w:szCs w:val="24"/>
        </w:rPr>
        <w:t>λογοτεχνία</w:t>
      </w:r>
      <w:r w:rsidRPr="00A433F8">
        <w:rPr>
          <w:rFonts w:ascii="Times New Roman" w:hAnsi="Times New Roman" w:cs="Times New Roman"/>
          <w:sz w:val="24"/>
          <w:szCs w:val="24"/>
        </w:rPr>
        <w:t>, συγγράφοντας ποιήματα, πεζογραφήματα,</w:t>
      </w:r>
      <w:r w:rsidR="000A3DB4" w:rsidRPr="00A433F8">
        <w:rPr>
          <w:rFonts w:ascii="Times New Roman" w:hAnsi="Times New Roman" w:cs="Times New Roman"/>
          <w:sz w:val="24"/>
          <w:szCs w:val="24"/>
        </w:rPr>
        <w:t xml:space="preserve"> </w:t>
      </w:r>
      <w:r w:rsidRPr="00A433F8">
        <w:rPr>
          <w:rFonts w:ascii="Times New Roman" w:hAnsi="Times New Roman" w:cs="Times New Roman"/>
          <w:sz w:val="24"/>
          <w:szCs w:val="24"/>
        </w:rPr>
        <w:t>μυθιστορήματα</w:t>
      </w:r>
      <w:r w:rsidR="000A3DB4" w:rsidRPr="00A433F8">
        <w:rPr>
          <w:rFonts w:ascii="Times New Roman" w:hAnsi="Times New Roman" w:cs="Times New Roman"/>
          <w:sz w:val="24"/>
          <w:szCs w:val="24"/>
        </w:rPr>
        <w:t>, έργα για την όπερα και το θέατρο</w:t>
      </w:r>
      <w:r w:rsidR="00585FED" w:rsidRPr="00A433F8">
        <w:rPr>
          <w:rStyle w:val="aa"/>
          <w:rFonts w:ascii="Times New Roman" w:hAnsi="Times New Roman" w:cs="Times New Roman"/>
          <w:sz w:val="24"/>
          <w:szCs w:val="24"/>
        </w:rPr>
        <w:footnoteReference w:id="2"/>
      </w:r>
      <w:r w:rsidRPr="00A433F8">
        <w:rPr>
          <w:rFonts w:ascii="Times New Roman" w:hAnsi="Times New Roman" w:cs="Times New Roman"/>
          <w:sz w:val="24"/>
          <w:szCs w:val="24"/>
        </w:rPr>
        <w:t xml:space="preserve">. </w:t>
      </w:r>
      <w:r w:rsidR="000A3DB4" w:rsidRPr="00A433F8">
        <w:rPr>
          <w:rFonts w:ascii="Times New Roman" w:hAnsi="Times New Roman" w:cs="Times New Roman"/>
          <w:sz w:val="24"/>
          <w:szCs w:val="24"/>
        </w:rPr>
        <w:t>Το έργο του έχει μεταφραστεί σε περισσότερες από είκοσι γλώσσες</w:t>
      </w:r>
      <w:r w:rsidR="00943B1B" w:rsidRPr="00A433F8">
        <w:rPr>
          <w:rFonts w:ascii="Times New Roman" w:hAnsi="Times New Roman" w:cs="Times New Roman"/>
          <w:sz w:val="24"/>
          <w:szCs w:val="24"/>
        </w:rPr>
        <w:t>, αποσπώντας παγκόσμια αναγνώριση</w:t>
      </w:r>
      <w:r w:rsidR="00826C64" w:rsidRPr="00A433F8">
        <w:rPr>
          <w:rFonts w:ascii="Times New Roman" w:hAnsi="Times New Roman" w:cs="Times New Roman"/>
          <w:sz w:val="24"/>
          <w:szCs w:val="24"/>
        </w:rPr>
        <w:t>.</w:t>
      </w:r>
      <w:r w:rsidR="002B2774" w:rsidRPr="00A433F8">
        <w:rPr>
          <w:rFonts w:ascii="Times New Roman" w:hAnsi="Times New Roman" w:cs="Times New Roman"/>
          <w:sz w:val="24"/>
          <w:szCs w:val="24"/>
        </w:rPr>
        <w:t xml:space="preserve"> </w:t>
      </w:r>
      <w:r w:rsidR="00B74EEA" w:rsidRPr="00A433F8">
        <w:rPr>
          <w:rFonts w:ascii="Times New Roman" w:hAnsi="Times New Roman" w:cs="Times New Roman"/>
          <w:sz w:val="24"/>
          <w:szCs w:val="24"/>
        </w:rPr>
        <w:t xml:space="preserve">Ο ιδιόρρυθμος και </w:t>
      </w:r>
      <w:r w:rsidR="00943B1B" w:rsidRPr="00A433F8">
        <w:rPr>
          <w:rFonts w:ascii="Times New Roman" w:hAnsi="Times New Roman" w:cs="Times New Roman"/>
          <w:sz w:val="24"/>
          <w:szCs w:val="24"/>
        </w:rPr>
        <w:t>αμφίθυμος χαρακτήρας</w:t>
      </w:r>
      <w:r w:rsidR="00B74EEA" w:rsidRPr="00A433F8">
        <w:rPr>
          <w:rFonts w:ascii="Times New Roman" w:hAnsi="Times New Roman" w:cs="Times New Roman"/>
          <w:sz w:val="24"/>
          <w:szCs w:val="24"/>
        </w:rPr>
        <w:t xml:space="preserve"> του</w:t>
      </w:r>
      <w:r w:rsidR="0022739E" w:rsidRPr="00A433F8">
        <w:rPr>
          <w:rFonts w:ascii="Times New Roman" w:hAnsi="Times New Roman" w:cs="Times New Roman"/>
          <w:sz w:val="24"/>
          <w:szCs w:val="24"/>
        </w:rPr>
        <w:t xml:space="preserve">, διαμορφωμένος από </w:t>
      </w:r>
      <w:r w:rsidR="00B013AE" w:rsidRPr="00A433F8">
        <w:rPr>
          <w:rFonts w:ascii="Times New Roman" w:hAnsi="Times New Roman" w:cs="Times New Roman"/>
          <w:sz w:val="24"/>
          <w:szCs w:val="24"/>
        </w:rPr>
        <w:t>την προβληματική οικογενειακή παιδική ζωή</w:t>
      </w:r>
      <w:r w:rsidR="0022739E" w:rsidRPr="00A433F8">
        <w:rPr>
          <w:rFonts w:ascii="Times New Roman" w:hAnsi="Times New Roman" w:cs="Times New Roman"/>
          <w:sz w:val="24"/>
          <w:szCs w:val="24"/>
        </w:rPr>
        <w:t xml:space="preserve"> και τη διαρκώς επισφαλή υγεία του, </w:t>
      </w:r>
      <w:r w:rsidR="00645F45" w:rsidRPr="00A433F8">
        <w:rPr>
          <w:rFonts w:ascii="Times New Roman" w:hAnsi="Times New Roman" w:cs="Times New Roman"/>
          <w:sz w:val="24"/>
          <w:szCs w:val="24"/>
        </w:rPr>
        <w:t xml:space="preserve">προκαλούσε συχνά αντιφατικές αντιδράσεις </w:t>
      </w:r>
      <w:r w:rsidR="008B0491" w:rsidRPr="00A433F8">
        <w:rPr>
          <w:rFonts w:ascii="Times New Roman" w:hAnsi="Times New Roman" w:cs="Times New Roman"/>
          <w:sz w:val="24"/>
          <w:szCs w:val="24"/>
        </w:rPr>
        <w:t>στο κοινό και στους κριτικούς</w:t>
      </w:r>
      <w:r w:rsidR="00645F45" w:rsidRPr="00A433F8">
        <w:rPr>
          <w:rFonts w:ascii="Times New Roman" w:hAnsi="Times New Roman" w:cs="Times New Roman"/>
          <w:sz w:val="24"/>
          <w:szCs w:val="24"/>
        </w:rPr>
        <w:t xml:space="preserve">. </w:t>
      </w:r>
      <w:r w:rsidR="00033857" w:rsidRPr="00A433F8">
        <w:rPr>
          <w:rFonts w:ascii="Times New Roman" w:hAnsi="Times New Roman" w:cs="Times New Roman"/>
          <w:sz w:val="24"/>
          <w:szCs w:val="24"/>
        </w:rPr>
        <w:t xml:space="preserve">Μονότονος, απαισιόδοξος, και μισάνθρωπος ή ευφυής, ευαίσθητος και βαθιά ανθρωπιστής; Ο περίπλοκος συγγραφικός του κόσμος </w:t>
      </w:r>
      <w:r w:rsidR="001F0469" w:rsidRPr="00A433F8">
        <w:rPr>
          <w:rFonts w:ascii="Times New Roman" w:hAnsi="Times New Roman" w:cs="Times New Roman"/>
          <w:sz w:val="24"/>
          <w:szCs w:val="24"/>
        </w:rPr>
        <w:t xml:space="preserve">κυριαρχείται από δίπολα, </w:t>
      </w:r>
      <w:r w:rsidR="00033857" w:rsidRPr="00A433F8">
        <w:rPr>
          <w:rFonts w:ascii="Times New Roman" w:hAnsi="Times New Roman" w:cs="Times New Roman"/>
          <w:sz w:val="24"/>
          <w:szCs w:val="24"/>
        </w:rPr>
        <w:t>περιέχ</w:t>
      </w:r>
      <w:r w:rsidR="001F0469" w:rsidRPr="00A433F8">
        <w:rPr>
          <w:rFonts w:ascii="Times New Roman" w:hAnsi="Times New Roman" w:cs="Times New Roman"/>
          <w:sz w:val="24"/>
          <w:szCs w:val="24"/>
        </w:rPr>
        <w:t>οντας</w:t>
      </w:r>
      <w:r w:rsidR="00033857" w:rsidRPr="00A433F8">
        <w:rPr>
          <w:rFonts w:ascii="Times New Roman" w:hAnsi="Times New Roman" w:cs="Times New Roman"/>
          <w:sz w:val="24"/>
          <w:szCs w:val="24"/>
        </w:rPr>
        <w:t xml:space="preserve"> </w:t>
      </w:r>
      <w:r w:rsidR="00A7011A" w:rsidRPr="00A433F8">
        <w:rPr>
          <w:rFonts w:ascii="Times New Roman" w:hAnsi="Times New Roman" w:cs="Times New Roman"/>
          <w:sz w:val="24"/>
          <w:szCs w:val="24"/>
        </w:rPr>
        <w:t xml:space="preserve">στις πολλαπλές εκφάνσεις τους, όψεις </w:t>
      </w:r>
      <w:r w:rsidR="001F0469" w:rsidRPr="00A433F8">
        <w:rPr>
          <w:rFonts w:ascii="Times New Roman" w:hAnsi="Times New Roman" w:cs="Times New Roman"/>
          <w:sz w:val="24"/>
          <w:szCs w:val="24"/>
        </w:rPr>
        <w:t>τη</w:t>
      </w:r>
      <w:r w:rsidR="00A7011A" w:rsidRPr="00A433F8">
        <w:rPr>
          <w:rFonts w:ascii="Times New Roman" w:hAnsi="Times New Roman" w:cs="Times New Roman"/>
          <w:sz w:val="24"/>
          <w:szCs w:val="24"/>
        </w:rPr>
        <w:t>ς</w:t>
      </w:r>
      <w:r w:rsidR="001F0469" w:rsidRPr="00A433F8">
        <w:rPr>
          <w:rFonts w:ascii="Times New Roman" w:hAnsi="Times New Roman" w:cs="Times New Roman"/>
          <w:sz w:val="24"/>
          <w:szCs w:val="24"/>
        </w:rPr>
        <w:t xml:space="preserve"> </w:t>
      </w:r>
      <w:r w:rsidR="00033857" w:rsidRPr="00A433F8">
        <w:rPr>
          <w:rFonts w:ascii="Times New Roman" w:hAnsi="Times New Roman" w:cs="Times New Roman"/>
          <w:sz w:val="24"/>
          <w:szCs w:val="24"/>
        </w:rPr>
        <w:t>ζωή</w:t>
      </w:r>
      <w:r w:rsidR="00A7011A" w:rsidRPr="00A433F8">
        <w:rPr>
          <w:rFonts w:ascii="Times New Roman" w:hAnsi="Times New Roman" w:cs="Times New Roman"/>
          <w:sz w:val="24"/>
          <w:szCs w:val="24"/>
        </w:rPr>
        <w:t>ς</w:t>
      </w:r>
      <w:r w:rsidR="00033857" w:rsidRPr="00A433F8">
        <w:rPr>
          <w:rFonts w:ascii="Times New Roman" w:hAnsi="Times New Roman" w:cs="Times New Roman"/>
          <w:sz w:val="24"/>
          <w:szCs w:val="24"/>
        </w:rPr>
        <w:t xml:space="preserve"> και το</w:t>
      </w:r>
      <w:r w:rsidR="00A7011A" w:rsidRPr="00A433F8">
        <w:rPr>
          <w:rFonts w:ascii="Times New Roman" w:hAnsi="Times New Roman" w:cs="Times New Roman"/>
          <w:sz w:val="24"/>
          <w:szCs w:val="24"/>
        </w:rPr>
        <w:t>υ</w:t>
      </w:r>
      <w:r w:rsidR="00033857" w:rsidRPr="00A433F8">
        <w:rPr>
          <w:rFonts w:ascii="Times New Roman" w:hAnsi="Times New Roman" w:cs="Times New Roman"/>
          <w:sz w:val="24"/>
          <w:szCs w:val="24"/>
        </w:rPr>
        <w:t xml:space="preserve"> θ</w:t>
      </w:r>
      <w:r w:rsidR="00A7011A" w:rsidRPr="00A433F8">
        <w:rPr>
          <w:rFonts w:ascii="Times New Roman" w:hAnsi="Times New Roman" w:cs="Times New Roman"/>
          <w:sz w:val="24"/>
          <w:szCs w:val="24"/>
        </w:rPr>
        <w:t>ανάτου</w:t>
      </w:r>
      <w:r w:rsidR="00033857" w:rsidRPr="00A433F8">
        <w:rPr>
          <w:rFonts w:ascii="Times New Roman" w:hAnsi="Times New Roman" w:cs="Times New Roman"/>
          <w:sz w:val="24"/>
          <w:szCs w:val="24"/>
        </w:rPr>
        <w:t xml:space="preserve">, </w:t>
      </w:r>
      <w:r w:rsidR="00A7011A" w:rsidRPr="00A433F8">
        <w:rPr>
          <w:rFonts w:ascii="Times New Roman" w:hAnsi="Times New Roman" w:cs="Times New Roman"/>
          <w:sz w:val="24"/>
          <w:szCs w:val="24"/>
        </w:rPr>
        <w:t xml:space="preserve">του φωτός και του σκοταδιού, της αγάπης και του μίσους. </w:t>
      </w:r>
      <w:r w:rsidR="00070491" w:rsidRPr="00A433F8">
        <w:rPr>
          <w:rFonts w:ascii="Times New Roman" w:hAnsi="Times New Roman" w:cs="Times New Roman"/>
          <w:sz w:val="24"/>
          <w:szCs w:val="24"/>
        </w:rPr>
        <w:t xml:space="preserve">Στη δραματουργία του </w:t>
      </w:r>
      <w:r w:rsidR="00070491" w:rsidRPr="00A433F8">
        <w:rPr>
          <w:rFonts w:ascii="Times New Roman" w:hAnsi="Times New Roman" w:cs="Times New Roman"/>
          <w:sz w:val="24"/>
          <w:szCs w:val="24"/>
          <w:lang w:val="en-US"/>
        </w:rPr>
        <w:t>Bernhard</w:t>
      </w:r>
      <w:r w:rsidR="00070491" w:rsidRPr="00A433F8">
        <w:rPr>
          <w:rFonts w:ascii="Times New Roman" w:hAnsi="Times New Roman" w:cs="Times New Roman"/>
          <w:sz w:val="24"/>
          <w:szCs w:val="24"/>
        </w:rPr>
        <w:t xml:space="preserve"> συνυπάρχουν το τραγικό με το κωμικό στοιχείο, </w:t>
      </w:r>
      <w:r w:rsidR="00330191" w:rsidRPr="00A433F8">
        <w:rPr>
          <w:rFonts w:ascii="Times New Roman" w:hAnsi="Times New Roman" w:cs="Times New Roman"/>
          <w:sz w:val="24"/>
          <w:szCs w:val="24"/>
        </w:rPr>
        <w:t>συγκλίνοντας σε</w:t>
      </w:r>
      <w:r w:rsidR="00070491" w:rsidRPr="00A433F8">
        <w:rPr>
          <w:rFonts w:ascii="Times New Roman" w:hAnsi="Times New Roman" w:cs="Times New Roman"/>
          <w:sz w:val="24"/>
          <w:szCs w:val="24"/>
        </w:rPr>
        <w:t xml:space="preserve"> μια μορφή ιλαροτραγωδίας. «Το θεατρικό έργο του Μπέρνχαρντ μπορεί να θεωρηθεί ως μια οργιώδης κωμική δημιουργία, ένας γκροτέσκος Χορός του Θανάτου, μια οργιώδης απελευθέρωση καταστροφικών παρορμήσεων, ένας παθιασμένος φιλιππικός της υπεροψίας και της τρέλας του πολιτισμού μας»</w:t>
      </w:r>
      <w:r w:rsidR="00070491" w:rsidRPr="00A433F8">
        <w:rPr>
          <w:rStyle w:val="aa"/>
          <w:rFonts w:ascii="Times New Roman" w:hAnsi="Times New Roman" w:cs="Times New Roman"/>
          <w:sz w:val="24"/>
          <w:szCs w:val="24"/>
        </w:rPr>
        <w:footnoteReference w:id="3"/>
      </w:r>
      <w:r w:rsidR="00070491" w:rsidRPr="00A433F8">
        <w:rPr>
          <w:rFonts w:ascii="Times New Roman" w:hAnsi="Times New Roman" w:cs="Times New Roman"/>
          <w:sz w:val="24"/>
          <w:szCs w:val="24"/>
        </w:rPr>
        <w:t xml:space="preserve">. </w:t>
      </w:r>
    </w:p>
    <w:p w14:paraId="024033F0" w14:textId="77777777" w:rsidR="00377759" w:rsidRPr="00A433F8" w:rsidRDefault="00FE6CF9" w:rsidP="00070491">
      <w:pPr>
        <w:spacing w:after="0" w:line="360" w:lineRule="auto"/>
        <w:ind w:firstLine="720"/>
        <w:jc w:val="both"/>
        <w:rPr>
          <w:rFonts w:ascii="Times New Roman" w:hAnsi="Times New Roman" w:cs="Times New Roman"/>
          <w:sz w:val="24"/>
          <w:szCs w:val="24"/>
        </w:rPr>
      </w:pPr>
      <w:r w:rsidRPr="00A433F8">
        <w:rPr>
          <w:rFonts w:ascii="Times New Roman" w:hAnsi="Times New Roman" w:cs="Times New Roman"/>
          <w:sz w:val="24"/>
          <w:szCs w:val="24"/>
        </w:rPr>
        <w:t xml:space="preserve">Το θεματικό υπόβαθρο των έργων του σχετίζεται με </w:t>
      </w:r>
      <w:r w:rsidR="00CF72F1" w:rsidRPr="00A433F8">
        <w:rPr>
          <w:rFonts w:ascii="Times New Roman" w:hAnsi="Times New Roman" w:cs="Times New Roman"/>
          <w:sz w:val="24"/>
          <w:szCs w:val="24"/>
        </w:rPr>
        <w:t>ανθρώπινες καθημερινές σκηνές</w:t>
      </w:r>
      <w:r w:rsidRPr="00A433F8">
        <w:rPr>
          <w:rFonts w:ascii="Times New Roman" w:hAnsi="Times New Roman" w:cs="Times New Roman"/>
          <w:sz w:val="24"/>
          <w:szCs w:val="24"/>
        </w:rPr>
        <w:t xml:space="preserve">, μέσα από τις οποίες </w:t>
      </w:r>
      <w:r w:rsidR="00CF72F1" w:rsidRPr="00A433F8">
        <w:rPr>
          <w:rFonts w:ascii="Times New Roman" w:hAnsi="Times New Roman" w:cs="Times New Roman"/>
          <w:sz w:val="24"/>
          <w:szCs w:val="24"/>
        </w:rPr>
        <w:t xml:space="preserve">επεξεργάζεται </w:t>
      </w:r>
      <w:r w:rsidR="008A4FA9" w:rsidRPr="00A433F8">
        <w:rPr>
          <w:rFonts w:ascii="Times New Roman" w:hAnsi="Times New Roman" w:cs="Times New Roman"/>
          <w:sz w:val="24"/>
          <w:szCs w:val="24"/>
        </w:rPr>
        <w:t xml:space="preserve">με μαύρο χιούμορ </w:t>
      </w:r>
      <w:r w:rsidR="00CF72F1" w:rsidRPr="00A433F8">
        <w:rPr>
          <w:rFonts w:ascii="Times New Roman" w:hAnsi="Times New Roman" w:cs="Times New Roman"/>
          <w:sz w:val="24"/>
          <w:szCs w:val="24"/>
        </w:rPr>
        <w:t xml:space="preserve">βαθιές ανθρώπινες </w:t>
      </w:r>
      <w:r w:rsidR="00CF72F1" w:rsidRPr="00A433F8">
        <w:rPr>
          <w:rFonts w:ascii="Times New Roman" w:hAnsi="Times New Roman" w:cs="Times New Roman"/>
          <w:sz w:val="24"/>
          <w:szCs w:val="24"/>
        </w:rPr>
        <w:lastRenderedPageBreak/>
        <w:t>ανησυχίες, όπως την αγωνία και το παράλογο της ύπαρξης</w:t>
      </w:r>
      <w:r w:rsidR="00CF6F77" w:rsidRPr="00A433F8">
        <w:rPr>
          <w:rFonts w:ascii="Times New Roman" w:hAnsi="Times New Roman" w:cs="Times New Roman"/>
          <w:sz w:val="24"/>
          <w:szCs w:val="24"/>
        </w:rPr>
        <w:t>, τον αγώνα της επιβίωσης</w:t>
      </w:r>
      <w:r w:rsidR="00066DA4" w:rsidRPr="00A433F8">
        <w:rPr>
          <w:rFonts w:ascii="Times New Roman" w:hAnsi="Times New Roman" w:cs="Times New Roman"/>
          <w:sz w:val="24"/>
          <w:szCs w:val="24"/>
        </w:rPr>
        <w:t>, την αδυναμία απέναντι στον πόνο και τη φθορά</w:t>
      </w:r>
      <w:r w:rsidR="00061EF1" w:rsidRPr="00A433F8">
        <w:rPr>
          <w:rFonts w:ascii="Times New Roman" w:hAnsi="Times New Roman" w:cs="Times New Roman"/>
          <w:sz w:val="24"/>
          <w:szCs w:val="24"/>
        </w:rPr>
        <w:t xml:space="preserve">, τη γειτνίαση </w:t>
      </w:r>
      <w:r w:rsidR="0044051B" w:rsidRPr="00A433F8">
        <w:rPr>
          <w:rFonts w:ascii="Times New Roman" w:hAnsi="Times New Roman" w:cs="Times New Roman"/>
          <w:sz w:val="24"/>
          <w:szCs w:val="24"/>
        </w:rPr>
        <w:t>του θανάτο</w:t>
      </w:r>
      <w:r w:rsidR="00CF6F77" w:rsidRPr="00A433F8">
        <w:rPr>
          <w:rFonts w:ascii="Times New Roman" w:hAnsi="Times New Roman" w:cs="Times New Roman"/>
          <w:sz w:val="24"/>
          <w:szCs w:val="24"/>
        </w:rPr>
        <w:t>υ</w:t>
      </w:r>
      <w:r w:rsidR="00061EF1" w:rsidRPr="00A433F8">
        <w:rPr>
          <w:rFonts w:ascii="Times New Roman" w:hAnsi="Times New Roman" w:cs="Times New Roman"/>
          <w:sz w:val="24"/>
          <w:szCs w:val="24"/>
        </w:rPr>
        <w:t xml:space="preserve"> με κάθε στιγμή της ύπαρξης</w:t>
      </w:r>
      <w:r w:rsidR="00645F45" w:rsidRPr="00A433F8">
        <w:rPr>
          <w:rStyle w:val="aa"/>
          <w:rFonts w:ascii="Times New Roman" w:hAnsi="Times New Roman" w:cs="Times New Roman"/>
          <w:sz w:val="24"/>
          <w:szCs w:val="24"/>
        </w:rPr>
        <w:footnoteReference w:id="4"/>
      </w:r>
      <w:r w:rsidR="00CF6F77" w:rsidRPr="00A433F8">
        <w:rPr>
          <w:rFonts w:ascii="Times New Roman" w:hAnsi="Times New Roman" w:cs="Times New Roman"/>
          <w:sz w:val="24"/>
          <w:szCs w:val="24"/>
        </w:rPr>
        <w:t xml:space="preserve">. </w:t>
      </w:r>
      <w:r w:rsidR="00EA7AC0" w:rsidRPr="00A433F8">
        <w:rPr>
          <w:rFonts w:ascii="Times New Roman" w:hAnsi="Times New Roman" w:cs="Times New Roman"/>
          <w:sz w:val="24"/>
          <w:szCs w:val="24"/>
        </w:rPr>
        <w:t xml:space="preserve">Με την ίδια ποιητική δυναμική </w:t>
      </w:r>
      <w:r w:rsidR="00070491" w:rsidRPr="00A433F8">
        <w:rPr>
          <w:rFonts w:ascii="Times New Roman" w:hAnsi="Times New Roman" w:cs="Times New Roman"/>
          <w:sz w:val="24"/>
          <w:szCs w:val="24"/>
        </w:rPr>
        <w:t>καταπιάνεται και με</w:t>
      </w:r>
      <w:r w:rsidR="00EA7AC0" w:rsidRPr="00A433F8">
        <w:rPr>
          <w:rFonts w:ascii="Times New Roman" w:hAnsi="Times New Roman" w:cs="Times New Roman"/>
          <w:sz w:val="24"/>
          <w:szCs w:val="24"/>
        </w:rPr>
        <w:t xml:space="preserve"> θέματα πολιτικού περιεχομένου, την παρακμή της πολιτικής ζωής, την έλλειψη ήθους και την ανηθικότητα στη δημόσια ζωή. </w:t>
      </w:r>
      <w:r w:rsidR="00882386" w:rsidRPr="00A433F8">
        <w:rPr>
          <w:rFonts w:ascii="Times New Roman" w:hAnsi="Times New Roman" w:cs="Times New Roman"/>
          <w:sz w:val="24"/>
          <w:szCs w:val="24"/>
        </w:rPr>
        <w:t xml:space="preserve">Η </w:t>
      </w:r>
      <w:r w:rsidR="00EA7AC0" w:rsidRPr="00A433F8">
        <w:rPr>
          <w:rFonts w:ascii="Times New Roman" w:hAnsi="Times New Roman" w:cs="Times New Roman"/>
          <w:sz w:val="24"/>
          <w:szCs w:val="24"/>
        </w:rPr>
        <w:t>πνιγηρή</w:t>
      </w:r>
      <w:r w:rsidR="00882386" w:rsidRPr="00A433F8">
        <w:rPr>
          <w:rFonts w:ascii="Times New Roman" w:hAnsi="Times New Roman" w:cs="Times New Roman"/>
          <w:sz w:val="24"/>
          <w:szCs w:val="24"/>
        </w:rPr>
        <w:t xml:space="preserve">, ωστόσο, ατμόσφαιρα των </w:t>
      </w:r>
      <w:r w:rsidR="00EA7AC0" w:rsidRPr="00A433F8">
        <w:rPr>
          <w:rFonts w:ascii="Times New Roman" w:hAnsi="Times New Roman" w:cs="Times New Roman"/>
          <w:sz w:val="24"/>
          <w:szCs w:val="24"/>
        </w:rPr>
        <w:t xml:space="preserve">θεατρικών του </w:t>
      </w:r>
      <w:r w:rsidR="00882386" w:rsidRPr="00A433F8">
        <w:rPr>
          <w:rFonts w:ascii="Times New Roman" w:hAnsi="Times New Roman" w:cs="Times New Roman"/>
          <w:sz w:val="24"/>
          <w:szCs w:val="24"/>
        </w:rPr>
        <w:t xml:space="preserve">έργων δεν οδηγεί στον μηδενισμό, αλλά κινητοποιεί μια προσπάθεια υπέρβασης της γενικής απάθειας. </w:t>
      </w:r>
      <w:r w:rsidR="00F57571" w:rsidRPr="00A433F8">
        <w:rPr>
          <w:rFonts w:ascii="Times New Roman" w:hAnsi="Times New Roman" w:cs="Times New Roman"/>
          <w:sz w:val="24"/>
          <w:szCs w:val="24"/>
        </w:rPr>
        <w:t>Αν και επιλέγει</w:t>
      </w:r>
      <w:r w:rsidR="007A6906" w:rsidRPr="00A433F8">
        <w:rPr>
          <w:rFonts w:ascii="Times New Roman" w:hAnsi="Times New Roman" w:cs="Times New Roman"/>
          <w:sz w:val="24"/>
          <w:szCs w:val="24"/>
        </w:rPr>
        <w:t>,</w:t>
      </w:r>
      <w:r w:rsidR="00F57571" w:rsidRPr="00A433F8">
        <w:rPr>
          <w:rFonts w:ascii="Times New Roman" w:hAnsi="Times New Roman" w:cs="Times New Roman"/>
          <w:sz w:val="24"/>
          <w:szCs w:val="24"/>
        </w:rPr>
        <w:t xml:space="preserve"> συνειδητά και με πάθος, να μιλήσει για τη σκοτεινή πλευρά της ζωής, απεργάζεται τον αφανισμό του ανθρώπου, επιχειρώντας «να φωτίσει συσκοτίζοντας και να συσκοτίσει φωτίζοντας»</w:t>
      </w:r>
      <w:r w:rsidR="002400F5">
        <w:rPr>
          <w:rFonts w:ascii="Times New Roman" w:hAnsi="Times New Roman" w:cs="Times New Roman"/>
          <w:sz w:val="24"/>
          <w:szCs w:val="24"/>
        </w:rPr>
        <w:t xml:space="preserve"> (Μπαμπασάκης 2005: 15-16)</w:t>
      </w:r>
      <w:r w:rsidR="00F57571" w:rsidRPr="00A433F8">
        <w:rPr>
          <w:rFonts w:ascii="Times New Roman" w:hAnsi="Times New Roman" w:cs="Times New Roman"/>
          <w:sz w:val="24"/>
          <w:szCs w:val="24"/>
        </w:rPr>
        <w:t xml:space="preserve">. </w:t>
      </w:r>
      <w:r w:rsidR="00BF4476" w:rsidRPr="00A433F8">
        <w:rPr>
          <w:rFonts w:ascii="Times New Roman" w:hAnsi="Times New Roman" w:cs="Times New Roman"/>
          <w:sz w:val="24"/>
          <w:szCs w:val="24"/>
        </w:rPr>
        <w:t>Αμετακίνητος, βίαιος, ανελέητος, παράφορος, επεδίωκε</w:t>
      </w:r>
      <w:r w:rsidR="00401B1A" w:rsidRPr="00A433F8">
        <w:rPr>
          <w:rFonts w:ascii="Times New Roman" w:hAnsi="Times New Roman" w:cs="Times New Roman"/>
          <w:sz w:val="24"/>
          <w:szCs w:val="24"/>
        </w:rPr>
        <w:t xml:space="preserve"> </w:t>
      </w:r>
      <w:r w:rsidR="00BF4476" w:rsidRPr="00A433F8">
        <w:rPr>
          <w:rFonts w:ascii="Times New Roman" w:hAnsi="Times New Roman" w:cs="Times New Roman"/>
          <w:sz w:val="24"/>
          <w:szCs w:val="24"/>
        </w:rPr>
        <w:t xml:space="preserve">διαρκώς την πρόκληση. Όπως ο ίδιος </w:t>
      </w:r>
      <w:r w:rsidR="00F01B6B" w:rsidRPr="00A433F8">
        <w:rPr>
          <w:rFonts w:ascii="Times New Roman" w:hAnsi="Times New Roman" w:cs="Times New Roman"/>
          <w:sz w:val="24"/>
          <w:szCs w:val="24"/>
        </w:rPr>
        <w:t>τονίζει</w:t>
      </w:r>
      <w:r w:rsidR="00BF4476" w:rsidRPr="00A433F8">
        <w:rPr>
          <w:rFonts w:ascii="Times New Roman" w:hAnsi="Times New Roman" w:cs="Times New Roman"/>
          <w:sz w:val="24"/>
          <w:szCs w:val="24"/>
        </w:rPr>
        <w:t xml:space="preserve">: </w:t>
      </w:r>
      <w:r w:rsidR="00401B1A" w:rsidRPr="00A433F8">
        <w:rPr>
          <w:rFonts w:ascii="Times New Roman" w:hAnsi="Times New Roman" w:cs="Times New Roman"/>
          <w:sz w:val="24"/>
          <w:szCs w:val="24"/>
        </w:rPr>
        <w:t xml:space="preserve">«[…] </w:t>
      </w:r>
      <w:r w:rsidR="00401B1A" w:rsidRPr="00A433F8">
        <w:rPr>
          <w:rFonts w:ascii="Times New Roman" w:eastAsiaTheme="minorEastAsia" w:hAnsi="Times New Roman" w:cs="Times New Roman"/>
          <w:kern w:val="24"/>
          <w:sz w:val="24"/>
          <w:szCs w:val="24"/>
        </w:rPr>
        <w:t>έμεινα πάντοτε ο ταραξίας, σε κάθε ανάσα, σε κάθε αράδα που γράφω. Η ύπαρξή μου τάραζε πάντοτε σε όλη μου τη ζωή. Πάντοτε τάραζα και πάντοτε ενοχλούσα. Όλα όσα γράφω, όλα όσα κάνω ταράζουν και ενοχλούν. Όλη μου η ζωή ως ύπαρξη δεν είναι τίποτε άλλο από αδιάκοπη ταραχή και ενόχληση […]»</w:t>
      </w:r>
      <w:r w:rsidR="002400F5" w:rsidRPr="002400F5">
        <w:rPr>
          <w:rFonts w:ascii="Times New Roman" w:eastAsiaTheme="minorEastAsia" w:hAnsi="Times New Roman" w:cs="Times New Roman"/>
          <w:kern w:val="24"/>
          <w:sz w:val="24"/>
          <w:szCs w:val="24"/>
        </w:rPr>
        <w:t xml:space="preserve"> </w:t>
      </w:r>
      <w:r w:rsidR="002400F5">
        <w:rPr>
          <w:rFonts w:ascii="Times New Roman" w:eastAsiaTheme="minorEastAsia" w:hAnsi="Times New Roman" w:cs="Times New Roman"/>
          <w:kern w:val="24"/>
          <w:sz w:val="24"/>
          <w:szCs w:val="24"/>
        </w:rPr>
        <w:t>(</w:t>
      </w:r>
      <w:r w:rsidR="002400F5">
        <w:rPr>
          <w:rFonts w:ascii="Times New Roman" w:eastAsiaTheme="minorEastAsia" w:hAnsi="Times New Roman" w:cs="Times New Roman"/>
          <w:kern w:val="24"/>
          <w:sz w:val="24"/>
          <w:szCs w:val="24"/>
          <w:lang w:val="en-US"/>
        </w:rPr>
        <w:t>Bernhard</w:t>
      </w:r>
      <w:r w:rsidR="002400F5" w:rsidRPr="002400F5">
        <w:rPr>
          <w:rFonts w:ascii="Times New Roman" w:eastAsiaTheme="minorEastAsia" w:hAnsi="Times New Roman" w:cs="Times New Roman"/>
          <w:kern w:val="24"/>
          <w:sz w:val="24"/>
          <w:szCs w:val="24"/>
        </w:rPr>
        <w:t xml:space="preserve"> 2019)</w:t>
      </w:r>
      <w:r w:rsidR="00401B1A" w:rsidRPr="00A433F8">
        <w:rPr>
          <w:rFonts w:ascii="Times New Roman" w:eastAsiaTheme="minorEastAsia" w:hAnsi="Times New Roman" w:cs="Times New Roman"/>
          <w:kern w:val="24"/>
          <w:sz w:val="24"/>
          <w:szCs w:val="24"/>
        </w:rPr>
        <w:t>.</w:t>
      </w:r>
      <w:r w:rsidR="0031233D" w:rsidRPr="00A433F8">
        <w:rPr>
          <w:rFonts w:ascii="Times New Roman" w:eastAsiaTheme="minorEastAsia" w:hAnsi="Times New Roman" w:cs="Times New Roman"/>
          <w:kern w:val="24"/>
          <w:sz w:val="24"/>
          <w:szCs w:val="24"/>
        </w:rPr>
        <w:t xml:space="preserve"> Το θέατρο είναι για τον </w:t>
      </w:r>
      <w:r w:rsidR="0031233D" w:rsidRPr="00A433F8">
        <w:rPr>
          <w:rFonts w:ascii="Times New Roman" w:eastAsiaTheme="minorEastAsia" w:hAnsi="Times New Roman" w:cs="Times New Roman"/>
          <w:kern w:val="24"/>
          <w:sz w:val="24"/>
          <w:szCs w:val="24"/>
          <w:lang w:val="en-US"/>
        </w:rPr>
        <w:t>Bernhard</w:t>
      </w:r>
      <w:r w:rsidR="0031233D" w:rsidRPr="00A433F8">
        <w:rPr>
          <w:rFonts w:ascii="Times New Roman" w:eastAsiaTheme="minorEastAsia" w:hAnsi="Times New Roman" w:cs="Times New Roman"/>
          <w:kern w:val="24"/>
          <w:sz w:val="24"/>
          <w:szCs w:val="24"/>
        </w:rPr>
        <w:t xml:space="preserve"> ένα μέσο πρόκλησης αυτής της ζωτικής ταραχής απέναντι σε ένα κόσμο αδράνειας και διάλυσης</w:t>
      </w:r>
      <w:r w:rsidR="002400F5" w:rsidRPr="002400F5">
        <w:rPr>
          <w:rFonts w:ascii="Times New Roman" w:eastAsiaTheme="minorEastAsia" w:hAnsi="Times New Roman" w:cs="Times New Roman"/>
          <w:kern w:val="24"/>
          <w:sz w:val="24"/>
          <w:szCs w:val="24"/>
        </w:rPr>
        <w:t xml:space="preserve"> (</w:t>
      </w:r>
      <w:r w:rsidR="002400F5">
        <w:rPr>
          <w:rFonts w:ascii="Times New Roman" w:eastAsiaTheme="minorEastAsia" w:hAnsi="Times New Roman" w:cs="Times New Roman"/>
          <w:kern w:val="24"/>
          <w:sz w:val="24"/>
          <w:szCs w:val="24"/>
        </w:rPr>
        <w:t>Χέερ 2005: 132)</w:t>
      </w:r>
      <w:r w:rsidR="0031233D" w:rsidRPr="00A433F8">
        <w:rPr>
          <w:rFonts w:ascii="Times New Roman" w:eastAsiaTheme="minorEastAsia" w:hAnsi="Times New Roman" w:cs="Times New Roman"/>
          <w:kern w:val="24"/>
          <w:sz w:val="24"/>
          <w:szCs w:val="24"/>
        </w:rPr>
        <w:t>. «Να αφυπνίζεις τον κόσμο, δεν υπάρχει πιο μεγάλη ικανοποίηση»</w:t>
      </w:r>
      <w:r w:rsidR="002400F5">
        <w:rPr>
          <w:rFonts w:ascii="Times New Roman" w:eastAsiaTheme="minorEastAsia" w:hAnsi="Times New Roman" w:cs="Times New Roman"/>
          <w:kern w:val="24"/>
          <w:sz w:val="24"/>
          <w:szCs w:val="24"/>
        </w:rPr>
        <w:t xml:space="preserve"> (Καθράιν 2005: 183)</w:t>
      </w:r>
      <w:r w:rsidR="0031233D" w:rsidRPr="00A433F8">
        <w:rPr>
          <w:rFonts w:ascii="Times New Roman" w:eastAsiaTheme="minorEastAsia" w:hAnsi="Times New Roman" w:cs="Times New Roman"/>
          <w:kern w:val="24"/>
          <w:sz w:val="24"/>
          <w:szCs w:val="24"/>
        </w:rPr>
        <w:t xml:space="preserve">, όπως </w:t>
      </w:r>
      <w:r w:rsidR="00933C74" w:rsidRPr="00A433F8">
        <w:rPr>
          <w:rFonts w:ascii="Times New Roman" w:eastAsiaTheme="minorEastAsia" w:hAnsi="Times New Roman" w:cs="Times New Roman"/>
          <w:kern w:val="24"/>
          <w:sz w:val="24"/>
          <w:szCs w:val="24"/>
        </w:rPr>
        <w:t>σημειώνει</w:t>
      </w:r>
      <w:r w:rsidR="0031233D" w:rsidRPr="00A433F8">
        <w:rPr>
          <w:rFonts w:ascii="Times New Roman" w:eastAsiaTheme="minorEastAsia" w:hAnsi="Times New Roman" w:cs="Times New Roman"/>
          <w:kern w:val="24"/>
          <w:sz w:val="24"/>
          <w:szCs w:val="24"/>
        </w:rPr>
        <w:t xml:space="preserve">. </w:t>
      </w:r>
    </w:p>
    <w:p w14:paraId="74151D94" w14:textId="668692A9" w:rsidR="00CF72F1" w:rsidRPr="00A433F8" w:rsidRDefault="00CF72F1" w:rsidP="000C22AD">
      <w:pPr>
        <w:spacing w:after="0" w:line="360" w:lineRule="auto"/>
        <w:ind w:firstLine="720"/>
        <w:jc w:val="both"/>
        <w:rPr>
          <w:rFonts w:ascii="Times New Roman" w:hAnsi="Times New Roman" w:cs="Times New Roman"/>
          <w:sz w:val="24"/>
          <w:szCs w:val="24"/>
        </w:rPr>
      </w:pPr>
      <w:r w:rsidRPr="00A433F8">
        <w:rPr>
          <w:rFonts w:ascii="Times New Roman" w:hAnsi="Times New Roman" w:cs="Times New Roman"/>
          <w:sz w:val="24"/>
          <w:szCs w:val="24"/>
        </w:rPr>
        <w:t xml:space="preserve">Οι δραματικοί χαρακτήρες </w:t>
      </w:r>
      <w:r w:rsidR="0044051B" w:rsidRPr="00A433F8">
        <w:rPr>
          <w:rFonts w:ascii="Times New Roman" w:hAnsi="Times New Roman" w:cs="Times New Roman"/>
          <w:sz w:val="24"/>
          <w:szCs w:val="24"/>
        </w:rPr>
        <w:t xml:space="preserve">των έργων του </w:t>
      </w:r>
      <w:r w:rsidRPr="00A433F8">
        <w:rPr>
          <w:rFonts w:ascii="Times New Roman" w:hAnsi="Times New Roman" w:cs="Times New Roman"/>
          <w:sz w:val="24"/>
          <w:szCs w:val="24"/>
        </w:rPr>
        <w:t>είναι ακραίοι, απόλυτοι, με οξυμένη πνευματική σκέψη</w:t>
      </w:r>
      <w:r w:rsidR="00BD2ECA" w:rsidRPr="00A433F8">
        <w:rPr>
          <w:rFonts w:ascii="Times New Roman" w:hAnsi="Times New Roman" w:cs="Times New Roman"/>
          <w:sz w:val="24"/>
          <w:szCs w:val="24"/>
        </w:rPr>
        <w:t xml:space="preserve"> (συνήθως φιλόσοφοι, επιστήμονες ή καλλιτέχνες)</w:t>
      </w:r>
      <w:r w:rsidRPr="00A433F8">
        <w:rPr>
          <w:rFonts w:ascii="Times New Roman" w:hAnsi="Times New Roman" w:cs="Times New Roman"/>
          <w:sz w:val="24"/>
          <w:szCs w:val="24"/>
        </w:rPr>
        <w:t>, που ακροβατ</w:t>
      </w:r>
      <w:r w:rsidR="0044051B" w:rsidRPr="00A433F8">
        <w:rPr>
          <w:rFonts w:ascii="Times New Roman" w:hAnsi="Times New Roman" w:cs="Times New Roman"/>
          <w:sz w:val="24"/>
          <w:szCs w:val="24"/>
        </w:rPr>
        <w:t>ώντας</w:t>
      </w:r>
      <w:r w:rsidRPr="00A433F8">
        <w:rPr>
          <w:rFonts w:ascii="Times New Roman" w:hAnsi="Times New Roman" w:cs="Times New Roman"/>
          <w:sz w:val="24"/>
          <w:szCs w:val="24"/>
        </w:rPr>
        <w:t xml:space="preserve"> στα όρια της τρέλας</w:t>
      </w:r>
      <w:r w:rsidR="0044051B" w:rsidRPr="00A433F8">
        <w:rPr>
          <w:rFonts w:ascii="Times New Roman" w:hAnsi="Times New Roman" w:cs="Times New Roman"/>
          <w:sz w:val="24"/>
          <w:szCs w:val="24"/>
        </w:rPr>
        <w:t xml:space="preserve"> και «παραπαίοντας από τη σοβαρότητα στη γελοιότητα, από την χαρά στην κατάθλιψη, από τον χειμαρρώδη λόγο στη σιωπή»</w:t>
      </w:r>
      <w:r w:rsidR="002400F5">
        <w:rPr>
          <w:rFonts w:ascii="Times New Roman" w:hAnsi="Times New Roman" w:cs="Times New Roman"/>
          <w:sz w:val="24"/>
          <w:szCs w:val="24"/>
        </w:rPr>
        <w:t xml:space="preserve"> (Μπαλαντ</w:t>
      </w:r>
      <w:r w:rsidR="00287A82">
        <w:rPr>
          <w:rFonts w:ascii="Times New Roman" w:hAnsi="Times New Roman" w:cs="Times New Roman"/>
          <w:sz w:val="24"/>
          <w:szCs w:val="24"/>
        </w:rPr>
        <w:t>ίνου</w:t>
      </w:r>
      <w:r w:rsidR="002400F5">
        <w:rPr>
          <w:rFonts w:ascii="Times New Roman" w:hAnsi="Times New Roman" w:cs="Times New Roman"/>
          <w:sz w:val="24"/>
          <w:szCs w:val="24"/>
        </w:rPr>
        <w:t xml:space="preserve"> 2006: 14)</w:t>
      </w:r>
      <w:r w:rsidR="0044051B" w:rsidRPr="00A433F8">
        <w:rPr>
          <w:rFonts w:ascii="Times New Roman" w:hAnsi="Times New Roman" w:cs="Times New Roman"/>
          <w:sz w:val="24"/>
          <w:szCs w:val="24"/>
        </w:rPr>
        <w:t>, επιχειρούν με κάθε μέσο να παραμείνουν στη ζωή</w:t>
      </w:r>
      <w:r w:rsidRPr="00A433F8">
        <w:rPr>
          <w:rFonts w:ascii="Times New Roman" w:hAnsi="Times New Roman" w:cs="Times New Roman"/>
          <w:sz w:val="24"/>
          <w:szCs w:val="24"/>
        </w:rPr>
        <w:t xml:space="preserve">. </w:t>
      </w:r>
      <w:r w:rsidR="009D563E" w:rsidRPr="00A433F8">
        <w:rPr>
          <w:rFonts w:ascii="Times New Roman" w:hAnsi="Times New Roman" w:cs="Times New Roman"/>
          <w:sz w:val="24"/>
          <w:szCs w:val="24"/>
        </w:rPr>
        <w:t xml:space="preserve">Πολλοί ήρωες έχουν κάποια μορφή φυσικής αναπηρίας· είναι τυφλοί, κουτσοί ή ανάπηροι. </w:t>
      </w:r>
      <w:r w:rsidRPr="00A433F8">
        <w:rPr>
          <w:rFonts w:ascii="Times New Roman" w:hAnsi="Times New Roman" w:cs="Times New Roman"/>
          <w:sz w:val="24"/>
          <w:szCs w:val="24"/>
        </w:rPr>
        <w:t xml:space="preserve">Διαψευσμένοι από τη ζωή και τον εαυτό τους, ζουν έγκλειστοι σε σπίτια-φρούρια, τα οποία τους προστατεύουν από τον έξω κόσμο, αλλά και τους καταδικάζουν στην απομόνωση και τη μοναξιά. </w:t>
      </w:r>
    </w:p>
    <w:p w14:paraId="691CBB17" w14:textId="238B1793" w:rsidR="005928C6" w:rsidRPr="00A433F8" w:rsidRDefault="005928C6" w:rsidP="00061EF1">
      <w:pPr>
        <w:pStyle w:val="a7"/>
        <w:tabs>
          <w:tab w:val="left" w:pos="284"/>
        </w:tabs>
        <w:spacing w:after="0" w:line="360" w:lineRule="auto"/>
        <w:ind w:left="0"/>
        <w:jc w:val="both"/>
        <w:rPr>
          <w:rFonts w:ascii="Times New Roman" w:hAnsi="Times New Roman" w:cs="Times New Roman"/>
          <w:sz w:val="24"/>
          <w:szCs w:val="24"/>
        </w:rPr>
      </w:pPr>
      <w:r w:rsidRPr="00A433F8">
        <w:rPr>
          <w:rFonts w:ascii="Times New Roman" w:hAnsi="Times New Roman" w:cs="Times New Roman"/>
          <w:sz w:val="24"/>
          <w:szCs w:val="24"/>
        </w:rPr>
        <w:tab/>
      </w:r>
      <w:r w:rsidRPr="00A433F8">
        <w:rPr>
          <w:rFonts w:ascii="Times New Roman" w:hAnsi="Times New Roman" w:cs="Times New Roman"/>
          <w:sz w:val="24"/>
          <w:szCs w:val="24"/>
        </w:rPr>
        <w:tab/>
      </w:r>
      <w:r w:rsidR="001275AB" w:rsidRPr="00A433F8">
        <w:rPr>
          <w:rFonts w:ascii="Times New Roman" w:hAnsi="Times New Roman" w:cs="Times New Roman"/>
          <w:sz w:val="24"/>
          <w:szCs w:val="24"/>
        </w:rPr>
        <w:t xml:space="preserve">Το συγγραφικό του ύφος κυριαρχείται από τον ασθματικό τρόπο γραφής </w:t>
      </w:r>
      <w:r w:rsidR="002400F5">
        <w:rPr>
          <w:rFonts w:ascii="Times New Roman" w:hAnsi="Times New Roman" w:cs="Times New Roman"/>
          <w:sz w:val="24"/>
          <w:szCs w:val="24"/>
        </w:rPr>
        <w:t>(</w:t>
      </w:r>
      <w:r w:rsidR="002400F5">
        <w:rPr>
          <w:rFonts w:ascii="Times New Roman" w:hAnsi="Times New Roman" w:cs="Times New Roman"/>
          <w:sz w:val="24"/>
          <w:szCs w:val="24"/>
          <w:lang w:val="en-US"/>
        </w:rPr>
        <w:t>Honegger</w:t>
      </w:r>
      <w:r w:rsidR="002400F5" w:rsidRPr="002400F5">
        <w:rPr>
          <w:rFonts w:ascii="Times New Roman" w:hAnsi="Times New Roman" w:cs="Times New Roman"/>
          <w:sz w:val="24"/>
          <w:szCs w:val="24"/>
        </w:rPr>
        <w:t xml:space="preserve"> 1980</w:t>
      </w:r>
      <w:r w:rsidR="002400F5">
        <w:rPr>
          <w:rFonts w:ascii="Times New Roman" w:hAnsi="Times New Roman" w:cs="Times New Roman"/>
          <w:sz w:val="24"/>
          <w:szCs w:val="24"/>
        </w:rPr>
        <w:t xml:space="preserve">: 99-100) </w:t>
      </w:r>
      <w:r w:rsidR="001275AB" w:rsidRPr="00A433F8">
        <w:rPr>
          <w:rFonts w:ascii="Times New Roman" w:hAnsi="Times New Roman" w:cs="Times New Roman"/>
          <w:sz w:val="24"/>
          <w:szCs w:val="24"/>
        </w:rPr>
        <w:t xml:space="preserve">με σπειροειδώς ελισσόμενες προτάσεις, </w:t>
      </w:r>
      <w:r w:rsidR="00BE18F9" w:rsidRPr="00A433F8">
        <w:rPr>
          <w:rFonts w:ascii="Times New Roman" w:hAnsi="Times New Roman" w:cs="Times New Roman"/>
          <w:sz w:val="24"/>
          <w:szCs w:val="24"/>
        </w:rPr>
        <w:t xml:space="preserve">από </w:t>
      </w:r>
      <w:r w:rsidR="001275AB" w:rsidRPr="00A433F8">
        <w:rPr>
          <w:rFonts w:ascii="Times New Roman" w:hAnsi="Times New Roman" w:cs="Times New Roman"/>
          <w:sz w:val="24"/>
          <w:szCs w:val="24"/>
        </w:rPr>
        <w:t xml:space="preserve">την επανάληψη και τη σιωπή, ενώ, ως βαθύς γνώστης της γερμανικής γλώσσας, ο </w:t>
      </w:r>
      <w:r w:rsidR="001275AB" w:rsidRPr="00A433F8">
        <w:rPr>
          <w:rFonts w:ascii="Times New Roman" w:hAnsi="Times New Roman" w:cs="Times New Roman"/>
          <w:sz w:val="24"/>
          <w:szCs w:val="24"/>
          <w:lang w:val="en-US"/>
        </w:rPr>
        <w:t>Bernhard</w:t>
      </w:r>
      <w:r w:rsidR="001275AB" w:rsidRPr="00A433F8">
        <w:rPr>
          <w:rFonts w:ascii="Times New Roman" w:hAnsi="Times New Roman" w:cs="Times New Roman"/>
          <w:sz w:val="24"/>
          <w:szCs w:val="24"/>
        </w:rPr>
        <w:t xml:space="preserve"> επιδίδεται συχνά στη δημιουργία δικών του λέξεων.</w:t>
      </w:r>
      <w:r w:rsidR="005E00AC" w:rsidRPr="00A433F8">
        <w:rPr>
          <w:rFonts w:ascii="Times New Roman" w:hAnsi="Times New Roman" w:cs="Times New Roman"/>
          <w:sz w:val="24"/>
          <w:szCs w:val="24"/>
        </w:rPr>
        <w:t xml:space="preserve"> </w:t>
      </w:r>
      <w:r w:rsidRPr="00A433F8">
        <w:rPr>
          <w:rFonts w:ascii="Times New Roman" w:hAnsi="Times New Roman" w:cs="Times New Roman"/>
          <w:sz w:val="24"/>
          <w:szCs w:val="24"/>
        </w:rPr>
        <w:t>Η γλώσσα</w:t>
      </w:r>
      <w:r w:rsidR="001D5C78" w:rsidRPr="00A433F8">
        <w:rPr>
          <w:rFonts w:ascii="Times New Roman" w:hAnsi="Times New Roman" w:cs="Times New Roman"/>
          <w:sz w:val="24"/>
          <w:szCs w:val="24"/>
        </w:rPr>
        <w:t xml:space="preserve"> των έργων </w:t>
      </w:r>
      <w:r w:rsidR="001D5C78" w:rsidRPr="00A433F8">
        <w:rPr>
          <w:rFonts w:ascii="Times New Roman" w:hAnsi="Times New Roman" w:cs="Times New Roman"/>
          <w:sz w:val="24"/>
          <w:szCs w:val="24"/>
        </w:rPr>
        <w:lastRenderedPageBreak/>
        <w:t>του, υπέρτατης ακρίβειας και απόλυτης καθαρότητας,</w:t>
      </w:r>
      <w:r w:rsidRPr="00A433F8">
        <w:rPr>
          <w:rFonts w:ascii="Times New Roman" w:hAnsi="Times New Roman" w:cs="Times New Roman"/>
          <w:sz w:val="24"/>
          <w:szCs w:val="24"/>
        </w:rPr>
        <w:t xml:space="preserve"> διακρίνεται για το ρυθμό και τη μουσικότητ</w:t>
      </w:r>
      <w:r w:rsidR="006466C3" w:rsidRPr="00A433F8">
        <w:rPr>
          <w:rFonts w:ascii="Times New Roman" w:hAnsi="Times New Roman" w:cs="Times New Roman"/>
          <w:sz w:val="24"/>
          <w:szCs w:val="24"/>
        </w:rPr>
        <w:t>ά της</w:t>
      </w:r>
      <w:r w:rsidRPr="00A433F8">
        <w:rPr>
          <w:rFonts w:ascii="Times New Roman" w:hAnsi="Times New Roman" w:cs="Times New Roman"/>
          <w:sz w:val="24"/>
          <w:szCs w:val="24"/>
        </w:rPr>
        <w:t>. «Είναι ζήτημα ρυθμού και έχει μεγάλη σχέση με τη μουσική. Πρώτα και πάνω απ’ όλα μετράει ο μουσικός παράγοντας, αυτό που διηγούμαι έρχεται σε δεύτερη θέση. Το μουσικό στοιχείο στη γλώσσα μού προσφέρει μια εξίσου μεγάλη ικανοποίηση, όπως το να παίζω τσέλο, ίσως μάλιστα μεγαλύτερη, γιατί στην απόλαυση της μουσικής προστίθεται και η απόλαυση των σκέψεων»</w:t>
      </w:r>
      <w:r w:rsidR="00931816">
        <w:rPr>
          <w:rFonts w:ascii="Times New Roman" w:hAnsi="Times New Roman" w:cs="Times New Roman"/>
          <w:sz w:val="24"/>
          <w:szCs w:val="24"/>
        </w:rPr>
        <w:t xml:space="preserve"> (βλ. Ευτυχιάδου </w:t>
      </w:r>
      <w:r w:rsidR="00B93DFE">
        <w:rPr>
          <w:rFonts w:ascii="Times New Roman" w:hAnsi="Times New Roman" w:cs="Times New Roman"/>
          <w:sz w:val="24"/>
          <w:szCs w:val="24"/>
        </w:rPr>
        <w:t>2001</w:t>
      </w:r>
      <w:r w:rsidR="00287A82">
        <w:rPr>
          <w:rFonts w:ascii="Times New Roman" w:hAnsi="Times New Roman" w:cs="Times New Roman"/>
          <w:sz w:val="24"/>
          <w:szCs w:val="24"/>
        </w:rPr>
        <w:t>β</w:t>
      </w:r>
      <w:r w:rsidR="00B93DFE">
        <w:rPr>
          <w:rFonts w:ascii="Times New Roman" w:hAnsi="Times New Roman" w:cs="Times New Roman"/>
          <w:sz w:val="24"/>
          <w:szCs w:val="24"/>
        </w:rPr>
        <w:t>: 8)</w:t>
      </w:r>
      <w:r w:rsidRPr="00A433F8">
        <w:rPr>
          <w:rFonts w:ascii="Times New Roman" w:hAnsi="Times New Roman" w:cs="Times New Roman"/>
          <w:sz w:val="24"/>
          <w:szCs w:val="24"/>
        </w:rPr>
        <w:t xml:space="preserve">. </w:t>
      </w:r>
    </w:p>
    <w:p w14:paraId="0E4249BC" w14:textId="0BF82962" w:rsidR="00061EF1" w:rsidRPr="00A433F8" w:rsidRDefault="00061EF1" w:rsidP="00061EF1">
      <w:pPr>
        <w:spacing w:after="0" w:line="360" w:lineRule="auto"/>
        <w:ind w:firstLine="720"/>
        <w:jc w:val="both"/>
        <w:rPr>
          <w:rFonts w:ascii="Times New Roman" w:hAnsi="Times New Roman" w:cs="Times New Roman"/>
          <w:sz w:val="24"/>
          <w:szCs w:val="24"/>
        </w:rPr>
      </w:pPr>
      <w:r w:rsidRPr="00A433F8">
        <w:rPr>
          <w:rFonts w:ascii="Times New Roman" w:hAnsi="Times New Roman" w:cs="Times New Roman"/>
          <w:sz w:val="24"/>
          <w:szCs w:val="24"/>
        </w:rPr>
        <w:t xml:space="preserve">Καθώς τα έργα </w:t>
      </w:r>
      <w:r w:rsidR="00A30657" w:rsidRPr="00A433F8">
        <w:rPr>
          <w:rFonts w:ascii="Times New Roman" w:hAnsi="Times New Roman" w:cs="Times New Roman"/>
          <w:sz w:val="24"/>
          <w:szCs w:val="24"/>
        </w:rPr>
        <w:t xml:space="preserve">του </w:t>
      </w:r>
      <w:r w:rsidRPr="00A433F8">
        <w:rPr>
          <w:rFonts w:ascii="Times New Roman" w:hAnsi="Times New Roman" w:cs="Times New Roman"/>
          <w:sz w:val="24"/>
          <w:szCs w:val="24"/>
        </w:rPr>
        <w:t xml:space="preserve">είναι φτωχά σε εξωτερική δράση, εξαρτώνται απόλυτα από την υποκριτική τέχνη των ηθοποιών, τους οποίους ο </w:t>
      </w:r>
      <w:r w:rsidRPr="00A433F8">
        <w:rPr>
          <w:rFonts w:ascii="Times New Roman" w:hAnsi="Times New Roman" w:cs="Times New Roman"/>
          <w:sz w:val="24"/>
          <w:szCs w:val="24"/>
          <w:lang w:val="en-US"/>
        </w:rPr>
        <w:t>Bernhard</w:t>
      </w:r>
      <w:r w:rsidRPr="00A433F8">
        <w:rPr>
          <w:rFonts w:ascii="Times New Roman" w:hAnsi="Times New Roman" w:cs="Times New Roman"/>
          <w:sz w:val="24"/>
          <w:szCs w:val="24"/>
        </w:rPr>
        <w:t xml:space="preserve"> αφήνει ελεύθερους να παραστήσουν τους ρόλους, χωρίς αυστηρή καθοδήγηση</w:t>
      </w:r>
      <w:r w:rsidR="00037CEA">
        <w:rPr>
          <w:rFonts w:ascii="Times New Roman" w:hAnsi="Times New Roman" w:cs="Times New Roman"/>
          <w:sz w:val="24"/>
          <w:szCs w:val="24"/>
        </w:rPr>
        <w:t xml:space="preserve"> (Μπαλαντ</w:t>
      </w:r>
      <w:r w:rsidR="00A517BA">
        <w:rPr>
          <w:rFonts w:ascii="Times New Roman" w:hAnsi="Times New Roman" w:cs="Times New Roman"/>
          <w:sz w:val="24"/>
          <w:szCs w:val="24"/>
        </w:rPr>
        <w:t>ίνου</w:t>
      </w:r>
      <w:r w:rsidR="00037CEA">
        <w:rPr>
          <w:rFonts w:ascii="Times New Roman" w:hAnsi="Times New Roman" w:cs="Times New Roman"/>
          <w:sz w:val="24"/>
          <w:szCs w:val="24"/>
        </w:rPr>
        <w:t xml:space="preserve"> 2006: 13)</w:t>
      </w:r>
      <w:r w:rsidRPr="00A433F8">
        <w:rPr>
          <w:rFonts w:ascii="Times New Roman" w:hAnsi="Times New Roman" w:cs="Times New Roman"/>
          <w:sz w:val="24"/>
          <w:szCs w:val="24"/>
        </w:rPr>
        <w:t>.</w:t>
      </w:r>
      <w:r w:rsidR="001B7114" w:rsidRPr="00A433F8">
        <w:rPr>
          <w:rFonts w:ascii="Times New Roman" w:hAnsi="Times New Roman" w:cs="Times New Roman"/>
          <w:sz w:val="24"/>
          <w:szCs w:val="24"/>
        </w:rPr>
        <w:t xml:space="preserve"> </w:t>
      </w:r>
      <w:r w:rsidRPr="00A433F8">
        <w:rPr>
          <w:rFonts w:ascii="Times New Roman" w:hAnsi="Times New Roman" w:cs="Times New Roman"/>
          <w:sz w:val="24"/>
          <w:szCs w:val="24"/>
        </w:rPr>
        <w:t>«Τα πρόσωπα εκτίθενται και γελοιοποιούνται, αλλά ταυτόχρονα διακρίνεται μια τσεχωφικής υφής αγάπη του συγγραφέα προς τους ανθρώπους του θεάτρου, που παλεύουν μέσα από τη σκλαβιά των ρόλων, που επωμίζονται, να νιώσουν μια πνευματική ολοκλήρωση, και εντέλει να νιώσουν άνθρωποι»</w:t>
      </w:r>
      <w:r w:rsidR="00037CEA">
        <w:rPr>
          <w:rFonts w:ascii="Times New Roman" w:hAnsi="Times New Roman" w:cs="Times New Roman"/>
          <w:sz w:val="24"/>
          <w:szCs w:val="24"/>
        </w:rPr>
        <w:t xml:space="preserve"> (Περλέγκας 2016: 133)</w:t>
      </w:r>
      <w:r w:rsidRPr="00A433F8">
        <w:rPr>
          <w:rFonts w:ascii="Times New Roman" w:hAnsi="Times New Roman" w:cs="Times New Roman"/>
          <w:sz w:val="24"/>
          <w:szCs w:val="24"/>
        </w:rPr>
        <w:t xml:space="preserve">. </w:t>
      </w:r>
      <w:r w:rsidR="001D5C78" w:rsidRPr="00A433F8">
        <w:rPr>
          <w:rFonts w:ascii="Times New Roman" w:hAnsi="Times New Roman" w:cs="Times New Roman"/>
          <w:sz w:val="24"/>
          <w:szCs w:val="24"/>
        </w:rPr>
        <w:t>Τ</w:t>
      </w:r>
      <w:r w:rsidR="00BD6BDC" w:rsidRPr="00A433F8">
        <w:rPr>
          <w:rFonts w:ascii="Times New Roman" w:hAnsi="Times New Roman" w:cs="Times New Roman"/>
          <w:sz w:val="24"/>
          <w:szCs w:val="24"/>
        </w:rPr>
        <w:t xml:space="preserve">α έργα </w:t>
      </w:r>
      <w:r w:rsidR="001D5C78" w:rsidRPr="00A433F8">
        <w:rPr>
          <w:rFonts w:ascii="Times New Roman" w:hAnsi="Times New Roman" w:cs="Times New Roman"/>
          <w:sz w:val="24"/>
          <w:szCs w:val="24"/>
        </w:rPr>
        <w:t xml:space="preserve">του </w:t>
      </w:r>
      <w:r w:rsidR="001D5C78" w:rsidRPr="00A433F8">
        <w:rPr>
          <w:rFonts w:ascii="Times New Roman" w:hAnsi="Times New Roman" w:cs="Times New Roman"/>
          <w:sz w:val="24"/>
          <w:szCs w:val="24"/>
          <w:lang w:val="en-US"/>
        </w:rPr>
        <w:t>Bernhard</w:t>
      </w:r>
      <w:r w:rsidR="001D5C78" w:rsidRPr="00A433F8">
        <w:rPr>
          <w:rFonts w:ascii="Times New Roman" w:hAnsi="Times New Roman" w:cs="Times New Roman"/>
          <w:sz w:val="24"/>
          <w:szCs w:val="24"/>
        </w:rPr>
        <w:t xml:space="preserve"> απαιτ</w:t>
      </w:r>
      <w:r w:rsidR="00BD6BDC" w:rsidRPr="00A433F8">
        <w:rPr>
          <w:rFonts w:ascii="Times New Roman" w:hAnsi="Times New Roman" w:cs="Times New Roman"/>
          <w:sz w:val="24"/>
          <w:szCs w:val="24"/>
        </w:rPr>
        <w:t>ούν</w:t>
      </w:r>
      <w:r w:rsidR="001D5C78" w:rsidRPr="00A433F8">
        <w:rPr>
          <w:rFonts w:ascii="Times New Roman" w:hAnsi="Times New Roman" w:cs="Times New Roman"/>
          <w:sz w:val="24"/>
          <w:szCs w:val="24"/>
        </w:rPr>
        <w:t xml:space="preserve"> </w:t>
      </w:r>
      <w:r w:rsidR="00BD6BDC" w:rsidRPr="00A433F8">
        <w:rPr>
          <w:rFonts w:ascii="Times New Roman" w:hAnsi="Times New Roman" w:cs="Times New Roman"/>
          <w:sz w:val="24"/>
          <w:szCs w:val="24"/>
        </w:rPr>
        <w:t>εκ μέρους του ηθοποιού</w:t>
      </w:r>
      <w:r w:rsidR="001D5C78" w:rsidRPr="00A433F8">
        <w:rPr>
          <w:rFonts w:ascii="Times New Roman" w:hAnsi="Times New Roman" w:cs="Times New Roman"/>
          <w:sz w:val="24"/>
          <w:szCs w:val="24"/>
        </w:rPr>
        <w:t xml:space="preserve"> απόλυτη συγκέντρωση, ζωτικότητα, ενέργεια και συναίσθημα. «Το θέατρο </w:t>
      </w:r>
      <w:r w:rsidR="00BD6BDC" w:rsidRPr="00A433F8">
        <w:rPr>
          <w:rFonts w:ascii="Times New Roman" w:hAnsi="Times New Roman" w:cs="Times New Roman"/>
          <w:sz w:val="24"/>
          <w:szCs w:val="24"/>
        </w:rPr>
        <w:t xml:space="preserve">του </w:t>
      </w:r>
      <w:r w:rsidR="00BD6BDC" w:rsidRPr="00A433F8">
        <w:rPr>
          <w:rFonts w:ascii="Times New Roman" w:hAnsi="Times New Roman" w:cs="Times New Roman"/>
          <w:sz w:val="24"/>
          <w:szCs w:val="24"/>
          <w:lang w:val="en-US"/>
        </w:rPr>
        <w:t>Bernhard</w:t>
      </w:r>
      <w:r w:rsidR="00BD6BDC" w:rsidRPr="00A433F8">
        <w:rPr>
          <w:rFonts w:ascii="Times New Roman" w:hAnsi="Times New Roman" w:cs="Times New Roman"/>
          <w:sz w:val="24"/>
          <w:szCs w:val="24"/>
        </w:rPr>
        <w:t xml:space="preserve"> δεν μπορώ παρά να το ζω. […] Προσπαθώ μέσα από τους ρόλους του να δείξω τη ζωή, τη ζωή που νιώθεις κάθε στιγμή»</w:t>
      </w:r>
      <w:r w:rsidR="00037CEA">
        <w:rPr>
          <w:rFonts w:ascii="Times New Roman" w:hAnsi="Times New Roman" w:cs="Times New Roman"/>
          <w:sz w:val="24"/>
          <w:szCs w:val="24"/>
        </w:rPr>
        <w:t xml:space="preserve"> (βλ. Ευτυχιάδου 2001</w:t>
      </w:r>
      <w:r w:rsidR="00287A82">
        <w:rPr>
          <w:rFonts w:ascii="Times New Roman" w:hAnsi="Times New Roman" w:cs="Times New Roman"/>
          <w:sz w:val="24"/>
          <w:szCs w:val="24"/>
        </w:rPr>
        <w:t>δ</w:t>
      </w:r>
      <w:r w:rsidR="00037CEA">
        <w:rPr>
          <w:rFonts w:ascii="Times New Roman" w:hAnsi="Times New Roman" w:cs="Times New Roman"/>
          <w:sz w:val="24"/>
          <w:szCs w:val="24"/>
        </w:rPr>
        <w:t>: 17, πβ. Μινέτι 2005)</w:t>
      </w:r>
      <w:r w:rsidR="00BD6BDC" w:rsidRPr="00A433F8">
        <w:rPr>
          <w:rFonts w:ascii="Times New Roman" w:hAnsi="Times New Roman" w:cs="Times New Roman"/>
          <w:sz w:val="24"/>
          <w:szCs w:val="24"/>
        </w:rPr>
        <w:t xml:space="preserve">, όπως αναφέρει σχετικά ένας από τους αγαπημένους ηθοποιούς του συγγραφέα, ο </w:t>
      </w:r>
      <w:r w:rsidR="00C32C8B" w:rsidRPr="00A433F8">
        <w:rPr>
          <w:rFonts w:ascii="Times New Roman" w:hAnsi="Times New Roman" w:cs="Times New Roman"/>
          <w:sz w:val="24"/>
          <w:szCs w:val="24"/>
        </w:rPr>
        <w:t xml:space="preserve">Γερμανός </w:t>
      </w:r>
      <w:r w:rsidR="00C32C8B" w:rsidRPr="00A433F8">
        <w:rPr>
          <w:rFonts w:ascii="Times New Roman" w:hAnsi="Times New Roman" w:cs="Times New Roman"/>
          <w:sz w:val="24"/>
          <w:szCs w:val="24"/>
          <w:lang w:val="en-US"/>
        </w:rPr>
        <w:t>Ber</w:t>
      </w:r>
      <w:r w:rsidR="009717A6">
        <w:rPr>
          <w:rFonts w:ascii="Times New Roman" w:hAnsi="Times New Roman" w:cs="Times New Roman"/>
          <w:sz w:val="24"/>
          <w:szCs w:val="24"/>
          <w:lang w:val="en-US"/>
        </w:rPr>
        <w:t>n</w:t>
      </w:r>
      <w:r w:rsidR="00C32C8B" w:rsidRPr="00A433F8">
        <w:rPr>
          <w:rFonts w:ascii="Times New Roman" w:hAnsi="Times New Roman" w:cs="Times New Roman"/>
          <w:sz w:val="24"/>
          <w:szCs w:val="24"/>
          <w:lang w:val="en-US"/>
        </w:rPr>
        <w:t>hard</w:t>
      </w:r>
      <w:r w:rsidR="00C32C8B" w:rsidRPr="00A433F8">
        <w:rPr>
          <w:rFonts w:ascii="Times New Roman" w:hAnsi="Times New Roman" w:cs="Times New Roman"/>
          <w:sz w:val="24"/>
          <w:szCs w:val="24"/>
        </w:rPr>
        <w:t xml:space="preserve"> </w:t>
      </w:r>
      <w:r w:rsidR="00C32C8B" w:rsidRPr="00A433F8">
        <w:rPr>
          <w:rFonts w:ascii="Times New Roman" w:hAnsi="Times New Roman" w:cs="Times New Roman"/>
          <w:sz w:val="24"/>
          <w:szCs w:val="24"/>
          <w:lang w:val="en-US"/>
        </w:rPr>
        <w:t>Minetti</w:t>
      </w:r>
      <w:r w:rsidR="00BD6BDC" w:rsidRPr="00A433F8">
        <w:rPr>
          <w:rFonts w:ascii="Times New Roman" w:hAnsi="Times New Roman" w:cs="Times New Roman"/>
          <w:sz w:val="24"/>
          <w:szCs w:val="24"/>
        </w:rPr>
        <w:t xml:space="preserve">. </w:t>
      </w:r>
    </w:p>
    <w:p w14:paraId="201365C0" w14:textId="7E026D21" w:rsidR="00B013B2" w:rsidRPr="00A433F8" w:rsidRDefault="000C22AD" w:rsidP="00403371">
      <w:pPr>
        <w:pStyle w:val="Web"/>
        <w:spacing w:before="0" w:beforeAutospacing="0" w:after="0" w:afterAutospacing="0" w:line="360" w:lineRule="auto"/>
        <w:jc w:val="both"/>
      </w:pPr>
      <w:r w:rsidRPr="00A433F8">
        <w:tab/>
      </w:r>
      <w:r w:rsidR="00B013B2" w:rsidRPr="00A433F8">
        <w:t>Οξεία και α</w:t>
      </w:r>
      <w:r w:rsidRPr="00A433F8">
        <w:t xml:space="preserve">ιχμηρή είναι η πολεμική που ασκούν τα </w:t>
      </w:r>
      <w:r w:rsidR="00F4445F" w:rsidRPr="00A433F8">
        <w:t xml:space="preserve">θεατρικά του </w:t>
      </w:r>
      <w:r w:rsidRPr="00A433F8">
        <w:t xml:space="preserve">έργα απέναντι στη χώρα του και τον αυστριακό </w:t>
      </w:r>
      <w:r w:rsidR="00F47255" w:rsidRPr="00A433F8">
        <w:t xml:space="preserve">και γερμανικό </w:t>
      </w:r>
      <w:r w:rsidRPr="00A433F8">
        <w:t xml:space="preserve">λαό, γεγονός που οδήγησε τους συγχρόνους του να τον αντιμετωπίσουν με εχθρότητα και απορριπτική διάθεση. Ο </w:t>
      </w:r>
      <w:r w:rsidRPr="00A433F8">
        <w:rPr>
          <w:lang w:val="en-US"/>
        </w:rPr>
        <w:t>Bernhard</w:t>
      </w:r>
      <w:r w:rsidRPr="00A433F8">
        <w:t>, αν και αγαπούσε την πατρίδα του</w:t>
      </w:r>
      <w:r w:rsidR="00180DB5" w:rsidRPr="00A433F8">
        <w:rPr>
          <w:rStyle w:val="aa"/>
        </w:rPr>
        <w:footnoteReference w:id="5"/>
      </w:r>
      <w:r w:rsidRPr="00A433F8">
        <w:t>, θεωρούσε ότι η Αυστρία «δεν είναι παρά μια σκηνή θεάτρου, πάνω στην οποία όλα είναι σάπια»</w:t>
      </w:r>
      <w:r w:rsidR="00037CEA">
        <w:t xml:space="preserve"> (βλ. Δεπάστας 2016)</w:t>
      </w:r>
      <w:r w:rsidRPr="00A433F8">
        <w:t>· την αποκαλούσε «πολιτιστικό και πνευματικό βόθρο» ή «μουσείο καθολικο-εθνικοσοσιαλιστικής τέχνης»</w:t>
      </w:r>
      <w:r w:rsidR="00037CEA">
        <w:t xml:space="preserve"> (βλ. Ίσαρης 2006: 29̇ πβ. </w:t>
      </w:r>
      <w:r w:rsidR="00037CEA">
        <w:rPr>
          <w:lang w:val="en-US"/>
        </w:rPr>
        <w:t>Brockett</w:t>
      </w:r>
      <w:r w:rsidR="00037CEA" w:rsidRPr="00F91872">
        <w:t>-</w:t>
      </w:r>
      <w:r w:rsidR="00037CEA">
        <w:rPr>
          <w:lang w:val="en-US"/>
        </w:rPr>
        <w:t>Findlay</w:t>
      </w:r>
      <w:r w:rsidR="00037CEA" w:rsidRPr="00F91872">
        <w:t xml:space="preserve"> 1991</w:t>
      </w:r>
      <w:r w:rsidR="00037CEA">
        <w:t>: 417̇ Μπέκερ 2005: 155)</w:t>
      </w:r>
      <w:r w:rsidRPr="00A433F8">
        <w:t>. Με τα έργα του δεν έπαψε να προκαλεί την αυστριακή ηγεσία, τους ανθρώπους του κατεστημένου και γενικά τους συμπατριώτες του που συχνά αποκαλούσε «ηλίθιους καθυστερημένους μικροαστούς, που δεν έχουν τίποτα να</w:t>
      </w:r>
      <w:r>
        <w:t xml:space="preserve"> </w:t>
      </w:r>
      <w:r w:rsidRPr="00A433F8">
        <w:t>πουν»</w:t>
      </w:r>
      <w:r w:rsidR="00F91872">
        <w:t xml:space="preserve"> (βλ. Ίσαρης 2006: 29)</w:t>
      </w:r>
      <w:r w:rsidR="009C0152" w:rsidRPr="00A433F8">
        <w:t xml:space="preserve">. Με πικρή ειρωνεία και σαρκασμό </w:t>
      </w:r>
      <w:r w:rsidR="00E321B7" w:rsidRPr="00A433F8">
        <w:t xml:space="preserve">επιτίθεται εναντίον </w:t>
      </w:r>
      <w:r w:rsidR="00E321B7" w:rsidRPr="00A433F8">
        <w:lastRenderedPageBreak/>
        <w:t xml:space="preserve">του </w:t>
      </w:r>
      <w:r w:rsidR="002A2D34" w:rsidRPr="00A433F8">
        <w:t>λήθαργου της κοινωνικής αμνησίας</w:t>
      </w:r>
      <w:r w:rsidR="00061EF1" w:rsidRPr="00A433F8">
        <w:t xml:space="preserve"> των «μαζικών δολοφόνων» και «αδιόρθωτων ναζί»</w:t>
      </w:r>
      <w:r w:rsidR="00B93DFE">
        <w:t xml:space="preserve"> (βλ. Ευτυχιάδου 2001</w:t>
      </w:r>
      <w:r w:rsidR="00287A82">
        <w:t>β</w:t>
      </w:r>
      <w:r w:rsidR="00B93DFE">
        <w:t>: 10)</w:t>
      </w:r>
      <w:r w:rsidR="009C0152" w:rsidRPr="00A433F8">
        <w:t xml:space="preserve">, </w:t>
      </w:r>
      <w:r w:rsidR="00E321B7" w:rsidRPr="00A433F8">
        <w:t xml:space="preserve">όπως χαρακτηρίζει τους Αυστριακούς, </w:t>
      </w:r>
      <w:r w:rsidRPr="00A433F8">
        <w:t xml:space="preserve">καταδικάζοντας τη σιωπηρή στάση </w:t>
      </w:r>
      <w:r w:rsidR="00E321B7" w:rsidRPr="00A433F8">
        <w:t>τους</w:t>
      </w:r>
      <w:r w:rsidRPr="00A433F8">
        <w:t xml:space="preserve"> απέναντι </w:t>
      </w:r>
      <w:r w:rsidR="002A2D34" w:rsidRPr="00A433F8">
        <w:t>στα εγκλήματα του ναζιστικού παρελθόντος</w:t>
      </w:r>
      <w:r w:rsidRPr="00A433F8">
        <w:t xml:space="preserve">. </w:t>
      </w:r>
      <w:r w:rsidR="00B013B2" w:rsidRPr="00A433F8">
        <w:rPr>
          <w:rFonts w:eastAsia="+mn-ea"/>
          <w:kern w:val="24"/>
        </w:rPr>
        <w:t>«Η σιωπή του λαού μας γι’ αυτά τα χιλιάδες και μυριάδες εγκλήματα είναι το μεγαλύτερο από όλα αυτά τα εγκλήματα, έλεγα στις αδελφές μου. Η σιωπή αυτού του λαού είναι το πιο ανησυχητικό, έλεγα. Η σιωπή αυτού του λαού είναι το πιο φοβερό, η σιωπή αυτή είναι ακόμα πιο φοβερή από το ίδιο το έγκλημα»</w:t>
      </w:r>
      <w:r w:rsidR="00B93DFE">
        <w:rPr>
          <w:rFonts w:eastAsia="+mn-ea"/>
          <w:kern w:val="24"/>
        </w:rPr>
        <w:t xml:space="preserve"> (βλ. Τρουλλινού 2004)</w:t>
      </w:r>
      <w:r w:rsidR="002A2D34" w:rsidRPr="00A433F8">
        <w:rPr>
          <w:rFonts w:eastAsia="+mn-ea"/>
          <w:kern w:val="24"/>
        </w:rPr>
        <w:t xml:space="preserve">, σημειώνει. </w:t>
      </w:r>
      <w:r w:rsidR="00D55DBE" w:rsidRPr="00A433F8">
        <w:rPr>
          <w:rFonts w:eastAsia="+mn-ea"/>
          <w:kern w:val="24"/>
        </w:rPr>
        <w:t>Ο συγγραφέας αντιδρά βίαια σε αυτό το κλίμα της ένοχης σιωπής που κυριάρχησε στη μεταπολεμική Αυστρία</w:t>
      </w:r>
      <w:r w:rsidR="005A7158" w:rsidRPr="00A433F8">
        <w:rPr>
          <w:rStyle w:val="aa"/>
          <w:rFonts w:eastAsia="+mn-ea"/>
          <w:kern w:val="24"/>
        </w:rPr>
        <w:footnoteReference w:id="6"/>
      </w:r>
      <w:r w:rsidR="00D55DBE" w:rsidRPr="00A433F8">
        <w:rPr>
          <w:rFonts w:eastAsia="+mn-ea"/>
          <w:kern w:val="24"/>
        </w:rPr>
        <w:t xml:space="preserve">, ενώ στην </w:t>
      </w:r>
      <w:r w:rsidR="00D55DBE" w:rsidRPr="00A433F8">
        <w:rPr>
          <w:rFonts w:eastAsia="+mn-ea"/>
          <w:i/>
          <w:iCs/>
          <w:kern w:val="24"/>
        </w:rPr>
        <w:t>Αυτοβιογραφία</w:t>
      </w:r>
      <w:r w:rsidR="00D55DBE" w:rsidRPr="00A433F8">
        <w:rPr>
          <w:rFonts w:eastAsia="+mn-ea"/>
          <w:kern w:val="24"/>
        </w:rPr>
        <w:t xml:space="preserve"> του </w:t>
      </w:r>
      <w:r w:rsidR="006C536F">
        <w:rPr>
          <w:rFonts w:eastAsia="+mn-ea"/>
          <w:kern w:val="24"/>
        </w:rPr>
        <w:t xml:space="preserve">(βλ. </w:t>
      </w:r>
      <w:r w:rsidR="006C536F">
        <w:rPr>
          <w:rFonts w:eastAsia="+mn-ea"/>
          <w:kern w:val="24"/>
          <w:lang w:val="en-US"/>
        </w:rPr>
        <w:t>Bernhard</w:t>
      </w:r>
      <w:r w:rsidR="006C536F" w:rsidRPr="00B93DFE">
        <w:rPr>
          <w:rFonts w:eastAsia="+mn-ea"/>
          <w:kern w:val="24"/>
        </w:rPr>
        <w:t xml:space="preserve"> 2019) </w:t>
      </w:r>
      <w:r w:rsidR="00D55DBE" w:rsidRPr="00A433F8">
        <w:rPr>
          <w:rFonts w:eastAsia="+mn-ea"/>
          <w:kern w:val="24"/>
        </w:rPr>
        <w:t>αναλύει τους ιδεολογικούς μηχανισμούς που κατέστησαν δυνατή τη μετάβαση από τη ναζιστική στη μεταναζιστική εποχή, από τον εθνικοσοσιαλισμό στον καθολικισμό</w:t>
      </w:r>
      <w:r w:rsidR="007E545E" w:rsidRPr="00A433F8">
        <w:rPr>
          <w:rFonts w:eastAsia="+mn-ea"/>
          <w:kern w:val="24"/>
        </w:rPr>
        <w:t xml:space="preserve">, </w:t>
      </w:r>
      <w:r w:rsidR="0017406E" w:rsidRPr="00A433F8">
        <w:rPr>
          <w:rFonts w:eastAsia="+mn-ea"/>
          <w:kern w:val="24"/>
        </w:rPr>
        <w:t xml:space="preserve">συνδέοντας τη σημερινή νεοφασιστική σκηνή με την ανολοκλήρωτη και </w:t>
      </w:r>
      <w:r w:rsidR="007E545E" w:rsidRPr="00A433F8">
        <w:rPr>
          <w:rFonts w:eastAsia="+mn-ea"/>
          <w:kern w:val="24"/>
        </w:rPr>
        <w:t>«ανάπηρη» διαδικασία αποναζιστικοποίησης της χώρας</w:t>
      </w:r>
      <w:r w:rsidR="00D55DBE" w:rsidRPr="00A433F8">
        <w:rPr>
          <w:rFonts w:eastAsia="+mn-ea"/>
          <w:kern w:val="24"/>
        </w:rPr>
        <w:t>.</w:t>
      </w:r>
    </w:p>
    <w:p w14:paraId="23332FEC" w14:textId="77777777" w:rsidR="00C223F5" w:rsidRDefault="00A92B3A" w:rsidP="00B94510">
      <w:pPr>
        <w:pStyle w:val="a7"/>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bookmarkStart w:id="1" w:name="_Hlk40805892"/>
    <w:bookmarkStart w:id="2" w:name="_Hlk39833909"/>
    <w:p w14:paraId="7DC23AE9" w14:textId="18C7F369" w:rsidR="009C62B6" w:rsidRPr="00B64481" w:rsidRDefault="00055640" w:rsidP="00916598">
      <w:pPr>
        <w:rPr>
          <w:rFonts w:ascii="Times New Roman" w:hAnsi="Times New Roman" w:cs="Times New Roman"/>
          <w:b/>
          <w:color w:val="262626" w:themeColor="text1" w:themeTint="D9"/>
        </w:rPr>
      </w:pPr>
      <w:r>
        <w:rPr>
          <w:rFonts w:ascii="Times New Roman" w:hAnsi="Times New Roman" w:cs="Times New Roman"/>
          <w:b/>
          <w:noProof/>
          <w:color w:val="262626" w:themeColor="text1" w:themeTint="D9"/>
          <w:sz w:val="26"/>
          <w:szCs w:val="26"/>
          <w:lang w:eastAsia="el-GR"/>
        </w:rPr>
        <mc:AlternateContent>
          <mc:Choice Requires="wps">
            <w:drawing>
              <wp:anchor distT="0" distB="0" distL="114300" distR="114300" simplePos="0" relativeHeight="251688960" behindDoc="0" locked="0" layoutInCell="1" allowOverlap="1" wp14:anchorId="421938BC" wp14:editId="5052EFD7">
                <wp:simplePos x="0" y="0"/>
                <wp:positionH relativeFrom="column">
                  <wp:posOffset>1270</wp:posOffset>
                </wp:positionH>
                <wp:positionV relativeFrom="paragraph">
                  <wp:posOffset>224790</wp:posOffset>
                </wp:positionV>
                <wp:extent cx="5255895" cy="0"/>
                <wp:effectExtent l="10795" t="17145" r="10160" b="1143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19050">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384EF20" id="AutoShape 58" o:spid="_x0000_s1026" type="#_x0000_t32" style="position:absolute;margin-left:.1pt;margin-top:17.7pt;width:413.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" strokecolor="#272727 [2749]" strokeweight="1.5pt"/>
            </w:pict>
          </mc:Fallback>
        </mc:AlternateContent>
      </w:r>
      <w:r w:rsidR="009C62B6" w:rsidRPr="00B64481">
        <w:rPr>
          <w:rFonts w:ascii="Times New Roman" w:hAnsi="Times New Roman" w:cs="Times New Roman"/>
          <w:b/>
          <w:color w:val="262626" w:themeColor="text1" w:themeTint="D9"/>
          <w:sz w:val="26"/>
          <w:szCs w:val="26"/>
        </w:rPr>
        <w:t>Τ</w:t>
      </w:r>
      <w:r w:rsidR="009C62B6" w:rsidRPr="00B64481">
        <w:rPr>
          <w:rFonts w:ascii="Times New Roman" w:hAnsi="Times New Roman" w:cs="Times New Roman"/>
          <w:b/>
          <w:color w:val="262626" w:themeColor="text1" w:themeTint="D9"/>
        </w:rPr>
        <w:t xml:space="preserve">Ο </w:t>
      </w:r>
      <w:r w:rsidR="009C62B6" w:rsidRPr="00B64481">
        <w:rPr>
          <w:rFonts w:ascii="Times New Roman" w:hAnsi="Times New Roman" w:cs="Times New Roman"/>
          <w:b/>
          <w:color w:val="262626" w:themeColor="text1" w:themeTint="D9"/>
          <w:sz w:val="26"/>
          <w:szCs w:val="26"/>
        </w:rPr>
        <w:t>Θ</w:t>
      </w:r>
      <w:r w:rsidR="009C62B6" w:rsidRPr="00B64481">
        <w:rPr>
          <w:rFonts w:ascii="Times New Roman" w:hAnsi="Times New Roman" w:cs="Times New Roman"/>
          <w:b/>
          <w:color w:val="262626" w:themeColor="text1" w:themeTint="D9"/>
        </w:rPr>
        <w:t xml:space="preserve">ΕΑΤΡΙΚΟ </w:t>
      </w:r>
      <w:r w:rsidR="009C62B6" w:rsidRPr="00B64481">
        <w:rPr>
          <w:rFonts w:ascii="Times New Roman" w:hAnsi="Times New Roman" w:cs="Times New Roman"/>
          <w:b/>
          <w:color w:val="262626" w:themeColor="text1" w:themeTint="D9"/>
          <w:sz w:val="26"/>
          <w:szCs w:val="26"/>
        </w:rPr>
        <w:t>Ε</w:t>
      </w:r>
      <w:r w:rsidR="009C62B6" w:rsidRPr="00B64481">
        <w:rPr>
          <w:rFonts w:ascii="Times New Roman" w:hAnsi="Times New Roman" w:cs="Times New Roman"/>
          <w:b/>
          <w:color w:val="262626" w:themeColor="text1" w:themeTint="D9"/>
        </w:rPr>
        <w:t xml:space="preserve">ΡΓΟ </w:t>
      </w:r>
      <w:r w:rsidR="009C62B6" w:rsidRPr="00B64481">
        <w:rPr>
          <w:rFonts w:ascii="Times New Roman" w:hAnsi="Times New Roman" w:cs="Times New Roman"/>
          <w:b/>
          <w:i/>
          <w:iCs/>
          <w:color w:val="262626" w:themeColor="text1" w:themeTint="D9"/>
          <w:sz w:val="26"/>
          <w:szCs w:val="26"/>
        </w:rPr>
        <w:t>Π</w:t>
      </w:r>
      <w:r w:rsidR="009C62B6" w:rsidRPr="00B64481">
        <w:rPr>
          <w:rFonts w:ascii="Times New Roman" w:hAnsi="Times New Roman" w:cs="Times New Roman"/>
          <w:b/>
          <w:i/>
          <w:iCs/>
          <w:color w:val="262626" w:themeColor="text1" w:themeTint="D9"/>
        </w:rPr>
        <w:t xml:space="preserve">ΡΙΝ </w:t>
      </w:r>
      <w:r w:rsidR="009C62B6" w:rsidRPr="00B64481">
        <w:rPr>
          <w:rFonts w:ascii="Times New Roman" w:hAnsi="Times New Roman" w:cs="Times New Roman"/>
          <w:b/>
          <w:i/>
          <w:iCs/>
          <w:color w:val="262626" w:themeColor="text1" w:themeTint="D9"/>
          <w:sz w:val="26"/>
          <w:szCs w:val="26"/>
        </w:rPr>
        <w:t>Τ</w:t>
      </w:r>
      <w:r w:rsidR="009C62B6" w:rsidRPr="00B64481">
        <w:rPr>
          <w:rFonts w:ascii="Times New Roman" w:hAnsi="Times New Roman" w:cs="Times New Roman"/>
          <w:b/>
          <w:i/>
          <w:iCs/>
          <w:color w:val="262626" w:themeColor="text1" w:themeTint="D9"/>
        </w:rPr>
        <w:t xml:space="preserve">ΗΝ </w:t>
      </w:r>
      <w:r w:rsidR="009C62B6" w:rsidRPr="00B64481">
        <w:rPr>
          <w:rFonts w:ascii="Times New Roman" w:hAnsi="Times New Roman" w:cs="Times New Roman"/>
          <w:b/>
          <w:i/>
          <w:iCs/>
          <w:color w:val="262626" w:themeColor="text1" w:themeTint="D9"/>
          <w:sz w:val="26"/>
          <w:szCs w:val="26"/>
        </w:rPr>
        <w:t>Α</w:t>
      </w:r>
      <w:r w:rsidR="009C62B6" w:rsidRPr="00B64481">
        <w:rPr>
          <w:rFonts w:ascii="Times New Roman" w:hAnsi="Times New Roman" w:cs="Times New Roman"/>
          <w:b/>
          <w:i/>
          <w:iCs/>
          <w:color w:val="262626" w:themeColor="text1" w:themeTint="D9"/>
        </w:rPr>
        <w:t>ΠΟΧΩΡΗΣΗ</w:t>
      </w:r>
    </w:p>
    <w:bookmarkEnd w:id="1"/>
    <w:p w14:paraId="1F5AF61B" w14:textId="11C5E54F" w:rsidR="00221C09" w:rsidRPr="00EF3257" w:rsidRDefault="00C770B4" w:rsidP="00881F61">
      <w:pPr>
        <w:spacing w:after="0" w:line="360" w:lineRule="auto"/>
        <w:jc w:val="both"/>
        <w:rPr>
          <w:rStyle w:val="st"/>
          <w:rFonts w:ascii="Times New Roman" w:hAnsi="Times New Roman" w:cs="Times New Roman"/>
          <w:color w:val="262626" w:themeColor="text1" w:themeTint="D9"/>
          <w:sz w:val="24"/>
          <w:szCs w:val="24"/>
        </w:rPr>
      </w:pPr>
      <w:r w:rsidRPr="00FD2D6E">
        <w:rPr>
          <w:rFonts w:ascii="Times New Roman" w:hAnsi="Times New Roman" w:cs="Times New Roman"/>
          <w:sz w:val="24"/>
          <w:szCs w:val="24"/>
        </w:rPr>
        <w:t xml:space="preserve">Το θεατρικό έργο </w:t>
      </w:r>
      <w:r w:rsidRPr="00FD2D6E">
        <w:rPr>
          <w:rFonts w:ascii="Times New Roman" w:hAnsi="Times New Roman" w:cs="Times New Roman"/>
          <w:i/>
          <w:iCs/>
          <w:sz w:val="24"/>
          <w:szCs w:val="24"/>
        </w:rPr>
        <w:t>Πριν την Αποχώρη</w:t>
      </w:r>
      <w:r w:rsidR="00DB1B77" w:rsidRPr="00FD2D6E">
        <w:rPr>
          <w:rFonts w:ascii="Times New Roman" w:hAnsi="Times New Roman" w:cs="Times New Roman"/>
          <w:i/>
          <w:iCs/>
          <w:sz w:val="24"/>
          <w:szCs w:val="24"/>
        </w:rPr>
        <w:t>σ</w:t>
      </w:r>
      <w:r w:rsidRPr="00FD2D6E">
        <w:rPr>
          <w:rFonts w:ascii="Times New Roman" w:hAnsi="Times New Roman" w:cs="Times New Roman"/>
          <w:i/>
          <w:iCs/>
          <w:sz w:val="24"/>
          <w:szCs w:val="24"/>
        </w:rPr>
        <w:t>η</w:t>
      </w:r>
      <w:r w:rsidR="00DB1B77" w:rsidRPr="00FD2D6E">
        <w:rPr>
          <w:rFonts w:ascii="Times New Roman" w:hAnsi="Times New Roman" w:cs="Times New Roman"/>
          <w:i/>
          <w:iCs/>
          <w:sz w:val="24"/>
          <w:szCs w:val="24"/>
        </w:rPr>
        <w:t>. Μια κωμωδία της γερμανικής ψυχής</w:t>
      </w:r>
      <w:r w:rsidRPr="00FD2D6E">
        <w:rPr>
          <w:rFonts w:ascii="Times New Roman" w:hAnsi="Times New Roman" w:cs="Times New Roman"/>
          <w:i/>
          <w:iCs/>
          <w:sz w:val="24"/>
          <w:szCs w:val="24"/>
        </w:rPr>
        <w:t xml:space="preserve"> </w:t>
      </w:r>
      <w:r w:rsidRPr="00FD2D6E">
        <w:rPr>
          <w:rFonts w:ascii="Times New Roman" w:hAnsi="Times New Roman" w:cs="Times New Roman"/>
          <w:sz w:val="24"/>
          <w:szCs w:val="24"/>
        </w:rPr>
        <w:t>(</w:t>
      </w:r>
      <w:r w:rsidRPr="00FD2D6E">
        <w:rPr>
          <w:rFonts w:ascii="Times New Roman" w:hAnsi="Times New Roman" w:cs="Times New Roman"/>
          <w:i/>
          <w:iCs/>
          <w:sz w:val="24"/>
          <w:szCs w:val="24"/>
          <w:lang w:val="en-US"/>
        </w:rPr>
        <w:t>Vor</w:t>
      </w:r>
      <w:r w:rsidRPr="00FD2D6E">
        <w:rPr>
          <w:rFonts w:ascii="Times New Roman" w:hAnsi="Times New Roman" w:cs="Times New Roman"/>
          <w:i/>
          <w:iCs/>
          <w:sz w:val="24"/>
          <w:szCs w:val="24"/>
        </w:rPr>
        <w:t xml:space="preserve"> </w:t>
      </w:r>
      <w:r w:rsidRPr="00FD2D6E">
        <w:rPr>
          <w:rFonts w:ascii="Times New Roman" w:hAnsi="Times New Roman" w:cs="Times New Roman"/>
          <w:i/>
          <w:iCs/>
          <w:sz w:val="24"/>
          <w:szCs w:val="24"/>
          <w:lang w:val="en-US"/>
        </w:rPr>
        <w:t>Dem</w:t>
      </w:r>
      <w:r w:rsidRPr="00FD2D6E">
        <w:rPr>
          <w:rFonts w:ascii="Times New Roman" w:hAnsi="Times New Roman" w:cs="Times New Roman"/>
          <w:i/>
          <w:iCs/>
          <w:sz w:val="24"/>
          <w:szCs w:val="24"/>
        </w:rPr>
        <w:t xml:space="preserve"> </w:t>
      </w:r>
      <w:r w:rsidRPr="00FD2D6E">
        <w:rPr>
          <w:rFonts w:ascii="Times New Roman" w:hAnsi="Times New Roman" w:cs="Times New Roman"/>
          <w:i/>
          <w:iCs/>
          <w:sz w:val="24"/>
          <w:szCs w:val="24"/>
          <w:lang w:val="en-US"/>
        </w:rPr>
        <w:t>Ruhestand</w:t>
      </w:r>
      <w:r w:rsidR="003E63DD" w:rsidRPr="00FD2D6E">
        <w:rPr>
          <w:rFonts w:ascii="Times New Roman" w:hAnsi="Times New Roman" w:cs="Times New Roman"/>
          <w:i/>
          <w:iCs/>
          <w:sz w:val="24"/>
          <w:szCs w:val="24"/>
        </w:rPr>
        <w:t>. Eine Komödie von deutscher Seele</w:t>
      </w:r>
      <w:r w:rsidRPr="00FD2D6E">
        <w:rPr>
          <w:rFonts w:ascii="Times New Roman" w:hAnsi="Times New Roman" w:cs="Times New Roman"/>
          <w:sz w:val="24"/>
          <w:szCs w:val="24"/>
        </w:rPr>
        <w:t xml:space="preserve">) γράφτηκε το </w:t>
      </w:r>
      <w:r w:rsidR="00DB1B77" w:rsidRPr="00FD2D6E">
        <w:rPr>
          <w:rFonts w:ascii="Times New Roman" w:hAnsi="Times New Roman" w:cs="Times New Roman"/>
          <w:sz w:val="24"/>
          <w:szCs w:val="24"/>
        </w:rPr>
        <w:t>1979, σε μια περίοδο που ξεσπά στη Γερμανία πλήθος αποκαλύψεων σχετικά με το ναζιστικό παρελθόν υψηλόβαθμων αξιωματούχων της κυβέρνησης</w:t>
      </w:r>
      <w:r w:rsidR="000153D5" w:rsidRPr="00FD2D6E">
        <w:rPr>
          <w:rFonts w:ascii="Times New Roman" w:hAnsi="Times New Roman" w:cs="Times New Roman"/>
          <w:sz w:val="24"/>
          <w:szCs w:val="24"/>
        </w:rPr>
        <w:t xml:space="preserve">, όπως του </w:t>
      </w:r>
      <w:r w:rsidR="002D399D" w:rsidRPr="00FD2D6E">
        <w:rPr>
          <w:rFonts w:ascii="Times New Roman" w:hAnsi="Times New Roman" w:cs="Times New Roman"/>
          <w:sz w:val="24"/>
          <w:szCs w:val="24"/>
        </w:rPr>
        <w:t xml:space="preserve">συντηρητικού </w:t>
      </w:r>
      <w:r w:rsidR="00250B83" w:rsidRPr="00FD2D6E">
        <w:rPr>
          <w:rFonts w:ascii="Times New Roman" w:hAnsi="Times New Roman" w:cs="Times New Roman"/>
          <w:sz w:val="24"/>
          <w:szCs w:val="24"/>
        </w:rPr>
        <w:t xml:space="preserve">χριστιανοδημοκράτη </w:t>
      </w:r>
      <w:r w:rsidR="000153D5" w:rsidRPr="00FD2D6E">
        <w:rPr>
          <w:rFonts w:ascii="Times New Roman" w:hAnsi="Times New Roman" w:cs="Times New Roman"/>
          <w:sz w:val="24"/>
          <w:szCs w:val="24"/>
        </w:rPr>
        <w:t>πρωθυπουργού του Μπάντεν-Βύρτενμπεργκ</w:t>
      </w:r>
      <w:r w:rsidR="00593163" w:rsidRPr="00FD2D6E">
        <w:rPr>
          <w:rFonts w:ascii="Times New Roman" w:hAnsi="Times New Roman" w:cs="Times New Roman"/>
          <w:sz w:val="24"/>
          <w:szCs w:val="24"/>
        </w:rPr>
        <w:t>,</w:t>
      </w:r>
      <w:r w:rsidR="00250B83" w:rsidRPr="00FD2D6E">
        <w:rPr>
          <w:rFonts w:ascii="Times New Roman" w:hAnsi="Times New Roman" w:cs="Times New Roman"/>
          <w:sz w:val="24"/>
          <w:szCs w:val="24"/>
        </w:rPr>
        <w:t xml:space="preserve"> </w:t>
      </w:r>
      <w:bookmarkStart w:id="3" w:name="_Hlk40886256"/>
      <w:r w:rsidR="00250B83" w:rsidRPr="00FD2D6E">
        <w:rPr>
          <w:rFonts w:ascii="Times New Roman" w:hAnsi="Times New Roman" w:cs="Times New Roman"/>
          <w:sz w:val="24"/>
          <w:szCs w:val="24"/>
        </w:rPr>
        <w:t>Hans Karl Filbinger</w:t>
      </w:r>
      <w:bookmarkEnd w:id="3"/>
      <w:r w:rsidR="002D399D" w:rsidRPr="00FD2D6E">
        <w:rPr>
          <w:rStyle w:val="aa"/>
          <w:rFonts w:ascii="Times New Roman" w:hAnsi="Times New Roman" w:cs="Times New Roman"/>
          <w:sz w:val="24"/>
          <w:szCs w:val="24"/>
        </w:rPr>
        <w:footnoteReference w:id="7"/>
      </w:r>
      <w:r w:rsidR="00DB1B77" w:rsidRPr="00FD2D6E">
        <w:rPr>
          <w:rFonts w:ascii="Times New Roman" w:hAnsi="Times New Roman" w:cs="Times New Roman"/>
          <w:sz w:val="24"/>
          <w:szCs w:val="24"/>
        </w:rPr>
        <w:t xml:space="preserve">. </w:t>
      </w:r>
      <w:r w:rsidR="001F7309" w:rsidRPr="00FD2D6E">
        <w:rPr>
          <w:rFonts w:ascii="Times New Roman" w:hAnsi="Times New Roman" w:cs="Times New Roman"/>
          <w:sz w:val="24"/>
          <w:szCs w:val="24"/>
        </w:rPr>
        <w:t xml:space="preserve">Η συγγραφή του έργου </w:t>
      </w:r>
      <w:r w:rsidR="00514C72" w:rsidRPr="00FD2D6E">
        <w:rPr>
          <w:rFonts w:ascii="Times New Roman" w:hAnsi="Times New Roman" w:cs="Times New Roman"/>
          <w:sz w:val="24"/>
          <w:szCs w:val="24"/>
        </w:rPr>
        <w:t>πραγματοποιείται</w:t>
      </w:r>
      <w:r w:rsidR="001F7309" w:rsidRPr="00FD2D6E">
        <w:rPr>
          <w:rFonts w:ascii="Times New Roman" w:hAnsi="Times New Roman" w:cs="Times New Roman"/>
          <w:sz w:val="24"/>
          <w:szCs w:val="24"/>
        </w:rPr>
        <w:t xml:space="preserve"> ως αντίδραση </w:t>
      </w:r>
      <w:r w:rsidR="00514C72" w:rsidRPr="00FD2D6E">
        <w:rPr>
          <w:rFonts w:ascii="Times New Roman" w:hAnsi="Times New Roman" w:cs="Times New Roman"/>
          <w:sz w:val="24"/>
          <w:szCs w:val="24"/>
        </w:rPr>
        <w:t xml:space="preserve">στην κρατική δίωξη και καταστολή σε βάρος του </w:t>
      </w:r>
      <w:r w:rsidR="005A233E" w:rsidRPr="00FD2D6E">
        <w:rPr>
          <w:rFonts w:ascii="Times New Roman" w:hAnsi="Times New Roman" w:cs="Times New Roman"/>
          <w:sz w:val="24"/>
          <w:szCs w:val="24"/>
        </w:rPr>
        <w:t>αντιπολεμικ</w:t>
      </w:r>
      <w:r w:rsidR="00514C72" w:rsidRPr="00FD2D6E">
        <w:rPr>
          <w:rFonts w:ascii="Times New Roman" w:hAnsi="Times New Roman" w:cs="Times New Roman"/>
          <w:sz w:val="24"/>
          <w:szCs w:val="24"/>
        </w:rPr>
        <w:t>ού</w:t>
      </w:r>
      <w:r w:rsidR="005A233E" w:rsidRPr="00FD2D6E">
        <w:rPr>
          <w:rFonts w:ascii="Times New Roman" w:hAnsi="Times New Roman" w:cs="Times New Roman"/>
          <w:sz w:val="24"/>
          <w:szCs w:val="24"/>
        </w:rPr>
        <w:t xml:space="preserve"> και μεταρρυθμιστικ</w:t>
      </w:r>
      <w:r w:rsidR="00514C72" w:rsidRPr="00FD2D6E">
        <w:rPr>
          <w:rFonts w:ascii="Times New Roman" w:hAnsi="Times New Roman" w:cs="Times New Roman"/>
          <w:sz w:val="24"/>
          <w:szCs w:val="24"/>
        </w:rPr>
        <w:t>ού</w:t>
      </w:r>
      <w:r w:rsidR="005A233E" w:rsidRPr="00FD2D6E">
        <w:rPr>
          <w:rFonts w:ascii="Times New Roman" w:hAnsi="Times New Roman" w:cs="Times New Roman"/>
          <w:sz w:val="24"/>
          <w:szCs w:val="24"/>
        </w:rPr>
        <w:t xml:space="preserve"> φοιτητικ</w:t>
      </w:r>
      <w:r w:rsidR="00514C72" w:rsidRPr="00FD2D6E">
        <w:rPr>
          <w:rFonts w:ascii="Times New Roman" w:hAnsi="Times New Roman" w:cs="Times New Roman"/>
          <w:sz w:val="24"/>
          <w:szCs w:val="24"/>
        </w:rPr>
        <w:t>ού</w:t>
      </w:r>
      <w:r w:rsidR="005A233E" w:rsidRPr="00FD2D6E">
        <w:rPr>
          <w:rFonts w:ascii="Times New Roman" w:hAnsi="Times New Roman" w:cs="Times New Roman"/>
          <w:sz w:val="24"/>
          <w:szCs w:val="24"/>
        </w:rPr>
        <w:t xml:space="preserve"> κ</w:t>
      </w:r>
      <w:r w:rsidR="00514C72" w:rsidRPr="00FD2D6E">
        <w:rPr>
          <w:rFonts w:ascii="Times New Roman" w:hAnsi="Times New Roman" w:cs="Times New Roman"/>
          <w:sz w:val="24"/>
          <w:szCs w:val="24"/>
        </w:rPr>
        <w:t xml:space="preserve">ινήματος της εποχής </w:t>
      </w:r>
      <w:r w:rsidR="001F7309" w:rsidRPr="00FD2D6E">
        <w:rPr>
          <w:rFonts w:ascii="Times New Roman" w:hAnsi="Times New Roman" w:cs="Times New Roman"/>
          <w:sz w:val="24"/>
          <w:szCs w:val="24"/>
        </w:rPr>
        <w:t xml:space="preserve">και κυρίως στην </w:t>
      </w:r>
      <w:r w:rsidR="00593163" w:rsidRPr="00FD2D6E">
        <w:rPr>
          <w:rFonts w:ascii="Times New Roman" w:hAnsi="Times New Roman" w:cs="Times New Roman"/>
          <w:sz w:val="24"/>
          <w:szCs w:val="24"/>
        </w:rPr>
        <w:t>βίαιη απομάκρυνση</w:t>
      </w:r>
      <w:r w:rsidR="001F7309" w:rsidRPr="00FD2D6E">
        <w:rPr>
          <w:rFonts w:ascii="Times New Roman" w:hAnsi="Times New Roman" w:cs="Times New Roman"/>
          <w:sz w:val="24"/>
          <w:szCs w:val="24"/>
        </w:rPr>
        <w:t xml:space="preserve"> του </w:t>
      </w:r>
      <w:r w:rsidR="005A233E" w:rsidRPr="00FD2D6E">
        <w:rPr>
          <w:rFonts w:ascii="Times New Roman" w:hAnsi="Times New Roman" w:cs="Times New Roman"/>
          <w:sz w:val="24"/>
          <w:szCs w:val="24"/>
        </w:rPr>
        <w:t>ριζοσπ</w:t>
      </w:r>
      <w:r w:rsidR="00593163" w:rsidRPr="00FD2D6E">
        <w:rPr>
          <w:rFonts w:ascii="Times New Roman" w:hAnsi="Times New Roman" w:cs="Times New Roman"/>
          <w:sz w:val="24"/>
          <w:szCs w:val="24"/>
        </w:rPr>
        <w:t>άστη</w:t>
      </w:r>
      <w:r w:rsidR="005A233E" w:rsidRPr="00FD2D6E">
        <w:rPr>
          <w:rFonts w:ascii="Times New Roman" w:hAnsi="Times New Roman" w:cs="Times New Roman"/>
          <w:sz w:val="24"/>
          <w:szCs w:val="24"/>
        </w:rPr>
        <w:t xml:space="preserve"> θεατρικού δημιουργού, </w:t>
      </w:r>
      <w:r w:rsidR="001F7309" w:rsidRPr="00FD2D6E">
        <w:rPr>
          <w:rFonts w:ascii="Times New Roman" w:hAnsi="Times New Roman" w:cs="Times New Roman"/>
          <w:sz w:val="24"/>
          <w:szCs w:val="24"/>
        </w:rPr>
        <w:t xml:space="preserve">προσωπικού φίλου και σχεδόν αποκλειστικού σκηνοθέτη των έργων του </w:t>
      </w:r>
      <w:r w:rsidR="001F7309" w:rsidRPr="00FD2D6E">
        <w:rPr>
          <w:rFonts w:ascii="Times New Roman" w:hAnsi="Times New Roman" w:cs="Times New Roman"/>
          <w:sz w:val="24"/>
          <w:szCs w:val="24"/>
          <w:lang w:val="en-US"/>
        </w:rPr>
        <w:t>Bernhard</w:t>
      </w:r>
      <w:r w:rsidR="001F7309" w:rsidRPr="00FD2D6E">
        <w:rPr>
          <w:rFonts w:ascii="Times New Roman" w:hAnsi="Times New Roman" w:cs="Times New Roman"/>
          <w:sz w:val="24"/>
          <w:szCs w:val="24"/>
        </w:rPr>
        <w:t xml:space="preserve">, Claus </w:t>
      </w:r>
      <w:bookmarkStart w:id="4" w:name="_Hlk40819082"/>
      <w:r w:rsidR="001F7309" w:rsidRPr="00FD2D6E">
        <w:rPr>
          <w:rFonts w:ascii="Times New Roman" w:hAnsi="Times New Roman" w:cs="Times New Roman"/>
          <w:sz w:val="24"/>
          <w:szCs w:val="24"/>
        </w:rPr>
        <w:t>Peymann</w:t>
      </w:r>
      <w:bookmarkEnd w:id="4"/>
      <w:r w:rsidR="005A233E" w:rsidRPr="00FD2D6E">
        <w:rPr>
          <w:rFonts w:ascii="Times New Roman" w:hAnsi="Times New Roman" w:cs="Times New Roman"/>
          <w:sz w:val="24"/>
          <w:szCs w:val="24"/>
        </w:rPr>
        <w:t xml:space="preserve"> (1937-2017)</w:t>
      </w:r>
      <w:r w:rsidR="001F7309" w:rsidRPr="00FD2D6E">
        <w:rPr>
          <w:rFonts w:ascii="Times New Roman" w:hAnsi="Times New Roman" w:cs="Times New Roman"/>
          <w:sz w:val="24"/>
          <w:szCs w:val="24"/>
        </w:rPr>
        <w:t>, από τη θέση του καλλιτεχνικού διευθυντή του Κρατικού Θεάτρου της Στουτγάρδης</w:t>
      </w:r>
      <w:r w:rsidR="00575C2B">
        <w:rPr>
          <w:rFonts w:ascii="Times New Roman" w:hAnsi="Times New Roman" w:cs="Times New Roman"/>
          <w:sz w:val="24"/>
          <w:szCs w:val="24"/>
        </w:rPr>
        <w:t xml:space="preserve"> (</w:t>
      </w:r>
      <w:r w:rsidR="00D22C4B">
        <w:rPr>
          <w:rFonts w:ascii="Times New Roman" w:hAnsi="Times New Roman" w:cs="Times New Roman"/>
          <w:sz w:val="24"/>
          <w:szCs w:val="24"/>
        </w:rPr>
        <w:t xml:space="preserve">βλ. Τρουλλινού 2004̇ Πρόγραμμα της παράστασης </w:t>
      </w:r>
      <w:r w:rsidR="00D22C4B" w:rsidRPr="00D22C4B">
        <w:rPr>
          <w:rFonts w:ascii="Times New Roman" w:hAnsi="Times New Roman" w:cs="Times New Roman"/>
          <w:i/>
          <w:sz w:val="24"/>
          <w:szCs w:val="24"/>
        </w:rPr>
        <w:t>Πριν την Αποχώρηση</w:t>
      </w:r>
      <w:r w:rsidR="00D22C4B">
        <w:rPr>
          <w:rFonts w:ascii="Times New Roman" w:hAnsi="Times New Roman" w:cs="Times New Roman"/>
          <w:sz w:val="24"/>
          <w:szCs w:val="24"/>
        </w:rPr>
        <w:t>)</w:t>
      </w:r>
      <w:r w:rsidR="001F7309" w:rsidRPr="00FD2D6E">
        <w:rPr>
          <w:rFonts w:ascii="Times New Roman" w:hAnsi="Times New Roman" w:cs="Times New Roman"/>
          <w:sz w:val="24"/>
          <w:szCs w:val="24"/>
        </w:rPr>
        <w:t>.</w:t>
      </w:r>
      <w:r w:rsidR="00593163" w:rsidRPr="00FD2D6E">
        <w:rPr>
          <w:rFonts w:ascii="Times New Roman" w:hAnsi="Times New Roman" w:cs="Times New Roman"/>
          <w:sz w:val="24"/>
          <w:szCs w:val="24"/>
        </w:rPr>
        <w:t xml:space="preserve"> Λίγο πριν την </w:t>
      </w:r>
      <w:r w:rsidR="000E2234" w:rsidRPr="00FD2D6E">
        <w:rPr>
          <w:rFonts w:ascii="Times New Roman" w:hAnsi="Times New Roman" w:cs="Times New Roman"/>
          <w:sz w:val="24"/>
          <w:szCs w:val="24"/>
        </w:rPr>
        <w:t xml:space="preserve">εξαναγκαστική </w:t>
      </w:r>
      <w:r w:rsidR="000E2234" w:rsidRPr="00FD2D6E">
        <w:rPr>
          <w:rFonts w:ascii="Times New Roman" w:hAnsi="Times New Roman" w:cs="Times New Roman"/>
          <w:sz w:val="24"/>
          <w:szCs w:val="24"/>
        </w:rPr>
        <w:lastRenderedPageBreak/>
        <w:t xml:space="preserve">παραίτησή του, ο Peymann σκηνοθετεί το </w:t>
      </w:r>
      <w:r w:rsidR="000E2234" w:rsidRPr="00FD2D6E">
        <w:rPr>
          <w:rFonts w:ascii="Times New Roman" w:hAnsi="Times New Roman" w:cs="Times New Roman"/>
          <w:i/>
          <w:iCs/>
          <w:sz w:val="24"/>
          <w:szCs w:val="24"/>
        </w:rPr>
        <w:t>Πριν την Αποχώρηση</w:t>
      </w:r>
      <w:r w:rsidR="000E2234" w:rsidRPr="00FD2D6E">
        <w:rPr>
          <w:rFonts w:ascii="Times New Roman" w:hAnsi="Times New Roman" w:cs="Times New Roman"/>
          <w:sz w:val="24"/>
          <w:szCs w:val="24"/>
        </w:rPr>
        <w:t>, σημειώνοντας</w:t>
      </w:r>
      <w:r w:rsidR="000E2234">
        <w:rPr>
          <w:rFonts w:ascii="Times New Roman" w:hAnsi="Times New Roman" w:cs="Times New Roman"/>
          <w:sz w:val="24"/>
          <w:szCs w:val="24"/>
        </w:rPr>
        <w:t xml:space="preserve"> τεράστια επιτυχία</w:t>
      </w:r>
      <w:r w:rsidR="00267D23">
        <w:rPr>
          <w:rStyle w:val="aa"/>
          <w:rFonts w:ascii="Times New Roman" w:hAnsi="Times New Roman" w:cs="Times New Roman"/>
          <w:sz w:val="24"/>
          <w:szCs w:val="24"/>
        </w:rPr>
        <w:footnoteReference w:id="8"/>
      </w:r>
      <w:r w:rsidR="00E95069">
        <w:rPr>
          <w:rFonts w:ascii="Times New Roman" w:hAnsi="Times New Roman" w:cs="Times New Roman"/>
          <w:sz w:val="24"/>
          <w:szCs w:val="24"/>
        </w:rPr>
        <w:t xml:space="preserve">. </w:t>
      </w:r>
      <w:r w:rsidR="00535B71">
        <w:rPr>
          <w:rFonts w:ascii="Times New Roman" w:hAnsi="Times New Roman" w:cs="Times New Roman"/>
          <w:color w:val="262626" w:themeColor="text1" w:themeTint="D9"/>
          <w:sz w:val="24"/>
          <w:szCs w:val="24"/>
        </w:rPr>
        <w:t xml:space="preserve">Το εξεταζόμενο έργο αντανακλά το σκιώδες πολιτικό κλίμα της μεταπολεμικής </w:t>
      </w:r>
      <w:r w:rsidR="00873EB5">
        <w:rPr>
          <w:rFonts w:ascii="Times New Roman" w:hAnsi="Times New Roman" w:cs="Times New Roman"/>
          <w:color w:val="262626" w:themeColor="text1" w:themeTint="D9"/>
          <w:sz w:val="24"/>
          <w:szCs w:val="24"/>
        </w:rPr>
        <w:t>Γερμανίας</w:t>
      </w:r>
      <w:r w:rsidR="0096458F">
        <w:rPr>
          <w:rFonts w:ascii="Times New Roman" w:hAnsi="Times New Roman" w:cs="Times New Roman"/>
          <w:color w:val="262626" w:themeColor="text1" w:themeTint="D9"/>
          <w:sz w:val="24"/>
          <w:szCs w:val="24"/>
        </w:rPr>
        <w:t xml:space="preserve"> και Αυστρίας</w:t>
      </w:r>
      <w:r w:rsidR="00535B71">
        <w:rPr>
          <w:rFonts w:ascii="Times New Roman" w:hAnsi="Times New Roman" w:cs="Times New Roman"/>
          <w:color w:val="262626" w:themeColor="text1" w:themeTint="D9"/>
          <w:sz w:val="24"/>
          <w:szCs w:val="24"/>
        </w:rPr>
        <w:t xml:space="preserve">, που σκιαγραφείται υπό το βάρος των παραπάνω αποκαλύψεων. </w:t>
      </w:r>
      <w:r w:rsidR="0096458F">
        <w:rPr>
          <w:rFonts w:ascii="Times New Roman" w:hAnsi="Times New Roman" w:cs="Times New Roman"/>
          <w:color w:val="262626" w:themeColor="text1" w:themeTint="D9"/>
          <w:sz w:val="24"/>
          <w:szCs w:val="24"/>
        </w:rPr>
        <w:tab/>
      </w:r>
    </w:p>
    <w:p w14:paraId="7FA02E37" w14:textId="77777777" w:rsidR="009C62B6" w:rsidRPr="00436301" w:rsidRDefault="005F4A2C" w:rsidP="00A35096">
      <w:pPr>
        <w:spacing w:after="0" w:line="360" w:lineRule="auto"/>
        <w:jc w:val="both"/>
        <w:rPr>
          <w:rFonts w:ascii="Times New Roman" w:hAnsi="Times New Roman" w:cs="Times New Roman"/>
          <w:color w:val="262626" w:themeColor="text1" w:themeTint="D9"/>
          <w:sz w:val="24"/>
          <w:szCs w:val="24"/>
        </w:rPr>
      </w:pPr>
      <w:r w:rsidRPr="00A35096">
        <w:rPr>
          <w:rStyle w:val="st"/>
          <w:rFonts w:ascii="Times New Roman" w:hAnsi="Times New Roman" w:cs="Times New Roman"/>
          <w:sz w:val="24"/>
          <w:szCs w:val="24"/>
        </w:rPr>
        <w:tab/>
      </w:r>
    </w:p>
    <w:p w14:paraId="3F19EDF7" w14:textId="7DE4AED4" w:rsidR="00B64481" w:rsidRPr="00436301" w:rsidRDefault="00055640" w:rsidP="00B64481">
      <w:pPr>
        <w:spacing w:line="360" w:lineRule="auto"/>
        <w:jc w:val="both"/>
        <w:rPr>
          <w:rFonts w:ascii="Times New Roman" w:hAnsi="Times New Roman" w:cs="Times New Roman"/>
          <w:b/>
          <w:color w:val="262626" w:themeColor="text1" w:themeTint="D9"/>
        </w:rPr>
      </w:pPr>
      <w:r>
        <w:rPr>
          <w:rFonts w:ascii="Times New Roman" w:hAnsi="Times New Roman" w:cs="Times New Roman"/>
          <w:b/>
          <w:noProof/>
          <w:color w:val="262626" w:themeColor="text1" w:themeTint="D9"/>
          <w:sz w:val="26"/>
          <w:szCs w:val="26"/>
          <w:lang w:eastAsia="el-GR"/>
        </w:rPr>
        <mc:AlternateContent>
          <mc:Choice Requires="wps">
            <w:drawing>
              <wp:anchor distT="0" distB="0" distL="114300" distR="114300" simplePos="0" relativeHeight="251691008" behindDoc="0" locked="0" layoutInCell="1" allowOverlap="1" wp14:anchorId="5CA26255" wp14:editId="556AD11A">
                <wp:simplePos x="0" y="0"/>
                <wp:positionH relativeFrom="column">
                  <wp:posOffset>9525</wp:posOffset>
                </wp:positionH>
                <wp:positionV relativeFrom="paragraph">
                  <wp:posOffset>241300</wp:posOffset>
                </wp:positionV>
                <wp:extent cx="5255895" cy="0"/>
                <wp:effectExtent l="9525" t="16510" r="11430" b="1206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19050">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ECEE04A" id="AutoShape 61" o:spid="_x0000_s1026" type="#_x0000_t32" style="position:absolute;margin-left:.75pt;margin-top:19pt;width:413.8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" strokecolor="#272727 [2749]" strokeweight="1.5pt"/>
            </w:pict>
          </mc:Fallback>
        </mc:AlternateContent>
      </w:r>
      <w:r w:rsidR="00B64481" w:rsidRPr="006D2C14">
        <w:rPr>
          <w:rFonts w:ascii="Times New Roman" w:hAnsi="Times New Roman" w:cs="Times New Roman"/>
          <w:b/>
          <w:color w:val="262626" w:themeColor="text1" w:themeTint="D9"/>
          <w:sz w:val="26"/>
          <w:szCs w:val="26"/>
        </w:rPr>
        <w:t>Ο</w:t>
      </w:r>
      <w:r w:rsidR="00B64481">
        <w:rPr>
          <w:rFonts w:ascii="Times New Roman" w:hAnsi="Times New Roman" w:cs="Times New Roman"/>
          <w:b/>
          <w:color w:val="262626" w:themeColor="text1" w:themeTint="D9"/>
        </w:rPr>
        <w:t xml:space="preserve"> </w:t>
      </w:r>
      <w:r w:rsidR="00B64481" w:rsidRPr="006D2C14">
        <w:rPr>
          <w:rFonts w:ascii="Times New Roman" w:hAnsi="Times New Roman" w:cs="Times New Roman"/>
          <w:b/>
          <w:color w:val="262626" w:themeColor="text1" w:themeTint="D9"/>
          <w:sz w:val="26"/>
          <w:szCs w:val="26"/>
        </w:rPr>
        <w:t>Δ</w:t>
      </w:r>
      <w:r w:rsidR="00B64481">
        <w:rPr>
          <w:rFonts w:ascii="Times New Roman" w:hAnsi="Times New Roman" w:cs="Times New Roman"/>
          <w:b/>
          <w:color w:val="262626" w:themeColor="text1" w:themeTint="D9"/>
        </w:rPr>
        <w:t xml:space="preserve">ΙΤΤΟΣ </w:t>
      </w:r>
      <w:r w:rsidR="00B64481" w:rsidRPr="006D2C14">
        <w:rPr>
          <w:rFonts w:ascii="Times New Roman" w:hAnsi="Times New Roman" w:cs="Times New Roman"/>
          <w:b/>
          <w:color w:val="262626" w:themeColor="text1" w:themeTint="D9"/>
          <w:sz w:val="26"/>
          <w:szCs w:val="26"/>
        </w:rPr>
        <w:t>Τ</w:t>
      </w:r>
      <w:r w:rsidR="00B64481">
        <w:rPr>
          <w:rFonts w:ascii="Times New Roman" w:hAnsi="Times New Roman" w:cs="Times New Roman"/>
          <w:b/>
          <w:color w:val="262626" w:themeColor="text1" w:themeTint="D9"/>
        </w:rPr>
        <w:t xml:space="preserve">ΡΟΠΟΣ </w:t>
      </w:r>
      <w:r w:rsidR="00B64481" w:rsidRPr="006D2C14">
        <w:rPr>
          <w:rFonts w:ascii="Times New Roman" w:hAnsi="Times New Roman" w:cs="Times New Roman"/>
          <w:b/>
          <w:color w:val="262626" w:themeColor="text1" w:themeTint="D9"/>
          <w:sz w:val="26"/>
          <w:szCs w:val="26"/>
        </w:rPr>
        <w:t>Α</w:t>
      </w:r>
      <w:r w:rsidR="00B64481">
        <w:rPr>
          <w:rFonts w:ascii="Times New Roman" w:hAnsi="Times New Roman" w:cs="Times New Roman"/>
          <w:b/>
          <w:color w:val="262626" w:themeColor="text1" w:themeTint="D9"/>
        </w:rPr>
        <w:t xml:space="preserve">ΝΤΙΜΕΤΩΠΙΣΗΣ </w:t>
      </w:r>
      <w:r w:rsidR="00B64481" w:rsidRPr="006D2C14">
        <w:rPr>
          <w:rFonts w:ascii="Times New Roman" w:hAnsi="Times New Roman" w:cs="Times New Roman"/>
          <w:b/>
          <w:color w:val="262626" w:themeColor="text1" w:themeTint="D9"/>
          <w:sz w:val="26"/>
          <w:szCs w:val="26"/>
        </w:rPr>
        <w:t>Τ</w:t>
      </w:r>
      <w:r w:rsidR="00B64481">
        <w:rPr>
          <w:rFonts w:ascii="Times New Roman" w:hAnsi="Times New Roman" w:cs="Times New Roman"/>
          <w:b/>
          <w:color w:val="262626" w:themeColor="text1" w:themeTint="D9"/>
        </w:rPr>
        <w:t xml:space="preserve">ΗΣ </w:t>
      </w:r>
      <w:r w:rsidR="00B64481" w:rsidRPr="006D2C14">
        <w:rPr>
          <w:rFonts w:ascii="Times New Roman" w:hAnsi="Times New Roman" w:cs="Times New Roman"/>
          <w:b/>
          <w:color w:val="262626" w:themeColor="text1" w:themeTint="D9"/>
          <w:sz w:val="26"/>
          <w:szCs w:val="26"/>
        </w:rPr>
        <w:t>Ι</w:t>
      </w:r>
      <w:r w:rsidR="00B64481">
        <w:rPr>
          <w:rFonts w:ascii="Times New Roman" w:hAnsi="Times New Roman" w:cs="Times New Roman"/>
          <w:b/>
          <w:color w:val="262626" w:themeColor="text1" w:themeTint="D9"/>
        </w:rPr>
        <w:t xml:space="preserve">ΣΤΟΡΙΑΣ </w:t>
      </w:r>
      <w:r w:rsidR="00B64481" w:rsidRPr="006D2C14">
        <w:rPr>
          <w:rFonts w:ascii="Times New Roman" w:hAnsi="Times New Roman" w:cs="Times New Roman"/>
          <w:b/>
          <w:color w:val="262626" w:themeColor="text1" w:themeTint="D9"/>
          <w:sz w:val="26"/>
          <w:szCs w:val="26"/>
        </w:rPr>
        <w:t>Α</w:t>
      </w:r>
      <w:r w:rsidR="00B64481">
        <w:rPr>
          <w:rFonts w:ascii="Times New Roman" w:hAnsi="Times New Roman" w:cs="Times New Roman"/>
          <w:b/>
          <w:color w:val="262626" w:themeColor="text1" w:themeTint="D9"/>
        </w:rPr>
        <w:t xml:space="preserve">ΠΟ </w:t>
      </w:r>
      <w:r w:rsidR="00B64481" w:rsidRPr="006D2C14">
        <w:rPr>
          <w:rFonts w:ascii="Times New Roman" w:hAnsi="Times New Roman" w:cs="Times New Roman"/>
          <w:b/>
          <w:color w:val="262626" w:themeColor="text1" w:themeTint="D9"/>
          <w:sz w:val="26"/>
          <w:szCs w:val="26"/>
        </w:rPr>
        <w:t>Τ</w:t>
      </w:r>
      <w:r w:rsidR="00B64481">
        <w:rPr>
          <w:rFonts w:ascii="Times New Roman" w:hAnsi="Times New Roman" w:cs="Times New Roman"/>
          <w:b/>
          <w:color w:val="262626" w:themeColor="text1" w:themeTint="D9"/>
        </w:rPr>
        <w:t xml:space="preserve">ΟΝ </w:t>
      </w:r>
      <w:r w:rsidR="00B64481" w:rsidRPr="006D2C14">
        <w:rPr>
          <w:rFonts w:ascii="Times New Roman" w:hAnsi="Times New Roman" w:cs="Times New Roman"/>
          <w:b/>
          <w:color w:val="262626" w:themeColor="text1" w:themeTint="D9"/>
          <w:sz w:val="26"/>
          <w:szCs w:val="26"/>
        </w:rPr>
        <w:t>Τ</w:t>
      </w:r>
      <w:r w:rsidR="00B64481">
        <w:rPr>
          <w:rFonts w:ascii="Times New Roman" w:hAnsi="Times New Roman" w:cs="Times New Roman"/>
          <w:b/>
          <w:color w:val="262626" w:themeColor="text1" w:themeTint="D9"/>
        </w:rPr>
        <w:t xml:space="preserve">. </w:t>
      </w:r>
      <w:r w:rsidR="00B64481" w:rsidRPr="006D2C14">
        <w:rPr>
          <w:rFonts w:ascii="Times New Roman" w:hAnsi="Times New Roman" w:cs="Times New Roman"/>
          <w:b/>
          <w:color w:val="262626" w:themeColor="text1" w:themeTint="D9"/>
          <w:sz w:val="26"/>
          <w:szCs w:val="26"/>
          <w:lang w:val="en-US"/>
        </w:rPr>
        <w:t>B</w:t>
      </w:r>
      <w:r w:rsidR="00B64481">
        <w:rPr>
          <w:rFonts w:ascii="Times New Roman" w:hAnsi="Times New Roman" w:cs="Times New Roman"/>
          <w:b/>
          <w:color w:val="262626" w:themeColor="text1" w:themeTint="D9"/>
          <w:lang w:val="en-US"/>
        </w:rPr>
        <w:t>ERNHARD</w:t>
      </w:r>
      <w:r w:rsidR="00B64481" w:rsidRPr="00B64481">
        <w:rPr>
          <w:rFonts w:ascii="Times New Roman" w:hAnsi="Times New Roman" w:cs="Times New Roman"/>
          <w:b/>
          <w:color w:val="262626" w:themeColor="text1" w:themeTint="D9"/>
        </w:rPr>
        <w:t xml:space="preserve">. </w:t>
      </w:r>
      <w:r w:rsidR="00B64481" w:rsidRPr="006D2C14">
        <w:rPr>
          <w:rFonts w:ascii="Times New Roman" w:hAnsi="Times New Roman" w:cs="Times New Roman"/>
          <w:b/>
          <w:color w:val="262626" w:themeColor="text1" w:themeTint="D9"/>
          <w:sz w:val="26"/>
          <w:szCs w:val="26"/>
        </w:rPr>
        <w:t>Μ</w:t>
      </w:r>
      <w:r w:rsidR="00B64481" w:rsidRPr="00B64481">
        <w:rPr>
          <w:rFonts w:ascii="Times New Roman" w:hAnsi="Times New Roman" w:cs="Times New Roman"/>
          <w:b/>
          <w:color w:val="262626" w:themeColor="text1" w:themeTint="D9"/>
        </w:rPr>
        <w:t xml:space="preserve">ΙΑ </w:t>
      </w:r>
      <w:r w:rsidR="00B64481" w:rsidRPr="006D2C14">
        <w:rPr>
          <w:rFonts w:ascii="Times New Roman" w:hAnsi="Times New Roman" w:cs="Times New Roman"/>
          <w:b/>
          <w:color w:val="262626" w:themeColor="text1" w:themeTint="D9"/>
          <w:sz w:val="26"/>
          <w:szCs w:val="26"/>
        </w:rPr>
        <w:t>Μ</w:t>
      </w:r>
      <w:r w:rsidR="00B64481" w:rsidRPr="00B64481">
        <w:rPr>
          <w:rFonts w:ascii="Times New Roman" w:hAnsi="Times New Roman" w:cs="Times New Roman"/>
          <w:b/>
          <w:color w:val="262626" w:themeColor="text1" w:themeTint="D9"/>
        </w:rPr>
        <w:t xml:space="preserve">ΕΤΑΜΟΝΤΕΡΝΑ </w:t>
      </w:r>
      <w:r w:rsidR="00B64481" w:rsidRPr="006D2C14">
        <w:rPr>
          <w:rFonts w:ascii="Times New Roman" w:hAnsi="Times New Roman" w:cs="Times New Roman"/>
          <w:b/>
          <w:color w:val="262626" w:themeColor="text1" w:themeTint="D9"/>
          <w:sz w:val="26"/>
          <w:szCs w:val="26"/>
        </w:rPr>
        <w:t>Π</w:t>
      </w:r>
      <w:r w:rsidR="00B64481" w:rsidRPr="00B64481">
        <w:rPr>
          <w:rFonts w:ascii="Times New Roman" w:hAnsi="Times New Roman" w:cs="Times New Roman"/>
          <w:b/>
          <w:color w:val="262626" w:themeColor="text1" w:themeTint="D9"/>
        </w:rPr>
        <w:t xml:space="preserve">ΡΟΣΕΓΓΙΣΗ </w:t>
      </w:r>
      <w:r w:rsidR="00B64481" w:rsidRPr="006D2C14">
        <w:rPr>
          <w:rFonts w:ascii="Times New Roman" w:hAnsi="Times New Roman" w:cs="Times New Roman"/>
          <w:b/>
          <w:color w:val="262626" w:themeColor="text1" w:themeTint="D9"/>
          <w:sz w:val="26"/>
          <w:szCs w:val="26"/>
        </w:rPr>
        <w:t>Τ</w:t>
      </w:r>
      <w:r w:rsidR="00B64481" w:rsidRPr="00B64481">
        <w:rPr>
          <w:rFonts w:ascii="Times New Roman" w:hAnsi="Times New Roman" w:cs="Times New Roman"/>
          <w:b/>
          <w:color w:val="262626" w:themeColor="text1" w:themeTint="D9"/>
        </w:rPr>
        <w:t xml:space="preserve">ΟΥ </w:t>
      </w:r>
      <w:r w:rsidR="00B64481" w:rsidRPr="006D2C14">
        <w:rPr>
          <w:rFonts w:ascii="Times New Roman" w:hAnsi="Times New Roman" w:cs="Times New Roman"/>
          <w:b/>
          <w:color w:val="262626" w:themeColor="text1" w:themeTint="D9"/>
          <w:sz w:val="26"/>
          <w:szCs w:val="26"/>
        </w:rPr>
        <w:t>Ε</w:t>
      </w:r>
      <w:r w:rsidR="00B64481" w:rsidRPr="00B64481">
        <w:rPr>
          <w:rFonts w:ascii="Times New Roman" w:hAnsi="Times New Roman" w:cs="Times New Roman"/>
          <w:b/>
          <w:color w:val="262626" w:themeColor="text1" w:themeTint="D9"/>
        </w:rPr>
        <w:t>ΡΓΟΥ</w:t>
      </w:r>
      <w:r w:rsidR="00A319DD" w:rsidRPr="00436301">
        <w:rPr>
          <w:rFonts w:ascii="Times New Roman" w:hAnsi="Times New Roman" w:cs="Times New Roman"/>
          <w:b/>
          <w:color w:val="262626" w:themeColor="text1" w:themeTint="D9"/>
        </w:rPr>
        <w:t>.</w:t>
      </w:r>
    </w:p>
    <w:p w14:paraId="60CAEB7A" w14:textId="77777777" w:rsidR="00B64481" w:rsidRPr="00FD2D6E" w:rsidRDefault="001F49D9" w:rsidP="0015174D">
      <w:pPr>
        <w:spacing w:after="0" w:line="360" w:lineRule="auto"/>
        <w:jc w:val="both"/>
        <w:rPr>
          <w:rFonts w:ascii="Times New Roman" w:eastAsiaTheme="minorEastAsia" w:hAnsi="Times New Roman" w:cs="Times New Roman"/>
          <w:kern w:val="24"/>
          <w:sz w:val="24"/>
          <w:szCs w:val="24"/>
          <w:lang w:eastAsia="el-GR"/>
        </w:rPr>
      </w:pPr>
      <w:r w:rsidRPr="00FD2D6E">
        <w:rPr>
          <w:rFonts w:ascii="Times New Roman" w:hAnsi="Times New Roman" w:cs="Times New Roman"/>
          <w:bCs/>
          <w:sz w:val="24"/>
          <w:szCs w:val="24"/>
        </w:rPr>
        <w:t xml:space="preserve">Η </w:t>
      </w:r>
      <w:r w:rsidRPr="00FD2D6E">
        <w:rPr>
          <w:rFonts w:ascii="Times New Roman" w:hAnsi="Times New Roman" w:cs="Times New Roman"/>
          <w:bCs/>
          <w:sz w:val="24"/>
          <w:szCs w:val="24"/>
          <w:lang w:val="en-US"/>
        </w:rPr>
        <w:t>J</w:t>
      </w:r>
      <w:r w:rsidRPr="00FD2D6E">
        <w:rPr>
          <w:rFonts w:ascii="Times New Roman" w:hAnsi="Times New Roman" w:cs="Times New Roman"/>
          <w:bCs/>
          <w:sz w:val="24"/>
          <w:szCs w:val="24"/>
        </w:rPr>
        <w:t xml:space="preserve">. </w:t>
      </w:r>
      <w:r w:rsidRPr="00FD2D6E">
        <w:rPr>
          <w:rFonts w:ascii="Times New Roman" w:hAnsi="Times New Roman" w:cs="Times New Roman"/>
          <w:bCs/>
          <w:sz w:val="24"/>
          <w:szCs w:val="24"/>
          <w:lang w:val="en-US"/>
        </w:rPr>
        <w:t>R</w:t>
      </w:r>
      <w:r w:rsidRPr="00FD2D6E">
        <w:rPr>
          <w:rFonts w:ascii="Times New Roman" w:hAnsi="Times New Roman" w:cs="Times New Roman"/>
          <w:bCs/>
          <w:sz w:val="24"/>
          <w:szCs w:val="24"/>
        </w:rPr>
        <w:t xml:space="preserve">. </w:t>
      </w:r>
      <w:r w:rsidRPr="00FD2D6E">
        <w:rPr>
          <w:rFonts w:ascii="Times New Roman" w:hAnsi="Times New Roman" w:cs="Times New Roman"/>
          <w:bCs/>
          <w:sz w:val="24"/>
          <w:szCs w:val="24"/>
          <w:lang w:val="en-US"/>
        </w:rPr>
        <w:t>Malkin</w:t>
      </w:r>
      <w:r w:rsidRPr="00FD2D6E">
        <w:rPr>
          <w:rFonts w:ascii="Times New Roman" w:hAnsi="Times New Roman" w:cs="Times New Roman"/>
          <w:bCs/>
          <w:sz w:val="24"/>
          <w:szCs w:val="24"/>
        </w:rPr>
        <w:t xml:space="preserve"> στο άρθρο της </w:t>
      </w:r>
      <w:r w:rsidRPr="00FD2D6E">
        <w:rPr>
          <w:rFonts w:ascii="Times New Roman" w:eastAsiaTheme="minorEastAsia" w:hAnsi="Times New Roman" w:cs="Times New Roman"/>
          <w:kern w:val="24"/>
          <w:sz w:val="24"/>
          <w:szCs w:val="24"/>
          <w:lang w:eastAsia="el-GR"/>
        </w:rPr>
        <w:t>“</w:t>
      </w:r>
      <w:r w:rsidRPr="00FD2D6E">
        <w:rPr>
          <w:rFonts w:ascii="Times New Roman" w:eastAsiaTheme="minorEastAsia" w:hAnsi="Times New Roman" w:cs="Times New Roman"/>
          <w:kern w:val="24"/>
          <w:sz w:val="24"/>
          <w:szCs w:val="24"/>
          <w:lang w:val="en-US" w:eastAsia="el-GR"/>
        </w:rPr>
        <w:t>Pulling</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the</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Pants</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off</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History</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Politics</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and</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Postmodernism</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in</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Thomas</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val="en-US" w:eastAsia="el-GR"/>
        </w:rPr>
        <w:t>Berhard</w:t>
      </w:r>
      <w:r w:rsidRPr="00FD2D6E">
        <w:rPr>
          <w:rFonts w:ascii="Times New Roman" w:eastAsiaTheme="minorEastAsia" w:hAnsi="Times New Roman" w:cs="Times New Roman"/>
          <w:kern w:val="24"/>
          <w:sz w:val="24"/>
          <w:szCs w:val="24"/>
          <w:lang w:eastAsia="el-GR"/>
        </w:rPr>
        <w:t>’</w:t>
      </w:r>
      <w:r w:rsidRPr="00FD2D6E">
        <w:rPr>
          <w:rFonts w:ascii="Times New Roman" w:eastAsiaTheme="minorEastAsia" w:hAnsi="Times New Roman" w:cs="Times New Roman"/>
          <w:kern w:val="24"/>
          <w:sz w:val="24"/>
          <w:szCs w:val="24"/>
          <w:lang w:val="en-US" w:eastAsia="el-GR"/>
        </w:rPr>
        <w:t>s</w:t>
      </w:r>
      <w:r w:rsidRPr="00FD2D6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i/>
          <w:iCs/>
          <w:kern w:val="24"/>
          <w:sz w:val="24"/>
          <w:szCs w:val="24"/>
          <w:lang w:val="en-US" w:eastAsia="el-GR"/>
        </w:rPr>
        <w:t>Eve</w:t>
      </w:r>
      <w:r w:rsidRPr="00FD2D6E">
        <w:rPr>
          <w:rFonts w:ascii="Times New Roman" w:eastAsiaTheme="minorEastAsia" w:hAnsi="Times New Roman" w:cs="Times New Roman"/>
          <w:i/>
          <w:iCs/>
          <w:kern w:val="24"/>
          <w:sz w:val="24"/>
          <w:szCs w:val="24"/>
          <w:lang w:eastAsia="el-GR"/>
        </w:rPr>
        <w:t xml:space="preserve"> </w:t>
      </w:r>
      <w:r w:rsidRPr="00FD2D6E">
        <w:rPr>
          <w:rFonts w:ascii="Times New Roman" w:eastAsiaTheme="minorEastAsia" w:hAnsi="Times New Roman" w:cs="Times New Roman"/>
          <w:i/>
          <w:iCs/>
          <w:kern w:val="24"/>
          <w:sz w:val="24"/>
          <w:szCs w:val="24"/>
          <w:lang w:val="en-US" w:eastAsia="el-GR"/>
        </w:rPr>
        <w:t>of</w:t>
      </w:r>
      <w:r w:rsidRPr="00FD2D6E">
        <w:rPr>
          <w:rFonts w:ascii="Times New Roman" w:eastAsiaTheme="minorEastAsia" w:hAnsi="Times New Roman" w:cs="Times New Roman"/>
          <w:i/>
          <w:iCs/>
          <w:kern w:val="24"/>
          <w:sz w:val="24"/>
          <w:szCs w:val="24"/>
          <w:lang w:eastAsia="el-GR"/>
        </w:rPr>
        <w:t xml:space="preserve"> </w:t>
      </w:r>
      <w:r w:rsidRPr="00FD2D6E">
        <w:rPr>
          <w:rFonts w:ascii="Times New Roman" w:eastAsiaTheme="minorEastAsia" w:hAnsi="Times New Roman" w:cs="Times New Roman"/>
          <w:i/>
          <w:iCs/>
          <w:kern w:val="24"/>
          <w:sz w:val="24"/>
          <w:szCs w:val="24"/>
          <w:lang w:val="en-US" w:eastAsia="el-GR"/>
        </w:rPr>
        <w:t>Retirement</w:t>
      </w:r>
      <w:r w:rsidRPr="00FD2D6E">
        <w:rPr>
          <w:rFonts w:ascii="Times New Roman" w:eastAsiaTheme="minorEastAsia" w:hAnsi="Times New Roman" w:cs="Times New Roman"/>
          <w:kern w:val="24"/>
          <w:sz w:val="24"/>
          <w:szCs w:val="24"/>
          <w:lang w:eastAsia="el-GR"/>
        </w:rPr>
        <w:t>”</w:t>
      </w:r>
      <w:r w:rsidR="00BA4DBE">
        <w:rPr>
          <w:rFonts w:ascii="Times New Roman" w:eastAsiaTheme="minorEastAsia" w:hAnsi="Times New Roman" w:cs="Times New Roman"/>
          <w:kern w:val="24"/>
          <w:sz w:val="24"/>
          <w:szCs w:val="24"/>
          <w:lang w:eastAsia="el-GR"/>
        </w:rPr>
        <w:t xml:space="preserve"> </w:t>
      </w:r>
      <w:r w:rsidR="00D22C4B">
        <w:rPr>
          <w:rFonts w:ascii="Times New Roman" w:eastAsiaTheme="minorEastAsia" w:hAnsi="Times New Roman" w:cs="Times New Roman"/>
          <w:kern w:val="24"/>
          <w:sz w:val="24"/>
          <w:szCs w:val="24"/>
          <w:lang w:eastAsia="el-GR"/>
        </w:rPr>
        <w:t>(</w:t>
      </w:r>
      <w:r w:rsidR="00D22C4B">
        <w:rPr>
          <w:rFonts w:ascii="Times New Roman" w:eastAsiaTheme="minorEastAsia" w:hAnsi="Times New Roman" w:cs="Times New Roman"/>
          <w:kern w:val="24"/>
          <w:sz w:val="24"/>
          <w:szCs w:val="24"/>
          <w:lang w:val="en-US" w:eastAsia="el-GR"/>
        </w:rPr>
        <w:t>Malkin</w:t>
      </w:r>
      <w:r w:rsidR="00D22C4B" w:rsidRPr="00D22C4B">
        <w:rPr>
          <w:rFonts w:ascii="Times New Roman" w:eastAsiaTheme="minorEastAsia" w:hAnsi="Times New Roman" w:cs="Times New Roman"/>
          <w:kern w:val="24"/>
          <w:sz w:val="24"/>
          <w:szCs w:val="24"/>
          <w:lang w:eastAsia="el-GR"/>
        </w:rPr>
        <w:t xml:space="preserve"> 1995)</w:t>
      </w:r>
      <w:r w:rsidR="00D22C4B" w:rsidRPr="00BA4DBE">
        <w:rPr>
          <w:rFonts w:ascii="Times New Roman" w:eastAsiaTheme="minorEastAsia" w:hAnsi="Times New Roman" w:cs="Times New Roman"/>
          <w:kern w:val="24"/>
          <w:sz w:val="24"/>
          <w:szCs w:val="24"/>
          <w:lang w:eastAsia="el-GR"/>
        </w:rPr>
        <w:t xml:space="preserve"> </w:t>
      </w:r>
      <w:r w:rsidRPr="00FD2D6E">
        <w:rPr>
          <w:rFonts w:ascii="Times New Roman" w:eastAsiaTheme="minorEastAsia" w:hAnsi="Times New Roman" w:cs="Times New Roman"/>
          <w:kern w:val="24"/>
          <w:sz w:val="24"/>
          <w:szCs w:val="24"/>
          <w:lang w:eastAsia="el-GR"/>
        </w:rPr>
        <w:t xml:space="preserve">προσεγγίζει το εξεταζόμενο έργο </w:t>
      </w:r>
      <w:r w:rsidR="009B0AD6" w:rsidRPr="00FD2D6E">
        <w:rPr>
          <w:rFonts w:ascii="Times New Roman" w:eastAsiaTheme="minorEastAsia" w:hAnsi="Times New Roman" w:cs="Times New Roman"/>
          <w:kern w:val="24"/>
          <w:sz w:val="24"/>
          <w:szCs w:val="24"/>
          <w:lang w:eastAsia="el-GR"/>
        </w:rPr>
        <w:t>υπό το πρίσμα της μεταμοντέ</w:t>
      </w:r>
      <w:r w:rsidR="008A5A1A" w:rsidRPr="00FD2D6E">
        <w:rPr>
          <w:rFonts w:ascii="Times New Roman" w:eastAsiaTheme="minorEastAsia" w:hAnsi="Times New Roman" w:cs="Times New Roman"/>
          <w:kern w:val="24"/>
          <w:sz w:val="24"/>
          <w:szCs w:val="24"/>
          <w:lang w:eastAsia="el-GR"/>
        </w:rPr>
        <w:t xml:space="preserve">ρνας θεώρησης, εστιάζοντας στη διττή σημειολογία του ως προς την αντιμετώπιση και επεξεργασία της ιστορίας από τον </w:t>
      </w:r>
      <w:r w:rsidR="008A5A1A" w:rsidRPr="00FD2D6E">
        <w:rPr>
          <w:rFonts w:ascii="Times New Roman" w:eastAsiaTheme="minorEastAsia" w:hAnsi="Times New Roman" w:cs="Times New Roman"/>
          <w:kern w:val="24"/>
          <w:sz w:val="24"/>
          <w:szCs w:val="24"/>
          <w:lang w:val="en-US" w:eastAsia="el-GR"/>
        </w:rPr>
        <w:t>Bernhard</w:t>
      </w:r>
      <w:r w:rsidR="008A5A1A" w:rsidRPr="00FD2D6E">
        <w:rPr>
          <w:rFonts w:ascii="Times New Roman" w:eastAsiaTheme="minorEastAsia" w:hAnsi="Times New Roman" w:cs="Times New Roman"/>
          <w:kern w:val="24"/>
          <w:sz w:val="24"/>
          <w:szCs w:val="24"/>
          <w:lang w:eastAsia="el-GR"/>
        </w:rPr>
        <w:t xml:space="preserve">. </w:t>
      </w:r>
      <w:r w:rsidR="001975A2" w:rsidRPr="00FD2D6E">
        <w:rPr>
          <w:rFonts w:ascii="Times New Roman" w:eastAsiaTheme="minorEastAsia" w:hAnsi="Times New Roman" w:cs="Times New Roman"/>
          <w:kern w:val="24"/>
          <w:sz w:val="24"/>
          <w:szCs w:val="24"/>
          <w:lang w:eastAsia="el-GR"/>
        </w:rPr>
        <w:t>Τις δισημίες του έργου τις εντοπίζει στην ιστορική και τελετουργική του διάσταση, στον ρεαλιστικό και μεταφορικό του χαρακτήρα, στη συνύπαρξη της ιστορικής (συλλογική ιστορία) με την ανιστορική συνείδηση (</w:t>
      </w:r>
      <w:r w:rsidR="00865DC1" w:rsidRPr="00FD2D6E">
        <w:rPr>
          <w:rFonts w:ascii="Times New Roman" w:eastAsiaTheme="minorEastAsia" w:hAnsi="Times New Roman" w:cs="Times New Roman"/>
          <w:kern w:val="24"/>
          <w:sz w:val="24"/>
          <w:szCs w:val="24"/>
          <w:lang w:eastAsia="el-GR"/>
        </w:rPr>
        <w:t xml:space="preserve">προσωπική μνήμη). </w:t>
      </w:r>
      <w:r w:rsidR="00B57297" w:rsidRPr="00FD2D6E">
        <w:rPr>
          <w:rFonts w:ascii="Times New Roman" w:eastAsiaTheme="minorEastAsia" w:hAnsi="Times New Roman" w:cs="Times New Roman"/>
          <w:kern w:val="24"/>
          <w:sz w:val="24"/>
          <w:szCs w:val="24"/>
          <w:lang w:eastAsia="el-GR"/>
        </w:rPr>
        <w:t>Δ</w:t>
      </w:r>
      <w:r w:rsidR="00F75D6F" w:rsidRPr="00FD2D6E">
        <w:rPr>
          <w:rFonts w:ascii="Times New Roman" w:eastAsiaTheme="minorEastAsia" w:hAnsi="Times New Roman" w:cs="Times New Roman"/>
          <w:kern w:val="24"/>
          <w:sz w:val="24"/>
          <w:szCs w:val="24"/>
          <w:lang w:eastAsia="el-GR"/>
        </w:rPr>
        <w:t xml:space="preserve">ιακρίνει </w:t>
      </w:r>
      <w:r w:rsidR="004C6611" w:rsidRPr="00FD2D6E">
        <w:rPr>
          <w:rFonts w:ascii="Times New Roman" w:eastAsiaTheme="minorEastAsia" w:hAnsi="Times New Roman" w:cs="Times New Roman"/>
          <w:kern w:val="24"/>
          <w:sz w:val="24"/>
          <w:szCs w:val="24"/>
          <w:lang w:eastAsia="el-GR"/>
        </w:rPr>
        <w:t>δύο</w:t>
      </w:r>
      <w:r w:rsidR="00F75D6F" w:rsidRPr="00FD2D6E">
        <w:rPr>
          <w:rFonts w:ascii="Times New Roman" w:eastAsiaTheme="minorEastAsia" w:hAnsi="Times New Roman" w:cs="Times New Roman"/>
          <w:kern w:val="24"/>
          <w:sz w:val="24"/>
          <w:szCs w:val="24"/>
          <w:lang w:eastAsia="el-GR"/>
        </w:rPr>
        <w:t xml:space="preserve"> </w:t>
      </w:r>
      <w:r w:rsidR="00B57297" w:rsidRPr="00FD2D6E">
        <w:rPr>
          <w:rFonts w:ascii="Times New Roman" w:eastAsiaTheme="minorEastAsia" w:hAnsi="Times New Roman" w:cs="Times New Roman"/>
          <w:kern w:val="24"/>
          <w:sz w:val="24"/>
          <w:szCs w:val="24"/>
          <w:lang w:eastAsia="el-GR"/>
        </w:rPr>
        <w:t xml:space="preserve">κυρίαρχα </w:t>
      </w:r>
      <w:r w:rsidR="00F75D6F" w:rsidRPr="00FD2D6E">
        <w:rPr>
          <w:rFonts w:ascii="Times New Roman" w:eastAsiaTheme="minorEastAsia" w:hAnsi="Times New Roman" w:cs="Times New Roman"/>
          <w:kern w:val="24"/>
          <w:sz w:val="24"/>
          <w:szCs w:val="24"/>
          <w:lang w:eastAsia="el-GR"/>
        </w:rPr>
        <w:t>χρονικά σχήματα</w:t>
      </w:r>
      <w:r w:rsidR="00B57297" w:rsidRPr="00FD2D6E">
        <w:rPr>
          <w:rFonts w:ascii="Times New Roman" w:eastAsiaTheme="minorEastAsia" w:hAnsi="Times New Roman" w:cs="Times New Roman"/>
          <w:kern w:val="24"/>
          <w:sz w:val="24"/>
          <w:szCs w:val="24"/>
          <w:lang w:eastAsia="el-GR"/>
        </w:rPr>
        <w:t xml:space="preserve"> που καθορίζουν τον τρόπο πρόσληψης και ερμηνείας του έργου</w:t>
      </w:r>
      <w:r w:rsidR="0018306C" w:rsidRPr="00FD2D6E">
        <w:rPr>
          <w:rFonts w:ascii="Times New Roman" w:eastAsiaTheme="minorEastAsia" w:hAnsi="Times New Roman" w:cs="Times New Roman"/>
          <w:kern w:val="24"/>
          <w:sz w:val="24"/>
          <w:szCs w:val="24"/>
          <w:lang w:eastAsia="el-GR"/>
        </w:rPr>
        <w:t>.</w:t>
      </w:r>
      <w:r w:rsidR="00B57297" w:rsidRPr="00FD2D6E">
        <w:rPr>
          <w:rFonts w:ascii="Times New Roman" w:eastAsiaTheme="minorEastAsia" w:hAnsi="Times New Roman" w:cs="Times New Roman"/>
          <w:kern w:val="24"/>
          <w:sz w:val="24"/>
          <w:szCs w:val="24"/>
          <w:lang w:eastAsia="el-GR"/>
        </w:rPr>
        <w:t xml:space="preserve"> </w:t>
      </w:r>
      <w:r w:rsidR="0018306C" w:rsidRPr="00FD2D6E">
        <w:rPr>
          <w:rFonts w:ascii="Times New Roman" w:eastAsiaTheme="minorEastAsia" w:hAnsi="Times New Roman" w:cs="Times New Roman"/>
          <w:kern w:val="24"/>
          <w:sz w:val="24"/>
          <w:szCs w:val="24"/>
          <w:lang w:eastAsia="el-GR"/>
        </w:rPr>
        <w:t xml:space="preserve">Κατά </w:t>
      </w:r>
      <w:r w:rsidR="00B12C7D" w:rsidRPr="00FD2D6E">
        <w:rPr>
          <w:rFonts w:ascii="Times New Roman" w:eastAsiaTheme="minorEastAsia" w:hAnsi="Times New Roman" w:cs="Times New Roman"/>
          <w:kern w:val="24"/>
          <w:sz w:val="24"/>
          <w:szCs w:val="24"/>
          <w:lang w:eastAsia="el-GR"/>
        </w:rPr>
        <w:t xml:space="preserve">πρώτον, </w:t>
      </w:r>
      <w:r w:rsidR="0072182B" w:rsidRPr="00FD2D6E">
        <w:rPr>
          <w:rFonts w:ascii="Times New Roman" w:eastAsiaTheme="minorEastAsia" w:hAnsi="Times New Roman" w:cs="Times New Roman"/>
          <w:kern w:val="24"/>
          <w:sz w:val="24"/>
          <w:szCs w:val="24"/>
          <w:lang w:eastAsia="el-GR"/>
        </w:rPr>
        <w:t xml:space="preserve">το συγκεκριμένο και </w:t>
      </w:r>
      <w:r w:rsidR="00904E0E" w:rsidRPr="00FD2D6E">
        <w:rPr>
          <w:rFonts w:ascii="Times New Roman" w:eastAsiaTheme="minorEastAsia" w:hAnsi="Times New Roman" w:cs="Times New Roman"/>
          <w:kern w:val="24"/>
          <w:sz w:val="24"/>
          <w:szCs w:val="24"/>
          <w:lang w:eastAsia="el-GR"/>
        </w:rPr>
        <w:t>χρονολογικά</w:t>
      </w:r>
      <w:r w:rsidR="0072182B" w:rsidRPr="00FD2D6E">
        <w:rPr>
          <w:rFonts w:ascii="Times New Roman" w:eastAsiaTheme="minorEastAsia" w:hAnsi="Times New Roman" w:cs="Times New Roman"/>
          <w:kern w:val="24"/>
          <w:sz w:val="24"/>
          <w:szCs w:val="24"/>
          <w:lang w:eastAsia="el-GR"/>
        </w:rPr>
        <w:t xml:space="preserve"> τεκμηριωμένο ναζιστικό παρελθόν </w:t>
      </w:r>
      <w:r w:rsidR="00EA3E2D" w:rsidRPr="00FD2D6E">
        <w:rPr>
          <w:rFonts w:ascii="Times New Roman" w:eastAsiaTheme="minorEastAsia" w:hAnsi="Times New Roman" w:cs="Times New Roman"/>
          <w:kern w:val="24"/>
          <w:sz w:val="24"/>
          <w:szCs w:val="24"/>
          <w:lang w:eastAsia="el-GR"/>
        </w:rPr>
        <w:t>των χαρακτήρων</w:t>
      </w:r>
      <w:r w:rsidR="0030665B" w:rsidRPr="00FD2D6E">
        <w:rPr>
          <w:rFonts w:ascii="Times New Roman" w:eastAsiaTheme="minorEastAsia" w:hAnsi="Times New Roman" w:cs="Times New Roman"/>
          <w:kern w:val="24"/>
          <w:sz w:val="24"/>
          <w:szCs w:val="24"/>
          <w:lang w:eastAsia="el-GR"/>
        </w:rPr>
        <w:t xml:space="preserve">, </w:t>
      </w:r>
      <w:r w:rsidR="00EA3E2D" w:rsidRPr="00FD2D6E">
        <w:rPr>
          <w:rFonts w:ascii="Times New Roman" w:eastAsiaTheme="minorEastAsia" w:hAnsi="Times New Roman" w:cs="Times New Roman"/>
          <w:kern w:val="24"/>
          <w:sz w:val="24"/>
          <w:szCs w:val="24"/>
          <w:lang w:eastAsia="el-GR"/>
        </w:rPr>
        <w:t>το οποίο στοιχειοθετεί την πολιτική-ιστορική διάσταση του έργου</w:t>
      </w:r>
      <w:r w:rsidR="0018306C" w:rsidRPr="00FD2D6E">
        <w:rPr>
          <w:rFonts w:ascii="Times New Roman" w:eastAsiaTheme="minorEastAsia" w:hAnsi="Times New Roman" w:cs="Times New Roman"/>
          <w:kern w:val="24"/>
          <w:sz w:val="24"/>
          <w:szCs w:val="24"/>
          <w:lang w:eastAsia="el-GR"/>
        </w:rPr>
        <w:t>. Κατά</w:t>
      </w:r>
      <w:r w:rsidR="00EA3E2D" w:rsidRPr="00FD2D6E">
        <w:rPr>
          <w:rFonts w:ascii="Times New Roman" w:eastAsiaTheme="minorEastAsia" w:hAnsi="Times New Roman" w:cs="Times New Roman"/>
          <w:kern w:val="24"/>
          <w:sz w:val="24"/>
          <w:szCs w:val="24"/>
          <w:lang w:eastAsia="el-GR"/>
        </w:rPr>
        <w:t xml:space="preserve"> </w:t>
      </w:r>
      <w:r w:rsidR="00B12C7D" w:rsidRPr="00FD2D6E">
        <w:rPr>
          <w:rFonts w:ascii="Times New Roman" w:eastAsiaTheme="minorEastAsia" w:hAnsi="Times New Roman" w:cs="Times New Roman"/>
          <w:kern w:val="24"/>
          <w:sz w:val="24"/>
          <w:szCs w:val="24"/>
          <w:lang w:eastAsia="el-GR"/>
        </w:rPr>
        <w:t xml:space="preserve">δεύτερον, </w:t>
      </w:r>
      <w:r w:rsidR="005214C1" w:rsidRPr="00FD2D6E">
        <w:rPr>
          <w:rFonts w:ascii="Times New Roman" w:eastAsiaTheme="minorEastAsia" w:hAnsi="Times New Roman" w:cs="Times New Roman"/>
          <w:kern w:val="24"/>
          <w:sz w:val="24"/>
          <w:szCs w:val="24"/>
          <w:lang w:eastAsia="el-GR"/>
        </w:rPr>
        <w:t>τ</w:t>
      </w:r>
      <w:r w:rsidR="00904E0E" w:rsidRPr="00FD2D6E">
        <w:rPr>
          <w:rFonts w:ascii="Times New Roman" w:eastAsiaTheme="minorEastAsia" w:hAnsi="Times New Roman" w:cs="Times New Roman"/>
          <w:kern w:val="24"/>
          <w:sz w:val="24"/>
          <w:szCs w:val="24"/>
          <w:lang w:eastAsia="el-GR"/>
        </w:rPr>
        <w:t xml:space="preserve">η χρονική ποιότητα που λαμβάνει χώρα </w:t>
      </w:r>
      <w:r w:rsidR="00904E0E" w:rsidRPr="00FD2D6E">
        <w:rPr>
          <w:rFonts w:ascii="Times New Roman" w:eastAsiaTheme="minorEastAsia" w:hAnsi="Times New Roman" w:cs="Times New Roman"/>
          <w:i/>
          <w:iCs/>
          <w:kern w:val="24"/>
          <w:sz w:val="24"/>
          <w:szCs w:val="24"/>
          <w:lang w:val="en-US" w:eastAsia="el-GR"/>
        </w:rPr>
        <w:t>in</w:t>
      </w:r>
      <w:r w:rsidR="00904E0E" w:rsidRPr="00FD2D6E">
        <w:rPr>
          <w:rFonts w:ascii="Times New Roman" w:eastAsiaTheme="minorEastAsia" w:hAnsi="Times New Roman" w:cs="Times New Roman"/>
          <w:i/>
          <w:iCs/>
          <w:kern w:val="24"/>
          <w:sz w:val="24"/>
          <w:szCs w:val="24"/>
          <w:lang w:eastAsia="el-GR"/>
        </w:rPr>
        <w:t xml:space="preserve"> </w:t>
      </w:r>
      <w:r w:rsidR="00904E0E" w:rsidRPr="00FD2D6E">
        <w:rPr>
          <w:rFonts w:ascii="Times New Roman" w:eastAsiaTheme="minorEastAsia" w:hAnsi="Times New Roman" w:cs="Times New Roman"/>
          <w:i/>
          <w:iCs/>
          <w:kern w:val="24"/>
          <w:sz w:val="24"/>
          <w:szCs w:val="24"/>
          <w:lang w:val="en-US" w:eastAsia="el-GR"/>
        </w:rPr>
        <w:t>illo</w:t>
      </w:r>
      <w:r w:rsidR="00904E0E" w:rsidRPr="00FD2D6E">
        <w:rPr>
          <w:rFonts w:ascii="Times New Roman" w:eastAsiaTheme="minorEastAsia" w:hAnsi="Times New Roman" w:cs="Times New Roman"/>
          <w:i/>
          <w:iCs/>
          <w:kern w:val="24"/>
          <w:sz w:val="24"/>
          <w:szCs w:val="24"/>
          <w:lang w:eastAsia="el-GR"/>
        </w:rPr>
        <w:t xml:space="preserve"> </w:t>
      </w:r>
      <w:r w:rsidR="00904E0E" w:rsidRPr="00FD2D6E">
        <w:rPr>
          <w:rFonts w:ascii="Times New Roman" w:eastAsiaTheme="minorEastAsia" w:hAnsi="Times New Roman" w:cs="Times New Roman"/>
          <w:i/>
          <w:iCs/>
          <w:kern w:val="24"/>
          <w:sz w:val="24"/>
          <w:szCs w:val="24"/>
          <w:lang w:val="en-US" w:eastAsia="el-GR"/>
        </w:rPr>
        <w:t>tempore</w:t>
      </w:r>
      <w:r w:rsidR="00904E0E" w:rsidRPr="00FD2D6E">
        <w:rPr>
          <w:rFonts w:ascii="Times New Roman" w:eastAsiaTheme="minorEastAsia" w:hAnsi="Times New Roman" w:cs="Times New Roman"/>
          <w:kern w:val="24"/>
          <w:sz w:val="24"/>
          <w:szCs w:val="24"/>
          <w:lang w:eastAsia="el-GR"/>
        </w:rPr>
        <w:t xml:space="preserve">, </w:t>
      </w:r>
      <w:r w:rsidR="00B12C7D" w:rsidRPr="00FD2D6E">
        <w:rPr>
          <w:rFonts w:ascii="Times New Roman" w:eastAsiaTheme="minorEastAsia" w:hAnsi="Times New Roman" w:cs="Times New Roman"/>
          <w:kern w:val="24"/>
          <w:sz w:val="24"/>
          <w:szCs w:val="24"/>
          <w:lang w:eastAsia="el-GR"/>
        </w:rPr>
        <w:t xml:space="preserve">σύμφωνα με τη θεωρητική οπτική του </w:t>
      </w:r>
      <w:r w:rsidR="009A4410" w:rsidRPr="00FD2D6E">
        <w:rPr>
          <w:rFonts w:ascii="Times New Roman" w:eastAsiaTheme="minorEastAsia" w:hAnsi="Times New Roman" w:cs="Times New Roman"/>
          <w:kern w:val="24"/>
          <w:sz w:val="24"/>
          <w:szCs w:val="24"/>
          <w:lang w:eastAsia="el-GR"/>
        </w:rPr>
        <w:t xml:space="preserve">ιστορικού </w:t>
      </w:r>
      <w:r w:rsidR="004B6B6A" w:rsidRPr="00FD2D6E">
        <w:rPr>
          <w:rFonts w:ascii="Times New Roman" w:eastAsiaTheme="minorEastAsia" w:hAnsi="Times New Roman" w:cs="Times New Roman"/>
          <w:kern w:val="24"/>
          <w:sz w:val="24"/>
          <w:szCs w:val="24"/>
          <w:lang w:eastAsia="el-GR"/>
        </w:rPr>
        <w:t xml:space="preserve">και θρησκειολόγου </w:t>
      </w:r>
      <w:r w:rsidR="00B12C7D" w:rsidRPr="00FD2D6E">
        <w:rPr>
          <w:rFonts w:ascii="Times New Roman" w:eastAsiaTheme="minorEastAsia" w:hAnsi="Times New Roman" w:cs="Times New Roman"/>
          <w:kern w:val="24"/>
          <w:sz w:val="24"/>
          <w:szCs w:val="24"/>
          <w:lang w:val="en-US" w:eastAsia="el-GR"/>
        </w:rPr>
        <w:t>Mircea</w:t>
      </w:r>
      <w:r w:rsidR="00B12C7D" w:rsidRPr="00FD2D6E">
        <w:rPr>
          <w:rFonts w:ascii="Times New Roman" w:eastAsiaTheme="minorEastAsia" w:hAnsi="Times New Roman" w:cs="Times New Roman"/>
          <w:kern w:val="24"/>
          <w:sz w:val="24"/>
          <w:szCs w:val="24"/>
          <w:lang w:eastAsia="el-GR"/>
        </w:rPr>
        <w:t xml:space="preserve"> </w:t>
      </w:r>
      <w:r w:rsidR="00B12C7D" w:rsidRPr="00FD2D6E">
        <w:rPr>
          <w:rFonts w:ascii="Times New Roman" w:eastAsiaTheme="minorEastAsia" w:hAnsi="Times New Roman" w:cs="Times New Roman"/>
          <w:kern w:val="24"/>
          <w:sz w:val="24"/>
          <w:szCs w:val="24"/>
          <w:lang w:val="en-US" w:eastAsia="el-GR"/>
        </w:rPr>
        <w:t>Eliade</w:t>
      </w:r>
      <w:r w:rsidR="00B12C7D" w:rsidRPr="00FD2D6E">
        <w:rPr>
          <w:rFonts w:ascii="Times New Roman" w:eastAsiaTheme="minorEastAsia" w:hAnsi="Times New Roman" w:cs="Times New Roman"/>
          <w:kern w:val="24"/>
          <w:sz w:val="24"/>
          <w:szCs w:val="24"/>
          <w:lang w:eastAsia="el-GR"/>
        </w:rPr>
        <w:t xml:space="preserve">, </w:t>
      </w:r>
      <w:r w:rsidR="00904E0E" w:rsidRPr="00FD2D6E">
        <w:rPr>
          <w:rFonts w:ascii="Times New Roman" w:eastAsiaTheme="minorEastAsia" w:hAnsi="Times New Roman" w:cs="Times New Roman"/>
          <w:kern w:val="24"/>
          <w:sz w:val="24"/>
          <w:szCs w:val="24"/>
          <w:lang w:eastAsia="el-GR"/>
        </w:rPr>
        <w:t>κατά τ</w:t>
      </w:r>
      <w:r w:rsidR="00B12C7D" w:rsidRPr="00FD2D6E">
        <w:rPr>
          <w:rFonts w:ascii="Times New Roman" w:eastAsiaTheme="minorEastAsia" w:hAnsi="Times New Roman" w:cs="Times New Roman"/>
          <w:kern w:val="24"/>
          <w:sz w:val="24"/>
          <w:szCs w:val="24"/>
          <w:lang w:eastAsia="el-GR"/>
        </w:rPr>
        <w:t>ην</w:t>
      </w:r>
      <w:r w:rsidR="00904E0E" w:rsidRPr="00FD2D6E">
        <w:rPr>
          <w:rFonts w:ascii="Times New Roman" w:eastAsiaTheme="minorEastAsia" w:hAnsi="Times New Roman" w:cs="Times New Roman"/>
          <w:kern w:val="24"/>
          <w:sz w:val="24"/>
          <w:szCs w:val="24"/>
          <w:lang w:eastAsia="el-GR"/>
        </w:rPr>
        <w:t xml:space="preserve"> οποί</w:t>
      </w:r>
      <w:r w:rsidR="00B12C7D" w:rsidRPr="00FD2D6E">
        <w:rPr>
          <w:rFonts w:ascii="Times New Roman" w:eastAsiaTheme="minorEastAsia" w:hAnsi="Times New Roman" w:cs="Times New Roman"/>
          <w:kern w:val="24"/>
          <w:sz w:val="24"/>
          <w:szCs w:val="24"/>
          <w:lang w:eastAsia="el-GR"/>
        </w:rPr>
        <w:t>α</w:t>
      </w:r>
      <w:r w:rsidR="00904E0E" w:rsidRPr="00FD2D6E">
        <w:rPr>
          <w:rFonts w:ascii="Times New Roman" w:eastAsiaTheme="minorEastAsia" w:hAnsi="Times New Roman" w:cs="Times New Roman"/>
          <w:kern w:val="24"/>
          <w:sz w:val="24"/>
          <w:szCs w:val="24"/>
          <w:lang w:eastAsia="el-GR"/>
        </w:rPr>
        <w:t xml:space="preserve"> οι παροντικές ανθρώπινες πράξεις αντιμετωπίζονται ως κυκλικές επαναλ</w:t>
      </w:r>
      <w:r w:rsidR="0018306C" w:rsidRPr="00FD2D6E">
        <w:rPr>
          <w:rFonts w:ascii="Times New Roman" w:eastAsiaTheme="minorEastAsia" w:hAnsi="Times New Roman" w:cs="Times New Roman"/>
          <w:kern w:val="24"/>
          <w:sz w:val="24"/>
          <w:szCs w:val="24"/>
          <w:lang w:eastAsia="el-GR"/>
        </w:rPr>
        <w:t xml:space="preserve">αμβανόμενες ενέργειες </w:t>
      </w:r>
      <w:r w:rsidR="00904E0E" w:rsidRPr="00FD2D6E">
        <w:rPr>
          <w:rFonts w:ascii="Times New Roman" w:eastAsiaTheme="minorEastAsia" w:hAnsi="Times New Roman" w:cs="Times New Roman"/>
          <w:kern w:val="24"/>
          <w:sz w:val="24"/>
          <w:szCs w:val="24"/>
          <w:lang w:eastAsia="el-GR"/>
        </w:rPr>
        <w:t>αρχετυπικών προτύπων</w:t>
      </w:r>
      <w:r w:rsidR="001B5B29" w:rsidRPr="00FD2D6E">
        <w:rPr>
          <w:rStyle w:val="aa"/>
          <w:rFonts w:ascii="Times New Roman" w:eastAsiaTheme="minorEastAsia" w:hAnsi="Times New Roman" w:cs="Times New Roman"/>
          <w:kern w:val="24"/>
          <w:sz w:val="24"/>
          <w:szCs w:val="24"/>
          <w:lang w:eastAsia="el-GR"/>
        </w:rPr>
        <w:footnoteReference w:id="9"/>
      </w:r>
      <w:r w:rsidR="00904E0E" w:rsidRPr="00FD2D6E">
        <w:rPr>
          <w:rFonts w:ascii="Times New Roman" w:eastAsiaTheme="minorEastAsia" w:hAnsi="Times New Roman" w:cs="Times New Roman"/>
          <w:kern w:val="24"/>
          <w:sz w:val="24"/>
          <w:szCs w:val="24"/>
          <w:lang w:eastAsia="el-GR"/>
        </w:rPr>
        <w:t>, συνεπάγοντας τ</w:t>
      </w:r>
      <w:r w:rsidR="00EA3E2D" w:rsidRPr="00FD2D6E">
        <w:rPr>
          <w:rFonts w:ascii="Times New Roman" w:eastAsiaTheme="minorEastAsia" w:hAnsi="Times New Roman" w:cs="Times New Roman"/>
          <w:kern w:val="24"/>
          <w:sz w:val="24"/>
          <w:szCs w:val="24"/>
          <w:lang w:eastAsia="el-GR"/>
        </w:rPr>
        <w:t>η μεταφορικ</w:t>
      </w:r>
      <w:r w:rsidR="00923EA0" w:rsidRPr="00FD2D6E">
        <w:rPr>
          <w:rFonts w:ascii="Times New Roman" w:eastAsiaTheme="minorEastAsia" w:hAnsi="Times New Roman" w:cs="Times New Roman"/>
          <w:kern w:val="24"/>
          <w:sz w:val="24"/>
          <w:szCs w:val="24"/>
          <w:lang w:eastAsia="el-GR"/>
        </w:rPr>
        <w:t>ή</w:t>
      </w:r>
      <w:r w:rsidR="00EA3E2D" w:rsidRPr="00FD2D6E">
        <w:rPr>
          <w:rFonts w:ascii="Times New Roman" w:eastAsiaTheme="minorEastAsia" w:hAnsi="Times New Roman" w:cs="Times New Roman"/>
          <w:kern w:val="24"/>
          <w:sz w:val="24"/>
          <w:szCs w:val="24"/>
          <w:lang w:eastAsia="el-GR"/>
        </w:rPr>
        <w:t xml:space="preserve"> τελετουργική υπόστασ</w:t>
      </w:r>
      <w:r w:rsidR="00904E0E" w:rsidRPr="00FD2D6E">
        <w:rPr>
          <w:rFonts w:ascii="Times New Roman" w:eastAsiaTheme="minorEastAsia" w:hAnsi="Times New Roman" w:cs="Times New Roman"/>
          <w:kern w:val="24"/>
          <w:sz w:val="24"/>
          <w:szCs w:val="24"/>
          <w:lang w:eastAsia="el-GR"/>
        </w:rPr>
        <w:t>η του έργου</w:t>
      </w:r>
      <w:r w:rsidR="0018306C" w:rsidRPr="00FD2D6E">
        <w:rPr>
          <w:rFonts w:ascii="Times New Roman" w:eastAsiaTheme="minorEastAsia" w:hAnsi="Times New Roman" w:cs="Times New Roman"/>
          <w:kern w:val="24"/>
          <w:sz w:val="24"/>
          <w:szCs w:val="24"/>
          <w:lang w:eastAsia="el-GR"/>
        </w:rPr>
        <w:t xml:space="preserve">. </w:t>
      </w:r>
      <w:r w:rsidR="004C6611" w:rsidRPr="00FD2D6E">
        <w:rPr>
          <w:rFonts w:ascii="Times New Roman" w:eastAsiaTheme="minorEastAsia" w:hAnsi="Times New Roman" w:cs="Times New Roman"/>
          <w:kern w:val="24"/>
          <w:sz w:val="24"/>
          <w:szCs w:val="24"/>
          <w:lang w:eastAsia="el-GR"/>
        </w:rPr>
        <w:t>Συμπληρωματικά</w:t>
      </w:r>
      <w:r w:rsidR="00B12C7D" w:rsidRPr="00FD2D6E">
        <w:rPr>
          <w:rFonts w:ascii="Times New Roman" w:eastAsiaTheme="minorEastAsia" w:hAnsi="Times New Roman" w:cs="Times New Roman"/>
          <w:kern w:val="24"/>
          <w:sz w:val="24"/>
          <w:szCs w:val="24"/>
          <w:lang w:eastAsia="el-GR"/>
        </w:rPr>
        <w:t xml:space="preserve">, </w:t>
      </w:r>
      <w:r w:rsidR="004C6611" w:rsidRPr="00FD2D6E">
        <w:rPr>
          <w:rFonts w:ascii="Times New Roman" w:eastAsiaTheme="minorEastAsia" w:hAnsi="Times New Roman" w:cs="Times New Roman"/>
          <w:kern w:val="24"/>
          <w:sz w:val="24"/>
          <w:szCs w:val="24"/>
          <w:lang w:eastAsia="el-GR"/>
        </w:rPr>
        <w:t xml:space="preserve">αναδύεται </w:t>
      </w:r>
      <w:r w:rsidR="0018306C" w:rsidRPr="00FD2D6E">
        <w:rPr>
          <w:rFonts w:ascii="Times New Roman" w:eastAsiaTheme="minorEastAsia" w:hAnsi="Times New Roman" w:cs="Times New Roman"/>
          <w:kern w:val="24"/>
          <w:sz w:val="24"/>
          <w:szCs w:val="24"/>
          <w:lang w:eastAsia="el-GR"/>
        </w:rPr>
        <w:t>ένα είδος</w:t>
      </w:r>
      <w:r w:rsidR="00B12C7D" w:rsidRPr="00FD2D6E">
        <w:rPr>
          <w:rFonts w:ascii="Times New Roman" w:eastAsiaTheme="minorEastAsia" w:hAnsi="Times New Roman" w:cs="Times New Roman"/>
          <w:kern w:val="24"/>
          <w:sz w:val="24"/>
          <w:szCs w:val="24"/>
          <w:lang w:eastAsia="el-GR"/>
        </w:rPr>
        <w:t xml:space="preserve"> κριτικ</w:t>
      </w:r>
      <w:r w:rsidR="0018306C" w:rsidRPr="00FD2D6E">
        <w:rPr>
          <w:rFonts w:ascii="Times New Roman" w:eastAsiaTheme="minorEastAsia" w:hAnsi="Times New Roman" w:cs="Times New Roman"/>
          <w:kern w:val="24"/>
          <w:sz w:val="24"/>
          <w:szCs w:val="24"/>
          <w:lang w:eastAsia="el-GR"/>
        </w:rPr>
        <w:t>ού</w:t>
      </w:r>
      <w:r w:rsidR="00B12C7D" w:rsidRPr="00FD2D6E">
        <w:rPr>
          <w:rFonts w:ascii="Times New Roman" w:eastAsiaTheme="minorEastAsia" w:hAnsi="Times New Roman" w:cs="Times New Roman"/>
          <w:kern w:val="24"/>
          <w:sz w:val="24"/>
          <w:szCs w:val="24"/>
          <w:lang w:eastAsia="el-GR"/>
        </w:rPr>
        <w:t xml:space="preserve"> χρονικ</w:t>
      </w:r>
      <w:r w:rsidR="0018306C" w:rsidRPr="00FD2D6E">
        <w:rPr>
          <w:rFonts w:ascii="Times New Roman" w:eastAsiaTheme="minorEastAsia" w:hAnsi="Times New Roman" w:cs="Times New Roman"/>
          <w:kern w:val="24"/>
          <w:sz w:val="24"/>
          <w:szCs w:val="24"/>
          <w:lang w:eastAsia="el-GR"/>
        </w:rPr>
        <w:t>ού</w:t>
      </w:r>
      <w:r w:rsidR="00B12C7D" w:rsidRPr="00FD2D6E">
        <w:rPr>
          <w:rFonts w:ascii="Times New Roman" w:eastAsiaTheme="minorEastAsia" w:hAnsi="Times New Roman" w:cs="Times New Roman"/>
          <w:kern w:val="24"/>
          <w:sz w:val="24"/>
          <w:szCs w:val="24"/>
          <w:lang w:eastAsia="el-GR"/>
        </w:rPr>
        <w:t xml:space="preserve"> σχήμα</w:t>
      </w:r>
      <w:r w:rsidR="0018306C" w:rsidRPr="00FD2D6E">
        <w:rPr>
          <w:rFonts w:ascii="Times New Roman" w:eastAsiaTheme="minorEastAsia" w:hAnsi="Times New Roman" w:cs="Times New Roman"/>
          <w:kern w:val="24"/>
          <w:sz w:val="24"/>
          <w:szCs w:val="24"/>
          <w:lang w:eastAsia="el-GR"/>
        </w:rPr>
        <w:t>τος</w:t>
      </w:r>
      <w:r w:rsidR="00B12C7D" w:rsidRPr="00FD2D6E">
        <w:rPr>
          <w:rFonts w:ascii="Times New Roman" w:eastAsiaTheme="minorEastAsia" w:hAnsi="Times New Roman" w:cs="Times New Roman"/>
          <w:kern w:val="24"/>
          <w:sz w:val="24"/>
          <w:szCs w:val="24"/>
          <w:lang w:eastAsia="el-GR"/>
        </w:rPr>
        <w:t xml:space="preserve">, στο πλαίσιο του οποίου ο </w:t>
      </w:r>
      <w:r w:rsidR="00B12C7D" w:rsidRPr="00FD2D6E">
        <w:rPr>
          <w:rFonts w:ascii="Times New Roman" w:eastAsiaTheme="minorEastAsia" w:hAnsi="Times New Roman" w:cs="Times New Roman"/>
          <w:kern w:val="24"/>
          <w:sz w:val="24"/>
          <w:szCs w:val="24"/>
          <w:lang w:val="en-US" w:eastAsia="el-GR"/>
        </w:rPr>
        <w:t>Bernhard</w:t>
      </w:r>
      <w:r w:rsidR="00B12C7D" w:rsidRPr="00FD2D6E">
        <w:rPr>
          <w:rFonts w:ascii="Times New Roman" w:eastAsiaTheme="minorEastAsia" w:hAnsi="Times New Roman" w:cs="Times New Roman"/>
          <w:kern w:val="24"/>
          <w:sz w:val="24"/>
          <w:szCs w:val="24"/>
          <w:lang w:eastAsia="el-GR"/>
        </w:rPr>
        <w:t xml:space="preserve"> αναπτύσσει συνειδητά έναν ειρωνικό διάλογο με το σύγχρονό του </w:t>
      </w:r>
      <w:r w:rsidR="00BF6947" w:rsidRPr="00FD2D6E">
        <w:rPr>
          <w:rFonts w:ascii="Times New Roman" w:eastAsiaTheme="minorEastAsia" w:hAnsi="Times New Roman" w:cs="Times New Roman"/>
          <w:kern w:val="24"/>
          <w:sz w:val="24"/>
          <w:szCs w:val="24"/>
          <w:lang w:eastAsia="el-GR"/>
        </w:rPr>
        <w:t xml:space="preserve">«μορφωμένο» </w:t>
      </w:r>
      <w:r w:rsidR="00FB2DFD" w:rsidRPr="00FD2D6E">
        <w:rPr>
          <w:rFonts w:ascii="Times New Roman" w:eastAsiaTheme="minorEastAsia" w:hAnsi="Times New Roman" w:cs="Times New Roman"/>
          <w:kern w:val="24"/>
          <w:sz w:val="24"/>
          <w:szCs w:val="24"/>
          <w:lang w:eastAsia="el-GR"/>
        </w:rPr>
        <w:t>γερμανόφωνο</w:t>
      </w:r>
      <w:r w:rsidR="00BF6947" w:rsidRPr="00FD2D6E">
        <w:rPr>
          <w:rFonts w:ascii="Times New Roman" w:eastAsiaTheme="minorEastAsia" w:hAnsi="Times New Roman" w:cs="Times New Roman"/>
          <w:kern w:val="24"/>
          <w:sz w:val="24"/>
          <w:szCs w:val="24"/>
          <w:lang w:eastAsia="el-GR"/>
        </w:rPr>
        <w:t xml:space="preserve"> αστικό </w:t>
      </w:r>
      <w:r w:rsidR="00B12C7D" w:rsidRPr="00FD2D6E">
        <w:rPr>
          <w:rFonts w:ascii="Times New Roman" w:eastAsiaTheme="minorEastAsia" w:hAnsi="Times New Roman" w:cs="Times New Roman"/>
          <w:kern w:val="24"/>
          <w:sz w:val="24"/>
          <w:szCs w:val="24"/>
          <w:lang w:eastAsia="el-GR"/>
        </w:rPr>
        <w:t>κοινό</w:t>
      </w:r>
      <w:r w:rsidR="004A5BEE" w:rsidRPr="00FD2D6E">
        <w:rPr>
          <w:rFonts w:ascii="Times New Roman" w:eastAsiaTheme="minorEastAsia" w:hAnsi="Times New Roman" w:cs="Times New Roman"/>
          <w:kern w:val="24"/>
          <w:sz w:val="24"/>
          <w:szCs w:val="24"/>
          <w:lang w:eastAsia="el-GR"/>
        </w:rPr>
        <w:t xml:space="preserve">, </w:t>
      </w:r>
      <w:r w:rsidR="0034389F" w:rsidRPr="00FD2D6E">
        <w:rPr>
          <w:rFonts w:ascii="Times New Roman" w:eastAsiaTheme="minorEastAsia" w:hAnsi="Times New Roman" w:cs="Times New Roman"/>
          <w:kern w:val="24"/>
          <w:sz w:val="24"/>
          <w:szCs w:val="24"/>
          <w:lang w:eastAsia="el-GR"/>
        </w:rPr>
        <w:t>εναντίον του οποίου επικεντρώνει τα λεκτικά βέλη του</w:t>
      </w:r>
      <w:r w:rsidR="00B12C7D" w:rsidRPr="00FD2D6E">
        <w:rPr>
          <w:rFonts w:ascii="Times New Roman" w:eastAsiaTheme="minorEastAsia" w:hAnsi="Times New Roman" w:cs="Times New Roman"/>
          <w:kern w:val="24"/>
          <w:sz w:val="24"/>
          <w:szCs w:val="24"/>
          <w:lang w:eastAsia="el-GR"/>
        </w:rPr>
        <w:t xml:space="preserve">. </w:t>
      </w:r>
    </w:p>
    <w:p w14:paraId="63B8A3D9" w14:textId="77777777" w:rsidR="007471EC" w:rsidRPr="00FD2D6E" w:rsidRDefault="0018306C" w:rsidP="007471EC">
      <w:pPr>
        <w:spacing w:after="0" w:line="360" w:lineRule="auto"/>
        <w:jc w:val="both"/>
        <w:rPr>
          <w:rStyle w:val="st"/>
          <w:rFonts w:ascii="Times New Roman" w:hAnsi="Times New Roman" w:cs="Times New Roman"/>
          <w:sz w:val="24"/>
          <w:szCs w:val="24"/>
        </w:rPr>
      </w:pPr>
      <w:r w:rsidRPr="00FD2D6E">
        <w:rPr>
          <w:rFonts w:ascii="Times New Roman" w:eastAsiaTheme="minorEastAsia" w:hAnsi="Times New Roman" w:cs="Times New Roman"/>
          <w:kern w:val="24"/>
          <w:sz w:val="24"/>
          <w:szCs w:val="24"/>
          <w:lang w:eastAsia="el-GR"/>
        </w:rPr>
        <w:tab/>
      </w:r>
      <w:r w:rsidR="00FB2DFD" w:rsidRPr="00FD2D6E">
        <w:rPr>
          <w:rFonts w:ascii="Times New Roman" w:eastAsiaTheme="minorEastAsia" w:hAnsi="Times New Roman" w:cs="Times New Roman"/>
          <w:kern w:val="24"/>
          <w:sz w:val="24"/>
          <w:szCs w:val="24"/>
          <w:lang w:eastAsia="el-GR"/>
        </w:rPr>
        <w:t xml:space="preserve">Το έργο </w:t>
      </w:r>
      <w:r w:rsidR="00FB2DFD" w:rsidRPr="00FD2D6E">
        <w:rPr>
          <w:rFonts w:ascii="Times New Roman" w:eastAsiaTheme="minorEastAsia" w:hAnsi="Times New Roman" w:cs="Times New Roman"/>
          <w:i/>
          <w:iCs/>
          <w:kern w:val="24"/>
          <w:sz w:val="24"/>
          <w:szCs w:val="24"/>
          <w:lang w:eastAsia="el-GR"/>
        </w:rPr>
        <w:t>Πριν την Αποχώρηση</w:t>
      </w:r>
      <w:r w:rsidR="00FB2DFD" w:rsidRPr="00FD2D6E">
        <w:rPr>
          <w:rFonts w:ascii="Times New Roman" w:eastAsiaTheme="minorEastAsia" w:hAnsi="Times New Roman" w:cs="Times New Roman"/>
          <w:kern w:val="24"/>
          <w:sz w:val="24"/>
          <w:szCs w:val="24"/>
          <w:lang w:eastAsia="el-GR"/>
        </w:rPr>
        <w:t xml:space="preserve">, όπως και το μεταγενέστερο </w:t>
      </w:r>
      <w:r w:rsidR="00FB2DFD" w:rsidRPr="00FD2D6E">
        <w:rPr>
          <w:rFonts w:ascii="Times New Roman" w:eastAsiaTheme="minorEastAsia" w:hAnsi="Times New Roman" w:cs="Times New Roman"/>
          <w:i/>
          <w:iCs/>
          <w:kern w:val="24"/>
          <w:sz w:val="24"/>
          <w:szCs w:val="24"/>
          <w:lang w:eastAsia="el-GR"/>
        </w:rPr>
        <w:t>Πλατεία Ηρώων</w:t>
      </w:r>
      <w:r w:rsidR="00FB2DFD" w:rsidRPr="00FD2D6E">
        <w:rPr>
          <w:rFonts w:ascii="Times New Roman" w:eastAsiaTheme="minorEastAsia" w:hAnsi="Times New Roman" w:cs="Times New Roman"/>
          <w:kern w:val="24"/>
          <w:sz w:val="24"/>
          <w:szCs w:val="24"/>
          <w:lang w:eastAsia="el-GR"/>
        </w:rPr>
        <w:t xml:space="preserve"> (</w:t>
      </w:r>
      <w:r w:rsidR="00FB2DFD" w:rsidRPr="00FD2D6E">
        <w:rPr>
          <w:rFonts w:ascii="Times New Roman" w:eastAsiaTheme="minorEastAsia" w:hAnsi="Times New Roman" w:cs="Times New Roman"/>
          <w:i/>
          <w:iCs/>
          <w:kern w:val="24"/>
          <w:sz w:val="24"/>
          <w:szCs w:val="24"/>
          <w:lang w:val="en-US" w:eastAsia="el-GR"/>
        </w:rPr>
        <w:t>Heldenplatz</w:t>
      </w:r>
      <w:r w:rsidR="00FB2DFD" w:rsidRPr="00FD2D6E">
        <w:rPr>
          <w:rFonts w:ascii="Times New Roman" w:eastAsiaTheme="minorEastAsia" w:hAnsi="Times New Roman" w:cs="Times New Roman"/>
          <w:kern w:val="24"/>
          <w:sz w:val="24"/>
          <w:szCs w:val="24"/>
          <w:lang w:eastAsia="el-GR"/>
        </w:rPr>
        <w:t>, 1988)</w:t>
      </w:r>
      <w:r w:rsidR="00BA4DBE" w:rsidRPr="00BA4DBE">
        <w:rPr>
          <w:rFonts w:ascii="Times New Roman" w:eastAsiaTheme="minorEastAsia" w:hAnsi="Times New Roman" w:cs="Times New Roman"/>
          <w:kern w:val="24"/>
          <w:sz w:val="24"/>
          <w:szCs w:val="24"/>
          <w:lang w:eastAsia="el-GR"/>
        </w:rPr>
        <w:t xml:space="preserve"> (</w:t>
      </w:r>
      <w:r w:rsidR="00BA4DBE">
        <w:rPr>
          <w:rFonts w:ascii="Times New Roman" w:eastAsiaTheme="minorEastAsia" w:hAnsi="Times New Roman" w:cs="Times New Roman"/>
          <w:kern w:val="24"/>
          <w:sz w:val="24"/>
          <w:szCs w:val="24"/>
          <w:lang w:eastAsia="el-GR"/>
        </w:rPr>
        <w:t xml:space="preserve">βλ. </w:t>
      </w:r>
      <w:r w:rsidR="00BA4DBE">
        <w:rPr>
          <w:rFonts w:ascii="Times New Roman" w:eastAsiaTheme="minorEastAsia" w:hAnsi="Times New Roman" w:cs="Times New Roman"/>
          <w:kern w:val="24"/>
          <w:sz w:val="24"/>
          <w:szCs w:val="24"/>
          <w:lang w:val="en-US" w:eastAsia="el-GR"/>
        </w:rPr>
        <w:t>Daviau</w:t>
      </w:r>
      <w:r w:rsidR="00BA4DBE" w:rsidRPr="00BA4DBE">
        <w:rPr>
          <w:rFonts w:ascii="Times New Roman" w:eastAsiaTheme="minorEastAsia" w:hAnsi="Times New Roman" w:cs="Times New Roman"/>
          <w:kern w:val="24"/>
          <w:sz w:val="24"/>
          <w:szCs w:val="24"/>
          <w:lang w:eastAsia="el-GR"/>
        </w:rPr>
        <w:t xml:space="preserve"> 1991)</w:t>
      </w:r>
      <w:r w:rsidR="00FB2DFD" w:rsidRPr="00FD2D6E">
        <w:rPr>
          <w:rFonts w:ascii="Times New Roman" w:eastAsiaTheme="minorEastAsia" w:hAnsi="Times New Roman" w:cs="Times New Roman"/>
          <w:kern w:val="24"/>
          <w:sz w:val="24"/>
          <w:szCs w:val="24"/>
          <w:lang w:eastAsia="el-GR"/>
        </w:rPr>
        <w:t xml:space="preserve">, δομείται από χαρακτήρες που λειτουργούν ως δείκτες μιας συγκεκριμένης, ιστορικά αναγνωρίσιμης, πραγματικότητας, που </w:t>
      </w:r>
      <w:r w:rsidR="00FB2DFD" w:rsidRPr="00FD2D6E">
        <w:rPr>
          <w:rFonts w:ascii="Times New Roman" w:eastAsiaTheme="minorEastAsia" w:hAnsi="Times New Roman" w:cs="Times New Roman"/>
          <w:kern w:val="24"/>
          <w:sz w:val="24"/>
          <w:szCs w:val="24"/>
          <w:lang w:eastAsia="el-GR"/>
        </w:rPr>
        <w:lastRenderedPageBreak/>
        <w:t>αντανακλά τη</w:t>
      </w:r>
      <w:r w:rsidR="00F82560" w:rsidRPr="00FD2D6E">
        <w:rPr>
          <w:rFonts w:ascii="Times New Roman" w:eastAsiaTheme="minorEastAsia" w:hAnsi="Times New Roman" w:cs="Times New Roman"/>
          <w:kern w:val="24"/>
          <w:sz w:val="24"/>
          <w:szCs w:val="24"/>
          <w:lang w:eastAsia="el-GR"/>
        </w:rPr>
        <w:t>ν ιδιοσυγκρασία της γερμανική</w:t>
      </w:r>
      <w:r w:rsidR="007471EC" w:rsidRPr="00FD2D6E">
        <w:rPr>
          <w:rFonts w:ascii="Times New Roman" w:eastAsiaTheme="minorEastAsia" w:hAnsi="Times New Roman" w:cs="Times New Roman"/>
          <w:kern w:val="24"/>
          <w:sz w:val="24"/>
          <w:szCs w:val="24"/>
          <w:lang w:eastAsia="el-GR"/>
        </w:rPr>
        <w:t>ς</w:t>
      </w:r>
      <w:r w:rsidR="00F82560" w:rsidRPr="00FD2D6E">
        <w:rPr>
          <w:rFonts w:ascii="Times New Roman" w:eastAsiaTheme="minorEastAsia" w:hAnsi="Times New Roman" w:cs="Times New Roman"/>
          <w:kern w:val="24"/>
          <w:sz w:val="24"/>
          <w:szCs w:val="24"/>
          <w:lang w:eastAsia="el-GR"/>
        </w:rPr>
        <w:t xml:space="preserve"> κοινωνίας του τέλους της δεκαετίας του ’70. </w:t>
      </w:r>
      <w:r w:rsidR="007471EC" w:rsidRPr="00FD2D6E">
        <w:rPr>
          <w:rFonts w:ascii="Times New Roman" w:hAnsi="Times New Roman" w:cs="Times New Roman"/>
          <w:sz w:val="24"/>
          <w:szCs w:val="24"/>
        </w:rPr>
        <w:t xml:space="preserve">Ο κεντρικός χαρακτήρας του έργου, ο Ρούντολφ Χέλλερ, πρώην υποδιευθυντής στρατοπέδου συγκεντρώσεως και νυν δικαστής, μετά τη δεκαετή διαφυγή του στο υπόγειο του σπιτιού του, προκειμένου να αποφύγει την καταδίκη για την ανάμειξή του στο ναζιστικό καθεστώς, ζει στο πατρικό του μαζί με τις δύο αδελφές του, τη μεγαλύτερη σε ηλικία Βέρα και τη μικρότερη και ανάπηρη Κλάρα. Βρίσκεται λίγο πριν τη φάση συνταξιοδότησής του ως Πρόεδρος του Δικαστηρίου, ιδιότητα που προσφέρει σε αυτόν και τις αδελφές του μια άνετη και ευυπόληπτη ζωή. Την περίοδο που ο Ρούντολφ ήταν υποδιοικητής του στρατοπέδου συγκεντρώσεως, δέχτηκε την επίσκεψη του </w:t>
      </w:r>
      <w:r w:rsidR="007471EC" w:rsidRPr="00FD2D6E">
        <w:rPr>
          <w:rStyle w:val="st"/>
          <w:rFonts w:ascii="Times New Roman" w:hAnsi="Times New Roman" w:cs="Times New Roman"/>
          <w:sz w:val="24"/>
          <w:szCs w:val="24"/>
        </w:rPr>
        <w:t xml:space="preserve">Heinrich Luitpold </w:t>
      </w:r>
      <w:bookmarkStart w:id="5" w:name="_Hlk40822775"/>
      <w:r w:rsidR="007471EC" w:rsidRPr="00FD2D6E">
        <w:rPr>
          <w:rStyle w:val="st"/>
          <w:rFonts w:ascii="Times New Roman" w:hAnsi="Times New Roman" w:cs="Times New Roman"/>
          <w:sz w:val="24"/>
          <w:szCs w:val="24"/>
        </w:rPr>
        <w:t>Himmler</w:t>
      </w:r>
      <w:bookmarkEnd w:id="5"/>
      <w:r w:rsidR="007471EC" w:rsidRPr="00FD2D6E">
        <w:rPr>
          <w:rStyle w:val="aa"/>
          <w:rFonts w:ascii="Times New Roman" w:hAnsi="Times New Roman" w:cs="Times New Roman"/>
          <w:sz w:val="24"/>
          <w:szCs w:val="24"/>
        </w:rPr>
        <w:footnoteReference w:id="10"/>
      </w:r>
      <w:r w:rsidR="007471EC" w:rsidRPr="00FD2D6E">
        <w:rPr>
          <w:rStyle w:val="st"/>
          <w:rFonts w:ascii="Times New Roman" w:hAnsi="Times New Roman" w:cs="Times New Roman"/>
          <w:sz w:val="24"/>
          <w:szCs w:val="24"/>
        </w:rPr>
        <w:t xml:space="preserve">, αρχηγού των Ες Ες και εμπνευστή των στρατοπέδων συγκεντρώσεως στην Ανατολική Ευρώπη, ο οποίος τον συνεχάρη για τις υπηρεσίες που προσέφερε στην πατρίδα του. Το έργο εκτυλίσσεται κατά τη διάρκεια </w:t>
      </w:r>
      <w:r w:rsidR="00515412" w:rsidRPr="00FD2D6E">
        <w:rPr>
          <w:rStyle w:val="st"/>
          <w:rFonts w:ascii="Times New Roman" w:hAnsi="Times New Roman" w:cs="Times New Roman"/>
          <w:sz w:val="24"/>
          <w:szCs w:val="24"/>
        </w:rPr>
        <w:t xml:space="preserve">του απογεύματος </w:t>
      </w:r>
      <w:r w:rsidR="007471EC" w:rsidRPr="00FD2D6E">
        <w:rPr>
          <w:rStyle w:val="st"/>
          <w:rFonts w:ascii="Times New Roman" w:hAnsi="Times New Roman" w:cs="Times New Roman"/>
          <w:sz w:val="24"/>
          <w:szCs w:val="24"/>
        </w:rPr>
        <w:t>της 7</w:t>
      </w:r>
      <w:r w:rsidR="007471EC" w:rsidRPr="00FD2D6E">
        <w:rPr>
          <w:rStyle w:val="st"/>
          <w:rFonts w:ascii="Times New Roman" w:hAnsi="Times New Roman" w:cs="Times New Roman"/>
          <w:sz w:val="24"/>
          <w:szCs w:val="24"/>
          <w:vertAlign w:val="superscript"/>
        </w:rPr>
        <w:t>ης</w:t>
      </w:r>
      <w:r w:rsidR="007471EC" w:rsidRPr="00FD2D6E">
        <w:rPr>
          <w:rStyle w:val="st"/>
          <w:rFonts w:ascii="Times New Roman" w:hAnsi="Times New Roman" w:cs="Times New Roman"/>
          <w:sz w:val="24"/>
          <w:szCs w:val="24"/>
        </w:rPr>
        <w:t xml:space="preserve"> Οκτωβρίο</w:t>
      </w:r>
      <w:r w:rsidR="00C37D3C" w:rsidRPr="00FD2D6E">
        <w:rPr>
          <w:rStyle w:val="st"/>
          <w:rFonts w:ascii="Times New Roman" w:hAnsi="Times New Roman" w:cs="Times New Roman"/>
          <w:sz w:val="24"/>
          <w:szCs w:val="24"/>
        </w:rPr>
        <w:t>υ</w:t>
      </w:r>
      <w:r w:rsidR="007471EC" w:rsidRPr="00FD2D6E">
        <w:rPr>
          <w:rStyle w:val="st"/>
          <w:rFonts w:ascii="Times New Roman" w:hAnsi="Times New Roman" w:cs="Times New Roman"/>
          <w:sz w:val="24"/>
          <w:szCs w:val="24"/>
        </w:rPr>
        <w:t xml:space="preserve">, επετείου των γενεθλίων του </w:t>
      </w:r>
      <w:bookmarkStart w:id="8" w:name="_Hlk40885115"/>
      <w:r w:rsidR="007471EC" w:rsidRPr="00FD2D6E">
        <w:rPr>
          <w:rStyle w:val="st"/>
          <w:rFonts w:ascii="Times New Roman" w:hAnsi="Times New Roman" w:cs="Times New Roman"/>
          <w:sz w:val="24"/>
          <w:szCs w:val="24"/>
        </w:rPr>
        <w:t>Himmler</w:t>
      </w:r>
      <w:bookmarkEnd w:id="8"/>
      <w:r w:rsidR="007471EC" w:rsidRPr="00FD2D6E">
        <w:rPr>
          <w:rStyle w:val="st"/>
          <w:rFonts w:ascii="Times New Roman" w:hAnsi="Times New Roman" w:cs="Times New Roman"/>
          <w:sz w:val="24"/>
          <w:szCs w:val="24"/>
        </w:rPr>
        <w:t xml:space="preserve">, προς τιμήν του οποίου τα τρία αδέλφια διοργανώνουν εδώ και τριάντα χρόνια, μια ετήσια ιδιότυπη τελετή που λαμβάνει χώρα σε άκρως στενό οικογενειακό κύκλο. </w:t>
      </w:r>
    </w:p>
    <w:p w14:paraId="3D72B7B0" w14:textId="1295A58A" w:rsidR="005D19C7" w:rsidRPr="00FD2D6E" w:rsidRDefault="00F307A9" w:rsidP="00CA2294">
      <w:pPr>
        <w:spacing w:after="0" w:line="360" w:lineRule="auto"/>
        <w:ind w:firstLine="720"/>
        <w:jc w:val="both"/>
        <w:rPr>
          <w:rStyle w:val="st"/>
          <w:rFonts w:ascii="Times New Roman" w:hAnsi="Times New Roman" w:cs="Times New Roman"/>
          <w:sz w:val="24"/>
          <w:szCs w:val="24"/>
        </w:rPr>
      </w:pPr>
      <w:r w:rsidRPr="00FD2D6E">
        <w:rPr>
          <w:rStyle w:val="st"/>
          <w:rFonts w:ascii="Times New Roman" w:hAnsi="Times New Roman" w:cs="Times New Roman"/>
          <w:sz w:val="24"/>
          <w:szCs w:val="24"/>
        </w:rPr>
        <w:t xml:space="preserve">Το </w:t>
      </w:r>
      <w:r w:rsidR="00E95069" w:rsidRPr="00FD2D6E">
        <w:rPr>
          <w:rStyle w:val="st"/>
          <w:rFonts w:ascii="Times New Roman" w:hAnsi="Times New Roman" w:cs="Times New Roman"/>
          <w:sz w:val="24"/>
          <w:szCs w:val="24"/>
        </w:rPr>
        <w:t xml:space="preserve">εξεταζόμενο τρίπρακτο </w:t>
      </w:r>
      <w:r w:rsidRPr="00FD2D6E">
        <w:rPr>
          <w:rStyle w:val="st"/>
          <w:rFonts w:ascii="Times New Roman" w:hAnsi="Times New Roman" w:cs="Times New Roman"/>
          <w:sz w:val="24"/>
          <w:szCs w:val="24"/>
        </w:rPr>
        <w:t>έργο δεν έχει πλοκή με τη συμβατική έννοια του όρου· πρόκειται περισσότερο για «ένα θέατρο εικόνων, στατικών καταστάσεων, που σταδιακά εξελίσσονται και εντείνονται»</w:t>
      </w:r>
      <w:r w:rsidRPr="00FD2D6E">
        <w:rPr>
          <w:rStyle w:val="aa"/>
          <w:rFonts w:ascii="Times New Roman" w:hAnsi="Times New Roman" w:cs="Times New Roman"/>
          <w:sz w:val="24"/>
          <w:szCs w:val="24"/>
        </w:rPr>
        <w:footnoteReference w:id="11"/>
      </w:r>
      <w:r w:rsidRPr="00FD2D6E">
        <w:rPr>
          <w:rStyle w:val="st"/>
          <w:rFonts w:ascii="Times New Roman" w:hAnsi="Times New Roman" w:cs="Times New Roman"/>
          <w:sz w:val="24"/>
          <w:szCs w:val="24"/>
        </w:rPr>
        <w:t xml:space="preserve">. Η υποτυπώδης </w:t>
      </w:r>
      <w:r w:rsidR="00E95069" w:rsidRPr="00FD2D6E">
        <w:rPr>
          <w:rStyle w:val="st"/>
          <w:rFonts w:ascii="Times New Roman" w:hAnsi="Times New Roman" w:cs="Times New Roman"/>
          <w:sz w:val="24"/>
          <w:szCs w:val="24"/>
        </w:rPr>
        <w:t xml:space="preserve">πλοκή του </w:t>
      </w:r>
      <w:r w:rsidR="00041E10" w:rsidRPr="00FD2D6E">
        <w:rPr>
          <w:rStyle w:val="st"/>
          <w:rFonts w:ascii="Times New Roman" w:hAnsi="Times New Roman" w:cs="Times New Roman"/>
          <w:sz w:val="24"/>
          <w:szCs w:val="24"/>
        </w:rPr>
        <w:t>αναπαριστά</w:t>
      </w:r>
      <w:r w:rsidR="00E95069" w:rsidRPr="00FD2D6E">
        <w:rPr>
          <w:rStyle w:val="st"/>
          <w:rFonts w:ascii="Times New Roman" w:hAnsi="Times New Roman" w:cs="Times New Roman"/>
          <w:sz w:val="24"/>
          <w:szCs w:val="24"/>
        </w:rPr>
        <w:t xml:space="preserve"> τη σταδιακή εξέλιξη της προετοιμασίας του ετήσιου οικογενειακού τελετουργικού</w:t>
      </w:r>
      <w:r w:rsidR="003D1620" w:rsidRPr="00FD2D6E">
        <w:rPr>
          <w:rStyle w:val="st"/>
          <w:rFonts w:ascii="Times New Roman" w:hAnsi="Times New Roman" w:cs="Times New Roman"/>
          <w:sz w:val="24"/>
          <w:szCs w:val="24"/>
        </w:rPr>
        <w:t xml:space="preserve">, με σκηνικό φόντο ένα μεγάλο, </w:t>
      </w:r>
      <w:r w:rsidR="005D19C7" w:rsidRPr="00FD2D6E">
        <w:rPr>
          <w:rStyle w:val="st"/>
          <w:rFonts w:ascii="Times New Roman" w:hAnsi="Times New Roman" w:cs="Times New Roman"/>
          <w:sz w:val="24"/>
          <w:szCs w:val="24"/>
        </w:rPr>
        <w:t xml:space="preserve">αστικό, </w:t>
      </w:r>
      <w:r w:rsidR="003D1620" w:rsidRPr="00FD2D6E">
        <w:rPr>
          <w:rStyle w:val="st"/>
          <w:rFonts w:ascii="Times New Roman" w:hAnsi="Times New Roman" w:cs="Times New Roman"/>
          <w:sz w:val="24"/>
          <w:szCs w:val="24"/>
        </w:rPr>
        <w:t>παλιομοδίτικο καθιστικό</w:t>
      </w:r>
      <w:r w:rsidR="000411D4" w:rsidRPr="00FD2D6E">
        <w:rPr>
          <w:rStyle w:val="st"/>
          <w:rFonts w:ascii="Times New Roman" w:hAnsi="Times New Roman" w:cs="Times New Roman"/>
          <w:sz w:val="24"/>
          <w:szCs w:val="24"/>
        </w:rPr>
        <w:t>, το οποίο σταδιακά γεμίζει από τα ιστορικά σύμβολα του ναζισμού</w:t>
      </w:r>
      <w:r w:rsidR="00E95069" w:rsidRPr="00FD2D6E">
        <w:rPr>
          <w:rStyle w:val="st"/>
          <w:rFonts w:ascii="Times New Roman" w:hAnsi="Times New Roman" w:cs="Times New Roman"/>
          <w:sz w:val="24"/>
          <w:szCs w:val="24"/>
        </w:rPr>
        <w:t xml:space="preserve">. Στην πρώτη πράξη </w:t>
      </w:r>
      <w:r w:rsidR="000A3B57" w:rsidRPr="00FD2D6E">
        <w:rPr>
          <w:rStyle w:val="st"/>
          <w:rFonts w:ascii="Times New Roman" w:hAnsi="Times New Roman" w:cs="Times New Roman"/>
          <w:sz w:val="24"/>
          <w:szCs w:val="24"/>
        </w:rPr>
        <w:t xml:space="preserve">η Βέρα, ο στυλοβάτης της οικογένειας, επιδεικνύει </w:t>
      </w:r>
      <w:r w:rsidR="0032178D" w:rsidRPr="00FD2D6E">
        <w:rPr>
          <w:rStyle w:val="st"/>
          <w:rFonts w:ascii="Times New Roman" w:hAnsi="Times New Roman" w:cs="Times New Roman"/>
          <w:sz w:val="24"/>
          <w:szCs w:val="24"/>
        </w:rPr>
        <w:t>ιδιαίτερη φροντίδα</w:t>
      </w:r>
      <w:r w:rsidR="000A3B57" w:rsidRPr="00FD2D6E">
        <w:rPr>
          <w:rStyle w:val="st"/>
          <w:rFonts w:ascii="Times New Roman" w:hAnsi="Times New Roman" w:cs="Times New Roman"/>
          <w:sz w:val="24"/>
          <w:szCs w:val="24"/>
        </w:rPr>
        <w:t xml:space="preserve"> στην εορταστική προετοιμασί</w:t>
      </w:r>
      <w:r w:rsidR="0032178D" w:rsidRPr="00FD2D6E">
        <w:rPr>
          <w:rStyle w:val="st"/>
          <w:rFonts w:ascii="Times New Roman" w:hAnsi="Times New Roman" w:cs="Times New Roman"/>
          <w:sz w:val="24"/>
          <w:szCs w:val="24"/>
        </w:rPr>
        <w:t>α. Με υπερβολική επιμέλεια</w:t>
      </w:r>
      <w:r w:rsidR="000A3B57" w:rsidRPr="00FD2D6E">
        <w:rPr>
          <w:rStyle w:val="st"/>
          <w:rFonts w:ascii="Times New Roman" w:hAnsi="Times New Roman" w:cs="Times New Roman"/>
          <w:sz w:val="24"/>
          <w:szCs w:val="24"/>
        </w:rPr>
        <w:t xml:space="preserve"> </w:t>
      </w:r>
      <w:r w:rsidR="0032178D" w:rsidRPr="00FD2D6E">
        <w:rPr>
          <w:rStyle w:val="st"/>
          <w:rFonts w:ascii="Times New Roman" w:hAnsi="Times New Roman" w:cs="Times New Roman"/>
          <w:sz w:val="24"/>
          <w:szCs w:val="24"/>
        </w:rPr>
        <w:t xml:space="preserve">και διαρκώς επαναλαμβανόμενες κινήσεις </w:t>
      </w:r>
      <w:r w:rsidR="005D19C7" w:rsidRPr="00FD2D6E">
        <w:rPr>
          <w:rStyle w:val="st"/>
          <w:rFonts w:ascii="Times New Roman" w:hAnsi="Times New Roman" w:cs="Times New Roman"/>
          <w:sz w:val="24"/>
          <w:szCs w:val="24"/>
        </w:rPr>
        <w:t>βουρτσίζ</w:t>
      </w:r>
      <w:r w:rsidR="0032178D" w:rsidRPr="00FD2D6E">
        <w:rPr>
          <w:rStyle w:val="st"/>
          <w:rFonts w:ascii="Times New Roman" w:hAnsi="Times New Roman" w:cs="Times New Roman"/>
          <w:sz w:val="24"/>
          <w:szCs w:val="24"/>
        </w:rPr>
        <w:t>ει</w:t>
      </w:r>
      <w:r w:rsidR="005D19C7" w:rsidRPr="00FD2D6E">
        <w:rPr>
          <w:rStyle w:val="st"/>
          <w:rFonts w:ascii="Times New Roman" w:hAnsi="Times New Roman" w:cs="Times New Roman"/>
          <w:sz w:val="24"/>
          <w:szCs w:val="24"/>
        </w:rPr>
        <w:t xml:space="preserve"> και </w:t>
      </w:r>
      <w:r w:rsidR="000A3B57" w:rsidRPr="00FD2D6E">
        <w:rPr>
          <w:rStyle w:val="st"/>
          <w:rFonts w:ascii="Times New Roman" w:hAnsi="Times New Roman" w:cs="Times New Roman"/>
          <w:sz w:val="24"/>
          <w:szCs w:val="24"/>
        </w:rPr>
        <w:t>σιδερών</w:t>
      </w:r>
      <w:r w:rsidR="0032178D" w:rsidRPr="00FD2D6E">
        <w:rPr>
          <w:rStyle w:val="st"/>
          <w:rFonts w:ascii="Times New Roman" w:hAnsi="Times New Roman" w:cs="Times New Roman"/>
          <w:sz w:val="24"/>
          <w:szCs w:val="24"/>
        </w:rPr>
        <w:t>ει</w:t>
      </w:r>
      <w:r w:rsidR="00E95069" w:rsidRPr="00FD2D6E">
        <w:rPr>
          <w:rStyle w:val="st"/>
          <w:rFonts w:ascii="Times New Roman" w:hAnsi="Times New Roman" w:cs="Times New Roman"/>
          <w:sz w:val="24"/>
          <w:szCs w:val="24"/>
        </w:rPr>
        <w:t xml:space="preserve"> τη στολή των Ες Ες</w:t>
      </w:r>
      <w:r w:rsidR="000A3B57" w:rsidRPr="00FD2D6E">
        <w:rPr>
          <w:rStyle w:val="st"/>
          <w:rFonts w:ascii="Times New Roman" w:hAnsi="Times New Roman" w:cs="Times New Roman"/>
          <w:sz w:val="24"/>
          <w:szCs w:val="24"/>
        </w:rPr>
        <w:t xml:space="preserve"> και</w:t>
      </w:r>
      <w:r w:rsidR="00E95069" w:rsidRPr="00FD2D6E">
        <w:rPr>
          <w:rStyle w:val="st"/>
          <w:rFonts w:ascii="Times New Roman" w:hAnsi="Times New Roman" w:cs="Times New Roman"/>
          <w:sz w:val="24"/>
          <w:szCs w:val="24"/>
        </w:rPr>
        <w:t xml:space="preserve"> τη </w:t>
      </w:r>
      <w:r w:rsidR="000A3B57" w:rsidRPr="00FD2D6E">
        <w:rPr>
          <w:rStyle w:val="st"/>
          <w:rFonts w:ascii="Times New Roman" w:hAnsi="Times New Roman" w:cs="Times New Roman"/>
          <w:sz w:val="24"/>
          <w:szCs w:val="24"/>
        </w:rPr>
        <w:t xml:space="preserve">δικαστική </w:t>
      </w:r>
      <w:r w:rsidR="00E95069" w:rsidRPr="00FD2D6E">
        <w:rPr>
          <w:rStyle w:val="st"/>
          <w:rFonts w:ascii="Times New Roman" w:hAnsi="Times New Roman" w:cs="Times New Roman"/>
          <w:sz w:val="24"/>
          <w:szCs w:val="24"/>
        </w:rPr>
        <w:t>τήβεννο, γυαλίζ</w:t>
      </w:r>
      <w:r w:rsidR="0032178D" w:rsidRPr="00FD2D6E">
        <w:rPr>
          <w:rStyle w:val="st"/>
          <w:rFonts w:ascii="Times New Roman" w:hAnsi="Times New Roman" w:cs="Times New Roman"/>
          <w:sz w:val="24"/>
          <w:szCs w:val="24"/>
        </w:rPr>
        <w:t xml:space="preserve">ει </w:t>
      </w:r>
      <w:r w:rsidR="00E95069" w:rsidRPr="00FD2D6E">
        <w:rPr>
          <w:rStyle w:val="st"/>
          <w:rFonts w:ascii="Times New Roman" w:hAnsi="Times New Roman" w:cs="Times New Roman"/>
          <w:sz w:val="24"/>
          <w:szCs w:val="24"/>
        </w:rPr>
        <w:t xml:space="preserve">τις μπότες και το όπλο του Ρούντολφ. </w:t>
      </w:r>
      <w:r w:rsidR="005D19C7" w:rsidRPr="00FD2D6E">
        <w:rPr>
          <w:rStyle w:val="st"/>
          <w:rFonts w:ascii="Times New Roman" w:hAnsi="Times New Roman" w:cs="Times New Roman"/>
          <w:sz w:val="24"/>
          <w:szCs w:val="24"/>
        </w:rPr>
        <w:t xml:space="preserve">Επίσης, σιδερώνει ένα ριγέ σακάκι που φορούσαν οι κρατούμενοι των στρατοπέδων συγκεντρώσεως, το οποίο τοποθετεί σε εμφανές </w:t>
      </w:r>
      <w:r w:rsidR="005D19C7" w:rsidRPr="00FD2D6E">
        <w:rPr>
          <w:rStyle w:val="st"/>
          <w:rFonts w:ascii="Times New Roman" w:hAnsi="Times New Roman" w:cs="Times New Roman"/>
          <w:sz w:val="24"/>
          <w:szCs w:val="24"/>
        </w:rPr>
        <w:lastRenderedPageBreak/>
        <w:t>προς τους θεατές σημεί</w:t>
      </w:r>
      <w:r w:rsidR="004C38E6" w:rsidRPr="00FD2D6E">
        <w:rPr>
          <w:rStyle w:val="st"/>
          <w:rFonts w:ascii="Times New Roman" w:hAnsi="Times New Roman" w:cs="Times New Roman"/>
          <w:sz w:val="24"/>
          <w:szCs w:val="24"/>
        </w:rPr>
        <w:t>ο</w:t>
      </w:r>
      <w:r w:rsidR="005D19C7" w:rsidRPr="00FD2D6E">
        <w:rPr>
          <w:rStyle w:val="st"/>
          <w:rFonts w:ascii="Times New Roman" w:hAnsi="Times New Roman" w:cs="Times New Roman"/>
          <w:sz w:val="24"/>
          <w:szCs w:val="24"/>
        </w:rPr>
        <w:t xml:space="preserve">. </w:t>
      </w:r>
      <w:r w:rsidR="004C38E6" w:rsidRPr="00FD2D6E">
        <w:rPr>
          <w:rStyle w:val="st"/>
          <w:rFonts w:ascii="Times New Roman" w:hAnsi="Times New Roman" w:cs="Times New Roman"/>
          <w:sz w:val="24"/>
          <w:szCs w:val="24"/>
        </w:rPr>
        <w:t xml:space="preserve">Σε κάποιο κεντρικό σημείο του σκηνικού χώρου βρίσκεται αναρτημένο και επιμελώς φωτισμένο το πορτρέτο του </w:t>
      </w:r>
      <w:r w:rsidR="004C38E6" w:rsidRPr="00FD2D6E">
        <w:rPr>
          <w:rStyle w:val="st"/>
          <w:rFonts w:ascii="Times New Roman" w:hAnsi="Times New Roman" w:cs="Times New Roman"/>
          <w:sz w:val="24"/>
          <w:szCs w:val="24"/>
          <w:lang w:val="en-US"/>
        </w:rPr>
        <w:t>Himmler</w:t>
      </w:r>
      <w:r w:rsidR="004C38E6" w:rsidRPr="00FD2D6E">
        <w:rPr>
          <w:rStyle w:val="st"/>
          <w:rFonts w:ascii="Times New Roman" w:hAnsi="Times New Roman" w:cs="Times New Roman"/>
          <w:sz w:val="24"/>
          <w:szCs w:val="24"/>
        </w:rPr>
        <w:t xml:space="preserve">. </w:t>
      </w:r>
      <w:r w:rsidR="00AE3C8C" w:rsidRPr="00FD2D6E">
        <w:rPr>
          <w:rStyle w:val="st"/>
          <w:rFonts w:ascii="Times New Roman" w:hAnsi="Times New Roman" w:cs="Times New Roman"/>
          <w:sz w:val="24"/>
          <w:szCs w:val="24"/>
        </w:rPr>
        <w:t xml:space="preserve">Στους μακροσκελείς μονολόγους </w:t>
      </w:r>
      <w:r w:rsidR="004C38E6" w:rsidRPr="00FD2D6E">
        <w:rPr>
          <w:rStyle w:val="st"/>
          <w:rFonts w:ascii="Times New Roman" w:hAnsi="Times New Roman" w:cs="Times New Roman"/>
          <w:sz w:val="24"/>
          <w:szCs w:val="24"/>
        </w:rPr>
        <w:t>της,</w:t>
      </w:r>
      <w:r w:rsidR="00696183" w:rsidRPr="00FD2D6E">
        <w:rPr>
          <w:rStyle w:val="st"/>
          <w:rFonts w:ascii="Times New Roman" w:hAnsi="Times New Roman" w:cs="Times New Roman"/>
          <w:sz w:val="24"/>
          <w:szCs w:val="24"/>
        </w:rPr>
        <w:t xml:space="preserve"> </w:t>
      </w:r>
      <w:r w:rsidR="0021702D">
        <w:rPr>
          <w:rStyle w:val="st"/>
          <w:rFonts w:ascii="Times New Roman" w:hAnsi="Times New Roman" w:cs="Times New Roman"/>
          <w:sz w:val="24"/>
          <w:szCs w:val="24"/>
        </w:rPr>
        <w:t xml:space="preserve">η </w:t>
      </w:r>
      <w:r w:rsidR="004C38E6" w:rsidRPr="00FD2D6E">
        <w:rPr>
          <w:rStyle w:val="st"/>
          <w:rFonts w:ascii="Times New Roman" w:hAnsi="Times New Roman" w:cs="Times New Roman"/>
          <w:sz w:val="24"/>
          <w:szCs w:val="24"/>
        </w:rPr>
        <w:t>Βέρα</w:t>
      </w:r>
      <w:r w:rsidR="00AE3C8C" w:rsidRPr="00FD2D6E">
        <w:rPr>
          <w:rStyle w:val="st"/>
          <w:rFonts w:ascii="Times New Roman" w:hAnsi="Times New Roman" w:cs="Times New Roman"/>
          <w:sz w:val="24"/>
          <w:szCs w:val="24"/>
        </w:rPr>
        <w:t xml:space="preserve"> αναφέρεται σε λεπτομέρειες του παρελθόντος και της ναζιστικής ιδεολογίας του Ρούντολφ, με την οποία </w:t>
      </w:r>
      <w:r w:rsidR="006D5EAC" w:rsidRPr="00FD2D6E">
        <w:rPr>
          <w:rStyle w:val="st"/>
          <w:rFonts w:ascii="Times New Roman" w:hAnsi="Times New Roman" w:cs="Times New Roman"/>
          <w:sz w:val="24"/>
          <w:szCs w:val="24"/>
        </w:rPr>
        <w:t xml:space="preserve">φανερά </w:t>
      </w:r>
      <w:r w:rsidR="00AE3C8C" w:rsidRPr="00FD2D6E">
        <w:rPr>
          <w:rStyle w:val="st"/>
          <w:rFonts w:ascii="Times New Roman" w:hAnsi="Times New Roman" w:cs="Times New Roman"/>
          <w:sz w:val="24"/>
          <w:szCs w:val="24"/>
        </w:rPr>
        <w:t xml:space="preserve">ταυτίζεται. </w:t>
      </w:r>
      <w:r w:rsidR="00696183" w:rsidRPr="00FD2D6E">
        <w:rPr>
          <w:rStyle w:val="st"/>
          <w:rFonts w:ascii="Times New Roman" w:hAnsi="Times New Roman" w:cs="Times New Roman"/>
          <w:sz w:val="24"/>
          <w:szCs w:val="24"/>
        </w:rPr>
        <w:t>Σε αντίθεση όμως με τον μονοδιάστατο Ρούντολφ, συνδυάζει αντιφατικά στοιχεία: τον κυνισμό, τη διαστροφή, αλλά ταυτόχρονα και την επίγνωση της διαστροφής και τη συνειδητότητα της καταστροφικής πορείας που ακολουθ</w:t>
      </w:r>
      <w:r w:rsidR="00734D3D" w:rsidRPr="00FD2D6E">
        <w:rPr>
          <w:rStyle w:val="st"/>
          <w:rFonts w:ascii="Times New Roman" w:hAnsi="Times New Roman" w:cs="Times New Roman"/>
          <w:sz w:val="24"/>
          <w:szCs w:val="24"/>
        </w:rPr>
        <w:t>ούν</w:t>
      </w:r>
      <w:r w:rsidR="00696183" w:rsidRPr="00FD2D6E">
        <w:rPr>
          <w:rStyle w:val="st"/>
          <w:rFonts w:ascii="Times New Roman" w:hAnsi="Times New Roman" w:cs="Times New Roman"/>
          <w:sz w:val="24"/>
          <w:szCs w:val="24"/>
        </w:rPr>
        <w:t>. «Έχουμε μελετήσει πολύ καλά το έργο / εδώ και τριάντα χρόνια έχουν μοιραστεί οι ρόλοι / ο καθένας το μέρος του / απωθητικό κι επικίνδυνο»</w:t>
      </w:r>
      <w:r w:rsidR="00FE6613" w:rsidRPr="00FD2D6E">
        <w:rPr>
          <w:rStyle w:val="aa"/>
          <w:rFonts w:ascii="Times New Roman" w:hAnsi="Times New Roman" w:cs="Times New Roman"/>
          <w:sz w:val="24"/>
          <w:szCs w:val="24"/>
        </w:rPr>
        <w:footnoteReference w:id="12"/>
      </w:r>
      <w:r w:rsidR="00757408" w:rsidRPr="00FD2D6E">
        <w:rPr>
          <w:rStyle w:val="st"/>
          <w:rFonts w:ascii="Times New Roman" w:hAnsi="Times New Roman" w:cs="Times New Roman"/>
          <w:sz w:val="24"/>
          <w:szCs w:val="24"/>
        </w:rPr>
        <w:t>, όπως σημειώνει</w:t>
      </w:r>
      <w:r w:rsidR="00696183" w:rsidRPr="00FD2D6E">
        <w:rPr>
          <w:rStyle w:val="st"/>
          <w:rFonts w:ascii="Times New Roman" w:hAnsi="Times New Roman" w:cs="Times New Roman"/>
          <w:sz w:val="24"/>
          <w:szCs w:val="24"/>
        </w:rPr>
        <w:t xml:space="preserve">. </w:t>
      </w:r>
      <w:r w:rsidR="00AE3C8C" w:rsidRPr="00FD2D6E">
        <w:rPr>
          <w:rStyle w:val="st"/>
          <w:rFonts w:ascii="Times New Roman" w:hAnsi="Times New Roman" w:cs="Times New Roman"/>
          <w:sz w:val="24"/>
          <w:szCs w:val="24"/>
        </w:rPr>
        <w:t xml:space="preserve">Η νεότερη </w:t>
      </w:r>
      <w:r w:rsidR="00FA50D3" w:rsidRPr="00FD2D6E">
        <w:rPr>
          <w:rStyle w:val="st"/>
          <w:rFonts w:ascii="Times New Roman" w:hAnsi="Times New Roman" w:cs="Times New Roman"/>
          <w:sz w:val="24"/>
          <w:szCs w:val="24"/>
        </w:rPr>
        <w:t xml:space="preserve">σοσιαλίστρια </w:t>
      </w:r>
      <w:r w:rsidR="00AE3C8C" w:rsidRPr="00FD2D6E">
        <w:rPr>
          <w:rStyle w:val="st"/>
          <w:rFonts w:ascii="Times New Roman" w:hAnsi="Times New Roman" w:cs="Times New Roman"/>
          <w:sz w:val="24"/>
          <w:szCs w:val="24"/>
        </w:rPr>
        <w:t>Κλάρα, καθηλωμένη στην αναπηρική της καρέκλα ως θύμα των αεροπορικών βομβαρδιστικών επιθέσεων των Αμερικάνων, παρακολουθεί σχεδόν βουβή την προετοιμασία, διαβάζοντας αριστερές εφημερίδες.</w:t>
      </w:r>
      <w:r w:rsidR="00646D7F" w:rsidRPr="00FD2D6E">
        <w:rPr>
          <w:rStyle w:val="st"/>
          <w:rFonts w:ascii="Times New Roman" w:hAnsi="Times New Roman" w:cs="Times New Roman"/>
          <w:sz w:val="24"/>
          <w:szCs w:val="24"/>
        </w:rPr>
        <w:t xml:space="preserve"> </w:t>
      </w:r>
      <w:r w:rsidR="00C37D3C" w:rsidRPr="00FD2D6E">
        <w:rPr>
          <w:rStyle w:val="st"/>
          <w:rFonts w:ascii="Times New Roman" w:hAnsi="Times New Roman" w:cs="Times New Roman"/>
          <w:sz w:val="24"/>
          <w:szCs w:val="24"/>
        </w:rPr>
        <w:t>«Εγώ υπήρξα υπεράνω / έλεγε ο πατέρας / δεν έχω λερώσει / τα χέρια μου»</w:t>
      </w:r>
      <w:r w:rsidR="00611080" w:rsidRPr="00FD2D6E">
        <w:rPr>
          <w:rStyle w:val="st"/>
          <w:rFonts w:ascii="Times New Roman" w:hAnsi="Times New Roman" w:cs="Times New Roman"/>
          <w:sz w:val="24"/>
          <w:szCs w:val="24"/>
        </w:rPr>
        <w:t xml:space="preserve">, υποστηρίζει η Κλάρα, </w:t>
      </w:r>
      <w:r w:rsidR="00F83E2A" w:rsidRPr="00FD2D6E">
        <w:rPr>
          <w:rStyle w:val="st"/>
          <w:rFonts w:ascii="Times New Roman" w:hAnsi="Times New Roman" w:cs="Times New Roman"/>
          <w:sz w:val="24"/>
          <w:szCs w:val="24"/>
        </w:rPr>
        <w:t>καταδικάζοντας</w:t>
      </w:r>
      <w:r w:rsidR="00352113" w:rsidRPr="00FD2D6E">
        <w:rPr>
          <w:rStyle w:val="st"/>
          <w:rFonts w:ascii="Times New Roman" w:hAnsi="Times New Roman" w:cs="Times New Roman"/>
          <w:sz w:val="24"/>
          <w:szCs w:val="24"/>
        </w:rPr>
        <w:t xml:space="preserve"> τις ιδεολογικές επιλογές </w:t>
      </w:r>
      <w:r w:rsidR="003B488E" w:rsidRPr="00FD2D6E">
        <w:rPr>
          <w:rStyle w:val="st"/>
          <w:rFonts w:ascii="Times New Roman" w:hAnsi="Times New Roman" w:cs="Times New Roman"/>
          <w:sz w:val="24"/>
          <w:szCs w:val="24"/>
        </w:rPr>
        <w:t xml:space="preserve">των αδελφών </w:t>
      </w:r>
      <w:r w:rsidR="00352113" w:rsidRPr="00FD2D6E">
        <w:rPr>
          <w:rStyle w:val="st"/>
          <w:rFonts w:ascii="Times New Roman" w:hAnsi="Times New Roman" w:cs="Times New Roman"/>
          <w:sz w:val="24"/>
          <w:szCs w:val="24"/>
        </w:rPr>
        <w:t>της</w:t>
      </w:r>
      <w:r w:rsidR="00F83E2A" w:rsidRPr="00FD2D6E">
        <w:rPr>
          <w:rStyle w:val="st"/>
          <w:rFonts w:ascii="Times New Roman" w:hAnsi="Times New Roman" w:cs="Times New Roman"/>
          <w:sz w:val="24"/>
          <w:szCs w:val="24"/>
        </w:rPr>
        <w:t xml:space="preserve">. </w:t>
      </w:r>
    </w:p>
    <w:p w14:paraId="74FDBE70" w14:textId="77777777" w:rsidR="00E429ED" w:rsidRPr="00FD2D6E" w:rsidRDefault="00CA2294" w:rsidP="00E429ED">
      <w:pPr>
        <w:spacing w:after="0" w:line="360" w:lineRule="auto"/>
        <w:ind w:firstLine="720"/>
        <w:jc w:val="both"/>
        <w:rPr>
          <w:rStyle w:val="st"/>
          <w:rFonts w:ascii="Times New Roman" w:hAnsi="Times New Roman" w:cs="Times New Roman"/>
          <w:sz w:val="24"/>
          <w:szCs w:val="24"/>
        </w:rPr>
      </w:pPr>
      <w:r w:rsidRPr="00FD2D6E">
        <w:rPr>
          <w:rStyle w:val="st"/>
          <w:rFonts w:ascii="Times New Roman" w:hAnsi="Times New Roman" w:cs="Times New Roman"/>
          <w:sz w:val="24"/>
          <w:szCs w:val="24"/>
        </w:rPr>
        <w:t>Στη δεύτερη πράξη πραγματοποιείται η εμφάνιση του Ρούντολφ</w:t>
      </w:r>
      <w:r w:rsidR="004707B2" w:rsidRPr="00FD2D6E">
        <w:rPr>
          <w:rStyle w:val="st"/>
          <w:rFonts w:ascii="Times New Roman" w:hAnsi="Times New Roman" w:cs="Times New Roman"/>
          <w:sz w:val="24"/>
          <w:szCs w:val="24"/>
        </w:rPr>
        <w:t xml:space="preserve">, ο οποίος δέχεται την περιποίηση της Βέρας, </w:t>
      </w:r>
      <w:r w:rsidR="00A14AB9" w:rsidRPr="00FD2D6E">
        <w:rPr>
          <w:rStyle w:val="st"/>
          <w:rFonts w:ascii="Times New Roman" w:hAnsi="Times New Roman" w:cs="Times New Roman"/>
          <w:sz w:val="24"/>
          <w:szCs w:val="24"/>
        </w:rPr>
        <w:t xml:space="preserve">ενώ εκθέτει τις </w:t>
      </w:r>
      <w:r w:rsidR="00006D39" w:rsidRPr="00FD2D6E">
        <w:rPr>
          <w:rStyle w:val="st"/>
          <w:rFonts w:ascii="Times New Roman" w:hAnsi="Times New Roman" w:cs="Times New Roman"/>
          <w:sz w:val="24"/>
          <w:szCs w:val="24"/>
        </w:rPr>
        <w:t xml:space="preserve">εθνικοσοσιαλιστικές ιδέες του. «Ο καλός Γερμανός αηδιάζει με όσα / συμβαίνουν σ’ αυτή τη χώρα / Διαφθορά, υποκρισία, γενική αποβλάκωση / Το εβραϊκό στοιχείο έχει εισχωρήσει παντού / Τους βρίσκεις ξανά μπροστά σου σε κάθε γωνιά», όπως διατείνεται. </w:t>
      </w:r>
      <w:r w:rsidR="00BA5667" w:rsidRPr="00FD2D6E">
        <w:rPr>
          <w:rStyle w:val="st"/>
          <w:rFonts w:ascii="Times New Roman" w:hAnsi="Times New Roman" w:cs="Times New Roman"/>
          <w:sz w:val="24"/>
          <w:szCs w:val="24"/>
        </w:rPr>
        <w:t>Η Κλάρα εκδηλώνει το μίσος της προς αυτόν</w:t>
      </w:r>
      <w:r w:rsidR="00555E47" w:rsidRPr="00FD2D6E">
        <w:rPr>
          <w:rStyle w:val="st"/>
          <w:rFonts w:ascii="Times New Roman" w:hAnsi="Times New Roman" w:cs="Times New Roman"/>
          <w:sz w:val="24"/>
          <w:szCs w:val="24"/>
        </w:rPr>
        <w:t>:</w:t>
      </w:r>
      <w:r w:rsidR="00BA5667" w:rsidRPr="00FD2D6E">
        <w:rPr>
          <w:rStyle w:val="st"/>
          <w:rFonts w:ascii="Times New Roman" w:hAnsi="Times New Roman" w:cs="Times New Roman"/>
          <w:sz w:val="24"/>
          <w:szCs w:val="24"/>
        </w:rPr>
        <w:t xml:space="preserve"> «Εγώ σιχαίνομαι εσένα / εσένα και όλα όσα κάνεις / όλα όσα είσαι / όλα όσα έχεις κάνει / και σιχαίνομαι και τη Βέρα», ενώ εκείνος της απαντά </w:t>
      </w:r>
      <w:r w:rsidR="00E429ED" w:rsidRPr="00FD2D6E">
        <w:rPr>
          <w:rStyle w:val="st"/>
          <w:rFonts w:ascii="Times New Roman" w:hAnsi="Times New Roman" w:cs="Times New Roman"/>
          <w:sz w:val="24"/>
          <w:szCs w:val="24"/>
        </w:rPr>
        <w:t xml:space="preserve">κυνικά </w:t>
      </w:r>
      <w:r w:rsidR="00BA5667" w:rsidRPr="00FD2D6E">
        <w:rPr>
          <w:rStyle w:val="st"/>
          <w:rFonts w:ascii="Times New Roman" w:hAnsi="Times New Roman" w:cs="Times New Roman"/>
          <w:sz w:val="24"/>
          <w:szCs w:val="24"/>
        </w:rPr>
        <w:t xml:space="preserve">ότι «κάποιες σαν κι εσένα  / στην εποχή μας τις στέλναμε κατευθείαν στον θάλαμο των / αερίων». </w:t>
      </w:r>
      <w:r w:rsidR="00E429ED" w:rsidRPr="00FD2D6E">
        <w:rPr>
          <w:rStyle w:val="st"/>
          <w:rFonts w:ascii="Times New Roman" w:hAnsi="Times New Roman" w:cs="Times New Roman"/>
          <w:sz w:val="24"/>
          <w:szCs w:val="24"/>
        </w:rPr>
        <w:t xml:space="preserve">Στο τέλος της πράξης </w:t>
      </w:r>
      <w:r w:rsidRPr="00FD2D6E">
        <w:rPr>
          <w:rStyle w:val="st"/>
          <w:rFonts w:ascii="Times New Roman" w:hAnsi="Times New Roman" w:cs="Times New Roman"/>
          <w:sz w:val="24"/>
          <w:szCs w:val="24"/>
        </w:rPr>
        <w:t xml:space="preserve">λαμβάνει χώρα η καθιερωμένη αιμομικτική συνεύρεση μεταξύ </w:t>
      </w:r>
      <w:r w:rsidR="00367EB2" w:rsidRPr="00FD2D6E">
        <w:rPr>
          <w:rStyle w:val="st"/>
          <w:rFonts w:ascii="Times New Roman" w:hAnsi="Times New Roman" w:cs="Times New Roman"/>
          <w:sz w:val="24"/>
          <w:szCs w:val="24"/>
        </w:rPr>
        <w:t>το</w:t>
      </w:r>
      <w:r w:rsidR="00E429ED" w:rsidRPr="00FD2D6E">
        <w:rPr>
          <w:rStyle w:val="st"/>
          <w:rFonts w:ascii="Times New Roman" w:hAnsi="Times New Roman" w:cs="Times New Roman"/>
          <w:sz w:val="24"/>
          <w:szCs w:val="24"/>
        </w:rPr>
        <w:t>υ Ρούντολφ και της Βέρας</w:t>
      </w:r>
      <w:r w:rsidR="00367EB2" w:rsidRPr="00FD2D6E">
        <w:rPr>
          <w:rStyle w:val="st"/>
          <w:rFonts w:ascii="Times New Roman" w:hAnsi="Times New Roman" w:cs="Times New Roman"/>
          <w:sz w:val="24"/>
          <w:szCs w:val="24"/>
        </w:rPr>
        <w:t>, που επισφραγίζει την «μυστική συμφωνία» της τελετής</w:t>
      </w:r>
      <w:r w:rsidRPr="00FD2D6E">
        <w:rPr>
          <w:rStyle w:val="st"/>
          <w:rFonts w:ascii="Times New Roman" w:hAnsi="Times New Roman" w:cs="Times New Roman"/>
          <w:sz w:val="24"/>
          <w:szCs w:val="24"/>
        </w:rPr>
        <w:t xml:space="preserve">. </w:t>
      </w:r>
    </w:p>
    <w:p w14:paraId="457FD748" w14:textId="77777777" w:rsidR="00CA2294" w:rsidRPr="00FD2D6E" w:rsidRDefault="00CA2294" w:rsidP="00E429ED">
      <w:pPr>
        <w:spacing w:after="0" w:line="360" w:lineRule="auto"/>
        <w:ind w:firstLine="720"/>
        <w:jc w:val="both"/>
        <w:rPr>
          <w:rStyle w:val="st"/>
          <w:rFonts w:ascii="Times New Roman" w:hAnsi="Times New Roman" w:cs="Times New Roman"/>
          <w:sz w:val="24"/>
          <w:szCs w:val="24"/>
        </w:rPr>
      </w:pPr>
      <w:r w:rsidRPr="00FD2D6E">
        <w:rPr>
          <w:rStyle w:val="st"/>
          <w:rFonts w:ascii="Times New Roman" w:hAnsi="Times New Roman" w:cs="Times New Roman"/>
          <w:sz w:val="24"/>
          <w:szCs w:val="24"/>
        </w:rPr>
        <w:t>Στην τρίτη πράξη εκτυλίσσεται το εορταστικό γεύμα, συνοδευόμενο από το καθιερωμένο τελετουργικό μνήμης προς τιμήν του Himmler</w:t>
      </w:r>
      <w:r w:rsidR="008C4907" w:rsidRPr="00FD2D6E">
        <w:rPr>
          <w:rStyle w:val="st"/>
          <w:rFonts w:ascii="Times New Roman" w:hAnsi="Times New Roman" w:cs="Times New Roman"/>
          <w:sz w:val="24"/>
          <w:szCs w:val="24"/>
        </w:rPr>
        <w:t xml:space="preserve">. </w:t>
      </w:r>
      <w:r w:rsidR="00BC216F" w:rsidRPr="00FD2D6E">
        <w:rPr>
          <w:rStyle w:val="st"/>
          <w:rFonts w:ascii="Times New Roman" w:hAnsi="Times New Roman" w:cs="Times New Roman"/>
          <w:sz w:val="24"/>
          <w:szCs w:val="24"/>
        </w:rPr>
        <w:t>Το έργο καταλήγει</w:t>
      </w:r>
      <w:r w:rsidR="002C76C5" w:rsidRPr="00FD2D6E">
        <w:rPr>
          <w:rStyle w:val="st"/>
          <w:rFonts w:ascii="Times New Roman" w:hAnsi="Times New Roman" w:cs="Times New Roman"/>
          <w:sz w:val="24"/>
          <w:szCs w:val="24"/>
        </w:rPr>
        <w:t xml:space="preserve"> σε ένα ειρωνικό «ανοιχτό» τέλος, που στοιχειοθετεί την κατάρρευση του «ήρωα» Ρούντολφ. </w:t>
      </w:r>
      <w:r w:rsidR="00BC216F" w:rsidRPr="00FD2D6E">
        <w:rPr>
          <w:rStyle w:val="st"/>
          <w:rFonts w:ascii="Times New Roman" w:hAnsi="Times New Roman" w:cs="Times New Roman"/>
          <w:sz w:val="24"/>
          <w:szCs w:val="24"/>
        </w:rPr>
        <w:t>Ο Ρούντολφ, μεθυσμένος και υπνωτιστικά εκστασιασμένος με την ιδέα της αναγέννησης του Εθνικοσοσιαλισμού</w:t>
      </w:r>
      <w:r w:rsidR="008E3F57" w:rsidRPr="00FD2D6E">
        <w:rPr>
          <w:rStyle w:val="st"/>
          <w:rFonts w:ascii="Times New Roman" w:hAnsi="Times New Roman" w:cs="Times New Roman"/>
          <w:sz w:val="24"/>
          <w:szCs w:val="24"/>
        </w:rPr>
        <w:t xml:space="preserve"> («Περίμενε λίγο / θα ’ρθει η ώρα που θα μπορούμε πάλι να το δείχνουμε / όλα συνηγορούν πως θα μπορούμε πάλι να το </w:t>
      </w:r>
      <w:r w:rsidR="008E3F57" w:rsidRPr="00FD2D6E">
        <w:rPr>
          <w:rStyle w:val="st"/>
          <w:rFonts w:ascii="Times New Roman" w:hAnsi="Times New Roman" w:cs="Times New Roman"/>
          <w:sz w:val="24"/>
          <w:szCs w:val="24"/>
        </w:rPr>
        <w:lastRenderedPageBreak/>
        <w:t>δείχνουμε / κι όχι μόνο να το δείχνουμε […] Εξάλλου τώρα έχουμε έναν Πρόεδρο της Δημοκρατίας / που ήταν Εθνικοσοσιαλιστής»)</w:t>
      </w:r>
      <w:r w:rsidR="00BC216F" w:rsidRPr="00FD2D6E">
        <w:rPr>
          <w:rStyle w:val="st"/>
          <w:rFonts w:ascii="Times New Roman" w:hAnsi="Times New Roman" w:cs="Times New Roman"/>
          <w:sz w:val="24"/>
          <w:szCs w:val="24"/>
        </w:rPr>
        <w:t xml:space="preserve">, εξαπολύει απειλές, στρέφοντας το όπλο του </w:t>
      </w:r>
      <w:r w:rsidR="000E3085" w:rsidRPr="00FD2D6E">
        <w:rPr>
          <w:rStyle w:val="st"/>
          <w:rFonts w:ascii="Times New Roman" w:hAnsi="Times New Roman" w:cs="Times New Roman"/>
          <w:sz w:val="24"/>
          <w:szCs w:val="24"/>
        </w:rPr>
        <w:t>προς τις αδελφές του</w:t>
      </w:r>
      <w:r w:rsidR="00BC216F" w:rsidRPr="00FD2D6E">
        <w:rPr>
          <w:rStyle w:val="st"/>
          <w:rFonts w:ascii="Times New Roman" w:hAnsi="Times New Roman" w:cs="Times New Roman"/>
          <w:sz w:val="24"/>
          <w:szCs w:val="24"/>
        </w:rPr>
        <w:t xml:space="preserve">. Ξαφνικά, χωρίς κάποιο συγκεκριμένο λόγο, </w:t>
      </w:r>
      <w:r w:rsidR="002041DE" w:rsidRPr="00FD2D6E">
        <w:rPr>
          <w:rStyle w:val="st"/>
          <w:rFonts w:ascii="Times New Roman" w:hAnsi="Times New Roman" w:cs="Times New Roman"/>
          <w:sz w:val="24"/>
          <w:szCs w:val="24"/>
        </w:rPr>
        <w:t>καταρρέει πάνω</w:t>
      </w:r>
      <w:r w:rsidR="00BC216F" w:rsidRPr="00FD2D6E">
        <w:rPr>
          <w:rStyle w:val="st"/>
          <w:rFonts w:ascii="Times New Roman" w:hAnsi="Times New Roman" w:cs="Times New Roman"/>
          <w:sz w:val="24"/>
          <w:szCs w:val="24"/>
        </w:rPr>
        <w:t xml:space="preserve"> στο εορταστικό τραπέζι, ενώ η Βέρα απομακρύνει από τη σκηνή όλα τα ναζιστικά σύμβολα</w:t>
      </w:r>
      <w:r w:rsidR="002041DE" w:rsidRPr="00FD2D6E">
        <w:rPr>
          <w:rStyle w:val="st"/>
          <w:rFonts w:ascii="Times New Roman" w:hAnsi="Times New Roman" w:cs="Times New Roman"/>
          <w:sz w:val="24"/>
          <w:szCs w:val="24"/>
        </w:rPr>
        <w:t xml:space="preserve"> και αφαιρεί τη ναζιστική περιβολή του Ρούντολφ</w:t>
      </w:r>
      <w:r w:rsidR="00BC216F" w:rsidRPr="00FD2D6E">
        <w:rPr>
          <w:rStyle w:val="st"/>
          <w:rFonts w:ascii="Times New Roman" w:hAnsi="Times New Roman" w:cs="Times New Roman"/>
          <w:sz w:val="24"/>
          <w:szCs w:val="24"/>
        </w:rPr>
        <w:t xml:space="preserve">, προκειμένου να μπορέσει να καλέσει σε βοήθεια τον Εβραίο γιατρό, τον δόκτορα Φρομ. </w:t>
      </w:r>
    </w:p>
    <w:p w14:paraId="5472C417" w14:textId="77777777" w:rsidR="00E00744" w:rsidRPr="00FD2D6E" w:rsidRDefault="008B1AE1" w:rsidP="00326B58">
      <w:pPr>
        <w:spacing w:after="0" w:line="360" w:lineRule="auto"/>
        <w:ind w:firstLine="720"/>
        <w:jc w:val="both"/>
        <w:rPr>
          <w:rStyle w:val="st"/>
          <w:rFonts w:ascii="Times New Roman" w:hAnsi="Times New Roman" w:cs="Times New Roman"/>
          <w:sz w:val="24"/>
          <w:szCs w:val="24"/>
        </w:rPr>
      </w:pPr>
      <w:r w:rsidRPr="00FD2D6E">
        <w:rPr>
          <w:rStyle w:val="st"/>
          <w:rFonts w:ascii="Times New Roman" w:hAnsi="Times New Roman" w:cs="Times New Roman"/>
          <w:sz w:val="24"/>
          <w:szCs w:val="24"/>
        </w:rPr>
        <w:t>Παράλληλα με την</w:t>
      </w:r>
      <w:r w:rsidR="00CA2294" w:rsidRPr="00FD2D6E">
        <w:rPr>
          <w:rStyle w:val="st"/>
          <w:rFonts w:ascii="Times New Roman" w:hAnsi="Times New Roman" w:cs="Times New Roman"/>
          <w:sz w:val="24"/>
          <w:szCs w:val="24"/>
        </w:rPr>
        <w:t xml:space="preserve"> ιστορική πιστότητα των πολιτικών, ιστορικών και τοπικών αναφορών του έργου, η οποία αναγνωρίζεται από το συγκεκριμένο γερμανικό </w:t>
      </w:r>
      <w:r w:rsidR="00CA3429" w:rsidRPr="00FD2D6E">
        <w:rPr>
          <w:rStyle w:val="st"/>
          <w:rFonts w:ascii="Times New Roman" w:hAnsi="Times New Roman" w:cs="Times New Roman"/>
          <w:sz w:val="24"/>
          <w:szCs w:val="24"/>
        </w:rPr>
        <w:t xml:space="preserve">θεατρικό </w:t>
      </w:r>
      <w:r w:rsidR="00CA2294" w:rsidRPr="00FD2D6E">
        <w:rPr>
          <w:rStyle w:val="st"/>
          <w:rFonts w:ascii="Times New Roman" w:hAnsi="Times New Roman" w:cs="Times New Roman"/>
          <w:sz w:val="24"/>
          <w:szCs w:val="24"/>
        </w:rPr>
        <w:t xml:space="preserve">κοινό της Στουτγάρδης του 1979, λόγω της χρονικής εγγύτητας της αποκάλυψης των πολιτικών σκανδάλων, </w:t>
      </w:r>
      <w:r w:rsidRPr="00FD2D6E">
        <w:rPr>
          <w:rStyle w:val="st"/>
          <w:rFonts w:ascii="Times New Roman" w:hAnsi="Times New Roman" w:cs="Times New Roman"/>
          <w:sz w:val="24"/>
          <w:szCs w:val="24"/>
        </w:rPr>
        <w:t xml:space="preserve">ανιχνεύεται, σύμφωνα με την </w:t>
      </w:r>
      <w:r w:rsidRPr="00FD2D6E">
        <w:rPr>
          <w:rStyle w:val="st"/>
          <w:rFonts w:ascii="Times New Roman" w:hAnsi="Times New Roman" w:cs="Times New Roman"/>
          <w:sz w:val="24"/>
          <w:szCs w:val="24"/>
          <w:lang w:val="en-US"/>
        </w:rPr>
        <w:t>Malkin</w:t>
      </w:r>
      <w:r w:rsidRPr="00FD2D6E">
        <w:rPr>
          <w:rStyle w:val="st"/>
          <w:rFonts w:ascii="Times New Roman" w:hAnsi="Times New Roman" w:cs="Times New Roman"/>
          <w:sz w:val="24"/>
          <w:szCs w:val="24"/>
        </w:rPr>
        <w:t xml:space="preserve">, </w:t>
      </w:r>
      <w:r w:rsidR="005D19C7" w:rsidRPr="00FD2D6E">
        <w:rPr>
          <w:rStyle w:val="st"/>
          <w:rFonts w:ascii="Times New Roman" w:hAnsi="Times New Roman" w:cs="Times New Roman"/>
          <w:sz w:val="24"/>
          <w:szCs w:val="24"/>
        </w:rPr>
        <w:t xml:space="preserve">και </w:t>
      </w:r>
      <w:r w:rsidRPr="00FD2D6E">
        <w:rPr>
          <w:rStyle w:val="st"/>
          <w:rFonts w:ascii="Times New Roman" w:hAnsi="Times New Roman" w:cs="Times New Roman"/>
          <w:sz w:val="24"/>
          <w:szCs w:val="24"/>
        </w:rPr>
        <w:t xml:space="preserve">μια διαφορετική </w:t>
      </w:r>
      <w:r w:rsidR="005426EF" w:rsidRPr="00FD2D6E">
        <w:rPr>
          <w:rStyle w:val="st"/>
          <w:rFonts w:ascii="Times New Roman" w:hAnsi="Times New Roman" w:cs="Times New Roman"/>
          <w:sz w:val="24"/>
          <w:szCs w:val="24"/>
        </w:rPr>
        <w:t xml:space="preserve">δραματουργική </w:t>
      </w:r>
      <w:r w:rsidR="00FA50D3" w:rsidRPr="00FD2D6E">
        <w:rPr>
          <w:rStyle w:val="st"/>
          <w:rFonts w:ascii="Times New Roman" w:hAnsi="Times New Roman" w:cs="Times New Roman"/>
          <w:sz w:val="24"/>
          <w:szCs w:val="24"/>
        </w:rPr>
        <w:t>παράμετρος</w:t>
      </w:r>
      <w:r w:rsidR="005D19C7" w:rsidRPr="00FD2D6E">
        <w:rPr>
          <w:rStyle w:val="st"/>
          <w:rFonts w:ascii="Times New Roman" w:hAnsi="Times New Roman" w:cs="Times New Roman"/>
          <w:sz w:val="24"/>
          <w:szCs w:val="24"/>
        </w:rPr>
        <w:t>,</w:t>
      </w:r>
      <w:r w:rsidRPr="00FD2D6E">
        <w:rPr>
          <w:rStyle w:val="st"/>
          <w:rFonts w:ascii="Times New Roman" w:hAnsi="Times New Roman" w:cs="Times New Roman"/>
          <w:sz w:val="24"/>
          <w:szCs w:val="24"/>
        </w:rPr>
        <w:t xml:space="preserve"> που μπορεί να χαρακτηριστεί ως μια </w:t>
      </w:r>
      <w:r w:rsidR="009B6E5B" w:rsidRPr="00FD2D6E">
        <w:rPr>
          <w:rStyle w:val="st"/>
          <w:rFonts w:ascii="Times New Roman" w:hAnsi="Times New Roman" w:cs="Times New Roman"/>
          <w:sz w:val="24"/>
          <w:szCs w:val="24"/>
        </w:rPr>
        <w:t xml:space="preserve">ανιστορική </w:t>
      </w:r>
      <w:r w:rsidRPr="00FD2D6E">
        <w:rPr>
          <w:rStyle w:val="st"/>
          <w:rFonts w:ascii="Times New Roman" w:hAnsi="Times New Roman" w:cs="Times New Roman"/>
          <w:sz w:val="24"/>
          <w:szCs w:val="24"/>
        </w:rPr>
        <w:t>παραβολή, ως μια γκροτέσκα μεταφορά</w:t>
      </w:r>
      <w:r w:rsidR="003D1621" w:rsidRPr="003D1621">
        <w:rPr>
          <w:rStyle w:val="st"/>
          <w:rFonts w:ascii="Times New Roman" w:hAnsi="Times New Roman" w:cs="Times New Roman"/>
          <w:sz w:val="24"/>
          <w:szCs w:val="24"/>
        </w:rPr>
        <w:t xml:space="preserve"> (</w:t>
      </w:r>
      <w:r w:rsidR="003D1621">
        <w:rPr>
          <w:rStyle w:val="st"/>
          <w:rFonts w:ascii="Times New Roman" w:hAnsi="Times New Roman" w:cs="Times New Roman"/>
          <w:sz w:val="24"/>
          <w:szCs w:val="24"/>
          <w:lang w:val="en-US"/>
        </w:rPr>
        <w:t>Malkin</w:t>
      </w:r>
      <w:r w:rsidR="003D1621" w:rsidRPr="003D1621">
        <w:rPr>
          <w:rStyle w:val="st"/>
          <w:rFonts w:ascii="Times New Roman" w:hAnsi="Times New Roman" w:cs="Times New Roman"/>
          <w:sz w:val="24"/>
          <w:szCs w:val="24"/>
        </w:rPr>
        <w:t xml:space="preserve"> 1995</w:t>
      </w:r>
      <w:r w:rsidR="003D1621">
        <w:rPr>
          <w:rStyle w:val="st"/>
          <w:rFonts w:ascii="Times New Roman" w:hAnsi="Times New Roman" w:cs="Times New Roman"/>
          <w:sz w:val="24"/>
          <w:szCs w:val="24"/>
        </w:rPr>
        <w:t>: 108-109)</w:t>
      </w:r>
      <w:r w:rsidRPr="00FD2D6E">
        <w:rPr>
          <w:rStyle w:val="st"/>
          <w:rFonts w:ascii="Times New Roman" w:hAnsi="Times New Roman" w:cs="Times New Roman"/>
          <w:sz w:val="24"/>
          <w:szCs w:val="24"/>
        </w:rPr>
        <w:t xml:space="preserve">. </w:t>
      </w:r>
      <w:r w:rsidR="005F603B" w:rsidRPr="00FD2D6E">
        <w:rPr>
          <w:rStyle w:val="st"/>
          <w:rFonts w:ascii="Times New Roman" w:hAnsi="Times New Roman" w:cs="Times New Roman"/>
          <w:sz w:val="24"/>
          <w:szCs w:val="24"/>
        </w:rPr>
        <w:t xml:space="preserve">Η επανάληψη ως μουσικό, δομικό στοιχείο και η </w:t>
      </w:r>
      <w:r w:rsidR="007B2B4B" w:rsidRPr="00FD2D6E">
        <w:rPr>
          <w:rStyle w:val="st"/>
          <w:rFonts w:ascii="Times New Roman" w:hAnsi="Times New Roman" w:cs="Times New Roman"/>
          <w:sz w:val="24"/>
          <w:szCs w:val="24"/>
        </w:rPr>
        <w:t>εκφορά των</w:t>
      </w:r>
      <w:r w:rsidR="005F603B" w:rsidRPr="00FD2D6E">
        <w:rPr>
          <w:rStyle w:val="st"/>
          <w:rFonts w:ascii="Times New Roman" w:hAnsi="Times New Roman" w:cs="Times New Roman"/>
          <w:sz w:val="24"/>
          <w:szCs w:val="24"/>
        </w:rPr>
        <w:t xml:space="preserve"> φράσεων ως συνεχώς επαναλαμβανόμενων μοτίβων</w:t>
      </w:r>
      <w:r w:rsidR="007B2B4B" w:rsidRPr="00FD2D6E">
        <w:rPr>
          <w:rStyle w:val="st"/>
          <w:rFonts w:ascii="Times New Roman" w:hAnsi="Times New Roman" w:cs="Times New Roman"/>
          <w:sz w:val="24"/>
          <w:szCs w:val="24"/>
        </w:rPr>
        <w:t xml:space="preserve">, </w:t>
      </w:r>
      <w:r w:rsidR="00326B58" w:rsidRPr="00FD2D6E">
        <w:rPr>
          <w:rStyle w:val="st"/>
          <w:rFonts w:ascii="Times New Roman" w:hAnsi="Times New Roman" w:cs="Times New Roman"/>
          <w:sz w:val="24"/>
          <w:szCs w:val="24"/>
        </w:rPr>
        <w:t>οι εκτενείς και ρέοντες μονόλογοι, μέσα από τους οποίους προβάλλονται επαναληπτικά οι προσωπικές εμμονές</w:t>
      </w:r>
      <w:r w:rsidR="00FA50D3" w:rsidRPr="00FD2D6E">
        <w:rPr>
          <w:rStyle w:val="st"/>
          <w:rFonts w:ascii="Times New Roman" w:hAnsi="Times New Roman" w:cs="Times New Roman"/>
          <w:sz w:val="24"/>
          <w:szCs w:val="24"/>
        </w:rPr>
        <w:t>, φοβίες και μνήμες</w:t>
      </w:r>
      <w:r w:rsidR="00326B58" w:rsidRPr="00FD2D6E">
        <w:rPr>
          <w:rStyle w:val="st"/>
          <w:rFonts w:ascii="Times New Roman" w:hAnsi="Times New Roman" w:cs="Times New Roman"/>
          <w:sz w:val="24"/>
          <w:szCs w:val="24"/>
        </w:rPr>
        <w:t xml:space="preserve"> των ηρώων</w:t>
      </w:r>
      <w:r w:rsidR="00FA50D3" w:rsidRPr="00FD2D6E">
        <w:rPr>
          <w:rStyle w:val="st"/>
          <w:rFonts w:ascii="Times New Roman" w:hAnsi="Times New Roman" w:cs="Times New Roman"/>
          <w:sz w:val="24"/>
          <w:szCs w:val="24"/>
        </w:rPr>
        <w:t xml:space="preserve">, </w:t>
      </w:r>
      <w:r w:rsidR="009A4410" w:rsidRPr="00FD2D6E">
        <w:rPr>
          <w:rStyle w:val="st"/>
          <w:rFonts w:ascii="Times New Roman" w:hAnsi="Times New Roman" w:cs="Times New Roman"/>
          <w:sz w:val="24"/>
          <w:szCs w:val="24"/>
        </w:rPr>
        <w:t xml:space="preserve">καθώς και το απαράλλαχτο και πάγια καθορισμένο ετήσιο τελετουργικό, </w:t>
      </w:r>
      <w:r w:rsidR="00FA50D3" w:rsidRPr="00FD2D6E">
        <w:rPr>
          <w:rStyle w:val="st"/>
          <w:rFonts w:ascii="Times New Roman" w:hAnsi="Times New Roman" w:cs="Times New Roman"/>
          <w:sz w:val="24"/>
          <w:szCs w:val="24"/>
        </w:rPr>
        <w:t xml:space="preserve">συνθέτουν μια ατμόσφαιρα κατά την οποία όλα φαίνεται ότι έχουν </w:t>
      </w:r>
      <w:r w:rsidR="00336567" w:rsidRPr="00FD2D6E">
        <w:rPr>
          <w:rStyle w:val="st"/>
          <w:rFonts w:ascii="Times New Roman" w:hAnsi="Times New Roman" w:cs="Times New Roman"/>
          <w:sz w:val="24"/>
          <w:szCs w:val="24"/>
        </w:rPr>
        <w:t>ειπωθεί ή λεχθεί από πριν, πανομοιότυπα</w:t>
      </w:r>
      <w:r w:rsidR="00E00744" w:rsidRPr="00FD2D6E">
        <w:rPr>
          <w:rStyle w:val="st"/>
          <w:rFonts w:ascii="Times New Roman" w:hAnsi="Times New Roman" w:cs="Times New Roman"/>
          <w:sz w:val="24"/>
          <w:szCs w:val="24"/>
        </w:rPr>
        <w:t>, στατικά</w:t>
      </w:r>
      <w:r w:rsidR="00336567" w:rsidRPr="00FD2D6E">
        <w:rPr>
          <w:rStyle w:val="st"/>
          <w:rFonts w:ascii="Times New Roman" w:hAnsi="Times New Roman" w:cs="Times New Roman"/>
          <w:sz w:val="24"/>
          <w:szCs w:val="24"/>
        </w:rPr>
        <w:t xml:space="preserve"> και κυκλικώς επαναλαμβανόμενα</w:t>
      </w:r>
      <w:r w:rsidR="00E00744" w:rsidRPr="00FD2D6E">
        <w:rPr>
          <w:rStyle w:val="st"/>
          <w:rFonts w:ascii="Times New Roman" w:hAnsi="Times New Roman" w:cs="Times New Roman"/>
          <w:sz w:val="24"/>
          <w:szCs w:val="24"/>
        </w:rPr>
        <w:t xml:space="preserve">. Διαμορφώνεται, έτσι, μια </w:t>
      </w:r>
      <w:r w:rsidR="00917D5A" w:rsidRPr="00FD2D6E">
        <w:rPr>
          <w:rStyle w:val="st"/>
          <w:rFonts w:ascii="Times New Roman" w:hAnsi="Times New Roman" w:cs="Times New Roman"/>
          <w:sz w:val="24"/>
          <w:szCs w:val="24"/>
        </w:rPr>
        <w:t>διττή</w:t>
      </w:r>
      <w:r w:rsidR="005F6263" w:rsidRPr="00FD2D6E">
        <w:rPr>
          <w:rStyle w:val="st"/>
          <w:rFonts w:ascii="Times New Roman" w:hAnsi="Times New Roman" w:cs="Times New Roman"/>
          <w:sz w:val="24"/>
          <w:szCs w:val="24"/>
        </w:rPr>
        <w:t xml:space="preserve">, </w:t>
      </w:r>
      <w:r w:rsidR="00917D5A" w:rsidRPr="00FD2D6E">
        <w:rPr>
          <w:rStyle w:val="st"/>
          <w:rFonts w:ascii="Times New Roman" w:hAnsi="Times New Roman" w:cs="Times New Roman"/>
          <w:sz w:val="24"/>
          <w:szCs w:val="24"/>
        </w:rPr>
        <w:t xml:space="preserve">αμφίσημη </w:t>
      </w:r>
      <w:r w:rsidR="005F6263" w:rsidRPr="00FD2D6E">
        <w:rPr>
          <w:rStyle w:val="st"/>
          <w:rFonts w:ascii="Times New Roman" w:hAnsi="Times New Roman" w:cs="Times New Roman"/>
          <w:sz w:val="24"/>
          <w:szCs w:val="24"/>
        </w:rPr>
        <w:t xml:space="preserve">και αντιθετική </w:t>
      </w:r>
      <w:r w:rsidR="00917D5A" w:rsidRPr="00FD2D6E">
        <w:rPr>
          <w:rStyle w:val="st"/>
          <w:rFonts w:ascii="Times New Roman" w:hAnsi="Times New Roman" w:cs="Times New Roman"/>
          <w:sz w:val="24"/>
          <w:szCs w:val="24"/>
        </w:rPr>
        <w:t>χρονικότητα</w:t>
      </w:r>
      <w:r w:rsidR="005F6263" w:rsidRPr="00FD2D6E">
        <w:rPr>
          <w:rStyle w:val="st"/>
          <w:rFonts w:ascii="Times New Roman" w:hAnsi="Times New Roman" w:cs="Times New Roman"/>
          <w:sz w:val="24"/>
          <w:szCs w:val="24"/>
        </w:rPr>
        <w:t>·</w:t>
      </w:r>
      <w:r w:rsidR="00A21528" w:rsidRPr="00FD2D6E">
        <w:rPr>
          <w:rStyle w:val="st"/>
          <w:rFonts w:ascii="Times New Roman" w:hAnsi="Times New Roman" w:cs="Times New Roman"/>
          <w:sz w:val="24"/>
          <w:szCs w:val="24"/>
        </w:rPr>
        <w:t xml:space="preserve"> </w:t>
      </w:r>
      <w:r w:rsidR="005F6263" w:rsidRPr="00FD2D6E">
        <w:rPr>
          <w:rStyle w:val="st"/>
          <w:rFonts w:ascii="Times New Roman" w:hAnsi="Times New Roman" w:cs="Times New Roman"/>
          <w:sz w:val="24"/>
          <w:szCs w:val="24"/>
        </w:rPr>
        <w:t>από τη μια</w:t>
      </w:r>
      <w:r w:rsidR="00A21528" w:rsidRPr="00FD2D6E">
        <w:rPr>
          <w:rStyle w:val="st"/>
          <w:rFonts w:ascii="Times New Roman" w:hAnsi="Times New Roman" w:cs="Times New Roman"/>
          <w:sz w:val="24"/>
          <w:szCs w:val="24"/>
        </w:rPr>
        <w:t xml:space="preserve"> του ιστορικού ρεαλισμού</w:t>
      </w:r>
      <w:r w:rsidR="00001D0A" w:rsidRPr="00FD2D6E">
        <w:rPr>
          <w:rStyle w:val="st"/>
          <w:rFonts w:ascii="Times New Roman" w:hAnsi="Times New Roman" w:cs="Times New Roman"/>
          <w:sz w:val="24"/>
          <w:szCs w:val="24"/>
        </w:rPr>
        <w:t>, που εκφράζεται μέσω της ρεαλιστικής αφηγηματικής</w:t>
      </w:r>
      <w:r w:rsidR="00A21528" w:rsidRPr="00FD2D6E">
        <w:rPr>
          <w:rStyle w:val="st"/>
          <w:rFonts w:ascii="Times New Roman" w:hAnsi="Times New Roman" w:cs="Times New Roman"/>
          <w:sz w:val="24"/>
          <w:szCs w:val="24"/>
        </w:rPr>
        <w:t xml:space="preserve"> </w:t>
      </w:r>
      <w:r w:rsidR="00001D0A" w:rsidRPr="00FD2D6E">
        <w:rPr>
          <w:rStyle w:val="st"/>
          <w:rFonts w:ascii="Times New Roman" w:hAnsi="Times New Roman" w:cs="Times New Roman"/>
          <w:sz w:val="24"/>
          <w:szCs w:val="24"/>
        </w:rPr>
        <w:t xml:space="preserve">εξέλιξης </w:t>
      </w:r>
      <w:r w:rsidR="00A21528" w:rsidRPr="00FD2D6E">
        <w:rPr>
          <w:rStyle w:val="st"/>
          <w:rFonts w:ascii="Times New Roman" w:hAnsi="Times New Roman" w:cs="Times New Roman"/>
          <w:sz w:val="24"/>
          <w:szCs w:val="24"/>
        </w:rPr>
        <w:t>του έργου</w:t>
      </w:r>
      <w:r w:rsidR="00001D0A" w:rsidRPr="00FD2D6E">
        <w:rPr>
          <w:rStyle w:val="st"/>
          <w:rFonts w:ascii="Times New Roman" w:hAnsi="Times New Roman" w:cs="Times New Roman"/>
          <w:sz w:val="24"/>
          <w:szCs w:val="24"/>
        </w:rPr>
        <w:t>,</w:t>
      </w:r>
      <w:r w:rsidR="00A21528" w:rsidRPr="00FD2D6E">
        <w:rPr>
          <w:rStyle w:val="st"/>
          <w:rFonts w:ascii="Times New Roman" w:hAnsi="Times New Roman" w:cs="Times New Roman"/>
          <w:sz w:val="24"/>
          <w:szCs w:val="24"/>
        </w:rPr>
        <w:t xml:space="preserve"> </w:t>
      </w:r>
      <w:r w:rsidR="005F6263" w:rsidRPr="00FD2D6E">
        <w:rPr>
          <w:rStyle w:val="st"/>
          <w:rFonts w:ascii="Times New Roman" w:hAnsi="Times New Roman" w:cs="Times New Roman"/>
          <w:sz w:val="24"/>
          <w:szCs w:val="24"/>
        </w:rPr>
        <w:t>και από την άλλη του ανιστορικού χαρακτήρα</w:t>
      </w:r>
      <w:r w:rsidR="0007758B" w:rsidRPr="00FD2D6E">
        <w:rPr>
          <w:rStyle w:val="st"/>
          <w:rFonts w:ascii="Times New Roman" w:hAnsi="Times New Roman" w:cs="Times New Roman"/>
          <w:sz w:val="24"/>
          <w:szCs w:val="24"/>
        </w:rPr>
        <w:t xml:space="preserve"> της τελετουργικής επανάληψης</w:t>
      </w:r>
      <w:r w:rsidR="003D1621">
        <w:rPr>
          <w:rStyle w:val="st"/>
          <w:rFonts w:ascii="Times New Roman" w:hAnsi="Times New Roman" w:cs="Times New Roman"/>
          <w:sz w:val="24"/>
          <w:szCs w:val="24"/>
        </w:rPr>
        <w:t xml:space="preserve"> </w:t>
      </w:r>
      <w:r w:rsidR="003D1621" w:rsidRPr="003D1621">
        <w:rPr>
          <w:rStyle w:val="st"/>
          <w:rFonts w:ascii="Times New Roman" w:hAnsi="Times New Roman" w:cs="Times New Roman"/>
          <w:sz w:val="24"/>
          <w:szCs w:val="24"/>
        </w:rPr>
        <w:t>(</w:t>
      </w:r>
      <w:r w:rsidR="003D1621">
        <w:rPr>
          <w:rStyle w:val="st"/>
          <w:rFonts w:ascii="Times New Roman" w:hAnsi="Times New Roman" w:cs="Times New Roman"/>
          <w:sz w:val="24"/>
          <w:szCs w:val="24"/>
          <w:lang w:val="en-US"/>
        </w:rPr>
        <w:t>Malkin</w:t>
      </w:r>
      <w:r w:rsidR="003D1621" w:rsidRPr="003D1621">
        <w:rPr>
          <w:rStyle w:val="st"/>
          <w:rFonts w:ascii="Times New Roman" w:hAnsi="Times New Roman" w:cs="Times New Roman"/>
          <w:sz w:val="24"/>
          <w:szCs w:val="24"/>
        </w:rPr>
        <w:t xml:space="preserve"> 1995</w:t>
      </w:r>
      <w:r w:rsidR="003D1621">
        <w:rPr>
          <w:rStyle w:val="st"/>
          <w:rFonts w:ascii="Times New Roman" w:hAnsi="Times New Roman" w:cs="Times New Roman"/>
          <w:sz w:val="24"/>
          <w:szCs w:val="24"/>
        </w:rPr>
        <w:t>: 110-111)</w:t>
      </w:r>
      <w:r w:rsidR="005F6263" w:rsidRPr="00FD2D6E">
        <w:rPr>
          <w:rStyle w:val="st"/>
          <w:rFonts w:ascii="Times New Roman" w:hAnsi="Times New Roman" w:cs="Times New Roman"/>
          <w:sz w:val="24"/>
          <w:szCs w:val="24"/>
        </w:rPr>
        <w:t>. Η τελευταία</w:t>
      </w:r>
      <w:r w:rsidR="007B78F0" w:rsidRPr="00FD2D6E">
        <w:rPr>
          <w:rStyle w:val="st"/>
          <w:rFonts w:ascii="Times New Roman" w:hAnsi="Times New Roman" w:cs="Times New Roman"/>
          <w:sz w:val="24"/>
          <w:szCs w:val="24"/>
        </w:rPr>
        <w:t xml:space="preserve">, κατά τον Μ. </w:t>
      </w:r>
      <w:r w:rsidR="007B78F0" w:rsidRPr="00FD2D6E">
        <w:rPr>
          <w:rStyle w:val="st"/>
          <w:rFonts w:ascii="Times New Roman" w:hAnsi="Times New Roman" w:cs="Times New Roman"/>
          <w:sz w:val="24"/>
          <w:szCs w:val="24"/>
          <w:lang w:val="en-US"/>
        </w:rPr>
        <w:t>Eliade</w:t>
      </w:r>
      <w:r w:rsidR="007B78F0" w:rsidRPr="00FD2D6E">
        <w:rPr>
          <w:rStyle w:val="st"/>
          <w:rFonts w:ascii="Times New Roman" w:hAnsi="Times New Roman" w:cs="Times New Roman"/>
          <w:sz w:val="24"/>
          <w:szCs w:val="24"/>
        </w:rPr>
        <w:t xml:space="preserve">, </w:t>
      </w:r>
      <w:r w:rsidR="005F6263" w:rsidRPr="00FD2D6E">
        <w:rPr>
          <w:rStyle w:val="st"/>
          <w:rFonts w:ascii="Times New Roman" w:hAnsi="Times New Roman" w:cs="Times New Roman"/>
          <w:sz w:val="24"/>
          <w:szCs w:val="24"/>
        </w:rPr>
        <w:t xml:space="preserve">ακυρώνει τον ιστορικό χρόνο, </w:t>
      </w:r>
      <w:r w:rsidR="007B78F0" w:rsidRPr="00FD2D6E">
        <w:rPr>
          <w:rStyle w:val="st"/>
          <w:rFonts w:ascii="Times New Roman" w:hAnsi="Times New Roman" w:cs="Times New Roman"/>
          <w:sz w:val="24"/>
          <w:szCs w:val="24"/>
        </w:rPr>
        <w:t>μέσω της κυκλικής και αμετάβλητης αναπαραγωγής αρχετυπικών ιερών τελετουργικών πράξεων.</w:t>
      </w:r>
      <w:r w:rsidR="001E2A04" w:rsidRPr="00FD2D6E">
        <w:rPr>
          <w:rStyle w:val="st"/>
          <w:rFonts w:ascii="Times New Roman" w:hAnsi="Times New Roman" w:cs="Times New Roman"/>
          <w:sz w:val="24"/>
          <w:szCs w:val="24"/>
        </w:rPr>
        <w:t xml:space="preserve"> </w:t>
      </w:r>
      <w:r w:rsidR="005F6263" w:rsidRPr="00FD2D6E">
        <w:rPr>
          <w:rStyle w:val="st"/>
          <w:rFonts w:ascii="Times New Roman" w:hAnsi="Times New Roman" w:cs="Times New Roman"/>
          <w:sz w:val="24"/>
          <w:szCs w:val="24"/>
        </w:rPr>
        <w:t xml:space="preserve">Την απόρριψη του ιστορικού χρόνου επισφραγίζει το τελετουργικό μνήμης του </w:t>
      </w:r>
      <w:r w:rsidR="005F6263" w:rsidRPr="00FD2D6E">
        <w:rPr>
          <w:rStyle w:val="st"/>
          <w:rFonts w:ascii="Times New Roman" w:hAnsi="Times New Roman" w:cs="Times New Roman"/>
          <w:sz w:val="24"/>
          <w:szCs w:val="24"/>
          <w:lang w:val="en-US"/>
        </w:rPr>
        <w:t>Himmler</w:t>
      </w:r>
      <w:r w:rsidR="005F6263" w:rsidRPr="00FD2D6E">
        <w:rPr>
          <w:rStyle w:val="st"/>
          <w:rFonts w:ascii="Times New Roman" w:hAnsi="Times New Roman" w:cs="Times New Roman"/>
          <w:sz w:val="24"/>
          <w:szCs w:val="24"/>
        </w:rPr>
        <w:t xml:space="preserve">, αξιώνοντας την επιστροφή στον «μυθικό» αρχετυπικό χρόνο της αρχής των πάντων, </w:t>
      </w:r>
      <w:r w:rsidR="00C36C85" w:rsidRPr="00FD2D6E">
        <w:rPr>
          <w:rStyle w:val="st"/>
          <w:rFonts w:ascii="Times New Roman" w:hAnsi="Times New Roman" w:cs="Times New Roman"/>
          <w:sz w:val="24"/>
          <w:szCs w:val="24"/>
        </w:rPr>
        <w:t>που συνδέεται</w:t>
      </w:r>
      <w:r w:rsidR="005F6263" w:rsidRPr="00FD2D6E">
        <w:rPr>
          <w:rStyle w:val="st"/>
          <w:rFonts w:ascii="Times New Roman" w:hAnsi="Times New Roman" w:cs="Times New Roman"/>
          <w:sz w:val="24"/>
          <w:szCs w:val="24"/>
        </w:rPr>
        <w:t xml:space="preserve"> με τ</w:t>
      </w:r>
      <w:r w:rsidR="0034621A" w:rsidRPr="00FD2D6E">
        <w:rPr>
          <w:rStyle w:val="st"/>
          <w:rFonts w:ascii="Times New Roman" w:hAnsi="Times New Roman" w:cs="Times New Roman"/>
          <w:sz w:val="24"/>
          <w:szCs w:val="24"/>
        </w:rPr>
        <w:t>ις</w:t>
      </w:r>
      <w:r w:rsidR="005F6263" w:rsidRPr="00FD2D6E">
        <w:rPr>
          <w:rStyle w:val="st"/>
          <w:rFonts w:ascii="Times New Roman" w:hAnsi="Times New Roman" w:cs="Times New Roman"/>
          <w:sz w:val="24"/>
          <w:szCs w:val="24"/>
        </w:rPr>
        <w:t xml:space="preserve"> πρωταρχικές ρίζες της ιδεολογίας και των συμβόλων του ναζιστικού σύμπαντος. </w:t>
      </w:r>
      <w:r w:rsidR="001E2A04" w:rsidRPr="00FD2D6E">
        <w:rPr>
          <w:rStyle w:val="st"/>
          <w:rFonts w:ascii="Times New Roman" w:hAnsi="Times New Roman" w:cs="Times New Roman"/>
          <w:sz w:val="24"/>
          <w:szCs w:val="24"/>
        </w:rPr>
        <w:t xml:space="preserve">Στο πλαίσιο του αυστηρά καθορισμένου τελετουργικού που εξουσιάζει την καθημερινότητα των ηρώων, οι χαρακτήρες αναλαμβάνουν προδιαγεγραμμένους ρόλους, δρώντας μηχανικά σαν μαριονέτες. </w:t>
      </w:r>
    </w:p>
    <w:p w14:paraId="51D98583" w14:textId="77777777" w:rsidR="00E00744" w:rsidRPr="00FD2D6E" w:rsidRDefault="00B55F64" w:rsidP="00326B58">
      <w:pPr>
        <w:spacing w:after="0" w:line="360" w:lineRule="auto"/>
        <w:ind w:firstLine="720"/>
        <w:jc w:val="both"/>
        <w:rPr>
          <w:rStyle w:val="st"/>
          <w:rFonts w:ascii="Times New Roman" w:hAnsi="Times New Roman" w:cs="Times New Roman"/>
          <w:sz w:val="24"/>
          <w:szCs w:val="24"/>
        </w:rPr>
      </w:pPr>
      <w:r w:rsidRPr="00FD2D6E">
        <w:rPr>
          <w:rStyle w:val="st"/>
          <w:rFonts w:ascii="Times New Roman" w:hAnsi="Times New Roman" w:cs="Times New Roman"/>
          <w:sz w:val="24"/>
          <w:szCs w:val="24"/>
        </w:rPr>
        <w:t xml:space="preserve">Το δίπολο της </w:t>
      </w:r>
      <w:r w:rsidRPr="00FD2D6E">
        <w:rPr>
          <w:rStyle w:val="st"/>
          <w:rFonts w:ascii="Times New Roman" w:hAnsi="Times New Roman" w:cs="Times New Roman"/>
          <w:i/>
          <w:iCs/>
          <w:sz w:val="24"/>
          <w:szCs w:val="24"/>
        </w:rPr>
        <w:t>ιστορικής</w:t>
      </w:r>
      <w:r w:rsidRPr="00FD2D6E">
        <w:rPr>
          <w:rStyle w:val="st"/>
          <w:rFonts w:ascii="Times New Roman" w:hAnsi="Times New Roman" w:cs="Times New Roman"/>
          <w:sz w:val="24"/>
          <w:szCs w:val="24"/>
        </w:rPr>
        <w:t xml:space="preserve"> και </w:t>
      </w:r>
      <w:r w:rsidRPr="00FD2D6E">
        <w:rPr>
          <w:rStyle w:val="st"/>
          <w:rFonts w:ascii="Times New Roman" w:hAnsi="Times New Roman" w:cs="Times New Roman"/>
          <w:i/>
          <w:iCs/>
          <w:sz w:val="24"/>
          <w:szCs w:val="24"/>
        </w:rPr>
        <w:t>μυθικής</w:t>
      </w:r>
      <w:r w:rsidRPr="00FD2D6E">
        <w:rPr>
          <w:rStyle w:val="st"/>
          <w:rFonts w:ascii="Times New Roman" w:hAnsi="Times New Roman" w:cs="Times New Roman"/>
          <w:sz w:val="24"/>
          <w:szCs w:val="24"/>
        </w:rPr>
        <w:t xml:space="preserve"> συνείδησης, που διαμορφώνεται μέσω της δραματουργικής συνύπαρξης του ιστορικού αφηγηματικού ρεαλισμού και της ανιστορικής τελετουργικής επανάληψης, είναι ανιχνεύσιμο, κατά την </w:t>
      </w:r>
      <w:r w:rsidRPr="00FD2D6E">
        <w:rPr>
          <w:rStyle w:val="st"/>
          <w:rFonts w:ascii="Times New Roman" w:hAnsi="Times New Roman" w:cs="Times New Roman"/>
          <w:sz w:val="24"/>
          <w:szCs w:val="24"/>
          <w:lang w:val="en-US"/>
        </w:rPr>
        <w:t>Malkin</w:t>
      </w:r>
      <w:r w:rsidRPr="00FD2D6E">
        <w:rPr>
          <w:rStyle w:val="st"/>
          <w:rFonts w:ascii="Times New Roman" w:hAnsi="Times New Roman" w:cs="Times New Roman"/>
          <w:sz w:val="24"/>
          <w:szCs w:val="24"/>
        </w:rPr>
        <w:t xml:space="preserve">, και </w:t>
      </w:r>
      <w:r w:rsidR="00E63711" w:rsidRPr="00FD2D6E">
        <w:rPr>
          <w:rStyle w:val="st"/>
          <w:rFonts w:ascii="Times New Roman" w:hAnsi="Times New Roman" w:cs="Times New Roman"/>
          <w:sz w:val="24"/>
          <w:szCs w:val="24"/>
        </w:rPr>
        <w:t>στον τρόπο μεταχείρισης των σκηνικών αντικειμένων</w:t>
      </w:r>
      <w:r w:rsidR="003309E5">
        <w:rPr>
          <w:rStyle w:val="st"/>
          <w:rFonts w:ascii="Times New Roman" w:hAnsi="Times New Roman" w:cs="Times New Roman"/>
          <w:sz w:val="24"/>
          <w:szCs w:val="24"/>
        </w:rPr>
        <w:t xml:space="preserve"> (</w:t>
      </w:r>
      <w:r w:rsidR="003309E5">
        <w:rPr>
          <w:rStyle w:val="st"/>
          <w:rFonts w:ascii="Times New Roman" w:hAnsi="Times New Roman" w:cs="Times New Roman"/>
          <w:sz w:val="24"/>
          <w:szCs w:val="24"/>
          <w:lang w:val="en-US"/>
        </w:rPr>
        <w:t>Malkin</w:t>
      </w:r>
      <w:r w:rsidR="003309E5" w:rsidRPr="003309E5">
        <w:rPr>
          <w:rStyle w:val="st"/>
          <w:rFonts w:ascii="Times New Roman" w:hAnsi="Times New Roman" w:cs="Times New Roman"/>
          <w:sz w:val="24"/>
          <w:szCs w:val="24"/>
        </w:rPr>
        <w:t xml:space="preserve"> 1995</w:t>
      </w:r>
      <w:r w:rsidR="003309E5">
        <w:rPr>
          <w:rStyle w:val="st"/>
          <w:rFonts w:ascii="Times New Roman" w:hAnsi="Times New Roman" w:cs="Times New Roman"/>
          <w:sz w:val="24"/>
          <w:szCs w:val="24"/>
        </w:rPr>
        <w:t>: 111-113)</w:t>
      </w:r>
      <w:r w:rsidR="00E63711" w:rsidRPr="00FD2D6E">
        <w:rPr>
          <w:rStyle w:val="st"/>
          <w:rFonts w:ascii="Times New Roman" w:hAnsi="Times New Roman" w:cs="Times New Roman"/>
          <w:sz w:val="24"/>
          <w:szCs w:val="24"/>
        </w:rPr>
        <w:t xml:space="preserve">. Τα </w:t>
      </w:r>
      <w:r w:rsidR="00E63711" w:rsidRPr="00FD2D6E">
        <w:rPr>
          <w:rStyle w:val="st"/>
          <w:rFonts w:ascii="Times New Roman" w:hAnsi="Times New Roman" w:cs="Times New Roman"/>
          <w:sz w:val="24"/>
          <w:szCs w:val="24"/>
        </w:rPr>
        <w:lastRenderedPageBreak/>
        <w:t>συγκεκριμένα, ιστορικά αναγνωρίσιμα ναζιστικά σύμβολα ιεροποιούνται και μετατρέπονται, μέσω της φροντίδας της Βέρας, σε φετιχιστικά αντικείμενα</w:t>
      </w:r>
      <w:r w:rsidR="00761C52" w:rsidRPr="00FD2D6E">
        <w:rPr>
          <w:rStyle w:val="aa"/>
          <w:rFonts w:ascii="Times New Roman" w:hAnsi="Times New Roman" w:cs="Times New Roman"/>
          <w:sz w:val="24"/>
          <w:szCs w:val="24"/>
        </w:rPr>
        <w:footnoteReference w:id="13"/>
      </w:r>
      <w:r w:rsidR="00DD0026" w:rsidRPr="00FD2D6E">
        <w:rPr>
          <w:rStyle w:val="st"/>
          <w:rFonts w:ascii="Times New Roman" w:hAnsi="Times New Roman" w:cs="Times New Roman"/>
          <w:sz w:val="24"/>
          <w:szCs w:val="24"/>
        </w:rPr>
        <w:t xml:space="preserve">, ενώ φετιχοποιείται και το σώμα </w:t>
      </w:r>
      <w:r w:rsidR="00E63711" w:rsidRPr="00FD2D6E">
        <w:rPr>
          <w:rStyle w:val="st"/>
          <w:rFonts w:ascii="Times New Roman" w:hAnsi="Times New Roman" w:cs="Times New Roman"/>
          <w:sz w:val="24"/>
          <w:szCs w:val="24"/>
        </w:rPr>
        <w:t xml:space="preserve">του ναζιστή δολοφόνου Ρούντολφ, καθώς ξεγυμνώνεται μπροστά στα μάτια των θεατών κατά τη διάρκεια της δεύτερης πράξης. </w:t>
      </w:r>
      <w:r w:rsidR="00DD0026" w:rsidRPr="00FD2D6E">
        <w:rPr>
          <w:rStyle w:val="st"/>
          <w:rFonts w:ascii="Times New Roman" w:hAnsi="Times New Roman" w:cs="Times New Roman"/>
          <w:sz w:val="24"/>
          <w:szCs w:val="24"/>
        </w:rPr>
        <w:t xml:space="preserve">Το ίδιο το «άχρονο», ανέγγιχτο από τις αλλαγές του χρόνου, γερμανικό σαλόνι του σκηνικού χώρου ενσωματώνει τη δίσημη </w:t>
      </w:r>
      <w:r w:rsidR="00364A78" w:rsidRPr="00FD2D6E">
        <w:rPr>
          <w:rStyle w:val="st"/>
          <w:rFonts w:ascii="Times New Roman" w:hAnsi="Times New Roman" w:cs="Times New Roman"/>
          <w:sz w:val="24"/>
          <w:szCs w:val="24"/>
        </w:rPr>
        <w:t>διάσταση</w:t>
      </w:r>
      <w:r w:rsidR="00DD0026" w:rsidRPr="00FD2D6E">
        <w:rPr>
          <w:rStyle w:val="st"/>
          <w:rFonts w:ascii="Times New Roman" w:hAnsi="Times New Roman" w:cs="Times New Roman"/>
          <w:sz w:val="24"/>
          <w:szCs w:val="24"/>
        </w:rPr>
        <w:t xml:space="preserve"> του ιστορικού και του μυθικού</w:t>
      </w:r>
      <w:r w:rsidR="00DA1BF4" w:rsidRPr="00FD2D6E">
        <w:rPr>
          <w:rStyle w:val="st"/>
          <w:rFonts w:ascii="Times New Roman" w:hAnsi="Times New Roman" w:cs="Times New Roman"/>
          <w:sz w:val="24"/>
          <w:szCs w:val="24"/>
        </w:rPr>
        <w:t>. Κατά τη μέρα εξέλιξης του δραματικού χρόνου ο Ρούντολφ κερδίζει δικαστικά τη διάσωση του πατρικού τους σπιτιού, ενάντια στο σχέδιο κατασκευής εργοστασίου τοξικών αερίων</w:t>
      </w:r>
      <w:r w:rsidR="00EE4B02" w:rsidRPr="00FD2D6E">
        <w:rPr>
          <w:rStyle w:val="st"/>
          <w:rFonts w:ascii="Times New Roman" w:hAnsi="Times New Roman" w:cs="Times New Roman"/>
          <w:sz w:val="24"/>
          <w:szCs w:val="24"/>
        </w:rPr>
        <w:t xml:space="preserve"> </w:t>
      </w:r>
      <w:r w:rsidR="00626667" w:rsidRPr="00FD2D6E">
        <w:rPr>
          <w:rStyle w:val="st"/>
          <w:rFonts w:ascii="Times New Roman" w:hAnsi="Times New Roman" w:cs="Times New Roman"/>
          <w:sz w:val="24"/>
          <w:szCs w:val="24"/>
        </w:rPr>
        <w:t>στο ιδιαίτερο φυσικό τοπίο της</w:t>
      </w:r>
      <w:r w:rsidR="00EE4B02" w:rsidRPr="00FD2D6E">
        <w:rPr>
          <w:rStyle w:val="st"/>
          <w:rFonts w:ascii="Times New Roman" w:hAnsi="Times New Roman" w:cs="Times New Roman"/>
          <w:sz w:val="24"/>
          <w:szCs w:val="24"/>
        </w:rPr>
        <w:t xml:space="preserve"> περιοχή</w:t>
      </w:r>
      <w:r w:rsidR="00626667" w:rsidRPr="00FD2D6E">
        <w:rPr>
          <w:rStyle w:val="st"/>
          <w:rFonts w:ascii="Times New Roman" w:hAnsi="Times New Roman" w:cs="Times New Roman"/>
          <w:sz w:val="24"/>
          <w:szCs w:val="24"/>
        </w:rPr>
        <w:t>ς</w:t>
      </w:r>
      <w:r w:rsidR="00EE4B02" w:rsidRPr="00FD2D6E">
        <w:rPr>
          <w:rStyle w:val="st"/>
          <w:rFonts w:ascii="Times New Roman" w:hAnsi="Times New Roman" w:cs="Times New Roman"/>
          <w:sz w:val="24"/>
          <w:szCs w:val="24"/>
        </w:rPr>
        <w:t xml:space="preserve">, το οποίο είχε παρομοίως αποτρέψει ο </w:t>
      </w:r>
      <w:r w:rsidR="00EE4B02" w:rsidRPr="00FD2D6E">
        <w:rPr>
          <w:rStyle w:val="st"/>
          <w:rFonts w:ascii="Times New Roman" w:hAnsi="Times New Roman" w:cs="Times New Roman"/>
          <w:sz w:val="24"/>
          <w:szCs w:val="24"/>
          <w:lang w:val="en-US"/>
        </w:rPr>
        <w:t>Himmler</w:t>
      </w:r>
      <w:r w:rsidR="00EE4B02" w:rsidRPr="00FD2D6E">
        <w:rPr>
          <w:rStyle w:val="st"/>
          <w:rFonts w:ascii="Times New Roman" w:hAnsi="Times New Roman" w:cs="Times New Roman"/>
          <w:sz w:val="24"/>
          <w:szCs w:val="24"/>
        </w:rPr>
        <w:t xml:space="preserve"> σαράντα χρόνια πριν. «Αν δεν ήταν ο Χίμλερ / εδώ που βρισκόμαστε θα ήταν χτισμένο / ένα εργοστάσιο παραγωγής τοξικών αερίων / δεν είναι περίεργο Βέρα που κι εγώ σήμερα / εγώ ο ίδιος κατάφερα να εμποδίσω / να χτιστεί στο ίδιο μέρος ένα εργοστάσιο τοξικών αερίων / Εδώ μπροστά στα παράθυρά μας / πριν σαράντα χρόνια το εμπόδισε ο Χίμλερ / σήμερα το εμπόδισα εγώ</w:t>
      </w:r>
      <w:r w:rsidR="007474A2" w:rsidRPr="00FD2D6E">
        <w:rPr>
          <w:rStyle w:val="st"/>
          <w:rFonts w:ascii="Times New Roman" w:hAnsi="Times New Roman" w:cs="Times New Roman"/>
          <w:sz w:val="24"/>
          <w:szCs w:val="24"/>
        </w:rPr>
        <w:t xml:space="preserve"> / Αυτό δεν είναι τυχαίο</w:t>
      </w:r>
      <w:r w:rsidR="00EE4B02" w:rsidRPr="00FD2D6E">
        <w:rPr>
          <w:rStyle w:val="st"/>
          <w:rFonts w:ascii="Times New Roman" w:hAnsi="Times New Roman" w:cs="Times New Roman"/>
          <w:sz w:val="24"/>
          <w:szCs w:val="24"/>
        </w:rPr>
        <w:t xml:space="preserve">», όπως αναφέρει σχετικά ο Ρούντολφ στη δεύτερη πράξη. </w:t>
      </w:r>
      <w:r w:rsidR="007474A2" w:rsidRPr="00FD2D6E">
        <w:rPr>
          <w:rStyle w:val="st"/>
          <w:rFonts w:ascii="Times New Roman" w:hAnsi="Times New Roman" w:cs="Times New Roman"/>
          <w:sz w:val="24"/>
          <w:szCs w:val="24"/>
        </w:rPr>
        <w:t xml:space="preserve">Το σπίτι της οικογένειας μετατρέπεται σε σπίτι του </w:t>
      </w:r>
      <w:r w:rsidR="007474A2" w:rsidRPr="00FD2D6E">
        <w:rPr>
          <w:rStyle w:val="st"/>
          <w:rFonts w:ascii="Times New Roman" w:hAnsi="Times New Roman" w:cs="Times New Roman"/>
          <w:sz w:val="24"/>
          <w:szCs w:val="24"/>
          <w:lang w:val="en-US"/>
        </w:rPr>
        <w:t>Himmler</w:t>
      </w:r>
      <w:r w:rsidR="007474A2" w:rsidRPr="00FD2D6E">
        <w:rPr>
          <w:rStyle w:val="st"/>
          <w:rFonts w:ascii="Times New Roman" w:hAnsi="Times New Roman" w:cs="Times New Roman"/>
          <w:sz w:val="24"/>
          <w:szCs w:val="24"/>
        </w:rPr>
        <w:t xml:space="preserve">, η διάσωσή του </w:t>
      </w:r>
      <w:r w:rsidR="00DE276E" w:rsidRPr="00FD2D6E">
        <w:rPr>
          <w:rStyle w:val="st"/>
          <w:rFonts w:ascii="Times New Roman" w:hAnsi="Times New Roman" w:cs="Times New Roman"/>
          <w:sz w:val="24"/>
          <w:szCs w:val="24"/>
        </w:rPr>
        <w:t xml:space="preserve">αντιμετωπίζεται ως ιερός φόρος τιμής προς την παρελθοντική ενέργεια του αρχηγού των Ες Ες. </w:t>
      </w:r>
      <w:r w:rsidR="00C02AFA" w:rsidRPr="00FD2D6E">
        <w:rPr>
          <w:rStyle w:val="st"/>
          <w:rFonts w:ascii="Times New Roman" w:hAnsi="Times New Roman" w:cs="Times New Roman"/>
          <w:sz w:val="24"/>
          <w:szCs w:val="24"/>
        </w:rPr>
        <w:t xml:space="preserve">Η επιλογή </w:t>
      </w:r>
      <w:r w:rsidR="007430F5" w:rsidRPr="00FD2D6E">
        <w:rPr>
          <w:rStyle w:val="st"/>
          <w:rFonts w:ascii="Times New Roman" w:hAnsi="Times New Roman" w:cs="Times New Roman"/>
          <w:sz w:val="24"/>
          <w:szCs w:val="24"/>
        </w:rPr>
        <w:t xml:space="preserve">δε </w:t>
      </w:r>
      <w:r w:rsidR="00530DCF" w:rsidRPr="00FD2D6E">
        <w:rPr>
          <w:rStyle w:val="st"/>
          <w:rFonts w:ascii="Times New Roman" w:hAnsi="Times New Roman" w:cs="Times New Roman"/>
          <w:sz w:val="24"/>
          <w:szCs w:val="24"/>
        </w:rPr>
        <w:t xml:space="preserve">της αναφοράς </w:t>
      </w:r>
      <w:r w:rsidR="00626667" w:rsidRPr="00FD2D6E">
        <w:rPr>
          <w:rStyle w:val="st"/>
          <w:rFonts w:ascii="Times New Roman" w:hAnsi="Times New Roman" w:cs="Times New Roman"/>
          <w:sz w:val="24"/>
          <w:szCs w:val="24"/>
        </w:rPr>
        <w:t xml:space="preserve">της διάσωσης του φυσικού τοπίου από τον </w:t>
      </w:r>
      <w:r w:rsidR="00626667" w:rsidRPr="00FD2D6E">
        <w:rPr>
          <w:rStyle w:val="st"/>
          <w:rFonts w:ascii="Times New Roman" w:hAnsi="Times New Roman" w:cs="Times New Roman"/>
          <w:sz w:val="24"/>
          <w:szCs w:val="24"/>
          <w:lang w:val="en-US"/>
        </w:rPr>
        <w:t>Himmler</w:t>
      </w:r>
      <w:r w:rsidR="00626667" w:rsidRPr="00FD2D6E">
        <w:rPr>
          <w:rStyle w:val="st"/>
          <w:rFonts w:ascii="Times New Roman" w:hAnsi="Times New Roman" w:cs="Times New Roman"/>
          <w:sz w:val="24"/>
          <w:szCs w:val="24"/>
        </w:rPr>
        <w:t xml:space="preserve"> και τον Ρούντολφ από τον σχεδιασμό</w:t>
      </w:r>
      <w:r w:rsidR="00530DCF" w:rsidRPr="00FD2D6E">
        <w:rPr>
          <w:rStyle w:val="st"/>
          <w:rFonts w:ascii="Times New Roman" w:hAnsi="Times New Roman" w:cs="Times New Roman"/>
          <w:sz w:val="24"/>
          <w:szCs w:val="24"/>
        </w:rPr>
        <w:t xml:space="preserve"> κατασκευής </w:t>
      </w:r>
      <w:r w:rsidR="00C02AFA" w:rsidRPr="00FD2D6E">
        <w:rPr>
          <w:rStyle w:val="st"/>
          <w:rFonts w:ascii="Times New Roman" w:hAnsi="Times New Roman" w:cs="Times New Roman"/>
          <w:sz w:val="24"/>
          <w:szCs w:val="24"/>
        </w:rPr>
        <w:t>του εργοστασίου τοξικών αερίων αναδεικνύει</w:t>
      </w:r>
      <w:r w:rsidR="00445D55" w:rsidRPr="00FD2D6E">
        <w:rPr>
          <w:rStyle w:val="st"/>
          <w:rFonts w:ascii="Times New Roman" w:hAnsi="Times New Roman" w:cs="Times New Roman"/>
          <w:sz w:val="24"/>
          <w:szCs w:val="24"/>
        </w:rPr>
        <w:t xml:space="preserve"> </w:t>
      </w:r>
      <w:r w:rsidR="00C02AFA" w:rsidRPr="00FD2D6E">
        <w:rPr>
          <w:rStyle w:val="st"/>
          <w:rFonts w:ascii="Times New Roman" w:hAnsi="Times New Roman" w:cs="Times New Roman"/>
          <w:sz w:val="24"/>
          <w:szCs w:val="24"/>
        </w:rPr>
        <w:t xml:space="preserve">το βιτριολικό χιούμορ </w:t>
      </w:r>
      <w:r w:rsidR="00445D55" w:rsidRPr="00FD2D6E">
        <w:rPr>
          <w:rStyle w:val="st"/>
          <w:rFonts w:ascii="Times New Roman" w:hAnsi="Times New Roman" w:cs="Times New Roman"/>
          <w:sz w:val="24"/>
          <w:szCs w:val="24"/>
        </w:rPr>
        <w:t xml:space="preserve">και τη χονδροειδή ειρωνεία </w:t>
      </w:r>
      <w:r w:rsidR="00C02AFA" w:rsidRPr="00FD2D6E">
        <w:rPr>
          <w:rStyle w:val="st"/>
          <w:rFonts w:ascii="Times New Roman" w:hAnsi="Times New Roman" w:cs="Times New Roman"/>
          <w:sz w:val="24"/>
          <w:szCs w:val="24"/>
        </w:rPr>
        <w:t xml:space="preserve">του </w:t>
      </w:r>
      <w:r w:rsidR="00C02AFA" w:rsidRPr="00FD2D6E">
        <w:rPr>
          <w:rStyle w:val="st"/>
          <w:rFonts w:ascii="Times New Roman" w:hAnsi="Times New Roman" w:cs="Times New Roman"/>
          <w:sz w:val="24"/>
          <w:szCs w:val="24"/>
          <w:lang w:val="en-US"/>
        </w:rPr>
        <w:t>Bernhard</w:t>
      </w:r>
      <w:r w:rsidR="00E9647F" w:rsidRPr="00FD2D6E">
        <w:rPr>
          <w:rStyle w:val="st"/>
          <w:rFonts w:ascii="Times New Roman" w:hAnsi="Times New Roman" w:cs="Times New Roman"/>
          <w:sz w:val="24"/>
          <w:szCs w:val="24"/>
        </w:rPr>
        <w:t xml:space="preserve">, που </w:t>
      </w:r>
      <w:r w:rsidR="00626667" w:rsidRPr="00FD2D6E">
        <w:rPr>
          <w:rStyle w:val="st"/>
          <w:rFonts w:ascii="Times New Roman" w:hAnsi="Times New Roman" w:cs="Times New Roman"/>
          <w:sz w:val="24"/>
          <w:szCs w:val="24"/>
        </w:rPr>
        <w:t>λειτουργεί</w:t>
      </w:r>
      <w:r w:rsidR="00E9647F" w:rsidRPr="00FD2D6E">
        <w:rPr>
          <w:rStyle w:val="st"/>
          <w:rFonts w:ascii="Times New Roman" w:hAnsi="Times New Roman" w:cs="Times New Roman"/>
          <w:sz w:val="24"/>
          <w:szCs w:val="24"/>
        </w:rPr>
        <w:t xml:space="preserve"> ως μια ευθεία επίθεση απέναντι </w:t>
      </w:r>
      <w:r w:rsidR="00626667" w:rsidRPr="00FD2D6E">
        <w:rPr>
          <w:rStyle w:val="st"/>
          <w:rFonts w:ascii="Times New Roman" w:hAnsi="Times New Roman" w:cs="Times New Roman"/>
          <w:sz w:val="24"/>
          <w:szCs w:val="24"/>
        </w:rPr>
        <w:t>στην υποκρισία του γερμανικού κοινού</w:t>
      </w:r>
      <w:r w:rsidR="007430F5" w:rsidRPr="00FD2D6E">
        <w:rPr>
          <w:rStyle w:val="st"/>
          <w:rFonts w:ascii="Times New Roman" w:hAnsi="Times New Roman" w:cs="Times New Roman"/>
          <w:sz w:val="24"/>
          <w:szCs w:val="24"/>
        </w:rPr>
        <w:t xml:space="preserve">. </w:t>
      </w:r>
    </w:p>
    <w:p w14:paraId="20E3E6A8" w14:textId="2F05A272" w:rsidR="00A35096" w:rsidRPr="00FD2D6E" w:rsidRDefault="00F2620C" w:rsidP="00170DFD">
      <w:pPr>
        <w:spacing w:after="0" w:line="360" w:lineRule="auto"/>
        <w:ind w:firstLine="720"/>
        <w:jc w:val="both"/>
        <w:rPr>
          <w:rFonts w:ascii="Times New Roman" w:hAnsi="Times New Roman" w:cs="Times New Roman"/>
          <w:sz w:val="24"/>
          <w:szCs w:val="24"/>
        </w:rPr>
      </w:pPr>
      <w:r w:rsidRPr="00FD2D6E">
        <w:rPr>
          <w:rStyle w:val="st"/>
          <w:rFonts w:ascii="Times New Roman" w:hAnsi="Times New Roman" w:cs="Times New Roman"/>
          <w:sz w:val="24"/>
          <w:szCs w:val="24"/>
        </w:rPr>
        <w:t xml:space="preserve">Η συνύπαρξη της συλλογικής ιστορικής συνείδησης με την (ανιστορική) τελετουργική μνήμη </w:t>
      </w:r>
      <w:r w:rsidR="00D80079" w:rsidRPr="00FD2D6E">
        <w:rPr>
          <w:rStyle w:val="st"/>
          <w:rFonts w:ascii="Times New Roman" w:hAnsi="Times New Roman" w:cs="Times New Roman"/>
          <w:sz w:val="24"/>
          <w:szCs w:val="24"/>
        </w:rPr>
        <w:t>παριστάνεται</w:t>
      </w:r>
      <w:r w:rsidRPr="00FD2D6E">
        <w:rPr>
          <w:rStyle w:val="st"/>
          <w:rFonts w:ascii="Times New Roman" w:hAnsi="Times New Roman" w:cs="Times New Roman"/>
          <w:sz w:val="24"/>
          <w:szCs w:val="24"/>
        </w:rPr>
        <w:t xml:space="preserve"> με πιο </w:t>
      </w:r>
      <w:r w:rsidR="008C4907" w:rsidRPr="00FD2D6E">
        <w:rPr>
          <w:rStyle w:val="st"/>
          <w:rFonts w:ascii="Times New Roman" w:hAnsi="Times New Roman" w:cs="Times New Roman"/>
          <w:sz w:val="24"/>
          <w:szCs w:val="24"/>
        </w:rPr>
        <w:t>έκδηλο</w:t>
      </w:r>
      <w:r w:rsidRPr="00FD2D6E">
        <w:rPr>
          <w:rStyle w:val="st"/>
          <w:rFonts w:ascii="Times New Roman" w:hAnsi="Times New Roman" w:cs="Times New Roman"/>
          <w:sz w:val="24"/>
          <w:szCs w:val="24"/>
        </w:rPr>
        <w:t xml:space="preserve"> τρόπο κατά τη διάρκεια του γενέθλιου εορτασμού προς τιμήν του </w:t>
      </w:r>
      <w:r w:rsidRPr="00FD2D6E">
        <w:rPr>
          <w:rStyle w:val="st"/>
          <w:rFonts w:ascii="Times New Roman" w:hAnsi="Times New Roman" w:cs="Times New Roman"/>
          <w:sz w:val="24"/>
          <w:szCs w:val="24"/>
          <w:lang w:val="en-US"/>
        </w:rPr>
        <w:t>Himmler</w:t>
      </w:r>
      <w:r w:rsidRPr="00FD2D6E">
        <w:rPr>
          <w:rStyle w:val="st"/>
          <w:rFonts w:ascii="Times New Roman" w:hAnsi="Times New Roman" w:cs="Times New Roman"/>
          <w:sz w:val="24"/>
          <w:szCs w:val="24"/>
        </w:rPr>
        <w:t xml:space="preserve"> στην τρίτη πράξη</w:t>
      </w:r>
      <w:r w:rsidR="003A54AF" w:rsidRPr="00FD2D6E">
        <w:rPr>
          <w:rStyle w:val="st"/>
          <w:rFonts w:ascii="Times New Roman" w:hAnsi="Times New Roman" w:cs="Times New Roman"/>
          <w:sz w:val="24"/>
          <w:szCs w:val="24"/>
        </w:rPr>
        <w:t>, ο οποίο</w:t>
      </w:r>
      <w:r w:rsidR="00427E77" w:rsidRPr="00FD2D6E">
        <w:rPr>
          <w:rStyle w:val="st"/>
          <w:rFonts w:ascii="Times New Roman" w:hAnsi="Times New Roman" w:cs="Times New Roman"/>
          <w:sz w:val="24"/>
          <w:szCs w:val="24"/>
        </w:rPr>
        <w:t>ς</w:t>
      </w:r>
      <w:r w:rsidR="003A54AF" w:rsidRPr="00FD2D6E">
        <w:rPr>
          <w:rStyle w:val="st"/>
          <w:rFonts w:ascii="Times New Roman" w:hAnsi="Times New Roman" w:cs="Times New Roman"/>
          <w:sz w:val="24"/>
          <w:szCs w:val="24"/>
        </w:rPr>
        <w:t xml:space="preserve"> μπορεί να γίνει αντιληπτό</w:t>
      </w:r>
      <w:r w:rsidR="00427E77" w:rsidRPr="00FD2D6E">
        <w:rPr>
          <w:rStyle w:val="st"/>
          <w:rFonts w:ascii="Times New Roman" w:hAnsi="Times New Roman" w:cs="Times New Roman"/>
          <w:sz w:val="24"/>
          <w:szCs w:val="24"/>
        </w:rPr>
        <w:t>ς</w:t>
      </w:r>
      <w:r w:rsidR="003A54AF" w:rsidRPr="00FD2D6E">
        <w:rPr>
          <w:rStyle w:val="st"/>
          <w:rFonts w:ascii="Times New Roman" w:hAnsi="Times New Roman" w:cs="Times New Roman"/>
          <w:sz w:val="24"/>
          <w:szCs w:val="24"/>
        </w:rPr>
        <w:t xml:space="preserve"> ως </w:t>
      </w:r>
      <w:r w:rsidR="00073BAA">
        <w:rPr>
          <w:rStyle w:val="st"/>
          <w:rFonts w:ascii="Times New Roman" w:hAnsi="Times New Roman" w:cs="Times New Roman"/>
          <w:sz w:val="24"/>
          <w:szCs w:val="24"/>
        </w:rPr>
        <w:t>«</w:t>
      </w:r>
      <w:r w:rsidR="003A54AF" w:rsidRPr="00FD2D6E">
        <w:rPr>
          <w:rStyle w:val="st"/>
          <w:rFonts w:ascii="Times New Roman" w:hAnsi="Times New Roman" w:cs="Times New Roman"/>
          <w:sz w:val="24"/>
          <w:szCs w:val="24"/>
        </w:rPr>
        <w:t>θέατρο εν θεάτρω</w:t>
      </w:r>
      <w:r w:rsidR="00073BAA">
        <w:rPr>
          <w:rStyle w:val="st"/>
          <w:rFonts w:ascii="Times New Roman" w:hAnsi="Times New Roman" w:cs="Times New Roman"/>
          <w:sz w:val="24"/>
          <w:szCs w:val="24"/>
        </w:rPr>
        <w:t>»</w:t>
      </w:r>
      <w:r w:rsidR="003309E5">
        <w:rPr>
          <w:rStyle w:val="st"/>
          <w:rFonts w:ascii="Times New Roman" w:hAnsi="Times New Roman" w:cs="Times New Roman"/>
          <w:sz w:val="24"/>
          <w:szCs w:val="24"/>
        </w:rPr>
        <w:t xml:space="preserve"> (</w:t>
      </w:r>
      <w:r w:rsidR="003309E5">
        <w:rPr>
          <w:rStyle w:val="st"/>
          <w:rFonts w:ascii="Times New Roman" w:hAnsi="Times New Roman" w:cs="Times New Roman"/>
          <w:sz w:val="24"/>
          <w:szCs w:val="24"/>
          <w:lang w:val="en-US"/>
        </w:rPr>
        <w:t>Malkin</w:t>
      </w:r>
      <w:r w:rsidR="003309E5" w:rsidRPr="003309E5">
        <w:rPr>
          <w:rStyle w:val="st"/>
          <w:rFonts w:ascii="Times New Roman" w:hAnsi="Times New Roman" w:cs="Times New Roman"/>
          <w:sz w:val="24"/>
          <w:szCs w:val="24"/>
        </w:rPr>
        <w:t xml:space="preserve"> 1995</w:t>
      </w:r>
      <w:r w:rsidR="003309E5">
        <w:rPr>
          <w:rStyle w:val="st"/>
          <w:rFonts w:ascii="Times New Roman" w:hAnsi="Times New Roman" w:cs="Times New Roman"/>
          <w:sz w:val="24"/>
          <w:szCs w:val="24"/>
        </w:rPr>
        <w:t>: 113-115)</w:t>
      </w:r>
      <w:r w:rsidRPr="00FD2D6E">
        <w:rPr>
          <w:rStyle w:val="st"/>
          <w:rFonts w:ascii="Times New Roman" w:hAnsi="Times New Roman" w:cs="Times New Roman"/>
          <w:sz w:val="24"/>
          <w:szCs w:val="24"/>
        </w:rPr>
        <w:t xml:space="preserve">. </w:t>
      </w:r>
      <w:r w:rsidR="008C4907" w:rsidRPr="00FD2D6E">
        <w:rPr>
          <w:rStyle w:val="st"/>
          <w:rFonts w:ascii="Times New Roman" w:hAnsi="Times New Roman" w:cs="Times New Roman"/>
          <w:sz w:val="24"/>
          <w:szCs w:val="24"/>
        </w:rPr>
        <w:t>Ο Ρούντολφ ντυμένος με τη ναζιστική περιβολή</w:t>
      </w:r>
      <w:r w:rsidR="000D16D3" w:rsidRPr="00FD2D6E">
        <w:rPr>
          <w:rStyle w:val="st"/>
          <w:rFonts w:ascii="Times New Roman" w:hAnsi="Times New Roman" w:cs="Times New Roman"/>
          <w:sz w:val="24"/>
          <w:szCs w:val="24"/>
        </w:rPr>
        <w:t xml:space="preserve"> </w:t>
      </w:r>
      <w:r w:rsidR="008C4907" w:rsidRPr="00FD2D6E">
        <w:rPr>
          <w:rStyle w:val="st"/>
          <w:rFonts w:ascii="Times New Roman" w:hAnsi="Times New Roman" w:cs="Times New Roman"/>
          <w:sz w:val="24"/>
          <w:szCs w:val="24"/>
        </w:rPr>
        <w:t xml:space="preserve">και η Βέρα με μπροκάρ φόρεμα, κοιτούν </w:t>
      </w:r>
      <w:r w:rsidR="00D35396" w:rsidRPr="00FD2D6E">
        <w:rPr>
          <w:rStyle w:val="st"/>
          <w:rFonts w:ascii="Times New Roman" w:hAnsi="Times New Roman" w:cs="Times New Roman"/>
          <w:sz w:val="24"/>
          <w:szCs w:val="24"/>
        </w:rPr>
        <w:t xml:space="preserve">και συζητούν πάνω από </w:t>
      </w:r>
      <w:r w:rsidR="008C4907" w:rsidRPr="00FD2D6E">
        <w:rPr>
          <w:rStyle w:val="st"/>
          <w:rFonts w:ascii="Times New Roman" w:hAnsi="Times New Roman" w:cs="Times New Roman"/>
          <w:sz w:val="24"/>
          <w:szCs w:val="24"/>
        </w:rPr>
        <w:t>ένα φωτογραφικό άλμπουμ, μέσα από το οποίο προβάλλ</w:t>
      </w:r>
      <w:r w:rsidR="005863AF" w:rsidRPr="00FD2D6E">
        <w:rPr>
          <w:rStyle w:val="st"/>
          <w:rFonts w:ascii="Times New Roman" w:hAnsi="Times New Roman" w:cs="Times New Roman"/>
          <w:sz w:val="24"/>
          <w:szCs w:val="24"/>
        </w:rPr>
        <w:t>εται το προσωπικό στοιχείο</w:t>
      </w:r>
      <w:r w:rsidR="008C4907" w:rsidRPr="00FD2D6E">
        <w:rPr>
          <w:rStyle w:val="st"/>
          <w:rFonts w:ascii="Times New Roman" w:hAnsi="Times New Roman" w:cs="Times New Roman"/>
          <w:sz w:val="24"/>
          <w:szCs w:val="24"/>
        </w:rPr>
        <w:t xml:space="preserve"> </w:t>
      </w:r>
      <w:r w:rsidR="005863AF" w:rsidRPr="00FD2D6E">
        <w:rPr>
          <w:rStyle w:val="st"/>
          <w:rFonts w:ascii="Times New Roman" w:hAnsi="Times New Roman" w:cs="Times New Roman"/>
          <w:sz w:val="24"/>
          <w:szCs w:val="24"/>
        </w:rPr>
        <w:t>των αναμνήσεων</w:t>
      </w:r>
      <w:r w:rsidR="008C4907" w:rsidRPr="00FD2D6E">
        <w:rPr>
          <w:rStyle w:val="st"/>
          <w:rFonts w:ascii="Times New Roman" w:hAnsi="Times New Roman" w:cs="Times New Roman"/>
          <w:sz w:val="24"/>
          <w:szCs w:val="24"/>
        </w:rPr>
        <w:t xml:space="preserve"> του ναζιστικού παρελθόντος</w:t>
      </w:r>
      <w:r w:rsidR="005863AF" w:rsidRPr="00FD2D6E">
        <w:rPr>
          <w:rStyle w:val="st"/>
          <w:rFonts w:ascii="Times New Roman" w:hAnsi="Times New Roman" w:cs="Times New Roman"/>
          <w:sz w:val="24"/>
          <w:szCs w:val="24"/>
        </w:rPr>
        <w:t xml:space="preserve"> του Ρούντολφ, αλλά ταυτοχρόνως και </w:t>
      </w:r>
      <w:r w:rsidR="005215D4" w:rsidRPr="00FD2D6E">
        <w:rPr>
          <w:rStyle w:val="st"/>
          <w:rFonts w:ascii="Times New Roman" w:hAnsi="Times New Roman" w:cs="Times New Roman"/>
          <w:sz w:val="24"/>
          <w:szCs w:val="24"/>
        </w:rPr>
        <w:t>η</w:t>
      </w:r>
      <w:r w:rsidR="005863AF" w:rsidRPr="00FD2D6E">
        <w:rPr>
          <w:rStyle w:val="st"/>
          <w:rFonts w:ascii="Times New Roman" w:hAnsi="Times New Roman" w:cs="Times New Roman"/>
          <w:sz w:val="24"/>
          <w:szCs w:val="24"/>
        </w:rPr>
        <w:t xml:space="preserve"> συλλογικά εγγεγραμμέν</w:t>
      </w:r>
      <w:r w:rsidR="005215D4" w:rsidRPr="00FD2D6E">
        <w:rPr>
          <w:rStyle w:val="st"/>
          <w:rFonts w:ascii="Times New Roman" w:hAnsi="Times New Roman" w:cs="Times New Roman"/>
          <w:sz w:val="24"/>
          <w:szCs w:val="24"/>
        </w:rPr>
        <w:t>η</w:t>
      </w:r>
      <w:r w:rsidR="005863AF" w:rsidRPr="00FD2D6E">
        <w:rPr>
          <w:rStyle w:val="st"/>
          <w:rFonts w:ascii="Times New Roman" w:hAnsi="Times New Roman" w:cs="Times New Roman"/>
          <w:sz w:val="24"/>
          <w:szCs w:val="24"/>
        </w:rPr>
        <w:t xml:space="preserve"> στη μνήμη </w:t>
      </w:r>
      <w:r w:rsidR="005215D4" w:rsidRPr="00FD2D6E">
        <w:rPr>
          <w:rStyle w:val="st"/>
          <w:rFonts w:ascii="Times New Roman" w:hAnsi="Times New Roman" w:cs="Times New Roman"/>
          <w:sz w:val="24"/>
          <w:szCs w:val="24"/>
        </w:rPr>
        <w:t>πορεία</w:t>
      </w:r>
      <w:r w:rsidR="005863AF" w:rsidRPr="00FD2D6E">
        <w:rPr>
          <w:rStyle w:val="st"/>
          <w:rFonts w:ascii="Times New Roman" w:hAnsi="Times New Roman" w:cs="Times New Roman"/>
          <w:sz w:val="24"/>
          <w:szCs w:val="24"/>
        </w:rPr>
        <w:t xml:space="preserve"> της γερμανικής ιστορίας μεταξύ 1939-1945</w:t>
      </w:r>
      <w:r w:rsidR="00E3665C" w:rsidRPr="00FD2D6E">
        <w:rPr>
          <w:rStyle w:val="st"/>
          <w:rFonts w:ascii="Times New Roman" w:hAnsi="Times New Roman" w:cs="Times New Roman"/>
          <w:sz w:val="24"/>
          <w:szCs w:val="24"/>
        </w:rPr>
        <w:t>, μέσω της παράθεσης συγκεκριμένων χρονολογικών</w:t>
      </w:r>
      <w:r w:rsidR="000C446D" w:rsidRPr="00FD2D6E">
        <w:rPr>
          <w:rStyle w:val="st"/>
          <w:rFonts w:ascii="Times New Roman" w:hAnsi="Times New Roman" w:cs="Times New Roman"/>
          <w:sz w:val="24"/>
          <w:szCs w:val="24"/>
        </w:rPr>
        <w:t xml:space="preserve"> και</w:t>
      </w:r>
      <w:r w:rsidR="00E3665C" w:rsidRPr="00FD2D6E">
        <w:rPr>
          <w:rStyle w:val="st"/>
          <w:rFonts w:ascii="Times New Roman" w:hAnsi="Times New Roman" w:cs="Times New Roman"/>
          <w:sz w:val="24"/>
          <w:szCs w:val="24"/>
        </w:rPr>
        <w:t xml:space="preserve"> γεωγραφικών </w:t>
      </w:r>
      <w:r w:rsidR="000C446D" w:rsidRPr="00FD2D6E">
        <w:rPr>
          <w:rStyle w:val="st"/>
          <w:rFonts w:ascii="Times New Roman" w:hAnsi="Times New Roman" w:cs="Times New Roman"/>
          <w:sz w:val="24"/>
          <w:szCs w:val="24"/>
        </w:rPr>
        <w:t>πληροφοριών</w:t>
      </w:r>
      <w:r w:rsidR="0084494A" w:rsidRPr="00FD2D6E">
        <w:rPr>
          <w:rStyle w:val="st"/>
          <w:rFonts w:ascii="Times New Roman" w:hAnsi="Times New Roman" w:cs="Times New Roman"/>
          <w:sz w:val="24"/>
          <w:szCs w:val="24"/>
        </w:rPr>
        <w:t xml:space="preserve"> (Ρωσία, </w:t>
      </w:r>
      <w:r w:rsidR="00050646" w:rsidRPr="00FD2D6E">
        <w:rPr>
          <w:rStyle w:val="st"/>
          <w:rFonts w:ascii="Times New Roman" w:hAnsi="Times New Roman" w:cs="Times New Roman"/>
          <w:sz w:val="24"/>
          <w:szCs w:val="24"/>
        </w:rPr>
        <w:t>Κρακοβία</w:t>
      </w:r>
      <w:r w:rsidR="0084494A" w:rsidRPr="00FD2D6E">
        <w:rPr>
          <w:rStyle w:val="st"/>
          <w:rFonts w:ascii="Times New Roman" w:hAnsi="Times New Roman" w:cs="Times New Roman"/>
          <w:sz w:val="24"/>
          <w:szCs w:val="24"/>
        </w:rPr>
        <w:t>, Βαρσοβία)</w:t>
      </w:r>
      <w:r w:rsidR="000C446D" w:rsidRPr="00FD2D6E">
        <w:rPr>
          <w:rStyle w:val="st"/>
          <w:rFonts w:ascii="Times New Roman" w:hAnsi="Times New Roman" w:cs="Times New Roman"/>
          <w:sz w:val="24"/>
          <w:szCs w:val="24"/>
        </w:rPr>
        <w:t xml:space="preserve">, καθώς και ονομάτων </w:t>
      </w:r>
      <w:r w:rsidR="008C118C" w:rsidRPr="00FD2D6E">
        <w:rPr>
          <w:rStyle w:val="st"/>
          <w:rFonts w:ascii="Times New Roman" w:hAnsi="Times New Roman" w:cs="Times New Roman"/>
          <w:sz w:val="24"/>
          <w:szCs w:val="24"/>
        </w:rPr>
        <w:t xml:space="preserve">πολιτικών </w:t>
      </w:r>
      <w:r w:rsidR="000C446D" w:rsidRPr="00FD2D6E">
        <w:rPr>
          <w:rStyle w:val="st"/>
          <w:rFonts w:ascii="Times New Roman" w:hAnsi="Times New Roman" w:cs="Times New Roman"/>
          <w:sz w:val="24"/>
          <w:szCs w:val="24"/>
        </w:rPr>
        <w:t>που ενεπλάκησαν στα γεγονότα.</w:t>
      </w:r>
      <w:r w:rsidR="0038427A" w:rsidRPr="00FD2D6E">
        <w:rPr>
          <w:rStyle w:val="st"/>
          <w:rFonts w:ascii="Times New Roman" w:hAnsi="Times New Roman" w:cs="Times New Roman"/>
          <w:sz w:val="24"/>
          <w:szCs w:val="24"/>
        </w:rPr>
        <w:t xml:space="preserve"> </w:t>
      </w:r>
      <w:r w:rsidR="00431493" w:rsidRPr="00FD2D6E">
        <w:rPr>
          <w:rStyle w:val="st"/>
          <w:rFonts w:ascii="Times New Roman" w:hAnsi="Times New Roman" w:cs="Times New Roman"/>
          <w:sz w:val="24"/>
          <w:szCs w:val="24"/>
        </w:rPr>
        <w:t xml:space="preserve">Ο ειρωνικός, δεικτικός και κωμικά </w:t>
      </w:r>
      <w:r w:rsidR="00431493" w:rsidRPr="00FD2D6E">
        <w:rPr>
          <w:rStyle w:val="st"/>
          <w:rFonts w:ascii="Times New Roman" w:hAnsi="Times New Roman" w:cs="Times New Roman"/>
          <w:sz w:val="24"/>
          <w:szCs w:val="24"/>
        </w:rPr>
        <w:lastRenderedPageBreak/>
        <w:t xml:space="preserve">τραγικός τόνος του </w:t>
      </w:r>
      <w:r w:rsidR="00431493" w:rsidRPr="00FD2D6E">
        <w:rPr>
          <w:rStyle w:val="st"/>
          <w:rFonts w:ascii="Times New Roman" w:hAnsi="Times New Roman" w:cs="Times New Roman"/>
          <w:sz w:val="24"/>
          <w:szCs w:val="24"/>
          <w:lang w:val="en-US"/>
        </w:rPr>
        <w:t>Bernhard</w:t>
      </w:r>
      <w:r w:rsidR="00431493" w:rsidRPr="00FD2D6E">
        <w:rPr>
          <w:rStyle w:val="st"/>
          <w:rFonts w:ascii="Times New Roman" w:hAnsi="Times New Roman" w:cs="Times New Roman"/>
          <w:sz w:val="24"/>
          <w:szCs w:val="24"/>
        </w:rPr>
        <w:t xml:space="preserve"> </w:t>
      </w:r>
      <w:r w:rsidR="00CF4344" w:rsidRPr="00FD2D6E">
        <w:rPr>
          <w:rStyle w:val="st"/>
          <w:rFonts w:ascii="Times New Roman" w:hAnsi="Times New Roman" w:cs="Times New Roman"/>
          <w:sz w:val="24"/>
          <w:szCs w:val="24"/>
        </w:rPr>
        <w:t xml:space="preserve">κορυφώνεται </w:t>
      </w:r>
      <w:r w:rsidR="00FB7F61" w:rsidRPr="00FD2D6E">
        <w:rPr>
          <w:rStyle w:val="st"/>
          <w:rFonts w:ascii="Times New Roman" w:hAnsi="Times New Roman" w:cs="Times New Roman"/>
          <w:sz w:val="24"/>
          <w:szCs w:val="24"/>
        </w:rPr>
        <w:t>στη συζήτηση των ηρώων για τα στρατόπεδα συγκέντρωσης, τις εκτελέσεις και τους θαλάμους αερίων</w:t>
      </w:r>
      <w:r w:rsidR="00B84BBD" w:rsidRPr="00FD2D6E">
        <w:rPr>
          <w:rStyle w:val="st"/>
          <w:rFonts w:ascii="Times New Roman" w:hAnsi="Times New Roman" w:cs="Times New Roman"/>
          <w:sz w:val="24"/>
          <w:szCs w:val="24"/>
        </w:rPr>
        <w:t>, υπό τον ήχο της πέμπτης συμφωνίας του Μπετόβεν</w:t>
      </w:r>
      <w:r w:rsidR="007077EB" w:rsidRPr="00FD2D6E">
        <w:rPr>
          <w:rStyle w:val="st"/>
          <w:rFonts w:ascii="Times New Roman" w:hAnsi="Times New Roman" w:cs="Times New Roman"/>
          <w:sz w:val="24"/>
          <w:szCs w:val="24"/>
        </w:rPr>
        <w:t xml:space="preserve">, αισθητοποιώντας μια ατμόσφαιρα </w:t>
      </w:r>
      <w:r w:rsidR="009C4658" w:rsidRPr="00FD2D6E">
        <w:rPr>
          <w:rStyle w:val="st"/>
          <w:rFonts w:ascii="Times New Roman" w:hAnsi="Times New Roman" w:cs="Times New Roman"/>
          <w:sz w:val="24"/>
          <w:szCs w:val="24"/>
        </w:rPr>
        <w:t>κιτς παρωδίας</w:t>
      </w:r>
      <w:r w:rsidR="00FB7F61" w:rsidRPr="00FD2D6E">
        <w:rPr>
          <w:rStyle w:val="st"/>
          <w:rFonts w:ascii="Times New Roman" w:hAnsi="Times New Roman" w:cs="Times New Roman"/>
          <w:sz w:val="24"/>
          <w:szCs w:val="24"/>
        </w:rPr>
        <w:t>. «Το στρατόπεδο συγκεντρώσεως / Τι ωραία δέντρα τι ωραία που είναι / Κι εκεί πίσω δεν ήταν που έμενες / Τι υπέροχο τοπίο / Κι εδώ κολυμπάς στον ποταμό Βιστούλα</w:t>
      </w:r>
      <w:r w:rsidR="00FF703D" w:rsidRPr="00FD2D6E">
        <w:rPr>
          <w:rStyle w:val="st"/>
          <w:rFonts w:ascii="Times New Roman" w:hAnsi="Times New Roman" w:cs="Times New Roman"/>
          <w:sz w:val="24"/>
          <w:szCs w:val="24"/>
        </w:rPr>
        <w:t>», όπως η Βέρα θυμίζει στην Κλάρα</w:t>
      </w:r>
      <w:r w:rsidR="00D9762A" w:rsidRPr="00FD2D6E">
        <w:rPr>
          <w:rStyle w:val="st"/>
          <w:rFonts w:ascii="Times New Roman" w:hAnsi="Times New Roman" w:cs="Times New Roman"/>
          <w:sz w:val="24"/>
          <w:szCs w:val="24"/>
        </w:rPr>
        <w:t xml:space="preserve"> στην τρίτη πράξη</w:t>
      </w:r>
      <w:r w:rsidR="00FF703D" w:rsidRPr="00FD2D6E">
        <w:rPr>
          <w:rStyle w:val="st"/>
          <w:rFonts w:ascii="Times New Roman" w:hAnsi="Times New Roman" w:cs="Times New Roman"/>
          <w:sz w:val="24"/>
          <w:szCs w:val="24"/>
        </w:rPr>
        <w:t xml:space="preserve">, ενώ ο Ρούντολφ αποφαίνεται για τον </w:t>
      </w:r>
      <w:r w:rsidR="00FF703D" w:rsidRPr="00FD2D6E">
        <w:rPr>
          <w:rStyle w:val="st"/>
          <w:rFonts w:ascii="Times New Roman" w:hAnsi="Times New Roman" w:cs="Times New Roman"/>
          <w:sz w:val="24"/>
          <w:szCs w:val="24"/>
          <w:lang w:val="en-US"/>
        </w:rPr>
        <w:t>Himmler</w:t>
      </w:r>
      <w:r w:rsidR="00FF703D" w:rsidRPr="00FD2D6E">
        <w:rPr>
          <w:rStyle w:val="st"/>
          <w:rFonts w:ascii="Times New Roman" w:hAnsi="Times New Roman" w:cs="Times New Roman"/>
          <w:sz w:val="24"/>
          <w:szCs w:val="24"/>
        </w:rPr>
        <w:t xml:space="preserve"> ότι «κατά βάθος ήταν ευαίσθητος άνθρωπος». </w:t>
      </w:r>
      <w:r w:rsidR="00437497" w:rsidRPr="00FD2D6E">
        <w:rPr>
          <w:rStyle w:val="st"/>
          <w:rFonts w:ascii="Times New Roman" w:hAnsi="Times New Roman" w:cs="Times New Roman"/>
          <w:sz w:val="24"/>
          <w:szCs w:val="24"/>
        </w:rPr>
        <w:t xml:space="preserve">Οι λεκτικές επιθέσεις του συγγραφέα, </w:t>
      </w:r>
      <w:r w:rsidR="005E788E" w:rsidRPr="00FD2D6E">
        <w:rPr>
          <w:rStyle w:val="st"/>
          <w:rFonts w:ascii="Times New Roman" w:hAnsi="Times New Roman" w:cs="Times New Roman"/>
          <w:sz w:val="24"/>
          <w:szCs w:val="24"/>
        </w:rPr>
        <w:t xml:space="preserve">σε συνδυασμό με τα ναζιστικά σύμβολα, το ναζιστικό λεξιλόγιο, το πορτρέτο του </w:t>
      </w:r>
      <w:r w:rsidR="005E788E" w:rsidRPr="00FD2D6E">
        <w:rPr>
          <w:rStyle w:val="st"/>
          <w:rFonts w:ascii="Times New Roman" w:hAnsi="Times New Roman" w:cs="Times New Roman"/>
          <w:sz w:val="24"/>
          <w:szCs w:val="24"/>
          <w:lang w:val="en-US"/>
        </w:rPr>
        <w:t>Himmler</w:t>
      </w:r>
      <w:r w:rsidR="005E788E" w:rsidRPr="00FD2D6E">
        <w:rPr>
          <w:rStyle w:val="st"/>
          <w:rFonts w:ascii="Times New Roman" w:hAnsi="Times New Roman" w:cs="Times New Roman"/>
          <w:sz w:val="24"/>
          <w:szCs w:val="24"/>
        </w:rPr>
        <w:t>, το φωτογραφικό άλμπουμ και την 5</w:t>
      </w:r>
      <w:r w:rsidR="005E788E" w:rsidRPr="00FD2D6E">
        <w:rPr>
          <w:rStyle w:val="st"/>
          <w:rFonts w:ascii="Times New Roman" w:hAnsi="Times New Roman" w:cs="Times New Roman"/>
          <w:sz w:val="24"/>
          <w:szCs w:val="24"/>
          <w:vertAlign w:val="superscript"/>
        </w:rPr>
        <w:t>η</w:t>
      </w:r>
      <w:r w:rsidR="005E788E" w:rsidRPr="00FD2D6E">
        <w:rPr>
          <w:rStyle w:val="st"/>
          <w:rFonts w:ascii="Times New Roman" w:hAnsi="Times New Roman" w:cs="Times New Roman"/>
          <w:sz w:val="24"/>
          <w:szCs w:val="24"/>
        </w:rPr>
        <w:t xml:space="preserve"> του Μπετόβεν, συνθέτουν</w:t>
      </w:r>
      <w:r w:rsidR="007077EB" w:rsidRPr="00FD2D6E">
        <w:rPr>
          <w:rStyle w:val="st"/>
          <w:rFonts w:ascii="Times New Roman" w:hAnsi="Times New Roman" w:cs="Times New Roman"/>
          <w:sz w:val="24"/>
          <w:szCs w:val="24"/>
        </w:rPr>
        <w:t xml:space="preserve"> ένα κριτικό </w:t>
      </w:r>
      <w:r w:rsidR="00437497" w:rsidRPr="00FD2D6E">
        <w:rPr>
          <w:rStyle w:val="st"/>
          <w:rFonts w:ascii="Times New Roman" w:hAnsi="Times New Roman" w:cs="Times New Roman"/>
          <w:sz w:val="24"/>
          <w:szCs w:val="24"/>
        </w:rPr>
        <w:t xml:space="preserve">θεατρικό </w:t>
      </w:r>
      <w:r w:rsidR="007077EB" w:rsidRPr="00FD2D6E">
        <w:rPr>
          <w:rStyle w:val="st"/>
          <w:rFonts w:ascii="Times New Roman" w:hAnsi="Times New Roman" w:cs="Times New Roman"/>
          <w:i/>
          <w:iCs/>
          <w:sz w:val="24"/>
          <w:szCs w:val="24"/>
          <w:lang w:val="en-US"/>
        </w:rPr>
        <w:t>tableau</w:t>
      </w:r>
      <w:r w:rsidR="007077EB" w:rsidRPr="00FD2D6E">
        <w:rPr>
          <w:rStyle w:val="st"/>
          <w:rFonts w:ascii="Times New Roman" w:hAnsi="Times New Roman" w:cs="Times New Roman"/>
          <w:i/>
          <w:iCs/>
          <w:sz w:val="24"/>
          <w:szCs w:val="24"/>
        </w:rPr>
        <w:t xml:space="preserve">, </w:t>
      </w:r>
      <w:r w:rsidR="002841E8" w:rsidRPr="00FD2D6E">
        <w:rPr>
          <w:rStyle w:val="st"/>
          <w:rFonts w:ascii="Times New Roman" w:hAnsi="Times New Roman" w:cs="Times New Roman"/>
          <w:sz w:val="24"/>
          <w:szCs w:val="24"/>
        </w:rPr>
        <w:t>με κύριο αποδέκτη τον θεατή</w:t>
      </w:r>
      <w:r w:rsidR="00170DFD" w:rsidRPr="00FD2D6E">
        <w:rPr>
          <w:rStyle w:val="st"/>
          <w:rFonts w:ascii="Times New Roman" w:hAnsi="Times New Roman" w:cs="Times New Roman"/>
          <w:sz w:val="24"/>
          <w:szCs w:val="24"/>
        </w:rPr>
        <w:t xml:space="preserve">. </w:t>
      </w:r>
      <w:r w:rsidR="00BA68DA" w:rsidRPr="00FD2D6E">
        <w:rPr>
          <w:rStyle w:val="st"/>
          <w:rFonts w:ascii="Times New Roman" w:hAnsi="Times New Roman" w:cs="Times New Roman"/>
          <w:sz w:val="24"/>
          <w:szCs w:val="24"/>
        </w:rPr>
        <w:t xml:space="preserve">Βασική πρόθεση του </w:t>
      </w:r>
      <w:r w:rsidR="00BA68DA" w:rsidRPr="00FD2D6E">
        <w:rPr>
          <w:rStyle w:val="st"/>
          <w:rFonts w:ascii="Times New Roman" w:hAnsi="Times New Roman" w:cs="Times New Roman"/>
          <w:sz w:val="24"/>
          <w:szCs w:val="24"/>
          <w:lang w:val="en-US"/>
        </w:rPr>
        <w:t>Bernhard</w:t>
      </w:r>
      <w:r w:rsidR="00BA68DA" w:rsidRPr="00FD2D6E">
        <w:rPr>
          <w:rStyle w:val="st"/>
          <w:rFonts w:ascii="Times New Roman" w:hAnsi="Times New Roman" w:cs="Times New Roman"/>
          <w:sz w:val="24"/>
          <w:szCs w:val="24"/>
        </w:rPr>
        <w:t xml:space="preserve"> είναι η πρόκληση της αντίδρασης </w:t>
      </w:r>
      <w:r w:rsidR="0066762C" w:rsidRPr="00FD2D6E">
        <w:rPr>
          <w:rStyle w:val="st"/>
          <w:rFonts w:ascii="Times New Roman" w:hAnsi="Times New Roman" w:cs="Times New Roman"/>
          <w:sz w:val="24"/>
          <w:szCs w:val="24"/>
        </w:rPr>
        <w:t xml:space="preserve">σε ένα παθητικό και συνένοχο κοινό, </w:t>
      </w:r>
      <w:r w:rsidR="00B2068E" w:rsidRPr="00FD2D6E">
        <w:rPr>
          <w:rStyle w:val="st"/>
          <w:rFonts w:ascii="Times New Roman" w:hAnsi="Times New Roman" w:cs="Times New Roman"/>
          <w:sz w:val="24"/>
          <w:szCs w:val="24"/>
        </w:rPr>
        <w:t>το οποίο συμμετέχει</w:t>
      </w:r>
      <w:r w:rsidR="00170DFD" w:rsidRPr="00FD2D6E">
        <w:rPr>
          <w:rStyle w:val="st"/>
          <w:rFonts w:ascii="Times New Roman" w:hAnsi="Times New Roman" w:cs="Times New Roman"/>
          <w:sz w:val="24"/>
          <w:szCs w:val="24"/>
        </w:rPr>
        <w:t xml:space="preserve"> στο τελετουργικό των προσώπων, </w:t>
      </w:r>
      <w:r w:rsidR="00B2068E" w:rsidRPr="00FD2D6E">
        <w:rPr>
          <w:rStyle w:val="st"/>
          <w:rFonts w:ascii="Times New Roman" w:hAnsi="Times New Roman" w:cs="Times New Roman"/>
          <w:sz w:val="24"/>
          <w:szCs w:val="24"/>
        </w:rPr>
        <w:t>μέσω του ρόλου του ως θεατής</w:t>
      </w:r>
      <w:r w:rsidR="00170DFD" w:rsidRPr="00FD2D6E">
        <w:rPr>
          <w:rStyle w:val="st"/>
          <w:rFonts w:ascii="Times New Roman" w:hAnsi="Times New Roman" w:cs="Times New Roman"/>
          <w:sz w:val="24"/>
          <w:szCs w:val="24"/>
        </w:rPr>
        <w:t xml:space="preserve"> και, υπό την μεταμοντέρνα θεώρηση, ως συνδημιουργός της μνήμης στην θεατρική και πολιτική αρένα</w:t>
      </w:r>
      <w:r w:rsidR="00B2068E" w:rsidRPr="00FD2D6E">
        <w:rPr>
          <w:rStyle w:val="st"/>
          <w:rFonts w:ascii="Times New Roman" w:hAnsi="Times New Roman" w:cs="Times New Roman"/>
          <w:sz w:val="24"/>
          <w:szCs w:val="24"/>
        </w:rPr>
        <w:t xml:space="preserve">, ενώ μέσω του κοινωνικού του ρόλου ως πολίτης, </w:t>
      </w:r>
      <w:r w:rsidR="00170DFD" w:rsidRPr="00FD2D6E">
        <w:rPr>
          <w:rStyle w:val="st"/>
          <w:rFonts w:ascii="Times New Roman" w:hAnsi="Times New Roman" w:cs="Times New Roman"/>
          <w:sz w:val="24"/>
          <w:szCs w:val="24"/>
        </w:rPr>
        <w:t xml:space="preserve">γίνεται συνδιαμορφωτής της </w:t>
      </w:r>
      <w:r w:rsidR="00B4418F" w:rsidRPr="00FD2D6E">
        <w:rPr>
          <w:rStyle w:val="st"/>
          <w:rFonts w:ascii="Times New Roman" w:hAnsi="Times New Roman" w:cs="Times New Roman"/>
          <w:sz w:val="24"/>
          <w:szCs w:val="24"/>
        </w:rPr>
        <w:t xml:space="preserve">σύγχρονης </w:t>
      </w:r>
      <w:r w:rsidR="00170DFD" w:rsidRPr="00FD2D6E">
        <w:rPr>
          <w:rStyle w:val="st"/>
          <w:rFonts w:ascii="Times New Roman" w:hAnsi="Times New Roman" w:cs="Times New Roman"/>
          <w:sz w:val="24"/>
          <w:szCs w:val="24"/>
        </w:rPr>
        <w:t>πολιτικής κατάστασης.</w:t>
      </w:r>
    </w:p>
    <w:p w14:paraId="62147C5E" w14:textId="77777777" w:rsidR="00F47D7A" w:rsidRPr="00FD2D6E" w:rsidRDefault="00E33276" w:rsidP="0015174D">
      <w:pPr>
        <w:spacing w:after="0" w:line="360" w:lineRule="auto"/>
        <w:jc w:val="both"/>
        <w:rPr>
          <w:rFonts w:ascii="Times New Roman" w:eastAsiaTheme="minorEastAsia" w:hAnsi="Times New Roman" w:cs="Times New Roman"/>
          <w:kern w:val="24"/>
          <w:sz w:val="24"/>
          <w:szCs w:val="24"/>
          <w:lang w:eastAsia="el-GR"/>
        </w:rPr>
      </w:pPr>
      <w:r w:rsidRPr="00FD2D6E">
        <w:rPr>
          <w:rFonts w:ascii="Times New Roman" w:eastAsiaTheme="minorEastAsia" w:hAnsi="Times New Roman" w:cs="Times New Roman"/>
          <w:kern w:val="24"/>
          <w:sz w:val="24"/>
          <w:szCs w:val="24"/>
          <w:lang w:eastAsia="el-GR"/>
        </w:rPr>
        <w:tab/>
      </w:r>
      <w:r w:rsidR="00000E60" w:rsidRPr="00FD2D6E">
        <w:rPr>
          <w:rFonts w:ascii="Times New Roman" w:eastAsiaTheme="minorEastAsia" w:hAnsi="Times New Roman" w:cs="Times New Roman"/>
          <w:kern w:val="24"/>
          <w:sz w:val="24"/>
          <w:szCs w:val="24"/>
          <w:lang w:eastAsia="el-GR"/>
        </w:rPr>
        <w:t xml:space="preserve">Ο γκροτέσκος χαρακτήρας του έργου εντείνεται στην κατάληξη της πλοκής, </w:t>
      </w:r>
      <w:r w:rsidR="00130E79" w:rsidRPr="00FD2D6E">
        <w:rPr>
          <w:rFonts w:ascii="Times New Roman" w:eastAsiaTheme="minorEastAsia" w:hAnsi="Times New Roman" w:cs="Times New Roman"/>
          <w:kern w:val="24"/>
          <w:sz w:val="24"/>
          <w:szCs w:val="24"/>
          <w:lang w:eastAsia="el-GR"/>
        </w:rPr>
        <w:t xml:space="preserve">κατά την οποία ο άλλοτε κραταιός και κυρίαρχος Ρούντολφ μετατρέπεται σε έναν αδρανή κλόουν, </w:t>
      </w:r>
      <w:r w:rsidR="00560B49" w:rsidRPr="00FD2D6E">
        <w:rPr>
          <w:rFonts w:ascii="Times New Roman" w:eastAsiaTheme="minorEastAsia" w:hAnsi="Times New Roman" w:cs="Times New Roman"/>
          <w:kern w:val="24"/>
          <w:sz w:val="24"/>
          <w:szCs w:val="24"/>
          <w:lang w:eastAsia="el-GR"/>
        </w:rPr>
        <w:t xml:space="preserve">σε </w:t>
      </w:r>
      <w:r w:rsidR="00130E79" w:rsidRPr="00FD2D6E">
        <w:rPr>
          <w:rFonts w:ascii="Times New Roman" w:eastAsiaTheme="minorEastAsia" w:hAnsi="Times New Roman" w:cs="Times New Roman"/>
          <w:kern w:val="24"/>
          <w:sz w:val="24"/>
          <w:szCs w:val="24"/>
          <w:lang w:eastAsia="el-GR"/>
        </w:rPr>
        <w:t xml:space="preserve">ένα βουβό αντικείμενο, απογυμνωμένο από </w:t>
      </w:r>
      <w:r w:rsidR="00560B49" w:rsidRPr="00FD2D6E">
        <w:rPr>
          <w:rFonts w:ascii="Times New Roman" w:eastAsiaTheme="minorEastAsia" w:hAnsi="Times New Roman" w:cs="Times New Roman"/>
          <w:kern w:val="24"/>
          <w:sz w:val="24"/>
          <w:szCs w:val="24"/>
          <w:lang w:eastAsia="el-GR"/>
        </w:rPr>
        <w:t>τα φετιχιστικά φασιστικά σύμβολα</w:t>
      </w:r>
      <w:r w:rsidR="003309E5">
        <w:rPr>
          <w:rFonts w:ascii="Times New Roman" w:eastAsiaTheme="minorEastAsia" w:hAnsi="Times New Roman" w:cs="Times New Roman"/>
          <w:kern w:val="24"/>
          <w:sz w:val="24"/>
          <w:szCs w:val="24"/>
          <w:lang w:eastAsia="el-GR"/>
        </w:rPr>
        <w:t xml:space="preserve"> </w:t>
      </w:r>
      <w:r w:rsidR="003309E5">
        <w:rPr>
          <w:rStyle w:val="st"/>
          <w:rFonts w:ascii="Times New Roman" w:hAnsi="Times New Roman" w:cs="Times New Roman"/>
          <w:sz w:val="24"/>
          <w:szCs w:val="24"/>
        </w:rPr>
        <w:t>(</w:t>
      </w:r>
      <w:r w:rsidR="003309E5">
        <w:rPr>
          <w:rStyle w:val="st"/>
          <w:rFonts w:ascii="Times New Roman" w:hAnsi="Times New Roman" w:cs="Times New Roman"/>
          <w:sz w:val="24"/>
          <w:szCs w:val="24"/>
          <w:lang w:val="en-US"/>
        </w:rPr>
        <w:t>Malkin</w:t>
      </w:r>
      <w:r w:rsidR="003309E5" w:rsidRPr="003309E5">
        <w:rPr>
          <w:rStyle w:val="st"/>
          <w:rFonts w:ascii="Times New Roman" w:hAnsi="Times New Roman" w:cs="Times New Roman"/>
          <w:sz w:val="24"/>
          <w:szCs w:val="24"/>
        </w:rPr>
        <w:t xml:space="preserve"> 1995</w:t>
      </w:r>
      <w:r w:rsidR="003309E5">
        <w:rPr>
          <w:rStyle w:val="st"/>
          <w:rFonts w:ascii="Times New Roman" w:hAnsi="Times New Roman" w:cs="Times New Roman"/>
          <w:sz w:val="24"/>
          <w:szCs w:val="24"/>
        </w:rPr>
        <w:t>: 117)</w:t>
      </w:r>
      <w:r w:rsidR="00560B49" w:rsidRPr="00FD2D6E">
        <w:rPr>
          <w:rFonts w:ascii="Times New Roman" w:eastAsiaTheme="minorEastAsia" w:hAnsi="Times New Roman" w:cs="Times New Roman"/>
          <w:kern w:val="24"/>
          <w:sz w:val="24"/>
          <w:szCs w:val="24"/>
          <w:lang w:eastAsia="el-GR"/>
        </w:rPr>
        <w:t xml:space="preserve">. Ο γρήγορος ρυθμός της καταληκτικής αυτής σκηνής, στην οποία υπερτερεί για πρώτη φορά η σκηνική δράση σε βάρος του λόγου, ανατρέπει σχεδόν ολοκληρωτικά τη δραματική δομή όλου του έργου. Η Βέρα, με κοφτές και επαναλαμβανόμενες κινήσεις, απομακρύνει όλα τα ναζιστικά αντικείμενα, τα οποία η ίδια μεταχειρίστηκε με ιδιαίτερη φροντίδα στην πρώτη πράξη του έργου. Ο </w:t>
      </w:r>
      <w:r w:rsidR="00560B49" w:rsidRPr="00FD2D6E">
        <w:rPr>
          <w:rFonts w:ascii="Times New Roman" w:eastAsiaTheme="minorEastAsia" w:hAnsi="Times New Roman" w:cs="Times New Roman"/>
          <w:kern w:val="24"/>
          <w:sz w:val="24"/>
          <w:szCs w:val="24"/>
          <w:lang w:val="en-US" w:eastAsia="el-GR"/>
        </w:rPr>
        <w:t>Bernhard</w:t>
      </w:r>
      <w:r w:rsidR="00560B49" w:rsidRPr="00FD2D6E">
        <w:rPr>
          <w:rFonts w:ascii="Times New Roman" w:eastAsiaTheme="minorEastAsia" w:hAnsi="Times New Roman" w:cs="Times New Roman"/>
          <w:kern w:val="24"/>
          <w:sz w:val="24"/>
          <w:szCs w:val="24"/>
          <w:lang w:eastAsia="el-GR"/>
        </w:rPr>
        <w:t xml:space="preserve"> με την επιλογή της αναπάντεχης αυτής δραματικής ανατροπής, σχολιάζει ειρωνικά τη μεταμόρφωση του άλλοτε «ηρωικού» Ναζί σε</w:t>
      </w:r>
      <w:r w:rsidR="00F47D7A" w:rsidRPr="00FD2D6E">
        <w:rPr>
          <w:rFonts w:ascii="Times New Roman" w:eastAsiaTheme="minorEastAsia" w:hAnsi="Times New Roman" w:cs="Times New Roman"/>
          <w:kern w:val="24"/>
          <w:sz w:val="24"/>
          <w:szCs w:val="24"/>
          <w:lang w:eastAsia="el-GR"/>
        </w:rPr>
        <w:t xml:space="preserve"> ένα κουφάρι ενός ηλικιωμένου άντρα που πεθαίνει. </w:t>
      </w:r>
    </w:p>
    <w:p w14:paraId="46F40AF9" w14:textId="77777777" w:rsidR="005E4DC8" w:rsidRPr="00FD2D6E" w:rsidRDefault="00F47D7A" w:rsidP="0015174D">
      <w:pPr>
        <w:spacing w:after="0" w:line="360" w:lineRule="auto"/>
        <w:jc w:val="both"/>
        <w:rPr>
          <w:rFonts w:ascii="Times New Roman" w:eastAsiaTheme="minorEastAsia" w:hAnsi="Times New Roman" w:cs="Times New Roman"/>
          <w:kern w:val="24"/>
          <w:sz w:val="24"/>
          <w:szCs w:val="24"/>
          <w:lang w:eastAsia="el-GR"/>
        </w:rPr>
      </w:pPr>
      <w:r w:rsidRPr="00FD2D6E">
        <w:rPr>
          <w:rFonts w:ascii="Times New Roman" w:eastAsiaTheme="minorEastAsia" w:hAnsi="Times New Roman" w:cs="Times New Roman"/>
          <w:kern w:val="24"/>
          <w:sz w:val="24"/>
          <w:szCs w:val="24"/>
          <w:lang w:eastAsia="el-GR"/>
        </w:rPr>
        <w:tab/>
        <w:t>Η αποκωδικοποίηση του «ανοιχτού» τέλους του έργου εναπόκειται στους θεατές</w:t>
      </w:r>
      <w:r w:rsidR="0040772C">
        <w:rPr>
          <w:rFonts w:ascii="Times New Roman" w:eastAsiaTheme="minorEastAsia" w:hAnsi="Times New Roman" w:cs="Times New Roman"/>
          <w:kern w:val="24"/>
          <w:sz w:val="24"/>
          <w:szCs w:val="24"/>
          <w:lang w:eastAsia="el-GR"/>
        </w:rPr>
        <w:t xml:space="preserve"> </w:t>
      </w:r>
      <w:r w:rsidR="0040772C">
        <w:rPr>
          <w:rStyle w:val="st"/>
          <w:rFonts w:ascii="Times New Roman" w:hAnsi="Times New Roman" w:cs="Times New Roman"/>
          <w:sz w:val="24"/>
          <w:szCs w:val="24"/>
        </w:rPr>
        <w:t>(</w:t>
      </w:r>
      <w:r w:rsidR="0040772C">
        <w:rPr>
          <w:rStyle w:val="st"/>
          <w:rFonts w:ascii="Times New Roman" w:hAnsi="Times New Roman" w:cs="Times New Roman"/>
          <w:sz w:val="24"/>
          <w:szCs w:val="24"/>
          <w:lang w:val="en-US"/>
        </w:rPr>
        <w:t>Malkin</w:t>
      </w:r>
      <w:r w:rsidR="0040772C" w:rsidRPr="003309E5">
        <w:rPr>
          <w:rStyle w:val="st"/>
          <w:rFonts w:ascii="Times New Roman" w:hAnsi="Times New Roman" w:cs="Times New Roman"/>
          <w:sz w:val="24"/>
          <w:szCs w:val="24"/>
        </w:rPr>
        <w:t xml:space="preserve"> 1995</w:t>
      </w:r>
      <w:r w:rsidR="0040772C">
        <w:rPr>
          <w:rStyle w:val="st"/>
          <w:rFonts w:ascii="Times New Roman" w:hAnsi="Times New Roman" w:cs="Times New Roman"/>
          <w:sz w:val="24"/>
          <w:szCs w:val="24"/>
        </w:rPr>
        <w:t>: 117-118)</w:t>
      </w:r>
      <w:r w:rsidRPr="00FD2D6E">
        <w:rPr>
          <w:rFonts w:ascii="Times New Roman" w:eastAsiaTheme="minorEastAsia" w:hAnsi="Times New Roman" w:cs="Times New Roman"/>
          <w:kern w:val="24"/>
          <w:sz w:val="24"/>
          <w:szCs w:val="24"/>
          <w:lang w:eastAsia="el-GR"/>
        </w:rPr>
        <w:t xml:space="preserve">, τη σιωπηλή στάση των οποίων αισθητοποιεί η Κλάρα, η οποία καθ’ όλη τη διάρκεια της τρίτης πράξης </w:t>
      </w:r>
      <w:r w:rsidR="00B93C74" w:rsidRPr="00FD2D6E">
        <w:rPr>
          <w:rFonts w:ascii="Times New Roman" w:eastAsiaTheme="minorEastAsia" w:hAnsi="Times New Roman" w:cs="Times New Roman"/>
          <w:kern w:val="24"/>
          <w:sz w:val="24"/>
          <w:szCs w:val="24"/>
          <w:lang w:eastAsia="el-GR"/>
        </w:rPr>
        <w:t>έχει μετατοπιστεί στο κέντρο της σκηνής, παραμένοντας ακίνητη, απαθής και βουβή. «Εσύ φταις / με τη σιωπή σου / εσύ με την αιώνια σιωπή σου», της λέει η Βέρα στην προτελευταία φράση του έργου. Η ταύτιση της παθητικότητας της Κλάρας με τη σιωπή του κοινού έχει ήδη υποδηλωθεί από την δεύτερη πράξη: «Σιωπηλή όπως πάντ</w:t>
      </w:r>
      <w:r w:rsidR="00C95D88" w:rsidRPr="00FD2D6E">
        <w:rPr>
          <w:rFonts w:ascii="Times New Roman" w:eastAsiaTheme="minorEastAsia" w:hAnsi="Times New Roman" w:cs="Times New Roman"/>
          <w:kern w:val="24"/>
          <w:sz w:val="24"/>
          <w:szCs w:val="24"/>
          <w:lang w:eastAsia="el-GR"/>
        </w:rPr>
        <w:t>α /</w:t>
      </w:r>
      <w:r w:rsidR="00B93C74" w:rsidRPr="00FD2D6E">
        <w:rPr>
          <w:rFonts w:ascii="Times New Roman" w:eastAsiaTheme="minorEastAsia" w:hAnsi="Times New Roman" w:cs="Times New Roman"/>
          <w:kern w:val="24"/>
          <w:sz w:val="24"/>
          <w:szCs w:val="24"/>
          <w:lang w:eastAsia="el-GR"/>
        </w:rPr>
        <w:t xml:space="preserve"> μας κοιτά και </w:t>
      </w:r>
      <w:r w:rsidR="00B93C74" w:rsidRPr="00FD2D6E">
        <w:rPr>
          <w:rFonts w:ascii="Times New Roman" w:eastAsiaTheme="minorEastAsia" w:hAnsi="Times New Roman" w:cs="Times New Roman"/>
          <w:kern w:val="24"/>
          <w:sz w:val="24"/>
          <w:szCs w:val="24"/>
          <w:lang w:eastAsia="el-GR"/>
        </w:rPr>
        <w:lastRenderedPageBreak/>
        <w:t>περιμένει», όπως αναφέρει ο Ρούντολφ, ενώ η Βέρα, απαντώντας του, σημειώνει «</w:t>
      </w:r>
      <w:r w:rsidR="00006D39" w:rsidRPr="00FD2D6E">
        <w:rPr>
          <w:rFonts w:ascii="Times New Roman" w:eastAsiaTheme="minorEastAsia" w:hAnsi="Times New Roman" w:cs="Times New Roman"/>
          <w:kern w:val="24"/>
          <w:sz w:val="24"/>
          <w:szCs w:val="24"/>
          <w:lang w:eastAsia="el-GR"/>
        </w:rPr>
        <w:t xml:space="preserve">Ένα </w:t>
      </w:r>
      <w:r w:rsidR="00B93C74" w:rsidRPr="00FD2D6E">
        <w:rPr>
          <w:rFonts w:ascii="Times New Roman" w:eastAsiaTheme="minorEastAsia" w:hAnsi="Times New Roman" w:cs="Times New Roman"/>
          <w:kern w:val="24"/>
          <w:sz w:val="24"/>
          <w:szCs w:val="24"/>
          <w:lang w:eastAsia="el-GR"/>
        </w:rPr>
        <w:t>παιχνίδ</w:t>
      </w:r>
      <w:r w:rsidR="00006D39" w:rsidRPr="00FD2D6E">
        <w:rPr>
          <w:rFonts w:ascii="Times New Roman" w:eastAsiaTheme="minorEastAsia" w:hAnsi="Times New Roman" w:cs="Times New Roman"/>
          <w:kern w:val="24"/>
          <w:sz w:val="24"/>
          <w:szCs w:val="24"/>
          <w:lang w:eastAsia="el-GR"/>
        </w:rPr>
        <w:t>ι είναι μόνο /</w:t>
      </w:r>
      <w:r w:rsidR="00C95D88" w:rsidRPr="00FD2D6E">
        <w:rPr>
          <w:rFonts w:ascii="Times New Roman" w:eastAsiaTheme="minorEastAsia" w:hAnsi="Times New Roman" w:cs="Times New Roman"/>
          <w:kern w:val="24"/>
          <w:sz w:val="24"/>
          <w:szCs w:val="24"/>
          <w:lang w:eastAsia="el-GR"/>
        </w:rPr>
        <w:t xml:space="preserve"> Πρόκειται για μια κωμωδία»</w:t>
      </w:r>
      <w:r w:rsidR="00B93C74" w:rsidRPr="00FD2D6E">
        <w:rPr>
          <w:rFonts w:ascii="Times New Roman" w:eastAsiaTheme="minorEastAsia" w:hAnsi="Times New Roman" w:cs="Times New Roman"/>
          <w:kern w:val="24"/>
          <w:sz w:val="24"/>
          <w:szCs w:val="24"/>
          <w:lang w:eastAsia="el-GR"/>
        </w:rPr>
        <w:t>, στην οποία η Κλάρα «παίζει το</w:t>
      </w:r>
      <w:r w:rsidR="00C95D88" w:rsidRPr="00FD2D6E">
        <w:rPr>
          <w:rFonts w:ascii="Times New Roman" w:eastAsiaTheme="minorEastAsia" w:hAnsi="Times New Roman" w:cs="Times New Roman"/>
          <w:kern w:val="24"/>
          <w:sz w:val="24"/>
          <w:szCs w:val="24"/>
          <w:lang w:eastAsia="el-GR"/>
        </w:rPr>
        <w:t>ν πιο δύσκολο ρόλο / Εμείς μόνο ατάκες δίνουμε / κι αυτή σωπαίνει / αυτή όμως κρατάει την κωμωδία ζωντανή</w:t>
      </w:r>
      <w:r w:rsidR="00B93C74" w:rsidRPr="00FD2D6E">
        <w:rPr>
          <w:rFonts w:ascii="Times New Roman" w:eastAsiaTheme="minorEastAsia" w:hAnsi="Times New Roman" w:cs="Times New Roman"/>
          <w:kern w:val="24"/>
          <w:sz w:val="24"/>
          <w:szCs w:val="24"/>
          <w:lang w:eastAsia="el-GR"/>
        </w:rPr>
        <w:t xml:space="preserve">». </w:t>
      </w:r>
      <w:r w:rsidR="00B018E8" w:rsidRPr="00FD2D6E">
        <w:rPr>
          <w:rFonts w:ascii="Times New Roman" w:eastAsiaTheme="minorEastAsia" w:hAnsi="Times New Roman" w:cs="Times New Roman"/>
          <w:kern w:val="24"/>
          <w:sz w:val="24"/>
          <w:szCs w:val="24"/>
          <w:lang w:eastAsia="el-GR"/>
        </w:rPr>
        <w:t>Η επίθεση της</w:t>
      </w:r>
      <w:r w:rsidR="00B93C74" w:rsidRPr="00FD2D6E">
        <w:rPr>
          <w:rFonts w:ascii="Times New Roman" w:eastAsiaTheme="minorEastAsia" w:hAnsi="Times New Roman" w:cs="Times New Roman"/>
          <w:kern w:val="24"/>
          <w:sz w:val="24"/>
          <w:szCs w:val="24"/>
          <w:lang w:eastAsia="el-GR"/>
        </w:rPr>
        <w:t xml:space="preserve"> Βέρα</w:t>
      </w:r>
      <w:r w:rsidR="00B018E8" w:rsidRPr="00FD2D6E">
        <w:rPr>
          <w:rFonts w:ascii="Times New Roman" w:eastAsiaTheme="minorEastAsia" w:hAnsi="Times New Roman" w:cs="Times New Roman"/>
          <w:kern w:val="24"/>
          <w:sz w:val="24"/>
          <w:szCs w:val="24"/>
          <w:lang w:eastAsia="el-GR"/>
        </w:rPr>
        <w:t>ς</w:t>
      </w:r>
      <w:r w:rsidR="00B93C74" w:rsidRPr="00FD2D6E">
        <w:rPr>
          <w:rFonts w:ascii="Times New Roman" w:eastAsiaTheme="minorEastAsia" w:hAnsi="Times New Roman" w:cs="Times New Roman"/>
          <w:kern w:val="24"/>
          <w:sz w:val="24"/>
          <w:szCs w:val="24"/>
          <w:lang w:eastAsia="el-GR"/>
        </w:rPr>
        <w:t xml:space="preserve"> </w:t>
      </w:r>
      <w:r w:rsidR="00B018E8" w:rsidRPr="00FD2D6E">
        <w:rPr>
          <w:rFonts w:ascii="Times New Roman" w:eastAsiaTheme="minorEastAsia" w:hAnsi="Times New Roman" w:cs="Times New Roman"/>
          <w:kern w:val="24"/>
          <w:sz w:val="24"/>
          <w:szCs w:val="24"/>
          <w:lang w:eastAsia="el-GR"/>
        </w:rPr>
        <w:t>απέναντι</w:t>
      </w:r>
      <w:r w:rsidR="00B93C74" w:rsidRPr="00FD2D6E">
        <w:rPr>
          <w:rFonts w:ascii="Times New Roman" w:eastAsiaTheme="minorEastAsia" w:hAnsi="Times New Roman" w:cs="Times New Roman"/>
          <w:kern w:val="24"/>
          <w:sz w:val="24"/>
          <w:szCs w:val="24"/>
          <w:lang w:eastAsia="el-GR"/>
        </w:rPr>
        <w:t xml:space="preserve"> στην Κλάρα </w:t>
      </w:r>
      <w:r w:rsidR="00B018E8" w:rsidRPr="00FD2D6E">
        <w:rPr>
          <w:rFonts w:ascii="Times New Roman" w:eastAsiaTheme="minorEastAsia" w:hAnsi="Times New Roman" w:cs="Times New Roman"/>
          <w:kern w:val="24"/>
          <w:sz w:val="24"/>
          <w:szCs w:val="24"/>
          <w:lang w:eastAsia="el-GR"/>
        </w:rPr>
        <w:t xml:space="preserve">λειτουργεί ταυτόχρονα ως επίθεση του </w:t>
      </w:r>
      <w:r w:rsidR="00B018E8" w:rsidRPr="00FD2D6E">
        <w:rPr>
          <w:rFonts w:ascii="Times New Roman" w:eastAsiaTheme="minorEastAsia" w:hAnsi="Times New Roman" w:cs="Times New Roman"/>
          <w:kern w:val="24"/>
          <w:sz w:val="24"/>
          <w:szCs w:val="24"/>
          <w:lang w:val="en-US" w:eastAsia="el-GR"/>
        </w:rPr>
        <w:t>Bernhard</w:t>
      </w:r>
      <w:r w:rsidR="00B018E8" w:rsidRPr="00FD2D6E">
        <w:rPr>
          <w:rFonts w:ascii="Times New Roman" w:eastAsiaTheme="minorEastAsia" w:hAnsi="Times New Roman" w:cs="Times New Roman"/>
          <w:kern w:val="24"/>
          <w:sz w:val="24"/>
          <w:szCs w:val="24"/>
          <w:lang w:eastAsia="el-GR"/>
        </w:rPr>
        <w:t xml:space="preserve"> απέναντι στην «αιώνια σιωπή» του παθητικού και συνένοχου κοινού</w:t>
      </w:r>
      <w:r w:rsidR="0084494A" w:rsidRPr="00FD2D6E">
        <w:rPr>
          <w:rStyle w:val="aa"/>
          <w:rFonts w:ascii="Times New Roman" w:eastAsiaTheme="minorEastAsia" w:hAnsi="Times New Roman" w:cs="Times New Roman"/>
          <w:kern w:val="24"/>
          <w:sz w:val="24"/>
          <w:szCs w:val="24"/>
          <w:lang w:eastAsia="el-GR"/>
        </w:rPr>
        <w:footnoteReference w:id="14"/>
      </w:r>
      <w:r w:rsidR="00B018E8" w:rsidRPr="00FD2D6E">
        <w:rPr>
          <w:rFonts w:ascii="Times New Roman" w:eastAsiaTheme="minorEastAsia" w:hAnsi="Times New Roman" w:cs="Times New Roman"/>
          <w:kern w:val="24"/>
          <w:sz w:val="24"/>
          <w:szCs w:val="24"/>
          <w:lang w:eastAsia="el-GR"/>
        </w:rPr>
        <w:t xml:space="preserve">. </w:t>
      </w:r>
    </w:p>
    <w:p w14:paraId="1B55D0B8" w14:textId="77777777" w:rsidR="00632D9E" w:rsidRDefault="00632D9E" w:rsidP="00E94CD8">
      <w:pPr>
        <w:spacing w:after="0"/>
        <w:rPr>
          <w:rFonts w:ascii="Times New Roman" w:hAnsi="Times New Roman" w:cs="Times New Roman"/>
          <w:b/>
          <w:color w:val="262626" w:themeColor="text1" w:themeTint="D9"/>
          <w:sz w:val="26"/>
          <w:szCs w:val="26"/>
        </w:rPr>
      </w:pPr>
    </w:p>
    <w:p w14:paraId="4634E9A7" w14:textId="57EE5D04" w:rsidR="00E94CD8" w:rsidRPr="00E94CD8" w:rsidRDefault="00055640" w:rsidP="00E94CD8">
      <w:pPr>
        <w:spacing w:after="0"/>
        <w:rPr>
          <w:rFonts w:ascii="Times New Roman" w:hAnsi="Times New Roman" w:cs="Times New Roman"/>
          <w:b/>
          <w:color w:val="262626" w:themeColor="text1" w:themeTint="D9"/>
        </w:rPr>
      </w:pPr>
      <w:r>
        <w:rPr>
          <w:rFonts w:ascii="Times New Roman" w:hAnsi="Times New Roman" w:cs="Times New Roman"/>
          <w:b/>
          <w:noProof/>
          <w:color w:val="262626" w:themeColor="text1" w:themeTint="D9"/>
          <w:sz w:val="26"/>
          <w:szCs w:val="26"/>
          <w:lang w:eastAsia="el-GR"/>
        </w:rPr>
        <mc:AlternateContent>
          <mc:Choice Requires="wps">
            <w:drawing>
              <wp:anchor distT="0" distB="0" distL="114300" distR="114300" simplePos="0" relativeHeight="251693056" behindDoc="0" locked="0" layoutInCell="1" allowOverlap="1" wp14:anchorId="5CA32F25" wp14:editId="6B05C89F">
                <wp:simplePos x="0" y="0"/>
                <wp:positionH relativeFrom="column">
                  <wp:posOffset>1270</wp:posOffset>
                </wp:positionH>
                <wp:positionV relativeFrom="paragraph">
                  <wp:posOffset>216535</wp:posOffset>
                </wp:positionV>
                <wp:extent cx="5255895" cy="0"/>
                <wp:effectExtent l="10795" t="15875" r="10160" b="1270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19050">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815A6E" id="AutoShape 63" o:spid="_x0000_s1026" type="#_x0000_t32" style="position:absolute;margin-left:.1pt;margin-top:17.05pt;width:413.8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" strokecolor="#272727 [2749]" strokeweight="1.5pt"/>
            </w:pict>
          </mc:Fallback>
        </mc:AlternateContent>
      </w:r>
      <w:r w:rsidR="00E94CD8" w:rsidRPr="00E94CD8">
        <w:rPr>
          <w:rFonts w:ascii="Times New Roman" w:hAnsi="Times New Roman" w:cs="Times New Roman"/>
          <w:b/>
          <w:color w:val="262626" w:themeColor="text1" w:themeTint="D9"/>
          <w:sz w:val="26"/>
          <w:szCs w:val="26"/>
        </w:rPr>
        <w:t>Η</w:t>
      </w:r>
      <w:r w:rsidR="00E94CD8" w:rsidRPr="00E94CD8">
        <w:rPr>
          <w:rFonts w:ascii="Times New Roman" w:hAnsi="Times New Roman" w:cs="Times New Roman"/>
          <w:b/>
          <w:color w:val="262626" w:themeColor="text1" w:themeTint="D9"/>
        </w:rPr>
        <w:t xml:space="preserve"> </w:t>
      </w:r>
      <w:r w:rsidR="00E94CD8" w:rsidRPr="00E94CD8">
        <w:rPr>
          <w:rFonts w:ascii="Times New Roman" w:hAnsi="Times New Roman" w:cs="Times New Roman"/>
          <w:b/>
          <w:color w:val="262626" w:themeColor="text1" w:themeTint="D9"/>
          <w:sz w:val="26"/>
          <w:szCs w:val="26"/>
        </w:rPr>
        <w:t>Π</w:t>
      </w:r>
      <w:r w:rsidR="00E94CD8" w:rsidRPr="00E94CD8">
        <w:rPr>
          <w:rFonts w:ascii="Times New Roman" w:hAnsi="Times New Roman" w:cs="Times New Roman"/>
          <w:b/>
          <w:color w:val="262626" w:themeColor="text1" w:themeTint="D9"/>
        </w:rPr>
        <w:t xml:space="preserve">ΡΟΣΛΗΨΗ </w:t>
      </w:r>
      <w:r w:rsidR="00E94CD8" w:rsidRPr="00E94CD8">
        <w:rPr>
          <w:rFonts w:ascii="Times New Roman" w:hAnsi="Times New Roman" w:cs="Times New Roman"/>
          <w:b/>
          <w:color w:val="262626" w:themeColor="text1" w:themeTint="D9"/>
          <w:sz w:val="26"/>
          <w:szCs w:val="26"/>
        </w:rPr>
        <w:t>Τ</w:t>
      </w:r>
      <w:r w:rsidR="00E94CD8" w:rsidRPr="00E94CD8">
        <w:rPr>
          <w:rFonts w:ascii="Times New Roman" w:hAnsi="Times New Roman" w:cs="Times New Roman"/>
          <w:b/>
          <w:color w:val="262626" w:themeColor="text1" w:themeTint="D9"/>
        </w:rPr>
        <w:t xml:space="preserve">ΟΥ </w:t>
      </w:r>
      <w:r w:rsidR="00E94CD8" w:rsidRPr="00E94CD8">
        <w:rPr>
          <w:rFonts w:ascii="Times New Roman" w:hAnsi="Times New Roman" w:cs="Times New Roman"/>
          <w:b/>
          <w:color w:val="262626" w:themeColor="text1" w:themeTint="D9"/>
          <w:sz w:val="26"/>
          <w:szCs w:val="26"/>
        </w:rPr>
        <w:t>Θ</w:t>
      </w:r>
      <w:r w:rsidR="00E94CD8" w:rsidRPr="00E94CD8">
        <w:rPr>
          <w:rFonts w:ascii="Times New Roman" w:hAnsi="Times New Roman" w:cs="Times New Roman"/>
          <w:b/>
          <w:color w:val="262626" w:themeColor="text1" w:themeTint="D9"/>
        </w:rPr>
        <w:t xml:space="preserve">ΕΑΤΡΙΚΟΥ </w:t>
      </w:r>
      <w:r w:rsidR="00E94CD8" w:rsidRPr="00E94CD8">
        <w:rPr>
          <w:rFonts w:ascii="Times New Roman" w:hAnsi="Times New Roman" w:cs="Times New Roman"/>
          <w:b/>
          <w:color w:val="262626" w:themeColor="text1" w:themeTint="D9"/>
          <w:sz w:val="26"/>
          <w:szCs w:val="26"/>
        </w:rPr>
        <w:t>Ε</w:t>
      </w:r>
      <w:r w:rsidR="00E94CD8" w:rsidRPr="00E94CD8">
        <w:rPr>
          <w:rFonts w:ascii="Times New Roman" w:hAnsi="Times New Roman" w:cs="Times New Roman"/>
          <w:b/>
          <w:color w:val="262626" w:themeColor="text1" w:themeTint="D9"/>
        </w:rPr>
        <w:t>ΡΓΟΥ</w:t>
      </w:r>
    </w:p>
    <w:p w14:paraId="76F47818" w14:textId="77777777" w:rsidR="00E94CD8" w:rsidRDefault="0091399F" w:rsidP="00E94CD8">
      <w:pPr>
        <w:spacing w:after="0" w:line="360" w:lineRule="auto"/>
        <w:jc w:val="both"/>
        <w:rPr>
          <w:rFonts w:ascii="Times New Roman" w:eastAsiaTheme="minorEastAsia" w:hAnsi="Times New Roman" w:cs="Times New Roman"/>
          <w:kern w:val="24"/>
          <w:sz w:val="24"/>
          <w:szCs w:val="24"/>
          <w:lang w:eastAsia="el-GR"/>
        </w:rPr>
      </w:pPr>
      <w:r>
        <w:rPr>
          <w:rFonts w:ascii="Times New Roman" w:eastAsiaTheme="minorEastAsia" w:hAnsi="Times New Roman" w:cs="Times New Roman"/>
          <w:kern w:val="24"/>
          <w:sz w:val="24"/>
          <w:szCs w:val="24"/>
          <w:lang w:eastAsia="el-GR"/>
        </w:rPr>
        <w:tab/>
      </w:r>
    </w:p>
    <w:p w14:paraId="1BB0150D" w14:textId="77777777" w:rsidR="0015174D" w:rsidRDefault="00E94CD8" w:rsidP="00096343">
      <w:pPr>
        <w:spacing w:after="0" w:line="360" w:lineRule="auto"/>
        <w:jc w:val="both"/>
        <w:rPr>
          <w:rFonts w:ascii="Times New Roman" w:hAnsi="Times New Roman" w:cs="Times New Roman"/>
          <w:bCs/>
          <w:color w:val="262626" w:themeColor="text1" w:themeTint="D9"/>
          <w:sz w:val="24"/>
          <w:szCs w:val="24"/>
        </w:rPr>
      </w:pPr>
      <w:r>
        <w:rPr>
          <w:rFonts w:ascii="Times New Roman" w:eastAsiaTheme="minorEastAsia" w:hAnsi="Times New Roman" w:cs="Times New Roman"/>
          <w:kern w:val="24"/>
          <w:sz w:val="24"/>
          <w:szCs w:val="24"/>
          <w:lang w:eastAsia="el-GR"/>
        </w:rPr>
        <w:t>Εξετάζοντας την πρόσληψη του έργου από τους μελετητές, διαπιστώνονται δύο αντιθετικές αναγνώσεις</w:t>
      </w:r>
      <w:r w:rsidR="001E6C5F">
        <w:rPr>
          <w:rFonts w:ascii="Times New Roman" w:eastAsiaTheme="minorEastAsia" w:hAnsi="Times New Roman" w:cs="Times New Roman"/>
          <w:kern w:val="24"/>
          <w:sz w:val="24"/>
          <w:szCs w:val="24"/>
          <w:lang w:eastAsia="el-GR"/>
        </w:rPr>
        <w:t xml:space="preserve">. Η μια άποψη, όπως αυτή εκφράζεται από τον </w:t>
      </w:r>
      <w:r w:rsidR="001E6C5F">
        <w:rPr>
          <w:rFonts w:ascii="Times New Roman" w:eastAsiaTheme="minorEastAsia" w:hAnsi="Times New Roman" w:cs="Times New Roman"/>
          <w:kern w:val="24"/>
          <w:sz w:val="24"/>
          <w:szCs w:val="24"/>
          <w:lang w:val="en-US" w:eastAsia="el-GR"/>
        </w:rPr>
        <w:t>J</w:t>
      </w:r>
      <w:r w:rsidR="001E6C5F" w:rsidRPr="001E6C5F">
        <w:rPr>
          <w:rFonts w:ascii="Times New Roman" w:eastAsiaTheme="minorEastAsia" w:hAnsi="Times New Roman" w:cs="Times New Roman"/>
          <w:kern w:val="24"/>
          <w:sz w:val="24"/>
          <w:szCs w:val="24"/>
          <w:lang w:eastAsia="el-GR"/>
        </w:rPr>
        <w:t xml:space="preserve">. </w:t>
      </w:r>
      <w:r w:rsidR="001E6C5F">
        <w:rPr>
          <w:rFonts w:ascii="Times New Roman" w:eastAsiaTheme="minorEastAsia" w:hAnsi="Times New Roman" w:cs="Times New Roman"/>
          <w:kern w:val="24"/>
          <w:sz w:val="24"/>
          <w:szCs w:val="24"/>
          <w:lang w:val="en-US" w:eastAsia="el-GR"/>
        </w:rPr>
        <w:t>A</w:t>
      </w:r>
      <w:r w:rsidR="001E6C5F" w:rsidRPr="001E6C5F">
        <w:rPr>
          <w:rFonts w:ascii="Times New Roman" w:eastAsiaTheme="minorEastAsia" w:hAnsi="Times New Roman" w:cs="Times New Roman"/>
          <w:kern w:val="24"/>
          <w:sz w:val="24"/>
          <w:szCs w:val="24"/>
          <w:lang w:eastAsia="el-GR"/>
        </w:rPr>
        <w:t xml:space="preserve">. </w:t>
      </w:r>
      <w:r w:rsidR="001E6C5F">
        <w:rPr>
          <w:rFonts w:ascii="Times New Roman" w:eastAsiaTheme="minorEastAsia" w:hAnsi="Times New Roman" w:cs="Times New Roman"/>
          <w:kern w:val="24"/>
          <w:sz w:val="24"/>
          <w:szCs w:val="24"/>
          <w:lang w:val="en-US" w:eastAsia="el-GR"/>
        </w:rPr>
        <w:t>Federico</w:t>
      </w:r>
      <w:r w:rsidR="001E6C5F" w:rsidRPr="001E6C5F">
        <w:rPr>
          <w:rFonts w:ascii="Times New Roman" w:eastAsiaTheme="minorEastAsia" w:hAnsi="Times New Roman" w:cs="Times New Roman"/>
          <w:kern w:val="24"/>
          <w:sz w:val="24"/>
          <w:szCs w:val="24"/>
          <w:lang w:eastAsia="el-GR"/>
        </w:rPr>
        <w:t xml:space="preserve">, </w:t>
      </w:r>
      <w:r w:rsidR="001E6C5F">
        <w:rPr>
          <w:rFonts w:ascii="Times New Roman" w:eastAsiaTheme="minorEastAsia" w:hAnsi="Times New Roman" w:cs="Times New Roman"/>
          <w:kern w:val="24"/>
          <w:sz w:val="24"/>
          <w:szCs w:val="24"/>
          <w:lang w:eastAsia="el-GR"/>
        </w:rPr>
        <w:t xml:space="preserve">επικεντρώνεται στον πολιτικό χαρακτήρα του έργου, υποστηρίζοντας ότι </w:t>
      </w:r>
      <w:r w:rsidR="001E6C5F" w:rsidRPr="00EA3E86">
        <w:rPr>
          <w:rFonts w:ascii="Times New Roman" w:eastAsiaTheme="minorEastAsia" w:hAnsi="Times New Roman" w:cs="Times New Roman"/>
          <w:i/>
          <w:iCs/>
          <w:kern w:val="24"/>
          <w:sz w:val="24"/>
          <w:szCs w:val="24"/>
          <w:lang w:eastAsia="el-GR"/>
        </w:rPr>
        <w:t>το ισχυρά δομημένο σύμπαν του Ρούντολφ και της Βέρας λειτουργεί ως γκροτέσκο σύμβολο του εθισμού τους στην Εθνικοσοσιαλιστική σκέψη, η οποία, όπως το έργο διατείνεται, συνεχίζει να υποβόσκει ως έμμονη ιδέα στη σύγχρονη γερμανική ψυχοσύνθεση</w:t>
      </w:r>
      <w:r w:rsidR="0040772C">
        <w:rPr>
          <w:rFonts w:ascii="Times New Roman" w:eastAsiaTheme="minorEastAsia" w:hAnsi="Times New Roman" w:cs="Times New Roman"/>
          <w:i/>
          <w:iCs/>
          <w:kern w:val="24"/>
          <w:sz w:val="24"/>
          <w:szCs w:val="24"/>
          <w:lang w:eastAsia="el-GR"/>
        </w:rPr>
        <w:t xml:space="preserve"> </w:t>
      </w:r>
      <w:r w:rsidR="0040772C">
        <w:rPr>
          <w:rFonts w:ascii="Times New Roman" w:eastAsiaTheme="minorEastAsia" w:hAnsi="Times New Roman" w:cs="Times New Roman"/>
          <w:iCs/>
          <w:kern w:val="24"/>
          <w:sz w:val="24"/>
          <w:szCs w:val="24"/>
          <w:lang w:eastAsia="el-GR"/>
        </w:rPr>
        <w:t>(</w:t>
      </w:r>
      <w:r w:rsidR="0040772C">
        <w:rPr>
          <w:rFonts w:ascii="Times New Roman" w:eastAsiaTheme="minorEastAsia" w:hAnsi="Times New Roman" w:cs="Times New Roman"/>
          <w:iCs/>
          <w:kern w:val="24"/>
          <w:sz w:val="24"/>
          <w:szCs w:val="24"/>
          <w:lang w:val="en-US" w:eastAsia="el-GR"/>
        </w:rPr>
        <w:t>Federico</w:t>
      </w:r>
      <w:r w:rsidR="0040772C" w:rsidRPr="0040772C">
        <w:rPr>
          <w:rFonts w:ascii="Times New Roman" w:eastAsiaTheme="minorEastAsia" w:hAnsi="Times New Roman" w:cs="Times New Roman"/>
          <w:iCs/>
          <w:kern w:val="24"/>
          <w:sz w:val="24"/>
          <w:szCs w:val="24"/>
          <w:lang w:eastAsia="el-GR"/>
        </w:rPr>
        <w:t xml:space="preserve"> 1984</w:t>
      </w:r>
      <w:r w:rsidR="0040772C">
        <w:rPr>
          <w:rFonts w:ascii="Times New Roman" w:eastAsiaTheme="minorEastAsia" w:hAnsi="Times New Roman" w:cs="Times New Roman"/>
          <w:iCs/>
          <w:kern w:val="24"/>
          <w:sz w:val="24"/>
          <w:szCs w:val="24"/>
          <w:lang w:eastAsia="el-GR"/>
        </w:rPr>
        <w:t>: 147)</w:t>
      </w:r>
      <w:r w:rsidR="001E6C5F" w:rsidRPr="001E6C5F">
        <w:rPr>
          <w:rFonts w:ascii="Times New Roman" w:eastAsiaTheme="minorEastAsia" w:hAnsi="Times New Roman" w:cs="Times New Roman"/>
          <w:kern w:val="24"/>
          <w:sz w:val="24"/>
          <w:szCs w:val="24"/>
          <w:lang w:eastAsia="el-GR"/>
        </w:rPr>
        <w:t xml:space="preserve">. </w:t>
      </w:r>
      <w:r w:rsidR="001E6C5F">
        <w:rPr>
          <w:rFonts w:ascii="Times New Roman" w:eastAsiaTheme="minorEastAsia" w:hAnsi="Times New Roman" w:cs="Times New Roman"/>
          <w:kern w:val="24"/>
          <w:sz w:val="24"/>
          <w:szCs w:val="24"/>
          <w:lang w:eastAsia="el-GR"/>
        </w:rPr>
        <w:t xml:space="preserve">Κατά τον </w:t>
      </w:r>
      <w:r w:rsidR="001E6C5F">
        <w:rPr>
          <w:rFonts w:ascii="Times New Roman" w:eastAsiaTheme="minorEastAsia" w:hAnsi="Times New Roman" w:cs="Times New Roman"/>
          <w:kern w:val="24"/>
          <w:sz w:val="24"/>
          <w:szCs w:val="24"/>
          <w:lang w:val="en-US" w:eastAsia="el-GR"/>
        </w:rPr>
        <w:t>Federico</w:t>
      </w:r>
      <w:r w:rsidR="001E6C5F" w:rsidRPr="00EA3E86">
        <w:rPr>
          <w:rFonts w:ascii="Times New Roman" w:eastAsiaTheme="minorEastAsia" w:hAnsi="Times New Roman" w:cs="Times New Roman"/>
          <w:kern w:val="24"/>
          <w:sz w:val="24"/>
          <w:szCs w:val="24"/>
          <w:lang w:eastAsia="el-GR"/>
        </w:rPr>
        <w:t xml:space="preserve">, </w:t>
      </w:r>
      <w:r w:rsidR="001E6C5F">
        <w:rPr>
          <w:rFonts w:ascii="Times New Roman" w:eastAsiaTheme="minorEastAsia" w:hAnsi="Times New Roman" w:cs="Times New Roman"/>
          <w:kern w:val="24"/>
          <w:sz w:val="24"/>
          <w:szCs w:val="24"/>
          <w:lang w:eastAsia="el-GR"/>
        </w:rPr>
        <w:t xml:space="preserve">το έργο </w:t>
      </w:r>
      <w:r w:rsidR="00EA3E86">
        <w:rPr>
          <w:rFonts w:ascii="Times New Roman" w:eastAsiaTheme="minorEastAsia" w:hAnsi="Times New Roman" w:cs="Times New Roman"/>
          <w:kern w:val="24"/>
          <w:sz w:val="24"/>
          <w:szCs w:val="24"/>
          <w:lang w:eastAsia="el-GR"/>
        </w:rPr>
        <w:t xml:space="preserve">συνιστά </w:t>
      </w:r>
      <w:r w:rsidR="00EA3E86" w:rsidRPr="00EA3E86">
        <w:rPr>
          <w:rFonts w:ascii="Times New Roman" w:eastAsiaTheme="minorEastAsia" w:hAnsi="Times New Roman" w:cs="Times New Roman"/>
          <w:i/>
          <w:iCs/>
          <w:kern w:val="24"/>
          <w:sz w:val="24"/>
          <w:szCs w:val="24"/>
          <w:lang w:eastAsia="el-GR"/>
        </w:rPr>
        <w:t>μια πρόκληση για τη σύγχρονη κοινωνία ως προς την ανεύρεση μιας εναλλακτικής προοπτικής που θα υπερκεράσει τους ιστορικούς καταναγκασμούς του παρελθόντος</w:t>
      </w:r>
      <w:r w:rsidR="0040772C">
        <w:rPr>
          <w:rFonts w:ascii="Times New Roman" w:eastAsiaTheme="minorEastAsia" w:hAnsi="Times New Roman" w:cs="Times New Roman"/>
          <w:i/>
          <w:iCs/>
          <w:kern w:val="24"/>
          <w:sz w:val="24"/>
          <w:szCs w:val="24"/>
          <w:lang w:eastAsia="el-GR"/>
        </w:rPr>
        <w:t xml:space="preserve"> </w:t>
      </w:r>
      <w:r w:rsidR="0040772C">
        <w:rPr>
          <w:rFonts w:ascii="Times New Roman" w:eastAsiaTheme="minorEastAsia" w:hAnsi="Times New Roman" w:cs="Times New Roman"/>
          <w:iCs/>
          <w:kern w:val="24"/>
          <w:sz w:val="24"/>
          <w:szCs w:val="24"/>
          <w:lang w:eastAsia="el-GR"/>
        </w:rPr>
        <w:t>(</w:t>
      </w:r>
      <w:r w:rsidR="0040772C">
        <w:rPr>
          <w:rFonts w:ascii="Times New Roman" w:eastAsiaTheme="minorEastAsia" w:hAnsi="Times New Roman" w:cs="Times New Roman"/>
          <w:iCs/>
          <w:kern w:val="24"/>
          <w:sz w:val="24"/>
          <w:szCs w:val="24"/>
          <w:lang w:val="en-US" w:eastAsia="el-GR"/>
        </w:rPr>
        <w:t>Federico</w:t>
      </w:r>
      <w:r w:rsidR="0040772C" w:rsidRPr="0040772C">
        <w:rPr>
          <w:rFonts w:ascii="Times New Roman" w:eastAsiaTheme="minorEastAsia" w:hAnsi="Times New Roman" w:cs="Times New Roman"/>
          <w:iCs/>
          <w:kern w:val="24"/>
          <w:sz w:val="24"/>
          <w:szCs w:val="24"/>
          <w:lang w:eastAsia="el-GR"/>
        </w:rPr>
        <w:t xml:space="preserve"> 1984</w:t>
      </w:r>
      <w:r w:rsidR="0040772C">
        <w:rPr>
          <w:rFonts w:ascii="Times New Roman" w:eastAsiaTheme="minorEastAsia" w:hAnsi="Times New Roman" w:cs="Times New Roman"/>
          <w:iCs/>
          <w:kern w:val="24"/>
          <w:sz w:val="24"/>
          <w:szCs w:val="24"/>
          <w:lang w:eastAsia="el-GR"/>
        </w:rPr>
        <w:t>: 147)</w:t>
      </w:r>
      <w:r w:rsidR="00EA3E86">
        <w:rPr>
          <w:rFonts w:ascii="Times New Roman" w:eastAsiaTheme="minorEastAsia" w:hAnsi="Times New Roman" w:cs="Times New Roman"/>
          <w:kern w:val="24"/>
          <w:sz w:val="24"/>
          <w:szCs w:val="24"/>
          <w:lang w:eastAsia="el-GR"/>
        </w:rPr>
        <w:t xml:space="preserve">. </w:t>
      </w:r>
      <w:r w:rsidR="00A07F5D">
        <w:rPr>
          <w:rFonts w:ascii="Times New Roman" w:eastAsiaTheme="minorEastAsia" w:hAnsi="Times New Roman" w:cs="Times New Roman"/>
          <w:kern w:val="24"/>
          <w:sz w:val="24"/>
          <w:szCs w:val="24"/>
          <w:lang w:eastAsia="el-GR"/>
        </w:rPr>
        <w:t>Ο μελετητής εκφράζει την αντίθεσή του στην προσπάθεια αποπολιτικοποίησης του έργου από μερίδα των κριτικών, οι οποίοι αντιμετωπίζουν το έργο ως μια μισανθρωπική, μεταμοντέρνα παραβολή</w:t>
      </w:r>
      <w:r w:rsidR="0040772C">
        <w:rPr>
          <w:rFonts w:ascii="Times New Roman" w:eastAsiaTheme="minorEastAsia" w:hAnsi="Times New Roman" w:cs="Times New Roman"/>
          <w:kern w:val="24"/>
          <w:sz w:val="24"/>
          <w:szCs w:val="24"/>
          <w:lang w:eastAsia="el-GR"/>
        </w:rPr>
        <w:t xml:space="preserve"> </w:t>
      </w:r>
      <w:r w:rsidR="0040772C">
        <w:rPr>
          <w:rFonts w:ascii="Times New Roman" w:eastAsiaTheme="minorEastAsia" w:hAnsi="Times New Roman" w:cs="Times New Roman"/>
          <w:iCs/>
          <w:kern w:val="24"/>
          <w:sz w:val="24"/>
          <w:szCs w:val="24"/>
          <w:lang w:eastAsia="el-GR"/>
        </w:rPr>
        <w:t>(</w:t>
      </w:r>
      <w:r w:rsidR="0040772C">
        <w:rPr>
          <w:rFonts w:ascii="Times New Roman" w:eastAsiaTheme="minorEastAsia" w:hAnsi="Times New Roman" w:cs="Times New Roman"/>
          <w:iCs/>
          <w:kern w:val="24"/>
          <w:sz w:val="24"/>
          <w:szCs w:val="24"/>
          <w:lang w:val="en-US" w:eastAsia="el-GR"/>
        </w:rPr>
        <w:t>Federico</w:t>
      </w:r>
      <w:r w:rsidR="0040772C" w:rsidRPr="0040772C">
        <w:rPr>
          <w:rFonts w:ascii="Times New Roman" w:eastAsiaTheme="minorEastAsia" w:hAnsi="Times New Roman" w:cs="Times New Roman"/>
          <w:iCs/>
          <w:kern w:val="24"/>
          <w:sz w:val="24"/>
          <w:szCs w:val="24"/>
          <w:lang w:eastAsia="el-GR"/>
        </w:rPr>
        <w:t xml:space="preserve"> 1984</w:t>
      </w:r>
      <w:r w:rsidR="0040772C">
        <w:rPr>
          <w:rFonts w:ascii="Times New Roman" w:eastAsiaTheme="minorEastAsia" w:hAnsi="Times New Roman" w:cs="Times New Roman"/>
          <w:iCs/>
          <w:kern w:val="24"/>
          <w:sz w:val="24"/>
          <w:szCs w:val="24"/>
          <w:lang w:eastAsia="el-GR"/>
        </w:rPr>
        <w:t>: 147)</w:t>
      </w:r>
      <w:r w:rsidR="00A07F5D">
        <w:rPr>
          <w:rFonts w:ascii="Times New Roman" w:eastAsiaTheme="minorEastAsia" w:hAnsi="Times New Roman" w:cs="Times New Roman"/>
          <w:kern w:val="24"/>
          <w:sz w:val="24"/>
          <w:szCs w:val="24"/>
          <w:lang w:eastAsia="el-GR"/>
        </w:rPr>
        <w:t xml:space="preserve">. </w:t>
      </w:r>
      <w:r w:rsidR="003F60CB">
        <w:rPr>
          <w:rFonts w:ascii="Times New Roman" w:hAnsi="Times New Roman" w:cs="Times New Roman"/>
          <w:bCs/>
          <w:color w:val="262626" w:themeColor="text1" w:themeTint="D9"/>
          <w:sz w:val="24"/>
          <w:szCs w:val="24"/>
          <w:lang w:val="en-US"/>
        </w:rPr>
        <w:t>M</w:t>
      </w:r>
      <w:r w:rsidR="005B0054">
        <w:rPr>
          <w:rFonts w:ascii="Times New Roman" w:hAnsi="Times New Roman" w:cs="Times New Roman"/>
          <w:bCs/>
          <w:color w:val="262626" w:themeColor="text1" w:themeTint="D9"/>
          <w:sz w:val="24"/>
          <w:szCs w:val="24"/>
        </w:rPr>
        <w:t>ι</w:t>
      </w:r>
      <w:r w:rsidR="003F60CB">
        <w:rPr>
          <w:rFonts w:ascii="Times New Roman" w:hAnsi="Times New Roman" w:cs="Times New Roman"/>
          <w:bCs/>
          <w:color w:val="262626" w:themeColor="text1" w:themeTint="D9"/>
          <w:sz w:val="24"/>
          <w:szCs w:val="24"/>
        </w:rPr>
        <w:t>α</w:t>
      </w:r>
      <w:r w:rsidR="005B0054">
        <w:rPr>
          <w:rFonts w:ascii="Times New Roman" w:hAnsi="Times New Roman" w:cs="Times New Roman"/>
          <w:bCs/>
          <w:color w:val="262626" w:themeColor="text1" w:themeTint="D9"/>
          <w:sz w:val="24"/>
          <w:szCs w:val="24"/>
        </w:rPr>
        <w:t xml:space="preserve"> άλλη αντιθετική </w:t>
      </w:r>
      <w:r w:rsidR="003F60CB">
        <w:rPr>
          <w:rFonts w:ascii="Times New Roman" w:hAnsi="Times New Roman" w:cs="Times New Roman"/>
          <w:bCs/>
          <w:color w:val="262626" w:themeColor="text1" w:themeTint="D9"/>
          <w:sz w:val="24"/>
          <w:szCs w:val="24"/>
        </w:rPr>
        <w:t>ανάγνωση</w:t>
      </w:r>
      <w:r w:rsidR="00D44DDE">
        <w:rPr>
          <w:rFonts w:ascii="Times New Roman" w:hAnsi="Times New Roman" w:cs="Times New Roman"/>
          <w:bCs/>
          <w:color w:val="262626" w:themeColor="text1" w:themeTint="D9"/>
          <w:sz w:val="24"/>
          <w:szCs w:val="24"/>
        </w:rPr>
        <w:t xml:space="preserve">, </w:t>
      </w:r>
      <w:r w:rsidR="003F60CB">
        <w:rPr>
          <w:rFonts w:ascii="Times New Roman" w:hAnsi="Times New Roman" w:cs="Times New Roman"/>
          <w:bCs/>
          <w:color w:val="262626" w:themeColor="text1" w:themeTint="D9"/>
          <w:sz w:val="24"/>
          <w:szCs w:val="24"/>
        </w:rPr>
        <w:t>αυτή της</w:t>
      </w:r>
      <w:r w:rsidR="00D44DDE">
        <w:rPr>
          <w:rFonts w:ascii="Times New Roman" w:hAnsi="Times New Roman" w:cs="Times New Roman"/>
          <w:bCs/>
          <w:color w:val="262626" w:themeColor="text1" w:themeTint="D9"/>
          <w:sz w:val="24"/>
          <w:szCs w:val="24"/>
        </w:rPr>
        <w:t xml:space="preserve"> </w:t>
      </w:r>
      <w:r w:rsidR="00D44DDE">
        <w:rPr>
          <w:rFonts w:ascii="Times New Roman" w:hAnsi="Times New Roman" w:cs="Times New Roman"/>
          <w:bCs/>
          <w:color w:val="262626" w:themeColor="text1" w:themeTint="D9"/>
          <w:sz w:val="24"/>
          <w:szCs w:val="24"/>
          <w:lang w:val="en-US"/>
        </w:rPr>
        <w:t>D</w:t>
      </w:r>
      <w:r w:rsidR="00D44DDE" w:rsidRPr="00D44DDE">
        <w:rPr>
          <w:rFonts w:ascii="Times New Roman" w:hAnsi="Times New Roman" w:cs="Times New Roman"/>
          <w:bCs/>
          <w:color w:val="262626" w:themeColor="text1" w:themeTint="D9"/>
          <w:sz w:val="24"/>
          <w:szCs w:val="24"/>
        </w:rPr>
        <w:t xml:space="preserve">. </w:t>
      </w:r>
      <w:r w:rsidR="00D44DDE">
        <w:rPr>
          <w:rFonts w:ascii="Times New Roman" w:hAnsi="Times New Roman" w:cs="Times New Roman"/>
          <w:bCs/>
          <w:color w:val="262626" w:themeColor="text1" w:themeTint="D9"/>
          <w:sz w:val="24"/>
          <w:szCs w:val="24"/>
          <w:lang w:val="en-US"/>
        </w:rPr>
        <w:t>L</w:t>
      </w:r>
      <w:r w:rsidR="00D44DDE" w:rsidRPr="00D44DDE">
        <w:rPr>
          <w:rFonts w:ascii="Times New Roman" w:hAnsi="Times New Roman" w:cs="Times New Roman"/>
          <w:bCs/>
          <w:color w:val="262626" w:themeColor="text1" w:themeTint="D9"/>
          <w:sz w:val="24"/>
          <w:szCs w:val="24"/>
        </w:rPr>
        <w:t xml:space="preserve">. </w:t>
      </w:r>
      <w:r w:rsidR="00D44DDE">
        <w:rPr>
          <w:rFonts w:ascii="Times New Roman" w:hAnsi="Times New Roman" w:cs="Times New Roman"/>
          <w:bCs/>
          <w:color w:val="262626" w:themeColor="text1" w:themeTint="D9"/>
          <w:sz w:val="24"/>
          <w:szCs w:val="24"/>
          <w:lang w:val="en-US"/>
        </w:rPr>
        <w:t>Hoffmeister</w:t>
      </w:r>
      <w:r w:rsidR="00D44DDE" w:rsidRPr="00D44DDE">
        <w:rPr>
          <w:rFonts w:ascii="Times New Roman" w:hAnsi="Times New Roman" w:cs="Times New Roman"/>
          <w:bCs/>
          <w:color w:val="262626" w:themeColor="text1" w:themeTint="D9"/>
          <w:sz w:val="24"/>
          <w:szCs w:val="24"/>
        </w:rPr>
        <w:t xml:space="preserve">, </w:t>
      </w:r>
      <w:r w:rsidR="003F60CB">
        <w:rPr>
          <w:rFonts w:ascii="Times New Roman" w:hAnsi="Times New Roman" w:cs="Times New Roman"/>
          <w:bCs/>
          <w:color w:val="262626" w:themeColor="text1" w:themeTint="D9"/>
          <w:sz w:val="24"/>
          <w:szCs w:val="24"/>
        </w:rPr>
        <w:t>προσεγγίζει το έργο εκτός της ιστορικής του διάστασης, αποσυνδέοντας την πολιτική από τ</w:t>
      </w:r>
      <w:r w:rsidR="00A97F4B">
        <w:rPr>
          <w:rFonts w:ascii="Times New Roman" w:hAnsi="Times New Roman" w:cs="Times New Roman"/>
          <w:bCs/>
          <w:color w:val="262626" w:themeColor="text1" w:themeTint="D9"/>
          <w:sz w:val="24"/>
          <w:szCs w:val="24"/>
        </w:rPr>
        <w:t xml:space="preserve">α κοινωνικά και οικονομικά συμφραζόμενα και </w:t>
      </w:r>
      <w:r w:rsidR="007471A9">
        <w:rPr>
          <w:rFonts w:ascii="Times New Roman" w:hAnsi="Times New Roman" w:cs="Times New Roman"/>
          <w:bCs/>
          <w:color w:val="262626" w:themeColor="text1" w:themeTint="D9"/>
          <w:sz w:val="24"/>
          <w:szCs w:val="24"/>
        </w:rPr>
        <w:t>εκτιμά ότι το έργο αντιμετωπίζει την πολιτική ως</w:t>
      </w:r>
      <w:r w:rsidR="00A97F4B">
        <w:rPr>
          <w:rFonts w:ascii="Times New Roman" w:hAnsi="Times New Roman" w:cs="Times New Roman"/>
          <w:bCs/>
          <w:color w:val="262626" w:themeColor="text1" w:themeTint="D9"/>
          <w:sz w:val="24"/>
          <w:szCs w:val="24"/>
        </w:rPr>
        <w:t xml:space="preserve"> προσωπική εμμονή, καπρίτσιο ή διαστροφή</w:t>
      </w:r>
      <w:r w:rsidR="00627133">
        <w:rPr>
          <w:rFonts w:ascii="Times New Roman" w:hAnsi="Times New Roman" w:cs="Times New Roman"/>
          <w:bCs/>
          <w:color w:val="262626" w:themeColor="text1" w:themeTint="D9"/>
          <w:sz w:val="24"/>
          <w:szCs w:val="24"/>
        </w:rPr>
        <w:t xml:space="preserve"> (</w:t>
      </w:r>
      <w:r w:rsidR="00627133">
        <w:rPr>
          <w:rFonts w:ascii="Times New Roman" w:hAnsi="Times New Roman" w:cs="Times New Roman"/>
          <w:bCs/>
          <w:color w:val="262626" w:themeColor="text1" w:themeTint="D9"/>
          <w:sz w:val="24"/>
          <w:szCs w:val="24"/>
          <w:lang w:val="en-US"/>
        </w:rPr>
        <w:t>Hoffmeister</w:t>
      </w:r>
      <w:r w:rsidR="00627133" w:rsidRPr="00627133">
        <w:rPr>
          <w:rFonts w:ascii="Times New Roman" w:hAnsi="Times New Roman" w:cs="Times New Roman"/>
          <w:bCs/>
          <w:color w:val="262626" w:themeColor="text1" w:themeTint="D9"/>
          <w:sz w:val="24"/>
          <w:szCs w:val="24"/>
        </w:rPr>
        <w:t xml:space="preserve"> 1987</w:t>
      </w:r>
      <w:r w:rsidR="00627133">
        <w:rPr>
          <w:rFonts w:ascii="Times New Roman" w:hAnsi="Times New Roman" w:cs="Times New Roman"/>
          <w:bCs/>
          <w:color w:val="262626" w:themeColor="text1" w:themeTint="D9"/>
          <w:sz w:val="24"/>
          <w:szCs w:val="24"/>
        </w:rPr>
        <w:t>: 432-433)</w:t>
      </w:r>
      <w:r w:rsidR="00A97F4B">
        <w:rPr>
          <w:rFonts w:ascii="Times New Roman" w:hAnsi="Times New Roman" w:cs="Times New Roman"/>
          <w:bCs/>
          <w:color w:val="262626" w:themeColor="text1" w:themeTint="D9"/>
          <w:sz w:val="24"/>
          <w:szCs w:val="24"/>
        </w:rPr>
        <w:t xml:space="preserve">.  </w:t>
      </w:r>
      <w:r w:rsidR="00107ABC">
        <w:rPr>
          <w:rFonts w:ascii="Times New Roman" w:hAnsi="Times New Roman" w:cs="Times New Roman"/>
          <w:bCs/>
          <w:color w:val="262626" w:themeColor="text1" w:themeTint="D9"/>
          <w:sz w:val="24"/>
          <w:szCs w:val="24"/>
        </w:rPr>
        <w:t>Στοιχεία</w:t>
      </w:r>
      <w:r w:rsidR="00A2604A">
        <w:rPr>
          <w:rFonts w:ascii="Times New Roman" w:hAnsi="Times New Roman" w:cs="Times New Roman"/>
          <w:bCs/>
          <w:color w:val="262626" w:themeColor="text1" w:themeTint="D9"/>
          <w:sz w:val="24"/>
          <w:szCs w:val="24"/>
        </w:rPr>
        <w:t xml:space="preserve"> των δύο αποκλινουσών απόψεων </w:t>
      </w:r>
      <w:r w:rsidR="00107ABC">
        <w:rPr>
          <w:rFonts w:ascii="Times New Roman" w:hAnsi="Times New Roman" w:cs="Times New Roman"/>
          <w:bCs/>
          <w:color w:val="262626" w:themeColor="text1" w:themeTint="D9"/>
          <w:sz w:val="24"/>
          <w:szCs w:val="24"/>
        </w:rPr>
        <w:t xml:space="preserve">βρίσκουν το σημείο σύγκλισής τους </w:t>
      </w:r>
      <w:r w:rsidR="00A2604A">
        <w:rPr>
          <w:rFonts w:ascii="Times New Roman" w:hAnsi="Times New Roman" w:cs="Times New Roman"/>
          <w:bCs/>
          <w:color w:val="262626" w:themeColor="text1" w:themeTint="D9"/>
          <w:sz w:val="24"/>
          <w:szCs w:val="24"/>
        </w:rPr>
        <w:t xml:space="preserve">στο εξετασθέν άρθρο της </w:t>
      </w:r>
      <w:r w:rsidR="00A2604A">
        <w:rPr>
          <w:rFonts w:ascii="Times New Roman" w:hAnsi="Times New Roman" w:cs="Times New Roman"/>
          <w:bCs/>
          <w:color w:val="262626" w:themeColor="text1" w:themeTint="D9"/>
          <w:sz w:val="24"/>
          <w:szCs w:val="24"/>
          <w:lang w:val="en-US"/>
        </w:rPr>
        <w:t>Malkin</w:t>
      </w:r>
      <w:r w:rsidR="00A2604A">
        <w:rPr>
          <w:rFonts w:ascii="Times New Roman" w:hAnsi="Times New Roman" w:cs="Times New Roman"/>
          <w:bCs/>
          <w:color w:val="262626" w:themeColor="text1" w:themeTint="D9"/>
          <w:sz w:val="24"/>
          <w:szCs w:val="24"/>
        </w:rPr>
        <w:t>, η οποία</w:t>
      </w:r>
      <w:r w:rsidR="00DF6234">
        <w:rPr>
          <w:rFonts w:ascii="Times New Roman" w:hAnsi="Times New Roman" w:cs="Times New Roman"/>
          <w:bCs/>
          <w:color w:val="262626" w:themeColor="text1" w:themeTint="D9"/>
          <w:sz w:val="24"/>
          <w:szCs w:val="24"/>
        </w:rPr>
        <w:t xml:space="preserve">, σύμφωνα με την ανάλυση που προηγήθηκε, εξετάζει το έργο υπό το πρίσμα της μεταμοντέρνας θεώρησης, κατά την οποία είναι δυνατόν να συνυπάρχουν </w:t>
      </w:r>
      <w:r w:rsidR="0071312A">
        <w:rPr>
          <w:rFonts w:ascii="Times New Roman" w:hAnsi="Times New Roman" w:cs="Times New Roman"/>
          <w:bCs/>
          <w:color w:val="262626" w:themeColor="text1" w:themeTint="D9"/>
          <w:sz w:val="24"/>
          <w:szCs w:val="24"/>
        </w:rPr>
        <w:t xml:space="preserve">το </w:t>
      </w:r>
      <w:r w:rsidR="0071312A" w:rsidRPr="0071312A">
        <w:rPr>
          <w:rFonts w:ascii="Times New Roman" w:hAnsi="Times New Roman" w:cs="Times New Roman"/>
          <w:bCs/>
          <w:i/>
          <w:iCs/>
          <w:color w:val="262626" w:themeColor="text1" w:themeTint="D9"/>
          <w:sz w:val="24"/>
          <w:szCs w:val="24"/>
        </w:rPr>
        <w:t>ιστορικό</w:t>
      </w:r>
      <w:r w:rsidR="0071312A">
        <w:rPr>
          <w:rFonts w:ascii="Times New Roman" w:hAnsi="Times New Roman" w:cs="Times New Roman"/>
          <w:bCs/>
          <w:color w:val="262626" w:themeColor="text1" w:themeTint="D9"/>
          <w:sz w:val="24"/>
          <w:szCs w:val="24"/>
        </w:rPr>
        <w:t xml:space="preserve"> και το </w:t>
      </w:r>
      <w:r w:rsidR="0071312A" w:rsidRPr="0071312A">
        <w:rPr>
          <w:rFonts w:ascii="Times New Roman" w:hAnsi="Times New Roman" w:cs="Times New Roman"/>
          <w:bCs/>
          <w:i/>
          <w:iCs/>
          <w:color w:val="262626" w:themeColor="text1" w:themeTint="D9"/>
          <w:sz w:val="24"/>
          <w:szCs w:val="24"/>
        </w:rPr>
        <w:t>ανιστορικό</w:t>
      </w:r>
      <w:r w:rsidR="0071312A">
        <w:rPr>
          <w:rFonts w:ascii="Times New Roman" w:hAnsi="Times New Roman" w:cs="Times New Roman"/>
          <w:bCs/>
          <w:color w:val="262626" w:themeColor="text1" w:themeTint="D9"/>
          <w:sz w:val="24"/>
          <w:szCs w:val="24"/>
        </w:rPr>
        <w:t xml:space="preserve"> χρονικό σχήμα. </w:t>
      </w:r>
    </w:p>
    <w:p w14:paraId="4D244F97" w14:textId="77777777" w:rsidR="00E76BF6" w:rsidRDefault="00E76BF6" w:rsidP="003F60CB">
      <w:pPr>
        <w:spacing w:after="0" w:line="360" w:lineRule="auto"/>
        <w:ind w:firstLine="720"/>
        <w:jc w:val="both"/>
        <w:rPr>
          <w:rFonts w:ascii="Times New Roman" w:hAnsi="Times New Roman" w:cs="Times New Roman"/>
          <w:bCs/>
          <w:color w:val="262626" w:themeColor="text1" w:themeTint="D9"/>
          <w:sz w:val="24"/>
          <w:szCs w:val="24"/>
        </w:rPr>
      </w:pPr>
      <w:r>
        <w:rPr>
          <w:rFonts w:ascii="Times New Roman" w:hAnsi="Times New Roman" w:cs="Times New Roman"/>
          <w:bCs/>
          <w:color w:val="262626" w:themeColor="text1" w:themeTint="D9"/>
          <w:sz w:val="24"/>
          <w:szCs w:val="24"/>
        </w:rPr>
        <w:t>Επιχειρώντας μια συνοπτική κριτική θεώρηση όλων των παραπάνω απόψεων από τη γράφουσα</w:t>
      </w:r>
      <w:r w:rsidR="00456A80" w:rsidRPr="00456A80">
        <w:rPr>
          <w:rFonts w:ascii="Times New Roman" w:hAnsi="Times New Roman" w:cs="Times New Roman"/>
          <w:bCs/>
          <w:color w:val="262626" w:themeColor="text1" w:themeTint="D9"/>
          <w:sz w:val="24"/>
          <w:szCs w:val="24"/>
        </w:rPr>
        <w:t xml:space="preserve"> </w:t>
      </w:r>
      <w:r w:rsidR="00456A80">
        <w:rPr>
          <w:rFonts w:ascii="Times New Roman" w:hAnsi="Times New Roman" w:cs="Times New Roman"/>
          <w:bCs/>
          <w:color w:val="262626" w:themeColor="text1" w:themeTint="D9"/>
          <w:sz w:val="24"/>
          <w:szCs w:val="24"/>
        </w:rPr>
        <w:t xml:space="preserve">σχετικά με την πρόσληψη του έργου, </w:t>
      </w:r>
      <w:r w:rsidR="002776EE">
        <w:rPr>
          <w:rFonts w:ascii="Times New Roman" w:hAnsi="Times New Roman" w:cs="Times New Roman"/>
          <w:bCs/>
          <w:color w:val="262626" w:themeColor="text1" w:themeTint="D9"/>
          <w:sz w:val="24"/>
          <w:szCs w:val="24"/>
        </w:rPr>
        <w:t xml:space="preserve">σημειώνεται ότι είναι έκδηλος ο πολιτικός χαρακτήρας του, ο οποίος εκφράζεται </w:t>
      </w:r>
      <w:r w:rsidR="00A650B5">
        <w:rPr>
          <w:rFonts w:ascii="Times New Roman" w:hAnsi="Times New Roman" w:cs="Times New Roman"/>
          <w:bCs/>
          <w:color w:val="262626" w:themeColor="text1" w:themeTint="D9"/>
          <w:sz w:val="24"/>
          <w:szCs w:val="24"/>
        </w:rPr>
        <w:t xml:space="preserve">τόσο στη μορφή όσο και στο </w:t>
      </w:r>
      <w:r w:rsidR="00A650B5">
        <w:rPr>
          <w:rFonts w:ascii="Times New Roman" w:hAnsi="Times New Roman" w:cs="Times New Roman"/>
          <w:bCs/>
          <w:color w:val="262626" w:themeColor="text1" w:themeTint="D9"/>
          <w:sz w:val="24"/>
          <w:szCs w:val="24"/>
        </w:rPr>
        <w:lastRenderedPageBreak/>
        <w:t>περιεχόμενο</w:t>
      </w:r>
      <w:r w:rsidR="00223459">
        <w:rPr>
          <w:rFonts w:ascii="Times New Roman" w:hAnsi="Times New Roman" w:cs="Times New Roman"/>
          <w:bCs/>
          <w:color w:val="262626" w:themeColor="text1" w:themeTint="D9"/>
          <w:sz w:val="24"/>
          <w:szCs w:val="24"/>
        </w:rPr>
        <w:t xml:space="preserve"> του κωμικού αυτού δράματος. </w:t>
      </w:r>
      <w:r w:rsidR="00DC6D7F">
        <w:rPr>
          <w:rFonts w:ascii="Times New Roman" w:hAnsi="Times New Roman" w:cs="Times New Roman"/>
          <w:bCs/>
          <w:color w:val="262626" w:themeColor="text1" w:themeTint="D9"/>
          <w:sz w:val="24"/>
          <w:szCs w:val="24"/>
        </w:rPr>
        <w:t xml:space="preserve">Η επανάληψη, οι εκτενείς μονόλογοι, η αποσύνθεση συντακτικών και γλωσσικών κανόνων, καθώς και η σιωπή συνιστούν τα μορφικά γλωσσικά τεχνάσματα του </w:t>
      </w:r>
      <w:r w:rsidR="00DC6D7F">
        <w:rPr>
          <w:rFonts w:ascii="Times New Roman" w:hAnsi="Times New Roman" w:cs="Times New Roman"/>
          <w:bCs/>
          <w:color w:val="262626" w:themeColor="text1" w:themeTint="D9"/>
          <w:sz w:val="24"/>
          <w:szCs w:val="24"/>
          <w:lang w:val="en-US"/>
        </w:rPr>
        <w:t>Bernhard</w:t>
      </w:r>
      <w:r w:rsidR="00DC6D7F" w:rsidRPr="00DC6D7F">
        <w:rPr>
          <w:rFonts w:ascii="Times New Roman" w:hAnsi="Times New Roman" w:cs="Times New Roman"/>
          <w:bCs/>
          <w:color w:val="262626" w:themeColor="text1" w:themeTint="D9"/>
          <w:sz w:val="24"/>
          <w:szCs w:val="24"/>
        </w:rPr>
        <w:t xml:space="preserve">, </w:t>
      </w:r>
      <w:r w:rsidR="00DC6D7F">
        <w:rPr>
          <w:rFonts w:ascii="Times New Roman" w:hAnsi="Times New Roman" w:cs="Times New Roman"/>
          <w:bCs/>
          <w:color w:val="262626" w:themeColor="text1" w:themeTint="D9"/>
          <w:sz w:val="24"/>
          <w:szCs w:val="24"/>
        </w:rPr>
        <w:t>τα οποία αξιοποιεί για να προβάλλει σε επίπεδο περιεχομένου τις αναπηρίες, τις εμμονές, τις στρεβλώσεις και τα ψυχικά πάθη των ηρώων</w:t>
      </w:r>
      <w:r w:rsidR="00851DA2">
        <w:rPr>
          <w:rFonts w:ascii="Times New Roman" w:hAnsi="Times New Roman" w:cs="Times New Roman"/>
          <w:bCs/>
          <w:color w:val="262626" w:themeColor="text1" w:themeTint="D9"/>
          <w:sz w:val="24"/>
          <w:szCs w:val="24"/>
        </w:rPr>
        <w:t>.</w:t>
      </w:r>
      <w:r w:rsidR="00DC6D7F">
        <w:rPr>
          <w:rFonts w:ascii="Times New Roman" w:hAnsi="Times New Roman" w:cs="Times New Roman"/>
          <w:bCs/>
          <w:color w:val="262626" w:themeColor="text1" w:themeTint="D9"/>
          <w:sz w:val="24"/>
          <w:szCs w:val="24"/>
        </w:rPr>
        <w:t xml:space="preserve"> </w:t>
      </w:r>
      <w:r w:rsidR="00897C92">
        <w:rPr>
          <w:rFonts w:ascii="Times New Roman" w:hAnsi="Times New Roman" w:cs="Times New Roman"/>
          <w:bCs/>
          <w:color w:val="262626" w:themeColor="text1" w:themeTint="D9"/>
          <w:sz w:val="24"/>
          <w:szCs w:val="24"/>
        </w:rPr>
        <w:t>Όπως συνάγεται ενδοκειμενικά, ο</w:t>
      </w:r>
      <w:r w:rsidR="00851DA2">
        <w:rPr>
          <w:rFonts w:ascii="Times New Roman" w:hAnsi="Times New Roman" w:cs="Times New Roman"/>
          <w:bCs/>
          <w:color w:val="262626" w:themeColor="text1" w:themeTint="D9"/>
          <w:sz w:val="24"/>
          <w:szCs w:val="24"/>
        </w:rPr>
        <w:t>ι ήρωες αυτοί</w:t>
      </w:r>
      <w:r w:rsidR="00DC6D7F">
        <w:rPr>
          <w:rFonts w:ascii="Times New Roman" w:hAnsi="Times New Roman" w:cs="Times New Roman"/>
          <w:bCs/>
          <w:color w:val="262626" w:themeColor="text1" w:themeTint="D9"/>
          <w:sz w:val="24"/>
          <w:szCs w:val="24"/>
        </w:rPr>
        <w:t xml:space="preserve"> ζουν και δρουν σε ένα συγκεκριμένο και ιστορικά καθορισμένο </w:t>
      </w:r>
      <w:r w:rsidR="00851DA2">
        <w:rPr>
          <w:rFonts w:ascii="Times New Roman" w:hAnsi="Times New Roman" w:cs="Times New Roman"/>
          <w:bCs/>
          <w:color w:val="262626" w:themeColor="text1" w:themeTint="D9"/>
          <w:sz w:val="24"/>
          <w:szCs w:val="24"/>
        </w:rPr>
        <w:t>πολιτικοοικονομικό παρόν</w:t>
      </w:r>
      <w:r w:rsidR="00CC4577">
        <w:rPr>
          <w:rFonts w:ascii="Times New Roman" w:hAnsi="Times New Roman" w:cs="Times New Roman"/>
          <w:bCs/>
          <w:color w:val="262626" w:themeColor="text1" w:themeTint="D9"/>
          <w:sz w:val="24"/>
          <w:szCs w:val="24"/>
        </w:rPr>
        <w:t xml:space="preserve"> (Γερμανία του τέλους της δεκαετίας του ’70)</w:t>
      </w:r>
      <w:r w:rsidR="00851DA2">
        <w:rPr>
          <w:rFonts w:ascii="Times New Roman" w:hAnsi="Times New Roman" w:cs="Times New Roman"/>
          <w:bCs/>
          <w:color w:val="262626" w:themeColor="text1" w:themeTint="D9"/>
          <w:sz w:val="24"/>
          <w:szCs w:val="24"/>
        </w:rPr>
        <w:t>,</w:t>
      </w:r>
      <w:r w:rsidR="00CC4577">
        <w:rPr>
          <w:rFonts w:ascii="Times New Roman" w:hAnsi="Times New Roman" w:cs="Times New Roman"/>
          <w:bCs/>
          <w:color w:val="262626" w:themeColor="text1" w:themeTint="D9"/>
          <w:sz w:val="24"/>
          <w:szCs w:val="24"/>
        </w:rPr>
        <w:t xml:space="preserve"> το περιβάλλον του οποίου συντίθεται</w:t>
      </w:r>
      <w:r w:rsidR="00897C92">
        <w:rPr>
          <w:rFonts w:ascii="Times New Roman" w:hAnsi="Times New Roman" w:cs="Times New Roman"/>
          <w:bCs/>
          <w:color w:val="262626" w:themeColor="text1" w:themeTint="D9"/>
          <w:sz w:val="24"/>
          <w:szCs w:val="24"/>
        </w:rPr>
        <w:t xml:space="preserve">, </w:t>
      </w:r>
      <w:r w:rsidR="00CC4577">
        <w:rPr>
          <w:rFonts w:ascii="Times New Roman" w:hAnsi="Times New Roman" w:cs="Times New Roman"/>
          <w:bCs/>
          <w:color w:val="262626" w:themeColor="text1" w:themeTint="D9"/>
          <w:sz w:val="24"/>
          <w:szCs w:val="24"/>
        </w:rPr>
        <w:t>καθορίζεται</w:t>
      </w:r>
      <w:r w:rsidR="00897C92">
        <w:rPr>
          <w:rFonts w:ascii="Times New Roman" w:hAnsi="Times New Roman" w:cs="Times New Roman"/>
          <w:bCs/>
          <w:color w:val="262626" w:themeColor="text1" w:themeTint="D9"/>
          <w:sz w:val="24"/>
          <w:szCs w:val="24"/>
        </w:rPr>
        <w:t xml:space="preserve"> και αναπαράγεται</w:t>
      </w:r>
      <w:r w:rsidR="00CC4577">
        <w:rPr>
          <w:rFonts w:ascii="Times New Roman" w:hAnsi="Times New Roman" w:cs="Times New Roman"/>
          <w:bCs/>
          <w:color w:val="262626" w:themeColor="text1" w:themeTint="D9"/>
          <w:sz w:val="24"/>
          <w:szCs w:val="24"/>
        </w:rPr>
        <w:t>, ελλείψει μιας δυναμικής κοινωνικής μεταβολής, από τα απομεινάρια ενός βέβηλου παρελθόντος (Γερμανία</w:t>
      </w:r>
      <w:r w:rsidR="009B4E3A">
        <w:rPr>
          <w:rFonts w:ascii="Times New Roman" w:hAnsi="Times New Roman" w:cs="Times New Roman"/>
          <w:bCs/>
          <w:color w:val="262626" w:themeColor="text1" w:themeTint="D9"/>
          <w:sz w:val="24"/>
          <w:szCs w:val="24"/>
        </w:rPr>
        <w:t xml:space="preserve"> του Γ΄ Ράιχ</w:t>
      </w:r>
      <w:r w:rsidR="00CC4577">
        <w:rPr>
          <w:rFonts w:ascii="Times New Roman" w:hAnsi="Times New Roman" w:cs="Times New Roman"/>
          <w:bCs/>
          <w:color w:val="262626" w:themeColor="text1" w:themeTint="D9"/>
          <w:sz w:val="24"/>
          <w:szCs w:val="24"/>
        </w:rPr>
        <w:t>)</w:t>
      </w:r>
      <w:r w:rsidR="00DC6D7F">
        <w:rPr>
          <w:rFonts w:ascii="Times New Roman" w:hAnsi="Times New Roman" w:cs="Times New Roman"/>
          <w:bCs/>
          <w:color w:val="262626" w:themeColor="text1" w:themeTint="D9"/>
          <w:sz w:val="24"/>
          <w:szCs w:val="24"/>
        </w:rPr>
        <w:t xml:space="preserve">. </w:t>
      </w:r>
    </w:p>
    <w:p w14:paraId="050E32B8" w14:textId="77777777" w:rsidR="00656E10" w:rsidRDefault="00810F80" w:rsidP="003F60CB">
      <w:pPr>
        <w:spacing w:after="0" w:line="360" w:lineRule="auto"/>
        <w:ind w:firstLine="720"/>
        <w:jc w:val="both"/>
        <w:rPr>
          <w:rFonts w:ascii="Times New Roman" w:eastAsiaTheme="minorEastAsia" w:hAnsi="Times New Roman" w:cs="Times New Roman"/>
          <w:kern w:val="24"/>
          <w:sz w:val="24"/>
          <w:szCs w:val="24"/>
          <w:lang w:eastAsia="el-GR"/>
        </w:rPr>
      </w:pPr>
      <w:r>
        <w:rPr>
          <w:rFonts w:ascii="Times New Roman" w:eastAsiaTheme="minorEastAsia" w:hAnsi="Times New Roman" w:cs="Times New Roman"/>
          <w:kern w:val="24"/>
          <w:sz w:val="24"/>
          <w:szCs w:val="24"/>
          <w:lang w:eastAsia="el-GR"/>
        </w:rPr>
        <w:t xml:space="preserve">Η όποια ανιστορική προσέγγιση του έργου, η οποία κατά το μάλλον ή ήττον εμφορείται από το πνεύμα του μεταμοντερνισμού, </w:t>
      </w:r>
      <w:r w:rsidR="000E2B2E">
        <w:rPr>
          <w:rFonts w:ascii="Times New Roman" w:eastAsiaTheme="minorEastAsia" w:hAnsi="Times New Roman" w:cs="Times New Roman"/>
          <w:kern w:val="24"/>
          <w:sz w:val="24"/>
          <w:szCs w:val="24"/>
          <w:lang w:eastAsia="el-GR"/>
        </w:rPr>
        <w:t xml:space="preserve">πρεσβεύοντας τη ρευστότητα, τυχαιότητα, αναρχία, αποδόμηση και αδυναμία σύλληψης του κόσμου στην ολότητά του, άρα και την αδυναμία αλλαγής του, </w:t>
      </w:r>
      <w:r w:rsidR="00AE1D5C">
        <w:rPr>
          <w:rFonts w:ascii="Times New Roman" w:eastAsiaTheme="minorEastAsia" w:hAnsi="Times New Roman" w:cs="Times New Roman"/>
          <w:kern w:val="24"/>
          <w:sz w:val="24"/>
          <w:szCs w:val="24"/>
          <w:lang w:eastAsia="el-GR"/>
        </w:rPr>
        <w:t>που αυτόματα οδηγεί σ</w:t>
      </w:r>
      <w:r w:rsidR="000E2B2E">
        <w:rPr>
          <w:rFonts w:ascii="Times New Roman" w:eastAsiaTheme="minorEastAsia" w:hAnsi="Times New Roman" w:cs="Times New Roman"/>
          <w:kern w:val="24"/>
          <w:sz w:val="24"/>
          <w:szCs w:val="24"/>
          <w:lang w:eastAsia="el-GR"/>
        </w:rPr>
        <w:t xml:space="preserve">τη διάλυση ή </w:t>
      </w:r>
      <w:r w:rsidR="00AE1D5C">
        <w:rPr>
          <w:rFonts w:ascii="Times New Roman" w:eastAsiaTheme="minorEastAsia" w:hAnsi="Times New Roman" w:cs="Times New Roman"/>
          <w:kern w:val="24"/>
          <w:sz w:val="24"/>
          <w:szCs w:val="24"/>
          <w:lang w:eastAsia="el-GR"/>
        </w:rPr>
        <w:t>σ</w:t>
      </w:r>
      <w:r w:rsidR="000E2B2E">
        <w:rPr>
          <w:rFonts w:ascii="Times New Roman" w:eastAsiaTheme="minorEastAsia" w:hAnsi="Times New Roman" w:cs="Times New Roman"/>
          <w:kern w:val="24"/>
          <w:sz w:val="24"/>
          <w:szCs w:val="24"/>
          <w:lang w:eastAsia="el-GR"/>
        </w:rPr>
        <w:t>το «τέλος» της ιστορίας</w:t>
      </w:r>
      <w:r w:rsidR="005E627F">
        <w:rPr>
          <w:rFonts w:ascii="Times New Roman" w:eastAsiaTheme="minorEastAsia" w:hAnsi="Times New Roman" w:cs="Times New Roman"/>
          <w:kern w:val="24"/>
          <w:sz w:val="24"/>
          <w:szCs w:val="24"/>
          <w:lang w:eastAsia="el-GR"/>
        </w:rPr>
        <w:t xml:space="preserve"> (τη </w:t>
      </w:r>
      <w:r w:rsidR="005E627F" w:rsidRPr="005E627F">
        <w:rPr>
          <w:rFonts w:ascii="Times New Roman" w:eastAsiaTheme="minorEastAsia" w:hAnsi="Times New Roman" w:cs="Times New Roman"/>
          <w:i/>
          <w:iCs/>
          <w:kern w:val="24"/>
          <w:sz w:val="24"/>
          <w:szCs w:val="24"/>
          <w:lang w:eastAsia="el-GR"/>
        </w:rPr>
        <w:t>μετα-ιστορία</w:t>
      </w:r>
      <w:r w:rsidR="005E627F">
        <w:rPr>
          <w:rFonts w:ascii="Times New Roman" w:eastAsiaTheme="minorEastAsia" w:hAnsi="Times New Roman" w:cs="Times New Roman"/>
          <w:kern w:val="24"/>
          <w:sz w:val="24"/>
          <w:szCs w:val="24"/>
          <w:lang w:eastAsia="el-GR"/>
        </w:rPr>
        <w:t xml:space="preserve"> κατά τον </w:t>
      </w:r>
      <w:r w:rsidR="005E627F" w:rsidRPr="005E627F">
        <w:rPr>
          <w:rStyle w:val="st"/>
          <w:rFonts w:ascii="Times New Roman" w:hAnsi="Times New Roman" w:cs="Times New Roman"/>
          <w:sz w:val="24"/>
          <w:szCs w:val="24"/>
        </w:rPr>
        <w:t>Jean Baudrillard</w:t>
      </w:r>
      <w:r w:rsidR="005E627F">
        <w:rPr>
          <w:rFonts w:ascii="Times New Roman" w:eastAsiaTheme="minorEastAsia" w:hAnsi="Times New Roman" w:cs="Times New Roman"/>
          <w:kern w:val="24"/>
          <w:sz w:val="24"/>
          <w:szCs w:val="24"/>
          <w:lang w:eastAsia="el-GR"/>
        </w:rPr>
        <w:t xml:space="preserve">), </w:t>
      </w:r>
      <w:r w:rsidR="00B65D1F">
        <w:rPr>
          <w:rFonts w:ascii="Times New Roman" w:eastAsiaTheme="minorEastAsia" w:hAnsi="Times New Roman" w:cs="Times New Roman"/>
          <w:kern w:val="24"/>
          <w:sz w:val="24"/>
          <w:szCs w:val="24"/>
          <w:lang w:eastAsia="el-GR"/>
        </w:rPr>
        <w:t>υποβαθμίζει</w:t>
      </w:r>
      <w:r w:rsidR="00BD6560">
        <w:rPr>
          <w:rFonts w:ascii="Times New Roman" w:eastAsiaTheme="minorEastAsia" w:hAnsi="Times New Roman" w:cs="Times New Roman"/>
          <w:kern w:val="24"/>
          <w:sz w:val="24"/>
          <w:szCs w:val="24"/>
          <w:lang w:eastAsia="el-GR"/>
        </w:rPr>
        <w:t xml:space="preserve"> </w:t>
      </w:r>
      <w:r w:rsidR="00B65D1F">
        <w:rPr>
          <w:rFonts w:ascii="Times New Roman" w:eastAsiaTheme="minorEastAsia" w:hAnsi="Times New Roman" w:cs="Times New Roman"/>
          <w:kern w:val="24"/>
          <w:sz w:val="24"/>
          <w:szCs w:val="24"/>
          <w:lang w:eastAsia="el-GR"/>
        </w:rPr>
        <w:t>κατά</w:t>
      </w:r>
      <w:r w:rsidR="00BD6560">
        <w:rPr>
          <w:rFonts w:ascii="Times New Roman" w:eastAsiaTheme="minorEastAsia" w:hAnsi="Times New Roman" w:cs="Times New Roman"/>
          <w:kern w:val="24"/>
          <w:sz w:val="24"/>
          <w:szCs w:val="24"/>
          <w:lang w:eastAsia="el-GR"/>
        </w:rPr>
        <w:t xml:space="preserve"> τη γράφουσα </w:t>
      </w:r>
      <w:r w:rsidR="00B65D1F">
        <w:rPr>
          <w:rFonts w:ascii="Times New Roman" w:eastAsiaTheme="minorEastAsia" w:hAnsi="Times New Roman" w:cs="Times New Roman"/>
          <w:kern w:val="24"/>
          <w:sz w:val="24"/>
          <w:szCs w:val="24"/>
          <w:lang w:eastAsia="el-GR"/>
        </w:rPr>
        <w:t xml:space="preserve">το γενικό έναντι του ειδικού, την αντικειμενική αλήθεια έναντι μιας μικρο-ιστορίας που τη διέπει ο υποκειμενισμός. </w:t>
      </w:r>
      <w:r w:rsidR="00CA2BBD">
        <w:rPr>
          <w:rFonts w:ascii="Times New Roman" w:eastAsiaTheme="minorEastAsia" w:hAnsi="Times New Roman" w:cs="Times New Roman"/>
          <w:kern w:val="24"/>
          <w:sz w:val="24"/>
          <w:szCs w:val="24"/>
          <w:lang w:eastAsia="el-GR"/>
        </w:rPr>
        <w:t xml:space="preserve">Το μεταμοντέρνο δεν συνιστά ένα αισθητικό κίνημα, ένα καλλιτεχνικό ρεύμα ή ύφος, αλλά </w:t>
      </w:r>
      <w:r>
        <w:rPr>
          <w:rFonts w:ascii="Times New Roman" w:eastAsiaTheme="minorEastAsia" w:hAnsi="Times New Roman" w:cs="Times New Roman"/>
          <w:kern w:val="24"/>
          <w:sz w:val="24"/>
          <w:szCs w:val="24"/>
          <w:lang w:eastAsia="el-GR"/>
        </w:rPr>
        <w:t xml:space="preserve">στην πραγματικότητα είναι </w:t>
      </w:r>
      <w:r w:rsidR="00CA2BBD">
        <w:rPr>
          <w:rFonts w:ascii="Times New Roman" w:eastAsiaTheme="minorEastAsia" w:hAnsi="Times New Roman" w:cs="Times New Roman"/>
          <w:kern w:val="24"/>
          <w:sz w:val="24"/>
          <w:szCs w:val="24"/>
          <w:lang w:eastAsia="el-GR"/>
        </w:rPr>
        <w:t>μια αντίληψη, ένα τρόπο</w:t>
      </w:r>
      <w:r w:rsidR="00AE1D5C">
        <w:rPr>
          <w:rFonts w:ascii="Times New Roman" w:eastAsiaTheme="minorEastAsia" w:hAnsi="Times New Roman" w:cs="Times New Roman"/>
          <w:kern w:val="24"/>
          <w:sz w:val="24"/>
          <w:szCs w:val="24"/>
          <w:lang w:eastAsia="el-GR"/>
        </w:rPr>
        <w:t>ς</w:t>
      </w:r>
      <w:r w:rsidR="00CA2BBD">
        <w:rPr>
          <w:rFonts w:ascii="Times New Roman" w:eastAsiaTheme="minorEastAsia" w:hAnsi="Times New Roman" w:cs="Times New Roman"/>
          <w:kern w:val="24"/>
          <w:sz w:val="24"/>
          <w:szCs w:val="24"/>
          <w:lang w:eastAsia="el-GR"/>
        </w:rPr>
        <w:t xml:space="preserve"> σκέψης και προσέγγισης της πραγματικότητας, που αγγίζει όλες τις μορφές της κοινωνικής συνείδησης</w:t>
      </w:r>
      <w:r w:rsidR="0034371A">
        <w:rPr>
          <w:rFonts w:ascii="Times New Roman" w:eastAsiaTheme="minorEastAsia" w:hAnsi="Times New Roman" w:cs="Times New Roman"/>
          <w:kern w:val="24"/>
          <w:sz w:val="24"/>
          <w:szCs w:val="24"/>
          <w:lang w:eastAsia="el-GR"/>
        </w:rPr>
        <w:t xml:space="preserve">, </w:t>
      </w:r>
      <w:r w:rsidR="0002780D">
        <w:rPr>
          <w:rFonts w:ascii="Times New Roman" w:eastAsiaTheme="minorEastAsia" w:hAnsi="Times New Roman" w:cs="Times New Roman"/>
          <w:kern w:val="24"/>
          <w:sz w:val="24"/>
          <w:szCs w:val="24"/>
          <w:lang w:eastAsia="el-GR"/>
        </w:rPr>
        <w:t>εκφράζοντας δυσπιστία απέναντι στη λογική, την αιτιοκρατία και την αντικειμενικότητα, αρχ</w:t>
      </w:r>
      <w:r w:rsidR="005073B0">
        <w:rPr>
          <w:rFonts w:ascii="Times New Roman" w:eastAsiaTheme="minorEastAsia" w:hAnsi="Times New Roman" w:cs="Times New Roman"/>
          <w:kern w:val="24"/>
          <w:sz w:val="24"/>
          <w:szCs w:val="24"/>
          <w:lang w:eastAsia="el-GR"/>
        </w:rPr>
        <w:t>ές</w:t>
      </w:r>
      <w:r w:rsidR="0002780D">
        <w:rPr>
          <w:rFonts w:ascii="Times New Roman" w:eastAsiaTheme="minorEastAsia" w:hAnsi="Times New Roman" w:cs="Times New Roman"/>
          <w:kern w:val="24"/>
          <w:sz w:val="24"/>
          <w:szCs w:val="24"/>
          <w:lang w:eastAsia="el-GR"/>
        </w:rPr>
        <w:t xml:space="preserve"> στις οποίες θεμελιώθηκε η επιστήμη</w:t>
      </w:r>
      <w:r w:rsidR="00CA2BBD">
        <w:rPr>
          <w:rFonts w:ascii="Times New Roman" w:eastAsiaTheme="minorEastAsia" w:hAnsi="Times New Roman" w:cs="Times New Roman"/>
          <w:kern w:val="24"/>
          <w:sz w:val="24"/>
          <w:szCs w:val="24"/>
          <w:lang w:eastAsia="el-GR"/>
        </w:rPr>
        <w:t xml:space="preserve">. </w:t>
      </w:r>
    </w:p>
    <w:p w14:paraId="0CBC6EAD" w14:textId="523F0AAC" w:rsidR="007E76A6" w:rsidRPr="00C819BF" w:rsidRDefault="007E76A6" w:rsidP="00F57D15">
      <w:pPr>
        <w:spacing w:after="0" w:line="360" w:lineRule="auto"/>
        <w:ind w:firstLine="720"/>
        <w:jc w:val="both"/>
        <w:rPr>
          <w:rFonts w:ascii="Times New Roman" w:eastAsiaTheme="minorEastAsia" w:hAnsi="Times New Roman" w:cs="Times New Roman"/>
          <w:kern w:val="24"/>
          <w:sz w:val="24"/>
          <w:szCs w:val="24"/>
          <w:lang w:eastAsia="el-GR"/>
        </w:rPr>
      </w:pPr>
      <w:r>
        <w:rPr>
          <w:rFonts w:ascii="Times New Roman" w:eastAsiaTheme="minorEastAsia" w:hAnsi="Times New Roman" w:cs="Times New Roman"/>
          <w:kern w:val="24"/>
          <w:sz w:val="24"/>
          <w:szCs w:val="24"/>
          <w:lang w:eastAsia="el-GR"/>
        </w:rPr>
        <w:t xml:space="preserve">Η αντίληψη περί </w:t>
      </w:r>
      <w:r w:rsidRPr="007E76A6">
        <w:rPr>
          <w:rFonts w:ascii="Times New Roman" w:eastAsiaTheme="minorEastAsia" w:hAnsi="Times New Roman" w:cs="Times New Roman"/>
          <w:i/>
          <w:iCs/>
          <w:kern w:val="24"/>
          <w:sz w:val="24"/>
          <w:szCs w:val="24"/>
          <w:lang w:eastAsia="el-GR"/>
        </w:rPr>
        <w:t>μυθικής</w:t>
      </w:r>
      <w:r>
        <w:rPr>
          <w:rFonts w:ascii="Times New Roman" w:eastAsiaTheme="minorEastAsia" w:hAnsi="Times New Roman" w:cs="Times New Roman"/>
          <w:kern w:val="24"/>
          <w:sz w:val="24"/>
          <w:szCs w:val="24"/>
          <w:lang w:eastAsia="el-GR"/>
        </w:rPr>
        <w:t xml:space="preserve"> (ανιστορικής) συνείδησης, την οποία προσεγγίζει η </w:t>
      </w:r>
      <w:r>
        <w:rPr>
          <w:rFonts w:ascii="Times New Roman" w:eastAsiaTheme="minorEastAsia" w:hAnsi="Times New Roman" w:cs="Times New Roman"/>
          <w:kern w:val="24"/>
          <w:sz w:val="24"/>
          <w:szCs w:val="24"/>
          <w:lang w:val="en-US" w:eastAsia="el-GR"/>
        </w:rPr>
        <w:t>J</w:t>
      </w:r>
      <w:r w:rsidRPr="007E76A6">
        <w:rPr>
          <w:rFonts w:ascii="Times New Roman" w:eastAsiaTheme="minorEastAsia" w:hAnsi="Times New Roman" w:cs="Times New Roman"/>
          <w:kern w:val="24"/>
          <w:sz w:val="24"/>
          <w:szCs w:val="24"/>
          <w:lang w:eastAsia="el-GR"/>
        </w:rPr>
        <w:t xml:space="preserve">. </w:t>
      </w:r>
      <w:r>
        <w:rPr>
          <w:rFonts w:ascii="Times New Roman" w:eastAsiaTheme="minorEastAsia" w:hAnsi="Times New Roman" w:cs="Times New Roman"/>
          <w:kern w:val="24"/>
          <w:sz w:val="24"/>
          <w:szCs w:val="24"/>
          <w:lang w:val="en-US" w:eastAsia="el-GR"/>
        </w:rPr>
        <w:t>R</w:t>
      </w:r>
      <w:r w:rsidRPr="007E76A6">
        <w:rPr>
          <w:rFonts w:ascii="Times New Roman" w:eastAsiaTheme="minorEastAsia" w:hAnsi="Times New Roman" w:cs="Times New Roman"/>
          <w:kern w:val="24"/>
          <w:sz w:val="24"/>
          <w:szCs w:val="24"/>
          <w:lang w:eastAsia="el-GR"/>
        </w:rPr>
        <w:t xml:space="preserve">. </w:t>
      </w:r>
      <w:r>
        <w:rPr>
          <w:rFonts w:ascii="Times New Roman" w:eastAsiaTheme="minorEastAsia" w:hAnsi="Times New Roman" w:cs="Times New Roman"/>
          <w:kern w:val="24"/>
          <w:sz w:val="24"/>
          <w:szCs w:val="24"/>
          <w:lang w:val="en-US" w:eastAsia="el-GR"/>
        </w:rPr>
        <w:t>Malkin</w:t>
      </w:r>
      <w:r>
        <w:rPr>
          <w:rFonts w:ascii="Times New Roman" w:eastAsiaTheme="minorEastAsia" w:hAnsi="Times New Roman" w:cs="Times New Roman"/>
          <w:kern w:val="24"/>
          <w:sz w:val="24"/>
          <w:szCs w:val="24"/>
          <w:lang w:eastAsia="el-GR"/>
        </w:rPr>
        <w:t xml:space="preserve"> στο άρθρο που εξετάσαμε ως συνυπάρχουσα με την ιστορική</w:t>
      </w:r>
      <w:r w:rsidRPr="007E76A6">
        <w:rPr>
          <w:rFonts w:ascii="Times New Roman" w:eastAsiaTheme="minorEastAsia" w:hAnsi="Times New Roman" w:cs="Times New Roman"/>
          <w:kern w:val="24"/>
          <w:sz w:val="24"/>
          <w:szCs w:val="24"/>
          <w:lang w:eastAsia="el-GR"/>
        </w:rPr>
        <w:t xml:space="preserve">, </w:t>
      </w:r>
      <w:r>
        <w:rPr>
          <w:rFonts w:ascii="Times New Roman" w:eastAsiaTheme="minorEastAsia" w:hAnsi="Times New Roman" w:cs="Times New Roman"/>
          <w:kern w:val="24"/>
          <w:sz w:val="24"/>
          <w:szCs w:val="24"/>
          <w:lang w:eastAsia="el-GR"/>
        </w:rPr>
        <w:t xml:space="preserve">δομείται </w:t>
      </w:r>
      <w:r w:rsidR="00894876">
        <w:rPr>
          <w:rFonts w:ascii="Times New Roman" w:eastAsiaTheme="minorEastAsia" w:hAnsi="Times New Roman" w:cs="Times New Roman"/>
          <w:kern w:val="24"/>
          <w:sz w:val="24"/>
          <w:szCs w:val="24"/>
          <w:lang w:eastAsia="el-GR"/>
        </w:rPr>
        <w:t xml:space="preserve">στη βάση μιας υποκειμενικής και εν πολλοίς </w:t>
      </w:r>
      <w:r w:rsidR="00E174D7">
        <w:rPr>
          <w:rFonts w:ascii="Times New Roman" w:eastAsiaTheme="minorEastAsia" w:hAnsi="Times New Roman" w:cs="Times New Roman"/>
          <w:kern w:val="24"/>
          <w:sz w:val="24"/>
          <w:szCs w:val="24"/>
          <w:lang w:eastAsia="el-GR"/>
        </w:rPr>
        <w:t xml:space="preserve">μεταφυσικής οπτικής θεώρησης </w:t>
      </w:r>
      <w:r w:rsidR="00DB65AB">
        <w:rPr>
          <w:rFonts w:ascii="Times New Roman" w:eastAsiaTheme="minorEastAsia" w:hAnsi="Times New Roman" w:cs="Times New Roman"/>
          <w:kern w:val="24"/>
          <w:sz w:val="24"/>
          <w:szCs w:val="24"/>
          <w:lang w:eastAsia="el-GR"/>
        </w:rPr>
        <w:t>του κόσμου, που απομονώνει την κοινωνική συνείδηση από την υλική πραγματικότητα που αντανακλά</w:t>
      </w:r>
      <w:r w:rsidR="00E174D7">
        <w:rPr>
          <w:rFonts w:ascii="Times New Roman" w:eastAsiaTheme="minorEastAsia" w:hAnsi="Times New Roman" w:cs="Times New Roman"/>
          <w:kern w:val="24"/>
          <w:sz w:val="24"/>
          <w:szCs w:val="24"/>
          <w:lang w:eastAsia="el-GR"/>
        </w:rPr>
        <w:t xml:space="preserve">. </w:t>
      </w:r>
      <w:r w:rsidR="00814DC5">
        <w:rPr>
          <w:rFonts w:ascii="Times New Roman" w:eastAsiaTheme="minorEastAsia" w:hAnsi="Times New Roman" w:cs="Times New Roman"/>
          <w:kern w:val="24"/>
          <w:sz w:val="24"/>
          <w:szCs w:val="24"/>
          <w:lang w:eastAsia="el-GR"/>
        </w:rPr>
        <w:t>Η θεωρία</w:t>
      </w:r>
      <w:r w:rsidR="0034371A" w:rsidRPr="0034371A">
        <w:rPr>
          <w:rFonts w:ascii="Times New Roman" w:eastAsiaTheme="minorEastAsia" w:hAnsi="Times New Roman" w:cs="Times New Roman"/>
          <w:kern w:val="24"/>
          <w:sz w:val="24"/>
          <w:szCs w:val="24"/>
          <w:lang w:eastAsia="el-GR"/>
        </w:rPr>
        <w:t xml:space="preserve"> </w:t>
      </w:r>
      <w:r w:rsidR="0034371A">
        <w:rPr>
          <w:rFonts w:ascii="Times New Roman" w:eastAsiaTheme="minorEastAsia" w:hAnsi="Times New Roman" w:cs="Times New Roman"/>
          <w:kern w:val="24"/>
          <w:sz w:val="24"/>
          <w:szCs w:val="24"/>
          <w:lang w:eastAsia="el-GR"/>
        </w:rPr>
        <w:t xml:space="preserve">της </w:t>
      </w:r>
      <w:r w:rsidR="0034371A" w:rsidRPr="0034371A">
        <w:rPr>
          <w:rFonts w:ascii="Times New Roman" w:eastAsiaTheme="minorEastAsia" w:hAnsi="Times New Roman" w:cs="Times New Roman"/>
          <w:i/>
          <w:iCs/>
          <w:kern w:val="24"/>
          <w:sz w:val="24"/>
          <w:szCs w:val="24"/>
          <w:lang w:eastAsia="el-GR"/>
        </w:rPr>
        <w:t>Αιώνιας Επιστροφής</w:t>
      </w:r>
      <w:r w:rsidR="00814DC5">
        <w:rPr>
          <w:rFonts w:ascii="Times New Roman" w:eastAsiaTheme="minorEastAsia" w:hAnsi="Times New Roman" w:cs="Times New Roman"/>
          <w:kern w:val="24"/>
          <w:sz w:val="24"/>
          <w:szCs w:val="24"/>
          <w:lang w:eastAsia="el-GR"/>
        </w:rPr>
        <w:t xml:space="preserve"> του θρησκειολόγου </w:t>
      </w:r>
      <w:r w:rsidR="00814DC5">
        <w:rPr>
          <w:rFonts w:ascii="Times New Roman" w:eastAsiaTheme="minorEastAsia" w:hAnsi="Times New Roman" w:cs="Times New Roman"/>
          <w:kern w:val="24"/>
          <w:sz w:val="24"/>
          <w:szCs w:val="24"/>
          <w:lang w:val="en-US" w:eastAsia="el-GR"/>
        </w:rPr>
        <w:t>M</w:t>
      </w:r>
      <w:r w:rsidR="00814DC5" w:rsidRPr="00814DC5">
        <w:rPr>
          <w:rFonts w:ascii="Times New Roman" w:eastAsiaTheme="minorEastAsia" w:hAnsi="Times New Roman" w:cs="Times New Roman"/>
          <w:kern w:val="24"/>
          <w:sz w:val="24"/>
          <w:szCs w:val="24"/>
          <w:lang w:eastAsia="el-GR"/>
        </w:rPr>
        <w:t xml:space="preserve">. </w:t>
      </w:r>
      <w:r w:rsidR="00814DC5">
        <w:rPr>
          <w:rFonts w:ascii="Times New Roman" w:eastAsiaTheme="minorEastAsia" w:hAnsi="Times New Roman" w:cs="Times New Roman"/>
          <w:kern w:val="24"/>
          <w:sz w:val="24"/>
          <w:szCs w:val="24"/>
          <w:lang w:val="en-US" w:eastAsia="el-GR"/>
        </w:rPr>
        <w:t>Eliade</w:t>
      </w:r>
      <w:r w:rsidR="00867744">
        <w:rPr>
          <w:rFonts w:ascii="Times New Roman" w:eastAsiaTheme="minorEastAsia" w:hAnsi="Times New Roman" w:cs="Times New Roman"/>
          <w:kern w:val="24"/>
          <w:sz w:val="24"/>
          <w:szCs w:val="24"/>
          <w:lang w:eastAsia="el-GR"/>
        </w:rPr>
        <w:t xml:space="preserve"> (βλ. </w:t>
      </w:r>
      <w:r w:rsidR="00867744">
        <w:rPr>
          <w:rFonts w:ascii="Times New Roman" w:eastAsiaTheme="minorEastAsia" w:hAnsi="Times New Roman" w:cs="Times New Roman"/>
          <w:kern w:val="24"/>
          <w:sz w:val="24"/>
          <w:szCs w:val="24"/>
          <w:lang w:val="en-US" w:eastAsia="el-GR"/>
        </w:rPr>
        <w:t>Eliade</w:t>
      </w:r>
      <w:r w:rsidR="00867744" w:rsidRPr="00867744">
        <w:rPr>
          <w:rFonts w:ascii="Times New Roman" w:eastAsiaTheme="minorEastAsia" w:hAnsi="Times New Roman" w:cs="Times New Roman"/>
          <w:kern w:val="24"/>
          <w:sz w:val="24"/>
          <w:szCs w:val="24"/>
          <w:lang w:eastAsia="el-GR"/>
        </w:rPr>
        <w:t xml:space="preserve"> 1959)</w:t>
      </w:r>
      <w:r w:rsidR="00814DC5">
        <w:rPr>
          <w:rFonts w:ascii="Times New Roman" w:eastAsiaTheme="minorEastAsia" w:hAnsi="Times New Roman" w:cs="Times New Roman"/>
          <w:kern w:val="24"/>
          <w:sz w:val="24"/>
          <w:szCs w:val="24"/>
          <w:lang w:eastAsia="el-GR"/>
        </w:rPr>
        <w:t>, στην οποία βασίζει την προσέγγισή της</w:t>
      </w:r>
      <w:r w:rsidR="009A67EC">
        <w:rPr>
          <w:rFonts w:ascii="Times New Roman" w:eastAsiaTheme="minorEastAsia" w:hAnsi="Times New Roman" w:cs="Times New Roman"/>
          <w:kern w:val="24"/>
          <w:sz w:val="24"/>
          <w:szCs w:val="24"/>
          <w:lang w:eastAsia="el-GR"/>
        </w:rPr>
        <w:t xml:space="preserve"> για το </w:t>
      </w:r>
      <w:r w:rsidR="009A67EC" w:rsidRPr="009A67EC">
        <w:rPr>
          <w:rFonts w:ascii="Times New Roman" w:eastAsiaTheme="minorEastAsia" w:hAnsi="Times New Roman" w:cs="Times New Roman"/>
          <w:i/>
          <w:iCs/>
          <w:kern w:val="24"/>
          <w:sz w:val="24"/>
          <w:szCs w:val="24"/>
          <w:lang w:eastAsia="el-GR"/>
        </w:rPr>
        <w:t>ανιστορικό</w:t>
      </w:r>
      <w:r w:rsidR="009A67EC">
        <w:rPr>
          <w:rFonts w:ascii="Times New Roman" w:eastAsiaTheme="minorEastAsia" w:hAnsi="Times New Roman" w:cs="Times New Roman"/>
          <w:kern w:val="24"/>
          <w:sz w:val="24"/>
          <w:szCs w:val="24"/>
          <w:lang w:eastAsia="el-GR"/>
        </w:rPr>
        <w:t xml:space="preserve"> χρονικό σχήμα</w:t>
      </w:r>
      <w:r w:rsidR="00540A5D">
        <w:rPr>
          <w:rFonts w:ascii="Times New Roman" w:eastAsiaTheme="minorEastAsia" w:hAnsi="Times New Roman" w:cs="Times New Roman"/>
          <w:kern w:val="24"/>
          <w:sz w:val="24"/>
          <w:szCs w:val="24"/>
          <w:lang w:eastAsia="el-GR"/>
        </w:rPr>
        <w:t xml:space="preserve">, </w:t>
      </w:r>
      <w:r w:rsidR="000B5357">
        <w:rPr>
          <w:rFonts w:ascii="Times New Roman" w:eastAsiaTheme="minorEastAsia" w:hAnsi="Times New Roman" w:cs="Times New Roman"/>
          <w:kern w:val="24"/>
          <w:sz w:val="24"/>
          <w:szCs w:val="24"/>
          <w:lang w:eastAsia="el-GR"/>
        </w:rPr>
        <w:t>τοποθετεί</w:t>
      </w:r>
      <w:r w:rsidR="00401BDA">
        <w:rPr>
          <w:rFonts w:ascii="Times New Roman" w:eastAsiaTheme="minorEastAsia" w:hAnsi="Times New Roman" w:cs="Times New Roman"/>
          <w:kern w:val="24"/>
          <w:sz w:val="24"/>
          <w:szCs w:val="24"/>
          <w:lang w:eastAsia="el-GR"/>
        </w:rPr>
        <w:t xml:space="preserve"> τον λεγόμενο</w:t>
      </w:r>
      <w:r w:rsidR="000B5357">
        <w:rPr>
          <w:rFonts w:ascii="Times New Roman" w:eastAsiaTheme="minorEastAsia" w:hAnsi="Times New Roman" w:cs="Times New Roman"/>
          <w:kern w:val="24"/>
          <w:sz w:val="24"/>
          <w:szCs w:val="24"/>
          <w:lang w:eastAsia="el-GR"/>
        </w:rPr>
        <w:t xml:space="preserve"> </w:t>
      </w:r>
      <w:r w:rsidR="00401BDA" w:rsidRPr="00401BDA">
        <w:rPr>
          <w:rFonts w:ascii="Times New Roman" w:eastAsiaTheme="minorEastAsia" w:hAnsi="Times New Roman" w:cs="Times New Roman"/>
          <w:i/>
          <w:iCs/>
          <w:kern w:val="24"/>
          <w:sz w:val="24"/>
          <w:szCs w:val="24"/>
          <w:lang w:eastAsia="el-GR"/>
        </w:rPr>
        <w:t>αρχαϊκό</w:t>
      </w:r>
      <w:r w:rsidR="00401BDA">
        <w:rPr>
          <w:rFonts w:ascii="Times New Roman" w:eastAsiaTheme="minorEastAsia" w:hAnsi="Times New Roman" w:cs="Times New Roman"/>
          <w:kern w:val="24"/>
          <w:sz w:val="24"/>
          <w:szCs w:val="24"/>
          <w:lang w:eastAsia="el-GR"/>
        </w:rPr>
        <w:t xml:space="preserve"> άνθρωπο</w:t>
      </w:r>
      <w:r w:rsidR="000B5357">
        <w:rPr>
          <w:rFonts w:ascii="Times New Roman" w:eastAsiaTheme="minorEastAsia" w:hAnsi="Times New Roman" w:cs="Times New Roman"/>
          <w:kern w:val="24"/>
          <w:sz w:val="24"/>
          <w:szCs w:val="24"/>
          <w:lang w:eastAsia="el-GR"/>
        </w:rPr>
        <w:t xml:space="preserve"> (τον οποίο </w:t>
      </w:r>
      <w:r w:rsidR="00DD0695">
        <w:rPr>
          <w:rFonts w:ascii="Times New Roman" w:eastAsiaTheme="minorEastAsia" w:hAnsi="Times New Roman" w:cs="Times New Roman"/>
          <w:kern w:val="24"/>
          <w:sz w:val="24"/>
          <w:szCs w:val="24"/>
          <w:lang w:eastAsia="el-GR"/>
        </w:rPr>
        <w:t xml:space="preserve">ο ίδιος </w:t>
      </w:r>
      <w:r w:rsidR="000B5357">
        <w:rPr>
          <w:rFonts w:ascii="Times New Roman" w:eastAsiaTheme="minorEastAsia" w:hAnsi="Times New Roman" w:cs="Times New Roman"/>
          <w:kern w:val="24"/>
          <w:sz w:val="24"/>
          <w:szCs w:val="24"/>
          <w:lang w:eastAsia="el-GR"/>
        </w:rPr>
        <w:t xml:space="preserve">αντιπαραθέτει με τον </w:t>
      </w:r>
      <w:r w:rsidR="000B5357" w:rsidRPr="000B5357">
        <w:rPr>
          <w:rFonts w:ascii="Times New Roman" w:eastAsiaTheme="minorEastAsia" w:hAnsi="Times New Roman" w:cs="Times New Roman"/>
          <w:i/>
          <w:iCs/>
          <w:kern w:val="24"/>
          <w:sz w:val="24"/>
          <w:szCs w:val="24"/>
          <w:lang w:eastAsia="el-GR"/>
        </w:rPr>
        <w:t>ιστορικό</w:t>
      </w:r>
      <w:r w:rsidR="000B5357">
        <w:rPr>
          <w:rFonts w:ascii="Times New Roman" w:eastAsiaTheme="minorEastAsia" w:hAnsi="Times New Roman" w:cs="Times New Roman"/>
          <w:kern w:val="24"/>
          <w:sz w:val="24"/>
          <w:szCs w:val="24"/>
          <w:lang w:eastAsia="el-GR"/>
        </w:rPr>
        <w:t xml:space="preserve"> άνθρωπο) εκτός της ιστορίας</w:t>
      </w:r>
      <w:r w:rsidR="00DD0695">
        <w:rPr>
          <w:rFonts w:ascii="Times New Roman" w:eastAsiaTheme="minorEastAsia" w:hAnsi="Times New Roman" w:cs="Times New Roman"/>
          <w:kern w:val="24"/>
          <w:sz w:val="24"/>
          <w:szCs w:val="24"/>
          <w:lang w:eastAsia="el-GR"/>
        </w:rPr>
        <w:t xml:space="preserve"> και</w:t>
      </w:r>
      <w:r w:rsidR="000B5357">
        <w:rPr>
          <w:rFonts w:ascii="Times New Roman" w:eastAsiaTheme="minorEastAsia" w:hAnsi="Times New Roman" w:cs="Times New Roman"/>
          <w:kern w:val="24"/>
          <w:sz w:val="24"/>
          <w:szCs w:val="24"/>
          <w:lang w:eastAsia="el-GR"/>
        </w:rPr>
        <w:t xml:space="preserve"> της ιστορικής συνείδησης</w:t>
      </w:r>
      <w:r w:rsidR="00DD0695">
        <w:rPr>
          <w:rFonts w:ascii="Times New Roman" w:eastAsiaTheme="minorEastAsia" w:hAnsi="Times New Roman" w:cs="Times New Roman"/>
          <w:kern w:val="24"/>
          <w:sz w:val="24"/>
          <w:szCs w:val="24"/>
          <w:lang w:eastAsia="el-GR"/>
        </w:rPr>
        <w:t>, στο πλαίσιο μιας ιδεολογίας που είναι κυκλική και η οποία αντιμάχεται κάθε αλλαγή</w:t>
      </w:r>
      <w:r w:rsidR="000B5357">
        <w:rPr>
          <w:rFonts w:ascii="Times New Roman" w:eastAsiaTheme="minorEastAsia" w:hAnsi="Times New Roman" w:cs="Times New Roman"/>
          <w:kern w:val="24"/>
          <w:sz w:val="24"/>
          <w:szCs w:val="24"/>
          <w:lang w:eastAsia="el-GR"/>
        </w:rPr>
        <w:t>.</w:t>
      </w:r>
      <w:r w:rsidR="00C06EFA">
        <w:rPr>
          <w:rFonts w:ascii="Times New Roman" w:eastAsiaTheme="minorEastAsia" w:hAnsi="Times New Roman" w:cs="Times New Roman"/>
          <w:kern w:val="24"/>
          <w:sz w:val="24"/>
          <w:szCs w:val="24"/>
          <w:lang w:eastAsia="el-GR"/>
        </w:rPr>
        <w:t xml:space="preserve"> </w:t>
      </w:r>
      <w:r w:rsidR="0034371A">
        <w:rPr>
          <w:rFonts w:ascii="Times New Roman" w:eastAsiaTheme="minorEastAsia" w:hAnsi="Times New Roman" w:cs="Times New Roman"/>
          <w:kern w:val="24"/>
          <w:sz w:val="24"/>
          <w:szCs w:val="24"/>
          <w:lang w:eastAsia="el-GR"/>
        </w:rPr>
        <w:t xml:space="preserve">Κατά τον </w:t>
      </w:r>
      <w:r w:rsidR="0034371A">
        <w:rPr>
          <w:rFonts w:ascii="Times New Roman" w:eastAsiaTheme="minorEastAsia" w:hAnsi="Times New Roman" w:cs="Times New Roman"/>
          <w:kern w:val="24"/>
          <w:sz w:val="24"/>
          <w:szCs w:val="24"/>
          <w:lang w:val="en-US" w:eastAsia="el-GR"/>
        </w:rPr>
        <w:t>Eliade</w:t>
      </w:r>
      <w:r w:rsidR="0034371A" w:rsidRPr="0034371A">
        <w:rPr>
          <w:rFonts w:ascii="Times New Roman" w:eastAsiaTheme="minorEastAsia" w:hAnsi="Times New Roman" w:cs="Times New Roman"/>
          <w:kern w:val="24"/>
          <w:sz w:val="24"/>
          <w:szCs w:val="24"/>
          <w:lang w:eastAsia="el-GR"/>
        </w:rPr>
        <w:t xml:space="preserve"> </w:t>
      </w:r>
      <w:r w:rsidR="008554B0">
        <w:rPr>
          <w:rFonts w:ascii="Times New Roman" w:eastAsiaTheme="minorEastAsia" w:hAnsi="Times New Roman" w:cs="Times New Roman"/>
          <w:kern w:val="24"/>
          <w:sz w:val="24"/>
          <w:szCs w:val="24"/>
          <w:lang w:eastAsia="el-GR"/>
        </w:rPr>
        <w:t>(</w:t>
      </w:r>
      <w:r w:rsidR="0034371A">
        <w:rPr>
          <w:rFonts w:ascii="Times New Roman" w:eastAsiaTheme="minorEastAsia" w:hAnsi="Times New Roman" w:cs="Times New Roman"/>
          <w:kern w:val="24"/>
          <w:sz w:val="24"/>
          <w:szCs w:val="24"/>
          <w:lang w:eastAsia="el-GR"/>
        </w:rPr>
        <w:t xml:space="preserve">ο οποίος είχε δημόσια δηλώσει </w:t>
      </w:r>
      <w:r w:rsidR="00DF588C">
        <w:rPr>
          <w:rFonts w:ascii="Times New Roman" w:eastAsiaTheme="minorEastAsia" w:hAnsi="Times New Roman" w:cs="Times New Roman"/>
          <w:kern w:val="24"/>
          <w:sz w:val="24"/>
          <w:szCs w:val="24"/>
          <w:lang w:eastAsia="el-GR"/>
        </w:rPr>
        <w:t xml:space="preserve">κατά τη δεκαετία του 1930 </w:t>
      </w:r>
      <w:r w:rsidR="0034371A">
        <w:rPr>
          <w:rFonts w:ascii="Times New Roman" w:eastAsiaTheme="minorEastAsia" w:hAnsi="Times New Roman" w:cs="Times New Roman"/>
          <w:kern w:val="24"/>
          <w:sz w:val="24"/>
          <w:szCs w:val="24"/>
          <w:lang w:eastAsia="el-GR"/>
        </w:rPr>
        <w:t xml:space="preserve">την υποστήριξή του </w:t>
      </w:r>
      <w:r w:rsidR="00DF588C">
        <w:rPr>
          <w:rFonts w:ascii="Times New Roman" w:eastAsiaTheme="minorEastAsia" w:hAnsi="Times New Roman" w:cs="Times New Roman"/>
          <w:kern w:val="24"/>
          <w:sz w:val="24"/>
          <w:szCs w:val="24"/>
          <w:lang w:eastAsia="el-GR"/>
        </w:rPr>
        <w:t>στο φασιστικό κόμμα της Ρουμανίας «Σιδηρά Φρουρά»</w:t>
      </w:r>
      <w:r w:rsidR="00867744">
        <w:rPr>
          <w:rFonts w:ascii="Times New Roman" w:eastAsiaTheme="minorEastAsia" w:hAnsi="Times New Roman" w:cs="Times New Roman"/>
          <w:kern w:val="24"/>
          <w:sz w:val="24"/>
          <w:szCs w:val="24"/>
          <w:lang w:eastAsia="el-GR"/>
        </w:rPr>
        <w:t xml:space="preserve">, βλ. </w:t>
      </w:r>
      <w:r w:rsidR="00867744">
        <w:rPr>
          <w:rFonts w:ascii="Times New Roman" w:eastAsiaTheme="minorEastAsia" w:hAnsi="Times New Roman" w:cs="Times New Roman"/>
          <w:kern w:val="24"/>
          <w:sz w:val="24"/>
          <w:szCs w:val="24"/>
          <w:lang w:val="en-US" w:eastAsia="el-GR"/>
        </w:rPr>
        <w:t>Ellwood</w:t>
      </w:r>
      <w:r w:rsidR="00867744" w:rsidRPr="00867744">
        <w:rPr>
          <w:rFonts w:ascii="Times New Roman" w:eastAsiaTheme="minorEastAsia" w:hAnsi="Times New Roman" w:cs="Times New Roman"/>
          <w:kern w:val="24"/>
          <w:sz w:val="24"/>
          <w:szCs w:val="24"/>
          <w:lang w:eastAsia="el-GR"/>
        </w:rPr>
        <w:t xml:space="preserve"> 1999</w:t>
      </w:r>
      <w:r w:rsidR="008554B0">
        <w:rPr>
          <w:rFonts w:ascii="Times New Roman" w:eastAsiaTheme="minorEastAsia" w:hAnsi="Times New Roman" w:cs="Times New Roman"/>
          <w:kern w:val="24"/>
          <w:sz w:val="24"/>
          <w:szCs w:val="24"/>
          <w:lang w:eastAsia="el-GR"/>
        </w:rPr>
        <w:t>)</w:t>
      </w:r>
      <w:r w:rsidR="00F12674">
        <w:rPr>
          <w:rFonts w:ascii="Times New Roman" w:eastAsiaTheme="minorEastAsia" w:hAnsi="Times New Roman" w:cs="Times New Roman"/>
          <w:kern w:val="24"/>
          <w:sz w:val="24"/>
          <w:szCs w:val="24"/>
          <w:lang w:eastAsia="el-GR"/>
        </w:rPr>
        <w:t xml:space="preserve"> </w:t>
      </w:r>
      <w:r w:rsidR="00761AE3">
        <w:rPr>
          <w:rFonts w:ascii="Times New Roman" w:eastAsiaTheme="minorEastAsia" w:hAnsi="Times New Roman" w:cs="Times New Roman"/>
          <w:kern w:val="24"/>
          <w:sz w:val="24"/>
          <w:szCs w:val="24"/>
          <w:lang w:eastAsia="el-GR"/>
        </w:rPr>
        <w:t>αυτή η κυκλική, επαναλαμβανόμενη και ανεπηρέαστη από αλλαγές ιδεολογία εκφράζεται μέσω των μύθων και των τελετουργικών πράξεων</w:t>
      </w:r>
      <w:r w:rsidR="00F57D15">
        <w:rPr>
          <w:rFonts w:ascii="Times New Roman" w:eastAsiaTheme="minorEastAsia" w:hAnsi="Times New Roman" w:cs="Times New Roman"/>
          <w:kern w:val="24"/>
          <w:sz w:val="24"/>
          <w:szCs w:val="24"/>
          <w:lang w:eastAsia="el-GR"/>
        </w:rPr>
        <w:t xml:space="preserve">, τα οποία λειτουργούν ως </w:t>
      </w:r>
      <w:r w:rsidR="00F57D15">
        <w:rPr>
          <w:rFonts w:ascii="Times New Roman" w:eastAsiaTheme="minorEastAsia" w:hAnsi="Times New Roman" w:cs="Times New Roman"/>
          <w:kern w:val="24"/>
          <w:sz w:val="24"/>
          <w:szCs w:val="24"/>
          <w:lang w:eastAsia="el-GR"/>
        </w:rPr>
        <w:lastRenderedPageBreak/>
        <w:t>παραδειγματικά αρχετυπικά μοντέλα. Αξιολογώντας</w:t>
      </w:r>
      <w:r w:rsidR="0034371A">
        <w:rPr>
          <w:rFonts w:ascii="Times New Roman" w:eastAsiaTheme="minorEastAsia" w:hAnsi="Times New Roman" w:cs="Times New Roman"/>
          <w:kern w:val="24"/>
          <w:sz w:val="24"/>
          <w:szCs w:val="24"/>
          <w:lang w:eastAsia="el-GR"/>
        </w:rPr>
        <w:t xml:space="preserve">, όμως, τη θεώρηση αυτή </w:t>
      </w:r>
      <w:r w:rsidR="00F57D15">
        <w:rPr>
          <w:rFonts w:ascii="Times New Roman" w:eastAsiaTheme="minorEastAsia" w:hAnsi="Times New Roman" w:cs="Times New Roman"/>
          <w:kern w:val="24"/>
          <w:sz w:val="24"/>
          <w:szCs w:val="24"/>
          <w:lang w:eastAsia="el-GR"/>
        </w:rPr>
        <w:t xml:space="preserve">από </w:t>
      </w:r>
      <w:r w:rsidR="0034371A">
        <w:rPr>
          <w:rFonts w:ascii="Times New Roman" w:eastAsiaTheme="minorEastAsia" w:hAnsi="Times New Roman" w:cs="Times New Roman"/>
          <w:kern w:val="24"/>
          <w:sz w:val="24"/>
          <w:szCs w:val="24"/>
          <w:lang w:eastAsia="el-GR"/>
        </w:rPr>
        <w:t>επιστημονικ</w:t>
      </w:r>
      <w:r w:rsidR="00F57D15">
        <w:rPr>
          <w:rFonts w:ascii="Times New Roman" w:eastAsiaTheme="minorEastAsia" w:hAnsi="Times New Roman" w:cs="Times New Roman"/>
          <w:kern w:val="24"/>
          <w:sz w:val="24"/>
          <w:szCs w:val="24"/>
          <w:lang w:eastAsia="el-GR"/>
        </w:rPr>
        <w:t>ή</w:t>
      </w:r>
      <w:r w:rsidR="0034371A">
        <w:rPr>
          <w:rFonts w:ascii="Times New Roman" w:eastAsiaTheme="minorEastAsia" w:hAnsi="Times New Roman" w:cs="Times New Roman"/>
          <w:kern w:val="24"/>
          <w:sz w:val="24"/>
          <w:szCs w:val="24"/>
          <w:lang w:eastAsia="el-GR"/>
        </w:rPr>
        <w:t xml:space="preserve"> (και όχι μεταφυσικ</w:t>
      </w:r>
      <w:r w:rsidR="00F57D15">
        <w:rPr>
          <w:rFonts w:ascii="Times New Roman" w:eastAsiaTheme="minorEastAsia" w:hAnsi="Times New Roman" w:cs="Times New Roman"/>
          <w:kern w:val="24"/>
          <w:sz w:val="24"/>
          <w:szCs w:val="24"/>
          <w:lang w:eastAsia="el-GR"/>
        </w:rPr>
        <w:t>ή</w:t>
      </w:r>
      <w:r w:rsidR="0034371A">
        <w:rPr>
          <w:rFonts w:ascii="Times New Roman" w:eastAsiaTheme="minorEastAsia" w:hAnsi="Times New Roman" w:cs="Times New Roman"/>
          <w:kern w:val="24"/>
          <w:sz w:val="24"/>
          <w:szCs w:val="24"/>
          <w:lang w:eastAsia="el-GR"/>
        </w:rPr>
        <w:t xml:space="preserve">) </w:t>
      </w:r>
      <w:r w:rsidR="00F02AE8">
        <w:rPr>
          <w:rFonts w:ascii="Times New Roman" w:eastAsiaTheme="minorEastAsia" w:hAnsi="Times New Roman" w:cs="Times New Roman"/>
          <w:kern w:val="24"/>
          <w:sz w:val="24"/>
          <w:szCs w:val="24"/>
          <w:lang w:eastAsia="el-GR"/>
        </w:rPr>
        <w:t xml:space="preserve">σκοπιά, γίνεται αντιληπτό ότι η ανιστορική υπόσταση του </w:t>
      </w:r>
      <w:r w:rsidR="00F02AE8" w:rsidRPr="00F02AE8">
        <w:rPr>
          <w:rFonts w:ascii="Times New Roman" w:eastAsiaTheme="minorEastAsia" w:hAnsi="Times New Roman" w:cs="Times New Roman"/>
          <w:i/>
          <w:iCs/>
          <w:kern w:val="24"/>
          <w:sz w:val="24"/>
          <w:szCs w:val="24"/>
          <w:lang w:val="en-US" w:eastAsia="el-GR"/>
        </w:rPr>
        <w:t>homo</w:t>
      </w:r>
      <w:r w:rsidR="00F02AE8" w:rsidRPr="00F02AE8">
        <w:rPr>
          <w:rFonts w:ascii="Times New Roman" w:eastAsiaTheme="minorEastAsia" w:hAnsi="Times New Roman" w:cs="Times New Roman"/>
          <w:i/>
          <w:iCs/>
          <w:kern w:val="24"/>
          <w:sz w:val="24"/>
          <w:szCs w:val="24"/>
          <w:lang w:eastAsia="el-GR"/>
        </w:rPr>
        <w:t xml:space="preserve"> </w:t>
      </w:r>
      <w:r w:rsidR="00F02AE8" w:rsidRPr="00F02AE8">
        <w:rPr>
          <w:rFonts w:ascii="Times New Roman" w:eastAsiaTheme="minorEastAsia" w:hAnsi="Times New Roman" w:cs="Times New Roman"/>
          <w:i/>
          <w:iCs/>
          <w:kern w:val="24"/>
          <w:sz w:val="24"/>
          <w:szCs w:val="24"/>
          <w:lang w:val="en-US" w:eastAsia="el-GR"/>
        </w:rPr>
        <w:t>religio</w:t>
      </w:r>
      <w:r w:rsidR="00C819BF">
        <w:rPr>
          <w:rFonts w:ascii="Times New Roman" w:eastAsiaTheme="minorEastAsia" w:hAnsi="Times New Roman" w:cs="Times New Roman"/>
          <w:i/>
          <w:iCs/>
          <w:kern w:val="24"/>
          <w:sz w:val="24"/>
          <w:szCs w:val="24"/>
          <w:lang w:val="en-US" w:eastAsia="el-GR"/>
        </w:rPr>
        <w:t>s</w:t>
      </w:r>
      <w:r w:rsidR="00F02AE8" w:rsidRPr="00F02AE8">
        <w:rPr>
          <w:rFonts w:ascii="Times New Roman" w:eastAsiaTheme="minorEastAsia" w:hAnsi="Times New Roman" w:cs="Times New Roman"/>
          <w:i/>
          <w:iCs/>
          <w:kern w:val="24"/>
          <w:sz w:val="24"/>
          <w:szCs w:val="24"/>
          <w:lang w:val="en-US" w:eastAsia="el-GR"/>
        </w:rPr>
        <w:t>us</w:t>
      </w:r>
      <w:r w:rsidR="00F02AE8" w:rsidRPr="00F02AE8">
        <w:rPr>
          <w:rFonts w:ascii="Times New Roman" w:eastAsiaTheme="minorEastAsia" w:hAnsi="Times New Roman" w:cs="Times New Roman"/>
          <w:i/>
          <w:iCs/>
          <w:kern w:val="24"/>
          <w:sz w:val="24"/>
          <w:szCs w:val="24"/>
          <w:lang w:eastAsia="el-GR"/>
        </w:rPr>
        <w:t xml:space="preserve"> </w:t>
      </w:r>
      <w:r w:rsidR="00F02AE8">
        <w:rPr>
          <w:rFonts w:ascii="Times New Roman" w:eastAsiaTheme="minorEastAsia" w:hAnsi="Times New Roman" w:cs="Times New Roman"/>
          <w:kern w:val="24"/>
          <w:sz w:val="24"/>
          <w:szCs w:val="24"/>
          <w:lang w:eastAsia="el-GR"/>
        </w:rPr>
        <w:t xml:space="preserve">του </w:t>
      </w:r>
      <w:r w:rsidR="00F02AE8">
        <w:rPr>
          <w:rFonts w:ascii="Times New Roman" w:eastAsiaTheme="minorEastAsia" w:hAnsi="Times New Roman" w:cs="Times New Roman"/>
          <w:kern w:val="24"/>
          <w:sz w:val="24"/>
          <w:szCs w:val="24"/>
          <w:lang w:val="en-US" w:eastAsia="el-GR"/>
        </w:rPr>
        <w:t>Eliade</w:t>
      </w:r>
      <w:r w:rsidR="00C819BF" w:rsidRPr="00C819BF">
        <w:rPr>
          <w:rFonts w:ascii="Times New Roman" w:eastAsiaTheme="minorEastAsia" w:hAnsi="Times New Roman" w:cs="Times New Roman"/>
          <w:kern w:val="24"/>
          <w:sz w:val="24"/>
          <w:szCs w:val="24"/>
          <w:lang w:eastAsia="el-GR"/>
        </w:rPr>
        <w:t xml:space="preserve"> </w:t>
      </w:r>
      <w:r w:rsidR="00C819BF">
        <w:rPr>
          <w:rFonts w:ascii="Times New Roman" w:eastAsiaTheme="minorEastAsia" w:hAnsi="Times New Roman" w:cs="Times New Roman"/>
          <w:kern w:val="24"/>
          <w:sz w:val="24"/>
          <w:szCs w:val="24"/>
          <w:lang w:eastAsia="el-GR"/>
        </w:rPr>
        <w:t>αντανακλά μια μορφή φασιστικού ελιτισμού</w:t>
      </w:r>
      <w:r w:rsidR="00C819BF" w:rsidRPr="00C819BF">
        <w:rPr>
          <w:rFonts w:ascii="Times New Roman" w:eastAsiaTheme="minorEastAsia" w:hAnsi="Times New Roman" w:cs="Times New Roman"/>
          <w:kern w:val="24"/>
          <w:sz w:val="24"/>
          <w:szCs w:val="24"/>
          <w:lang w:eastAsia="el-GR"/>
        </w:rPr>
        <w:t xml:space="preserve"> </w:t>
      </w:r>
      <w:r w:rsidR="00C819BF">
        <w:rPr>
          <w:rFonts w:ascii="Times New Roman" w:eastAsiaTheme="minorEastAsia" w:hAnsi="Times New Roman" w:cs="Times New Roman"/>
          <w:kern w:val="24"/>
          <w:sz w:val="24"/>
          <w:szCs w:val="24"/>
          <w:lang w:eastAsia="el-GR"/>
        </w:rPr>
        <w:t xml:space="preserve">που αποσυνδέει τον </w:t>
      </w:r>
      <w:r w:rsidR="00536CCF">
        <w:rPr>
          <w:rFonts w:ascii="Times New Roman" w:eastAsiaTheme="minorEastAsia" w:hAnsi="Times New Roman" w:cs="Times New Roman"/>
          <w:kern w:val="24"/>
          <w:sz w:val="24"/>
          <w:szCs w:val="24"/>
          <w:lang w:eastAsia="el-GR"/>
        </w:rPr>
        <w:t>άνθρωπο</w:t>
      </w:r>
      <w:r w:rsidR="00C819BF">
        <w:rPr>
          <w:rFonts w:ascii="Times New Roman" w:eastAsiaTheme="minorEastAsia" w:hAnsi="Times New Roman" w:cs="Times New Roman"/>
          <w:kern w:val="24"/>
          <w:sz w:val="24"/>
          <w:szCs w:val="24"/>
          <w:lang w:eastAsia="el-GR"/>
        </w:rPr>
        <w:t xml:space="preserve"> από </w:t>
      </w:r>
      <w:r w:rsidR="00536CCF">
        <w:rPr>
          <w:rFonts w:ascii="Times New Roman" w:eastAsiaTheme="minorEastAsia" w:hAnsi="Times New Roman" w:cs="Times New Roman"/>
          <w:kern w:val="24"/>
          <w:sz w:val="24"/>
          <w:szCs w:val="24"/>
          <w:lang w:eastAsia="el-GR"/>
        </w:rPr>
        <w:t xml:space="preserve">τη σύλληψη του αντικειμενικού κόσμου. </w:t>
      </w:r>
      <w:r w:rsidR="00274349">
        <w:rPr>
          <w:rFonts w:ascii="Times New Roman" w:eastAsiaTheme="minorEastAsia" w:hAnsi="Times New Roman" w:cs="Times New Roman"/>
          <w:kern w:val="24"/>
          <w:sz w:val="24"/>
          <w:szCs w:val="24"/>
          <w:lang w:eastAsia="el-GR"/>
        </w:rPr>
        <w:t>Οι</w:t>
      </w:r>
      <w:r w:rsidR="00C819BF">
        <w:rPr>
          <w:rFonts w:ascii="Times New Roman" w:eastAsiaTheme="minorEastAsia" w:hAnsi="Times New Roman" w:cs="Times New Roman"/>
          <w:kern w:val="24"/>
          <w:sz w:val="24"/>
          <w:szCs w:val="24"/>
          <w:lang w:eastAsia="el-GR"/>
        </w:rPr>
        <w:t xml:space="preserve"> τελετουργικές πράξεις, χειρονομίες και παραστάσεις των κοινωνιών</w:t>
      </w:r>
      <w:r w:rsidR="00274349">
        <w:rPr>
          <w:rFonts w:ascii="Times New Roman" w:eastAsiaTheme="minorEastAsia" w:hAnsi="Times New Roman" w:cs="Times New Roman"/>
          <w:kern w:val="24"/>
          <w:sz w:val="24"/>
          <w:szCs w:val="24"/>
          <w:lang w:eastAsia="el-GR"/>
        </w:rPr>
        <w:t xml:space="preserve"> δεν μπορούν να έχουν αυτόνομη και αυτοφυή υπόσταση, αλλά</w:t>
      </w:r>
      <w:r w:rsidR="00C819BF">
        <w:rPr>
          <w:rFonts w:ascii="Times New Roman" w:eastAsiaTheme="minorEastAsia" w:hAnsi="Times New Roman" w:cs="Times New Roman"/>
          <w:kern w:val="24"/>
          <w:sz w:val="24"/>
          <w:szCs w:val="24"/>
          <w:lang w:eastAsia="el-GR"/>
        </w:rPr>
        <w:t xml:space="preserve"> καθορίζουν τη μορφή και το περιεχόμενό τους, σύμφωνα με τ</w:t>
      </w:r>
      <w:r w:rsidR="00F47255">
        <w:rPr>
          <w:rFonts w:ascii="Times New Roman" w:eastAsiaTheme="minorEastAsia" w:hAnsi="Times New Roman" w:cs="Times New Roman"/>
          <w:kern w:val="24"/>
          <w:sz w:val="24"/>
          <w:szCs w:val="24"/>
          <w:lang w:eastAsia="el-GR"/>
        </w:rPr>
        <w:t>ην</w:t>
      </w:r>
      <w:r w:rsidR="00C819BF">
        <w:rPr>
          <w:rFonts w:ascii="Times New Roman" w:eastAsiaTheme="minorEastAsia" w:hAnsi="Times New Roman" w:cs="Times New Roman"/>
          <w:kern w:val="24"/>
          <w:sz w:val="24"/>
          <w:szCs w:val="24"/>
          <w:lang w:eastAsia="el-GR"/>
        </w:rPr>
        <w:t xml:space="preserve"> επιστήμ</w:t>
      </w:r>
      <w:r w:rsidR="00F47255">
        <w:rPr>
          <w:rFonts w:ascii="Times New Roman" w:eastAsiaTheme="minorEastAsia" w:hAnsi="Times New Roman" w:cs="Times New Roman"/>
          <w:kern w:val="24"/>
          <w:sz w:val="24"/>
          <w:szCs w:val="24"/>
          <w:lang w:eastAsia="el-GR"/>
        </w:rPr>
        <w:t>η</w:t>
      </w:r>
      <w:r w:rsidR="00C819BF">
        <w:rPr>
          <w:rFonts w:ascii="Times New Roman" w:eastAsiaTheme="minorEastAsia" w:hAnsi="Times New Roman" w:cs="Times New Roman"/>
          <w:kern w:val="24"/>
          <w:sz w:val="24"/>
          <w:szCs w:val="24"/>
          <w:lang w:eastAsia="el-GR"/>
        </w:rPr>
        <w:t xml:space="preserve"> της ανθρωπολογίας, από τα εκάστοτε κοινωνικά, οικονομικά, ιδεολογικά και πολιτικά συμφραζόμενα. </w:t>
      </w:r>
      <w:r w:rsidR="00781351">
        <w:rPr>
          <w:rFonts w:ascii="Times New Roman" w:eastAsiaTheme="minorEastAsia" w:hAnsi="Times New Roman" w:cs="Times New Roman"/>
          <w:kern w:val="24"/>
          <w:sz w:val="24"/>
          <w:szCs w:val="24"/>
          <w:lang w:eastAsia="el-GR"/>
        </w:rPr>
        <w:t>Συμπερασματικά, το τελετουργικό του Ρούντολφ και της Βέρας, το οποίο σιωπηλά ανέχεται η Κλάρα, δεν μπορεί να ιδωθεί, σύμφωνα με τη γράφουσα, ως μια αυτόνομη και ανεπηρέαστη από τα ιστορικά συμφραζόμενα πράξη, αλλά ως μια παθογενής, εμμονική</w:t>
      </w:r>
      <w:r w:rsidR="00901541">
        <w:rPr>
          <w:rFonts w:ascii="Times New Roman" w:eastAsiaTheme="minorEastAsia" w:hAnsi="Times New Roman" w:cs="Times New Roman"/>
          <w:kern w:val="24"/>
          <w:sz w:val="24"/>
          <w:szCs w:val="24"/>
          <w:lang w:eastAsia="el-GR"/>
        </w:rPr>
        <w:t>, τερατώδης</w:t>
      </w:r>
      <w:r w:rsidR="00781351">
        <w:rPr>
          <w:rFonts w:ascii="Times New Roman" w:eastAsiaTheme="minorEastAsia" w:hAnsi="Times New Roman" w:cs="Times New Roman"/>
          <w:kern w:val="24"/>
          <w:sz w:val="24"/>
          <w:szCs w:val="24"/>
          <w:lang w:eastAsia="el-GR"/>
        </w:rPr>
        <w:t xml:space="preserve"> και </w:t>
      </w:r>
      <w:r w:rsidR="00901541">
        <w:rPr>
          <w:rFonts w:ascii="Times New Roman" w:eastAsiaTheme="minorEastAsia" w:hAnsi="Times New Roman" w:cs="Times New Roman"/>
          <w:kern w:val="24"/>
          <w:sz w:val="24"/>
          <w:szCs w:val="24"/>
          <w:lang w:eastAsia="el-GR"/>
        </w:rPr>
        <w:t xml:space="preserve">γκροτέσκα </w:t>
      </w:r>
      <w:r w:rsidR="00D65984">
        <w:rPr>
          <w:rFonts w:ascii="Times New Roman" w:eastAsiaTheme="minorEastAsia" w:hAnsi="Times New Roman" w:cs="Times New Roman"/>
          <w:kern w:val="24"/>
          <w:sz w:val="24"/>
          <w:szCs w:val="24"/>
          <w:lang w:eastAsia="el-GR"/>
        </w:rPr>
        <w:t>αντανάκλαση</w:t>
      </w:r>
      <w:r w:rsidR="00781351">
        <w:rPr>
          <w:rFonts w:ascii="Times New Roman" w:eastAsiaTheme="minorEastAsia" w:hAnsi="Times New Roman" w:cs="Times New Roman"/>
          <w:kern w:val="24"/>
          <w:sz w:val="24"/>
          <w:szCs w:val="24"/>
          <w:lang w:eastAsia="el-GR"/>
        </w:rPr>
        <w:t xml:space="preserve"> σε τελετουργικό επίπεδο</w:t>
      </w:r>
      <w:r w:rsidR="00901541">
        <w:rPr>
          <w:rFonts w:ascii="Times New Roman" w:eastAsiaTheme="minorEastAsia" w:hAnsi="Times New Roman" w:cs="Times New Roman"/>
          <w:kern w:val="24"/>
          <w:sz w:val="24"/>
          <w:szCs w:val="24"/>
          <w:lang w:eastAsia="el-GR"/>
        </w:rPr>
        <w:t xml:space="preserve"> της φασιστικής ιδεολογίας </w:t>
      </w:r>
      <w:r w:rsidR="004857B0">
        <w:rPr>
          <w:rFonts w:ascii="Times New Roman" w:eastAsiaTheme="minorEastAsia" w:hAnsi="Times New Roman" w:cs="Times New Roman"/>
          <w:kern w:val="24"/>
          <w:sz w:val="24"/>
          <w:szCs w:val="24"/>
          <w:lang w:eastAsia="el-GR"/>
        </w:rPr>
        <w:t xml:space="preserve">και πρακτικής </w:t>
      </w:r>
      <w:r w:rsidR="00901541">
        <w:rPr>
          <w:rFonts w:ascii="Times New Roman" w:eastAsiaTheme="minorEastAsia" w:hAnsi="Times New Roman" w:cs="Times New Roman"/>
          <w:kern w:val="24"/>
          <w:sz w:val="24"/>
          <w:szCs w:val="24"/>
          <w:lang w:eastAsia="el-GR"/>
        </w:rPr>
        <w:t xml:space="preserve">του παρελθόντος και της νεοφασιστικής ιδεολογίας </w:t>
      </w:r>
      <w:r w:rsidR="004857B0">
        <w:rPr>
          <w:rFonts w:ascii="Times New Roman" w:eastAsiaTheme="minorEastAsia" w:hAnsi="Times New Roman" w:cs="Times New Roman"/>
          <w:kern w:val="24"/>
          <w:sz w:val="24"/>
          <w:szCs w:val="24"/>
          <w:lang w:eastAsia="el-GR"/>
        </w:rPr>
        <w:t xml:space="preserve">και πρακτικής </w:t>
      </w:r>
      <w:r w:rsidR="00901541">
        <w:rPr>
          <w:rFonts w:ascii="Times New Roman" w:eastAsiaTheme="minorEastAsia" w:hAnsi="Times New Roman" w:cs="Times New Roman"/>
          <w:kern w:val="24"/>
          <w:sz w:val="24"/>
          <w:szCs w:val="24"/>
          <w:lang w:eastAsia="el-GR"/>
        </w:rPr>
        <w:t xml:space="preserve">του παρόντος. </w:t>
      </w:r>
    </w:p>
    <w:p w14:paraId="33EE8E4F" w14:textId="77777777" w:rsidR="004B6B6A" w:rsidRDefault="004B6B6A" w:rsidP="00D24F43">
      <w:pPr>
        <w:jc w:val="both"/>
        <w:rPr>
          <w:rStyle w:val="st"/>
          <w:rFonts w:ascii="Times New Roman" w:hAnsi="Times New Roman" w:cs="Times New Roman"/>
          <w:sz w:val="24"/>
          <w:szCs w:val="24"/>
          <w:highlight w:val="lightGray"/>
        </w:rPr>
      </w:pPr>
    </w:p>
    <w:p w14:paraId="61D62DA9" w14:textId="77777777" w:rsidR="00E33276" w:rsidRDefault="00E33276">
      <w:pPr>
        <w:rPr>
          <w:rStyle w:val="st"/>
          <w:rFonts w:ascii="Times New Roman" w:hAnsi="Times New Roman" w:cs="Times New Roman"/>
          <w:sz w:val="24"/>
          <w:szCs w:val="24"/>
          <w:highlight w:val="lightGray"/>
        </w:rPr>
      </w:pPr>
      <w:r>
        <w:rPr>
          <w:rStyle w:val="st"/>
          <w:rFonts w:ascii="Times New Roman" w:hAnsi="Times New Roman" w:cs="Times New Roman"/>
          <w:sz w:val="24"/>
          <w:szCs w:val="24"/>
          <w:highlight w:val="lightGray"/>
        </w:rPr>
        <w:br w:type="page"/>
      </w:r>
    </w:p>
    <w:p w14:paraId="70A298BD" w14:textId="6BD7C0FA" w:rsidR="00502341" w:rsidRDefault="00055640" w:rsidP="00502341">
      <w:pPr>
        <w:spacing w:line="360" w:lineRule="auto"/>
        <w:rPr>
          <w:rFonts w:ascii="Times New Roman" w:hAnsi="Times New Roman" w:cs="Times New Roman"/>
          <w:b/>
          <w:color w:val="262626" w:themeColor="text1" w:themeTint="D9"/>
        </w:rPr>
      </w:pPr>
      <w:r>
        <w:rPr>
          <w:rFonts w:ascii="Times New Roman" w:hAnsi="Times New Roman" w:cs="Times New Roman"/>
          <w:b/>
          <w:noProof/>
          <w:color w:val="262626" w:themeColor="text1" w:themeTint="D9"/>
          <w:sz w:val="26"/>
          <w:szCs w:val="26"/>
          <w:lang w:eastAsia="el-GR"/>
        </w:rPr>
        <w:lastRenderedPageBreak/>
        <mc:AlternateContent>
          <mc:Choice Requires="wps">
            <w:drawing>
              <wp:anchor distT="0" distB="0" distL="114300" distR="114300" simplePos="0" relativeHeight="251677696" behindDoc="0" locked="0" layoutInCell="1" allowOverlap="1" wp14:anchorId="7B54773A" wp14:editId="7B9059F3">
                <wp:simplePos x="0" y="0"/>
                <wp:positionH relativeFrom="column">
                  <wp:posOffset>1270</wp:posOffset>
                </wp:positionH>
                <wp:positionV relativeFrom="paragraph">
                  <wp:posOffset>200025</wp:posOffset>
                </wp:positionV>
                <wp:extent cx="5255895" cy="0"/>
                <wp:effectExtent l="10795" t="9525" r="10160" b="952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895" cy="0"/>
                        </a:xfrm>
                        <a:prstGeom prst="straightConnector1">
                          <a:avLst/>
                        </a:prstGeom>
                        <a:noFill/>
                        <a:ln w="19050">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F8DDB93" id="AutoShape 39" o:spid="_x0000_s1026" type="#_x0000_t32" style="position:absolute;margin-left:.1pt;margin-top:15.75pt;width:413.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" strokecolor="#272727 [2749]" strokeweight="1.5pt"/>
            </w:pict>
          </mc:Fallback>
        </mc:AlternateContent>
      </w:r>
      <w:r w:rsidR="00403788" w:rsidRPr="003C0A21">
        <w:rPr>
          <w:rFonts w:ascii="Times New Roman" w:hAnsi="Times New Roman" w:cs="Times New Roman"/>
          <w:b/>
          <w:color w:val="262626" w:themeColor="text1" w:themeTint="D9"/>
          <w:sz w:val="26"/>
          <w:szCs w:val="26"/>
        </w:rPr>
        <w:t>Β</w:t>
      </w:r>
      <w:r w:rsidR="00403788" w:rsidRPr="00403788">
        <w:rPr>
          <w:rFonts w:ascii="Times New Roman" w:hAnsi="Times New Roman" w:cs="Times New Roman"/>
          <w:b/>
          <w:color w:val="262626" w:themeColor="text1" w:themeTint="D9"/>
        </w:rPr>
        <w:t>ΙΒΛΙΟΓΡΑΦΙΑ</w:t>
      </w:r>
    </w:p>
    <w:bookmarkEnd w:id="2"/>
    <w:p w14:paraId="28CA7D87" w14:textId="77777777" w:rsidR="009E0F75" w:rsidRPr="00D65984" w:rsidRDefault="009E0F75" w:rsidP="00E95F92">
      <w:pPr>
        <w:spacing w:after="0" w:line="360" w:lineRule="auto"/>
        <w:jc w:val="both"/>
        <w:rPr>
          <w:rFonts w:ascii="Times New Roman" w:eastAsiaTheme="minorEastAsia" w:hAnsi="Times New Roman" w:cs="Times New Roman"/>
          <w:b/>
          <w:bCs/>
          <w:kern w:val="24"/>
          <w:sz w:val="24"/>
          <w:szCs w:val="24"/>
          <w:lang w:val="en-US" w:eastAsia="el-GR"/>
        </w:rPr>
      </w:pPr>
      <w:r w:rsidRPr="00D65984">
        <w:rPr>
          <w:rFonts w:ascii="Times New Roman" w:hAnsi="Times New Roman" w:cs="Times New Roman"/>
          <w:bCs/>
          <w:sz w:val="24"/>
          <w:szCs w:val="24"/>
          <w:lang w:val="en-US"/>
        </w:rPr>
        <w:t>Bernhard</w:t>
      </w:r>
      <w:r w:rsidRPr="00D65984">
        <w:rPr>
          <w:rFonts w:ascii="Times New Roman" w:hAnsi="Times New Roman" w:cs="Times New Roman"/>
          <w:bCs/>
          <w:sz w:val="24"/>
          <w:szCs w:val="24"/>
        </w:rPr>
        <w:t xml:space="preserve">, </w:t>
      </w:r>
      <w:r w:rsidRPr="00D65984">
        <w:rPr>
          <w:rFonts w:ascii="Times New Roman" w:hAnsi="Times New Roman" w:cs="Times New Roman"/>
          <w:bCs/>
          <w:sz w:val="24"/>
          <w:szCs w:val="24"/>
          <w:lang w:val="en-US"/>
        </w:rPr>
        <w:t>T</w:t>
      </w:r>
      <w:r w:rsidR="00C2721B" w:rsidRPr="00D65984">
        <w:rPr>
          <w:rFonts w:ascii="Times New Roman" w:hAnsi="Times New Roman" w:cs="Times New Roman"/>
          <w:bCs/>
          <w:sz w:val="24"/>
          <w:szCs w:val="24"/>
          <w:lang w:val="en-US"/>
        </w:rPr>
        <w:t>homas</w:t>
      </w:r>
      <w:r w:rsidR="00C2721B" w:rsidRPr="00D65984">
        <w:rPr>
          <w:rFonts w:ascii="Times New Roman" w:hAnsi="Times New Roman" w:cs="Times New Roman"/>
          <w:bCs/>
          <w:sz w:val="24"/>
          <w:szCs w:val="24"/>
        </w:rPr>
        <w:t>,</w:t>
      </w:r>
      <w:r w:rsidRPr="00D65984">
        <w:rPr>
          <w:rFonts w:ascii="Times New Roman" w:hAnsi="Times New Roman" w:cs="Times New Roman"/>
          <w:bCs/>
          <w:sz w:val="24"/>
          <w:szCs w:val="24"/>
        </w:rPr>
        <w:t xml:space="preserve"> </w:t>
      </w:r>
      <w:r w:rsidR="00C2721B" w:rsidRPr="00D65984">
        <w:rPr>
          <w:rFonts w:ascii="Times New Roman" w:hAnsi="Times New Roman" w:cs="Times New Roman"/>
          <w:bCs/>
          <w:sz w:val="24"/>
          <w:szCs w:val="24"/>
        </w:rPr>
        <w:t>(</w:t>
      </w:r>
      <w:r w:rsidRPr="00D65984">
        <w:rPr>
          <w:rFonts w:ascii="Times New Roman" w:hAnsi="Times New Roman" w:cs="Times New Roman"/>
          <w:bCs/>
          <w:sz w:val="24"/>
          <w:szCs w:val="24"/>
        </w:rPr>
        <w:t>2019</w:t>
      </w:r>
      <w:r w:rsidR="00C2721B" w:rsidRPr="00D65984">
        <w:rPr>
          <w:rFonts w:ascii="Times New Roman" w:hAnsi="Times New Roman" w:cs="Times New Roman"/>
          <w:bCs/>
          <w:sz w:val="24"/>
          <w:szCs w:val="24"/>
        </w:rPr>
        <w:t>),</w:t>
      </w:r>
      <w:r w:rsidRPr="00D65984">
        <w:rPr>
          <w:rFonts w:ascii="Times New Roman" w:hAnsi="Times New Roman" w:cs="Times New Roman"/>
          <w:bCs/>
          <w:sz w:val="24"/>
          <w:szCs w:val="24"/>
        </w:rPr>
        <w:t xml:space="preserve"> </w:t>
      </w:r>
      <w:r w:rsidRPr="00D65984">
        <w:rPr>
          <w:rFonts w:ascii="Times New Roman" w:hAnsi="Times New Roman" w:cs="Times New Roman"/>
          <w:i/>
          <w:iCs/>
          <w:sz w:val="24"/>
          <w:szCs w:val="24"/>
        </w:rPr>
        <w:t>Αυτοβιογραφία</w:t>
      </w:r>
      <w:r w:rsidRPr="00D65984">
        <w:rPr>
          <w:rFonts w:ascii="Times New Roman" w:hAnsi="Times New Roman" w:cs="Times New Roman"/>
          <w:sz w:val="24"/>
          <w:szCs w:val="24"/>
        </w:rPr>
        <w:t>, μτφρ. Β</w:t>
      </w:r>
      <w:r w:rsidRPr="00D65984">
        <w:rPr>
          <w:rFonts w:ascii="Times New Roman" w:hAnsi="Times New Roman" w:cs="Times New Roman"/>
          <w:sz w:val="24"/>
          <w:szCs w:val="24"/>
          <w:lang w:val="en-US"/>
        </w:rPr>
        <w:t xml:space="preserve">. </w:t>
      </w:r>
      <w:r w:rsidRPr="00D65984">
        <w:rPr>
          <w:rFonts w:ascii="Times New Roman" w:hAnsi="Times New Roman" w:cs="Times New Roman"/>
          <w:sz w:val="24"/>
          <w:szCs w:val="24"/>
        </w:rPr>
        <w:t>Τομανάς</w:t>
      </w:r>
      <w:r w:rsidRPr="00D65984">
        <w:rPr>
          <w:rFonts w:ascii="Times New Roman" w:hAnsi="Times New Roman" w:cs="Times New Roman"/>
          <w:sz w:val="24"/>
          <w:szCs w:val="24"/>
          <w:lang w:val="en-US"/>
        </w:rPr>
        <w:t xml:space="preserve"> (</w:t>
      </w:r>
      <w:r w:rsidRPr="00D65984">
        <w:rPr>
          <w:rStyle w:val="st"/>
          <w:rFonts w:ascii="Times New Roman" w:hAnsi="Times New Roman" w:cs="Times New Roman"/>
          <w:i/>
          <w:iCs/>
          <w:sz w:val="24"/>
          <w:szCs w:val="24"/>
          <w:lang w:val="en-US"/>
        </w:rPr>
        <w:t>Die Autobiographie.</w:t>
      </w:r>
      <w:r w:rsidRPr="00D65984">
        <w:rPr>
          <w:rStyle w:val="st"/>
          <w:rFonts w:ascii="Times New Roman" w:hAnsi="Times New Roman" w:cs="Times New Roman"/>
          <w:sz w:val="24"/>
          <w:szCs w:val="24"/>
          <w:lang w:val="en-US"/>
        </w:rPr>
        <w:t xml:space="preserve"> </w:t>
      </w:r>
      <w:r w:rsidRPr="00D65984">
        <w:rPr>
          <w:rStyle w:val="a5"/>
          <w:rFonts w:ascii="Times New Roman" w:hAnsi="Times New Roman" w:cs="Times New Roman"/>
          <w:sz w:val="24"/>
          <w:szCs w:val="24"/>
          <w:lang w:val="en-US"/>
        </w:rPr>
        <w:t>Die Ursache / Der Keller</w:t>
      </w:r>
      <w:r w:rsidRPr="00D65984">
        <w:rPr>
          <w:rStyle w:val="st"/>
          <w:rFonts w:ascii="Times New Roman" w:hAnsi="Times New Roman" w:cs="Times New Roman"/>
          <w:sz w:val="24"/>
          <w:szCs w:val="24"/>
          <w:lang w:val="en-US"/>
        </w:rPr>
        <w:t xml:space="preserve"> / </w:t>
      </w:r>
      <w:r w:rsidRPr="00D65984">
        <w:rPr>
          <w:rStyle w:val="a5"/>
          <w:rFonts w:ascii="Times New Roman" w:hAnsi="Times New Roman" w:cs="Times New Roman"/>
          <w:sz w:val="24"/>
          <w:szCs w:val="24"/>
          <w:lang w:val="en-US"/>
        </w:rPr>
        <w:t>Der Atem / Die Kälte / Ein Kind</w:t>
      </w:r>
      <w:r w:rsidRPr="00D65984">
        <w:rPr>
          <w:rStyle w:val="a5"/>
          <w:rFonts w:ascii="Times New Roman" w:hAnsi="Times New Roman" w:cs="Times New Roman"/>
          <w:i w:val="0"/>
          <w:iCs w:val="0"/>
          <w:sz w:val="24"/>
          <w:szCs w:val="24"/>
          <w:lang w:val="en-US"/>
        </w:rPr>
        <w:t>)</w:t>
      </w:r>
      <w:r w:rsidRPr="00D65984">
        <w:rPr>
          <w:rFonts w:ascii="Times New Roman" w:hAnsi="Times New Roman" w:cs="Times New Roman"/>
          <w:sz w:val="24"/>
          <w:szCs w:val="24"/>
          <w:lang w:val="en-US"/>
        </w:rPr>
        <w:t xml:space="preserve">, </w:t>
      </w:r>
      <w:r w:rsidRPr="00D65984">
        <w:rPr>
          <w:rFonts w:ascii="Times New Roman" w:hAnsi="Times New Roman" w:cs="Times New Roman"/>
          <w:sz w:val="24"/>
          <w:szCs w:val="24"/>
        </w:rPr>
        <w:t>Αθήνα</w:t>
      </w:r>
      <w:r w:rsidRPr="00D65984">
        <w:rPr>
          <w:rFonts w:ascii="Times New Roman" w:hAnsi="Times New Roman" w:cs="Times New Roman"/>
          <w:sz w:val="24"/>
          <w:szCs w:val="24"/>
          <w:lang w:val="en-US"/>
        </w:rPr>
        <w:t xml:space="preserve">: </w:t>
      </w:r>
      <w:r w:rsidRPr="00D65984">
        <w:rPr>
          <w:rFonts w:ascii="Times New Roman" w:hAnsi="Times New Roman" w:cs="Times New Roman"/>
          <w:sz w:val="24"/>
          <w:szCs w:val="24"/>
        </w:rPr>
        <w:t>Εξάντας</w:t>
      </w:r>
      <w:r w:rsidRPr="00D65984">
        <w:rPr>
          <w:rFonts w:ascii="Times New Roman" w:hAnsi="Times New Roman" w:cs="Times New Roman"/>
          <w:sz w:val="24"/>
          <w:szCs w:val="24"/>
          <w:lang w:val="en-US"/>
        </w:rPr>
        <w:t xml:space="preserve">. </w:t>
      </w:r>
    </w:p>
    <w:p w14:paraId="7B3E690C" w14:textId="58BCC9CB" w:rsidR="00377759" w:rsidRPr="00D65984" w:rsidRDefault="00377759" w:rsidP="00377759">
      <w:pPr>
        <w:spacing w:after="0" w:line="360" w:lineRule="auto"/>
        <w:jc w:val="both"/>
        <w:rPr>
          <w:rFonts w:ascii="Times New Roman" w:eastAsia="Times New Roman" w:hAnsi="Times New Roman" w:cs="Times New Roman"/>
          <w:sz w:val="24"/>
          <w:szCs w:val="24"/>
          <w:lang w:val="en-US" w:eastAsia="el-GR"/>
        </w:rPr>
      </w:pPr>
      <w:r w:rsidRPr="00D65984">
        <w:rPr>
          <w:rFonts w:ascii="Times New Roman" w:eastAsiaTheme="minorEastAsia" w:hAnsi="Times New Roman" w:cs="Times New Roman"/>
          <w:bCs/>
          <w:kern w:val="24"/>
          <w:sz w:val="24"/>
          <w:szCs w:val="24"/>
          <w:lang w:val="en-US" w:eastAsia="el-GR"/>
        </w:rPr>
        <w:t>Brockett, O</w:t>
      </w:r>
      <w:r w:rsidR="00C2721B" w:rsidRPr="00D65984">
        <w:rPr>
          <w:rFonts w:ascii="Times New Roman" w:eastAsiaTheme="minorEastAsia" w:hAnsi="Times New Roman" w:cs="Times New Roman"/>
          <w:bCs/>
          <w:kern w:val="24"/>
          <w:sz w:val="24"/>
          <w:szCs w:val="24"/>
          <w:lang w:val="en-US" w:eastAsia="el-GR"/>
        </w:rPr>
        <w:t>scar Gross</w:t>
      </w:r>
      <w:r w:rsidRPr="00D65984">
        <w:rPr>
          <w:rFonts w:ascii="Times New Roman" w:eastAsiaTheme="minorEastAsia" w:hAnsi="Times New Roman" w:cs="Times New Roman"/>
          <w:bCs/>
          <w:kern w:val="24"/>
          <w:sz w:val="24"/>
          <w:szCs w:val="24"/>
          <w:lang w:val="en-US" w:eastAsia="el-GR"/>
        </w:rPr>
        <w:t xml:space="preserve"> – Findlay, R</w:t>
      </w:r>
      <w:r w:rsidR="00C2721B" w:rsidRPr="00D65984">
        <w:rPr>
          <w:rFonts w:ascii="Times New Roman" w:eastAsiaTheme="minorEastAsia" w:hAnsi="Times New Roman" w:cs="Times New Roman"/>
          <w:bCs/>
          <w:kern w:val="24"/>
          <w:sz w:val="24"/>
          <w:szCs w:val="24"/>
          <w:lang w:val="en-US" w:eastAsia="el-GR"/>
        </w:rPr>
        <w:t>obert,</w:t>
      </w:r>
      <w:r w:rsidRPr="00D65984">
        <w:rPr>
          <w:rFonts w:ascii="Times New Roman" w:eastAsiaTheme="minorEastAsia" w:hAnsi="Times New Roman" w:cs="Times New Roman"/>
          <w:bCs/>
          <w:kern w:val="24"/>
          <w:sz w:val="24"/>
          <w:szCs w:val="24"/>
          <w:lang w:val="en-US" w:eastAsia="el-GR"/>
        </w:rPr>
        <w:t xml:space="preserve"> </w:t>
      </w:r>
      <w:r w:rsidR="006D023E"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1991</w:t>
      </w:r>
      <w:r w:rsidR="006D023E" w:rsidRPr="00D65984">
        <w:rPr>
          <w:rFonts w:ascii="Times New Roman" w:eastAsiaTheme="minorEastAsia" w:hAnsi="Times New Roman" w:cs="Times New Roman"/>
          <w:bCs/>
          <w:kern w:val="24"/>
          <w:sz w:val="24"/>
          <w:szCs w:val="24"/>
          <w:lang w:val="en-US" w:eastAsia="el-GR"/>
        </w:rPr>
        <w:t>)</w:t>
      </w:r>
      <w:r w:rsidR="00994A58"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kern w:val="24"/>
          <w:sz w:val="24"/>
          <w:szCs w:val="24"/>
          <w:lang w:val="en-US" w:eastAsia="el-GR"/>
        </w:rPr>
        <w:t xml:space="preserve"> </w:t>
      </w:r>
      <w:r w:rsidRPr="00D65984">
        <w:rPr>
          <w:rFonts w:ascii="Times New Roman" w:eastAsiaTheme="minorEastAsia" w:hAnsi="Times New Roman" w:cs="Times New Roman"/>
          <w:i/>
          <w:iCs/>
          <w:kern w:val="24"/>
          <w:sz w:val="24"/>
          <w:szCs w:val="24"/>
          <w:lang w:val="en-US" w:eastAsia="el-GR"/>
        </w:rPr>
        <w:t>Century of Innovation. A History of European and American Theatre and Drama Since the Late Nineteenth Century</w:t>
      </w:r>
      <w:r w:rsidRPr="00D65984">
        <w:rPr>
          <w:rFonts w:ascii="Times New Roman" w:eastAsiaTheme="minorEastAsia" w:hAnsi="Times New Roman" w:cs="Times New Roman"/>
          <w:kern w:val="24"/>
          <w:sz w:val="24"/>
          <w:szCs w:val="24"/>
          <w:lang w:val="en-US" w:eastAsia="el-GR"/>
        </w:rPr>
        <w:t>,</w:t>
      </w:r>
      <w:r w:rsidR="00A1158D" w:rsidRPr="00D65984">
        <w:rPr>
          <w:rFonts w:ascii="Times New Roman" w:eastAsiaTheme="minorEastAsia" w:hAnsi="Times New Roman" w:cs="Times New Roman"/>
          <w:kern w:val="24"/>
          <w:sz w:val="24"/>
          <w:szCs w:val="24"/>
          <w:lang w:val="en-US" w:eastAsia="el-GR"/>
        </w:rPr>
        <w:t xml:space="preserve"> </w:t>
      </w:r>
      <w:r w:rsidRPr="00D65984">
        <w:rPr>
          <w:rFonts w:ascii="Times New Roman" w:eastAsiaTheme="minorEastAsia" w:hAnsi="Times New Roman" w:cs="Times New Roman"/>
          <w:kern w:val="24"/>
          <w:sz w:val="24"/>
          <w:szCs w:val="24"/>
          <w:lang w:val="en-US" w:eastAsia="el-GR"/>
        </w:rPr>
        <w:t>2</w:t>
      </w:r>
      <w:r w:rsidRPr="00D65984">
        <w:rPr>
          <w:rFonts w:ascii="Times New Roman" w:eastAsiaTheme="minorEastAsia" w:hAnsi="Times New Roman" w:cs="Times New Roman"/>
          <w:kern w:val="24"/>
          <w:position w:val="7"/>
          <w:sz w:val="24"/>
          <w:szCs w:val="24"/>
          <w:vertAlign w:val="superscript"/>
          <w:lang w:val="en-US" w:eastAsia="el-GR"/>
        </w:rPr>
        <w:t>nd</w:t>
      </w:r>
      <w:r w:rsidR="00A1158D" w:rsidRPr="00D65984">
        <w:rPr>
          <w:rFonts w:ascii="Times New Roman" w:eastAsiaTheme="minorEastAsia" w:hAnsi="Times New Roman" w:cs="Times New Roman"/>
          <w:kern w:val="24"/>
          <w:sz w:val="24"/>
          <w:szCs w:val="24"/>
          <w:lang w:val="en-US" w:eastAsia="el-GR"/>
        </w:rPr>
        <w:t xml:space="preserve"> </w:t>
      </w:r>
      <w:r w:rsidRPr="00D65984">
        <w:rPr>
          <w:rFonts w:ascii="Times New Roman" w:eastAsiaTheme="minorEastAsia" w:hAnsi="Times New Roman" w:cs="Times New Roman"/>
          <w:kern w:val="24"/>
          <w:sz w:val="24"/>
          <w:szCs w:val="24"/>
          <w:lang w:val="en-US" w:eastAsia="el-GR"/>
        </w:rPr>
        <w:t xml:space="preserve">ed., </w:t>
      </w:r>
      <w:r w:rsidR="00542E97" w:rsidRPr="00D65984">
        <w:rPr>
          <w:rFonts w:ascii="Times New Roman" w:eastAsiaTheme="minorEastAsia" w:hAnsi="Times New Roman" w:cs="Times New Roman"/>
          <w:kern w:val="24"/>
          <w:sz w:val="24"/>
          <w:szCs w:val="24"/>
          <w:lang w:val="en-US" w:eastAsia="el-GR"/>
        </w:rPr>
        <w:t>Boston</w:t>
      </w:r>
      <w:r w:rsidRPr="00D65984">
        <w:rPr>
          <w:rFonts w:ascii="Times New Roman" w:eastAsiaTheme="minorEastAsia" w:hAnsi="Times New Roman" w:cs="Times New Roman"/>
          <w:kern w:val="24"/>
          <w:sz w:val="24"/>
          <w:szCs w:val="24"/>
          <w:lang w:val="en-US" w:eastAsia="el-GR"/>
        </w:rPr>
        <w:t xml:space="preserve">: Allyn and Bacon.  </w:t>
      </w:r>
    </w:p>
    <w:p w14:paraId="2450FCBA" w14:textId="6A7305C1" w:rsidR="00887D27" w:rsidRPr="00D65984" w:rsidRDefault="006D023E" w:rsidP="00377759">
      <w:pPr>
        <w:spacing w:after="0" w:line="360" w:lineRule="auto"/>
        <w:jc w:val="both"/>
        <w:rPr>
          <w:rFonts w:ascii="Times New Roman" w:eastAsiaTheme="minorEastAsia" w:hAnsi="Times New Roman" w:cs="Times New Roman"/>
          <w:kern w:val="24"/>
          <w:sz w:val="24"/>
          <w:szCs w:val="24"/>
          <w:lang w:val="en-US" w:eastAsia="el-GR"/>
        </w:rPr>
      </w:pPr>
      <w:r w:rsidRPr="00D65984">
        <w:rPr>
          <w:rFonts w:ascii="Times New Roman" w:eastAsiaTheme="minorEastAsia" w:hAnsi="Times New Roman" w:cs="Times New Roman"/>
          <w:bCs/>
          <w:kern w:val="24"/>
          <w:sz w:val="24"/>
          <w:szCs w:val="24"/>
          <w:lang w:val="en-US" w:eastAsia="el-GR"/>
        </w:rPr>
        <w:t>Calandra, Denis</w:t>
      </w:r>
      <w:r w:rsidR="00887D27" w:rsidRPr="00D65984">
        <w:rPr>
          <w:rFonts w:ascii="Times New Roman" w:eastAsiaTheme="minorEastAsia" w:hAnsi="Times New Roman" w:cs="Times New Roman"/>
          <w:bCs/>
          <w:kern w:val="24"/>
          <w:sz w:val="24"/>
          <w:szCs w:val="24"/>
          <w:lang w:val="en-US" w:eastAsia="el-GR"/>
        </w:rPr>
        <w:t xml:space="preserve"> </w:t>
      </w:r>
      <w:r w:rsidR="00887D27" w:rsidRPr="00D65984">
        <w:rPr>
          <w:rFonts w:ascii="Times New Roman" w:eastAsiaTheme="minorEastAsia" w:hAnsi="Times New Roman" w:cs="Times New Roman"/>
          <w:kern w:val="24"/>
          <w:sz w:val="24"/>
          <w:szCs w:val="24"/>
          <w:lang w:val="en-US" w:eastAsia="el-GR"/>
        </w:rPr>
        <w:t>(</w:t>
      </w:r>
      <w:r w:rsidR="00542E97" w:rsidRPr="00D65984">
        <w:rPr>
          <w:rFonts w:ascii="Times New Roman" w:eastAsiaTheme="minorEastAsia" w:hAnsi="Times New Roman" w:cs="Times New Roman"/>
          <w:kern w:val="24"/>
          <w:sz w:val="24"/>
          <w:szCs w:val="24"/>
          <w:lang w:val="en-US" w:eastAsia="el-GR"/>
        </w:rPr>
        <w:t>ed</w:t>
      </w:r>
      <w:r w:rsidR="00887D27" w:rsidRPr="00D65984">
        <w:rPr>
          <w:rFonts w:ascii="Times New Roman" w:eastAsiaTheme="minorEastAsia" w:hAnsi="Times New Roman" w:cs="Times New Roman"/>
          <w:kern w:val="24"/>
          <w:sz w:val="24"/>
          <w:szCs w:val="24"/>
          <w:lang w:val="en-US" w:eastAsia="el-GR"/>
        </w:rPr>
        <w:t>.)</w:t>
      </w:r>
      <w:r w:rsidRPr="00D65984">
        <w:rPr>
          <w:rFonts w:ascii="Times New Roman" w:eastAsiaTheme="minorEastAsia" w:hAnsi="Times New Roman" w:cs="Times New Roman"/>
          <w:kern w:val="24"/>
          <w:sz w:val="24"/>
          <w:szCs w:val="24"/>
          <w:lang w:val="en-US" w:eastAsia="el-GR"/>
        </w:rPr>
        <w:t>,</w:t>
      </w:r>
      <w:r w:rsidR="00887D27" w:rsidRPr="00D65984">
        <w:rPr>
          <w:rFonts w:ascii="Times New Roman" w:eastAsiaTheme="minorEastAsia" w:hAnsi="Times New Roman" w:cs="Times New Roman"/>
          <w:bCs/>
          <w:kern w:val="24"/>
          <w:sz w:val="24"/>
          <w:szCs w:val="24"/>
          <w:lang w:val="en-US" w:eastAsia="el-GR"/>
        </w:rPr>
        <w:t xml:space="preserve"> </w:t>
      </w:r>
      <w:r w:rsidRPr="00D65984">
        <w:rPr>
          <w:rFonts w:ascii="Times New Roman" w:eastAsiaTheme="minorEastAsia" w:hAnsi="Times New Roman" w:cs="Times New Roman"/>
          <w:bCs/>
          <w:kern w:val="24"/>
          <w:sz w:val="24"/>
          <w:szCs w:val="24"/>
          <w:lang w:val="en-US" w:eastAsia="el-GR"/>
        </w:rPr>
        <w:t>(</w:t>
      </w:r>
      <w:r w:rsidR="00887D27" w:rsidRPr="00D65984">
        <w:rPr>
          <w:rFonts w:ascii="Times New Roman" w:eastAsiaTheme="minorEastAsia" w:hAnsi="Times New Roman" w:cs="Times New Roman"/>
          <w:bCs/>
          <w:kern w:val="24"/>
          <w:sz w:val="24"/>
          <w:szCs w:val="24"/>
          <w:lang w:val="en-US" w:eastAsia="el-GR"/>
        </w:rPr>
        <w:t>1983</w:t>
      </w:r>
      <w:r w:rsidRPr="00D65984">
        <w:rPr>
          <w:rFonts w:ascii="Times New Roman" w:eastAsiaTheme="minorEastAsia" w:hAnsi="Times New Roman" w:cs="Times New Roman"/>
          <w:bCs/>
          <w:kern w:val="24"/>
          <w:sz w:val="24"/>
          <w:szCs w:val="24"/>
          <w:lang w:val="en-US" w:eastAsia="el-GR"/>
        </w:rPr>
        <w:t>)</w:t>
      </w:r>
      <w:r w:rsidR="00994A58" w:rsidRPr="00D65984">
        <w:rPr>
          <w:rFonts w:ascii="Times New Roman" w:eastAsiaTheme="minorEastAsia" w:hAnsi="Times New Roman" w:cs="Times New Roman"/>
          <w:bCs/>
          <w:kern w:val="24"/>
          <w:sz w:val="24"/>
          <w:szCs w:val="24"/>
          <w:lang w:val="en-US" w:eastAsia="el-GR"/>
        </w:rPr>
        <w:t>,</w:t>
      </w:r>
      <w:r w:rsidR="00887D27" w:rsidRPr="00D65984">
        <w:rPr>
          <w:rFonts w:ascii="Times New Roman" w:eastAsiaTheme="minorEastAsia" w:hAnsi="Times New Roman" w:cs="Times New Roman"/>
          <w:b/>
          <w:bCs/>
          <w:kern w:val="24"/>
          <w:sz w:val="24"/>
          <w:szCs w:val="24"/>
          <w:lang w:val="en-US" w:eastAsia="el-GR"/>
        </w:rPr>
        <w:t xml:space="preserve"> </w:t>
      </w:r>
      <w:r w:rsidR="00887D27" w:rsidRPr="00D65984">
        <w:rPr>
          <w:rFonts w:ascii="Times New Roman" w:eastAsiaTheme="minorEastAsia" w:hAnsi="Times New Roman" w:cs="Times New Roman"/>
          <w:i/>
          <w:iCs/>
          <w:kern w:val="24"/>
          <w:sz w:val="24"/>
          <w:szCs w:val="24"/>
          <w:lang w:val="en-US" w:eastAsia="el-GR"/>
        </w:rPr>
        <w:t>Macmillan Modern Dramatists. New German Dramatists</w:t>
      </w:r>
      <w:r w:rsidR="00887D27" w:rsidRPr="00D65984">
        <w:rPr>
          <w:rFonts w:ascii="Times New Roman" w:eastAsiaTheme="minorEastAsia" w:hAnsi="Times New Roman" w:cs="Times New Roman"/>
          <w:kern w:val="24"/>
          <w:sz w:val="24"/>
          <w:szCs w:val="24"/>
          <w:lang w:val="en-US" w:eastAsia="el-GR"/>
        </w:rPr>
        <w:t xml:space="preserve">, </w:t>
      </w:r>
      <w:r w:rsidR="00542E97" w:rsidRPr="00D65984">
        <w:rPr>
          <w:rFonts w:ascii="Times New Roman" w:eastAsiaTheme="minorEastAsia" w:hAnsi="Times New Roman" w:cs="Times New Roman"/>
          <w:kern w:val="24"/>
          <w:sz w:val="24"/>
          <w:szCs w:val="24"/>
          <w:lang w:val="en-US" w:eastAsia="el-GR"/>
        </w:rPr>
        <w:t>London</w:t>
      </w:r>
      <w:r w:rsidR="00887D27" w:rsidRPr="00D65984">
        <w:rPr>
          <w:rFonts w:ascii="Times New Roman" w:eastAsiaTheme="minorEastAsia" w:hAnsi="Times New Roman" w:cs="Times New Roman"/>
          <w:kern w:val="24"/>
          <w:sz w:val="24"/>
          <w:szCs w:val="24"/>
          <w:lang w:val="en-US" w:eastAsia="el-GR"/>
        </w:rPr>
        <w:t xml:space="preserve">: The Macmillan Press LTD. </w:t>
      </w:r>
    </w:p>
    <w:p w14:paraId="51FC3FB7" w14:textId="6C643DB5" w:rsidR="00377759" w:rsidRPr="00D65984" w:rsidRDefault="006D023E" w:rsidP="00377759">
      <w:pPr>
        <w:spacing w:after="0" w:line="360" w:lineRule="auto"/>
        <w:jc w:val="both"/>
        <w:rPr>
          <w:rFonts w:ascii="Times New Roman" w:eastAsia="Times New Roman" w:hAnsi="Times New Roman" w:cs="Times New Roman"/>
          <w:sz w:val="24"/>
          <w:szCs w:val="24"/>
          <w:lang w:val="en-US" w:eastAsia="el-GR"/>
        </w:rPr>
      </w:pPr>
      <w:r w:rsidRPr="00D65984">
        <w:rPr>
          <w:rFonts w:ascii="Times New Roman" w:eastAsiaTheme="minorEastAsia" w:hAnsi="Times New Roman" w:cs="Times New Roman"/>
          <w:bCs/>
          <w:kern w:val="24"/>
          <w:sz w:val="24"/>
          <w:szCs w:val="24"/>
          <w:lang w:val="en-US" w:eastAsia="el-GR"/>
        </w:rPr>
        <w:t xml:space="preserve">Daviau, Donald </w:t>
      </w:r>
      <w:r w:rsidR="00377759" w:rsidRPr="00D65984">
        <w:rPr>
          <w:rFonts w:ascii="Times New Roman" w:eastAsiaTheme="minorEastAsia" w:hAnsi="Times New Roman" w:cs="Times New Roman"/>
          <w:bCs/>
          <w:kern w:val="24"/>
          <w:sz w:val="24"/>
          <w:szCs w:val="24"/>
          <w:lang w:val="en-US" w:eastAsia="el-GR"/>
        </w:rPr>
        <w:t>G.</w:t>
      </w:r>
      <w:r w:rsidRPr="00D65984">
        <w:rPr>
          <w:rFonts w:ascii="Times New Roman" w:eastAsiaTheme="minorEastAsia" w:hAnsi="Times New Roman" w:cs="Times New Roman"/>
          <w:bCs/>
          <w:kern w:val="24"/>
          <w:sz w:val="24"/>
          <w:szCs w:val="24"/>
          <w:lang w:val="en-US" w:eastAsia="el-GR"/>
        </w:rPr>
        <w:t>,</w:t>
      </w:r>
      <w:r w:rsidR="00377759" w:rsidRPr="00D65984">
        <w:rPr>
          <w:rFonts w:ascii="Times New Roman" w:eastAsiaTheme="minorEastAsia" w:hAnsi="Times New Roman" w:cs="Times New Roman"/>
          <w:bCs/>
          <w:kern w:val="24"/>
          <w:sz w:val="24"/>
          <w:szCs w:val="24"/>
          <w:lang w:val="en-US" w:eastAsia="el-GR"/>
        </w:rPr>
        <w:t xml:space="preserve"> </w:t>
      </w:r>
      <w:r w:rsidRPr="00D65984">
        <w:rPr>
          <w:rFonts w:ascii="Times New Roman" w:eastAsiaTheme="minorEastAsia" w:hAnsi="Times New Roman" w:cs="Times New Roman"/>
          <w:bCs/>
          <w:kern w:val="24"/>
          <w:sz w:val="24"/>
          <w:szCs w:val="24"/>
          <w:lang w:val="en-US" w:eastAsia="el-GR"/>
        </w:rPr>
        <w:t>(</w:t>
      </w:r>
      <w:r w:rsidR="00377759" w:rsidRPr="00D65984">
        <w:rPr>
          <w:rFonts w:ascii="Times New Roman" w:eastAsiaTheme="minorEastAsia" w:hAnsi="Times New Roman" w:cs="Times New Roman"/>
          <w:bCs/>
          <w:kern w:val="24"/>
          <w:sz w:val="24"/>
          <w:szCs w:val="24"/>
          <w:lang w:val="en-US" w:eastAsia="el-GR"/>
        </w:rPr>
        <w:t>1991</w:t>
      </w:r>
      <w:r w:rsidRPr="00D65984">
        <w:rPr>
          <w:rFonts w:ascii="Times New Roman" w:eastAsiaTheme="minorEastAsia" w:hAnsi="Times New Roman" w:cs="Times New Roman"/>
          <w:bCs/>
          <w:kern w:val="24"/>
          <w:sz w:val="24"/>
          <w:szCs w:val="24"/>
          <w:lang w:val="en-US" w:eastAsia="el-GR"/>
        </w:rPr>
        <w:t>)</w:t>
      </w:r>
      <w:r w:rsidR="00994A58" w:rsidRPr="00D65984">
        <w:rPr>
          <w:rFonts w:ascii="Times New Roman" w:eastAsiaTheme="minorEastAsia" w:hAnsi="Times New Roman" w:cs="Times New Roman"/>
          <w:bCs/>
          <w:kern w:val="24"/>
          <w:sz w:val="24"/>
          <w:szCs w:val="24"/>
          <w:lang w:val="en-US" w:eastAsia="el-GR"/>
        </w:rPr>
        <w:t>,</w:t>
      </w:r>
      <w:r w:rsidR="00377759" w:rsidRPr="00D65984">
        <w:rPr>
          <w:rFonts w:ascii="Times New Roman" w:eastAsiaTheme="minorEastAsia" w:hAnsi="Times New Roman" w:cs="Times New Roman"/>
          <w:bCs/>
          <w:kern w:val="24"/>
          <w:sz w:val="24"/>
          <w:szCs w:val="24"/>
          <w:lang w:val="en-US" w:eastAsia="el-GR"/>
        </w:rPr>
        <w:t xml:space="preserve"> “</w:t>
      </w:r>
      <w:r w:rsidR="00377759" w:rsidRPr="00D65984">
        <w:rPr>
          <w:rFonts w:ascii="Times New Roman" w:eastAsiaTheme="minorEastAsia" w:hAnsi="Times New Roman" w:cs="Times New Roman"/>
          <w:kern w:val="24"/>
          <w:sz w:val="24"/>
          <w:szCs w:val="24"/>
          <w:lang w:val="en-US" w:eastAsia="el-GR"/>
        </w:rPr>
        <w:t xml:space="preserve">Thomas Bernhard’s </w:t>
      </w:r>
      <w:r w:rsidR="00377759" w:rsidRPr="00D65984">
        <w:rPr>
          <w:rFonts w:ascii="Times New Roman" w:eastAsiaTheme="minorEastAsia" w:hAnsi="Times New Roman" w:cs="Times New Roman"/>
          <w:i/>
          <w:iCs/>
          <w:kern w:val="24"/>
          <w:sz w:val="24"/>
          <w:szCs w:val="24"/>
          <w:lang w:val="en-US" w:eastAsia="el-GR"/>
        </w:rPr>
        <w:t>Heldenplatz</w:t>
      </w:r>
      <w:r w:rsidR="00377759" w:rsidRPr="00D65984">
        <w:rPr>
          <w:rFonts w:ascii="Times New Roman" w:eastAsiaTheme="minorEastAsia" w:hAnsi="Times New Roman" w:cs="Times New Roman"/>
          <w:kern w:val="24"/>
          <w:sz w:val="24"/>
          <w:szCs w:val="24"/>
          <w:lang w:val="en-US" w:eastAsia="el-GR"/>
        </w:rPr>
        <w:t xml:space="preserve">”, </w:t>
      </w:r>
      <w:r w:rsidR="00377759" w:rsidRPr="00D65984">
        <w:rPr>
          <w:rFonts w:ascii="Times New Roman" w:eastAsiaTheme="minorEastAsia" w:hAnsi="Times New Roman" w:cs="Times New Roman"/>
          <w:i/>
          <w:iCs/>
          <w:kern w:val="24"/>
          <w:sz w:val="24"/>
          <w:szCs w:val="24"/>
          <w:lang w:val="en-US" w:eastAsia="el-GR"/>
        </w:rPr>
        <w:t>Monatshefte</w:t>
      </w:r>
      <w:r w:rsidR="00377759" w:rsidRPr="00D65984">
        <w:rPr>
          <w:rFonts w:ascii="Times New Roman" w:eastAsiaTheme="minorEastAsia" w:hAnsi="Times New Roman" w:cs="Times New Roman"/>
          <w:kern w:val="24"/>
          <w:sz w:val="24"/>
          <w:szCs w:val="24"/>
          <w:lang w:val="en-US" w:eastAsia="el-GR"/>
        </w:rPr>
        <w:t xml:space="preserve">, </w:t>
      </w:r>
      <w:r w:rsidR="00DE5326" w:rsidRPr="00D65984">
        <w:rPr>
          <w:rFonts w:ascii="Times New Roman" w:eastAsiaTheme="minorEastAsia" w:hAnsi="Times New Roman" w:cs="Times New Roman"/>
          <w:kern w:val="24"/>
          <w:sz w:val="24"/>
          <w:szCs w:val="24"/>
          <w:lang w:val="en-US" w:eastAsia="el-GR"/>
        </w:rPr>
        <w:t>83 (1):</w:t>
      </w:r>
      <w:r w:rsidR="00377759" w:rsidRPr="00D65984">
        <w:rPr>
          <w:rFonts w:ascii="Times New Roman" w:eastAsiaTheme="minorEastAsia" w:hAnsi="Times New Roman" w:cs="Times New Roman"/>
          <w:kern w:val="24"/>
          <w:sz w:val="24"/>
          <w:szCs w:val="24"/>
          <w:lang w:val="en-US" w:eastAsia="el-GR"/>
        </w:rPr>
        <w:t xml:space="preserve"> 29-44. </w:t>
      </w:r>
    </w:p>
    <w:p w14:paraId="552528A5" w14:textId="77777777" w:rsidR="00B174DA" w:rsidRPr="00D65984" w:rsidRDefault="006D023E" w:rsidP="00377759">
      <w:pPr>
        <w:spacing w:after="0" w:line="360" w:lineRule="auto"/>
        <w:jc w:val="both"/>
        <w:rPr>
          <w:rFonts w:ascii="Times New Roman" w:eastAsiaTheme="minorEastAsia" w:hAnsi="Times New Roman" w:cs="Times New Roman"/>
          <w:kern w:val="24"/>
          <w:sz w:val="24"/>
          <w:szCs w:val="24"/>
          <w:lang w:val="en-US" w:eastAsia="el-GR"/>
        </w:rPr>
      </w:pPr>
      <w:r w:rsidRPr="00D65984">
        <w:rPr>
          <w:rFonts w:ascii="Times New Roman" w:eastAsiaTheme="minorEastAsia" w:hAnsi="Times New Roman" w:cs="Times New Roman"/>
          <w:bCs/>
          <w:kern w:val="24"/>
          <w:sz w:val="24"/>
          <w:szCs w:val="24"/>
          <w:lang w:eastAsia="el-GR"/>
        </w:rPr>
        <w:t>Δεπάστας, Γιώργος,</w:t>
      </w:r>
      <w:r w:rsidR="00B174DA"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w:t>
      </w:r>
      <w:r w:rsidR="00B174DA" w:rsidRPr="00D65984">
        <w:rPr>
          <w:rFonts w:ascii="Times New Roman" w:eastAsiaTheme="minorEastAsia" w:hAnsi="Times New Roman" w:cs="Times New Roman"/>
          <w:bCs/>
          <w:kern w:val="24"/>
          <w:sz w:val="24"/>
          <w:szCs w:val="24"/>
          <w:lang w:eastAsia="el-GR"/>
        </w:rPr>
        <w:t>2016</w:t>
      </w:r>
      <w:r w:rsidRPr="00D65984">
        <w:rPr>
          <w:rFonts w:ascii="Times New Roman" w:eastAsiaTheme="minorEastAsia" w:hAnsi="Times New Roman" w:cs="Times New Roman"/>
          <w:bCs/>
          <w:kern w:val="24"/>
          <w:sz w:val="24"/>
          <w:szCs w:val="24"/>
          <w:lang w:eastAsia="el-GR"/>
        </w:rPr>
        <w:t>),</w:t>
      </w:r>
      <w:r w:rsidR="00B174DA" w:rsidRPr="00D65984">
        <w:rPr>
          <w:rFonts w:ascii="Times New Roman" w:eastAsiaTheme="minorEastAsia" w:hAnsi="Times New Roman" w:cs="Times New Roman"/>
          <w:b/>
          <w:bCs/>
          <w:kern w:val="24"/>
          <w:sz w:val="24"/>
          <w:szCs w:val="24"/>
          <w:lang w:eastAsia="el-GR"/>
        </w:rPr>
        <w:t xml:space="preserve"> </w:t>
      </w:r>
      <w:r w:rsidR="00B174DA" w:rsidRPr="00D65984">
        <w:rPr>
          <w:rFonts w:ascii="Times New Roman" w:eastAsiaTheme="minorEastAsia" w:hAnsi="Times New Roman" w:cs="Times New Roman"/>
          <w:kern w:val="24"/>
          <w:sz w:val="24"/>
          <w:szCs w:val="24"/>
          <w:lang w:eastAsia="el-GR"/>
        </w:rPr>
        <w:t xml:space="preserve">«Σημείωμα για τη μετάφραση», Πρόγραμμα της παράστασης </w:t>
      </w:r>
      <w:r w:rsidR="00B174DA" w:rsidRPr="00D65984">
        <w:rPr>
          <w:rFonts w:ascii="Times New Roman" w:eastAsiaTheme="minorEastAsia" w:hAnsi="Times New Roman" w:cs="Times New Roman"/>
          <w:i/>
          <w:iCs/>
          <w:kern w:val="24"/>
          <w:sz w:val="24"/>
          <w:szCs w:val="24"/>
          <w:lang w:eastAsia="el-GR"/>
        </w:rPr>
        <w:t>Ο Αδαής και ο Παράφρων</w:t>
      </w:r>
      <w:r w:rsidR="00B174DA" w:rsidRPr="00D65984">
        <w:rPr>
          <w:rFonts w:ascii="Times New Roman" w:eastAsiaTheme="minorEastAsia" w:hAnsi="Times New Roman" w:cs="Times New Roman"/>
          <w:kern w:val="24"/>
          <w:sz w:val="24"/>
          <w:szCs w:val="24"/>
          <w:lang w:eastAsia="el-GR"/>
        </w:rPr>
        <w:t>, Πειραματική Σκηνή του Εθνικού Θεάτρου, σκηνοθ. Γ</w:t>
      </w:r>
      <w:r w:rsidR="00B174DA" w:rsidRPr="00D65984">
        <w:rPr>
          <w:rFonts w:ascii="Times New Roman" w:eastAsiaTheme="minorEastAsia" w:hAnsi="Times New Roman" w:cs="Times New Roman"/>
          <w:kern w:val="24"/>
          <w:sz w:val="24"/>
          <w:szCs w:val="24"/>
          <w:lang w:val="en-US" w:eastAsia="el-GR"/>
        </w:rPr>
        <w:t xml:space="preserve">. </w:t>
      </w:r>
      <w:r w:rsidR="00B174DA" w:rsidRPr="00D65984">
        <w:rPr>
          <w:rFonts w:ascii="Times New Roman" w:eastAsiaTheme="minorEastAsia" w:hAnsi="Times New Roman" w:cs="Times New Roman"/>
          <w:kern w:val="24"/>
          <w:sz w:val="24"/>
          <w:szCs w:val="24"/>
          <w:lang w:eastAsia="el-GR"/>
        </w:rPr>
        <w:t>Περλέγκα</w:t>
      </w:r>
      <w:r w:rsidR="00B174DA" w:rsidRPr="00D65984">
        <w:rPr>
          <w:rFonts w:ascii="Times New Roman" w:eastAsiaTheme="minorEastAsia" w:hAnsi="Times New Roman" w:cs="Times New Roman"/>
          <w:kern w:val="24"/>
          <w:sz w:val="24"/>
          <w:szCs w:val="24"/>
          <w:lang w:val="en-US" w:eastAsia="el-GR"/>
        </w:rPr>
        <w:t xml:space="preserve">, </w:t>
      </w:r>
      <w:r w:rsidR="00B174DA" w:rsidRPr="00D65984">
        <w:rPr>
          <w:rFonts w:ascii="Times New Roman" w:eastAsiaTheme="minorEastAsia" w:hAnsi="Times New Roman" w:cs="Times New Roman"/>
          <w:kern w:val="24"/>
          <w:sz w:val="24"/>
          <w:szCs w:val="24"/>
          <w:lang w:eastAsia="el-GR"/>
        </w:rPr>
        <w:t>Φεβρουάριος</w:t>
      </w:r>
      <w:r w:rsidR="00B174DA" w:rsidRPr="00D65984">
        <w:rPr>
          <w:rFonts w:ascii="Times New Roman" w:eastAsiaTheme="minorEastAsia" w:hAnsi="Times New Roman" w:cs="Times New Roman"/>
          <w:kern w:val="24"/>
          <w:sz w:val="24"/>
          <w:szCs w:val="24"/>
          <w:lang w:val="en-US" w:eastAsia="el-GR"/>
        </w:rPr>
        <w:t xml:space="preserve"> 2016. </w:t>
      </w:r>
    </w:p>
    <w:p w14:paraId="0D9521A1" w14:textId="77777777" w:rsidR="008E4A6B" w:rsidRPr="00D65984" w:rsidRDefault="008E4A6B" w:rsidP="00377759">
      <w:pPr>
        <w:spacing w:after="0" w:line="360" w:lineRule="auto"/>
        <w:jc w:val="both"/>
        <w:rPr>
          <w:rFonts w:ascii="Times New Roman" w:eastAsiaTheme="minorEastAsia" w:hAnsi="Times New Roman" w:cs="Times New Roman"/>
          <w:kern w:val="24"/>
          <w:sz w:val="24"/>
          <w:szCs w:val="24"/>
          <w:lang w:val="en-US" w:eastAsia="el-GR"/>
        </w:rPr>
      </w:pPr>
      <w:r w:rsidRPr="00D65984">
        <w:rPr>
          <w:rFonts w:ascii="Times New Roman" w:eastAsiaTheme="minorEastAsia" w:hAnsi="Times New Roman" w:cs="Times New Roman"/>
          <w:bCs/>
          <w:kern w:val="24"/>
          <w:sz w:val="24"/>
          <w:szCs w:val="24"/>
          <w:lang w:val="en-US" w:eastAsia="el-GR"/>
        </w:rPr>
        <w:t>Eliade, M</w:t>
      </w:r>
      <w:r w:rsidR="006D023E" w:rsidRPr="00D65984">
        <w:rPr>
          <w:rFonts w:ascii="Times New Roman" w:eastAsiaTheme="minorEastAsia" w:hAnsi="Times New Roman" w:cs="Times New Roman"/>
          <w:bCs/>
          <w:kern w:val="24"/>
          <w:sz w:val="24"/>
          <w:szCs w:val="24"/>
          <w:lang w:val="en-US" w:eastAsia="el-GR"/>
        </w:rPr>
        <w:t>ircea,</w:t>
      </w:r>
      <w:r w:rsidRPr="00D65984">
        <w:rPr>
          <w:rFonts w:ascii="Times New Roman" w:eastAsiaTheme="minorEastAsia" w:hAnsi="Times New Roman" w:cs="Times New Roman"/>
          <w:bCs/>
          <w:kern w:val="24"/>
          <w:sz w:val="24"/>
          <w:szCs w:val="24"/>
          <w:lang w:val="en-US" w:eastAsia="el-GR"/>
        </w:rPr>
        <w:t xml:space="preserve"> </w:t>
      </w:r>
      <w:r w:rsidR="006D023E" w:rsidRPr="00D65984">
        <w:rPr>
          <w:rFonts w:ascii="Times New Roman" w:eastAsiaTheme="minorEastAsia" w:hAnsi="Times New Roman" w:cs="Times New Roman"/>
          <w:bCs/>
          <w:kern w:val="24"/>
          <w:sz w:val="24"/>
          <w:szCs w:val="24"/>
          <w:lang w:val="en-US" w:eastAsia="el-GR"/>
        </w:rPr>
        <w:t>(1959),</w:t>
      </w:r>
      <w:r w:rsidRPr="00D65984">
        <w:rPr>
          <w:rFonts w:ascii="Times New Roman" w:eastAsiaTheme="minorEastAsia" w:hAnsi="Times New Roman" w:cs="Times New Roman"/>
          <w:b/>
          <w:bCs/>
          <w:kern w:val="24"/>
          <w:sz w:val="24"/>
          <w:szCs w:val="24"/>
          <w:lang w:val="en-US" w:eastAsia="el-GR"/>
        </w:rPr>
        <w:t xml:space="preserve"> </w:t>
      </w:r>
      <w:r w:rsidRPr="00D65984">
        <w:rPr>
          <w:rFonts w:ascii="Times New Roman" w:eastAsiaTheme="minorEastAsia" w:hAnsi="Times New Roman" w:cs="Times New Roman"/>
          <w:i/>
          <w:iCs/>
          <w:kern w:val="24"/>
          <w:sz w:val="24"/>
          <w:szCs w:val="24"/>
          <w:lang w:val="en-US" w:eastAsia="el-GR"/>
        </w:rPr>
        <w:t>Cosmos and History: The Myth of the Eternal Return</w:t>
      </w:r>
      <w:r w:rsidRPr="00D65984">
        <w:rPr>
          <w:rFonts w:ascii="Times New Roman" w:eastAsiaTheme="minorEastAsia" w:hAnsi="Times New Roman" w:cs="Times New Roman"/>
          <w:kern w:val="24"/>
          <w:sz w:val="24"/>
          <w:szCs w:val="24"/>
          <w:lang w:val="en-US" w:eastAsia="el-GR"/>
        </w:rPr>
        <w:t xml:space="preserve">, New York: Harper &amp; Row. </w:t>
      </w:r>
    </w:p>
    <w:p w14:paraId="3F3C305C" w14:textId="77777777" w:rsidR="00ED78F3" w:rsidRDefault="00A55A8F" w:rsidP="00377759">
      <w:pPr>
        <w:spacing w:after="0" w:line="360" w:lineRule="auto"/>
        <w:jc w:val="both"/>
        <w:rPr>
          <w:rFonts w:ascii="Times New Roman" w:hAnsi="Times New Roman" w:cs="Times New Roman"/>
          <w:sz w:val="24"/>
          <w:szCs w:val="24"/>
        </w:rPr>
      </w:pPr>
      <w:r w:rsidRPr="00D65984">
        <w:rPr>
          <w:rFonts w:ascii="Times New Roman" w:eastAsiaTheme="minorEastAsia" w:hAnsi="Times New Roman" w:cs="Times New Roman"/>
          <w:bCs/>
          <w:kern w:val="24"/>
          <w:sz w:val="24"/>
          <w:szCs w:val="24"/>
          <w:lang w:val="en-US" w:eastAsia="el-GR"/>
        </w:rPr>
        <w:t xml:space="preserve">Ellwood, </w:t>
      </w:r>
      <w:r w:rsidR="006D023E" w:rsidRPr="00D65984">
        <w:rPr>
          <w:rFonts w:ascii="Times New Roman" w:eastAsiaTheme="minorEastAsia" w:hAnsi="Times New Roman" w:cs="Times New Roman"/>
          <w:bCs/>
          <w:kern w:val="24"/>
          <w:sz w:val="24"/>
          <w:szCs w:val="24"/>
          <w:lang w:val="en-US" w:eastAsia="el-GR"/>
        </w:rPr>
        <w:t>Robert,</w:t>
      </w:r>
      <w:r w:rsidRPr="00D65984">
        <w:rPr>
          <w:rFonts w:ascii="Times New Roman" w:eastAsiaTheme="minorEastAsia" w:hAnsi="Times New Roman" w:cs="Times New Roman"/>
          <w:bCs/>
          <w:kern w:val="24"/>
          <w:sz w:val="24"/>
          <w:szCs w:val="24"/>
          <w:lang w:val="en-US" w:eastAsia="el-GR"/>
        </w:rPr>
        <w:t xml:space="preserve"> </w:t>
      </w:r>
      <w:r w:rsidR="006D023E"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1999</w:t>
      </w:r>
      <w:r w:rsidR="006D023E" w:rsidRPr="00D65984">
        <w:rPr>
          <w:rFonts w:ascii="Times New Roman" w:eastAsiaTheme="minorEastAsia" w:hAnsi="Times New Roman" w:cs="Times New Roman"/>
          <w:bCs/>
          <w:kern w:val="24"/>
          <w:sz w:val="24"/>
          <w:szCs w:val="24"/>
          <w:lang w:val="en-US" w:eastAsia="el-GR"/>
        </w:rPr>
        <w:t xml:space="preserve">), </w:t>
      </w:r>
      <w:r w:rsidRPr="00D65984">
        <w:rPr>
          <w:rFonts w:ascii="Times New Roman" w:eastAsiaTheme="minorEastAsia" w:hAnsi="Times New Roman" w:cs="Times New Roman"/>
          <w:i/>
          <w:iCs/>
          <w:kern w:val="24"/>
          <w:sz w:val="24"/>
          <w:szCs w:val="24"/>
          <w:lang w:val="en-US" w:eastAsia="el-GR"/>
        </w:rPr>
        <w:t>The Politics of Myth.</w:t>
      </w:r>
      <w:r w:rsidRPr="00D65984">
        <w:rPr>
          <w:rFonts w:ascii="Times New Roman" w:eastAsiaTheme="minorEastAsia" w:hAnsi="Times New Roman" w:cs="Times New Roman"/>
          <w:b/>
          <w:bCs/>
          <w:i/>
          <w:iCs/>
          <w:kern w:val="24"/>
          <w:sz w:val="24"/>
          <w:szCs w:val="24"/>
          <w:lang w:val="en-US" w:eastAsia="el-GR"/>
        </w:rPr>
        <w:t xml:space="preserve"> </w:t>
      </w:r>
      <w:r w:rsidRPr="00D65984">
        <w:rPr>
          <w:rFonts w:ascii="Times New Roman" w:hAnsi="Times New Roman" w:cs="Times New Roman"/>
          <w:i/>
          <w:iCs/>
          <w:sz w:val="24"/>
          <w:szCs w:val="24"/>
          <w:lang w:val="en-US"/>
        </w:rPr>
        <w:t>A Study of C. G. Jung, Mircea Eliade, and Joseph Campbell</w:t>
      </w:r>
      <w:r w:rsidRPr="00D65984">
        <w:rPr>
          <w:rFonts w:ascii="Times New Roman" w:hAnsi="Times New Roman" w:cs="Times New Roman"/>
          <w:sz w:val="24"/>
          <w:szCs w:val="24"/>
          <w:lang w:val="en-US"/>
        </w:rPr>
        <w:t xml:space="preserve">, New York: </w:t>
      </w:r>
      <w:proofErr w:type="spellStart"/>
      <w:r w:rsidRPr="00D65984">
        <w:rPr>
          <w:rFonts w:ascii="Times New Roman" w:hAnsi="Times New Roman" w:cs="Times New Roman"/>
          <w:sz w:val="24"/>
          <w:szCs w:val="24"/>
          <w:lang w:val="en-US"/>
        </w:rPr>
        <w:t>Suny</w:t>
      </w:r>
      <w:proofErr w:type="spellEnd"/>
      <w:r w:rsidRPr="00D65984">
        <w:rPr>
          <w:rFonts w:ascii="Times New Roman" w:hAnsi="Times New Roman" w:cs="Times New Roman"/>
          <w:sz w:val="24"/>
          <w:szCs w:val="24"/>
          <w:lang w:val="en-US"/>
        </w:rPr>
        <w:t xml:space="preserve"> Press.</w:t>
      </w:r>
    </w:p>
    <w:p w14:paraId="2D37CF3E" w14:textId="63E2D66B" w:rsidR="00A55A8F"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roofErr w:type="spellStart"/>
      <w:proofErr w:type="gramStart"/>
      <w:r w:rsidRPr="00ED78F3">
        <w:rPr>
          <w:rFonts w:ascii="Times New Roman" w:eastAsiaTheme="minorEastAsia" w:hAnsi="Times New Roman" w:cs="Times New Roman"/>
          <w:sz w:val="24"/>
          <w:szCs w:val="24"/>
          <w:lang w:val="en-US" w:eastAsia="el-GR"/>
        </w:rPr>
        <w:t>Esslin</w:t>
      </w:r>
      <w:proofErr w:type="spellEnd"/>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Martin</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color w:val="000000"/>
          <w:sz w:val="24"/>
          <w:szCs w:val="24"/>
          <w:lang w:eastAsia="el-GR"/>
        </w:rPr>
        <w:t>(Οκτώβριος 2001), «</w:t>
      </w:r>
      <w:r w:rsidRPr="00ED78F3">
        <w:rPr>
          <w:rFonts w:ascii="Times New Roman" w:eastAsiaTheme="minorEastAsia" w:hAnsi="Times New Roman" w:cs="Times New Roman"/>
          <w:sz w:val="24"/>
          <w:szCs w:val="24"/>
          <w:lang w:eastAsia="el-GR"/>
        </w:rPr>
        <w:t xml:space="preserve">Ένας </w:t>
      </w:r>
      <w:proofErr w:type="spellStart"/>
      <w:r w:rsidRPr="00ED78F3">
        <w:rPr>
          <w:rFonts w:ascii="Times New Roman" w:eastAsiaTheme="minorEastAsia" w:hAnsi="Times New Roman" w:cs="Times New Roman"/>
          <w:sz w:val="24"/>
          <w:szCs w:val="24"/>
          <w:lang w:eastAsia="el-GR"/>
        </w:rPr>
        <w:t>γκροτέσκος</w:t>
      </w:r>
      <w:proofErr w:type="spellEnd"/>
      <w:r w:rsidRPr="00ED78F3">
        <w:rPr>
          <w:rFonts w:ascii="Times New Roman" w:eastAsiaTheme="minorEastAsia" w:hAnsi="Times New Roman" w:cs="Times New Roman"/>
          <w:sz w:val="24"/>
          <w:szCs w:val="24"/>
          <w:lang w:eastAsia="el-GR"/>
        </w:rPr>
        <w:t xml:space="preserve"> Χορός του Θανάτου», μτφ.</w:t>
      </w:r>
      <w:proofErr w:type="gramEnd"/>
      <w:r w:rsidRPr="00ED78F3">
        <w:rPr>
          <w:rFonts w:ascii="Times New Roman" w:eastAsiaTheme="minorEastAsia" w:hAnsi="Times New Roman" w:cs="Times New Roman"/>
          <w:sz w:val="24"/>
          <w:szCs w:val="24"/>
          <w:lang w:eastAsia="el-GR"/>
        </w:rPr>
        <w:t xml:space="preserve"> Σοφία </w:t>
      </w:r>
      <w:proofErr w:type="spellStart"/>
      <w:r w:rsidRPr="00ED78F3">
        <w:rPr>
          <w:rFonts w:ascii="Times New Roman" w:eastAsiaTheme="minorEastAsia" w:hAnsi="Times New Roman" w:cs="Times New Roman"/>
          <w:sz w:val="24"/>
          <w:szCs w:val="24"/>
          <w:lang w:eastAsia="el-GR"/>
        </w:rPr>
        <w:t>Ευτυχιάδου</w:t>
      </w:r>
      <w:proofErr w:type="spellEnd"/>
      <w:r w:rsidRPr="00ED78F3">
        <w:rPr>
          <w:rFonts w:ascii="Times New Roman" w:eastAsiaTheme="minorEastAsia" w:hAnsi="Times New Roman" w:cs="Times New Roman"/>
          <w:sz w:val="24"/>
          <w:szCs w:val="24"/>
          <w:lang w:eastAsia="el-GR"/>
        </w:rPr>
        <w:t xml:space="preserve"> στο: </w:t>
      </w:r>
      <w:r w:rsidRPr="00ED78F3">
        <w:rPr>
          <w:rFonts w:ascii="Times New Roman" w:eastAsiaTheme="minorEastAsia" w:hAnsi="Times New Roman" w:cs="Times New Roman"/>
          <w:i/>
          <w:color w:val="000000"/>
          <w:sz w:val="24"/>
          <w:szCs w:val="24"/>
          <w:lang w:eastAsia="el-GR"/>
        </w:rPr>
        <w:t xml:space="preserve">Ο Τόμας </w:t>
      </w:r>
      <w:proofErr w:type="spellStart"/>
      <w:r w:rsidRPr="00ED78F3">
        <w:rPr>
          <w:rFonts w:ascii="Times New Roman" w:eastAsiaTheme="minorEastAsia" w:hAnsi="Times New Roman" w:cs="Times New Roman"/>
          <w:i/>
          <w:color w:val="000000"/>
          <w:sz w:val="24"/>
          <w:szCs w:val="24"/>
          <w:lang w:eastAsia="el-GR"/>
        </w:rPr>
        <w:t>Μπέρνχαρντ</w:t>
      </w:r>
      <w:proofErr w:type="spellEnd"/>
      <w:r w:rsidRPr="00ED78F3">
        <w:rPr>
          <w:rFonts w:ascii="Times New Roman" w:eastAsiaTheme="minorEastAsia" w:hAnsi="Times New Roman" w:cs="Times New Roman"/>
          <w:i/>
          <w:color w:val="000000"/>
          <w:sz w:val="24"/>
          <w:szCs w:val="24"/>
          <w:lang w:eastAsia="el-GR"/>
        </w:rPr>
        <w:t xml:space="preserve"> και ο </w:t>
      </w:r>
      <w:proofErr w:type="spellStart"/>
      <w:r w:rsidRPr="00ED78F3">
        <w:rPr>
          <w:rFonts w:ascii="Times New Roman" w:eastAsiaTheme="minorEastAsia" w:hAnsi="Times New Roman" w:cs="Times New Roman"/>
          <w:i/>
          <w:color w:val="000000"/>
          <w:sz w:val="24"/>
          <w:szCs w:val="24"/>
          <w:lang w:eastAsia="el-GR"/>
        </w:rPr>
        <w:t>Θεατροποιός</w:t>
      </w:r>
      <w:proofErr w:type="spellEnd"/>
      <w:r w:rsidRPr="00ED78F3">
        <w:rPr>
          <w:rFonts w:ascii="Times New Roman" w:eastAsiaTheme="minorEastAsia" w:hAnsi="Times New Roman" w:cs="Times New Roman"/>
          <w:i/>
          <w:color w:val="000000"/>
          <w:sz w:val="24"/>
          <w:szCs w:val="24"/>
          <w:lang w:eastAsia="el-GR"/>
        </w:rPr>
        <w:t xml:space="preserve">, Θεατρικά Τετράδια, </w:t>
      </w:r>
      <w:proofErr w:type="spellStart"/>
      <w:r w:rsidRPr="00ED78F3">
        <w:rPr>
          <w:rFonts w:ascii="Times New Roman" w:eastAsiaTheme="minorEastAsia" w:hAnsi="Times New Roman" w:cs="Times New Roman"/>
          <w:color w:val="000000"/>
          <w:sz w:val="24"/>
          <w:szCs w:val="24"/>
          <w:lang w:eastAsia="el-GR"/>
        </w:rPr>
        <w:t>τχ</w:t>
      </w:r>
      <w:proofErr w:type="spellEnd"/>
      <w:r w:rsidRPr="00ED78F3">
        <w:rPr>
          <w:rFonts w:ascii="Times New Roman" w:eastAsiaTheme="minorEastAsia" w:hAnsi="Times New Roman" w:cs="Times New Roman"/>
          <w:color w:val="000000"/>
          <w:sz w:val="24"/>
          <w:szCs w:val="24"/>
          <w:lang w:eastAsia="el-GR"/>
        </w:rPr>
        <w:t xml:space="preserve">. 37, σ. </w:t>
      </w:r>
      <w:r w:rsidRPr="00ED78F3">
        <w:rPr>
          <w:rFonts w:ascii="Times New Roman" w:eastAsiaTheme="minorEastAsia" w:hAnsi="Times New Roman" w:cs="Times New Roman"/>
          <w:sz w:val="24"/>
          <w:szCs w:val="24"/>
          <w:lang w:eastAsia="el-GR"/>
        </w:rPr>
        <w:t>11-4.</w:t>
      </w:r>
      <w:r w:rsidR="00A55A8F" w:rsidRPr="00ED78F3">
        <w:rPr>
          <w:rFonts w:ascii="Times New Roman" w:hAnsi="Times New Roman" w:cs="Times New Roman"/>
          <w:sz w:val="24"/>
          <w:szCs w:val="24"/>
        </w:rPr>
        <w:t xml:space="preserve"> </w:t>
      </w:r>
    </w:p>
    <w:p w14:paraId="51164860" w14:textId="54A6C132" w:rsidR="0082463E" w:rsidRPr="00D65984" w:rsidRDefault="0082463E" w:rsidP="00377759">
      <w:pPr>
        <w:spacing w:after="0" w:line="360" w:lineRule="auto"/>
        <w:jc w:val="both"/>
        <w:rPr>
          <w:rFonts w:ascii="Times New Roman" w:eastAsiaTheme="minorEastAsia" w:hAnsi="Times New Roman" w:cs="Times New Roman"/>
          <w:kern w:val="24"/>
          <w:sz w:val="24"/>
          <w:szCs w:val="24"/>
          <w:lang w:eastAsia="el-GR"/>
        </w:rPr>
      </w:pPr>
      <w:bookmarkStart w:id="9" w:name="_Hlk43158949"/>
      <w:proofErr w:type="spellStart"/>
      <w:r w:rsidRPr="00D65984">
        <w:rPr>
          <w:rFonts w:ascii="Times New Roman" w:eastAsiaTheme="minorEastAsia" w:hAnsi="Times New Roman" w:cs="Times New Roman"/>
          <w:bCs/>
          <w:kern w:val="24"/>
          <w:sz w:val="24"/>
          <w:szCs w:val="24"/>
          <w:lang w:eastAsia="el-GR"/>
        </w:rPr>
        <w:t>Ευτυχιάδου</w:t>
      </w:r>
      <w:proofErr w:type="spellEnd"/>
      <w:r w:rsidRPr="00D65984">
        <w:rPr>
          <w:rFonts w:ascii="Times New Roman" w:eastAsiaTheme="minorEastAsia" w:hAnsi="Times New Roman" w:cs="Times New Roman"/>
          <w:bCs/>
          <w:kern w:val="24"/>
          <w:sz w:val="24"/>
          <w:szCs w:val="24"/>
          <w:lang w:eastAsia="el-GR"/>
        </w:rPr>
        <w:t>, Σ</w:t>
      </w:r>
      <w:r w:rsidR="006D023E" w:rsidRPr="00D65984">
        <w:rPr>
          <w:rFonts w:ascii="Times New Roman" w:eastAsiaTheme="minorEastAsia" w:hAnsi="Times New Roman" w:cs="Times New Roman"/>
          <w:bCs/>
          <w:kern w:val="24"/>
          <w:sz w:val="24"/>
          <w:szCs w:val="24"/>
          <w:lang w:eastAsia="el-GR"/>
        </w:rPr>
        <w:t>οφία (</w:t>
      </w:r>
      <w:proofErr w:type="spellStart"/>
      <w:r w:rsidR="006D023E" w:rsidRPr="00D65984">
        <w:rPr>
          <w:rFonts w:ascii="Times New Roman" w:eastAsiaTheme="minorEastAsia" w:hAnsi="Times New Roman" w:cs="Times New Roman"/>
          <w:bCs/>
          <w:kern w:val="24"/>
          <w:sz w:val="24"/>
          <w:szCs w:val="24"/>
          <w:lang w:eastAsia="el-GR"/>
        </w:rPr>
        <w:t>επιμ</w:t>
      </w:r>
      <w:proofErr w:type="spellEnd"/>
      <w:r w:rsidR="006D023E" w:rsidRPr="00D65984">
        <w:rPr>
          <w:rFonts w:ascii="Times New Roman" w:eastAsiaTheme="minorEastAsia" w:hAnsi="Times New Roman" w:cs="Times New Roman"/>
          <w:bCs/>
          <w:kern w:val="24"/>
          <w:sz w:val="24"/>
          <w:szCs w:val="24"/>
          <w:lang w:eastAsia="el-GR"/>
        </w:rPr>
        <w:t>.), (</w:t>
      </w:r>
      <w:r w:rsidR="004B4CAC" w:rsidRPr="00D65984">
        <w:rPr>
          <w:rFonts w:ascii="Times New Roman" w:eastAsiaTheme="minorEastAsia" w:hAnsi="Times New Roman" w:cs="Times New Roman"/>
          <w:bCs/>
          <w:kern w:val="24"/>
          <w:sz w:val="24"/>
          <w:szCs w:val="24"/>
          <w:lang w:eastAsia="el-GR"/>
        </w:rPr>
        <w:t>2001</w:t>
      </w:r>
      <w:r w:rsidR="00994A58" w:rsidRPr="00D65984">
        <w:rPr>
          <w:rFonts w:ascii="Times New Roman" w:eastAsiaTheme="minorEastAsia" w:hAnsi="Times New Roman" w:cs="Times New Roman"/>
          <w:bCs/>
          <w:kern w:val="24"/>
          <w:sz w:val="24"/>
          <w:szCs w:val="24"/>
          <w:lang w:eastAsia="el-GR"/>
        </w:rPr>
        <w:t>α</w:t>
      </w:r>
      <w:r w:rsidR="006D023E" w:rsidRPr="00D65984">
        <w:rPr>
          <w:rFonts w:ascii="Times New Roman" w:eastAsiaTheme="minorEastAsia" w:hAnsi="Times New Roman" w:cs="Times New Roman"/>
          <w:bCs/>
          <w:kern w:val="24"/>
          <w:sz w:val="24"/>
          <w:szCs w:val="24"/>
          <w:lang w:eastAsia="el-GR"/>
        </w:rPr>
        <w:t>),</w:t>
      </w:r>
      <w:r w:rsidR="004B4CAC"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«Τόμας Μπέρνχαρντ 1931-1989», </w:t>
      </w:r>
      <w:r w:rsidRPr="00D65984">
        <w:rPr>
          <w:rFonts w:ascii="Times New Roman" w:eastAsiaTheme="minorEastAsia" w:hAnsi="Times New Roman" w:cs="Times New Roman"/>
          <w:i/>
          <w:iCs/>
          <w:kern w:val="24"/>
          <w:sz w:val="24"/>
          <w:szCs w:val="24"/>
          <w:lang w:eastAsia="el-GR"/>
        </w:rPr>
        <w:t>Θεατρικά Τετράδια</w:t>
      </w:r>
      <w:r w:rsidRPr="00D65984">
        <w:rPr>
          <w:rFonts w:ascii="Times New Roman" w:eastAsiaTheme="minorEastAsia" w:hAnsi="Times New Roman" w:cs="Times New Roman"/>
          <w:kern w:val="24"/>
          <w:sz w:val="24"/>
          <w:szCs w:val="24"/>
          <w:lang w:eastAsia="el-GR"/>
        </w:rPr>
        <w:t xml:space="preserve"> 37</w:t>
      </w:r>
      <w:r w:rsidR="007935A7" w:rsidRPr="00D65984">
        <w:rPr>
          <w:rFonts w:ascii="Times New Roman" w:eastAsiaTheme="minorEastAsia" w:hAnsi="Times New Roman" w:cs="Times New Roman"/>
          <w:kern w:val="24"/>
          <w:sz w:val="24"/>
          <w:szCs w:val="24"/>
          <w:lang w:eastAsia="el-GR"/>
        </w:rPr>
        <w:t xml:space="preserve"> (</w:t>
      </w:r>
      <w:r w:rsidR="007935A7" w:rsidRPr="00D65984">
        <w:rPr>
          <w:rFonts w:ascii="Times New Roman" w:eastAsiaTheme="minorEastAsia" w:hAnsi="Times New Roman" w:cs="Times New Roman"/>
          <w:i/>
          <w:iCs/>
          <w:kern w:val="24"/>
          <w:sz w:val="24"/>
          <w:szCs w:val="24"/>
          <w:lang w:eastAsia="el-GR"/>
        </w:rPr>
        <w:t>Ο Τόμας Μπέρνχαρντ και ο Θεατροποιός</w:t>
      </w:r>
      <w:r w:rsidR="007935A7"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eastAsia="el-GR"/>
        </w:rPr>
        <w:t>, Οκτώβριος 2001</w:t>
      </w:r>
      <w:r w:rsidR="00994A58"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eastAsia="el-GR"/>
        </w:rPr>
        <w:t xml:space="preserve"> 3-6. </w:t>
      </w:r>
    </w:p>
    <w:bookmarkEnd w:id="9"/>
    <w:p w14:paraId="4F8F19EB" w14:textId="6405FB62" w:rsidR="00994A58" w:rsidRPr="00D65984" w:rsidRDefault="00994A58" w:rsidP="00994A58">
      <w:pPr>
        <w:spacing w:after="0" w:line="360" w:lineRule="auto"/>
        <w:jc w:val="both"/>
        <w:rPr>
          <w:rFonts w:ascii="Times New Roman" w:eastAsiaTheme="minorEastAsia" w:hAnsi="Times New Roman" w:cs="Times New Roman"/>
          <w:kern w:val="24"/>
          <w:sz w:val="24"/>
          <w:szCs w:val="24"/>
          <w:lang w:eastAsia="el-GR"/>
        </w:rPr>
      </w:pPr>
      <w:r w:rsidRPr="00D65984">
        <w:rPr>
          <w:rFonts w:ascii="Times New Roman" w:eastAsiaTheme="minorEastAsia" w:hAnsi="Times New Roman" w:cs="Times New Roman"/>
          <w:bCs/>
          <w:kern w:val="24"/>
          <w:sz w:val="24"/>
          <w:szCs w:val="24"/>
          <w:lang w:eastAsia="el-GR"/>
        </w:rPr>
        <w:t>Ευτυχιάδου, Σοφία (επιμ.), (2001β),</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«Τόμας Μπέρνχαρντ: στην αντίθετη κατεύθυνση…», </w:t>
      </w:r>
      <w:r w:rsidRPr="00D65984">
        <w:rPr>
          <w:rFonts w:ascii="Times New Roman" w:eastAsiaTheme="minorEastAsia" w:hAnsi="Times New Roman" w:cs="Times New Roman"/>
          <w:i/>
          <w:iCs/>
          <w:kern w:val="24"/>
          <w:sz w:val="24"/>
          <w:szCs w:val="24"/>
          <w:lang w:eastAsia="el-GR"/>
        </w:rPr>
        <w:t>Θεατρικά Τετράδια</w:t>
      </w:r>
      <w:r w:rsidRPr="00D65984">
        <w:rPr>
          <w:rFonts w:ascii="Times New Roman" w:eastAsiaTheme="minorEastAsia" w:hAnsi="Times New Roman" w:cs="Times New Roman"/>
          <w:kern w:val="24"/>
          <w:sz w:val="24"/>
          <w:szCs w:val="24"/>
          <w:lang w:eastAsia="el-GR"/>
        </w:rPr>
        <w:t xml:space="preserve"> 37 (</w:t>
      </w:r>
      <w:r w:rsidRPr="00D65984">
        <w:rPr>
          <w:rFonts w:ascii="Times New Roman" w:eastAsiaTheme="minorEastAsia" w:hAnsi="Times New Roman" w:cs="Times New Roman"/>
          <w:i/>
          <w:iCs/>
          <w:kern w:val="24"/>
          <w:sz w:val="24"/>
          <w:szCs w:val="24"/>
          <w:lang w:eastAsia="el-GR"/>
        </w:rPr>
        <w:t>Ο Τόμας Μπέρνχαρντ και ο Θεατροποιός</w:t>
      </w:r>
      <w:r w:rsidRPr="00D65984">
        <w:rPr>
          <w:rFonts w:ascii="Times New Roman" w:eastAsiaTheme="minorEastAsia" w:hAnsi="Times New Roman" w:cs="Times New Roman"/>
          <w:kern w:val="24"/>
          <w:sz w:val="24"/>
          <w:szCs w:val="24"/>
          <w:lang w:eastAsia="el-GR"/>
        </w:rPr>
        <w:t>), Οκτώβριος 2001: 7-10</w:t>
      </w:r>
      <w:r w:rsidR="0009476E"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 </w:t>
      </w:r>
    </w:p>
    <w:p w14:paraId="07A98786" w14:textId="38B7A9CA" w:rsidR="00994A58" w:rsidRPr="00D65984" w:rsidRDefault="00994A58" w:rsidP="00994A58">
      <w:pPr>
        <w:spacing w:after="0" w:line="360" w:lineRule="auto"/>
        <w:jc w:val="both"/>
        <w:rPr>
          <w:rFonts w:ascii="Times New Roman" w:eastAsiaTheme="minorEastAsia" w:hAnsi="Times New Roman" w:cs="Times New Roman"/>
          <w:kern w:val="24"/>
          <w:sz w:val="24"/>
          <w:szCs w:val="24"/>
          <w:lang w:eastAsia="el-GR"/>
        </w:rPr>
      </w:pPr>
      <w:bookmarkStart w:id="10" w:name="_Hlk43159019"/>
      <w:r w:rsidRPr="00D65984">
        <w:rPr>
          <w:rFonts w:ascii="Times New Roman" w:eastAsiaTheme="minorEastAsia" w:hAnsi="Times New Roman" w:cs="Times New Roman"/>
          <w:bCs/>
          <w:kern w:val="24"/>
          <w:sz w:val="24"/>
          <w:szCs w:val="24"/>
          <w:lang w:eastAsia="el-GR"/>
        </w:rPr>
        <w:t>Ευτυχιάδου, Σοφία (επιμ.), (2001</w:t>
      </w:r>
      <w:r w:rsidR="0009476E" w:rsidRPr="00D65984">
        <w:rPr>
          <w:rFonts w:ascii="Times New Roman" w:eastAsiaTheme="minorEastAsia" w:hAnsi="Times New Roman" w:cs="Times New Roman"/>
          <w:bCs/>
          <w:kern w:val="24"/>
          <w:sz w:val="24"/>
          <w:szCs w:val="24"/>
          <w:lang w:eastAsia="el-GR"/>
        </w:rPr>
        <w:t>γ</w:t>
      </w:r>
      <w:r w:rsidRPr="00D65984">
        <w:rPr>
          <w:rFonts w:ascii="Times New Roman" w:eastAsiaTheme="minorEastAsia" w:hAnsi="Times New Roman" w:cs="Times New Roman"/>
          <w:bCs/>
          <w:kern w:val="24"/>
          <w:sz w:val="24"/>
          <w:szCs w:val="24"/>
          <w:lang w:eastAsia="el-GR"/>
        </w:rPr>
        <w:t>),</w:t>
      </w:r>
      <w:r w:rsidR="0009476E"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«Ένας γκροτέσκος Χορός του Θανάτου», </w:t>
      </w:r>
      <w:r w:rsidRPr="00D65984">
        <w:rPr>
          <w:rFonts w:ascii="Times New Roman" w:eastAsiaTheme="minorEastAsia" w:hAnsi="Times New Roman" w:cs="Times New Roman"/>
          <w:i/>
          <w:iCs/>
          <w:kern w:val="24"/>
          <w:sz w:val="24"/>
          <w:szCs w:val="24"/>
          <w:lang w:eastAsia="el-GR"/>
        </w:rPr>
        <w:t>Θεατρικά Τετράδια</w:t>
      </w:r>
      <w:r w:rsidRPr="00D65984">
        <w:rPr>
          <w:rFonts w:ascii="Times New Roman" w:eastAsiaTheme="minorEastAsia" w:hAnsi="Times New Roman" w:cs="Times New Roman"/>
          <w:kern w:val="24"/>
          <w:sz w:val="24"/>
          <w:szCs w:val="24"/>
          <w:lang w:eastAsia="el-GR"/>
        </w:rPr>
        <w:t xml:space="preserve"> 37 (</w:t>
      </w:r>
      <w:r w:rsidRPr="00D65984">
        <w:rPr>
          <w:rFonts w:ascii="Times New Roman" w:eastAsiaTheme="minorEastAsia" w:hAnsi="Times New Roman" w:cs="Times New Roman"/>
          <w:i/>
          <w:iCs/>
          <w:kern w:val="24"/>
          <w:sz w:val="24"/>
          <w:szCs w:val="24"/>
          <w:lang w:eastAsia="el-GR"/>
        </w:rPr>
        <w:t>Ο Τόμας Μπέρνχαρντ και ο Θεατροποιός</w:t>
      </w:r>
      <w:r w:rsidRPr="00D65984">
        <w:rPr>
          <w:rFonts w:ascii="Times New Roman" w:eastAsiaTheme="minorEastAsia" w:hAnsi="Times New Roman" w:cs="Times New Roman"/>
          <w:kern w:val="24"/>
          <w:sz w:val="24"/>
          <w:szCs w:val="24"/>
          <w:lang w:eastAsia="el-GR"/>
        </w:rPr>
        <w:t xml:space="preserve">), Οκτώβριος 2001: 11-14. </w:t>
      </w:r>
    </w:p>
    <w:bookmarkEnd w:id="10"/>
    <w:p w14:paraId="1142F707" w14:textId="3A47F9C7" w:rsidR="0009476E" w:rsidRPr="00D65984" w:rsidRDefault="0009476E" w:rsidP="0009476E">
      <w:pPr>
        <w:spacing w:after="0" w:line="360" w:lineRule="auto"/>
        <w:jc w:val="both"/>
        <w:rPr>
          <w:rFonts w:ascii="Times New Roman" w:eastAsiaTheme="minorEastAsia" w:hAnsi="Times New Roman" w:cs="Times New Roman"/>
          <w:kern w:val="24"/>
          <w:sz w:val="24"/>
          <w:szCs w:val="24"/>
          <w:lang w:eastAsia="el-GR"/>
        </w:rPr>
      </w:pPr>
      <w:r w:rsidRPr="00D65984">
        <w:rPr>
          <w:rFonts w:ascii="Times New Roman" w:eastAsiaTheme="minorEastAsia" w:hAnsi="Times New Roman" w:cs="Times New Roman"/>
          <w:bCs/>
          <w:kern w:val="24"/>
          <w:sz w:val="24"/>
          <w:szCs w:val="24"/>
          <w:lang w:eastAsia="el-GR"/>
        </w:rPr>
        <w:t>Ευτυχιάδου, Σοφία (επιμ.), (2001δ),</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«Αποχαιρετισμοί», </w:t>
      </w:r>
      <w:r w:rsidRPr="00D65984">
        <w:rPr>
          <w:rFonts w:ascii="Times New Roman" w:eastAsiaTheme="minorEastAsia" w:hAnsi="Times New Roman" w:cs="Times New Roman"/>
          <w:i/>
          <w:iCs/>
          <w:kern w:val="24"/>
          <w:sz w:val="24"/>
          <w:szCs w:val="24"/>
          <w:lang w:eastAsia="el-GR"/>
        </w:rPr>
        <w:t>Θεατρικά Τετράδια</w:t>
      </w:r>
      <w:r w:rsidRPr="00D65984">
        <w:rPr>
          <w:rFonts w:ascii="Times New Roman" w:eastAsiaTheme="minorEastAsia" w:hAnsi="Times New Roman" w:cs="Times New Roman"/>
          <w:kern w:val="24"/>
          <w:sz w:val="24"/>
          <w:szCs w:val="24"/>
          <w:lang w:eastAsia="el-GR"/>
        </w:rPr>
        <w:t xml:space="preserve"> 37 (</w:t>
      </w:r>
      <w:r w:rsidRPr="00D65984">
        <w:rPr>
          <w:rFonts w:ascii="Times New Roman" w:eastAsiaTheme="minorEastAsia" w:hAnsi="Times New Roman" w:cs="Times New Roman"/>
          <w:i/>
          <w:iCs/>
          <w:kern w:val="24"/>
          <w:sz w:val="24"/>
          <w:szCs w:val="24"/>
          <w:lang w:eastAsia="el-GR"/>
        </w:rPr>
        <w:t>Ο Τόμας Μπέρνχαρντ και ο Θεατροποιός</w:t>
      </w:r>
      <w:r w:rsidRPr="00D65984">
        <w:rPr>
          <w:rFonts w:ascii="Times New Roman" w:eastAsiaTheme="minorEastAsia" w:hAnsi="Times New Roman" w:cs="Times New Roman"/>
          <w:kern w:val="24"/>
          <w:sz w:val="24"/>
          <w:szCs w:val="24"/>
          <w:lang w:eastAsia="el-GR"/>
        </w:rPr>
        <w:t xml:space="preserve">), Οκτώβριος 2001: 17-20. </w:t>
      </w:r>
    </w:p>
    <w:p w14:paraId="5EE37652" w14:textId="77777777" w:rsidR="005722BA" w:rsidRPr="00D65984" w:rsidRDefault="006D023E" w:rsidP="00377759">
      <w:pPr>
        <w:spacing w:after="0" w:line="360" w:lineRule="auto"/>
        <w:jc w:val="both"/>
        <w:rPr>
          <w:rFonts w:ascii="Times New Roman" w:eastAsiaTheme="minorEastAsia" w:hAnsi="Times New Roman" w:cs="Times New Roman"/>
          <w:kern w:val="24"/>
          <w:sz w:val="24"/>
          <w:szCs w:val="24"/>
          <w:lang w:val="en-US" w:eastAsia="el-GR"/>
        </w:rPr>
      </w:pPr>
      <w:r w:rsidRPr="00D65984">
        <w:rPr>
          <w:rFonts w:ascii="Times New Roman" w:eastAsiaTheme="minorEastAsia" w:hAnsi="Times New Roman" w:cs="Times New Roman"/>
          <w:bCs/>
          <w:kern w:val="24"/>
          <w:sz w:val="24"/>
          <w:szCs w:val="24"/>
          <w:lang w:val="en-US" w:eastAsia="el-GR"/>
        </w:rPr>
        <w:t>Federico, J</w:t>
      </w:r>
      <w:r w:rsidRPr="00D65984">
        <w:rPr>
          <w:rFonts w:ascii="Times New Roman" w:eastAsiaTheme="minorEastAsia" w:hAnsi="Times New Roman" w:cs="Times New Roman"/>
          <w:bCs/>
          <w:kern w:val="24"/>
          <w:sz w:val="24"/>
          <w:szCs w:val="24"/>
          <w:lang w:eastAsia="el-GR"/>
        </w:rPr>
        <w:t>ο</w:t>
      </w:r>
      <w:r w:rsidRPr="00D65984">
        <w:rPr>
          <w:rFonts w:ascii="Times New Roman" w:eastAsiaTheme="minorEastAsia" w:hAnsi="Times New Roman" w:cs="Times New Roman"/>
          <w:bCs/>
          <w:kern w:val="24"/>
          <w:sz w:val="24"/>
          <w:szCs w:val="24"/>
          <w:lang w:val="en-US" w:eastAsia="el-GR"/>
        </w:rPr>
        <w:t xml:space="preserve">seph </w:t>
      </w:r>
      <w:r w:rsidR="005722BA" w:rsidRPr="00D65984">
        <w:rPr>
          <w:rFonts w:ascii="Times New Roman" w:eastAsiaTheme="minorEastAsia" w:hAnsi="Times New Roman" w:cs="Times New Roman"/>
          <w:bCs/>
          <w:kern w:val="24"/>
          <w:sz w:val="24"/>
          <w:szCs w:val="24"/>
          <w:lang w:val="en-US" w:eastAsia="el-GR"/>
        </w:rPr>
        <w:t>A.</w:t>
      </w:r>
      <w:r w:rsidRPr="00D65984">
        <w:rPr>
          <w:rFonts w:ascii="Times New Roman" w:eastAsiaTheme="minorEastAsia" w:hAnsi="Times New Roman" w:cs="Times New Roman"/>
          <w:bCs/>
          <w:kern w:val="24"/>
          <w:sz w:val="24"/>
          <w:szCs w:val="24"/>
          <w:lang w:val="en-US" w:eastAsia="el-GR"/>
        </w:rPr>
        <w:t>,</w:t>
      </w:r>
      <w:r w:rsidR="005722BA" w:rsidRPr="00D65984">
        <w:rPr>
          <w:rFonts w:ascii="Times New Roman" w:eastAsiaTheme="minorEastAsia" w:hAnsi="Times New Roman" w:cs="Times New Roman"/>
          <w:bCs/>
          <w:kern w:val="24"/>
          <w:sz w:val="24"/>
          <w:szCs w:val="24"/>
          <w:lang w:val="en-US" w:eastAsia="el-GR"/>
        </w:rPr>
        <w:t xml:space="preserve"> </w:t>
      </w:r>
      <w:r w:rsidRPr="00D65984">
        <w:rPr>
          <w:rFonts w:ascii="Times New Roman" w:eastAsiaTheme="minorEastAsia" w:hAnsi="Times New Roman" w:cs="Times New Roman"/>
          <w:bCs/>
          <w:kern w:val="24"/>
          <w:sz w:val="24"/>
          <w:szCs w:val="24"/>
          <w:lang w:val="en-US" w:eastAsia="el-GR"/>
        </w:rPr>
        <w:t>(</w:t>
      </w:r>
      <w:r w:rsidR="005722BA" w:rsidRPr="00D65984">
        <w:rPr>
          <w:rFonts w:ascii="Times New Roman" w:eastAsiaTheme="minorEastAsia" w:hAnsi="Times New Roman" w:cs="Times New Roman"/>
          <w:bCs/>
          <w:kern w:val="24"/>
          <w:sz w:val="24"/>
          <w:szCs w:val="24"/>
          <w:lang w:val="en-US" w:eastAsia="el-GR"/>
        </w:rPr>
        <w:t>1984</w:t>
      </w:r>
      <w:r w:rsidRPr="00D65984">
        <w:rPr>
          <w:rFonts w:ascii="Times New Roman" w:eastAsiaTheme="minorEastAsia" w:hAnsi="Times New Roman" w:cs="Times New Roman"/>
          <w:bCs/>
          <w:kern w:val="24"/>
          <w:sz w:val="24"/>
          <w:szCs w:val="24"/>
          <w:lang w:val="en-US" w:eastAsia="el-GR"/>
        </w:rPr>
        <w:t>),</w:t>
      </w:r>
      <w:r w:rsidR="005722BA" w:rsidRPr="00D65984">
        <w:rPr>
          <w:rFonts w:ascii="Times New Roman" w:eastAsiaTheme="minorEastAsia" w:hAnsi="Times New Roman" w:cs="Times New Roman"/>
          <w:b/>
          <w:bCs/>
          <w:kern w:val="24"/>
          <w:sz w:val="24"/>
          <w:szCs w:val="24"/>
          <w:lang w:val="en-US" w:eastAsia="el-GR"/>
        </w:rPr>
        <w:t xml:space="preserve"> </w:t>
      </w:r>
      <w:r w:rsidR="00D021F0" w:rsidRPr="00D65984">
        <w:rPr>
          <w:rFonts w:ascii="Times New Roman" w:eastAsiaTheme="minorEastAsia" w:hAnsi="Times New Roman" w:cs="Times New Roman"/>
          <w:kern w:val="24"/>
          <w:sz w:val="24"/>
          <w:szCs w:val="24"/>
          <w:lang w:val="en-US" w:eastAsia="el-GR"/>
        </w:rPr>
        <w:t xml:space="preserve">“Millenarianism, Legitimation, and the National Socialist Universe in Thomas Bernhard’s </w:t>
      </w:r>
      <w:r w:rsidR="00D021F0" w:rsidRPr="00D65984">
        <w:rPr>
          <w:rFonts w:ascii="Times New Roman" w:eastAsiaTheme="minorEastAsia" w:hAnsi="Times New Roman" w:cs="Times New Roman"/>
          <w:i/>
          <w:iCs/>
          <w:kern w:val="24"/>
          <w:sz w:val="24"/>
          <w:szCs w:val="24"/>
          <w:lang w:val="en-US" w:eastAsia="el-GR"/>
        </w:rPr>
        <w:t>Vor dem Ruhestand</w:t>
      </w:r>
      <w:r w:rsidR="00D021F0" w:rsidRPr="00D65984">
        <w:rPr>
          <w:rFonts w:ascii="Times New Roman" w:eastAsiaTheme="minorEastAsia" w:hAnsi="Times New Roman" w:cs="Times New Roman"/>
          <w:kern w:val="24"/>
          <w:sz w:val="24"/>
          <w:szCs w:val="24"/>
          <w:lang w:val="en-US" w:eastAsia="el-GR"/>
        </w:rPr>
        <w:t xml:space="preserve">”, </w:t>
      </w:r>
      <w:r w:rsidR="00D021F0" w:rsidRPr="00D65984">
        <w:rPr>
          <w:rFonts w:ascii="Times New Roman" w:eastAsiaTheme="minorEastAsia" w:hAnsi="Times New Roman" w:cs="Times New Roman"/>
          <w:i/>
          <w:iCs/>
          <w:kern w:val="24"/>
          <w:sz w:val="24"/>
          <w:szCs w:val="24"/>
          <w:lang w:val="en-US" w:eastAsia="el-GR"/>
        </w:rPr>
        <w:t>The Germanic Review</w:t>
      </w:r>
      <w:r w:rsidR="00DE5326" w:rsidRPr="00D65984">
        <w:rPr>
          <w:rFonts w:ascii="Times New Roman" w:eastAsiaTheme="minorEastAsia" w:hAnsi="Times New Roman" w:cs="Times New Roman"/>
          <w:iCs/>
          <w:kern w:val="24"/>
          <w:sz w:val="24"/>
          <w:szCs w:val="24"/>
          <w:lang w:val="en-US" w:eastAsia="el-GR"/>
        </w:rPr>
        <w:t>,</w:t>
      </w:r>
      <w:r w:rsidR="00D021F0" w:rsidRPr="00D65984">
        <w:rPr>
          <w:rFonts w:ascii="Times New Roman" w:eastAsiaTheme="minorEastAsia" w:hAnsi="Times New Roman" w:cs="Times New Roman"/>
          <w:kern w:val="24"/>
          <w:sz w:val="24"/>
          <w:szCs w:val="24"/>
          <w:lang w:val="en-US" w:eastAsia="el-GR"/>
        </w:rPr>
        <w:t xml:space="preserve"> 59</w:t>
      </w:r>
      <w:r w:rsidR="00DE5326" w:rsidRPr="00D65984">
        <w:rPr>
          <w:rFonts w:ascii="Times New Roman" w:eastAsiaTheme="minorEastAsia" w:hAnsi="Times New Roman" w:cs="Times New Roman"/>
          <w:kern w:val="24"/>
          <w:sz w:val="24"/>
          <w:szCs w:val="24"/>
          <w:lang w:val="en-US" w:eastAsia="el-GR"/>
        </w:rPr>
        <w:t>:</w:t>
      </w:r>
      <w:r w:rsidR="00D021F0" w:rsidRPr="00D65984">
        <w:rPr>
          <w:rFonts w:ascii="Times New Roman" w:eastAsiaTheme="minorEastAsia" w:hAnsi="Times New Roman" w:cs="Times New Roman"/>
          <w:kern w:val="24"/>
          <w:sz w:val="24"/>
          <w:szCs w:val="24"/>
          <w:lang w:val="en-US" w:eastAsia="el-GR"/>
        </w:rPr>
        <w:t xml:space="preserve"> 142-148. </w:t>
      </w:r>
    </w:p>
    <w:p w14:paraId="573F13C2" w14:textId="77777777" w:rsidR="00AB7FF9" w:rsidRPr="00D65984" w:rsidRDefault="00A3124B" w:rsidP="00377759">
      <w:pPr>
        <w:spacing w:after="0" w:line="360" w:lineRule="auto"/>
        <w:jc w:val="both"/>
        <w:rPr>
          <w:rFonts w:ascii="Times New Roman" w:eastAsiaTheme="minorEastAsia" w:hAnsi="Times New Roman" w:cs="Times New Roman"/>
          <w:kern w:val="24"/>
          <w:sz w:val="24"/>
          <w:szCs w:val="24"/>
          <w:lang w:val="en-US" w:eastAsia="el-GR"/>
        </w:rPr>
      </w:pPr>
      <w:r w:rsidRPr="00D65984">
        <w:rPr>
          <w:rFonts w:ascii="Times New Roman" w:eastAsiaTheme="minorEastAsia" w:hAnsi="Times New Roman" w:cs="Times New Roman"/>
          <w:bCs/>
          <w:kern w:val="24"/>
          <w:sz w:val="24"/>
          <w:szCs w:val="24"/>
          <w:lang w:val="en-US" w:eastAsia="el-GR"/>
        </w:rPr>
        <w:lastRenderedPageBreak/>
        <w:t>Hoffmeister, Donna L., (1987),</w:t>
      </w:r>
      <w:r w:rsidR="00AB7FF9" w:rsidRPr="00D65984">
        <w:rPr>
          <w:rFonts w:ascii="Times New Roman" w:eastAsiaTheme="minorEastAsia" w:hAnsi="Times New Roman" w:cs="Times New Roman"/>
          <w:b/>
          <w:bCs/>
          <w:kern w:val="24"/>
          <w:sz w:val="24"/>
          <w:szCs w:val="24"/>
          <w:lang w:val="en-US" w:eastAsia="el-GR"/>
        </w:rPr>
        <w:t xml:space="preserve"> </w:t>
      </w:r>
      <w:r w:rsidR="00AB7FF9" w:rsidRPr="00D65984">
        <w:rPr>
          <w:rFonts w:ascii="Times New Roman" w:eastAsiaTheme="minorEastAsia" w:hAnsi="Times New Roman" w:cs="Times New Roman"/>
          <w:kern w:val="24"/>
          <w:sz w:val="24"/>
          <w:szCs w:val="24"/>
          <w:lang w:val="en-US" w:eastAsia="el-GR"/>
        </w:rPr>
        <w:t xml:space="preserve">“Post-Modern Theatre: A Contradiction in Terms? Handke, Strauss, Bernhard and the Contemporary Scene”, </w:t>
      </w:r>
      <w:r w:rsidR="00AB7FF9" w:rsidRPr="00D65984">
        <w:rPr>
          <w:rFonts w:ascii="Times New Roman" w:eastAsiaTheme="minorEastAsia" w:hAnsi="Times New Roman" w:cs="Times New Roman"/>
          <w:i/>
          <w:iCs/>
          <w:kern w:val="24"/>
          <w:sz w:val="24"/>
          <w:szCs w:val="24"/>
          <w:lang w:val="en-US" w:eastAsia="el-GR"/>
        </w:rPr>
        <w:t>Monatshefte</w:t>
      </w:r>
      <w:r w:rsidR="00DE5326" w:rsidRPr="00D65984">
        <w:rPr>
          <w:rFonts w:ascii="Times New Roman" w:eastAsiaTheme="minorEastAsia" w:hAnsi="Times New Roman" w:cs="Times New Roman"/>
          <w:iCs/>
          <w:kern w:val="24"/>
          <w:sz w:val="24"/>
          <w:szCs w:val="24"/>
          <w:lang w:val="en-US" w:eastAsia="el-GR"/>
        </w:rPr>
        <w:t>,</w:t>
      </w:r>
      <w:r w:rsidR="00AB7FF9" w:rsidRPr="00D65984">
        <w:rPr>
          <w:rFonts w:ascii="Times New Roman" w:eastAsiaTheme="minorEastAsia" w:hAnsi="Times New Roman" w:cs="Times New Roman"/>
          <w:i/>
          <w:iCs/>
          <w:kern w:val="24"/>
          <w:sz w:val="24"/>
          <w:szCs w:val="24"/>
          <w:lang w:val="en-US" w:eastAsia="el-GR"/>
        </w:rPr>
        <w:t xml:space="preserve"> </w:t>
      </w:r>
      <w:r w:rsidR="00DE5326" w:rsidRPr="00D65984">
        <w:rPr>
          <w:rFonts w:ascii="Times New Roman" w:eastAsiaTheme="minorEastAsia" w:hAnsi="Times New Roman" w:cs="Times New Roman"/>
          <w:kern w:val="24"/>
          <w:sz w:val="24"/>
          <w:szCs w:val="24"/>
          <w:lang w:val="en-US" w:eastAsia="el-GR"/>
        </w:rPr>
        <w:t>79:</w:t>
      </w:r>
      <w:r w:rsidR="00AB7FF9" w:rsidRPr="00D65984">
        <w:rPr>
          <w:rFonts w:ascii="Times New Roman" w:eastAsiaTheme="minorEastAsia" w:hAnsi="Times New Roman" w:cs="Times New Roman"/>
          <w:kern w:val="24"/>
          <w:sz w:val="24"/>
          <w:szCs w:val="24"/>
          <w:lang w:val="en-US" w:eastAsia="el-GR"/>
        </w:rPr>
        <w:t xml:space="preserve"> 424-438. </w:t>
      </w:r>
    </w:p>
    <w:p w14:paraId="29E5EFDD" w14:textId="77777777" w:rsidR="00377759" w:rsidRPr="00D65984" w:rsidRDefault="00377759" w:rsidP="00377759">
      <w:pPr>
        <w:spacing w:after="0" w:line="360" w:lineRule="auto"/>
        <w:jc w:val="both"/>
        <w:rPr>
          <w:rFonts w:ascii="Times New Roman" w:eastAsia="Times New Roman" w:hAnsi="Times New Roman" w:cs="Times New Roman"/>
          <w:sz w:val="24"/>
          <w:szCs w:val="24"/>
          <w:lang w:val="en-US" w:eastAsia="el-GR"/>
        </w:rPr>
      </w:pPr>
      <w:r w:rsidRPr="00D65984">
        <w:rPr>
          <w:rFonts w:ascii="Times New Roman" w:eastAsiaTheme="minorEastAsia" w:hAnsi="Times New Roman" w:cs="Times New Roman"/>
          <w:bCs/>
          <w:kern w:val="24"/>
          <w:sz w:val="24"/>
          <w:szCs w:val="24"/>
          <w:lang w:val="en-US" w:eastAsia="el-GR"/>
        </w:rPr>
        <w:t>Honegger, G</w:t>
      </w:r>
      <w:r w:rsidR="00A3124B" w:rsidRPr="00D65984">
        <w:rPr>
          <w:rFonts w:ascii="Times New Roman" w:eastAsiaTheme="minorEastAsia" w:hAnsi="Times New Roman" w:cs="Times New Roman"/>
          <w:bCs/>
          <w:kern w:val="24"/>
          <w:sz w:val="24"/>
          <w:szCs w:val="24"/>
          <w:lang w:val="en-US" w:eastAsia="el-GR"/>
        </w:rPr>
        <w:t>itta,</w:t>
      </w:r>
      <w:r w:rsidRPr="00D65984">
        <w:rPr>
          <w:rFonts w:ascii="Times New Roman" w:eastAsiaTheme="minorEastAsia" w:hAnsi="Times New Roman" w:cs="Times New Roman"/>
          <w:bCs/>
          <w:kern w:val="24"/>
          <w:sz w:val="24"/>
          <w:szCs w:val="24"/>
          <w:lang w:val="en-US" w:eastAsia="el-GR"/>
        </w:rPr>
        <w:t xml:space="preserve"> </w:t>
      </w:r>
      <w:r w:rsidR="00A3124B"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1980</w:t>
      </w:r>
      <w:r w:rsidR="00A3124B" w:rsidRPr="00D65984">
        <w:rPr>
          <w:rFonts w:ascii="Times New Roman" w:eastAsiaTheme="minorEastAsia" w:hAnsi="Times New Roman" w:cs="Times New Roman"/>
          <w:bCs/>
          <w:kern w:val="24"/>
          <w:sz w:val="24"/>
          <w:szCs w:val="24"/>
          <w:lang w:val="en-US" w:eastAsia="el-GR"/>
        </w:rPr>
        <w:t>)</w:t>
      </w:r>
      <w:r w:rsidR="00A3124B" w:rsidRPr="00D65984">
        <w:rPr>
          <w:rFonts w:ascii="Times New Roman" w:eastAsiaTheme="minorEastAsia" w:hAnsi="Times New Roman" w:cs="Times New Roman"/>
          <w:kern w:val="24"/>
          <w:sz w:val="24"/>
          <w:szCs w:val="24"/>
          <w:lang w:val="en-US" w:eastAsia="el-GR"/>
        </w:rPr>
        <w:t>,</w:t>
      </w:r>
      <w:r w:rsidRPr="00D65984">
        <w:rPr>
          <w:rFonts w:ascii="Times New Roman" w:eastAsiaTheme="minorEastAsia" w:hAnsi="Times New Roman" w:cs="Times New Roman"/>
          <w:kern w:val="24"/>
          <w:sz w:val="24"/>
          <w:szCs w:val="24"/>
          <w:lang w:val="en-US" w:eastAsia="el-GR"/>
        </w:rPr>
        <w:t xml:space="preserve"> “Thomas Bernhard: An Introduction”, </w:t>
      </w:r>
      <w:r w:rsidRPr="00D65984">
        <w:rPr>
          <w:rFonts w:ascii="Times New Roman" w:eastAsiaTheme="minorEastAsia" w:hAnsi="Times New Roman" w:cs="Times New Roman"/>
          <w:i/>
          <w:iCs/>
          <w:kern w:val="24"/>
          <w:sz w:val="24"/>
          <w:szCs w:val="24"/>
          <w:lang w:val="en-US" w:eastAsia="el-GR"/>
        </w:rPr>
        <w:t>Performing Arts Journal</w:t>
      </w:r>
      <w:r w:rsidR="00DE5326" w:rsidRPr="00D65984">
        <w:rPr>
          <w:rFonts w:ascii="Times New Roman" w:eastAsiaTheme="minorEastAsia" w:hAnsi="Times New Roman" w:cs="Times New Roman"/>
          <w:kern w:val="24"/>
          <w:sz w:val="24"/>
          <w:szCs w:val="24"/>
          <w:lang w:val="en-US" w:eastAsia="el-GR"/>
        </w:rPr>
        <w:t xml:space="preserve">, 5 (1): </w:t>
      </w:r>
      <w:r w:rsidRPr="00D65984">
        <w:rPr>
          <w:rFonts w:ascii="Times New Roman" w:eastAsiaTheme="minorEastAsia" w:hAnsi="Times New Roman" w:cs="Times New Roman"/>
          <w:kern w:val="24"/>
          <w:sz w:val="24"/>
          <w:szCs w:val="24"/>
          <w:lang w:val="en-US" w:eastAsia="el-GR"/>
        </w:rPr>
        <w:t>96-100.</w:t>
      </w:r>
    </w:p>
    <w:p w14:paraId="752FCAD2" w14:textId="77777777" w:rsidR="00377759" w:rsidRPr="00D65984" w:rsidRDefault="00930334" w:rsidP="00377759">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bCs/>
          <w:kern w:val="24"/>
          <w:sz w:val="24"/>
          <w:szCs w:val="24"/>
          <w:lang w:val="en-US" w:eastAsia="el-GR"/>
        </w:rPr>
        <w:t>Huston</w:t>
      </w:r>
      <w:r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val="en-US" w:eastAsia="el-GR"/>
        </w:rPr>
        <w:t>Nancy</w:t>
      </w:r>
      <w:r w:rsidRPr="00D65984">
        <w:rPr>
          <w:rFonts w:ascii="Times New Roman" w:eastAsiaTheme="minorEastAsia" w:hAnsi="Times New Roman" w:cs="Times New Roman"/>
          <w:bCs/>
          <w:kern w:val="24"/>
          <w:sz w:val="24"/>
          <w:szCs w:val="24"/>
          <w:lang w:eastAsia="el-GR"/>
        </w:rPr>
        <w:t>,</w:t>
      </w:r>
      <w:r w:rsidR="00377759"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w:t>
      </w:r>
      <w:r w:rsidR="00377759" w:rsidRPr="00D65984">
        <w:rPr>
          <w:rFonts w:ascii="Times New Roman" w:eastAsiaTheme="minorEastAsia" w:hAnsi="Times New Roman" w:cs="Times New Roman"/>
          <w:bCs/>
          <w:kern w:val="24"/>
          <w:sz w:val="24"/>
          <w:szCs w:val="24"/>
          <w:lang w:eastAsia="el-GR"/>
        </w:rPr>
        <w:t>2008</w:t>
      </w:r>
      <w:r w:rsidRPr="00D65984">
        <w:rPr>
          <w:rFonts w:ascii="Times New Roman" w:eastAsiaTheme="minorEastAsia" w:hAnsi="Times New Roman" w:cs="Times New Roman"/>
          <w:kern w:val="24"/>
          <w:sz w:val="24"/>
          <w:szCs w:val="24"/>
          <w:lang w:eastAsia="el-GR"/>
        </w:rPr>
        <w:t>),</w:t>
      </w:r>
      <w:r w:rsidR="00377759" w:rsidRPr="00D65984">
        <w:rPr>
          <w:rFonts w:ascii="Times New Roman" w:eastAsiaTheme="minorEastAsia" w:hAnsi="Times New Roman" w:cs="Times New Roman"/>
          <w:kern w:val="24"/>
          <w:sz w:val="24"/>
          <w:szCs w:val="24"/>
          <w:lang w:eastAsia="el-GR"/>
        </w:rPr>
        <w:t xml:space="preserve"> “</w:t>
      </w:r>
      <w:r w:rsidR="00377759" w:rsidRPr="00D65984">
        <w:rPr>
          <w:rFonts w:ascii="Times New Roman" w:eastAsiaTheme="minorEastAsia" w:hAnsi="Times New Roman" w:cs="Times New Roman"/>
          <w:kern w:val="24"/>
          <w:sz w:val="24"/>
          <w:szCs w:val="24"/>
          <w:lang w:val="en-US" w:eastAsia="el-GR"/>
        </w:rPr>
        <w:t>Asphyxiation</w:t>
      </w:r>
      <w:r w:rsidR="00377759" w:rsidRPr="00D65984">
        <w:rPr>
          <w:rFonts w:ascii="Times New Roman" w:eastAsiaTheme="minorEastAsia" w:hAnsi="Times New Roman" w:cs="Times New Roman"/>
          <w:kern w:val="24"/>
          <w:sz w:val="24"/>
          <w:szCs w:val="24"/>
          <w:lang w:eastAsia="el-GR"/>
        </w:rPr>
        <w:t xml:space="preserve">”, </w:t>
      </w:r>
      <w:r w:rsidR="00377759" w:rsidRPr="00D65984">
        <w:rPr>
          <w:rFonts w:ascii="Times New Roman" w:eastAsiaTheme="minorEastAsia" w:hAnsi="Times New Roman" w:cs="Times New Roman"/>
          <w:i/>
          <w:iCs/>
          <w:kern w:val="24"/>
          <w:sz w:val="24"/>
          <w:szCs w:val="24"/>
          <w:lang w:val="en-US" w:eastAsia="el-GR"/>
        </w:rPr>
        <w:t>Salmagundi</w:t>
      </w:r>
      <w:r w:rsidR="00DE5326" w:rsidRPr="00D65984">
        <w:rPr>
          <w:rFonts w:ascii="Times New Roman" w:eastAsiaTheme="minorEastAsia" w:hAnsi="Times New Roman" w:cs="Times New Roman"/>
          <w:kern w:val="24"/>
          <w:sz w:val="24"/>
          <w:szCs w:val="24"/>
          <w:lang w:eastAsia="el-GR"/>
        </w:rPr>
        <w:t>, 157:</w:t>
      </w:r>
      <w:r w:rsidR="00377759" w:rsidRPr="00D65984">
        <w:rPr>
          <w:rFonts w:ascii="Times New Roman" w:eastAsiaTheme="minorEastAsia" w:hAnsi="Times New Roman" w:cs="Times New Roman"/>
          <w:kern w:val="24"/>
          <w:sz w:val="24"/>
          <w:szCs w:val="24"/>
          <w:lang w:eastAsia="el-GR"/>
        </w:rPr>
        <w:t xml:space="preserve"> 11-32.</w:t>
      </w:r>
    </w:p>
    <w:p w14:paraId="4584DCD0" w14:textId="42910632" w:rsidR="00C27EE1" w:rsidRPr="00D65984" w:rsidRDefault="00930334" w:rsidP="00C27EE1">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bCs/>
          <w:kern w:val="24"/>
          <w:sz w:val="24"/>
          <w:szCs w:val="24"/>
          <w:lang w:eastAsia="el-GR"/>
        </w:rPr>
        <w:t>Ίσαρης, Αλέξανδρος,</w:t>
      </w:r>
      <w:r w:rsidR="00C27EE1"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w:t>
      </w:r>
      <w:r w:rsidR="00C27EE1" w:rsidRPr="00D65984">
        <w:rPr>
          <w:rFonts w:ascii="Times New Roman" w:eastAsiaTheme="minorEastAsia" w:hAnsi="Times New Roman" w:cs="Times New Roman"/>
          <w:bCs/>
          <w:kern w:val="24"/>
          <w:sz w:val="24"/>
          <w:szCs w:val="24"/>
          <w:lang w:eastAsia="el-GR"/>
        </w:rPr>
        <w:t>2006</w:t>
      </w:r>
      <w:r w:rsidRPr="00D65984">
        <w:rPr>
          <w:rFonts w:ascii="Times New Roman" w:eastAsiaTheme="minorEastAsia" w:hAnsi="Times New Roman" w:cs="Times New Roman"/>
          <w:bCs/>
          <w:kern w:val="24"/>
          <w:sz w:val="24"/>
          <w:szCs w:val="24"/>
          <w:lang w:eastAsia="el-GR"/>
        </w:rPr>
        <w:t>),</w:t>
      </w:r>
      <w:r w:rsidR="00C27EE1" w:rsidRPr="00D65984">
        <w:rPr>
          <w:rFonts w:ascii="Times New Roman" w:eastAsiaTheme="minorEastAsia" w:hAnsi="Times New Roman" w:cs="Times New Roman"/>
          <w:b/>
          <w:bCs/>
          <w:kern w:val="24"/>
          <w:sz w:val="24"/>
          <w:szCs w:val="24"/>
          <w:lang w:eastAsia="el-GR"/>
        </w:rPr>
        <w:t xml:space="preserve"> </w:t>
      </w:r>
      <w:r w:rsidR="00C27EE1" w:rsidRPr="00D65984">
        <w:rPr>
          <w:rFonts w:ascii="Times New Roman" w:eastAsiaTheme="minorEastAsia" w:hAnsi="Times New Roman" w:cs="Times New Roman"/>
          <w:kern w:val="24"/>
          <w:sz w:val="24"/>
          <w:szCs w:val="24"/>
          <w:lang w:eastAsia="el-GR"/>
        </w:rPr>
        <w:t>«Τόμας Μπέρνχαρντ: Μια συμφιλίωση»,</w:t>
      </w:r>
      <w:r w:rsidR="00C27EE1" w:rsidRPr="00D65984">
        <w:rPr>
          <w:rFonts w:ascii="Times New Roman" w:eastAsiaTheme="minorEastAsia" w:hAnsi="Times New Roman" w:cs="Times New Roman"/>
          <w:b/>
          <w:bCs/>
          <w:kern w:val="24"/>
          <w:sz w:val="24"/>
          <w:szCs w:val="24"/>
          <w:lang w:eastAsia="el-GR"/>
        </w:rPr>
        <w:t xml:space="preserve"> </w:t>
      </w:r>
      <w:r w:rsidR="00C27EE1" w:rsidRPr="00D65984">
        <w:rPr>
          <w:rFonts w:ascii="Times New Roman" w:eastAsiaTheme="minorEastAsia" w:hAnsi="Times New Roman" w:cs="Times New Roman"/>
          <w:kern w:val="24"/>
          <w:sz w:val="24"/>
          <w:szCs w:val="24"/>
          <w:lang w:eastAsia="el-GR"/>
        </w:rPr>
        <w:t xml:space="preserve">Πρόγραμμα της παράστασης </w:t>
      </w:r>
      <w:r w:rsidR="00C27EE1" w:rsidRPr="00D65984">
        <w:rPr>
          <w:rFonts w:ascii="Times New Roman" w:eastAsiaTheme="minorEastAsia" w:hAnsi="Times New Roman" w:cs="Times New Roman"/>
          <w:i/>
          <w:iCs/>
          <w:kern w:val="24"/>
          <w:sz w:val="24"/>
          <w:szCs w:val="24"/>
          <w:lang w:eastAsia="el-GR"/>
        </w:rPr>
        <w:t>Ο αναμορφωτής του κόσμου</w:t>
      </w:r>
      <w:r w:rsidR="00C27EE1" w:rsidRPr="00D65984">
        <w:rPr>
          <w:rFonts w:ascii="Times New Roman" w:eastAsiaTheme="minorEastAsia" w:hAnsi="Times New Roman" w:cs="Times New Roman"/>
          <w:kern w:val="24"/>
          <w:sz w:val="24"/>
          <w:szCs w:val="24"/>
          <w:lang w:eastAsia="el-GR"/>
        </w:rPr>
        <w:t>, μτφρ. Ζ. Σαρίκας, σκηνοθ. Μ. Βιρβιδάκης, Θέατρο Κυδωνία</w:t>
      </w:r>
      <w:r w:rsidR="00116B55" w:rsidRPr="00D65984">
        <w:rPr>
          <w:rFonts w:ascii="Times New Roman" w:eastAsiaTheme="minorEastAsia" w:hAnsi="Times New Roman" w:cs="Times New Roman"/>
          <w:kern w:val="24"/>
          <w:sz w:val="24"/>
          <w:szCs w:val="24"/>
          <w:lang w:eastAsia="el-GR"/>
        </w:rPr>
        <w:t>,</w:t>
      </w:r>
      <w:r w:rsidR="00C27EE1" w:rsidRPr="00D65984">
        <w:rPr>
          <w:rFonts w:ascii="Times New Roman" w:eastAsiaTheme="minorEastAsia" w:hAnsi="Times New Roman" w:cs="Times New Roman"/>
          <w:kern w:val="24"/>
          <w:sz w:val="24"/>
          <w:szCs w:val="24"/>
          <w:lang w:eastAsia="el-GR"/>
        </w:rPr>
        <w:t xml:space="preserve"> 29-3</w:t>
      </w:r>
      <w:r w:rsidR="00C841CC" w:rsidRPr="00D65984">
        <w:rPr>
          <w:rFonts w:ascii="Times New Roman" w:eastAsiaTheme="minorEastAsia" w:hAnsi="Times New Roman" w:cs="Times New Roman"/>
          <w:kern w:val="24"/>
          <w:sz w:val="24"/>
          <w:szCs w:val="24"/>
          <w:lang w:eastAsia="el-GR"/>
        </w:rPr>
        <w:t>5</w:t>
      </w:r>
      <w:r w:rsidR="00C27EE1" w:rsidRPr="00D65984">
        <w:rPr>
          <w:rFonts w:ascii="Times New Roman" w:eastAsiaTheme="minorEastAsia" w:hAnsi="Times New Roman" w:cs="Times New Roman"/>
          <w:kern w:val="24"/>
          <w:sz w:val="24"/>
          <w:szCs w:val="24"/>
          <w:lang w:eastAsia="el-GR"/>
        </w:rPr>
        <w:t xml:space="preserve">. </w:t>
      </w:r>
    </w:p>
    <w:p w14:paraId="15180197" w14:textId="77777777" w:rsidR="00354AD0" w:rsidRPr="00D65984" w:rsidRDefault="0089094A" w:rsidP="00377759">
      <w:pPr>
        <w:spacing w:after="0" w:line="360" w:lineRule="auto"/>
        <w:jc w:val="both"/>
        <w:rPr>
          <w:rFonts w:ascii="Times New Roman" w:eastAsiaTheme="minorEastAsia" w:hAnsi="Times New Roman" w:cs="Times New Roman"/>
          <w:b/>
          <w:bCs/>
          <w:kern w:val="24"/>
          <w:sz w:val="24"/>
          <w:szCs w:val="24"/>
          <w:lang w:val="en-US" w:eastAsia="el-GR"/>
        </w:rPr>
      </w:pPr>
      <w:r w:rsidRPr="00D65984">
        <w:rPr>
          <w:rFonts w:ascii="Times New Roman" w:eastAsiaTheme="minorEastAsia" w:hAnsi="Times New Roman" w:cs="Times New Roman"/>
          <w:bCs/>
          <w:kern w:val="24"/>
          <w:sz w:val="24"/>
          <w:szCs w:val="24"/>
          <w:lang w:eastAsia="el-GR"/>
        </w:rPr>
        <w:t>Καθράιν, Κάριν,</w:t>
      </w:r>
      <w:r w:rsidR="00354AD0"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w:t>
      </w:r>
      <w:r w:rsidR="00354AD0" w:rsidRPr="00D65984">
        <w:rPr>
          <w:rFonts w:ascii="Times New Roman" w:eastAsiaTheme="minorEastAsia" w:hAnsi="Times New Roman" w:cs="Times New Roman"/>
          <w:bCs/>
          <w:kern w:val="24"/>
          <w:sz w:val="24"/>
          <w:szCs w:val="24"/>
          <w:lang w:eastAsia="el-GR"/>
        </w:rPr>
        <w:t>2005</w:t>
      </w:r>
      <w:r w:rsidRPr="00D65984">
        <w:rPr>
          <w:rFonts w:ascii="Times New Roman" w:eastAsiaTheme="minorEastAsia" w:hAnsi="Times New Roman" w:cs="Times New Roman"/>
          <w:bCs/>
          <w:kern w:val="24"/>
          <w:sz w:val="24"/>
          <w:szCs w:val="24"/>
          <w:lang w:eastAsia="el-GR"/>
        </w:rPr>
        <w:t>),</w:t>
      </w:r>
      <w:r w:rsidR="00354AD0" w:rsidRPr="00D65984">
        <w:rPr>
          <w:rFonts w:ascii="Times New Roman" w:eastAsiaTheme="minorEastAsia" w:hAnsi="Times New Roman" w:cs="Times New Roman"/>
          <w:b/>
          <w:bCs/>
          <w:kern w:val="24"/>
          <w:sz w:val="24"/>
          <w:szCs w:val="24"/>
          <w:lang w:eastAsia="el-GR"/>
        </w:rPr>
        <w:t xml:space="preserve"> </w:t>
      </w:r>
      <w:r w:rsidR="00354AD0" w:rsidRPr="00D65984">
        <w:rPr>
          <w:rFonts w:ascii="Times New Roman" w:eastAsiaTheme="minorEastAsia" w:hAnsi="Times New Roman" w:cs="Times New Roman"/>
          <w:kern w:val="24"/>
          <w:sz w:val="24"/>
          <w:szCs w:val="24"/>
          <w:lang w:eastAsia="el-GR"/>
        </w:rPr>
        <w:t>«Θετικότητος εγκώμιον»</w:t>
      </w:r>
      <w:r w:rsidR="00354AD0" w:rsidRPr="00D65984">
        <w:rPr>
          <w:rFonts w:ascii="Times New Roman" w:eastAsiaTheme="minorEastAsia" w:hAnsi="Times New Roman" w:cs="Times New Roman"/>
          <w:b/>
          <w:bCs/>
          <w:kern w:val="24"/>
          <w:sz w:val="24"/>
          <w:szCs w:val="24"/>
          <w:lang w:eastAsia="el-GR"/>
        </w:rPr>
        <w:t xml:space="preserve"> </w:t>
      </w:r>
      <w:r w:rsidR="00705480" w:rsidRPr="00D65984">
        <w:rPr>
          <w:rFonts w:ascii="Times New Roman" w:eastAsiaTheme="minorEastAsia" w:hAnsi="Times New Roman" w:cs="Times New Roman"/>
          <w:kern w:val="24"/>
          <w:sz w:val="24"/>
          <w:szCs w:val="24"/>
          <w:lang w:eastAsia="el-GR"/>
        </w:rPr>
        <w:t>στον συλλ. τόμο: Αθηνά Μπάγια (επιμ.),</w:t>
      </w:r>
      <w:r w:rsidR="00354AD0" w:rsidRPr="00D65984">
        <w:rPr>
          <w:rFonts w:ascii="Times New Roman" w:eastAsiaTheme="minorEastAsia" w:hAnsi="Times New Roman" w:cs="Times New Roman"/>
          <w:b/>
          <w:bCs/>
          <w:kern w:val="24"/>
          <w:sz w:val="24"/>
          <w:szCs w:val="24"/>
          <w:lang w:eastAsia="el-GR"/>
        </w:rPr>
        <w:t xml:space="preserve"> </w:t>
      </w:r>
      <w:r w:rsidR="00354AD0" w:rsidRPr="00D65984">
        <w:rPr>
          <w:rFonts w:ascii="Times New Roman" w:eastAsiaTheme="minorEastAsia" w:hAnsi="Times New Roman" w:cs="Times New Roman"/>
          <w:i/>
          <w:iCs/>
          <w:kern w:val="24"/>
          <w:sz w:val="24"/>
          <w:szCs w:val="24"/>
          <w:lang w:eastAsia="el-GR"/>
        </w:rPr>
        <w:t>Ο άγνωστος Τόμας Μπέρνχαρντ</w:t>
      </w:r>
      <w:r w:rsidR="00354AD0" w:rsidRPr="00D65984">
        <w:rPr>
          <w:rFonts w:ascii="Times New Roman" w:eastAsiaTheme="minorEastAsia" w:hAnsi="Times New Roman" w:cs="Times New Roman"/>
          <w:kern w:val="24"/>
          <w:sz w:val="24"/>
          <w:szCs w:val="24"/>
          <w:lang w:eastAsia="el-GR"/>
        </w:rPr>
        <w:t>,</w:t>
      </w:r>
      <w:r w:rsidR="00354AD0" w:rsidRPr="00D65984">
        <w:rPr>
          <w:rFonts w:ascii="Times New Roman" w:eastAsiaTheme="minorEastAsia" w:hAnsi="Times New Roman" w:cs="Times New Roman"/>
          <w:i/>
          <w:iCs/>
          <w:kern w:val="24"/>
          <w:sz w:val="24"/>
          <w:szCs w:val="24"/>
          <w:lang w:eastAsia="el-GR"/>
        </w:rPr>
        <w:t xml:space="preserve"> </w:t>
      </w:r>
      <w:r w:rsidR="00354AD0" w:rsidRPr="00D65984">
        <w:rPr>
          <w:rFonts w:ascii="Times New Roman" w:eastAsiaTheme="minorEastAsia" w:hAnsi="Times New Roman" w:cs="Times New Roman"/>
          <w:kern w:val="24"/>
          <w:sz w:val="24"/>
          <w:szCs w:val="24"/>
          <w:lang w:eastAsia="el-GR"/>
        </w:rPr>
        <w:t>μτφρ. Θ</w:t>
      </w:r>
      <w:r w:rsidR="00354AD0" w:rsidRPr="00D65984">
        <w:rPr>
          <w:rFonts w:ascii="Times New Roman" w:eastAsiaTheme="minorEastAsia" w:hAnsi="Times New Roman" w:cs="Times New Roman"/>
          <w:kern w:val="24"/>
          <w:sz w:val="24"/>
          <w:szCs w:val="24"/>
          <w:lang w:val="en-US" w:eastAsia="el-GR"/>
        </w:rPr>
        <w:t xml:space="preserve">. </w:t>
      </w:r>
      <w:r w:rsidR="00354AD0" w:rsidRPr="00D65984">
        <w:rPr>
          <w:rFonts w:ascii="Times New Roman" w:eastAsiaTheme="minorEastAsia" w:hAnsi="Times New Roman" w:cs="Times New Roman"/>
          <w:kern w:val="24"/>
          <w:sz w:val="24"/>
          <w:szCs w:val="24"/>
          <w:lang w:eastAsia="el-GR"/>
        </w:rPr>
        <w:t>Λουπασάκης</w:t>
      </w:r>
      <w:r w:rsidR="00354AD0" w:rsidRPr="00D65984">
        <w:rPr>
          <w:rFonts w:ascii="Times New Roman" w:eastAsiaTheme="minorEastAsia" w:hAnsi="Times New Roman" w:cs="Times New Roman"/>
          <w:kern w:val="24"/>
          <w:sz w:val="24"/>
          <w:szCs w:val="24"/>
          <w:lang w:val="en-US" w:eastAsia="el-GR"/>
        </w:rPr>
        <w:t xml:space="preserve">, </w:t>
      </w:r>
      <w:r w:rsidR="00354AD0" w:rsidRPr="00D65984">
        <w:rPr>
          <w:rFonts w:ascii="Times New Roman" w:eastAsiaTheme="minorEastAsia" w:hAnsi="Times New Roman" w:cs="Times New Roman"/>
          <w:kern w:val="24"/>
          <w:sz w:val="24"/>
          <w:szCs w:val="24"/>
          <w:lang w:eastAsia="el-GR"/>
        </w:rPr>
        <w:t>Αθήνα</w:t>
      </w:r>
      <w:r w:rsidR="00354AD0" w:rsidRPr="00D65984">
        <w:rPr>
          <w:rFonts w:ascii="Times New Roman" w:eastAsiaTheme="minorEastAsia" w:hAnsi="Times New Roman" w:cs="Times New Roman"/>
          <w:kern w:val="24"/>
          <w:sz w:val="24"/>
          <w:szCs w:val="24"/>
          <w:lang w:val="en-US" w:eastAsia="el-GR"/>
        </w:rPr>
        <w:t xml:space="preserve">: </w:t>
      </w:r>
      <w:r w:rsidR="00354AD0" w:rsidRPr="00D65984">
        <w:rPr>
          <w:rFonts w:ascii="Times New Roman" w:eastAsiaTheme="minorEastAsia" w:hAnsi="Times New Roman" w:cs="Times New Roman"/>
          <w:kern w:val="24"/>
          <w:sz w:val="24"/>
          <w:szCs w:val="24"/>
          <w:lang w:eastAsia="el-GR"/>
        </w:rPr>
        <w:t>Νάρκισσος</w:t>
      </w:r>
      <w:r w:rsidR="00354AD0" w:rsidRPr="00D65984">
        <w:rPr>
          <w:rFonts w:ascii="Times New Roman" w:eastAsiaTheme="minorEastAsia" w:hAnsi="Times New Roman" w:cs="Times New Roman"/>
          <w:kern w:val="24"/>
          <w:sz w:val="24"/>
          <w:szCs w:val="24"/>
          <w:lang w:val="en-US" w:eastAsia="el-GR"/>
        </w:rPr>
        <w:t xml:space="preserve">, 179-191.   </w:t>
      </w:r>
    </w:p>
    <w:p w14:paraId="5501B228" w14:textId="426DB1F7" w:rsidR="00377759" w:rsidRDefault="00377759" w:rsidP="00377759">
      <w:pPr>
        <w:spacing w:after="0" w:line="360" w:lineRule="auto"/>
        <w:jc w:val="both"/>
        <w:rPr>
          <w:rFonts w:ascii="Times New Roman" w:eastAsiaTheme="minorEastAsia" w:hAnsi="Times New Roman" w:cs="Times New Roman"/>
          <w:kern w:val="24"/>
          <w:sz w:val="24"/>
          <w:szCs w:val="24"/>
          <w:lang w:eastAsia="el-GR"/>
        </w:rPr>
      </w:pPr>
      <w:r w:rsidRPr="00D65984">
        <w:rPr>
          <w:rFonts w:ascii="Times New Roman" w:eastAsiaTheme="minorEastAsia" w:hAnsi="Times New Roman" w:cs="Times New Roman"/>
          <w:bCs/>
          <w:kern w:val="24"/>
          <w:sz w:val="24"/>
          <w:szCs w:val="24"/>
          <w:lang w:val="en-US" w:eastAsia="el-GR"/>
        </w:rPr>
        <w:t xml:space="preserve">Malkin, </w:t>
      </w:r>
      <w:r w:rsidR="0089094A" w:rsidRPr="00D65984">
        <w:rPr>
          <w:rStyle w:val="st"/>
          <w:rFonts w:ascii="Times New Roman" w:hAnsi="Times New Roman" w:cs="Times New Roman"/>
          <w:sz w:val="24"/>
          <w:szCs w:val="24"/>
          <w:lang w:val="en-US"/>
        </w:rPr>
        <w:t>Jeanette</w:t>
      </w:r>
      <w:r w:rsidR="0089094A" w:rsidRPr="00D65984">
        <w:rPr>
          <w:rFonts w:ascii="Times New Roman" w:eastAsiaTheme="minorEastAsia" w:hAnsi="Times New Roman" w:cs="Times New Roman"/>
          <w:bCs/>
          <w:kern w:val="24"/>
          <w:sz w:val="24"/>
          <w:szCs w:val="24"/>
          <w:lang w:val="en-US" w:eastAsia="el-GR"/>
        </w:rPr>
        <w:t xml:space="preserve"> </w:t>
      </w:r>
      <w:r w:rsidRPr="00D65984">
        <w:rPr>
          <w:rFonts w:ascii="Times New Roman" w:eastAsiaTheme="minorEastAsia" w:hAnsi="Times New Roman" w:cs="Times New Roman"/>
          <w:bCs/>
          <w:kern w:val="24"/>
          <w:sz w:val="24"/>
          <w:szCs w:val="24"/>
          <w:lang w:val="en-US" w:eastAsia="el-GR"/>
        </w:rPr>
        <w:t>R.</w:t>
      </w:r>
      <w:r w:rsidR="0089094A"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 xml:space="preserve"> </w:t>
      </w:r>
      <w:r w:rsidR="0089094A"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1995</w:t>
      </w:r>
      <w:r w:rsidR="0089094A" w:rsidRPr="00D65984">
        <w:rPr>
          <w:rFonts w:ascii="Times New Roman" w:eastAsiaTheme="minorEastAsia" w:hAnsi="Times New Roman" w:cs="Times New Roman"/>
          <w:kern w:val="24"/>
          <w:sz w:val="24"/>
          <w:szCs w:val="24"/>
          <w:lang w:val="en-US" w:eastAsia="el-GR"/>
        </w:rPr>
        <w:t>),</w:t>
      </w:r>
      <w:r w:rsidRPr="00D65984">
        <w:rPr>
          <w:rFonts w:ascii="Times New Roman" w:eastAsiaTheme="minorEastAsia" w:hAnsi="Times New Roman" w:cs="Times New Roman"/>
          <w:kern w:val="24"/>
          <w:sz w:val="24"/>
          <w:szCs w:val="24"/>
          <w:lang w:val="en-US" w:eastAsia="el-GR"/>
        </w:rPr>
        <w:t xml:space="preserve"> “Pulling the Pants off History: Politics and Postmodernism in Thomas Berhard’s </w:t>
      </w:r>
      <w:r w:rsidRPr="00D65984">
        <w:rPr>
          <w:rFonts w:ascii="Times New Roman" w:eastAsiaTheme="minorEastAsia" w:hAnsi="Times New Roman" w:cs="Times New Roman"/>
          <w:i/>
          <w:iCs/>
          <w:kern w:val="24"/>
          <w:sz w:val="24"/>
          <w:szCs w:val="24"/>
          <w:lang w:val="en-US" w:eastAsia="el-GR"/>
        </w:rPr>
        <w:t>Eve of Retirement</w:t>
      </w:r>
      <w:r w:rsidRPr="00D65984">
        <w:rPr>
          <w:rFonts w:ascii="Times New Roman" w:eastAsiaTheme="minorEastAsia" w:hAnsi="Times New Roman" w:cs="Times New Roman"/>
          <w:kern w:val="24"/>
          <w:sz w:val="24"/>
          <w:szCs w:val="24"/>
          <w:lang w:val="en-US" w:eastAsia="el-GR"/>
        </w:rPr>
        <w:t xml:space="preserve">”, </w:t>
      </w:r>
      <w:r w:rsidRPr="00D65984">
        <w:rPr>
          <w:rFonts w:ascii="Times New Roman" w:eastAsiaTheme="minorEastAsia" w:hAnsi="Times New Roman" w:cs="Times New Roman"/>
          <w:i/>
          <w:iCs/>
          <w:kern w:val="24"/>
          <w:sz w:val="24"/>
          <w:szCs w:val="24"/>
          <w:lang w:val="en-US" w:eastAsia="el-GR"/>
        </w:rPr>
        <w:t>Theatre Journal</w:t>
      </w:r>
      <w:r w:rsidRPr="00D65984">
        <w:rPr>
          <w:rFonts w:ascii="Times New Roman" w:eastAsiaTheme="minorEastAsia" w:hAnsi="Times New Roman" w:cs="Times New Roman"/>
          <w:kern w:val="24"/>
          <w:sz w:val="24"/>
          <w:szCs w:val="24"/>
          <w:lang w:val="en-US" w:eastAsia="el-GR"/>
        </w:rPr>
        <w:t>, 47</w:t>
      </w:r>
      <w:r w:rsidR="00116B55" w:rsidRPr="00D65984">
        <w:rPr>
          <w:rFonts w:ascii="Times New Roman" w:eastAsiaTheme="minorEastAsia" w:hAnsi="Times New Roman" w:cs="Times New Roman"/>
          <w:kern w:val="24"/>
          <w:sz w:val="24"/>
          <w:szCs w:val="24"/>
          <w:lang w:val="en-US" w:eastAsia="el-GR"/>
        </w:rPr>
        <w:t xml:space="preserve"> (</w:t>
      </w:r>
      <w:r w:rsidRPr="00D65984">
        <w:rPr>
          <w:rFonts w:ascii="Times New Roman" w:eastAsiaTheme="minorEastAsia" w:hAnsi="Times New Roman" w:cs="Times New Roman"/>
          <w:kern w:val="24"/>
          <w:sz w:val="24"/>
          <w:szCs w:val="24"/>
          <w:lang w:val="en-US" w:eastAsia="el-GR"/>
        </w:rPr>
        <w:t>1</w:t>
      </w:r>
      <w:r w:rsidR="00116B55" w:rsidRPr="00D65984">
        <w:rPr>
          <w:rFonts w:ascii="Times New Roman" w:eastAsiaTheme="minorEastAsia" w:hAnsi="Times New Roman" w:cs="Times New Roman"/>
          <w:kern w:val="24"/>
          <w:sz w:val="24"/>
          <w:szCs w:val="24"/>
          <w:lang w:val="en-US" w:eastAsia="el-GR"/>
        </w:rPr>
        <w:t>):</w:t>
      </w:r>
      <w:r w:rsidRPr="00D65984">
        <w:rPr>
          <w:rFonts w:ascii="Times New Roman" w:eastAsiaTheme="minorEastAsia" w:hAnsi="Times New Roman" w:cs="Times New Roman"/>
          <w:kern w:val="24"/>
          <w:sz w:val="24"/>
          <w:szCs w:val="24"/>
          <w:lang w:val="en-US" w:eastAsia="el-GR"/>
        </w:rPr>
        <w:t xml:space="preserve"> 105-119. </w:t>
      </w:r>
    </w:p>
    <w:p w14:paraId="4E9D6887" w14:textId="17753C76"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roofErr w:type="gramStart"/>
      <w:r w:rsidRPr="00ED78F3">
        <w:rPr>
          <w:rFonts w:ascii="Times New Roman" w:eastAsiaTheme="minorEastAsia" w:hAnsi="Times New Roman" w:cs="Times New Roman"/>
          <w:sz w:val="24"/>
          <w:szCs w:val="24"/>
          <w:lang w:val="en-US" w:eastAsia="el-GR"/>
        </w:rPr>
        <w:t>Mayer</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sz w:val="24"/>
          <w:szCs w:val="24"/>
          <w:lang w:val="en-US" w:eastAsia="el-GR"/>
        </w:rPr>
        <w:t>Hans</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color w:val="000000"/>
          <w:sz w:val="24"/>
          <w:szCs w:val="24"/>
          <w:lang w:eastAsia="el-GR"/>
        </w:rPr>
        <w:t>(Οκτώβριος 2001), «</w:t>
      </w:r>
      <w:r w:rsidRPr="00ED78F3">
        <w:rPr>
          <w:rFonts w:ascii="Times New Roman" w:eastAsiaTheme="minorEastAsia" w:hAnsi="Times New Roman" w:cs="Times New Roman"/>
          <w:sz w:val="24"/>
          <w:szCs w:val="24"/>
          <w:lang w:eastAsia="el-GR"/>
        </w:rPr>
        <w:t>Μια σχέση αγάπης και μίσους</w:t>
      </w:r>
      <w:r w:rsidRPr="00ED78F3">
        <w:rPr>
          <w:rFonts w:ascii="Times New Roman" w:eastAsiaTheme="minorEastAsia" w:hAnsi="Times New Roman" w:cs="Times New Roman"/>
          <w:i/>
          <w:sz w:val="24"/>
          <w:szCs w:val="24"/>
          <w:lang w:eastAsia="el-GR"/>
        </w:rPr>
        <w:t>»</w:t>
      </w:r>
      <w:r w:rsidRPr="00ED78F3">
        <w:rPr>
          <w:rFonts w:ascii="Times New Roman" w:eastAsiaTheme="minorEastAsia" w:hAnsi="Times New Roman" w:cs="Times New Roman"/>
          <w:sz w:val="24"/>
          <w:szCs w:val="24"/>
          <w:lang w:eastAsia="el-GR"/>
        </w:rPr>
        <w:t>, μτφ.</w:t>
      </w:r>
      <w:proofErr w:type="gramEnd"/>
      <w:r w:rsidRPr="00ED78F3">
        <w:rPr>
          <w:rFonts w:ascii="Times New Roman" w:eastAsiaTheme="minorEastAsia" w:hAnsi="Times New Roman" w:cs="Times New Roman"/>
          <w:sz w:val="24"/>
          <w:szCs w:val="24"/>
          <w:lang w:eastAsia="el-GR"/>
        </w:rPr>
        <w:t xml:space="preserve"> Χριστίνα </w:t>
      </w:r>
      <w:proofErr w:type="spellStart"/>
      <w:r w:rsidRPr="00ED78F3">
        <w:rPr>
          <w:rFonts w:ascii="Times New Roman" w:eastAsiaTheme="minorEastAsia" w:hAnsi="Times New Roman" w:cs="Times New Roman"/>
          <w:sz w:val="24"/>
          <w:szCs w:val="24"/>
          <w:lang w:eastAsia="el-GR"/>
        </w:rPr>
        <w:t>Ζήκου</w:t>
      </w:r>
      <w:proofErr w:type="spellEnd"/>
      <w:r w:rsidRPr="00ED78F3">
        <w:rPr>
          <w:rFonts w:ascii="Times New Roman" w:eastAsiaTheme="minorEastAsia" w:hAnsi="Times New Roman" w:cs="Times New Roman"/>
          <w:sz w:val="24"/>
          <w:szCs w:val="24"/>
          <w:lang w:eastAsia="el-GR"/>
        </w:rPr>
        <w:t xml:space="preserve"> στο: </w:t>
      </w:r>
      <w:r w:rsidRPr="00ED78F3">
        <w:rPr>
          <w:rFonts w:ascii="Times New Roman" w:eastAsiaTheme="minorEastAsia" w:hAnsi="Times New Roman" w:cs="Times New Roman"/>
          <w:i/>
          <w:color w:val="000000"/>
          <w:sz w:val="24"/>
          <w:szCs w:val="24"/>
          <w:lang w:eastAsia="el-GR"/>
        </w:rPr>
        <w:t xml:space="preserve">Ο Τόμας </w:t>
      </w:r>
      <w:proofErr w:type="spellStart"/>
      <w:r w:rsidRPr="00ED78F3">
        <w:rPr>
          <w:rFonts w:ascii="Times New Roman" w:eastAsiaTheme="minorEastAsia" w:hAnsi="Times New Roman" w:cs="Times New Roman"/>
          <w:i/>
          <w:color w:val="000000"/>
          <w:sz w:val="24"/>
          <w:szCs w:val="24"/>
          <w:lang w:eastAsia="el-GR"/>
        </w:rPr>
        <w:t>Μπέρνχαρντ</w:t>
      </w:r>
      <w:proofErr w:type="spellEnd"/>
      <w:r w:rsidRPr="00ED78F3">
        <w:rPr>
          <w:rFonts w:ascii="Times New Roman" w:eastAsiaTheme="minorEastAsia" w:hAnsi="Times New Roman" w:cs="Times New Roman"/>
          <w:i/>
          <w:color w:val="000000"/>
          <w:sz w:val="24"/>
          <w:szCs w:val="24"/>
          <w:lang w:eastAsia="el-GR"/>
        </w:rPr>
        <w:t xml:space="preserve"> και ο </w:t>
      </w:r>
      <w:proofErr w:type="spellStart"/>
      <w:r w:rsidRPr="00ED78F3">
        <w:rPr>
          <w:rFonts w:ascii="Times New Roman" w:eastAsiaTheme="minorEastAsia" w:hAnsi="Times New Roman" w:cs="Times New Roman"/>
          <w:i/>
          <w:color w:val="000000"/>
          <w:sz w:val="24"/>
          <w:szCs w:val="24"/>
          <w:lang w:eastAsia="el-GR"/>
        </w:rPr>
        <w:t>Θεατροποιός</w:t>
      </w:r>
      <w:proofErr w:type="spellEnd"/>
      <w:r w:rsidRPr="00ED78F3">
        <w:rPr>
          <w:rFonts w:ascii="Times New Roman" w:eastAsiaTheme="minorEastAsia" w:hAnsi="Times New Roman" w:cs="Times New Roman"/>
          <w:i/>
          <w:color w:val="000000"/>
          <w:sz w:val="24"/>
          <w:szCs w:val="24"/>
          <w:lang w:eastAsia="el-GR"/>
        </w:rPr>
        <w:t xml:space="preserve">, Θεατρικά Τετράδια, </w:t>
      </w:r>
      <w:proofErr w:type="spellStart"/>
      <w:r w:rsidRPr="00ED78F3">
        <w:rPr>
          <w:rFonts w:ascii="Times New Roman" w:eastAsiaTheme="minorEastAsia" w:hAnsi="Times New Roman" w:cs="Times New Roman"/>
          <w:color w:val="000000"/>
          <w:sz w:val="24"/>
          <w:szCs w:val="24"/>
          <w:lang w:eastAsia="el-GR"/>
        </w:rPr>
        <w:t>τχ</w:t>
      </w:r>
      <w:proofErr w:type="spellEnd"/>
      <w:r w:rsidRPr="00ED78F3">
        <w:rPr>
          <w:rFonts w:ascii="Times New Roman" w:eastAsiaTheme="minorEastAsia" w:hAnsi="Times New Roman" w:cs="Times New Roman"/>
          <w:color w:val="000000"/>
          <w:sz w:val="24"/>
          <w:szCs w:val="24"/>
          <w:lang w:eastAsia="el-GR"/>
        </w:rPr>
        <w:t>. 37, σ. 1</w:t>
      </w:r>
      <w:r w:rsidRPr="00ED78F3">
        <w:rPr>
          <w:rFonts w:ascii="Times New Roman" w:eastAsiaTheme="minorEastAsia" w:hAnsi="Times New Roman" w:cs="Times New Roman"/>
          <w:sz w:val="24"/>
          <w:szCs w:val="24"/>
          <w:lang w:eastAsia="el-GR"/>
        </w:rPr>
        <w:t>7-9.</w:t>
      </w:r>
    </w:p>
    <w:p w14:paraId="3D1C7A21" w14:textId="77777777" w:rsidR="00354AD0" w:rsidRPr="00D65984" w:rsidRDefault="00505A6F" w:rsidP="003C505F">
      <w:pPr>
        <w:spacing w:after="0" w:line="360" w:lineRule="auto"/>
        <w:jc w:val="both"/>
        <w:rPr>
          <w:rFonts w:ascii="Times New Roman" w:eastAsiaTheme="minorEastAsia" w:hAnsi="Times New Roman" w:cs="Times New Roman"/>
          <w:kern w:val="24"/>
          <w:sz w:val="24"/>
          <w:szCs w:val="24"/>
          <w:lang w:eastAsia="el-GR"/>
        </w:rPr>
      </w:pPr>
      <w:proofErr w:type="spellStart"/>
      <w:r w:rsidRPr="00D65984">
        <w:rPr>
          <w:rFonts w:ascii="Times New Roman" w:eastAsiaTheme="minorEastAsia" w:hAnsi="Times New Roman" w:cs="Times New Roman"/>
          <w:bCs/>
          <w:kern w:val="24"/>
          <w:sz w:val="24"/>
          <w:szCs w:val="24"/>
          <w:lang w:eastAsia="el-GR"/>
        </w:rPr>
        <w:t>Μινέτι</w:t>
      </w:r>
      <w:proofErr w:type="spellEnd"/>
      <w:r w:rsidRPr="00D65984">
        <w:rPr>
          <w:rFonts w:ascii="Times New Roman" w:eastAsiaTheme="minorEastAsia" w:hAnsi="Times New Roman" w:cs="Times New Roman"/>
          <w:bCs/>
          <w:kern w:val="24"/>
          <w:sz w:val="24"/>
          <w:szCs w:val="24"/>
          <w:lang w:eastAsia="el-GR"/>
        </w:rPr>
        <w:t xml:space="preserve">, </w:t>
      </w:r>
      <w:proofErr w:type="spellStart"/>
      <w:r w:rsidRPr="00D65984">
        <w:rPr>
          <w:rFonts w:ascii="Times New Roman" w:eastAsiaTheme="minorEastAsia" w:hAnsi="Times New Roman" w:cs="Times New Roman"/>
          <w:bCs/>
          <w:kern w:val="24"/>
          <w:sz w:val="24"/>
          <w:szCs w:val="24"/>
          <w:lang w:eastAsia="el-GR"/>
        </w:rPr>
        <w:t>Μπέρνχαρντ</w:t>
      </w:r>
      <w:proofErr w:type="spellEnd"/>
      <w:r w:rsidRPr="00D65984">
        <w:rPr>
          <w:rFonts w:ascii="Times New Roman" w:eastAsiaTheme="minorEastAsia" w:hAnsi="Times New Roman" w:cs="Times New Roman"/>
          <w:bCs/>
          <w:kern w:val="24"/>
          <w:sz w:val="24"/>
          <w:szCs w:val="24"/>
          <w:lang w:eastAsia="el-GR"/>
        </w:rPr>
        <w:t>,</w:t>
      </w:r>
      <w:r w:rsidR="00354AD0"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(2005),</w:t>
      </w:r>
      <w:r w:rsidR="00354AD0" w:rsidRPr="00D65984">
        <w:rPr>
          <w:rFonts w:ascii="Times New Roman" w:eastAsiaTheme="minorEastAsia" w:hAnsi="Times New Roman" w:cs="Times New Roman"/>
          <w:b/>
          <w:bCs/>
          <w:kern w:val="24"/>
          <w:sz w:val="24"/>
          <w:szCs w:val="24"/>
          <w:lang w:eastAsia="el-GR"/>
        </w:rPr>
        <w:t xml:space="preserve"> </w:t>
      </w:r>
      <w:r w:rsidR="00354AD0" w:rsidRPr="00D65984">
        <w:rPr>
          <w:rFonts w:ascii="Times New Roman" w:eastAsiaTheme="minorEastAsia" w:hAnsi="Times New Roman" w:cs="Times New Roman"/>
          <w:kern w:val="24"/>
          <w:sz w:val="24"/>
          <w:szCs w:val="24"/>
          <w:lang w:eastAsia="el-GR"/>
        </w:rPr>
        <w:t xml:space="preserve">«Ένας συγγραφέας ονόματι Μπέρνχαρντ» </w:t>
      </w:r>
      <w:r w:rsidR="00705480" w:rsidRPr="00D65984">
        <w:rPr>
          <w:rFonts w:ascii="Times New Roman" w:eastAsiaTheme="minorEastAsia" w:hAnsi="Times New Roman" w:cs="Times New Roman"/>
          <w:kern w:val="24"/>
          <w:sz w:val="24"/>
          <w:szCs w:val="24"/>
          <w:lang w:eastAsia="el-GR"/>
        </w:rPr>
        <w:t>στον συλλ. τόμο: Αθηνά Μπάγια (επιμ.),</w:t>
      </w:r>
      <w:r w:rsidR="00354AD0" w:rsidRPr="00D65984">
        <w:rPr>
          <w:rFonts w:ascii="Times New Roman" w:eastAsiaTheme="minorEastAsia" w:hAnsi="Times New Roman" w:cs="Times New Roman"/>
          <w:b/>
          <w:bCs/>
          <w:kern w:val="24"/>
          <w:sz w:val="24"/>
          <w:szCs w:val="24"/>
          <w:lang w:eastAsia="el-GR"/>
        </w:rPr>
        <w:t xml:space="preserve"> </w:t>
      </w:r>
      <w:r w:rsidR="00354AD0" w:rsidRPr="00D65984">
        <w:rPr>
          <w:rFonts w:ascii="Times New Roman" w:eastAsiaTheme="minorEastAsia" w:hAnsi="Times New Roman" w:cs="Times New Roman"/>
          <w:i/>
          <w:iCs/>
          <w:kern w:val="24"/>
          <w:sz w:val="24"/>
          <w:szCs w:val="24"/>
          <w:lang w:eastAsia="el-GR"/>
        </w:rPr>
        <w:t>Ο άγνωστος Τόμας Μπέρνχαρντ</w:t>
      </w:r>
      <w:r w:rsidR="00354AD0" w:rsidRPr="00D65984">
        <w:rPr>
          <w:rFonts w:ascii="Times New Roman" w:eastAsiaTheme="minorEastAsia" w:hAnsi="Times New Roman" w:cs="Times New Roman"/>
          <w:kern w:val="24"/>
          <w:sz w:val="24"/>
          <w:szCs w:val="24"/>
          <w:lang w:eastAsia="el-GR"/>
        </w:rPr>
        <w:t>,</w:t>
      </w:r>
      <w:r w:rsidR="00354AD0" w:rsidRPr="00D65984">
        <w:rPr>
          <w:rFonts w:ascii="Times New Roman" w:eastAsiaTheme="minorEastAsia" w:hAnsi="Times New Roman" w:cs="Times New Roman"/>
          <w:i/>
          <w:iCs/>
          <w:kern w:val="24"/>
          <w:sz w:val="24"/>
          <w:szCs w:val="24"/>
          <w:lang w:eastAsia="el-GR"/>
        </w:rPr>
        <w:t xml:space="preserve"> </w:t>
      </w:r>
      <w:r w:rsidR="00354AD0" w:rsidRPr="00D65984">
        <w:rPr>
          <w:rFonts w:ascii="Times New Roman" w:eastAsiaTheme="minorEastAsia" w:hAnsi="Times New Roman" w:cs="Times New Roman"/>
          <w:kern w:val="24"/>
          <w:sz w:val="24"/>
          <w:szCs w:val="24"/>
          <w:lang w:eastAsia="el-GR"/>
        </w:rPr>
        <w:t xml:space="preserve">μτφρ. Θ. Λουπασάκης, Αθήνα: Νάρκισσος, 211-217.   </w:t>
      </w:r>
    </w:p>
    <w:p w14:paraId="0886166A" w14:textId="77777777" w:rsidR="003C505F" w:rsidRPr="00D65984" w:rsidRDefault="00505A6F" w:rsidP="003C505F">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bCs/>
          <w:kern w:val="24"/>
          <w:sz w:val="24"/>
          <w:szCs w:val="24"/>
          <w:lang w:eastAsia="el-GR"/>
        </w:rPr>
        <w:t>Μπαλαντίνου, Μαρία, (</w:t>
      </w:r>
      <w:r w:rsidR="003C505F" w:rsidRPr="00D65984">
        <w:rPr>
          <w:rFonts w:ascii="Times New Roman" w:eastAsiaTheme="minorEastAsia" w:hAnsi="Times New Roman" w:cs="Times New Roman"/>
          <w:bCs/>
          <w:kern w:val="24"/>
          <w:sz w:val="24"/>
          <w:szCs w:val="24"/>
          <w:lang w:eastAsia="el-GR"/>
        </w:rPr>
        <w:t>2006</w:t>
      </w:r>
      <w:r w:rsidRPr="00D65984">
        <w:rPr>
          <w:rFonts w:ascii="Times New Roman" w:eastAsiaTheme="minorEastAsia" w:hAnsi="Times New Roman" w:cs="Times New Roman"/>
          <w:bCs/>
          <w:kern w:val="24"/>
          <w:sz w:val="24"/>
          <w:szCs w:val="24"/>
          <w:lang w:eastAsia="el-GR"/>
        </w:rPr>
        <w:t>),</w:t>
      </w:r>
      <w:r w:rsidR="003C505F" w:rsidRPr="00D65984">
        <w:rPr>
          <w:rFonts w:ascii="Times New Roman" w:eastAsiaTheme="minorEastAsia" w:hAnsi="Times New Roman" w:cs="Times New Roman"/>
          <w:b/>
          <w:bCs/>
          <w:kern w:val="24"/>
          <w:sz w:val="24"/>
          <w:szCs w:val="24"/>
          <w:lang w:eastAsia="el-GR"/>
        </w:rPr>
        <w:t xml:space="preserve"> </w:t>
      </w:r>
      <w:r w:rsidR="003C505F" w:rsidRPr="00D65984">
        <w:rPr>
          <w:rFonts w:ascii="Times New Roman" w:eastAsiaTheme="minorEastAsia" w:hAnsi="Times New Roman" w:cs="Times New Roman"/>
          <w:kern w:val="24"/>
          <w:sz w:val="24"/>
          <w:szCs w:val="24"/>
          <w:lang w:eastAsia="el-GR"/>
        </w:rPr>
        <w:t xml:space="preserve">«Εισαγωγικό Σημείωμα», </w:t>
      </w:r>
      <w:bookmarkStart w:id="11" w:name="_Hlk40728826"/>
      <w:r w:rsidR="003C505F" w:rsidRPr="00D65984">
        <w:rPr>
          <w:rFonts w:ascii="Times New Roman" w:eastAsiaTheme="minorEastAsia" w:hAnsi="Times New Roman" w:cs="Times New Roman"/>
          <w:kern w:val="24"/>
          <w:sz w:val="24"/>
          <w:szCs w:val="24"/>
          <w:lang w:eastAsia="el-GR"/>
        </w:rPr>
        <w:t xml:space="preserve">Πρόγραμμα της παράστασης </w:t>
      </w:r>
      <w:r w:rsidR="003C505F" w:rsidRPr="00D65984">
        <w:rPr>
          <w:rFonts w:ascii="Times New Roman" w:eastAsiaTheme="minorEastAsia" w:hAnsi="Times New Roman" w:cs="Times New Roman"/>
          <w:i/>
          <w:iCs/>
          <w:kern w:val="24"/>
          <w:sz w:val="24"/>
          <w:szCs w:val="24"/>
          <w:lang w:eastAsia="el-GR"/>
        </w:rPr>
        <w:t>Ο αναμορφωτής του κόσμου</w:t>
      </w:r>
      <w:r w:rsidR="003C505F" w:rsidRPr="00D65984">
        <w:rPr>
          <w:rFonts w:ascii="Times New Roman" w:eastAsiaTheme="minorEastAsia" w:hAnsi="Times New Roman" w:cs="Times New Roman"/>
          <w:kern w:val="24"/>
          <w:sz w:val="24"/>
          <w:szCs w:val="24"/>
          <w:lang w:eastAsia="el-GR"/>
        </w:rPr>
        <w:t>, μτφρ. Ζ. Σαρίκας, σκηνοθ. Μ. Βιρβιδάκης, Θέατρο Κυδωνία</w:t>
      </w:r>
      <w:r w:rsidR="00B458E4" w:rsidRPr="00D65984">
        <w:rPr>
          <w:rFonts w:ascii="Times New Roman" w:eastAsiaTheme="minorEastAsia" w:hAnsi="Times New Roman" w:cs="Times New Roman"/>
          <w:kern w:val="24"/>
          <w:sz w:val="24"/>
          <w:szCs w:val="24"/>
          <w:lang w:eastAsia="el-GR"/>
        </w:rPr>
        <w:t>, 9-28</w:t>
      </w:r>
      <w:r w:rsidR="003C505F" w:rsidRPr="00D65984">
        <w:rPr>
          <w:rFonts w:ascii="Times New Roman" w:eastAsiaTheme="minorEastAsia" w:hAnsi="Times New Roman" w:cs="Times New Roman"/>
          <w:kern w:val="24"/>
          <w:sz w:val="24"/>
          <w:szCs w:val="24"/>
          <w:lang w:eastAsia="el-GR"/>
        </w:rPr>
        <w:t xml:space="preserve">. </w:t>
      </w:r>
    </w:p>
    <w:bookmarkEnd w:id="11"/>
    <w:p w14:paraId="1B168C7E" w14:textId="77777777" w:rsidR="00156515" w:rsidRPr="00D65984" w:rsidRDefault="00505A6F" w:rsidP="00156515">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bCs/>
          <w:kern w:val="24"/>
          <w:sz w:val="24"/>
          <w:szCs w:val="24"/>
          <w:lang w:eastAsia="el-GR"/>
        </w:rPr>
        <w:t>Μπαμπασάκης, Γιώργος-Ίκαρος,</w:t>
      </w:r>
      <w:r w:rsidR="00156515"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(2005),</w:t>
      </w:r>
      <w:r w:rsidR="00156515" w:rsidRPr="00D65984">
        <w:rPr>
          <w:rFonts w:ascii="Times New Roman" w:eastAsiaTheme="minorEastAsia" w:hAnsi="Times New Roman" w:cs="Times New Roman"/>
          <w:bCs/>
          <w:kern w:val="24"/>
          <w:sz w:val="24"/>
          <w:szCs w:val="24"/>
          <w:lang w:eastAsia="el-GR"/>
        </w:rPr>
        <w:t xml:space="preserve"> </w:t>
      </w:r>
      <w:r w:rsidR="00156515" w:rsidRPr="00D65984">
        <w:rPr>
          <w:rFonts w:ascii="Times New Roman" w:eastAsiaTheme="minorEastAsia" w:hAnsi="Times New Roman" w:cs="Times New Roman"/>
          <w:kern w:val="24"/>
          <w:sz w:val="24"/>
          <w:szCs w:val="24"/>
          <w:lang w:eastAsia="el-GR"/>
        </w:rPr>
        <w:t xml:space="preserve">«Τόμας Μπέρνχαρντ (1931-1989). Πάντα προς την αντίθετη κατεύθυνση», </w:t>
      </w:r>
      <w:r w:rsidR="00705480" w:rsidRPr="00D65984">
        <w:rPr>
          <w:rFonts w:ascii="Times New Roman" w:eastAsiaTheme="minorEastAsia" w:hAnsi="Times New Roman" w:cs="Times New Roman"/>
          <w:kern w:val="24"/>
          <w:sz w:val="24"/>
          <w:szCs w:val="24"/>
          <w:lang w:eastAsia="el-GR"/>
        </w:rPr>
        <w:t>στον συλλ. τόμο: Αθηνά Μπάγια (επιμ.),</w:t>
      </w:r>
      <w:r w:rsidR="00156515" w:rsidRPr="00D65984">
        <w:rPr>
          <w:rFonts w:ascii="Times New Roman" w:eastAsiaTheme="minorEastAsia" w:hAnsi="Times New Roman" w:cs="Times New Roman"/>
          <w:b/>
          <w:bCs/>
          <w:kern w:val="24"/>
          <w:sz w:val="24"/>
          <w:szCs w:val="24"/>
          <w:lang w:eastAsia="el-GR"/>
        </w:rPr>
        <w:t xml:space="preserve"> </w:t>
      </w:r>
      <w:r w:rsidR="00156515" w:rsidRPr="00D65984">
        <w:rPr>
          <w:rFonts w:ascii="Times New Roman" w:eastAsiaTheme="minorEastAsia" w:hAnsi="Times New Roman" w:cs="Times New Roman"/>
          <w:i/>
          <w:iCs/>
          <w:kern w:val="24"/>
          <w:sz w:val="24"/>
          <w:szCs w:val="24"/>
          <w:lang w:eastAsia="el-GR"/>
        </w:rPr>
        <w:t>Ο άγνωστος Τόμας Μπέρνχαρντ</w:t>
      </w:r>
      <w:r w:rsidR="00156515" w:rsidRPr="00D65984">
        <w:rPr>
          <w:rFonts w:ascii="Times New Roman" w:eastAsiaTheme="minorEastAsia" w:hAnsi="Times New Roman" w:cs="Times New Roman"/>
          <w:kern w:val="24"/>
          <w:sz w:val="24"/>
          <w:szCs w:val="24"/>
          <w:lang w:eastAsia="el-GR"/>
        </w:rPr>
        <w:t>,</w:t>
      </w:r>
      <w:r w:rsidR="00156515" w:rsidRPr="00D65984">
        <w:rPr>
          <w:rFonts w:ascii="Times New Roman" w:eastAsiaTheme="minorEastAsia" w:hAnsi="Times New Roman" w:cs="Times New Roman"/>
          <w:i/>
          <w:iCs/>
          <w:kern w:val="24"/>
          <w:sz w:val="24"/>
          <w:szCs w:val="24"/>
          <w:lang w:eastAsia="el-GR"/>
        </w:rPr>
        <w:t xml:space="preserve"> </w:t>
      </w:r>
      <w:r w:rsidR="00156515" w:rsidRPr="00D65984">
        <w:rPr>
          <w:rFonts w:ascii="Times New Roman" w:eastAsiaTheme="minorEastAsia" w:hAnsi="Times New Roman" w:cs="Times New Roman"/>
          <w:kern w:val="24"/>
          <w:sz w:val="24"/>
          <w:szCs w:val="24"/>
          <w:lang w:eastAsia="el-GR"/>
        </w:rPr>
        <w:t xml:space="preserve">μτφρ. Θ. Λουπασάκης, Αθήνα: Νάρκισσος, 13-32.   </w:t>
      </w:r>
    </w:p>
    <w:p w14:paraId="4B188927" w14:textId="219E0D56" w:rsidR="00BA4759" w:rsidRPr="00D65984" w:rsidRDefault="00BA4759" w:rsidP="00377759">
      <w:pPr>
        <w:spacing w:after="0" w:line="360" w:lineRule="auto"/>
        <w:jc w:val="both"/>
        <w:rPr>
          <w:rFonts w:ascii="Times New Roman" w:eastAsiaTheme="minorEastAsia" w:hAnsi="Times New Roman" w:cs="Times New Roman"/>
          <w:b/>
          <w:bCs/>
          <w:kern w:val="24"/>
          <w:sz w:val="24"/>
          <w:szCs w:val="24"/>
          <w:lang w:eastAsia="el-GR"/>
        </w:rPr>
      </w:pPr>
      <w:r w:rsidRPr="00D65984">
        <w:rPr>
          <w:rFonts w:ascii="Times New Roman" w:eastAsiaTheme="minorEastAsia" w:hAnsi="Times New Roman" w:cs="Times New Roman"/>
          <w:bCs/>
          <w:kern w:val="24"/>
          <w:sz w:val="24"/>
          <w:szCs w:val="24"/>
          <w:lang w:eastAsia="el-GR"/>
        </w:rPr>
        <w:t xml:space="preserve">Μπέκερ, </w:t>
      </w:r>
      <w:r w:rsidR="00864419" w:rsidRPr="00D65984">
        <w:rPr>
          <w:rFonts w:ascii="Times New Roman" w:eastAsiaTheme="minorEastAsia" w:hAnsi="Times New Roman" w:cs="Times New Roman"/>
          <w:bCs/>
          <w:kern w:val="24"/>
          <w:sz w:val="24"/>
          <w:szCs w:val="24"/>
          <w:lang w:eastAsia="el-GR"/>
        </w:rPr>
        <w:t xml:space="preserve">Πέτερ </w:t>
      </w:r>
      <w:r w:rsidR="00F56980" w:rsidRPr="00D65984">
        <w:rPr>
          <w:rFonts w:ascii="Times New Roman" w:eastAsiaTheme="minorEastAsia" w:hAnsi="Times New Roman" w:cs="Times New Roman"/>
          <w:bCs/>
          <w:kern w:val="24"/>
          <w:sz w:val="24"/>
          <w:szCs w:val="24"/>
          <w:lang w:eastAsia="el-GR"/>
        </w:rPr>
        <w:t>(</w:t>
      </w:r>
      <w:r w:rsidRPr="00D65984">
        <w:rPr>
          <w:rFonts w:ascii="Times New Roman" w:eastAsiaTheme="minorEastAsia" w:hAnsi="Times New Roman" w:cs="Times New Roman"/>
          <w:bCs/>
          <w:kern w:val="24"/>
          <w:sz w:val="24"/>
          <w:szCs w:val="24"/>
          <w:lang w:eastAsia="el-GR"/>
        </w:rPr>
        <w:t>2005</w:t>
      </w:r>
      <w:r w:rsidR="00F56980" w:rsidRPr="00D65984">
        <w:rPr>
          <w:rFonts w:ascii="Times New Roman" w:eastAsiaTheme="minorEastAsia" w:hAnsi="Times New Roman" w:cs="Times New Roman"/>
          <w:bCs/>
          <w:kern w:val="24"/>
          <w:sz w:val="24"/>
          <w:szCs w:val="24"/>
          <w:lang w:eastAsia="el-GR"/>
        </w:rPr>
        <w:t>),</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«Στου Μπέρνχαρντ»</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στο</w:t>
      </w:r>
      <w:r w:rsidR="00035855" w:rsidRPr="00D65984">
        <w:rPr>
          <w:rFonts w:ascii="Times New Roman" w:eastAsiaTheme="minorEastAsia" w:hAnsi="Times New Roman" w:cs="Times New Roman"/>
          <w:kern w:val="24"/>
          <w:sz w:val="24"/>
          <w:szCs w:val="24"/>
          <w:lang w:eastAsia="el-GR"/>
        </w:rPr>
        <w:t>ν συλλ. τόμο:</w:t>
      </w:r>
      <w:r w:rsidRPr="00D65984">
        <w:rPr>
          <w:rFonts w:ascii="Times New Roman" w:eastAsiaTheme="minorEastAsia" w:hAnsi="Times New Roman" w:cs="Times New Roman"/>
          <w:kern w:val="24"/>
          <w:sz w:val="24"/>
          <w:szCs w:val="24"/>
          <w:lang w:eastAsia="el-GR"/>
        </w:rPr>
        <w:t xml:space="preserve"> </w:t>
      </w:r>
      <w:r w:rsidR="00647F49" w:rsidRPr="00D65984">
        <w:rPr>
          <w:rFonts w:ascii="Times New Roman" w:eastAsiaTheme="minorEastAsia" w:hAnsi="Times New Roman" w:cs="Times New Roman"/>
          <w:kern w:val="24"/>
          <w:sz w:val="24"/>
          <w:szCs w:val="24"/>
          <w:lang w:eastAsia="el-GR"/>
        </w:rPr>
        <w:t>Αθηνά Μπάγια (επιμ.)</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i/>
          <w:iCs/>
          <w:kern w:val="24"/>
          <w:sz w:val="24"/>
          <w:szCs w:val="24"/>
          <w:lang w:eastAsia="el-GR"/>
        </w:rPr>
        <w:t>Ο άγνωστος Τόμας Μπέρνχαρντ</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i/>
          <w:i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μτφρ. Θ. Λουπασάκης, Αθήνα: Νάρκισσος, 141-164.   </w:t>
      </w:r>
    </w:p>
    <w:p w14:paraId="07526CAC" w14:textId="77777777" w:rsidR="00F56980" w:rsidRDefault="00E47FB8" w:rsidP="00F56980">
      <w:pPr>
        <w:spacing w:after="0" w:line="360" w:lineRule="auto"/>
        <w:jc w:val="both"/>
        <w:rPr>
          <w:rFonts w:ascii="Times New Roman" w:eastAsiaTheme="minorEastAsia" w:hAnsi="Times New Roman" w:cs="Times New Roman"/>
          <w:kern w:val="24"/>
          <w:sz w:val="24"/>
          <w:szCs w:val="24"/>
          <w:lang w:eastAsia="el-GR"/>
        </w:rPr>
      </w:pPr>
      <w:r w:rsidRPr="00D65984">
        <w:rPr>
          <w:rFonts w:ascii="Times New Roman" w:eastAsiaTheme="minorEastAsia" w:hAnsi="Times New Roman" w:cs="Times New Roman"/>
          <w:kern w:val="24"/>
          <w:sz w:val="24"/>
          <w:szCs w:val="24"/>
          <w:lang w:eastAsia="el-GR"/>
        </w:rPr>
        <w:t>Μπάγια, Αθηνά (επιμ.),</w:t>
      </w:r>
      <w:r w:rsidR="00035855" w:rsidRPr="00D65984">
        <w:rPr>
          <w:rFonts w:ascii="Times New Roman" w:eastAsiaTheme="minorEastAsia" w:hAnsi="Times New Roman" w:cs="Times New Roman"/>
          <w:kern w:val="24"/>
          <w:sz w:val="24"/>
          <w:szCs w:val="24"/>
          <w:lang w:eastAsia="el-GR"/>
        </w:rPr>
        <w:t xml:space="preserve"> (2005),</w:t>
      </w:r>
      <w:r w:rsidR="00F56980" w:rsidRPr="00D65984">
        <w:rPr>
          <w:rFonts w:ascii="Times New Roman" w:eastAsiaTheme="minorEastAsia" w:hAnsi="Times New Roman" w:cs="Times New Roman"/>
          <w:b/>
          <w:bCs/>
          <w:kern w:val="24"/>
          <w:sz w:val="24"/>
          <w:szCs w:val="24"/>
          <w:lang w:eastAsia="el-GR"/>
        </w:rPr>
        <w:t xml:space="preserve"> </w:t>
      </w:r>
      <w:r w:rsidR="00F56980" w:rsidRPr="00D65984">
        <w:rPr>
          <w:rFonts w:ascii="Times New Roman" w:eastAsiaTheme="minorEastAsia" w:hAnsi="Times New Roman" w:cs="Times New Roman"/>
          <w:i/>
          <w:iCs/>
          <w:kern w:val="24"/>
          <w:sz w:val="24"/>
          <w:szCs w:val="24"/>
          <w:lang w:eastAsia="el-GR"/>
        </w:rPr>
        <w:t>Ο άγνωστος Τόμας Μπέρνχαρντ</w:t>
      </w:r>
      <w:r w:rsidR="00F56980" w:rsidRPr="00D65984">
        <w:rPr>
          <w:rFonts w:ascii="Times New Roman" w:eastAsiaTheme="minorEastAsia" w:hAnsi="Times New Roman" w:cs="Times New Roman"/>
          <w:kern w:val="24"/>
          <w:sz w:val="24"/>
          <w:szCs w:val="24"/>
          <w:lang w:eastAsia="el-GR"/>
        </w:rPr>
        <w:t>,</w:t>
      </w:r>
      <w:r w:rsidR="00F56980" w:rsidRPr="00D65984">
        <w:rPr>
          <w:rFonts w:ascii="Times New Roman" w:eastAsiaTheme="minorEastAsia" w:hAnsi="Times New Roman" w:cs="Times New Roman"/>
          <w:i/>
          <w:iCs/>
          <w:kern w:val="24"/>
          <w:sz w:val="24"/>
          <w:szCs w:val="24"/>
          <w:lang w:eastAsia="el-GR"/>
        </w:rPr>
        <w:t xml:space="preserve"> </w:t>
      </w:r>
      <w:r w:rsidR="00F56980" w:rsidRPr="00D65984">
        <w:rPr>
          <w:rFonts w:ascii="Times New Roman" w:eastAsiaTheme="minorEastAsia" w:hAnsi="Times New Roman" w:cs="Times New Roman"/>
          <w:kern w:val="24"/>
          <w:sz w:val="24"/>
          <w:szCs w:val="24"/>
          <w:lang w:eastAsia="el-GR"/>
        </w:rPr>
        <w:t>μτφρ. Θ. Λουπασάκης, Αθήνα: Νάρκισσος</w:t>
      </w:r>
      <w:r w:rsidR="00035855" w:rsidRPr="00D65984">
        <w:rPr>
          <w:rFonts w:ascii="Times New Roman" w:eastAsiaTheme="minorEastAsia" w:hAnsi="Times New Roman" w:cs="Times New Roman"/>
          <w:kern w:val="24"/>
          <w:sz w:val="24"/>
          <w:szCs w:val="24"/>
          <w:lang w:eastAsia="el-GR"/>
        </w:rPr>
        <w:t xml:space="preserve">. </w:t>
      </w:r>
    </w:p>
    <w:p w14:paraId="3DA86BAE" w14:textId="554B3881"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iCs/>
          <w:sz w:val="24"/>
          <w:szCs w:val="24"/>
          <w:lang w:eastAsia="el-GR"/>
        </w:rPr>
      </w:pPr>
      <w:proofErr w:type="spellStart"/>
      <w:r w:rsidRPr="00ED78F3">
        <w:rPr>
          <w:rFonts w:ascii="Times New Roman" w:eastAsiaTheme="minorEastAsia" w:hAnsi="Times New Roman" w:cs="Times New Roman"/>
          <w:sz w:val="24"/>
          <w:szCs w:val="24"/>
          <w:lang w:eastAsia="el-GR"/>
        </w:rPr>
        <w:t>Μπέρνχαρντ</w:t>
      </w:r>
      <w:proofErr w:type="spellEnd"/>
      <w:r w:rsidRPr="00ED78F3">
        <w:rPr>
          <w:rFonts w:ascii="Times New Roman" w:eastAsiaTheme="minorEastAsia" w:hAnsi="Times New Roman" w:cs="Times New Roman"/>
          <w:sz w:val="24"/>
          <w:szCs w:val="24"/>
          <w:lang w:eastAsia="el-GR"/>
        </w:rPr>
        <w:t xml:space="preserve">, Τόμας, (2015), </w:t>
      </w:r>
      <w:proofErr w:type="spellStart"/>
      <w:r w:rsidRPr="00ED78F3">
        <w:rPr>
          <w:rFonts w:ascii="Times New Roman" w:eastAsiaTheme="minorEastAsia" w:hAnsi="Times New Roman" w:cs="Times New Roman"/>
          <w:i/>
          <w:iCs/>
          <w:sz w:val="24"/>
          <w:szCs w:val="24"/>
          <w:lang w:eastAsia="el-GR"/>
        </w:rPr>
        <w:t>Ιμμάνουελ</w:t>
      </w:r>
      <w:proofErr w:type="spellEnd"/>
      <w:r w:rsidRPr="00ED78F3">
        <w:rPr>
          <w:rFonts w:ascii="Times New Roman" w:eastAsiaTheme="minorEastAsia" w:hAnsi="Times New Roman" w:cs="Times New Roman"/>
          <w:i/>
          <w:iCs/>
          <w:sz w:val="24"/>
          <w:szCs w:val="24"/>
          <w:lang w:eastAsia="el-GR"/>
        </w:rPr>
        <w:t xml:space="preserve"> Καντ</w:t>
      </w:r>
      <w:r w:rsidRPr="00ED78F3">
        <w:rPr>
          <w:rFonts w:ascii="Times New Roman" w:eastAsiaTheme="minorEastAsia" w:hAnsi="Times New Roman" w:cs="Times New Roman"/>
          <w:iCs/>
          <w:sz w:val="24"/>
          <w:szCs w:val="24"/>
          <w:lang w:eastAsia="el-GR"/>
        </w:rPr>
        <w:t xml:space="preserve">, μτφ. Γιάννος </w:t>
      </w:r>
      <w:proofErr w:type="spellStart"/>
      <w:r w:rsidRPr="00ED78F3">
        <w:rPr>
          <w:rFonts w:ascii="Times New Roman" w:eastAsiaTheme="minorEastAsia" w:hAnsi="Times New Roman" w:cs="Times New Roman"/>
          <w:iCs/>
          <w:sz w:val="24"/>
          <w:szCs w:val="24"/>
          <w:lang w:eastAsia="el-GR"/>
        </w:rPr>
        <w:t>Περλέγκας</w:t>
      </w:r>
      <w:proofErr w:type="spellEnd"/>
      <w:r w:rsidRPr="00ED78F3">
        <w:rPr>
          <w:rFonts w:ascii="Times New Roman" w:eastAsiaTheme="minorEastAsia" w:hAnsi="Times New Roman" w:cs="Times New Roman"/>
          <w:iCs/>
          <w:sz w:val="24"/>
          <w:szCs w:val="24"/>
          <w:lang w:eastAsia="el-GR"/>
        </w:rPr>
        <w:t xml:space="preserve"> και Ισμήνη </w:t>
      </w:r>
      <w:proofErr w:type="spellStart"/>
      <w:r w:rsidRPr="00ED78F3">
        <w:rPr>
          <w:rFonts w:ascii="Times New Roman" w:eastAsiaTheme="minorEastAsia" w:hAnsi="Times New Roman" w:cs="Times New Roman"/>
          <w:iCs/>
          <w:sz w:val="24"/>
          <w:szCs w:val="24"/>
          <w:lang w:eastAsia="el-GR"/>
        </w:rPr>
        <w:t>Θεοδωροπούλου</w:t>
      </w:r>
      <w:proofErr w:type="spellEnd"/>
      <w:r w:rsidRPr="00ED78F3">
        <w:rPr>
          <w:rFonts w:ascii="Times New Roman" w:eastAsiaTheme="minorEastAsia" w:hAnsi="Times New Roman" w:cs="Times New Roman"/>
          <w:iCs/>
          <w:sz w:val="24"/>
          <w:szCs w:val="24"/>
          <w:lang w:eastAsia="el-GR"/>
        </w:rPr>
        <w:t>, Περιστέρι: Κάπα Εκδοτική.</w:t>
      </w:r>
      <w:bookmarkStart w:id="12" w:name="_GoBack"/>
      <w:bookmarkEnd w:id="12"/>
    </w:p>
    <w:p w14:paraId="4FB28F0D" w14:textId="0137D0A0" w:rsidR="00ED78F3" w:rsidRPr="00D65984" w:rsidRDefault="00ED78F3" w:rsidP="00ED78F3">
      <w:pPr>
        <w:spacing w:after="0" w:line="360" w:lineRule="auto"/>
        <w:jc w:val="both"/>
        <w:rPr>
          <w:rFonts w:ascii="Times New Roman" w:eastAsia="Times New Roman" w:hAnsi="Times New Roman" w:cs="Times New Roman"/>
          <w:sz w:val="24"/>
          <w:szCs w:val="24"/>
          <w:lang w:eastAsia="el-GR"/>
        </w:rPr>
      </w:pPr>
      <w:proofErr w:type="spellStart"/>
      <w:r w:rsidRPr="00ED78F3">
        <w:rPr>
          <w:rFonts w:ascii="Times New Roman" w:eastAsiaTheme="minorEastAsia" w:hAnsi="Times New Roman" w:cs="Times New Roman"/>
          <w:sz w:val="24"/>
          <w:szCs w:val="24"/>
          <w:lang w:eastAsia="el-GR"/>
        </w:rPr>
        <w:t>Μπέρνχαρντ</w:t>
      </w:r>
      <w:proofErr w:type="spellEnd"/>
      <w:r w:rsidRPr="00ED78F3">
        <w:rPr>
          <w:rFonts w:ascii="Times New Roman" w:eastAsiaTheme="minorEastAsia" w:hAnsi="Times New Roman" w:cs="Times New Roman"/>
          <w:sz w:val="24"/>
          <w:szCs w:val="24"/>
          <w:lang w:eastAsia="el-GR"/>
        </w:rPr>
        <w:t xml:space="preserve">, Τόμας, (2003),  </w:t>
      </w:r>
      <w:r w:rsidRPr="00ED78F3">
        <w:rPr>
          <w:rFonts w:ascii="Times New Roman" w:eastAsiaTheme="minorEastAsia" w:hAnsi="Times New Roman" w:cs="Times New Roman"/>
          <w:i/>
          <w:iCs/>
          <w:sz w:val="24"/>
          <w:szCs w:val="24"/>
          <w:lang w:eastAsia="el-GR"/>
        </w:rPr>
        <w:t>Αφανισμός</w:t>
      </w:r>
      <w:r w:rsidRPr="00ED78F3">
        <w:rPr>
          <w:rFonts w:ascii="Times New Roman" w:eastAsiaTheme="minorEastAsia" w:hAnsi="Times New Roman" w:cs="Times New Roman"/>
          <w:iCs/>
          <w:sz w:val="24"/>
          <w:szCs w:val="24"/>
          <w:lang w:eastAsia="el-GR"/>
        </w:rPr>
        <w:t xml:space="preserve">, μτφ. Βασίλης </w:t>
      </w:r>
      <w:proofErr w:type="spellStart"/>
      <w:r w:rsidRPr="00ED78F3">
        <w:rPr>
          <w:rFonts w:ascii="Times New Roman" w:eastAsiaTheme="minorEastAsia" w:hAnsi="Times New Roman" w:cs="Times New Roman"/>
          <w:iCs/>
          <w:sz w:val="24"/>
          <w:szCs w:val="24"/>
          <w:lang w:eastAsia="el-GR"/>
        </w:rPr>
        <w:t>Τομανάς</w:t>
      </w:r>
      <w:proofErr w:type="spellEnd"/>
      <w:r w:rsidRPr="00ED78F3">
        <w:rPr>
          <w:rFonts w:ascii="Times New Roman" w:eastAsiaTheme="minorEastAsia" w:hAnsi="Times New Roman" w:cs="Times New Roman"/>
          <w:iCs/>
          <w:sz w:val="24"/>
          <w:szCs w:val="24"/>
          <w:lang w:eastAsia="el-GR"/>
        </w:rPr>
        <w:t>, Αθήνα: Εξάντας.</w:t>
      </w:r>
    </w:p>
    <w:p w14:paraId="001FAB40" w14:textId="77777777" w:rsidR="00023B84" w:rsidRDefault="00932457" w:rsidP="00023B84">
      <w:pPr>
        <w:spacing w:after="0" w:line="360" w:lineRule="auto"/>
        <w:jc w:val="both"/>
        <w:rPr>
          <w:rFonts w:ascii="Times New Roman" w:eastAsiaTheme="minorEastAsia" w:hAnsi="Times New Roman" w:cs="Times New Roman"/>
          <w:kern w:val="24"/>
          <w:sz w:val="24"/>
          <w:szCs w:val="24"/>
          <w:lang w:eastAsia="el-GR"/>
        </w:rPr>
      </w:pPr>
      <w:r w:rsidRPr="00D65984">
        <w:rPr>
          <w:rFonts w:ascii="Times New Roman" w:eastAsiaTheme="minorEastAsia" w:hAnsi="Times New Roman" w:cs="Times New Roman"/>
          <w:bCs/>
          <w:kern w:val="24"/>
          <w:sz w:val="24"/>
          <w:szCs w:val="24"/>
          <w:lang w:eastAsia="el-GR"/>
        </w:rPr>
        <w:lastRenderedPageBreak/>
        <w:t>Μποζίζιο, Πάολο,</w:t>
      </w:r>
      <w:r w:rsidR="00023B84"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(2010),</w:t>
      </w:r>
      <w:r w:rsidR="00023B84" w:rsidRPr="00D65984">
        <w:rPr>
          <w:rFonts w:ascii="Times New Roman" w:eastAsiaTheme="minorEastAsia" w:hAnsi="Times New Roman" w:cs="Times New Roman"/>
          <w:b/>
          <w:bCs/>
          <w:kern w:val="24"/>
          <w:sz w:val="24"/>
          <w:szCs w:val="24"/>
          <w:lang w:eastAsia="el-GR"/>
        </w:rPr>
        <w:t xml:space="preserve"> </w:t>
      </w:r>
      <w:r w:rsidR="00023B84" w:rsidRPr="00D65984">
        <w:rPr>
          <w:rFonts w:ascii="Times New Roman" w:eastAsiaTheme="minorEastAsia" w:hAnsi="Times New Roman" w:cs="Times New Roman"/>
          <w:i/>
          <w:iCs/>
          <w:kern w:val="24"/>
          <w:sz w:val="24"/>
          <w:szCs w:val="24"/>
          <w:lang w:eastAsia="el-GR"/>
        </w:rPr>
        <w:t>Ιστορία του Θεάτρου</w:t>
      </w:r>
      <w:r w:rsidR="00023B84" w:rsidRPr="00D65984">
        <w:rPr>
          <w:rFonts w:ascii="Times New Roman" w:eastAsiaTheme="minorEastAsia" w:hAnsi="Times New Roman" w:cs="Times New Roman"/>
          <w:kern w:val="24"/>
          <w:sz w:val="24"/>
          <w:szCs w:val="24"/>
          <w:lang w:eastAsia="el-GR"/>
        </w:rPr>
        <w:t xml:space="preserve">, τόμ. Β’, μτφρ.-επιμ. Ε. Νταρακλίτσα, Αθήνα: Αιγόκερως. </w:t>
      </w:r>
    </w:p>
    <w:p w14:paraId="579AB6FE" w14:textId="5596388B"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val="en-US" w:eastAsia="el-GR"/>
        </w:rPr>
        <w:t>Ochs</w:t>
      </w:r>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sz w:val="24"/>
          <w:szCs w:val="24"/>
          <w:lang w:val="en-US" w:eastAsia="el-GR"/>
        </w:rPr>
        <w:t>Hannelore</w:t>
      </w:r>
      <w:proofErr w:type="spellEnd"/>
      <w:r w:rsidRPr="00ED78F3">
        <w:rPr>
          <w:rFonts w:ascii="Times New Roman" w:eastAsiaTheme="minorEastAsia" w:hAnsi="Times New Roman" w:cs="Times New Roman"/>
          <w:sz w:val="24"/>
          <w:szCs w:val="24"/>
          <w:lang w:eastAsia="el-GR"/>
        </w:rPr>
        <w:t>, (</w:t>
      </w:r>
      <w:r w:rsidRPr="00ED78F3">
        <w:rPr>
          <w:rFonts w:ascii="Times New Roman" w:eastAsiaTheme="minorEastAsia" w:hAnsi="Times New Roman" w:cs="Times New Roman"/>
          <w:color w:val="000000"/>
          <w:sz w:val="24"/>
          <w:szCs w:val="24"/>
          <w:lang w:eastAsia="el-GR"/>
        </w:rPr>
        <w:t>Οκτώβριος 2001),</w:t>
      </w:r>
      <w:r w:rsidRPr="00ED78F3">
        <w:rPr>
          <w:rFonts w:ascii="Times New Roman" w:eastAsiaTheme="minorEastAsia" w:hAnsi="Times New Roman" w:cs="Times New Roman"/>
          <w:sz w:val="24"/>
          <w:szCs w:val="24"/>
          <w:lang w:eastAsia="el-GR"/>
        </w:rPr>
        <w:t xml:space="preserve"> «Τόμας </w:t>
      </w:r>
      <w:proofErr w:type="spellStart"/>
      <w:r w:rsidRPr="00ED78F3">
        <w:rPr>
          <w:rFonts w:ascii="Times New Roman" w:eastAsiaTheme="minorEastAsia" w:hAnsi="Times New Roman" w:cs="Times New Roman"/>
          <w:sz w:val="24"/>
          <w:szCs w:val="24"/>
          <w:lang w:eastAsia="el-GR"/>
        </w:rPr>
        <w:t>Μπέρνχαρντ</w:t>
      </w:r>
      <w:proofErr w:type="spellEnd"/>
      <w:r w:rsidRPr="00ED78F3">
        <w:rPr>
          <w:rFonts w:ascii="Times New Roman" w:eastAsiaTheme="minorEastAsia" w:hAnsi="Times New Roman" w:cs="Times New Roman"/>
          <w:sz w:val="24"/>
          <w:szCs w:val="24"/>
          <w:lang w:eastAsia="el-GR"/>
        </w:rPr>
        <w:t xml:space="preserve">: Στην αντίθετη κατεύθυνση…», μτφ. Κατερίνα </w:t>
      </w:r>
      <w:proofErr w:type="spellStart"/>
      <w:r w:rsidRPr="00ED78F3">
        <w:rPr>
          <w:rFonts w:ascii="Times New Roman" w:eastAsiaTheme="minorEastAsia" w:hAnsi="Times New Roman" w:cs="Times New Roman"/>
          <w:sz w:val="24"/>
          <w:szCs w:val="24"/>
          <w:lang w:eastAsia="el-GR"/>
        </w:rPr>
        <w:t>Κατσάτου</w:t>
      </w:r>
      <w:proofErr w:type="spellEnd"/>
      <w:r w:rsidRPr="00ED78F3">
        <w:rPr>
          <w:rFonts w:ascii="Times New Roman" w:eastAsiaTheme="minorEastAsia" w:hAnsi="Times New Roman" w:cs="Times New Roman"/>
          <w:sz w:val="24"/>
          <w:szCs w:val="24"/>
          <w:lang w:eastAsia="el-GR"/>
        </w:rPr>
        <w:t xml:space="preserve"> στο: </w:t>
      </w:r>
      <w:r w:rsidRPr="00ED78F3">
        <w:rPr>
          <w:rFonts w:ascii="Times New Roman" w:eastAsiaTheme="minorEastAsia" w:hAnsi="Times New Roman" w:cs="Times New Roman"/>
          <w:i/>
          <w:color w:val="000000"/>
          <w:sz w:val="24"/>
          <w:szCs w:val="24"/>
          <w:lang w:eastAsia="el-GR"/>
        </w:rPr>
        <w:t xml:space="preserve">Ο Τόμας </w:t>
      </w:r>
      <w:proofErr w:type="spellStart"/>
      <w:r w:rsidRPr="00ED78F3">
        <w:rPr>
          <w:rFonts w:ascii="Times New Roman" w:eastAsiaTheme="minorEastAsia" w:hAnsi="Times New Roman" w:cs="Times New Roman"/>
          <w:i/>
          <w:color w:val="000000"/>
          <w:sz w:val="24"/>
          <w:szCs w:val="24"/>
          <w:lang w:eastAsia="el-GR"/>
        </w:rPr>
        <w:t>Μπέρνχαρντ</w:t>
      </w:r>
      <w:proofErr w:type="spellEnd"/>
      <w:r w:rsidRPr="00ED78F3">
        <w:rPr>
          <w:rFonts w:ascii="Times New Roman" w:eastAsiaTheme="minorEastAsia" w:hAnsi="Times New Roman" w:cs="Times New Roman"/>
          <w:i/>
          <w:color w:val="000000"/>
          <w:sz w:val="24"/>
          <w:szCs w:val="24"/>
          <w:lang w:eastAsia="el-GR"/>
        </w:rPr>
        <w:t xml:space="preserve"> και ο </w:t>
      </w:r>
      <w:proofErr w:type="spellStart"/>
      <w:r w:rsidRPr="00ED78F3">
        <w:rPr>
          <w:rFonts w:ascii="Times New Roman" w:eastAsiaTheme="minorEastAsia" w:hAnsi="Times New Roman" w:cs="Times New Roman"/>
          <w:i/>
          <w:color w:val="000000"/>
          <w:sz w:val="24"/>
          <w:szCs w:val="24"/>
          <w:lang w:eastAsia="el-GR"/>
        </w:rPr>
        <w:t>Θεατροποιός</w:t>
      </w:r>
      <w:proofErr w:type="spellEnd"/>
      <w:r w:rsidRPr="00ED78F3">
        <w:rPr>
          <w:rFonts w:ascii="Times New Roman" w:eastAsiaTheme="minorEastAsia" w:hAnsi="Times New Roman" w:cs="Times New Roman"/>
          <w:i/>
          <w:color w:val="000000"/>
          <w:sz w:val="24"/>
          <w:szCs w:val="24"/>
          <w:lang w:eastAsia="el-GR"/>
        </w:rPr>
        <w:t xml:space="preserve">, Θεατρικά Τετράδια, </w:t>
      </w:r>
      <w:proofErr w:type="spellStart"/>
      <w:r w:rsidRPr="00ED78F3">
        <w:rPr>
          <w:rFonts w:ascii="Times New Roman" w:eastAsiaTheme="minorEastAsia" w:hAnsi="Times New Roman" w:cs="Times New Roman"/>
          <w:color w:val="000000"/>
          <w:sz w:val="24"/>
          <w:szCs w:val="24"/>
          <w:lang w:eastAsia="el-GR"/>
        </w:rPr>
        <w:t>τχ</w:t>
      </w:r>
      <w:proofErr w:type="spellEnd"/>
      <w:r w:rsidRPr="00ED78F3">
        <w:rPr>
          <w:rFonts w:ascii="Times New Roman" w:eastAsiaTheme="minorEastAsia" w:hAnsi="Times New Roman" w:cs="Times New Roman"/>
          <w:color w:val="000000"/>
          <w:sz w:val="24"/>
          <w:szCs w:val="24"/>
          <w:lang w:eastAsia="el-GR"/>
        </w:rPr>
        <w:t xml:space="preserve">. 37, σ. </w:t>
      </w:r>
      <w:r w:rsidRPr="00ED78F3">
        <w:rPr>
          <w:rFonts w:ascii="Times New Roman" w:eastAsiaTheme="minorEastAsia" w:hAnsi="Times New Roman" w:cs="Times New Roman"/>
          <w:sz w:val="24"/>
          <w:szCs w:val="24"/>
          <w:lang w:eastAsia="el-GR"/>
        </w:rPr>
        <w:t>7-10.</w:t>
      </w:r>
    </w:p>
    <w:p w14:paraId="59F96288" w14:textId="77777777" w:rsidR="00377759" w:rsidRPr="00D65984" w:rsidRDefault="00377759" w:rsidP="00377759">
      <w:pPr>
        <w:spacing w:after="0" w:line="360" w:lineRule="auto"/>
        <w:jc w:val="both"/>
        <w:rPr>
          <w:rFonts w:ascii="Times New Roman" w:eastAsia="Times New Roman" w:hAnsi="Times New Roman" w:cs="Times New Roman"/>
          <w:sz w:val="24"/>
          <w:szCs w:val="24"/>
          <w:lang w:val="en-US" w:eastAsia="el-GR"/>
        </w:rPr>
      </w:pPr>
      <w:r w:rsidRPr="00D65984">
        <w:rPr>
          <w:rFonts w:ascii="Times New Roman" w:eastAsiaTheme="minorEastAsia" w:hAnsi="Times New Roman" w:cs="Times New Roman"/>
          <w:bCs/>
          <w:kern w:val="24"/>
          <w:sz w:val="24"/>
          <w:szCs w:val="24"/>
          <w:lang w:val="en-US" w:eastAsia="el-GR"/>
        </w:rPr>
        <w:t>Olson, M</w:t>
      </w:r>
      <w:r w:rsidR="00932457" w:rsidRPr="00D65984">
        <w:rPr>
          <w:rFonts w:ascii="Times New Roman" w:eastAsiaTheme="minorEastAsia" w:hAnsi="Times New Roman" w:cs="Times New Roman"/>
          <w:bCs/>
          <w:kern w:val="24"/>
          <w:sz w:val="24"/>
          <w:szCs w:val="24"/>
          <w:lang w:val="en-US" w:eastAsia="el-GR"/>
        </w:rPr>
        <w:t xml:space="preserve">ichael </w:t>
      </w:r>
      <w:r w:rsidRPr="00D65984">
        <w:rPr>
          <w:rFonts w:ascii="Times New Roman" w:eastAsiaTheme="minorEastAsia" w:hAnsi="Times New Roman" w:cs="Times New Roman"/>
          <w:bCs/>
          <w:kern w:val="24"/>
          <w:sz w:val="24"/>
          <w:szCs w:val="24"/>
          <w:lang w:val="en-US" w:eastAsia="el-GR"/>
        </w:rPr>
        <w:t>P.</w:t>
      </w:r>
      <w:r w:rsidR="00932457"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 xml:space="preserve"> </w:t>
      </w:r>
      <w:r w:rsidR="00932457" w:rsidRPr="00D65984">
        <w:rPr>
          <w:rFonts w:ascii="Times New Roman" w:eastAsiaTheme="minorEastAsia" w:hAnsi="Times New Roman" w:cs="Times New Roman"/>
          <w:bCs/>
          <w:kern w:val="24"/>
          <w:sz w:val="24"/>
          <w:szCs w:val="24"/>
          <w:lang w:val="en-US" w:eastAsia="el-GR"/>
        </w:rPr>
        <w:t>(</w:t>
      </w:r>
      <w:r w:rsidRPr="00D65984">
        <w:rPr>
          <w:rFonts w:ascii="Times New Roman" w:eastAsiaTheme="minorEastAsia" w:hAnsi="Times New Roman" w:cs="Times New Roman"/>
          <w:bCs/>
          <w:kern w:val="24"/>
          <w:sz w:val="24"/>
          <w:szCs w:val="24"/>
          <w:lang w:val="en-US" w:eastAsia="el-GR"/>
        </w:rPr>
        <w:t>1994</w:t>
      </w:r>
      <w:r w:rsidR="00932457" w:rsidRPr="00D65984">
        <w:rPr>
          <w:rFonts w:ascii="Times New Roman" w:eastAsiaTheme="minorEastAsia" w:hAnsi="Times New Roman" w:cs="Times New Roman"/>
          <w:kern w:val="24"/>
          <w:sz w:val="24"/>
          <w:szCs w:val="24"/>
          <w:lang w:val="en-US" w:eastAsia="el-GR"/>
        </w:rPr>
        <w:t>),</w:t>
      </w:r>
      <w:r w:rsidRPr="00D65984">
        <w:rPr>
          <w:rFonts w:ascii="Times New Roman" w:eastAsiaTheme="minorEastAsia" w:hAnsi="Times New Roman" w:cs="Times New Roman"/>
          <w:kern w:val="24"/>
          <w:sz w:val="24"/>
          <w:szCs w:val="24"/>
          <w:lang w:val="en-US" w:eastAsia="el-GR"/>
        </w:rPr>
        <w:t xml:space="preserve"> “Playing It Safe: Historicizing Thomas Bernhard’s Jews”, </w:t>
      </w:r>
      <w:r w:rsidRPr="00D65984">
        <w:rPr>
          <w:rFonts w:ascii="Times New Roman" w:eastAsiaTheme="minorEastAsia" w:hAnsi="Times New Roman" w:cs="Times New Roman"/>
          <w:i/>
          <w:iCs/>
          <w:kern w:val="24"/>
          <w:sz w:val="24"/>
          <w:szCs w:val="24"/>
          <w:lang w:val="en-US" w:eastAsia="el-GR"/>
        </w:rPr>
        <w:t>Modern Austrian Literature</w:t>
      </w:r>
      <w:r w:rsidR="00DE5326" w:rsidRPr="00D65984">
        <w:rPr>
          <w:rFonts w:ascii="Times New Roman" w:eastAsiaTheme="minorEastAsia" w:hAnsi="Times New Roman" w:cs="Times New Roman"/>
          <w:kern w:val="24"/>
          <w:sz w:val="24"/>
          <w:szCs w:val="24"/>
          <w:lang w:val="en-US" w:eastAsia="el-GR"/>
        </w:rPr>
        <w:t>, 27 (</w:t>
      </w:r>
      <w:r w:rsidRPr="00D65984">
        <w:rPr>
          <w:rFonts w:ascii="Times New Roman" w:eastAsiaTheme="minorEastAsia" w:hAnsi="Times New Roman" w:cs="Times New Roman"/>
          <w:kern w:val="24"/>
          <w:sz w:val="24"/>
          <w:szCs w:val="24"/>
          <w:lang w:val="en-US" w:eastAsia="el-GR"/>
        </w:rPr>
        <w:t>3/4</w:t>
      </w:r>
      <w:r w:rsidR="00DE5326" w:rsidRPr="00D65984">
        <w:rPr>
          <w:rFonts w:ascii="Times New Roman" w:eastAsiaTheme="minorEastAsia" w:hAnsi="Times New Roman" w:cs="Times New Roman"/>
          <w:kern w:val="24"/>
          <w:sz w:val="24"/>
          <w:szCs w:val="24"/>
          <w:lang w:val="en-US" w:eastAsia="el-GR"/>
        </w:rPr>
        <w:t>):</w:t>
      </w:r>
      <w:r w:rsidRPr="00D65984">
        <w:rPr>
          <w:rFonts w:ascii="Times New Roman" w:eastAsiaTheme="minorEastAsia" w:hAnsi="Times New Roman" w:cs="Times New Roman"/>
          <w:kern w:val="24"/>
          <w:sz w:val="24"/>
          <w:szCs w:val="24"/>
          <w:lang w:val="en-US" w:eastAsia="el-GR"/>
        </w:rPr>
        <w:t xml:space="preserve"> 37-49. </w:t>
      </w:r>
    </w:p>
    <w:p w14:paraId="716E076D" w14:textId="51BB18C2" w:rsidR="00ED78F3" w:rsidRPr="00ED78F3" w:rsidRDefault="00264704" w:rsidP="00ED78F3">
      <w:pPr>
        <w:spacing w:after="0" w:line="360" w:lineRule="auto"/>
        <w:jc w:val="both"/>
        <w:rPr>
          <w:rFonts w:ascii="Times New Roman" w:eastAsiaTheme="minorEastAsia" w:hAnsi="Times New Roman" w:cs="Times New Roman"/>
          <w:kern w:val="24"/>
          <w:sz w:val="24"/>
          <w:szCs w:val="24"/>
          <w:lang w:eastAsia="el-GR"/>
        </w:rPr>
      </w:pPr>
      <w:r w:rsidRPr="00D65984">
        <w:rPr>
          <w:rFonts w:ascii="Times New Roman" w:eastAsiaTheme="minorEastAsia" w:hAnsi="Times New Roman" w:cs="Times New Roman"/>
          <w:bCs/>
          <w:kern w:val="24"/>
          <w:sz w:val="24"/>
          <w:szCs w:val="24"/>
          <w:lang w:eastAsia="el-GR"/>
        </w:rPr>
        <w:t>Περλέγκας,</w:t>
      </w:r>
      <w:r w:rsidR="00932457" w:rsidRPr="00D65984">
        <w:rPr>
          <w:rFonts w:ascii="Times New Roman" w:eastAsiaTheme="minorEastAsia" w:hAnsi="Times New Roman" w:cs="Times New Roman"/>
          <w:bCs/>
          <w:kern w:val="24"/>
          <w:sz w:val="24"/>
          <w:szCs w:val="24"/>
          <w:lang w:eastAsia="el-GR"/>
        </w:rPr>
        <w:t xml:space="preserve"> Γιάννος,</w:t>
      </w:r>
      <w:r w:rsidRPr="00D65984">
        <w:rPr>
          <w:rFonts w:ascii="Times New Roman" w:eastAsiaTheme="minorEastAsia" w:hAnsi="Times New Roman" w:cs="Times New Roman"/>
          <w:bCs/>
          <w:kern w:val="24"/>
          <w:sz w:val="24"/>
          <w:szCs w:val="24"/>
          <w:lang w:eastAsia="el-GR"/>
        </w:rPr>
        <w:t xml:space="preserve"> </w:t>
      </w:r>
      <w:r w:rsidR="00932457" w:rsidRPr="00D65984">
        <w:rPr>
          <w:rFonts w:ascii="Times New Roman" w:eastAsiaTheme="minorEastAsia" w:hAnsi="Times New Roman" w:cs="Times New Roman"/>
          <w:bCs/>
          <w:kern w:val="24"/>
          <w:sz w:val="24"/>
          <w:szCs w:val="24"/>
          <w:lang w:eastAsia="el-GR"/>
        </w:rPr>
        <w:t>(</w:t>
      </w:r>
      <w:r w:rsidRPr="00D65984">
        <w:rPr>
          <w:rFonts w:ascii="Times New Roman" w:eastAsiaTheme="minorEastAsia" w:hAnsi="Times New Roman" w:cs="Times New Roman"/>
          <w:bCs/>
          <w:kern w:val="24"/>
          <w:sz w:val="24"/>
          <w:szCs w:val="24"/>
          <w:lang w:eastAsia="el-GR"/>
        </w:rPr>
        <w:t>2016</w:t>
      </w:r>
      <w:r w:rsidR="00932457" w:rsidRPr="00D65984">
        <w:rPr>
          <w:rFonts w:ascii="Times New Roman" w:eastAsiaTheme="minorEastAsia" w:hAnsi="Times New Roman" w:cs="Times New Roman"/>
          <w:bCs/>
          <w:kern w:val="24"/>
          <w:sz w:val="24"/>
          <w:szCs w:val="24"/>
          <w:lang w:eastAsia="el-GR"/>
        </w:rPr>
        <w:t>),</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«Μια κωμωδία για την τραγωδία του υπαρξιακού (και θεατρικού) άγχους», </w:t>
      </w:r>
      <w:bookmarkStart w:id="13" w:name="_Hlk40730910"/>
      <w:r w:rsidRPr="00D65984">
        <w:rPr>
          <w:rFonts w:ascii="Times New Roman" w:eastAsiaTheme="minorEastAsia" w:hAnsi="Times New Roman" w:cs="Times New Roman"/>
          <w:kern w:val="24"/>
          <w:sz w:val="24"/>
          <w:szCs w:val="24"/>
          <w:lang w:eastAsia="el-GR"/>
        </w:rPr>
        <w:t xml:space="preserve">Πρόγραμμα της παράστασης </w:t>
      </w:r>
      <w:r w:rsidRPr="00D65984">
        <w:rPr>
          <w:rFonts w:ascii="Times New Roman" w:eastAsiaTheme="minorEastAsia" w:hAnsi="Times New Roman" w:cs="Times New Roman"/>
          <w:i/>
          <w:iCs/>
          <w:kern w:val="24"/>
          <w:sz w:val="24"/>
          <w:szCs w:val="24"/>
          <w:lang w:eastAsia="el-GR"/>
        </w:rPr>
        <w:t>Ο Αδαής και ο Παράφρων</w:t>
      </w:r>
      <w:r w:rsidRPr="00D65984">
        <w:rPr>
          <w:rFonts w:ascii="Times New Roman" w:eastAsiaTheme="minorEastAsia" w:hAnsi="Times New Roman" w:cs="Times New Roman"/>
          <w:kern w:val="24"/>
          <w:sz w:val="24"/>
          <w:szCs w:val="24"/>
          <w:lang w:eastAsia="el-GR"/>
        </w:rPr>
        <w:t>, Πειραματική Σκηνή του Εθνικού Θεάτρου, σκηνοθ. Γ. Περλέγκα</w:t>
      </w:r>
      <w:r w:rsidR="002C61FE" w:rsidRPr="00D65984">
        <w:rPr>
          <w:rFonts w:ascii="Times New Roman" w:eastAsiaTheme="minorEastAsia" w:hAnsi="Times New Roman" w:cs="Times New Roman"/>
          <w:kern w:val="24"/>
          <w:sz w:val="24"/>
          <w:szCs w:val="24"/>
          <w:lang w:eastAsia="el-GR"/>
        </w:rPr>
        <w:t>, Φεβρουάριος 2016</w:t>
      </w:r>
      <w:r w:rsidRPr="00D65984">
        <w:rPr>
          <w:rFonts w:ascii="Times New Roman" w:eastAsiaTheme="minorEastAsia" w:hAnsi="Times New Roman" w:cs="Times New Roman"/>
          <w:kern w:val="24"/>
          <w:sz w:val="24"/>
          <w:szCs w:val="24"/>
          <w:lang w:eastAsia="el-GR"/>
        </w:rPr>
        <w:t xml:space="preserve">. </w:t>
      </w:r>
    </w:p>
    <w:p w14:paraId="3EA31DA4" w14:textId="0DEE405E"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roofErr w:type="spellStart"/>
      <w:r w:rsidRPr="00ED78F3">
        <w:rPr>
          <w:rFonts w:ascii="Times New Roman" w:eastAsiaTheme="minorEastAsia" w:hAnsi="Times New Roman" w:cs="Times New Roman"/>
          <w:sz w:val="24"/>
          <w:szCs w:val="24"/>
          <w:lang w:eastAsia="el-GR"/>
        </w:rPr>
        <w:t>Περλέγκας</w:t>
      </w:r>
      <w:proofErr w:type="spellEnd"/>
      <w:r w:rsidRPr="00ED78F3">
        <w:rPr>
          <w:rFonts w:ascii="Times New Roman" w:eastAsiaTheme="minorEastAsia" w:hAnsi="Times New Roman" w:cs="Times New Roman"/>
          <w:sz w:val="24"/>
          <w:szCs w:val="24"/>
          <w:lang w:eastAsia="el-GR"/>
        </w:rPr>
        <w:t xml:space="preserve">, Γιάννος &amp; </w:t>
      </w:r>
      <w:proofErr w:type="spellStart"/>
      <w:r w:rsidRPr="00ED78F3">
        <w:rPr>
          <w:rFonts w:ascii="Times New Roman" w:eastAsiaTheme="minorEastAsia" w:hAnsi="Times New Roman" w:cs="Times New Roman"/>
          <w:sz w:val="24"/>
          <w:szCs w:val="24"/>
          <w:lang w:eastAsia="el-GR"/>
        </w:rPr>
        <w:t>Θεοδωροπούλου</w:t>
      </w:r>
      <w:proofErr w:type="spellEnd"/>
      <w:r w:rsidRPr="00ED78F3">
        <w:rPr>
          <w:rFonts w:ascii="Times New Roman" w:eastAsiaTheme="minorEastAsia" w:hAnsi="Times New Roman" w:cs="Times New Roman"/>
          <w:sz w:val="24"/>
          <w:szCs w:val="24"/>
          <w:lang w:eastAsia="el-GR"/>
        </w:rPr>
        <w:t xml:space="preserve">, Ισμήνη, (2015), </w:t>
      </w:r>
      <w:r w:rsidRPr="00ED78F3">
        <w:rPr>
          <w:rFonts w:ascii="Times New Roman" w:eastAsiaTheme="minorEastAsia" w:hAnsi="Times New Roman" w:cs="Times New Roman"/>
          <w:iCs/>
          <w:sz w:val="24"/>
          <w:szCs w:val="24"/>
          <w:lang w:eastAsia="el-GR"/>
        </w:rPr>
        <w:t xml:space="preserve">«Τόμας </w:t>
      </w:r>
      <w:proofErr w:type="spellStart"/>
      <w:r w:rsidRPr="00ED78F3">
        <w:rPr>
          <w:rFonts w:ascii="Times New Roman" w:eastAsiaTheme="minorEastAsia" w:hAnsi="Times New Roman" w:cs="Times New Roman"/>
          <w:iCs/>
          <w:sz w:val="24"/>
          <w:szCs w:val="24"/>
          <w:lang w:eastAsia="el-GR"/>
        </w:rPr>
        <w:t>Μπέρνχαρντ</w:t>
      </w:r>
      <w:proofErr w:type="spellEnd"/>
      <w:r w:rsidRPr="00ED78F3">
        <w:rPr>
          <w:rFonts w:ascii="Times New Roman" w:eastAsiaTheme="minorEastAsia" w:hAnsi="Times New Roman" w:cs="Times New Roman"/>
          <w:iCs/>
          <w:sz w:val="24"/>
          <w:szCs w:val="24"/>
          <w:lang w:eastAsia="el-GR"/>
        </w:rPr>
        <w:t xml:space="preserve"> </w:t>
      </w:r>
      <w:proofErr w:type="spellStart"/>
      <w:r w:rsidRPr="00ED78F3">
        <w:rPr>
          <w:rFonts w:ascii="Times New Roman" w:eastAsiaTheme="minorEastAsia" w:hAnsi="Times New Roman" w:cs="Times New Roman"/>
          <w:iCs/>
          <w:sz w:val="24"/>
          <w:szCs w:val="24"/>
          <w:lang w:eastAsia="el-GR"/>
        </w:rPr>
        <w:t>Εργοβιογραφία</w:t>
      </w:r>
      <w:proofErr w:type="spellEnd"/>
      <w:r w:rsidRPr="00ED78F3">
        <w:rPr>
          <w:rFonts w:ascii="Times New Roman" w:eastAsiaTheme="minorEastAsia" w:hAnsi="Times New Roman" w:cs="Times New Roman"/>
          <w:iCs/>
          <w:sz w:val="24"/>
          <w:szCs w:val="24"/>
          <w:lang w:eastAsia="el-GR"/>
        </w:rPr>
        <w:t>»</w:t>
      </w:r>
      <w:r w:rsidRPr="00ED78F3">
        <w:rPr>
          <w:rFonts w:ascii="Times New Roman" w:eastAsiaTheme="minorEastAsia" w:hAnsi="Times New Roman" w:cs="Times New Roman"/>
          <w:sz w:val="24"/>
          <w:szCs w:val="24"/>
          <w:lang w:eastAsia="el-GR"/>
        </w:rPr>
        <w:t xml:space="preserve">, στο: Τόμας </w:t>
      </w:r>
      <w:proofErr w:type="spellStart"/>
      <w:r w:rsidRPr="00ED78F3">
        <w:rPr>
          <w:rFonts w:ascii="Times New Roman" w:eastAsiaTheme="minorEastAsia" w:hAnsi="Times New Roman" w:cs="Times New Roman"/>
          <w:sz w:val="24"/>
          <w:szCs w:val="24"/>
          <w:lang w:eastAsia="el-GR"/>
        </w:rPr>
        <w:t>Μπέρνχαρντ</w:t>
      </w:r>
      <w:proofErr w:type="spellEnd"/>
      <w:r w:rsidRPr="00ED78F3">
        <w:rPr>
          <w:rFonts w:ascii="Times New Roman" w:eastAsiaTheme="minorEastAsia" w:hAnsi="Times New Roman" w:cs="Times New Roman"/>
          <w:sz w:val="24"/>
          <w:szCs w:val="24"/>
          <w:lang w:eastAsia="el-GR"/>
        </w:rPr>
        <w:t xml:space="preserve">, </w:t>
      </w:r>
      <w:proofErr w:type="spellStart"/>
      <w:r w:rsidRPr="00ED78F3">
        <w:rPr>
          <w:rFonts w:ascii="Times New Roman" w:eastAsiaTheme="minorEastAsia" w:hAnsi="Times New Roman" w:cs="Times New Roman"/>
          <w:i/>
          <w:iCs/>
          <w:sz w:val="24"/>
          <w:szCs w:val="24"/>
          <w:lang w:eastAsia="el-GR"/>
        </w:rPr>
        <w:t>Ιμμάνουελ</w:t>
      </w:r>
      <w:proofErr w:type="spellEnd"/>
      <w:r w:rsidRPr="00ED78F3">
        <w:rPr>
          <w:rFonts w:ascii="Times New Roman" w:eastAsiaTheme="minorEastAsia" w:hAnsi="Times New Roman" w:cs="Times New Roman"/>
          <w:i/>
          <w:iCs/>
          <w:sz w:val="24"/>
          <w:szCs w:val="24"/>
          <w:lang w:eastAsia="el-GR"/>
        </w:rPr>
        <w:t xml:space="preserve"> Καντ</w:t>
      </w:r>
      <w:r w:rsidRPr="00ED78F3">
        <w:rPr>
          <w:rFonts w:ascii="Times New Roman" w:eastAsiaTheme="minorEastAsia" w:hAnsi="Times New Roman" w:cs="Times New Roman"/>
          <w:sz w:val="24"/>
          <w:szCs w:val="24"/>
          <w:lang w:eastAsia="el-GR"/>
        </w:rPr>
        <w:t>, Περιστέρι: Κάπα Εκδοτική.</w:t>
      </w:r>
    </w:p>
    <w:p w14:paraId="75BCE451" w14:textId="1BD43A02" w:rsidR="00ED78F3" w:rsidRPr="00D65984" w:rsidRDefault="00ED78F3" w:rsidP="00377759">
      <w:pPr>
        <w:spacing w:after="0" w:line="360" w:lineRule="auto"/>
        <w:jc w:val="both"/>
        <w:rPr>
          <w:rFonts w:ascii="Times New Roman" w:eastAsiaTheme="minorEastAsia" w:hAnsi="Times New Roman" w:cs="Times New Roman"/>
          <w:kern w:val="24"/>
          <w:sz w:val="24"/>
          <w:szCs w:val="24"/>
          <w:lang w:eastAsia="el-GR"/>
        </w:rPr>
      </w:pPr>
      <w:r w:rsidRPr="00ED78F3">
        <w:rPr>
          <w:rFonts w:ascii="Times New Roman" w:eastAsiaTheme="minorEastAsia" w:hAnsi="Times New Roman" w:cs="Times New Roman"/>
          <w:iCs/>
          <w:color w:val="000000"/>
          <w:sz w:val="24"/>
          <w:szCs w:val="24"/>
          <w:shd w:val="clear" w:color="auto" w:fill="FFFFFF"/>
          <w:lang w:eastAsia="el-GR"/>
        </w:rPr>
        <w:t xml:space="preserve">«Ρήσεις του Τόμας </w:t>
      </w:r>
      <w:proofErr w:type="spellStart"/>
      <w:r w:rsidRPr="00ED78F3">
        <w:rPr>
          <w:rFonts w:ascii="Times New Roman" w:eastAsiaTheme="minorEastAsia" w:hAnsi="Times New Roman" w:cs="Times New Roman"/>
          <w:iCs/>
          <w:color w:val="000000"/>
          <w:sz w:val="24"/>
          <w:szCs w:val="24"/>
          <w:shd w:val="clear" w:color="auto" w:fill="FFFFFF"/>
          <w:lang w:eastAsia="el-GR"/>
        </w:rPr>
        <w:t>Μπέρνχαρντ</w:t>
      </w:r>
      <w:proofErr w:type="spellEnd"/>
      <w:r w:rsidRPr="00ED78F3">
        <w:rPr>
          <w:rFonts w:ascii="Times New Roman" w:eastAsiaTheme="minorEastAsia" w:hAnsi="Times New Roman" w:cs="Times New Roman"/>
          <w:iCs/>
          <w:color w:val="000000"/>
          <w:sz w:val="24"/>
          <w:szCs w:val="24"/>
          <w:shd w:val="clear" w:color="auto" w:fill="FFFFFF"/>
          <w:lang w:eastAsia="el-GR"/>
        </w:rPr>
        <w:t xml:space="preserve">», (1999), στο </w:t>
      </w:r>
      <w:r w:rsidRPr="00ED78F3">
        <w:rPr>
          <w:rFonts w:ascii="Times New Roman" w:eastAsiaTheme="minorEastAsia" w:hAnsi="Times New Roman" w:cs="Times New Roman"/>
          <w:sz w:val="24"/>
          <w:szCs w:val="24"/>
          <w:lang w:eastAsia="el-GR"/>
        </w:rPr>
        <w:t xml:space="preserve">Πρόγραμμα παράστασης, </w:t>
      </w:r>
      <w:r w:rsidRPr="00ED78F3">
        <w:rPr>
          <w:rFonts w:ascii="Times New Roman" w:eastAsiaTheme="minorEastAsia" w:hAnsi="Times New Roman" w:cs="Times New Roman"/>
          <w:i/>
          <w:sz w:val="24"/>
          <w:szCs w:val="24"/>
          <w:lang w:eastAsia="el-GR"/>
        </w:rPr>
        <w:t>Πριν την Αποχώρηση</w:t>
      </w:r>
      <w:r w:rsidRPr="00ED78F3">
        <w:rPr>
          <w:rFonts w:ascii="Times New Roman" w:eastAsiaTheme="minorEastAsia" w:hAnsi="Times New Roman" w:cs="Times New Roman"/>
          <w:sz w:val="24"/>
          <w:szCs w:val="24"/>
          <w:lang w:eastAsia="el-GR"/>
        </w:rPr>
        <w:t xml:space="preserve">, </w:t>
      </w:r>
      <w:r w:rsidRPr="00ED78F3">
        <w:rPr>
          <w:rFonts w:ascii="Times New Roman" w:eastAsiaTheme="minorEastAsia" w:hAnsi="Times New Roman" w:cs="Times New Roman"/>
          <w:color w:val="000000"/>
          <w:sz w:val="24"/>
          <w:szCs w:val="24"/>
          <w:shd w:val="clear" w:color="auto" w:fill="FFFFFF"/>
          <w:lang w:eastAsia="el-GR"/>
        </w:rPr>
        <w:t>Αθήνα:  Θεατρική Εταιρεία </w:t>
      </w:r>
      <w:r w:rsidRPr="00ED78F3">
        <w:rPr>
          <w:rFonts w:ascii="Times New Roman" w:eastAsiaTheme="minorEastAsia" w:hAnsi="Times New Roman" w:cs="Times New Roman"/>
          <w:i/>
          <w:iCs/>
          <w:color w:val="000000"/>
          <w:sz w:val="24"/>
          <w:szCs w:val="24"/>
          <w:shd w:val="clear" w:color="auto" w:fill="FFFFFF"/>
          <w:lang w:eastAsia="el-GR"/>
        </w:rPr>
        <w:t>Πράξη</w:t>
      </w:r>
      <w:r w:rsidRPr="00ED78F3">
        <w:rPr>
          <w:rFonts w:ascii="Times New Roman" w:eastAsiaTheme="minorEastAsia" w:hAnsi="Times New Roman" w:cs="Times New Roman"/>
          <w:color w:val="000000"/>
          <w:sz w:val="24"/>
          <w:szCs w:val="24"/>
          <w:shd w:val="clear" w:color="auto" w:fill="FFFFFF"/>
          <w:lang w:eastAsia="el-GR"/>
        </w:rPr>
        <w:t>.</w:t>
      </w:r>
    </w:p>
    <w:p w14:paraId="47153ACC" w14:textId="77777777" w:rsidR="00A50B84" w:rsidRPr="00D65984" w:rsidRDefault="00932457" w:rsidP="00A50B84">
      <w:pPr>
        <w:spacing w:after="0" w:line="360" w:lineRule="auto"/>
        <w:jc w:val="both"/>
        <w:rPr>
          <w:rFonts w:ascii="Times New Roman" w:eastAsia="Times New Roman" w:hAnsi="Times New Roman" w:cs="Times New Roman"/>
          <w:sz w:val="24"/>
          <w:szCs w:val="24"/>
          <w:lang w:val="en-US" w:eastAsia="el-GR"/>
        </w:rPr>
      </w:pPr>
      <w:r w:rsidRPr="00D65984">
        <w:rPr>
          <w:rFonts w:ascii="Times New Roman" w:eastAsiaTheme="minorEastAsia" w:hAnsi="Times New Roman" w:cs="Times New Roman"/>
          <w:bCs/>
          <w:kern w:val="24"/>
          <w:sz w:val="24"/>
          <w:szCs w:val="24"/>
          <w:lang w:eastAsia="el-GR"/>
        </w:rPr>
        <w:t>Τρουλλινού, Λίνα,</w:t>
      </w:r>
      <w:r w:rsidR="00A50B84" w:rsidRPr="00D65984">
        <w:rPr>
          <w:rFonts w:ascii="Times New Roman" w:eastAsiaTheme="minorEastAsia" w:hAnsi="Times New Roman" w:cs="Times New Roman"/>
          <w:bCs/>
          <w:kern w:val="24"/>
          <w:sz w:val="24"/>
          <w:szCs w:val="24"/>
          <w:lang w:eastAsia="el-GR"/>
        </w:rPr>
        <w:t xml:space="preserve"> </w:t>
      </w:r>
      <w:r w:rsidRPr="00D65984">
        <w:rPr>
          <w:rFonts w:ascii="Times New Roman" w:eastAsiaTheme="minorEastAsia" w:hAnsi="Times New Roman" w:cs="Times New Roman"/>
          <w:bCs/>
          <w:kern w:val="24"/>
          <w:sz w:val="24"/>
          <w:szCs w:val="24"/>
          <w:lang w:eastAsia="el-GR"/>
        </w:rPr>
        <w:t>(2006),</w:t>
      </w:r>
      <w:r w:rsidR="00A50B84" w:rsidRPr="00D65984">
        <w:rPr>
          <w:rFonts w:ascii="Times New Roman" w:eastAsiaTheme="minorEastAsia" w:hAnsi="Times New Roman" w:cs="Times New Roman"/>
          <w:b/>
          <w:bCs/>
          <w:kern w:val="24"/>
          <w:sz w:val="24"/>
          <w:szCs w:val="24"/>
          <w:lang w:eastAsia="el-GR"/>
        </w:rPr>
        <w:t xml:space="preserve"> «</w:t>
      </w:r>
      <w:r w:rsidR="00A50B84" w:rsidRPr="00D65984">
        <w:rPr>
          <w:rFonts w:ascii="Times New Roman" w:eastAsiaTheme="minorEastAsia" w:hAnsi="Times New Roman" w:cs="Times New Roman"/>
          <w:kern w:val="24"/>
          <w:sz w:val="24"/>
          <w:szCs w:val="24"/>
          <w:lang w:eastAsia="el-GR"/>
        </w:rPr>
        <w:t xml:space="preserve">Η κωμωδία της ανθρώπινης ψυχής. Σημειώσεις πάνω στο έργο του Τόμας Μπέρνχαρντ Πριν την Αποχώρηση», Πρόγραμμα παράστασης </w:t>
      </w:r>
      <w:r w:rsidR="00A50B84" w:rsidRPr="00D65984">
        <w:rPr>
          <w:rFonts w:ascii="Times New Roman" w:eastAsiaTheme="minorEastAsia" w:hAnsi="Times New Roman" w:cs="Times New Roman"/>
          <w:i/>
          <w:iCs/>
          <w:kern w:val="24"/>
          <w:sz w:val="24"/>
          <w:szCs w:val="24"/>
          <w:lang w:eastAsia="el-GR"/>
        </w:rPr>
        <w:t>Ο αναμορφωτής του κόσμου</w:t>
      </w:r>
      <w:r w:rsidR="00A50B84" w:rsidRPr="00D65984">
        <w:rPr>
          <w:rFonts w:ascii="Times New Roman" w:eastAsiaTheme="minorEastAsia" w:hAnsi="Times New Roman" w:cs="Times New Roman"/>
          <w:kern w:val="24"/>
          <w:sz w:val="24"/>
          <w:szCs w:val="24"/>
          <w:lang w:eastAsia="el-GR"/>
        </w:rPr>
        <w:t>, μτφρ. Ζ</w:t>
      </w:r>
      <w:r w:rsidR="00A50B84" w:rsidRPr="00D65984">
        <w:rPr>
          <w:rFonts w:ascii="Times New Roman" w:eastAsiaTheme="minorEastAsia" w:hAnsi="Times New Roman" w:cs="Times New Roman"/>
          <w:kern w:val="24"/>
          <w:sz w:val="24"/>
          <w:szCs w:val="24"/>
          <w:lang w:val="en-US" w:eastAsia="el-GR"/>
        </w:rPr>
        <w:t xml:space="preserve">. </w:t>
      </w:r>
      <w:r w:rsidR="00A50B84" w:rsidRPr="00D65984">
        <w:rPr>
          <w:rFonts w:ascii="Times New Roman" w:eastAsiaTheme="minorEastAsia" w:hAnsi="Times New Roman" w:cs="Times New Roman"/>
          <w:kern w:val="24"/>
          <w:sz w:val="24"/>
          <w:szCs w:val="24"/>
          <w:lang w:eastAsia="el-GR"/>
        </w:rPr>
        <w:t>Σαρίκας</w:t>
      </w:r>
      <w:r w:rsidR="00A50B84" w:rsidRPr="00D65984">
        <w:rPr>
          <w:rFonts w:ascii="Times New Roman" w:eastAsiaTheme="minorEastAsia" w:hAnsi="Times New Roman" w:cs="Times New Roman"/>
          <w:kern w:val="24"/>
          <w:sz w:val="24"/>
          <w:szCs w:val="24"/>
          <w:lang w:val="en-US" w:eastAsia="el-GR"/>
        </w:rPr>
        <w:t xml:space="preserve">, </w:t>
      </w:r>
      <w:r w:rsidR="00A50B84" w:rsidRPr="00D65984">
        <w:rPr>
          <w:rFonts w:ascii="Times New Roman" w:eastAsiaTheme="minorEastAsia" w:hAnsi="Times New Roman" w:cs="Times New Roman"/>
          <w:kern w:val="24"/>
          <w:sz w:val="24"/>
          <w:szCs w:val="24"/>
          <w:lang w:eastAsia="el-GR"/>
        </w:rPr>
        <w:t>σκηνοθ</w:t>
      </w:r>
      <w:r w:rsidR="00A50B84" w:rsidRPr="00D65984">
        <w:rPr>
          <w:rFonts w:ascii="Times New Roman" w:eastAsiaTheme="minorEastAsia" w:hAnsi="Times New Roman" w:cs="Times New Roman"/>
          <w:kern w:val="24"/>
          <w:sz w:val="24"/>
          <w:szCs w:val="24"/>
          <w:lang w:val="en-US" w:eastAsia="el-GR"/>
        </w:rPr>
        <w:t xml:space="preserve">. </w:t>
      </w:r>
      <w:r w:rsidR="00A50B84" w:rsidRPr="00D65984">
        <w:rPr>
          <w:rFonts w:ascii="Times New Roman" w:eastAsiaTheme="minorEastAsia" w:hAnsi="Times New Roman" w:cs="Times New Roman"/>
          <w:kern w:val="24"/>
          <w:sz w:val="24"/>
          <w:szCs w:val="24"/>
          <w:lang w:eastAsia="el-GR"/>
        </w:rPr>
        <w:t>Μ</w:t>
      </w:r>
      <w:r w:rsidR="00A50B84" w:rsidRPr="00D65984">
        <w:rPr>
          <w:rFonts w:ascii="Times New Roman" w:eastAsiaTheme="minorEastAsia" w:hAnsi="Times New Roman" w:cs="Times New Roman"/>
          <w:kern w:val="24"/>
          <w:sz w:val="24"/>
          <w:szCs w:val="24"/>
          <w:lang w:val="en-US" w:eastAsia="el-GR"/>
        </w:rPr>
        <w:t xml:space="preserve">. </w:t>
      </w:r>
      <w:r w:rsidR="00A50B84" w:rsidRPr="00D65984">
        <w:rPr>
          <w:rFonts w:ascii="Times New Roman" w:eastAsiaTheme="minorEastAsia" w:hAnsi="Times New Roman" w:cs="Times New Roman"/>
          <w:kern w:val="24"/>
          <w:sz w:val="24"/>
          <w:szCs w:val="24"/>
          <w:lang w:eastAsia="el-GR"/>
        </w:rPr>
        <w:t>Βιρβιδάκης</w:t>
      </w:r>
      <w:r w:rsidR="00A50B84" w:rsidRPr="00D65984">
        <w:rPr>
          <w:rFonts w:ascii="Times New Roman" w:eastAsiaTheme="minorEastAsia" w:hAnsi="Times New Roman" w:cs="Times New Roman"/>
          <w:kern w:val="24"/>
          <w:sz w:val="24"/>
          <w:szCs w:val="24"/>
          <w:lang w:val="en-US" w:eastAsia="el-GR"/>
        </w:rPr>
        <w:t xml:space="preserve">, </w:t>
      </w:r>
      <w:r w:rsidR="00A50B84" w:rsidRPr="00D65984">
        <w:rPr>
          <w:rFonts w:ascii="Times New Roman" w:eastAsiaTheme="minorEastAsia" w:hAnsi="Times New Roman" w:cs="Times New Roman"/>
          <w:kern w:val="24"/>
          <w:sz w:val="24"/>
          <w:szCs w:val="24"/>
          <w:lang w:eastAsia="el-GR"/>
        </w:rPr>
        <w:t>Θέατρο</w:t>
      </w:r>
      <w:r w:rsidR="00A50B84" w:rsidRPr="00D65984">
        <w:rPr>
          <w:rFonts w:ascii="Times New Roman" w:eastAsiaTheme="minorEastAsia" w:hAnsi="Times New Roman" w:cs="Times New Roman"/>
          <w:kern w:val="24"/>
          <w:sz w:val="24"/>
          <w:szCs w:val="24"/>
          <w:lang w:val="en-US" w:eastAsia="el-GR"/>
        </w:rPr>
        <w:t xml:space="preserve"> </w:t>
      </w:r>
      <w:r w:rsidR="00A50B84" w:rsidRPr="00D65984">
        <w:rPr>
          <w:rFonts w:ascii="Times New Roman" w:eastAsiaTheme="minorEastAsia" w:hAnsi="Times New Roman" w:cs="Times New Roman"/>
          <w:kern w:val="24"/>
          <w:sz w:val="24"/>
          <w:szCs w:val="24"/>
          <w:lang w:eastAsia="el-GR"/>
        </w:rPr>
        <w:t>Κυδωνία</w:t>
      </w:r>
      <w:r w:rsidR="00A50B84" w:rsidRPr="00D65984">
        <w:rPr>
          <w:rFonts w:ascii="Times New Roman" w:eastAsiaTheme="minorEastAsia" w:hAnsi="Times New Roman" w:cs="Times New Roman"/>
          <w:kern w:val="24"/>
          <w:sz w:val="24"/>
          <w:szCs w:val="24"/>
          <w:lang w:val="en-US" w:eastAsia="el-GR"/>
        </w:rPr>
        <w:t xml:space="preserve">, 2005-2006. </w:t>
      </w:r>
    </w:p>
    <w:bookmarkEnd w:id="13"/>
    <w:p w14:paraId="147D6FF1" w14:textId="77777777" w:rsidR="00761C52" w:rsidRPr="00D65984" w:rsidRDefault="00932457" w:rsidP="00761C52">
      <w:pPr>
        <w:spacing w:after="0" w:line="360" w:lineRule="auto"/>
        <w:jc w:val="both"/>
        <w:rPr>
          <w:rFonts w:ascii="Times New Roman" w:eastAsiaTheme="minorEastAsia" w:hAnsi="Times New Roman" w:cs="Times New Roman"/>
          <w:kern w:val="24"/>
          <w:sz w:val="24"/>
          <w:szCs w:val="24"/>
          <w:lang w:val="en-US" w:eastAsia="el-GR"/>
        </w:rPr>
      </w:pPr>
      <w:r w:rsidRPr="00D65984">
        <w:rPr>
          <w:rFonts w:ascii="Times New Roman" w:eastAsiaTheme="minorEastAsia" w:hAnsi="Times New Roman" w:cs="Times New Roman"/>
          <w:bCs/>
          <w:kern w:val="24"/>
          <w:sz w:val="24"/>
          <w:szCs w:val="24"/>
          <w:lang w:val="en-US" w:eastAsia="el-GR"/>
        </w:rPr>
        <w:t>Webber, Andrew,</w:t>
      </w:r>
      <w:r w:rsidR="00761C52" w:rsidRPr="00D65984">
        <w:rPr>
          <w:rFonts w:ascii="Times New Roman" w:eastAsiaTheme="minorEastAsia" w:hAnsi="Times New Roman" w:cs="Times New Roman"/>
          <w:bCs/>
          <w:kern w:val="24"/>
          <w:sz w:val="24"/>
          <w:szCs w:val="24"/>
          <w:lang w:val="en-US" w:eastAsia="el-GR"/>
        </w:rPr>
        <w:t xml:space="preserve"> </w:t>
      </w:r>
      <w:r w:rsidRPr="00D65984">
        <w:rPr>
          <w:rFonts w:ascii="Times New Roman" w:eastAsiaTheme="minorEastAsia" w:hAnsi="Times New Roman" w:cs="Times New Roman"/>
          <w:bCs/>
          <w:kern w:val="24"/>
          <w:sz w:val="24"/>
          <w:szCs w:val="24"/>
          <w:lang w:val="en-US" w:eastAsia="el-GR"/>
        </w:rPr>
        <w:t>(2012),</w:t>
      </w:r>
      <w:r w:rsidR="00761C52" w:rsidRPr="00D65984">
        <w:rPr>
          <w:rFonts w:ascii="Times New Roman" w:eastAsiaTheme="minorEastAsia" w:hAnsi="Times New Roman" w:cs="Times New Roman"/>
          <w:b/>
          <w:bCs/>
          <w:kern w:val="24"/>
          <w:sz w:val="24"/>
          <w:szCs w:val="24"/>
          <w:lang w:val="en-US" w:eastAsia="el-GR"/>
        </w:rPr>
        <w:t xml:space="preserve"> </w:t>
      </w:r>
      <w:r w:rsidR="00761C52" w:rsidRPr="00D65984">
        <w:rPr>
          <w:rFonts w:ascii="Times New Roman" w:eastAsiaTheme="minorEastAsia" w:hAnsi="Times New Roman" w:cs="Times New Roman"/>
          <w:kern w:val="24"/>
          <w:sz w:val="24"/>
          <w:szCs w:val="24"/>
          <w:lang w:val="en-US" w:eastAsia="el-GR"/>
        </w:rPr>
        <w:t xml:space="preserve">“Costume Drama: Performance and Identity in Bernhard’s works”, </w:t>
      </w:r>
      <w:r w:rsidR="00761C52" w:rsidRPr="00D65984">
        <w:rPr>
          <w:rFonts w:ascii="Times New Roman" w:eastAsiaTheme="minorEastAsia" w:hAnsi="Times New Roman" w:cs="Times New Roman"/>
          <w:kern w:val="24"/>
          <w:sz w:val="24"/>
          <w:szCs w:val="24"/>
          <w:lang w:eastAsia="el-GR"/>
        </w:rPr>
        <w:t>στο</w:t>
      </w:r>
      <w:r w:rsidR="00761C52" w:rsidRPr="00D65984">
        <w:rPr>
          <w:rFonts w:ascii="Times New Roman" w:eastAsiaTheme="minorEastAsia" w:hAnsi="Times New Roman" w:cs="Times New Roman"/>
          <w:kern w:val="24"/>
          <w:sz w:val="24"/>
          <w:szCs w:val="24"/>
          <w:lang w:val="en-US" w:eastAsia="el-GR"/>
        </w:rPr>
        <w:t xml:space="preserve"> M. Konzett (</w:t>
      </w:r>
      <w:r w:rsidR="00761C52" w:rsidRPr="00D65984">
        <w:rPr>
          <w:rFonts w:ascii="Times New Roman" w:eastAsiaTheme="minorEastAsia" w:hAnsi="Times New Roman" w:cs="Times New Roman"/>
          <w:kern w:val="24"/>
          <w:sz w:val="24"/>
          <w:szCs w:val="24"/>
          <w:lang w:eastAsia="el-GR"/>
        </w:rPr>
        <w:t>επιμ</w:t>
      </w:r>
      <w:r w:rsidR="00761C52" w:rsidRPr="00D65984">
        <w:rPr>
          <w:rFonts w:ascii="Times New Roman" w:eastAsiaTheme="minorEastAsia" w:hAnsi="Times New Roman" w:cs="Times New Roman"/>
          <w:kern w:val="24"/>
          <w:sz w:val="24"/>
          <w:szCs w:val="24"/>
          <w:lang w:val="en-US" w:eastAsia="el-GR"/>
        </w:rPr>
        <w:t xml:space="preserve">.), </w:t>
      </w:r>
      <w:r w:rsidR="00761C52" w:rsidRPr="00D65984">
        <w:rPr>
          <w:rFonts w:ascii="Times New Roman" w:eastAsiaTheme="minorEastAsia" w:hAnsi="Times New Roman" w:cs="Times New Roman"/>
          <w:i/>
          <w:iCs/>
          <w:kern w:val="24"/>
          <w:sz w:val="24"/>
          <w:szCs w:val="24"/>
          <w:lang w:val="en-US" w:eastAsia="el-GR"/>
        </w:rPr>
        <w:t>A Companion to the Works of Thomas Bernhard</w:t>
      </w:r>
      <w:r w:rsidR="00761C52" w:rsidRPr="00D65984">
        <w:rPr>
          <w:rFonts w:ascii="Times New Roman" w:eastAsiaTheme="minorEastAsia" w:hAnsi="Times New Roman" w:cs="Times New Roman"/>
          <w:kern w:val="24"/>
          <w:sz w:val="24"/>
          <w:szCs w:val="24"/>
          <w:lang w:val="en-US" w:eastAsia="el-GR"/>
        </w:rPr>
        <w:t xml:space="preserve">, </w:t>
      </w:r>
      <w:r w:rsidR="00DE5326" w:rsidRPr="00D65984">
        <w:rPr>
          <w:rFonts w:ascii="Times New Roman" w:eastAsiaTheme="minorEastAsia" w:hAnsi="Times New Roman" w:cs="Times New Roman"/>
          <w:kern w:val="24"/>
          <w:sz w:val="24"/>
          <w:szCs w:val="24"/>
          <w:lang w:val="en-US" w:eastAsia="el-GR"/>
        </w:rPr>
        <w:t>New York</w:t>
      </w:r>
      <w:r w:rsidR="00761C52" w:rsidRPr="00D65984">
        <w:rPr>
          <w:rFonts w:ascii="Times New Roman" w:eastAsiaTheme="minorEastAsia" w:hAnsi="Times New Roman" w:cs="Times New Roman"/>
          <w:kern w:val="24"/>
          <w:sz w:val="24"/>
          <w:szCs w:val="24"/>
          <w:lang w:val="en-US" w:eastAsia="el-GR"/>
        </w:rPr>
        <w:t xml:space="preserve">: Camden House, 149-165. </w:t>
      </w:r>
    </w:p>
    <w:p w14:paraId="2B3C1D22" w14:textId="62C2902F" w:rsidR="00C540F2" w:rsidRPr="00D65984" w:rsidRDefault="00C540F2" w:rsidP="00C540F2">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kern w:val="24"/>
          <w:sz w:val="24"/>
          <w:szCs w:val="24"/>
          <w:lang w:eastAsia="el-GR"/>
        </w:rPr>
        <w:t xml:space="preserve">Χέερ, </w:t>
      </w:r>
      <w:r w:rsidR="00864419" w:rsidRPr="00D65984">
        <w:rPr>
          <w:rFonts w:ascii="Times New Roman" w:eastAsiaTheme="minorEastAsia" w:hAnsi="Times New Roman" w:cs="Times New Roman"/>
          <w:kern w:val="24"/>
          <w:sz w:val="24"/>
          <w:szCs w:val="24"/>
          <w:lang w:eastAsia="el-GR"/>
        </w:rPr>
        <w:t>Φρίντριχ,</w:t>
      </w:r>
      <w:r w:rsidRPr="00D65984">
        <w:rPr>
          <w:rFonts w:ascii="Times New Roman" w:eastAsiaTheme="minorEastAsia" w:hAnsi="Times New Roman" w:cs="Times New Roman"/>
          <w:kern w:val="24"/>
          <w:sz w:val="24"/>
          <w:szCs w:val="24"/>
          <w:lang w:eastAsia="el-GR"/>
        </w:rPr>
        <w:t xml:space="preserve"> </w:t>
      </w:r>
      <w:r w:rsidR="00864419"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eastAsia="el-GR"/>
        </w:rPr>
        <w:t>2005</w:t>
      </w:r>
      <w:r w:rsidR="00864419"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eastAsia="el-GR"/>
        </w:rPr>
        <w:t xml:space="preserve"> «Ένας Αυστριακός πατριώτης» </w:t>
      </w:r>
      <w:r w:rsidR="00E47FB8" w:rsidRPr="00D65984">
        <w:rPr>
          <w:rFonts w:ascii="Times New Roman" w:eastAsiaTheme="minorEastAsia" w:hAnsi="Times New Roman" w:cs="Times New Roman"/>
          <w:kern w:val="24"/>
          <w:sz w:val="24"/>
          <w:szCs w:val="24"/>
          <w:lang w:eastAsia="el-GR"/>
        </w:rPr>
        <w:t>στον συλλ. τόμο: Αθηνά Μπάγια (επιμ.),</w:t>
      </w:r>
      <w:r w:rsidRPr="00D65984">
        <w:rPr>
          <w:rFonts w:ascii="Times New Roman" w:eastAsiaTheme="minorEastAsia" w:hAnsi="Times New Roman" w:cs="Times New Roman"/>
          <w:b/>
          <w:bCs/>
          <w:kern w:val="24"/>
          <w:sz w:val="24"/>
          <w:szCs w:val="24"/>
          <w:lang w:eastAsia="el-GR"/>
        </w:rPr>
        <w:t xml:space="preserve"> </w:t>
      </w:r>
      <w:r w:rsidRPr="00D65984">
        <w:rPr>
          <w:rFonts w:ascii="Times New Roman" w:eastAsiaTheme="minorEastAsia" w:hAnsi="Times New Roman" w:cs="Times New Roman"/>
          <w:i/>
          <w:iCs/>
          <w:kern w:val="24"/>
          <w:sz w:val="24"/>
          <w:szCs w:val="24"/>
          <w:lang w:eastAsia="el-GR"/>
        </w:rPr>
        <w:t>Ο άγνωστος Τόμας Μπέρνχαρντ</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i/>
          <w:iCs/>
          <w:kern w:val="24"/>
          <w:sz w:val="24"/>
          <w:szCs w:val="24"/>
          <w:lang w:eastAsia="el-GR"/>
        </w:rPr>
        <w:t xml:space="preserve"> </w:t>
      </w:r>
      <w:r w:rsidRPr="00D65984">
        <w:rPr>
          <w:rFonts w:ascii="Times New Roman" w:eastAsiaTheme="minorEastAsia" w:hAnsi="Times New Roman" w:cs="Times New Roman"/>
          <w:kern w:val="24"/>
          <w:sz w:val="24"/>
          <w:szCs w:val="24"/>
          <w:lang w:eastAsia="el-GR"/>
        </w:rPr>
        <w:t xml:space="preserve">μτφρ. Θ. Λουπασάκης, Αθήνα: Νάρκισσος, 126-133.   </w:t>
      </w:r>
    </w:p>
    <w:p w14:paraId="3C367E1D" w14:textId="77777777" w:rsidR="00264704" w:rsidRPr="00D65984" w:rsidRDefault="00264704" w:rsidP="00377759">
      <w:pPr>
        <w:spacing w:after="0" w:line="360" w:lineRule="auto"/>
        <w:jc w:val="both"/>
        <w:rPr>
          <w:rFonts w:ascii="Times New Roman" w:eastAsiaTheme="minorEastAsia" w:hAnsi="Times New Roman" w:cs="Times New Roman"/>
          <w:kern w:val="24"/>
          <w:sz w:val="24"/>
          <w:szCs w:val="24"/>
          <w:lang w:eastAsia="el-GR"/>
        </w:rPr>
      </w:pPr>
    </w:p>
    <w:p w14:paraId="1190F36F" w14:textId="77777777" w:rsidR="00377759" w:rsidRPr="00D65984" w:rsidRDefault="00377759" w:rsidP="00377759">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b/>
          <w:bCs/>
          <w:kern w:val="24"/>
          <w:sz w:val="24"/>
          <w:szCs w:val="24"/>
          <w:lang w:eastAsia="el-GR"/>
        </w:rPr>
        <w:t>Έντυπα προγράμματα παραστάσεων</w:t>
      </w:r>
      <w:r w:rsidRPr="00D65984">
        <w:rPr>
          <w:rFonts w:ascii="Times New Roman" w:eastAsiaTheme="minorEastAsia" w:hAnsi="Times New Roman" w:cs="Times New Roman"/>
          <w:kern w:val="24"/>
          <w:sz w:val="24"/>
          <w:szCs w:val="24"/>
          <w:lang w:eastAsia="el-GR"/>
        </w:rPr>
        <w:t>_</w:t>
      </w:r>
    </w:p>
    <w:p w14:paraId="00D79516" w14:textId="77777777" w:rsidR="00F565A2" w:rsidRPr="00D65984" w:rsidRDefault="00F565A2" w:rsidP="00F565A2">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kern w:val="24"/>
          <w:sz w:val="24"/>
          <w:szCs w:val="24"/>
          <w:lang w:val="en-US" w:eastAsia="el-GR"/>
        </w:rPr>
        <w:t>Bernhard</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T</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i/>
          <w:iCs/>
          <w:kern w:val="24"/>
          <w:sz w:val="24"/>
          <w:szCs w:val="24"/>
          <w:lang w:eastAsia="el-GR"/>
        </w:rPr>
        <w:t>Ρίττερ, Ντένε, Φος</w:t>
      </w:r>
      <w:r w:rsidRPr="00D65984">
        <w:rPr>
          <w:rFonts w:ascii="Times New Roman" w:eastAsiaTheme="minorEastAsia" w:hAnsi="Times New Roman" w:cs="Times New Roman"/>
          <w:kern w:val="24"/>
          <w:sz w:val="24"/>
          <w:szCs w:val="24"/>
          <w:lang w:eastAsia="el-GR"/>
        </w:rPr>
        <w:t xml:space="preserve">, σκηνοθ. </w:t>
      </w:r>
      <w:r w:rsidR="00E6265C" w:rsidRPr="00D65984">
        <w:rPr>
          <w:rFonts w:ascii="Times New Roman" w:eastAsiaTheme="minorEastAsia" w:hAnsi="Times New Roman" w:cs="Times New Roman"/>
          <w:kern w:val="24"/>
          <w:sz w:val="24"/>
          <w:szCs w:val="24"/>
          <w:lang w:eastAsia="el-GR"/>
        </w:rPr>
        <w:t>Λ. Βογιατζή</w:t>
      </w:r>
      <w:r w:rsidRPr="00D65984">
        <w:rPr>
          <w:rFonts w:ascii="Times New Roman" w:eastAsiaTheme="minorEastAsia" w:hAnsi="Times New Roman" w:cs="Times New Roman"/>
          <w:kern w:val="24"/>
          <w:sz w:val="24"/>
          <w:szCs w:val="24"/>
          <w:lang w:eastAsia="el-GR"/>
        </w:rPr>
        <w:t xml:space="preserve">, </w:t>
      </w:r>
      <w:r w:rsidR="00E6265C" w:rsidRPr="00D65984">
        <w:rPr>
          <w:rFonts w:ascii="Times New Roman" w:eastAsiaTheme="minorEastAsia" w:hAnsi="Times New Roman" w:cs="Times New Roman"/>
          <w:kern w:val="24"/>
          <w:sz w:val="24"/>
          <w:szCs w:val="24"/>
          <w:lang w:eastAsia="el-GR"/>
        </w:rPr>
        <w:t>Θέατρο της οδού Κυκλάδων Η νέα ΣΚΗΝΗ</w:t>
      </w:r>
      <w:r w:rsidRPr="00D65984">
        <w:rPr>
          <w:rFonts w:ascii="Times New Roman" w:eastAsiaTheme="minorEastAsia" w:hAnsi="Times New Roman" w:cs="Times New Roman"/>
          <w:kern w:val="24"/>
          <w:sz w:val="24"/>
          <w:szCs w:val="24"/>
          <w:lang w:eastAsia="el-GR"/>
        </w:rPr>
        <w:t>, 199</w:t>
      </w:r>
      <w:r w:rsidR="00E6265C" w:rsidRPr="00D65984">
        <w:rPr>
          <w:rFonts w:ascii="Times New Roman" w:eastAsiaTheme="minorEastAsia" w:hAnsi="Times New Roman" w:cs="Times New Roman"/>
          <w:kern w:val="24"/>
          <w:sz w:val="24"/>
          <w:szCs w:val="24"/>
          <w:lang w:eastAsia="el-GR"/>
        </w:rPr>
        <w:t>1</w:t>
      </w:r>
      <w:r w:rsidRPr="00D65984">
        <w:rPr>
          <w:rFonts w:ascii="Times New Roman" w:eastAsiaTheme="minorEastAsia" w:hAnsi="Times New Roman" w:cs="Times New Roman"/>
          <w:kern w:val="24"/>
          <w:sz w:val="24"/>
          <w:szCs w:val="24"/>
          <w:lang w:eastAsia="el-GR"/>
        </w:rPr>
        <w:t xml:space="preserve">. </w:t>
      </w:r>
    </w:p>
    <w:p w14:paraId="697F2376" w14:textId="77777777" w:rsidR="00377759" w:rsidRPr="00D65984" w:rsidRDefault="00377759" w:rsidP="00377759">
      <w:pPr>
        <w:spacing w:after="0" w:line="360" w:lineRule="auto"/>
        <w:jc w:val="both"/>
        <w:rPr>
          <w:rFonts w:ascii="Times New Roman" w:eastAsia="Times New Roman" w:hAnsi="Times New Roman" w:cs="Times New Roman"/>
          <w:sz w:val="24"/>
          <w:szCs w:val="24"/>
          <w:lang w:eastAsia="el-GR"/>
        </w:rPr>
      </w:pPr>
      <w:bookmarkStart w:id="14" w:name="_Hlk40717643"/>
      <w:r w:rsidRPr="00D65984">
        <w:rPr>
          <w:rFonts w:ascii="Times New Roman" w:eastAsiaTheme="minorEastAsia" w:hAnsi="Times New Roman" w:cs="Times New Roman"/>
          <w:kern w:val="24"/>
          <w:sz w:val="24"/>
          <w:szCs w:val="24"/>
          <w:lang w:val="en-US" w:eastAsia="el-GR"/>
        </w:rPr>
        <w:t>Bernhard</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T</w:t>
      </w:r>
      <w:r w:rsidRPr="00D65984">
        <w:rPr>
          <w:rFonts w:ascii="Times New Roman" w:eastAsiaTheme="minorEastAsia" w:hAnsi="Times New Roman" w:cs="Times New Roman"/>
          <w:kern w:val="24"/>
          <w:sz w:val="24"/>
          <w:szCs w:val="24"/>
          <w:lang w:eastAsia="el-GR"/>
        </w:rPr>
        <w:t xml:space="preserve">., </w:t>
      </w:r>
      <w:bookmarkStart w:id="15" w:name="_Hlk40813605"/>
      <w:r w:rsidRPr="00D65984">
        <w:rPr>
          <w:rFonts w:ascii="Times New Roman" w:eastAsiaTheme="minorEastAsia" w:hAnsi="Times New Roman" w:cs="Times New Roman"/>
          <w:i/>
          <w:iCs/>
          <w:kern w:val="24"/>
          <w:sz w:val="24"/>
          <w:szCs w:val="24"/>
          <w:lang w:eastAsia="el-GR"/>
        </w:rPr>
        <w:t>Πριν την αποχώρηση</w:t>
      </w:r>
      <w:r w:rsidRPr="00D65984">
        <w:rPr>
          <w:rFonts w:ascii="Times New Roman" w:eastAsiaTheme="minorEastAsia" w:hAnsi="Times New Roman" w:cs="Times New Roman"/>
          <w:kern w:val="24"/>
          <w:sz w:val="24"/>
          <w:szCs w:val="24"/>
          <w:lang w:eastAsia="el-GR"/>
        </w:rPr>
        <w:t xml:space="preserve">, μτφρ. Β. Πουλαντζάς, σκηνοθ. Στ. Λιβαθινός, </w:t>
      </w:r>
      <w:r w:rsidR="00CA6EA5" w:rsidRPr="00D65984">
        <w:rPr>
          <w:rFonts w:ascii="Times New Roman" w:eastAsiaTheme="minorEastAsia" w:hAnsi="Times New Roman" w:cs="Times New Roman"/>
          <w:kern w:val="24"/>
          <w:sz w:val="24"/>
          <w:szCs w:val="24"/>
          <w:lang w:eastAsia="el-GR"/>
        </w:rPr>
        <w:t>Θεατρική Εταιρεία Πράξη</w:t>
      </w:r>
      <w:r w:rsidRPr="00D65984">
        <w:rPr>
          <w:rFonts w:ascii="Times New Roman" w:eastAsiaTheme="minorEastAsia" w:hAnsi="Times New Roman" w:cs="Times New Roman"/>
          <w:kern w:val="24"/>
          <w:sz w:val="24"/>
          <w:szCs w:val="24"/>
          <w:lang w:eastAsia="el-GR"/>
        </w:rPr>
        <w:t xml:space="preserve">, 1999-2000. </w:t>
      </w:r>
    </w:p>
    <w:bookmarkEnd w:id="14"/>
    <w:bookmarkEnd w:id="15"/>
    <w:p w14:paraId="4D806818" w14:textId="77777777" w:rsidR="00377759" w:rsidRPr="00D65984" w:rsidRDefault="00377759" w:rsidP="00377759">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kern w:val="24"/>
          <w:sz w:val="24"/>
          <w:szCs w:val="24"/>
          <w:lang w:val="en-US" w:eastAsia="el-GR"/>
        </w:rPr>
        <w:t>Bernhard</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T</w:t>
      </w:r>
      <w:r w:rsidRPr="00D65984">
        <w:rPr>
          <w:rFonts w:ascii="Times New Roman" w:eastAsiaTheme="minorEastAsia" w:hAnsi="Times New Roman" w:cs="Times New Roman"/>
          <w:kern w:val="24"/>
          <w:sz w:val="24"/>
          <w:szCs w:val="24"/>
          <w:lang w:eastAsia="el-GR"/>
        </w:rPr>
        <w:t xml:space="preserve">., </w:t>
      </w:r>
      <w:bookmarkStart w:id="16" w:name="_Hlk40721094"/>
      <w:r w:rsidRPr="00D65984">
        <w:rPr>
          <w:rFonts w:ascii="Times New Roman" w:eastAsiaTheme="minorEastAsia" w:hAnsi="Times New Roman" w:cs="Times New Roman"/>
          <w:i/>
          <w:iCs/>
          <w:kern w:val="24"/>
          <w:sz w:val="24"/>
          <w:szCs w:val="24"/>
          <w:lang w:eastAsia="el-GR"/>
        </w:rPr>
        <w:t>Ο αναμορφωτής του κόσμου</w:t>
      </w:r>
      <w:r w:rsidRPr="00D65984">
        <w:rPr>
          <w:rFonts w:ascii="Times New Roman" w:eastAsiaTheme="minorEastAsia" w:hAnsi="Times New Roman" w:cs="Times New Roman"/>
          <w:kern w:val="24"/>
          <w:sz w:val="24"/>
          <w:szCs w:val="24"/>
          <w:lang w:eastAsia="el-GR"/>
        </w:rPr>
        <w:t xml:space="preserve">, μτφρ. Ζ. Σαρίκας, σκηνοθ. Μ. Βιρβιδάκης, Θέατρο Κυδωνία, 2005-2006. </w:t>
      </w:r>
    </w:p>
    <w:bookmarkEnd w:id="16"/>
    <w:p w14:paraId="52263A2F" w14:textId="77777777" w:rsidR="00377759" w:rsidRPr="00D65984" w:rsidRDefault="00377759" w:rsidP="00377759">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kern w:val="24"/>
          <w:sz w:val="24"/>
          <w:szCs w:val="24"/>
          <w:lang w:val="en-US" w:eastAsia="el-GR"/>
        </w:rPr>
        <w:lastRenderedPageBreak/>
        <w:t>Bernhard</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T</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i/>
          <w:iCs/>
          <w:kern w:val="24"/>
          <w:sz w:val="24"/>
          <w:szCs w:val="24"/>
          <w:lang w:eastAsia="el-GR"/>
        </w:rPr>
        <w:t xml:space="preserve">Ο </w:t>
      </w:r>
      <w:r w:rsidR="006C4839" w:rsidRPr="00D65984">
        <w:rPr>
          <w:rFonts w:ascii="Times New Roman" w:eastAsiaTheme="minorEastAsia" w:hAnsi="Times New Roman" w:cs="Times New Roman"/>
          <w:i/>
          <w:iCs/>
          <w:kern w:val="24"/>
          <w:sz w:val="24"/>
          <w:szCs w:val="24"/>
          <w:lang w:eastAsia="el-GR"/>
        </w:rPr>
        <w:t>Α</w:t>
      </w:r>
      <w:r w:rsidRPr="00D65984">
        <w:rPr>
          <w:rFonts w:ascii="Times New Roman" w:eastAsiaTheme="minorEastAsia" w:hAnsi="Times New Roman" w:cs="Times New Roman"/>
          <w:i/>
          <w:iCs/>
          <w:kern w:val="24"/>
          <w:sz w:val="24"/>
          <w:szCs w:val="24"/>
          <w:lang w:eastAsia="el-GR"/>
        </w:rPr>
        <w:t xml:space="preserve">δαής και ο </w:t>
      </w:r>
      <w:r w:rsidR="006C4839" w:rsidRPr="00D65984">
        <w:rPr>
          <w:rFonts w:ascii="Times New Roman" w:eastAsiaTheme="minorEastAsia" w:hAnsi="Times New Roman" w:cs="Times New Roman"/>
          <w:i/>
          <w:iCs/>
          <w:kern w:val="24"/>
          <w:sz w:val="24"/>
          <w:szCs w:val="24"/>
          <w:lang w:eastAsia="el-GR"/>
        </w:rPr>
        <w:t>Π</w:t>
      </w:r>
      <w:r w:rsidRPr="00D65984">
        <w:rPr>
          <w:rFonts w:ascii="Times New Roman" w:eastAsiaTheme="minorEastAsia" w:hAnsi="Times New Roman" w:cs="Times New Roman"/>
          <w:i/>
          <w:iCs/>
          <w:kern w:val="24"/>
          <w:sz w:val="24"/>
          <w:szCs w:val="24"/>
          <w:lang w:eastAsia="el-GR"/>
        </w:rPr>
        <w:t>αράφρων</w:t>
      </w:r>
      <w:r w:rsidRPr="00D65984">
        <w:rPr>
          <w:rFonts w:ascii="Times New Roman" w:eastAsiaTheme="minorEastAsia" w:hAnsi="Times New Roman" w:cs="Times New Roman"/>
          <w:kern w:val="24"/>
          <w:sz w:val="24"/>
          <w:szCs w:val="24"/>
          <w:lang w:eastAsia="el-GR"/>
        </w:rPr>
        <w:t xml:space="preserve">, μτφρ. Γ. Δεπάστας, σκηνοθ. Γ. Περλέγκας, </w:t>
      </w:r>
      <w:r w:rsidR="00EC1D8F" w:rsidRPr="00D65984">
        <w:rPr>
          <w:rFonts w:ascii="Times New Roman" w:eastAsiaTheme="minorEastAsia" w:hAnsi="Times New Roman" w:cs="Times New Roman"/>
          <w:kern w:val="24"/>
          <w:sz w:val="24"/>
          <w:szCs w:val="24"/>
          <w:lang w:eastAsia="el-GR"/>
        </w:rPr>
        <w:t>Πειραματική Σκηνή του Εθνικού Θεάτρου</w:t>
      </w:r>
      <w:r w:rsidRPr="00D65984">
        <w:rPr>
          <w:rFonts w:ascii="Times New Roman" w:eastAsiaTheme="minorEastAsia" w:hAnsi="Times New Roman" w:cs="Times New Roman"/>
          <w:kern w:val="24"/>
          <w:sz w:val="24"/>
          <w:szCs w:val="24"/>
          <w:lang w:eastAsia="el-GR"/>
        </w:rPr>
        <w:t>, 201</w:t>
      </w:r>
      <w:r w:rsidR="00EC1D8F" w:rsidRPr="00D65984">
        <w:rPr>
          <w:rFonts w:ascii="Times New Roman" w:eastAsiaTheme="minorEastAsia" w:hAnsi="Times New Roman" w:cs="Times New Roman"/>
          <w:kern w:val="24"/>
          <w:sz w:val="24"/>
          <w:szCs w:val="24"/>
          <w:lang w:eastAsia="el-GR"/>
        </w:rPr>
        <w:t>6</w:t>
      </w:r>
      <w:r w:rsidRPr="00D65984">
        <w:rPr>
          <w:rFonts w:ascii="Times New Roman" w:eastAsiaTheme="minorEastAsia" w:hAnsi="Times New Roman" w:cs="Times New Roman"/>
          <w:kern w:val="24"/>
          <w:sz w:val="24"/>
          <w:szCs w:val="24"/>
          <w:lang w:eastAsia="el-GR"/>
        </w:rPr>
        <w:t xml:space="preserve">. </w:t>
      </w:r>
    </w:p>
    <w:p w14:paraId="1F92F245" w14:textId="77777777" w:rsidR="00F67EBA" w:rsidRPr="00D65984" w:rsidRDefault="00F67EBA" w:rsidP="00377759">
      <w:pPr>
        <w:spacing w:after="0" w:line="360" w:lineRule="auto"/>
        <w:jc w:val="both"/>
        <w:rPr>
          <w:rFonts w:ascii="Times New Roman" w:eastAsiaTheme="minorEastAsia" w:hAnsi="Times New Roman" w:cs="Times New Roman"/>
          <w:b/>
          <w:bCs/>
          <w:kern w:val="24"/>
          <w:sz w:val="24"/>
          <w:szCs w:val="24"/>
          <w:lang w:eastAsia="el-GR"/>
        </w:rPr>
      </w:pPr>
    </w:p>
    <w:p w14:paraId="636508B2" w14:textId="77777777" w:rsidR="00377759" w:rsidRPr="00D65984" w:rsidRDefault="00377759" w:rsidP="00377759">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b/>
          <w:bCs/>
          <w:kern w:val="24"/>
          <w:sz w:val="24"/>
          <w:szCs w:val="24"/>
          <w:lang w:eastAsia="el-GR"/>
        </w:rPr>
        <w:t>Δικτυογραφία</w:t>
      </w:r>
      <w:r w:rsidRPr="00D65984">
        <w:rPr>
          <w:rFonts w:ascii="Times New Roman" w:eastAsiaTheme="minorEastAsia" w:hAnsi="Times New Roman" w:cs="Times New Roman"/>
          <w:kern w:val="24"/>
          <w:sz w:val="24"/>
          <w:szCs w:val="24"/>
          <w:lang w:eastAsia="el-GR"/>
        </w:rPr>
        <w:t>_</w:t>
      </w:r>
    </w:p>
    <w:p w14:paraId="360B8761" w14:textId="77777777" w:rsidR="00377759" w:rsidRPr="00D65984" w:rsidRDefault="00377759" w:rsidP="00377759">
      <w:pPr>
        <w:spacing w:after="0" w:line="360" w:lineRule="auto"/>
        <w:jc w:val="both"/>
        <w:rPr>
          <w:rFonts w:ascii="Times New Roman" w:eastAsia="Times New Roman" w:hAnsi="Times New Roman" w:cs="Times New Roman"/>
          <w:sz w:val="24"/>
          <w:szCs w:val="24"/>
          <w:lang w:eastAsia="el-GR"/>
        </w:rPr>
      </w:pPr>
      <w:r w:rsidRPr="00D65984">
        <w:rPr>
          <w:rFonts w:ascii="Times New Roman" w:eastAsiaTheme="minorEastAsia" w:hAnsi="Times New Roman" w:cs="Times New Roman"/>
          <w:kern w:val="24"/>
          <w:sz w:val="24"/>
          <w:szCs w:val="24"/>
          <w:lang w:val="en-US" w:eastAsia="el-GR"/>
        </w:rPr>
        <w:t>https</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val="en-US" w:eastAsia="el-GR"/>
        </w:rPr>
        <w:t>thomasbernhard</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val="en-US" w:eastAsia="el-GR"/>
        </w:rPr>
        <w:t>at</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val="en-US" w:eastAsia="el-GR"/>
        </w:rPr>
        <w:t>index</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val="en-US" w:eastAsia="el-GR"/>
        </w:rPr>
        <w:t>html</w:t>
      </w:r>
      <w:r w:rsidRPr="00D65984">
        <w:rPr>
          <w:rFonts w:ascii="Times New Roman" w:eastAsiaTheme="minorEastAsia" w:hAnsi="Times New Roman" w:cs="Times New Roman"/>
          <w:kern w:val="24"/>
          <w:sz w:val="24"/>
          <w:szCs w:val="24"/>
          <w:lang w:eastAsia="el-GR"/>
        </w:rPr>
        <w:t xml:space="preserve">. Επίσημος δικτυακός τόπος του </w:t>
      </w:r>
      <w:r w:rsidRPr="00D65984">
        <w:rPr>
          <w:rFonts w:ascii="Times New Roman" w:eastAsiaTheme="minorEastAsia" w:hAnsi="Times New Roman" w:cs="Times New Roman"/>
          <w:kern w:val="24"/>
          <w:sz w:val="24"/>
          <w:szCs w:val="24"/>
          <w:lang w:val="en-US" w:eastAsia="el-GR"/>
        </w:rPr>
        <w:t>Internationale</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Thomas</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Bernhard</w:t>
      </w:r>
      <w:r w:rsidRPr="00D65984">
        <w:rPr>
          <w:rFonts w:ascii="Times New Roman" w:eastAsiaTheme="minorEastAsia" w:hAnsi="Times New Roman" w:cs="Times New Roman"/>
          <w:kern w:val="24"/>
          <w:sz w:val="24"/>
          <w:szCs w:val="24"/>
          <w:lang w:eastAsia="el-GR"/>
        </w:rPr>
        <w:t xml:space="preserve"> </w:t>
      </w:r>
      <w:r w:rsidRPr="00D65984">
        <w:rPr>
          <w:rFonts w:ascii="Times New Roman" w:eastAsiaTheme="minorEastAsia" w:hAnsi="Times New Roman" w:cs="Times New Roman"/>
          <w:kern w:val="24"/>
          <w:sz w:val="24"/>
          <w:szCs w:val="24"/>
          <w:lang w:val="en-US" w:eastAsia="el-GR"/>
        </w:rPr>
        <w:t>Gesellschaft</w:t>
      </w:r>
      <w:r w:rsidRPr="00D65984">
        <w:rPr>
          <w:rFonts w:ascii="Times New Roman" w:eastAsiaTheme="minorEastAsia" w:hAnsi="Times New Roman" w:cs="Times New Roman"/>
          <w:kern w:val="24"/>
          <w:sz w:val="24"/>
          <w:szCs w:val="24"/>
          <w:lang w:eastAsia="el-GR"/>
        </w:rPr>
        <w:t>-</w:t>
      </w:r>
      <w:r w:rsidRPr="00D65984">
        <w:rPr>
          <w:rFonts w:ascii="Times New Roman" w:eastAsiaTheme="minorEastAsia" w:hAnsi="Times New Roman" w:cs="Times New Roman"/>
          <w:kern w:val="24"/>
          <w:sz w:val="24"/>
          <w:szCs w:val="24"/>
          <w:lang w:val="en-US" w:eastAsia="el-GR"/>
        </w:rPr>
        <w:t>ITBG</w:t>
      </w:r>
      <w:r w:rsidRPr="00D65984">
        <w:rPr>
          <w:rFonts w:ascii="Times New Roman" w:eastAsiaTheme="minorEastAsia" w:hAnsi="Times New Roman" w:cs="Times New Roman"/>
          <w:kern w:val="24"/>
          <w:sz w:val="24"/>
          <w:szCs w:val="24"/>
          <w:lang w:eastAsia="el-GR"/>
        </w:rPr>
        <w:t xml:space="preserve">, (πρόσβαση </w:t>
      </w:r>
      <w:r w:rsidR="00F95322" w:rsidRPr="00D65984">
        <w:rPr>
          <w:rFonts w:ascii="Times New Roman" w:eastAsiaTheme="minorEastAsia" w:hAnsi="Times New Roman" w:cs="Times New Roman"/>
          <w:kern w:val="24"/>
          <w:sz w:val="24"/>
          <w:szCs w:val="24"/>
          <w:lang w:eastAsia="el-GR"/>
        </w:rPr>
        <w:t>15</w:t>
      </w:r>
      <w:r w:rsidRPr="00D65984">
        <w:rPr>
          <w:rFonts w:ascii="Times New Roman" w:eastAsiaTheme="minorEastAsia" w:hAnsi="Times New Roman" w:cs="Times New Roman"/>
          <w:kern w:val="24"/>
          <w:sz w:val="24"/>
          <w:szCs w:val="24"/>
          <w:lang w:eastAsia="el-GR"/>
        </w:rPr>
        <w:t xml:space="preserve">.05.2020). </w:t>
      </w:r>
    </w:p>
    <w:p w14:paraId="73557199" w14:textId="77777777" w:rsidR="00377759" w:rsidRDefault="005E1FD8" w:rsidP="00377759">
      <w:pPr>
        <w:spacing w:after="0" w:line="360" w:lineRule="auto"/>
        <w:jc w:val="both"/>
        <w:rPr>
          <w:rFonts w:ascii="Times New Roman" w:eastAsiaTheme="minorEastAsia" w:hAnsi="Times New Roman" w:cs="Times New Roman"/>
          <w:kern w:val="24"/>
          <w:sz w:val="24"/>
          <w:szCs w:val="24"/>
          <w:lang w:eastAsia="el-GR"/>
        </w:rPr>
      </w:pPr>
      <w:hyperlink r:id="rId13" w:history="1">
        <w:r w:rsidR="00F67EBA" w:rsidRPr="00D65984">
          <w:rPr>
            <w:rStyle w:val="-"/>
            <w:rFonts w:ascii="Times New Roman" w:eastAsiaTheme="minorEastAsia" w:hAnsi="Times New Roman" w:cs="Times New Roman"/>
            <w:color w:val="auto"/>
            <w:kern w:val="24"/>
            <w:sz w:val="24"/>
            <w:szCs w:val="24"/>
            <w:u w:val="none"/>
            <w:lang w:val="en-US" w:eastAsia="el-GR"/>
          </w:rPr>
          <w:t>https</w:t>
        </w:r>
        <w:r w:rsidR="00F67EBA" w:rsidRPr="00D65984">
          <w:rPr>
            <w:rStyle w:val="-"/>
            <w:rFonts w:ascii="Times New Roman" w:eastAsiaTheme="minorEastAsia" w:hAnsi="Times New Roman" w:cs="Times New Roman"/>
            <w:color w:val="auto"/>
            <w:kern w:val="24"/>
            <w:sz w:val="24"/>
            <w:szCs w:val="24"/>
            <w:u w:val="none"/>
            <w:lang w:eastAsia="el-GR"/>
          </w:rPr>
          <w:t>://</w:t>
        </w:r>
        <w:r w:rsidR="00F67EBA" w:rsidRPr="00D65984">
          <w:rPr>
            <w:rStyle w:val="-"/>
            <w:rFonts w:ascii="Times New Roman" w:eastAsiaTheme="minorEastAsia" w:hAnsi="Times New Roman" w:cs="Times New Roman"/>
            <w:color w:val="auto"/>
            <w:kern w:val="24"/>
            <w:sz w:val="24"/>
            <w:szCs w:val="24"/>
            <w:u w:val="none"/>
            <w:lang w:val="en-US" w:eastAsia="el-GR"/>
          </w:rPr>
          <w:t>www</w:t>
        </w:r>
        <w:r w:rsidR="00F67EBA" w:rsidRPr="00D65984">
          <w:rPr>
            <w:rStyle w:val="-"/>
            <w:rFonts w:ascii="Times New Roman" w:eastAsiaTheme="minorEastAsia" w:hAnsi="Times New Roman" w:cs="Times New Roman"/>
            <w:color w:val="auto"/>
            <w:kern w:val="24"/>
            <w:sz w:val="24"/>
            <w:szCs w:val="24"/>
            <w:u w:val="none"/>
            <w:lang w:eastAsia="el-GR"/>
          </w:rPr>
          <w:t>.</w:t>
        </w:r>
        <w:r w:rsidR="00F67EBA" w:rsidRPr="00D65984">
          <w:rPr>
            <w:rStyle w:val="-"/>
            <w:rFonts w:ascii="Times New Roman" w:eastAsiaTheme="minorEastAsia" w:hAnsi="Times New Roman" w:cs="Times New Roman"/>
            <w:color w:val="auto"/>
            <w:kern w:val="24"/>
            <w:sz w:val="24"/>
            <w:szCs w:val="24"/>
            <w:u w:val="none"/>
            <w:lang w:val="en-US" w:eastAsia="el-GR"/>
          </w:rPr>
          <w:t>thomasbernhard</w:t>
        </w:r>
        <w:r w:rsidR="00F67EBA" w:rsidRPr="00D65984">
          <w:rPr>
            <w:rStyle w:val="-"/>
            <w:rFonts w:ascii="Times New Roman" w:eastAsiaTheme="minorEastAsia" w:hAnsi="Times New Roman" w:cs="Times New Roman"/>
            <w:color w:val="auto"/>
            <w:kern w:val="24"/>
            <w:sz w:val="24"/>
            <w:szCs w:val="24"/>
            <w:u w:val="none"/>
            <w:lang w:eastAsia="el-GR"/>
          </w:rPr>
          <w:t>.</w:t>
        </w:r>
        <w:r w:rsidR="00F67EBA" w:rsidRPr="00D65984">
          <w:rPr>
            <w:rStyle w:val="-"/>
            <w:rFonts w:ascii="Times New Roman" w:eastAsiaTheme="minorEastAsia" w:hAnsi="Times New Roman" w:cs="Times New Roman"/>
            <w:color w:val="auto"/>
            <w:kern w:val="24"/>
            <w:sz w:val="24"/>
            <w:szCs w:val="24"/>
            <w:u w:val="none"/>
            <w:lang w:val="en-US" w:eastAsia="el-GR"/>
          </w:rPr>
          <w:t>org</w:t>
        </w:r>
        <w:r w:rsidR="00F67EBA" w:rsidRPr="00D65984">
          <w:rPr>
            <w:rStyle w:val="-"/>
            <w:rFonts w:ascii="Times New Roman" w:eastAsiaTheme="minorEastAsia" w:hAnsi="Times New Roman" w:cs="Times New Roman"/>
            <w:color w:val="auto"/>
            <w:kern w:val="24"/>
            <w:sz w:val="24"/>
            <w:szCs w:val="24"/>
            <w:u w:val="none"/>
            <w:lang w:eastAsia="el-GR"/>
          </w:rPr>
          <w:t>/</w:t>
        </w:r>
      </w:hyperlink>
      <w:r w:rsidR="00F67EBA" w:rsidRPr="00D65984">
        <w:rPr>
          <w:rFonts w:ascii="Times New Roman" w:eastAsiaTheme="minorEastAsia" w:hAnsi="Times New Roman" w:cs="Times New Roman"/>
          <w:kern w:val="24"/>
          <w:sz w:val="24"/>
          <w:szCs w:val="24"/>
          <w:lang w:eastAsia="el-GR"/>
        </w:rPr>
        <w:t xml:space="preserve">. Δικτυακός τόπος στα αγγλικά για τη ζωή και το έργο του </w:t>
      </w:r>
      <w:r w:rsidR="00F67EBA" w:rsidRPr="00D65984">
        <w:rPr>
          <w:rFonts w:ascii="Times New Roman" w:eastAsiaTheme="minorEastAsia" w:hAnsi="Times New Roman" w:cs="Times New Roman"/>
          <w:kern w:val="24"/>
          <w:sz w:val="24"/>
          <w:szCs w:val="24"/>
          <w:lang w:val="en-US" w:eastAsia="el-GR"/>
        </w:rPr>
        <w:t>Bernhard</w:t>
      </w:r>
      <w:r w:rsidR="00F67EBA" w:rsidRPr="00D65984">
        <w:rPr>
          <w:rFonts w:ascii="Times New Roman" w:eastAsiaTheme="minorEastAsia" w:hAnsi="Times New Roman" w:cs="Times New Roman"/>
          <w:kern w:val="24"/>
          <w:sz w:val="24"/>
          <w:szCs w:val="24"/>
          <w:lang w:eastAsia="el-GR"/>
        </w:rPr>
        <w:t xml:space="preserve"> </w:t>
      </w:r>
      <w:r w:rsidR="00377759" w:rsidRPr="00D65984">
        <w:rPr>
          <w:rFonts w:ascii="Times New Roman" w:eastAsiaTheme="minorEastAsia" w:hAnsi="Times New Roman" w:cs="Times New Roman"/>
          <w:kern w:val="24"/>
          <w:sz w:val="24"/>
          <w:szCs w:val="24"/>
          <w:lang w:eastAsia="el-GR"/>
        </w:rPr>
        <w:t xml:space="preserve">(πρόσβαση </w:t>
      </w:r>
      <w:r w:rsidR="00F95322" w:rsidRPr="00D65984">
        <w:rPr>
          <w:rFonts w:ascii="Times New Roman" w:eastAsiaTheme="minorEastAsia" w:hAnsi="Times New Roman" w:cs="Times New Roman"/>
          <w:kern w:val="24"/>
          <w:sz w:val="24"/>
          <w:szCs w:val="24"/>
          <w:lang w:eastAsia="el-GR"/>
        </w:rPr>
        <w:t>15</w:t>
      </w:r>
      <w:r w:rsidR="00377759" w:rsidRPr="00D65984">
        <w:rPr>
          <w:rFonts w:ascii="Times New Roman" w:eastAsiaTheme="minorEastAsia" w:hAnsi="Times New Roman" w:cs="Times New Roman"/>
          <w:kern w:val="24"/>
          <w:sz w:val="24"/>
          <w:szCs w:val="24"/>
          <w:lang w:eastAsia="el-GR"/>
        </w:rPr>
        <w:t xml:space="preserve">.05.2020). </w:t>
      </w:r>
    </w:p>
    <w:p w14:paraId="3C3D0567" w14:textId="77777777" w:rsidR="00ED78F3" w:rsidRDefault="00ED78F3" w:rsidP="00ED78F3">
      <w:pPr>
        <w:spacing w:line="360" w:lineRule="auto"/>
        <w:jc w:val="both"/>
        <w:rPr>
          <w:rFonts w:ascii="Times New Roman" w:eastAsiaTheme="minorEastAsia" w:hAnsi="Times New Roman" w:cs="Times New Roman"/>
          <w:sz w:val="24"/>
          <w:szCs w:val="24"/>
          <w:lang w:eastAsia="el-GR"/>
        </w:rPr>
      </w:pPr>
      <w:proofErr w:type="spellStart"/>
      <w:r w:rsidRPr="00ED78F3">
        <w:rPr>
          <w:rFonts w:ascii="Times New Roman" w:eastAsiaTheme="minorEastAsia" w:hAnsi="Times New Roman" w:cs="Times New Roman"/>
          <w:iCs/>
          <w:color w:val="000000"/>
          <w:sz w:val="24"/>
          <w:szCs w:val="24"/>
          <w:shd w:val="clear" w:color="auto" w:fill="FFFFFF"/>
          <w:lang w:eastAsia="el-GR"/>
        </w:rPr>
        <w:t>Τρουλλινού</w:t>
      </w:r>
      <w:proofErr w:type="spellEnd"/>
      <w:r w:rsidRPr="00ED78F3">
        <w:rPr>
          <w:rFonts w:ascii="Times New Roman" w:eastAsiaTheme="minorEastAsia" w:hAnsi="Times New Roman" w:cs="Times New Roman"/>
          <w:iCs/>
          <w:color w:val="000000"/>
          <w:sz w:val="24"/>
          <w:szCs w:val="24"/>
          <w:shd w:val="clear" w:color="auto" w:fill="FFFFFF"/>
          <w:lang w:eastAsia="el-GR"/>
        </w:rPr>
        <w:t xml:space="preserve">, Λίλα, (2004), </w:t>
      </w:r>
      <w:r w:rsidRPr="00ED78F3">
        <w:rPr>
          <w:rFonts w:ascii="Times New Roman" w:eastAsiaTheme="minorEastAsia" w:hAnsi="Times New Roman" w:cs="Times New Roman"/>
          <w:i/>
          <w:iCs/>
          <w:color w:val="000000"/>
          <w:sz w:val="24"/>
          <w:szCs w:val="24"/>
          <w:shd w:val="clear" w:color="auto" w:fill="FFFFFF"/>
          <w:lang w:eastAsia="el-GR"/>
        </w:rPr>
        <w:t>Η κωμωδία της ανθρώπινης ψυχής</w:t>
      </w:r>
      <w:r w:rsidRPr="00ED78F3">
        <w:rPr>
          <w:rFonts w:ascii="Times New Roman" w:eastAsiaTheme="minorEastAsia" w:hAnsi="Times New Roman" w:cs="Times New Roman"/>
          <w:iCs/>
          <w:color w:val="000000"/>
          <w:sz w:val="24"/>
          <w:szCs w:val="24"/>
          <w:shd w:val="clear" w:color="auto" w:fill="FFFFFF"/>
          <w:lang w:eastAsia="el-GR"/>
        </w:rPr>
        <w:t xml:space="preserve">. </w:t>
      </w:r>
      <w:r w:rsidRPr="00ED78F3">
        <w:rPr>
          <w:rFonts w:ascii="Times New Roman" w:eastAsiaTheme="minorEastAsia" w:hAnsi="Times New Roman" w:cs="Times New Roman"/>
          <w:color w:val="000000"/>
          <w:sz w:val="24"/>
          <w:szCs w:val="24"/>
          <w:shd w:val="clear" w:color="auto" w:fill="FFFFFF"/>
          <w:lang w:val="en-US" w:eastAsia="el-GR"/>
        </w:rPr>
        <w:t>(URL:</w:t>
      </w:r>
      <w:r w:rsidRPr="00ED78F3">
        <w:rPr>
          <w:rFonts w:ascii="Times New Roman" w:eastAsiaTheme="minorEastAsia" w:hAnsi="Times New Roman" w:cs="Times New Roman"/>
          <w:i/>
          <w:color w:val="000000"/>
          <w:sz w:val="24"/>
          <w:szCs w:val="24"/>
          <w:shd w:val="clear" w:color="auto" w:fill="FFFFFF"/>
          <w:lang w:val="en-US" w:eastAsia="el-GR"/>
        </w:rPr>
        <w:t xml:space="preserve"> </w:t>
      </w:r>
      <w:hyperlink r:id="rId14" w:history="1">
        <w:r w:rsidRPr="00ED78F3">
          <w:rPr>
            <w:rFonts w:ascii="Times New Roman" w:eastAsiaTheme="minorEastAsia" w:hAnsi="Times New Roman" w:cs="Times New Roman"/>
            <w:color w:val="0000FF" w:themeColor="hyperlink"/>
            <w:sz w:val="24"/>
            <w:szCs w:val="24"/>
            <w:u w:val="single"/>
            <w:lang w:val="en-US" w:eastAsia="el-GR"/>
          </w:rPr>
          <w:t>http://theatro-kydonia.gr/wordpress/wp-content/uploads/2016/12/%CE%97-%CE%9A%CE%A9%CE%9C%CE%A9%CE%94%CE%99%CE%91-%CE%A4%CE%97%CE%A3-%CE%91%CE%9D%CE%98%CE%A1%CE%A9%CE%A0%CE%99%CE%9D%CE%97%CE%A3-%CE%A8%CE%A5%CE%A7%CE%97%CE%A3.pdf</w:t>
        </w:r>
      </w:hyperlink>
      <w:r w:rsidRPr="00ED78F3">
        <w:rPr>
          <w:rFonts w:ascii="Times New Roman" w:eastAsiaTheme="minorEastAsia" w:hAnsi="Times New Roman" w:cs="Times New Roman"/>
          <w:sz w:val="24"/>
          <w:szCs w:val="24"/>
          <w:lang w:val="en-US" w:eastAsia="el-GR"/>
        </w:rPr>
        <w:t xml:space="preserve">). </w:t>
      </w:r>
      <w:r w:rsidRPr="00ED78F3">
        <w:rPr>
          <w:rFonts w:ascii="Times New Roman" w:eastAsiaTheme="minorEastAsia" w:hAnsi="Times New Roman" w:cs="Times New Roman"/>
          <w:sz w:val="24"/>
          <w:szCs w:val="24"/>
          <w:lang w:eastAsia="el-GR"/>
        </w:rPr>
        <w:t>Ημερομηνία</w:t>
      </w:r>
      <w:r w:rsidRPr="00ED78F3">
        <w:rPr>
          <w:rFonts w:ascii="Times New Roman" w:eastAsiaTheme="minorEastAsia" w:hAnsi="Times New Roman" w:cs="Times New Roman"/>
          <w:sz w:val="24"/>
          <w:szCs w:val="24"/>
          <w:lang w:val="en-US" w:eastAsia="el-GR"/>
        </w:rPr>
        <w:t xml:space="preserve"> </w:t>
      </w:r>
      <w:r w:rsidRPr="00ED78F3">
        <w:rPr>
          <w:rFonts w:ascii="Times New Roman" w:eastAsiaTheme="minorEastAsia" w:hAnsi="Times New Roman" w:cs="Times New Roman"/>
          <w:sz w:val="24"/>
          <w:szCs w:val="24"/>
          <w:lang w:eastAsia="el-GR"/>
        </w:rPr>
        <w:t>τελευταίας</w:t>
      </w:r>
      <w:r w:rsidRPr="00ED78F3">
        <w:rPr>
          <w:rFonts w:ascii="Times New Roman" w:eastAsiaTheme="minorEastAsia" w:hAnsi="Times New Roman" w:cs="Times New Roman"/>
          <w:sz w:val="24"/>
          <w:szCs w:val="24"/>
          <w:lang w:val="en-US" w:eastAsia="el-GR"/>
        </w:rPr>
        <w:t xml:space="preserve"> </w:t>
      </w:r>
      <w:r w:rsidRPr="00ED78F3">
        <w:rPr>
          <w:rFonts w:ascii="Times New Roman" w:eastAsiaTheme="minorEastAsia" w:hAnsi="Times New Roman" w:cs="Times New Roman"/>
          <w:sz w:val="24"/>
          <w:szCs w:val="24"/>
          <w:lang w:eastAsia="el-GR"/>
        </w:rPr>
        <w:t>πρόσβασης</w:t>
      </w:r>
      <w:r w:rsidRPr="00ED78F3">
        <w:rPr>
          <w:rFonts w:ascii="Times New Roman" w:eastAsiaTheme="minorEastAsia" w:hAnsi="Times New Roman" w:cs="Times New Roman"/>
          <w:sz w:val="24"/>
          <w:szCs w:val="24"/>
          <w:lang w:val="en-US" w:eastAsia="el-GR"/>
        </w:rPr>
        <w:t>: 23/06/20.</w:t>
      </w:r>
    </w:p>
    <w:p w14:paraId="4C7AC0A6" w14:textId="12BE7934" w:rsidR="00ED78F3" w:rsidRPr="00ED78F3" w:rsidRDefault="00ED78F3" w:rsidP="00ED78F3">
      <w:pPr>
        <w:spacing w:line="360" w:lineRule="auto"/>
        <w:jc w:val="both"/>
        <w:rPr>
          <w:rFonts w:ascii="Times New Roman" w:eastAsiaTheme="minorEastAsia" w:hAnsi="Times New Roman" w:cs="Times New Roman"/>
          <w:sz w:val="24"/>
          <w:szCs w:val="24"/>
          <w:lang w:eastAsia="el-GR"/>
        </w:rPr>
      </w:pPr>
      <w:proofErr w:type="spellStart"/>
      <w:proofErr w:type="gramStart"/>
      <w:r w:rsidRPr="00ED78F3">
        <w:rPr>
          <w:rFonts w:ascii="Times New Roman" w:eastAsiaTheme="minorEastAsia" w:hAnsi="Times New Roman" w:cs="Times New Roman"/>
          <w:sz w:val="24"/>
          <w:szCs w:val="24"/>
          <w:lang w:val="en-US" w:eastAsia="el-GR"/>
        </w:rPr>
        <w:t>Zeidler</w:t>
      </w:r>
      <w:proofErr w:type="spellEnd"/>
      <w:r w:rsidRPr="00ED78F3">
        <w:rPr>
          <w:rFonts w:ascii="Times New Roman" w:eastAsiaTheme="minorEastAsia" w:hAnsi="Times New Roman" w:cs="Times New Roman"/>
          <w:sz w:val="24"/>
          <w:szCs w:val="24"/>
          <w:lang w:val="en-US" w:eastAsia="el-GR"/>
        </w:rPr>
        <w:t xml:space="preserve">, </w:t>
      </w:r>
      <w:proofErr w:type="spellStart"/>
      <w:r w:rsidRPr="00ED78F3">
        <w:rPr>
          <w:rFonts w:ascii="Times New Roman" w:eastAsiaTheme="minorEastAsia" w:hAnsi="Times New Roman" w:cs="Times New Roman"/>
          <w:sz w:val="24"/>
          <w:szCs w:val="24"/>
          <w:lang w:val="en-US" w:eastAsia="el-GR"/>
        </w:rPr>
        <w:t>Anja</w:t>
      </w:r>
      <w:proofErr w:type="spellEnd"/>
      <w:r w:rsidRPr="00ED78F3">
        <w:rPr>
          <w:rFonts w:ascii="Times New Roman" w:eastAsiaTheme="minorEastAsia" w:hAnsi="Times New Roman" w:cs="Times New Roman"/>
          <w:sz w:val="24"/>
          <w:szCs w:val="24"/>
          <w:lang w:val="en-US" w:eastAsia="el-GR"/>
        </w:rPr>
        <w:t>, (1986), ‘’</w:t>
      </w:r>
      <w:r w:rsidRPr="00ED78F3">
        <w:rPr>
          <w:rFonts w:ascii="Times New Roman" w:eastAsiaTheme="minorEastAsia" w:hAnsi="Times New Roman" w:cs="Times New Roman"/>
          <w:bCs/>
          <w:color w:val="000000"/>
          <w:sz w:val="24"/>
          <w:szCs w:val="24"/>
          <w:shd w:val="clear" w:color="auto" w:fill="FFFFFF"/>
          <w:lang w:val="en-US" w:eastAsia="el-GR"/>
        </w:rPr>
        <w:t xml:space="preserve">Interview with </w:t>
      </w:r>
      <w:proofErr w:type="spellStart"/>
      <w:r w:rsidRPr="00ED78F3">
        <w:rPr>
          <w:rFonts w:ascii="Times New Roman" w:eastAsiaTheme="minorEastAsia" w:hAnsi="Times New Roman" w:cs="Times New Roman"/>
          <w:bCs/>
          <w:color w:val="000000"/>
          <w:sz w:val="24"/>
          <w:szCs w:val="24"/>
          <w:shd w:val="clear" w:color="auto" w:fill="FFFFFF"/>
          <w:lang w:val="en-US" w:eastAsia="el-GR"/>
        </w:rPr>
        <w:t>Asta</w:t>
      </w:r>
      <w:proofErr w:type="spellEnd"/>
      <w:r w:rsidRPr="00ED78F3">
        <w:rPr>
          <w:rFonts w:ascii="Times New Roman" w:eastAsiaTheme="minorEastAsia" w:hAnsi="Times New Roman" w:cs="Times New Roman"/>
          <w:bCs/>
          <w:color w:val="000000"/>
          <w:sz w:val="24"/>
          <w:szCs w:val="24"/>
          <w:shd w:val="clear" w:color="auto" w:fill="FFFFFF"/>
          <w:lang w:val="en-US" w:eastAsia="el-GR"/>
        </w:rPr>
        <w:t xml:space="preserve"> </w:t>
      </w:r>
      <w:proofErr w:type="spellStart"/>
      <w:r w:rsidRPr="00ED78F3">
        <w:rPr>
          <w:rFonts w:ascii="Times New Roman" w:eastAsiaTheme="minorEastAsia" w:hAnsi="Times New Roman" w:cs="Times New Roman"/>
          <w:bCs/>
          <w:color w:val="000000"/>
          <w:sz w:val="24"/>
          <w:szCs w:val="24"/>
          <w:shd w:val="clear" w:color="auto" w:fill="FFFFFF"/>
          <w:lang w:val="en-US" w:eastAsia="el-GR"/>
        </w:rPr>
        <w:t>Scheib</w:t>
      </w:r>
      <w:proofErr w:type="spellEnd"/>
      <w:r w:rsidRPr="00ED78F3">
        <w:rPr>
          <w:rFonts w:ascii="Times New Roman" w:eastAsiaTheme="minorEastAsia" w:hAnsi="Times New Roman" w:cs="Times New Roman"/>
          <w:bCs/>
          <w:color w:val="000000"/>
          <w:sz w:val="24"/>
          <w:szCs w:val="24"/>
          <w:shd w:val="clear" w:color="auto" w:fill="FFFFFF"/>
          <w:lang w:val="en-US" w:eastAsia="el-GR"/>
        </w:rPr>
        <w:t>’’.</w:t>
      </w:r>
      <w:proofErr w:type="gramEnd"/>
      <w:r w:rsidRPr="00ED78F3">
        <w:rPr>
          <w:rFonts w:ascii="Times New Roman" w:eastAsiaTheme="minorEastAsia" w:hAnsi="Times New Roman" w:cs="Times New Roman"/>
          <w:color w:val="000000"/>
          <w:sz w:val="24"/>
          <w:szCs w:val="24"/>
          <w:shd w:val="clear" w:color="auto" w:fill="FFFFFF"/>
          <w:lang w:val="en-US" w:eastAsia="el-GR"/>
        </w:rPr>
        <w:br/>
      </w:r>
      <w:proofErr w:type="gramStart"/>
      <w:r w:rsidRPr="00ED78F3">
        <w:rPr>
          <w:rFonts w:ascii="Times New Roman" w:eastAsiaTheme="minorEastAsia" w:hAnsi="Times New Roman" w:cs="Times New Roman"/>
          <w:i/>
          <w:color w:val="000000"/>
          <w:sz w:val="24"/>
          <w:szCs w:val="24"/>
          <w:shd w:val="clear" w:color="auto" w:fill="FFFFFF"/>
          <w:lang w:val="en-US" w:eastAsia="el-GR"/>
        </w:rPr>
        <w:t>From One Catastrophe to the Next</w:t>
      </w:r>
      <w:r w:rsidRPr="00ED78F3">
        <w:rPr>
          <w:rFonts w:ascii="Times New Roman" w:eastAsiaTheme="minorEastAsia" w:hAnsi="Times New Roman" w:cs="Times New Roman"/>
          <w:color w:val="000000"/>
          <w:sz w:val="24"/>
          <w:szCs w:val="24"/>
          <w:shd w:val="clear" w:color="auto" w:fill="FFFFFF"/>
          <w:lang w:val="en-US" w:eastAsia="el-GR"/>
        </w:rPr>
        <w:t>.</w:t>
      </w:r>
      <w:proofErr w:type="gramEnd"/>
      <w:r w:rsidRPr="00ED78F3">
        <w:rPr>
          <w:rFonts w:ascii="Times New Roman" w:eastAsiaTheme="minorEastAsia" w:hAnsi="Times New Roman" w:cs="Times New Roman"/>
          <w:color w:val="000000"/>
          <w:sz w:val="24"/>
          <w:szCs w:val="24"/>
          <w:shd w:val="clear" w:color="auto" w:fill="FFFFFF"/>
          <w:lang w:val="en-US" w:eastAsia="el-GR"/>
        </w:rPr>
        <w:t xml:space="preserve"> </w:t>
      </w:r>
      <w:r w:rsidRPr="00ED78F3">
        <w:rPr>
          <w:rFonts w:ascii="Times New Roman" w:eastAsiaTheme="minorEastAsia" w:hAnsi="Times New Roman" w:cs="Times New Roman"/>
          <w:color w:val="000000"/>
          <w:sz w:val="24"/>
          <w:szCs w:val="24"/>
          <w:shd w:val="clear" w:color="auto" w:fill="FFFFFF"/>
          <w:lang w:eastAsia="el-GR"/>
        </w:rPr>
        <w:t>(</w:t>
      </w:r>
      <w:r w:rsidRPr="00ED78F3">
        <w:rPr>
          <w:rFonts w:ascii="Times New Roman" w:eastAsiaTheme="minorEastAsia" w:hAnsi="Times New Roman" w:cs="Times New Roman"/>
          <w:color w:val="000000"/>
          <w:sz w:val="24"/>
          <w:szCs w:val="24"/>
          <w:shd w:val="clear" w:color="auto" w:fill="FFFFFF"/>
          <w:lang w:val="en-US" w:eastAsia="el-GR"/>
        </w:rPr>
        <w:t>URL</w:t>
      </w:r>
      <w:r w:rsidRPr="00ED78F3">
        <w:rPr>
          <w:rFonts w:ascii="Times New Roman" w:eastAsiaTheme="minorEastAsia" w:hAnsi="Times New Roman" w:cs="Times New Roman"/>
          <w:color w:val="000000"/>
          <w:sz w:val="24"/>
          <w:szCs w:val="24"/>
          <w:shd w:val="clear" w:color="auto" w:fill="FFFFFF"/>
          <w:lang w:eastAsia="el-GR"/>
        </w:rPr>
        <w:t>:</w:t>
      </w:r>
      <w:r w:rsidRPr="00ED78F3">
        <w:rPr>
          <w:rFonts w:ascii="Times New Roman" w:eastAsiaTheme="minorEastAsia" w:hAnsi="Times New Roman" w:cs="Times New Roman"/>
          <w:i/>
          <w:color w:val="000000"/>
          <w:sz w:val="24"/>
          <w:szCs w:val="24"/>
          <w:shd w:val="clear" w:color="auto" w:fill="FFFFFF"/>
          <w:lang w:eastAsia="el-GR"/>
        </w:rPr>
        <w:t xml:space="preserve"> </w:t>
      </w:r>
      <w:hyperlink r:id="rId15" w:history="1">
        <w:r w:rsidRPr="00ED78F3">
          <w:rPr>
            <w:rFonts w:ascii="Times New Roman" w:eastAsiaTheme="minorEastAsia" w:hAnsi="Times New Roman" w:cs="Times New Roman"/>
            <w:color w:val="0000FF" w:themeColor="hyperlink"/>
            <w:sz w:val="24"/>
            <w:szCs w:val="24"/>
            <w:u w:val="single"/>
            <w:lang w:eastAsia="el-GR"/>
          </w:rPr>
          <w:t>http://www.thomasbernhard.org/interviews/1986intas.shtml</w:t>
        </w:r>
      </w:hyperlink>
      <w:r w:rsidRPr="00ED78F3">
        <w:rPr>
          <w:rFonts w:ascii="Times New Roman" w:eastAsiaTheme="minorEastAsia" w:hAnsi="Times New Roman" w:cs="Times New Roman"/>
          <w:sz w:val="24"/>
          <w:szCs w:val="24"/>
          <w:lang w:eastAsia="el-GR"/>
        </w:rPr>
        <w:t>). Ημερομηνία τελευταίας πρόσβασης: 29/05/20.</w:t>
      </w:r>
    </w:p>
    <w:p w14:paraId="1C3D7A99"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r w:rsidRPr="00ED78F3">
        <w:rPr>
          <w:rFonts w:ascii="Times New Roman" w:eastAsiaTheme="minorEastAsia" w:hAnsi="Times New Roman" w:cs="Times New Roman"/>
          <w:sz w:val="24"/>
          <w:szCs w:val="24"/>
          <w:lang w:eastAsia="el-GR"/>
        </w:rPr>
        <w:t xml:space="preserve">Ελευθεροτυπία, (27-02-2000), </w:t>
      </w:r>
      <w:r w:rsidRPr="00ED78F3">
        <w:rPr>
          <w:rFonts w:ascii="Times New Roman" w:eastAsiaTheme="minorEastAsia" w:hAnsi="Times New Roman" w:cs="Times New Roman"/>
          <w:color w:val="000000"/>
          <w:sz w:val="24"/>
          <w:szCs w:val="24"/>
          <w:lang w:eastAsia="el-GR"/>
        </w:rPr>
        <w:t xml:space="preserve">«Μεταπολεμική Αυστρία: Το </w:t>
      </w:r>
      <w:proofErr w:type="spellStart"/>
      <w:r w:rsidRPr="00ED78F3">
        <w:rPr>
          <w:rFonts w:ascii="Times New Roman" w:eastAsiaTheme="minorEastAsia" w:hAnsi="Times New Roman" w:cs="Times New Roman"/>
          <w:color w:val="000000"/>
          <w:sz w:val="24"/>
          <w:szCs w:val="24"/>
          <w:lang w:eastAsia="el-GR"/>
        </w:rPr>
        <w:t>Άνσλους</w:t>
      </w:r>
      <w:proofErr w:type="spellEnd"/>
      <w:r w:rsidRPr="00ED78F3">
        <w:rPr>
          <w:rFonts w:ascii="Times New Roman" w:eastAsiaTheme="minorEastAsia" w:hAnsi="Times New Roman" w:cs="Times New Roman"/>
          <w:color w:val="000000"/>
          <w:sz w:val="24"/>
          <w:szCs w:val="24"/>
          <w:lang w:eastAsia="el-GR"/>
        </w:rPr>
        <w:t xml:space="preserve"> με τις ΗΠΑ», [Δημοσιογραφική ομάδα] </w:t>
      </w:r>
      <w:r w:rsidRPr="00ED78F3">
        <w:rPr>
          <w:rFonts w:ascii="Times New Roman" w:eastAsiaTheme="minorEastAsia" w:hAnsi="Times New Roman" w:cs="Times New Roman"/>
          <w:i/>
          <w:color w:val="000000"/>
          <w:sz w:val="24"/>
          <w:szCs w:val="24"/>
          <w:lang w:eastAsia="el-GR"/>
        </w:rPr>
        <w:t>Ιός</w:t>
      </w:r>
      <w:r w:rsidRPr="00ED78F3">
        <w:rPr>
          <w:rFonts w:ascii="Times New Roman" w:eastAsiaTheme="minorEastAsia" w:hAnsi="Times New Roman" w:cs="Times New Roman"/>
          <w:color w:val="000000"/>
          <w:sz w:val="24"/>
          <w:szCs w:val="24"/>
          <w:lang w:eastAsia="el-GR"/>
        </w:rPr>
        <w:t xml:space="preserve">  (</w:t>
      </w:r>
      <w:proofErr w:type="spellStart"/>
      <w:r w:rsidRPr="00ED78F3">
        <w:rPr>
          <w:rFonts w:ascii="Times New Roman" w:eastAsiaTheme="minorEastAsia" w:hAnsi="Times New Roman" w:cs="Times New Roman"/>
          <w:color w:val="000000"/>
          <w:sz w:val="24"/>
          <w:szCs w:val="24"/>
          <w:lang w:eastAsia="el-GR"/>
        </w:rPr>
        <w:t>επιμ</w:t>
      </w:r>
      <w:proofErr w:type="spellEnd"/>
      <w:r w:rsidRPr="00ED78F3">
        <w:rPr>
          <w:rFonts w:ascii="Times New Roman" w:eastAsiaTheme="minorEastAsia" w:hAnsi="Times New Roman" w:cs="Times New Roman"/>
          <w:color w:val="000000"/>
          <w:sz w:val="24"/>
          <w:szCs w:val="24"/>
          <w:lang w:eastAsia="el-GR"/>
        </w:rPr>
        <w:t>.). (</w:t>
      </w:r>
      <w:r w:rsidRPr="00ED78F3">
        <w:rPr>
          <w:rFonts w:ascii="Times New Roman" w:eastAsiaTheme="minorEastAsia" w:hAnsi="Times New Roman" w:cs="Times New Roman"/>
          <w:color w:val="000000"/>
          <w:sz w:val="24"/>
          <w:szCs w:val="24"/>
          <w:lang w:val="en-US" w:eastAsia="el-GR"/>
        </w:rPr>
        <w:t>URL</w:t>
      </w:r>
      <w:r w:rsidRPr="00ED78F3">
        <w:rPr>
          <w:rFonts w:ascii="Times New Roman" w:eastAsiaTheme="minorEastAsia" w:hAnsi="Times New Roman" w:cs="Times New Roman"/>
          <w:color w:val="000000"/>
          <w:sz w:val="24"/>
          <w:szCs w:val="24"/>
          <w:lang w:eastAsia="el-GR"/>
        </w:rPr>
        <w:t xml:space="preserve">: </w:t>
      </w:r>
      <w:hyperlink r:id="rId16" w:history="1">
        <w:r w:rsidRPr="00ED78F3">
          <w:rPr>
            <w:rFonts w:ascii="Times New Roman" w:eastAsiaTheme="minorEastAsia" w:hAnsi="Times New Roman" w:cs="Times New Roman"/>
            <w:color w:val="0000FF" w:themeColor="hyperlink"/>
            <w:sz w:val="24"/>
            <w:szCs w:val="24"/>
            <w:u w:val="single"/>
            <w:lang w:eastAsia="el-GR"/>
          </w:rPr>
          <w:t>http://www.iospress.gr/ios2000/ios20000227a.htm</w:t>
        </w:r>
      </w:hyperlink>
      <w:r w:rsidRPr="00ED78F3">
        <w:rPr>
          <w:rFonts w:ascii="Times New Roman" w:eastAsiaTheme="minorEastAsia" w:hAnsi="Times New Roman" w:cs="Times New Roman"/>
          <w:sz w:val="24"/>
          <w:szCs w:val="24"/>
          <w:lang w:eastAsia="el-GR"/>
        </w:rPr>
        <w:t>). Ημερομηνία τελευταίας πρόσβασης: 23/06/2020.</w:t>
      </w:r>
    </w:p>
    <w:p w14:paraId="7D94EE55"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7C0745F8" w14:textId="3CFE42D1" w:rsidR="00ED78F3" w:rsidRPr="00ED78F3" w:rsidRDefault="00ED78F3" w:rsidP="00ED78F3">
      <w:pPr>
        <w:spacing w:line="360" w:lineRule="auto"/>
        <w:jc w:val="both"/>
        <w:rPr>
          <w:rFonts w:ascii="Times New Roman" w:eastAsiaTheme="minorEastAsia" w:hAnsi="Times New Roman" w:cs="Times New Roman"/>
          <w:color w:val="000000"/>
          <w:sz w:val="24"/>
          <w:szCs w:val="24"/>
          <w:lang w:eastAsia="el-GR"/>
        </w:rPr>
      </w:pPr>
    </w:p>
    <w:p w14:paraId="289E2B15"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0D4FE36F"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52A5CD8B" w14:textId="6607AE32"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iCs/>
          <w:sz w:val="24"/>
          <w:szCs w:val="24"/>
          <w:lang w:eastAsia="el-GR"/>
        </w:rPr>
      </w:pPr>
    </w:p>
    <w:p w14:paraId="3DCB1ECB"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iCs/>
          <w:sz w:val="24"/>
          <w:szCs w:val="24"/>
          <w:lang w:eastAsia="el-GR"/>
        </w:rPr>
      </w:pPr>
    </w:p>
    <w:p w14:paraId="422FC5DD"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3DC6792A"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183CBC4A"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20C3073B" w14:textId="77777777" w:rsidR="00ED78F3" w:rsidRPr="00ED78F3" w:rsidRDefault="00ED78F3" w:rsidP="00ED78F3">
      <w:pPr>
        <w:autoSpaceDE w:val="0"/>
        <w:autoSpaceDN w:val="0"/>
        <w:adjustRightInd w:val="0"/>
        <w:spacing w:after="0" w:line="360" w:lineRule="auto"/>
        <w:jc w:val="both"/>
        <w:rPr>
          <w:rFonts w:ascii="Times New Roman" w:eastAsiaTheme="minorEastAsia" w:hAnsi="Times New Roman" w:cs="Times New Roman"/>
          <w:sz w:val="24"/>
          <w:szCs w:val="24"/>
          <w:lang w:eastAsia="el-GR"/>
        </w:rPr>
      </w:pPr>
    </w:p>
    <w:p w14:paraId="089D651A" w14:textId="77777777" w:rsidR="00ED78F3" w:rsidRPr="00ED78F3" w:rsidRDefault="00ED78F3" w:rsidP="00ED78F3">
      <w:pPr>
        <w:spacing w:line="360" w:lineRule="auto"/>
        <w:jc w:val="both"/>
        <w:rPr>
          <w:rFonts w:ascii="Times New Roman" w:eastAsiaTheme="minorEastAsia" w:hAnsi="Times New Roman" w:cs="Times New Roman"/>
          <w:iCs/>
          <w:color w:val="000000"/>
          <w:sz w:val="24"/>
          <w:szCs w:val="24"/>
          <w:shd w:val="clear" w:color="auto" w:fill="FFFFFF"/>
          <w:lang w:eastAsia="el-GR"/>
        </w:rPr>
      </w:pPr>
    </w:p>
    <w:p w14:paraId="193C3BB0" w14:textId="60BA2476" w:rsidR="00ED78F3" w:rsidRPr="00ED78F3" w:rsidRDefault="00ED78F3" w:rsidP="00ED78F3">
      <w:pPr>
        <w:spacing w:line="360" w:lineRule="auto"/>
        <w:jc w:val="both"/>
        <w:rPr>
          <w:rFonts w:ascii="Times New Roman" w:eastAsiaTheme="minorEastAsia" w:hAnsi="Times New Roman" w:cs="Times New Roman"/>
          <w:iCs/>
          <w:color w:val="000000"/>
          <w:sz w:val="24"/>
          <w:szCs w:val="24"/>
          <w:shd w:val="clear" w:color="auto" w:fill="FFFFFF"/>
          <w:lang w:eastAsia="el-GR"/>
        </w:rPr>
      </w:pPr>
    </w:p>
    <w:p w14:paraId="36CA8CFB" w14:textId="77777777" w:rsidR="00ED78F3" w:rsidRPr="00ED78F3" w:rsidRDefault="00ED78F3" w:rsidP="00ED78F3">
      <w:pPr>
        <w:spacing w:line="360" w:lineRule="auto"/>
        <w:jc w:val="both"/>
        <w:rPr>
          <w:rFonts w:ascii="Times New Roman" w:eastAsiaTheme="minorEastAsia" w:hAnsi="Times New Roman" w:cs="Times New Roman"/>
          <w:iCs/>
          <w:color w:val="000000"/>
          <w:sz w:val="24"/>
          <w:szCs w:val="24"/>
          <w:shd w:val="clear" w:color="auto" w:fill="FFFFFF"/>
          <w:lang w:eastAsia="el-GR"/>
        </w:rPr>
      </w:pPr>
    </w:p>
    <w:p w14:paraId="78FB86AE" w14:textId="77777777" w:rsidR="00ED78F3" w:rsidRPr="00ED78F3" w:rsidRDefault="00ED78F3" w:rsidP="00ED78F3">
      <w:pPr>
        <w:spacing w:line="360" w:lineRule="auto"/>
        <w:jc w:val="both"/>
        <w:rPr>
          <w:rFonts w:ascii="Times New Roman" w:eastAsiaTheme="minorEastAsia" w:hAnsi="Times New Roman" w:cs="Times New Roman"/>
          <w:iCs/>
          <w:color w:val="000000"/>
          <w:sz w:val="24"/>
          <w:szCs w:val="24"/>
          <w:shd w:val="clear" w:color="auto" w:fill="FFFFFF"/>
          <w:lang w:val="en-US" w:eastAsia="el-GR"/>
        </w:rPr>
      </w:pPr>
    </w:p>
    <w:p w14:paraId="646AC442" w14:textId="3A93AA3C" w:rsidR="00ED78F3" w:rsidRPr="00ED78F3" w:rsidRDefault="00ED78F3" w:rsidP="00ED78F3">
      <w:pPr>
        <w:spacing w:line="360" w:lineRule="auto"/>
        <w:jc w:val="both"/>
        <w:rPr>
          <w:rFonts w:ascii="Times New Roman" w:eastAsiaTheme="minorEastAsia" w:hAnsi="Times New Roman" w:cs="Times New Roman"/>
          <w:i/>
          <w:sz w:val="24"/>
          <w:szCs w:val="24"/>
          <w:lang w:eastAsia="el-GR"/>
        </w:rPr>
      </w:pPr>
    </w:p>
    <w:p w14:paraId="6EF80C56" w14:textId="77777777" w:rsidR="00ED78F3" w:rsidRDefault="00ED78F3" w:rsidP="00ED78F3">
      <w:pPr>
        <w:rPr>
          <w:rFonts w:ascii="Times New Roman" w:hAnsi="Times New Roman" w:cs="Times New Roman"/>
          <w:b/>
        </w:rPr>
      </w:pPr>
      <w:r>
        <w:rPr>
          <w:rFonts w:ascii="Times New Roman" w:hAnsi="Times New Roman" w:cs="Times New Roman"/>
          <w:b/>
        </w:rPr>
        <w:br w:type="page"/>
      </w:r>
    </w:p>
    <w:p w14:paraId="2FF3E0DC" w14:textId="77777777" w:rsidR="002D7F31" w:rsidRPr="00377759" w:rsidRDefault="002D7F31" w:rsidP="00377759">
      <w:pPr>
        <w:spacing w:after="0" w:line="360" w:lineRule="auto"/>
        <w:jc w:val="both"/>
        <w:rPr>
          <w:rFonts w:ascii="Times New Roman" w:hAnsi="Times New Roman" w:cs="Times New Roman"/>
          <w:b/>
        </w:rPr>
      </w:pPr>
    </w:p>
    <w:sectPr w:rsidR="002D7F31" w:rsidRPr="00377759" w:rsidSect="00305FBB">
      <w:footerReference w:type="default" r:id="rId1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A23C6" w14:textId="77777777" w:rsidR="005E1FD8" w:rsidRDefault="005E1FD8" w:rsidP="00012060">
      <w:pPr>
        <w:spacing w:after="0" w:line="240" w:lineRule="auto"/>
      </w:pPr>
      <w:r>
        <w:separator/>
      </w:r>
    </w:p>
  </w:endnote>
  <w:endnote w:type="continuationSeparator" w:id="0">
    <w:p w14:paraId="36B91AE8" w14:textId="77777777" w:rsidR="005E1FD8" w:rsidRDefault="005E1FD8" w:rsidP="00012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014782"/>
      <w:docPartObj>
        <w:docPartGallery w:val="Page Numbers (Bottom of Page)"/>
        <w:docPartUnique/>
      </w:docPartObj>
    </w:sdtPr>
    <w:sdtEndPr/>
    <w:sdtContent>
      <w:p w14:paraId="7BF24133" w14:textId="77777777" w:rsidR="00931816" w:rsidRDefault="00931816">
        <w:pPr>
          <w:pStyle w:val="a4"/>
          <w:jc w:val="right"/>
        </w:pPr>
        <w:r>
          <w:t xml:space="preserve"> | </w:t>
        </w:r>
        <w:r w:rsidR="00693653">
          <w:fldChar w:fldCharType="begin"/>
        </w:r>
        <w:r w:rsidR="00693653">
          <w:instrText xml:space="preserve"> PAGE   \* MERGEFORMAT </w:instrText>
        </w:r>
        <w:r w:rsidR="00693653">
          <w:fldChar w:fldCharType="separate"/>
        </w:r>
        <w:r w:rsidR="00ED78F3">
          <w:rPr>
            <w:noProof/>
          </w:rPr>
          <w:t>32</w:t>
        </w:r>
        <w:r w:rsidR="00693653">
          <w:rPr>
            <w:noProof/>
          </w:rPr>
          <w:fldChar w:fldCharType="end"/>
        </w:r>
        <w:r>
          <w:t xml:space="preserve"> </w:t>
        </w:r>
      </w:p>
    </w:sdtContent>
  </w:sdt>
  <w:p w14:paraId="17BC3119" w14:textId="77777777" w:rsidR="00931816" w:rsidRDefault="009318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2CEF4" w14:textId="77777777" w:rsidR="005E1FD8" w:rsidRDefault="005E1FD8" w:rsidP="00012060">
      <w:pPr>
        <w:spacing w:after="0" w:line="240" w:lineRule="auto"/>
      </w:pPr>
      <w:r>
        <w:separator/>
      </w:r>
    </w:p>
  </w:footnote>
  <w:footnote w:type="continuationSeparator" w:id="0">
    <w:p w14:paraId="7988E1C6" w14:textId="77777777" w:rsidR="005E1FD8" w:rsidRDefault="005E1FD8" w:rsidP="00012060">
      <w:pPr>
        <w:spacing w:after="0" w:line="240" w:lineRule="auto"/>
      </w:pPr>
      <w:r>
        <w:continuationSeparator/>
      </w:r>
    </w:p>
  </w:footnote>
  <w:footnote w:id="1">
    <w:p w14:paraId="636E7921" w14:textId="77777777" w:rsidR="00931816" w:rsidRPr="003535DD" w:rsidRDefault="00931816" w:rsidP="007F56CF">
      <w:pPr>
        <w:pStyle w:val="a9"/>
        <w:jc w:val="both"/>
        <w:rPr>
          <w:rFonts w:ascii="Times New Roman" w:hAnsi="Times New Roman" w:cs="Times New Roman"/>
          <w:lang w:val="en-US"/>
        </w:rPr>
      </w:pPr>
      <w:r w:rsidRPr="007F56CF">
        <w:rPr>
          <w:rStyle w:val="aa"/>
          <w:rFonts w:ascii="Times New Roman" w:hAnsi="Times New Roman" w:cs="Times New Roman"/>
        </w:rPr>
        <w:footnoteRef/>
      </w:r>
      <w:r w:rsidRPr="007F56CF">
        <w:rPr>
          <w:rFonts w:ascii="Times New Roman" w:hAnsi="Times New Roman" w:cs="Times New Roman"/>
        </w:rPr>
        <w:t xml:space="preserve"> </w:t>
      </w:r>
      <w:r w:rsidRPr="007F56CF">
        <w:rPr>
          <w:rFonts w:ascii="Times New Roman" w:hAnsi="Times New Roman" w:cs="Times New Roman"/>
          <w:lang w:val="en-US"/>
        </w:rPr>
        <w:t>W</w:t>
      </w:r>
      <w:r w:rsidRPr="007F56CF">
        <w:rPr>
          <w:rFonts w:ascii="Times New Roman" w:hAnsi="Times New Roman" w:cs="Times New Roman"/>
        </w:rPr>
        <w:t xml:space="preserve">. </w:t>
      </w:r>
      <w:r w:rsidRPr="007F56CF">
        <w:rPr>
          <w:rFonts w:ascii="Times New Roman" w:hAnsi="Times New Roman" w:cs="Times New Roman"/>
          <w:lang w:val="en-US"/>
        </w:rPr>
        <w:t>Shakespeare</w:t>
      </w:r>
      <w:r w:rsidRPr="007F56CF">
        <w:rPr>
          <w:rFonts w:ascii="Times New Roman" w:hAnsi="Times New Roman" w:cs="Times New Roman"/>
        </w:rPr>
        <w:t xml:space="preserve">, </w:t>
      </w:r>
      <w:r w:rsidRPr="007F56CF">
        <w:rPr>
          <w:rFonts w:ascii="Times New Roman" w:hAnsi="Times New Roman" w:cs="Times New Roman"/>
          <w:i/>
          <w:iCs/>
        </w:rPr>
        <w:t>Ριχάρδος ο Γ΄</w:t>
      </w:r>
      <w:r>
        <w:rPr>
          <w:rFonts w:ascii="Times New Roman" w:hAnsi="Times New Roman" w:cs="Times New Roman"/>
        </w:rPr>
        <w:t xml:space="preserve"> (</w:t>
      </w:r>
      <w:r w:rsidRPr="007F56CF">
        <w:rPr>
          <w:rFonts w:ascii="Times New Roman" w:hAnsi="Times New Roman" w:cs="Times New Roman"/>
        </w:rPr>
        <w:t>Πρώτη πράξη, Σκηνή 1</w:t>
      </w:r>
      <w:r>
        <w:rPr>
          <w:rFonts w:ascii="Times New Roman" w:hAnsi="Times New Roman" w:cs="Times New Roman"/>
        </w:rPr>
        <w:t>),</w:t>
      </w:r>
      <w:r w:rsidRPr="007F56CF">
        <w:rPr>
          <w:rFonts w:ascii="Times New Roman" w:hAnsi="Times New Roman" w:cs="Times New Roman"/>
        </w:rPr>
        <w:t xml:space="preserve"> μτφρ. Ε</w:t>
      </w:r>
      <w:r w:rsidRPr="003535DD">
        <w:rPr>
          <w:rFonts w:ascii="Times New Roman" w:hAnsi="Times New Roman" w:cs="Times New Roman"/>
          <w:lang w:val="en-US"/>
        </w:rPr>
        <w:t xml:space="preserve">. </w:t>
      </w:r>
      <w:r w:rsidRPr="007F56CF">
        <w:rPr>
          <w:rFonts w:ascii="Times New Roman" w:hAnsi="Times New Roman" w:cs="Times New Roman"/>
        </w:rPr>
        <w:t>Μπελιές</w:t>
      </w:r>
      <w:r w:rsidRPr="003535DD">
        <w:rPr>
          <w:rFonts w:ascii="Times New Roman" w:hAnsi="Times New Roman" w:cs="Times New Roman"/>
          <w:lang w:val="en-US"/>
        </w:rPr>
        <w:t xml:space="preserve"> (</w:t>
      </w:r>
      <w:r w:rsidRPr="003535DD">
        <w:rPr>
          <w:rFonts w:ascii="Times New Roman" w:hAnsi="Times New Roman" w:cs="Times New Roman"/>
          <w:i/>
          <w:iCs/>
          <w:lang w:val="en-US"/>
        </w:rPr>
        <w:t>King Richard the III</w:t>
      </w:r>
      <w:r>
        <w:rPr>
          <w:rFonts w:ascii="Times New Roman" w:hAnsi="Times New Roman" w:cs="Times New Roman"/>
          <w:lang w:val="en-US"/>
        </w:rPr>
        <w:t>)</w:t>
      </w:r>
      <w:r w:rsidRPr="003535DD">
        <w:rPr>
          <w:rFonts w:ascii="Times New Roman" w:hAnsi="Times New Roman" w:cs="Times New Roman"/>
          <w:lang w:val="en-US"/>
        </w:rPr>
        <w:t xml:space="preserve">, </w:t>
      </w:r>
      <w:r w:rsidRPr="007F56CF">
        <w:rPr>
          <w:rFonts w:ascii="Times New Roman" w:hAnsi="Times New Roman" w:cs="Times New Roman"/>
        </w:rPr>
        <w:t>Αθήνα</w:t>
      </w:r>
      <w:r w:rsidRPr="003535DD">
        <w:rPr>
          <w:rFonts w:ascii="Times New Roman" w:hAnsi="Times New Roman" w:cs="Times New Roman"/>
          <w:lang w:val="en-US"/>
        </w:rPr>
        <w:t xml:space="preserve">: </w:t>
      </w:r>
      <w:r w:rsidRPr="007F56CF">
        <w:rPr>
          <w:rFonts w:ascii="Times New Roman" w:hAnsi="Times New Roman" w:cs="Times New Roman"/>
        </w:rPr>
        <w:t>Κέδρος</w:t>
      </w:r>
      <w:r w:rsidRPr="003535DD">
        <w:rPr>
          <w:rFonts w:ascii="Times New Roman" w:hAnsi="Times New Roman" w:cs="Times New Roman"/>
          <w:lang w:val="en-US"/>
        </w:rPr>
        <w:t xml:space="preserve">, 2007. </w:t>
      </w:r>
    </w:p>
  </w:footnote>
  <w:footnote w:id="2">
    <w:p w14:paraId="2029C1A7" w14:textId="18553824" w:rsidR="00931816" w:rsidRPr="0082463E" w:rsidRDefault="00931816" w:rsidP="00585FED">
      <w:pPr>
        <w:pStyle w:val="a9"/>
        <w:jc w:val="both"/>
        <w:rPr>
          <w:rFonts w:ascii="Times New Roman" w:hAnsi="Times New Roman" w:cs="Times New Roman"/>
        </w:rPr>
      </w:pPr>
      <w:r w:rsidRPr="00585FED">
        <w:rPr>
          <w:rStyle w:val="aa"/>
          <w:rFonts w:ascii="Times New Roman" w:hAnsi="Times New Roman" w:cs="Times New Roman"/>
        </w:rPr>
        <w:footnoteRef/>
      </w:r>
      <w:r w:rsidRPr="00585FED">
        <w:rPr>
          <w:rFonts w:ascii="Times New Roman" w:hAnsi="Times New Roman" w:cs="Times New Roman"/>
        </w:rPr>
        <w:t xml:space="preserve"> Για τα βιογραφικά στοιχεία και τη συγγραφική παραγωγή του δημιουργού βλ. Ευτυχιάδου 2001</w:t>
      </w:r>
      <w:r w:rsidR="00287A82">
        <w:rPr>
          <w:rFonts w:ascii="Times New Roman" w:hAnsi="Times New Roman" w:cs="Times New Roman"/>
        </w:rPr>
        <w:t>α</w:t>
      </w:r>
      <w:r w:rsidR="00F9250F">
        <w:rPr>
          <w:rFonts w:ascii="Times New Roman" w:hAnsi="Times New Roman" w:cs="Times New Roman"/>
        </w:rPr>
        <w:t>:</w:t>
      </w:r>
      <w:r w:rsidRPr="00585FED">
        <w:rPr>
          <w:rFonts w:ascii="Times New Roman" w:hAnsi="Times New Roman" w:cs="Times New Roman"/>
        </w:rPr>
        <w:t xml:space="preserve"> 3-6</w:t>
      </w:r>
      <w:r>
        <w:rPr>
          <w:rFonts w:ascii="Times New Roman" w:hAnsi="Times New Roman" w:cs="Times New Roman"/>
        </w:rPr>
        <w:t>·</w:t>
      </w:r>
      <w:r w:rsidRPr="00CA549A">
        <w:rPr>
          <w:rFonts w:ascii="Times New Roman" w:hAnsi="Times New Roman" w:cs="Times New Roman"/>
        </w:rPr>
        <w:t xml:space="preserve"> </w:t>
      </w:r>
      <w:r>
        <w:rPr>
          <w:rFonts w:ascii="Times New Roman" w:hAnsi="Times New Roman" w:cs="Times New Roman"/>
          <w:lang w:val="en-US"/>
        </w:rPr>
        <w:t>Huston</w:t>
      </w:r>
      <w:r w:rsidRPr="00CA549A">
        <w:rPr>
          <w:rFonts w:ascii="Times New Roman" w:hAnsi="Times New Roman" w:cs="Times New Roman"/>
        </w:rPr>
        <w:t xml:space="preserve"> 2008</w:t>
      </w:r>
      <w:r>
        <w:rPr>
          <w:rFonts w:ascii="Times New Roman" w:hAnsi="Times New Roman" w:cs="Times New Roman"/>
        </w:rPr>
        <w:t xml:space="preserve"> και την επίσημη ιστοσελίδα του συγγραφέα </w:t>
      </w:r>
      <w:hyperlink r:id="rId1" w:history="1">
        <w:r w:rsidRPr="0082463E">
          <w:rPr>
            <w:rStyle w:val="-"/>
            <w:rFonts w:ascii="Times New Roman" w:hAnsi="Times New Roman" w:cs="Times New Roman"/>
            <w:color w:val="auto"/>
            <w:u w:val="none"/>
          </w:rPr>
          <w:t>https://thomasbernhard.at/das-leben/zeittafel/</w:t>
        </w:r>
      </w:hyperlink>
      <w:r>
        <w:rPr>
          <w:rFonts w:ascii="Times New Roman" w:hAnsi="Times New Roman" w:cs="Times New Roman"/>
        </w:rPr>
        <w:t xml:space="preserve"> [πρόσβαση 15.05.2020]. </w:t>
      </w:r>
    </w:p>
  </w:footnote>
  <w:footnote w:id="3">
    <w:p w14:paraId="7CF6F543" w14:textId="18578A55" w:rsidR="00931816" w:rsidRPr="00070491" w:rsidRDefault="00931816" w:rsidP="00070491">
      <w:pPr>
        <w:pStyle w:val="a9"/>
        <w:jc w:val="both"/>
        <w:rPr>
          <w:rFonts w:ascii="Times New Roman" w:hAnsi="Times New Roman" w:cs="Times New Roman"/>
          <w:lang w:val="en-US"/>
        </w:rPr>
      </w:pPr>
      <w:r w:rsidRPr="00070491">
        <w:rPr>
          <w:rStyle w:val="aa"/>
          <w:rFonts w:ascii="Times New Roman" w:hAnsi="Times New Roman" w:cs="Times New Roman"/>
        </w:rPr>
        <w:footnoteRef/>
      </w:r>
      <w:r w:rsidRPr="00070491">
        <w:rPr>
          <w:rFonts w:ascii="Times New Roman" w:hAnsi="Times New Roman" w:cs="Times New Roman"/>
          <w:lang w:val="en-US"/>
        </w:rPr>
        <w:t xml:space="preserve"> M. Esslin, </w:t>
      </w:r>
      <w:r>
        <w:rPr>
          <w:rFonts w:ascii="Times New Roman" w:hAnsi="Times New Roman" w:cs="Times New Roman"/>
          <w:lang w:val="en-US"/>
        </w:rPr>
        <w:t>“A Drama of Disease and Derision</w:t>
      </w:r>
      <w:r w:rsidRPr="00070491">
        <w:rPr>
          <w:rFonts w:ascii="Times New Roman" w:hAnsi="Times New Roman" w:cs="Times New Roman"/>
          <w:lang w:val="en-US"/>
        </w:rPr>
        <w:t xml:space="preserve">: </w:t>
      </w:r>
      <w:r>
        <w:rPr>
          <w:rFonts w:ascii="Times New Roman" w:hAnsi="Times New Roman" w:cs="Times New Roman"/>
          <w:lang w:val="en-US"/>
        </w:rPr>
        <w:t xml:space="preserve">The Plays of Thomas Bernhard”, </w:t>
      </w:r>
      <w:r w:rsidRPr="00070491">
        <w:rPr>
          <w:rFonts w:ascii="Times New Roman" w:hAnsi="Times New Roman" w:cs="Times New Roman"/>
          <w:i/>
          <w:iCs/>
          <w:lang w:val="en-US"/>
        </w:rPr>
        <w:t>Modern Drama</w:t>
      </w:r>
      <w:r>
        <w:rPr>
          <w:rFonts w:ascii="Times New Roman" w:hAnsi="Times New Roman" w:cs="Times New Roman"/>
          <w:lang w:val="en-US"/>
        </w:rPr>
        <w:t xml:space="preserve"> 4, </w:t>
      </w:r>
      <w:r>
        <w:rPr>
          <w:rFonts w:ascii="Times New Roman" w:hAnsi="Times New Roman" w:cs="Times New Roman"/>
        </w:rPr>
        <w:t>Ιανουάριος</w:t>
      </w:r>
      <w:r w:rsidRPr="00070491">
        <w:rPr>
          <w:rFonts w:ascii="Times New Roman" w:hAnsi="Times New Roman" w:cs="Times New Roman"/>
          <w:lang w:val="en-US"/>
        </w:rPr>
        <w:t xml:space="preserve"> 1981, </w:t>
      </w:r>
      <w:r>
        <w:rPr>
          <w:rFonts w:ascii="Times New Roman" w:hAnsi="Times New Roman" w:cs="Times New Roman"/>
        </w:rPr>
        <w:t>μεταφρασμένο</w:t>
      </w:r>
      <w:r w:rsidRPr="00070491">
        <w:rPr>
          <w:rFonts w:ascii="Times New Roman" w:hAnsi="Times New Roman" w:cs="Times New Roman"/>
          <w:lang w:val="en-US"/>
        </w:rPr>
        <w:t xml:space="preserve"> </w:t>
      </w:r>
      <w:r>
        <w:rPr>
          <w:rFonts w:ascii="Times New Roman" w:hAnsi="Times New Roman" w:cs="Times New Roman"/>
        </w:rPr>
        <w:t>απόσπασμα</w:t>
      </w:r>
      <w:r w:rsidRPr="00070491">
        <w:rPr>
          <w:rFonts w:ascii="Times New Roman" w:hAnsi="Times New Roman" w:cs="Times New Roman"/>
          <w:lang w:val="en-US"/>
        </w:rPr>
        <w:t xml:space="preserve"> </w:t>
      </w:r>
      <w:r>
        <w:rPr>
          <w:rFonts w:ascii="Times New Roman" w:hAnsi="Times New Roman" w:cs="Times New Roman"/>
        </w:rPr>
        <w:t>στο</w:t>
      </w:r>
      <w:r w:rsidRPr="00070491">
        <w:rPr>
          <w:rFonts w:ascii="Times New Roman" w:hAnsi="Times New Roman" w:cs="Times New Roman"/>
          <w:lang w:val="en-US"/>
        </w:rPr>
        <w:t xml:space="preserve"> </w:t>
      </w:r>
      <w:r w:rsidRPr="00061EF1">
        <w:rPr>
          <w:rFonts w:ascii="Times New Roman" w:hAnsi="Times New Roman" w:cs="Times New Roman"/>
        </w:rPr>
        <w:t>Ευτυχιάδου</w:t>
      </w:r>
      <w:r w:rsidRPr="00070491">
        <w:rPr>
          <w:rFonts w:ascii="Times New Roman" w:hAnsi="Times New Roman" w:cs="Times New Roman"/>
          <w:lang w:val="en-US"/>
        </w:rPr>
        <w:t xml:space="preserve"> 2001</w:t>
      </w:r>
      <w:r w:rsidR="00287A82">
        <w:rPr>
          <w:rFonts w:ascii="Times New Roman" w:hAnsi="Times New Roman" w:cs="Times New Roman"/>
        </w:rPr>
        <w:t>γ</w:t>
      </w:r>
      <w:r w:rsidR="00F9250F" w:rsidRPr="00F9250F">
        <w:rPr>
          <w:rFonts w:ascii="Times New Roman" w:hAnsi="Times New Roman" w:cs="Times New Roman"/>
          <w:lang w:val="en-US"/>
        </w:rPr>
        <w:t xml:space="preserve">: </w:t>
      </w:r>
      <w:r w:rsidRPr="00070491">
        <w:rPr>
          <w:rFonts w:ascii="Times New Roman" w:hAnsi="Times New Roman" w:cs="Times New Roman"/>
          <w:lang w:val="en-US"/>
        </w:rPr>
        <w:t>14.</w:t>
      </w:r>
    </w:p>
  </w:footnote>
  <w:footnote w:id="4">
    <w:p w14:paraId="292C0420" w14:textId="4FE872DB" w:rsidR="00931816" w:rsidRPr="00C6262A" w:rsidRDefault="00931816" w:rsidP="00645F45">
      <w:pPr>
        <w:pStyle w:val="a9"/>
        <w:jc w:val="both"/>
        <w:rPr>
          <w:rFonts w:ascii="Times New Roman" w:hAnsi="Times New Roman" w:cs="Times New Roman"/>
        </w:rPr>
      </w:pPr>
      <w:r w:rsidRPr="00645F45">
        <w:rPr>
          <w:rStyle w:val="aa"/>
          <w:rFonts w:ascii="Times New Roman" w:hAnsi="Times New Roman" w:cs="Times New Roman"/>
        </w:rPr>
        <w:footnoteRef/>
      </w:r>
      <w:r w:rsidRPr="00645F45">
        <w:rPr>
          <w:rFonts w:ascii="Times New Roman" w:hAnsi="Times New Roman" w:cs="Times New Roman"/>
        </w:rPr>
        <w:t xml:space="preserve"> </w:t>
      </w:r>
      <w:r>
        <w:rPr>
          <w:rFonts w:ascii="Times New Roman" w:hAnsi="Times New Roman" w:cs="Times New Roman"/>
        </w:rPr>
        <w:t>Όπως χαρακτηριστικά αναφέρει ο ίδιος,</w:t>
      </w:r>
      <w:r w:rsidRPr="00645F45">
        <w:rPr>
          <w:rFonts w:ascii="Times New Roman" w:hAnsi="Times New Roman" w:cs="Times New Roman"/>
        </w:rPr>
        <w:t xml:space="preserve"> «</w:t>
      </w:r>
      <w:r>
        <w:rPr>
          <w:rFonts w:ascii="Times New Roman" w:hAnsi="Times New Roman" w:cs="Times New Roman"/>
        </w:rPr>
        <w:t xml:space="preserve">ο θάνατος είναι για μένα κάτι σαν ουρά, που τη σέρνω πίσω μου, όταν περπατώ· δηλαδή δεν τη σέρνω, μάλλον είναι αυτή που κολλά πάνω μου κι εγώ τη σέρνω πίσω μου», </w:t>
      </w:r>
      <w:r>
        <w:rPr>
          <w:rFonts w:ascii="Times New Roman" w:hAnsi="Times New Roman" w:cs="Times New Roman"/>
          <w:lang w:val="en-US"/>
        </w:rPr>
        <w:t>T</w:t>
      </w:r>
      <w:r w:rsidRPr="00C6262A">
        <w:rPr>
          <w:rFonts w:ascii="Times New Roman" w:hAnsi="Times New Roman" w:cs="Times New Roman"/>
        </w:rPr>
        <w:t xml:space="preserve">. </w:t>
      </w:r>
      <w:r>
        <w:rPr>
          <w:rFonts w:ascii="Times New Roman" w:hAnsi="Times New Roman" w:cs="Times New Roman"/>
          <w:lang w:val="en-US"/>
        </w:rPr>
        <w:t>Bernhard</w:t>
      </w:r>
      <w:r w:rsidRPr="00C6262A">
        <w:rPr>
          <w:rFonts w:ascii="Times New Roman" w:hAnsi="Times New Roman" w:cs="Times New Roman"/>
        </w:rPr>
        <w:t xml:space="preserve">, </w:t>
      </w:r>
      <w:r w:rsidRPr="002F2F5F">
        <w:rPr>
          <w:rFonts w:ascii="Times New Roman" w:hAnsi="Times New Roman" w:cs="Times New Roman"/>
          <w:i/>
          <w:iCs/>
        </w:rPr>
        <w:t>Μονόλογοι στη Μαγιόρκα</w:t>
      </w:r>
      <w:r>
        <w:rPr>
          <w:rFonts w:ascii="Times New Roman" w:hAnsi="Times New Roman" w:cs="Times New Roman"/>
        </w:rPr>
        <w:t xml:space="preserve">, όπως αναδημοσιεύεται στο </w:t>
      </w:r>
      <w:r w:rsidRPr="0044051B">
        <w:rPr>
          <w:rFonts w:ascii="Times New Roman" w:hAnsi="Times New Roman" w:cs="Times New Roman"/>
        </w:rPr>
        <w:t>Μπαλαντ</w:t>
      </w:r>
      <w:r w:rsidR="00287A82">
        <w:rPr>
          <w:rFonts w:ascii="Times New Roman" w:hAnsi="Times New Roman" w:cs="Times New Roman"/>
        </w:rPr>
        <w:t>ίνου</w:t>
      </w:r>
      <w:r w:rsidRPr="0044051B">
        <w:rPr>
          <w:rFonts w:ascii="Times New Roman" w:hAnsi="Times New Roman" w:cs="Times New Roman"/>
        </w:rPr>
        <w:t xml:space="preserve"> 2006</w:t>
      </w:r>
      <w:r w:rsidR="00F9250F">
        <w:rPr>
          <w:rFonts w:ascii="Times New Roman" w:hAnsi="Times New Roman" w:cs="Times New Roman"/>
        </w:rPr>
        <w:t>:</w:t>
      </w:r>
      <w:r w:rsidRPr="0044051B">
        <w:rPr>
          <w:rFonts w:ascii="Times New Roman" w:hAnsi="Times New Roman" w:cs="Times New Roman"/>
        </w:rPr>
        <w:t xml:space="preserve"> </w:t>
      </w:r>
      <w:r>
        <w:rPr>
          <w:rFonts w:ascii="Times New Roman" w:hAnsi="Times New Roman" w:cs="Times New Roman"/>
        </w:rPr>
        <w:t>9-10</w:t>
      </w:r>
      <w:r w:rsidRPr="0044051B">
        <w:rPr>
          <w:rFonts w:ascii="Times New Roman" w:hAnsi="Times New Roman" w:cs="Times New Roman"/>
        </w:rPr>
        <w:t>.</w:t>
      </w:r>
    </w:p>
  </w:footnote>
  <w:footnote w:id="5">
    <w:p w14:paraId="18A711F9" w14:textId="49A1EEC4" w:rsidR="00931816" w:rsidRPr="00180DB5" w:rsidRDefault="00931816" w:rsidP="00180DB5">
      <w:pPr>
        <w:pStyle w:val="a9"/>
        <w:jc w:val="both"/>
        <w:rPr>
          <w:rFonts w:ascii="Times New Roman" w:hAnsi="Times New Roman" w:cs="Times New Roman"/>
        </w:rPr>
      </w:pPr>
      <w:r w:rsidRPr="00180DB5">
        <w:rPr>
          <w:rStyle w:val="aa"/>
          <w:rFonts w:ascii="Times New Roman" w:hAnsi="Times New Roman" w:cs="Times New Roman"/>
        </w:rPr>
        <w:footnoteRef/>
      </w:r>
      <w:r w:rsidRPr="00180DB5">
        <w:rPr>
          <w:rFonts w:ascii="Times New Roman" w:hAnsi="Times New Roman" w:cs="Times New Roman"/>
        </w:rPr>
        <w:t xml:space="preserve"> Ο καθηγητής Σούστερ επαναλαμβάνει διαρκώς στο έργο </w:t>
      </w:r>
      <w:r w:rsidRPr="00180DB5">
        <w:rPr>
          <w:rFonts w:ascii="Times New Roman" w:hAnsi="Times New Roman" w:cs="Times New Roman"/>
          <w:i/>
          <w:iCs/>
        </w:rPr>
        <w:t>Πλατεία Ηρώων</w:t>
      </w:r>
      <w:r>
        <w:rPr>
          <w:rFonts w:ascii="Times New Roman" w:hAnsi="Times New Roman" w:cs="Times New Roman"/>
        </w:rPr>
        <w:t xml:space="preserve"> (</w:t>
      </w:r>
      <w:r w:rsidRPr="00D81A8C">
        <w:rPr>
          <w:rFonts w:ascii="Times New Roman" w:hAnsi="Times New Roman" w:cs="Times New Roman"/>
          <w:i/>
          <w:iCs/>
          <w:lang w:val="en-US"/>
        </w:rPr>
        <w:t>Heldenplatz</w:t>
      </w:r>
      <w:r>
        <w:rPr>
          <w:rFonts w:ascii="Times New Roman" w:hAnsi="Times New Roman" w:cs="Times New Roman"/>
        </w:rPr>
        <w:t>, 1988)</w:t>
      </w:r>
      <w:r w:rsidRPr="00180DB5">
        <w:rPr>
          <w:rFonts w:ascii="Times New Roman" w:hAnsi="Times New Roman" w:cs="Times New Roman"/>
        </w:rPr>
        <w:t>: «</w:t>
      </w:r>
      <w:r>
        <w:rPr>
          <w:rFonts w:ascii="Times New Roman" w:hAnsi="Times New Roman" w:cs="Times New Roman"/>
        </w:rPr>
        <w:t xml:space="preserve">Όλα αυτά γύρω μου είναι φοβερά, αλλά δεν θέλω να ζήσω πουθενά αλλού εκτός από εδώ», όπως παραπέμπεται σε άρθρο του </w:t>
      </w:r>
      <w:r>
        <w:rPr>
          <w:rFonts w:ascii="Times New Roman" w:hAnsi="Times New Roman" w:cs="Times New Roman"/>
          <w:lang w:val="en-US"/>
        </w:rPr>
        <w:t>H</w:t>
      </w:r>
      <w:r w:rsidRPr="00600DE5">
        <w:rPr>
          <w:rFonts w:ascii="Times New Roman" w:hAnsi="Times New Roman" w:cs="Times New Roman"/>
        </w:rPr>
        <w:t xml:space="preserve">. </w:t>
      </w:r>
      <w:r>
        <w:rPr>
          <w:rFonts w:ascii="Times New Roman" w:hAnsi="Times New Roman" w:cs="Times New Roman"/>
          <w:lang w:val="en-US"/>
        </w:rPr>
        <w:t>Mayer</w:t>
      </w:r>
      <w:r w:rsidRPr="001D5C78">
        <w:rPr>
          <w:rFonts w:ascii="Times New Roman" w:hAnsi="Times New Roman" w:cs="Times New Roman"/>
        </w:rPr>
        <w:t xml:space="preserve"> </w:t>
      </w:r>
      <w:r>
        <w:rPr>
          <w:rFonts w:ascii="Times New Roman" w:hAnsi="Times New Roman" w:cs="Times New Roman"/>
        </w:rPr>
        <w:t>και αναδημοσιεύεται στο Ευτυχιάδου 2001</w:t>
      </w:r>
      <w:r w:rsidR="00F9250F">
        <w:rPr>
          <w:rFonts w:ascii="Times New Roman" w:hAnsi="Times New Roman" w:cs="Times New Roman"/>
        </w:rPr>
        <w:t>:</w:t>
      </w:r>
      <w:r>
        <w:rPr>
          <w:rFonts w:ascii="Times New Roman" w:hAnsi="Times New Roman" w:cs="Times New Roman"/>
        </w:rPr>
        <w:t xml:space="preserve"> 19. </w:t>
      </w:r>
    </w:p>
  </w:footnote>
  <w:footnote w:id="6">
    <w:p w14:paraId="5C6948D5" w14:textId="77777777" w:rsidR="00931816" w:rsidRPr="00FD2D6E" w:rsidRDefault="00931816" w:rsidP="005A7158">
      <w:pPr>
        <w:pStyle w:val="a9"/>
        <w:jc w:val="both"/>
        <w:rPr>
          <w:rFonts w:ascii="Times New Roman" w:hAnsi="Times New Roman" w:cs="Times New Roman"/>
        </w:rPr>
      </w:pPr>
      <w:r w:rsidRPr="00FD2D6E">
        <w:rPr>
          <w:rStyle w:val="aa"/>
          <w:rFonts w:ascii="Times New Roman" w:hAnsi="Times New Roman" w:cs="Times New Roman"/>
        </w:rPr>
        <w:footnoteRef/>
      </w:r>
      <w:r w:rsidRPr="00FD2D6E">
        <w:rPr>
          <w:rFonts w:ascii="Times New Roman" w:hAnsi="Times New Roman" w:cs="Times New Roman"/>
        </w:rPr>
        <w:t xml:space="preserve"> Η κυβέρνηση της Αυστρίας δεν αναγνώρισε επίσημα τη συμμετοχή της στη ναζιστική θηριωδία, επικαλούμενη την ουδετερότητά της στο πλαίσιο του «Άνσλους» (</w:t>
      </w:r>
      <w:r w:rsidRPr="00FD2D6E">
        <w:rPr>
          <w:rStyle w:val="st"/>
          <w:rFonts w:ascii="Times New Roman" w:hAnsi="Times New Roman" w:cs="Times New Roman"/>
        </w:rPr>
        <w:t>Anschluss)</w:t>
      </w:r>
      <w:r w:rsidRPr="00FD2D6E">
        <w:rPr>
          <w:rFonts w:ascii="Times New Roman" w:hAnsi="Times New Roman" w:cs="Times New Roman"/>
        </w:rPr>
        <w:t xml:space="preserve">. Μετά την ήττα της Γερμανίας και στο πλαίσιο του Ψυχρού Πολέμου, πρώην στελέχη του ναζιστικού καθεστώτος αξιοποιήθηκαν από μυστικές υπηρεσίες των ΗΠΑ και των δυτικών χωρών ως οργανωτές παραστρατιωτικών σωμάτων εναντίον των σοβιετικών δυνάμεων, ενώ αργότερα δραστηριοποιήθηκαν ως πολιτικοί παράγοντες της αυστριακής ακροδεξιάς, βλ. Ιός (επιμ.), «Μεταπολεμική Αυστρία: το Άνσλους με τις ΗΠΑ», </w:t>
      </w:r>
      <w:r w:rsidRPr="00FD2D6E">
        <w:rPr>
          <w:rFonts w:ascii="Times New Roman" w:hAnsi="Times New Roman" w:cs="Times New Roman"/>
          <w:i/>
          <w:iCs/>
        </w:rPr>
        <w:t>Ελευθεροτυπία</w:t>
      </w:r>
      <w:r w:rsidRPr="00FD2D6E">
        <w:rPr>
          <w:rFonts w:ascii="Times New Roman" w:hAnsi="Times New Roman" w:cs="Times New Roman"/>
        </w:rPr>
        <w:t xml:space="preserve">, 27.02.2000. </w:t>
      </w:r>
    </w:p>
  </w:footnote>
  <w:footnote w:id="7">
    <w:p w14:paraId="4E1C093E" w14:textId="77777777" w:rsidR="00931816" w:rsidRPr="00FD2D6E" w:rsidRDefault="00931816" w:rsidP="002D399D">
      <w:pPr>
        <w:pStyle w:val="a9"/>
        <w:jc w:val="both"/>
        <w:rPr>
          <w:rFonts w:ascii="Times New Roman" w:hAnsi="Times New Roman" w:cs="Times New Roman"/>
        </w:rPr>
      </w:pPr>
      <w:r w:rsidRPr="00FD2D6E">
        <w:rPr>
          <w:rStyle w:val="aa"/>
          <w:rFonts w:ascii="Times New Roman" w:hAnsi="Times New Roman" w:cs="Times New Roman"/>
        </w:rPr>
        <w:footnoteRef/>
      </w:r>
      <w:r w:rsidRPr="00FD2D6E">
        <w:rPr>
          <w:rFonts w:ascii="Times New Roman" w:hAnsi="Times New Roman" w:cs="Times New Roman"/>
        </w:rPr>
        <w:t xml:space="preserve"> Στις αρχές του 1979 αποκαλύφθηκε ότι στη διάρκεια του Β΄ Παγκοσμίου Πολέμου ο Hans Karl Filbinger (1913-2007), δικαστής στρατοδικείου επί Χίτλερ, καταδίκασε σε θάνατο πολλούς ναύτες για υποθέσεις λιποταξίας, βλ. Τρουλλινού 2004. </w:t>
      </w:r>
    </w:p>
  </w:footnote>
  <w:footnote w:id="8">
    <w:p w14:paraId="249B5EA6" w14:textId="77777777" w:rsidR="00931816" w:rsidRPr="00267D23" w:rsidRDefault="00931816" w:rsidP="00267D23">
      <w:pPr>
        <w:pStyle w:val="a9"/>
        <w:jc w:val="both"/>
        <w:rPr>
          <w:rFonts w:ascii="Times New Roman" w:hAnsi="Times New Roman" w:cs="Times New Roman"/>
          <w:i/>
          <w:iCs/>
        </w:rPr>
      </w:pPr>
      <w:r w:rsidRPr="00267D23">
        <w:rPr>
          <w:rStyle w:val="aa"/>
          <w:rFonts w:ascii="Times New Roman" w:hAnsi="Times New Roman" w:cs="Times New Roman"/>
        </w:rPr>
        <w:footnoteRef/>
      </w:r>
      <w:r w:rsidRPr="00267D23">
        <w:rPr>
          <w:rFonts w:ascii="Times New Roman" w:hAnsi="Times New Roman" w:cs="Times New Roman"/>
        </w:rPr>
        <w:t xml:space="preserve"> Η πρεμιέρα δόθηκε στ</w:t>
      </w:r>
      <w:r>
        <w:rPr>
          <w:rFonts w:ascii="Times New Roman" w:hAnsi="Times New Roman" w:cs="Times New Roman"/>
        </w:rPr>
        <w:t>ο Κρατικό Θέατρο της Στουτγάρδης στις</w:t>
      </w:r>
      <w:r w:rsidRPr="00267D23">
        <w:rPr>
          <w:rFonts w:ascii="Times New Roman" w:hAnsi="Times New Roman" w:cs="Times New Roman"/>
        </w:rPr>
        <w:t xml:space="preserve"> 29 Ιουνίου 1979, </w:t>
      </w:r>
      <w:r>
        <w:rPr>
          <w:rFonts w:ascii="Times New Roman" w:hAnsi="Times New Roman" w:cs="Times New Roman"/>
        </w:rPr>
        <w:t xml:space="preserve">σε σκηνικά και κοστούμια του </w:t>
      </w:r>
      <w:r w:rsidRPr="00267D23">
        <w:rPr>
          <w:rStyle w:val="a5"/>
          <w:rFonts w:ascii="Times New Roman" w:hAnsi="Times New Roman" w:cs="Times New Roman"/>
          <w:i w:val="0"/>
          <w:iCs w:val="0"/>
        </w:rPr>
        <w:t>Karl</w:t>
      </w:r>
      <w:r w:rsidRPr="00267D23">
        <w:rPr>
          <w:rStyle w:val="st"/>
          <w:rFonts w:ascii="Times New Roman" w:hAnsi="Times New Roman" w:cs="Times New Roman"/>
          <w:i/>
          <w:iCs/>
        </w:rPr>
        <w:t>-</w:t>
      </w:r>
      <w:r w:rsidRPr="00267D23">
        <w:rPr>
          <w:rStyle w:val="a5"/>
          <w:rFonts w:ascii="Times New Roman" w:hAnsi="Times New Roman" w:cs="Times New Roman"/>
          <w:i w:val="0"/>
          <w:iCs w:val="0"/>
        </w:rPr>
        <w:t xml:space="preserve">Ernst Herrmann, </w:t>
      </w:r>
      <w:r>
        <w:rPr>
          <w:rStyle w:val="a5"/>
          <w:rFonts w:ascii="Times New Roman" w:hAnsi="Times New Roman" w:cs="Times New Roman"/>
          <w:i w:val="0"/>
          <w:iCs w:val="0"/>
        </w:rPr>
        <w:t xml:space="preserve">ενώ τους ρόλους ανέλαβαν οι </w:t>
      </w:r>
      <w:r w:rsidRPr="00267D23">
        <w:rPr>
          <w:rStyle w:val="a5"/>
          <w:rFonts w:ascii="Times New Roman" w:hAnsi="Times New Roman" w:cs="Times New Roman"/>
          <w:i w:val="0"/>
          <w:iCs w:val="0"/>
        </w:rPr>
        <w:t>Traugott Buhre (Ρούντολφ Χέλλερ), Kirsten Dene</w:t>
      </w:r>
      <w:r>
        <w:rPr>
          <w:rStyle w:val="a5"/>
          <w:rFonts w:ascii="Times New Roman" w:hAnsi="Times New Roman" w:cs="Times New Roman"/>
          <w:i w:val="0"/>
          <w:iCs w:val="0"/>
        </w:rPr>
        <w:t xml:space="preserve"> (Κλάρα) και </w:t>
      </w:r>
      <w:hyperlink r:id="rId2" w:history="1">
        <w:r w:rsidRPr="00FF6F0C">
          <w:rPr>
            <w:rFonts w:ascii="Times New Roman" w:hAnsi="Times New Roman" w:cs="Times New Roman"/>
          </w:rPr>
          <w:t>Eleonore Zetzsche</w:t>
        </w:r>
      </w:hyperlink>
      <w:r w:rsidRPr="00267D23">
        <w:rPr>
          <w:rStyle w:val="a5"/>
          <w:rFonts w:ascii="Times New Roman" w:hAnsi="Times New Roman" w:cs="Times New Roman"/>
          <w:i w:val="0"/>
          <w:iCs w:val="0"/>
        </w:rPr>
        <w:t xml:space="preserve"> (</w:t>
      </w:r>
      <w:r>
        <w:rPr>
          <w:rStyle w:val="a5"/>
          <w:rFonts w:ascii="Times New Roman" w:hAnsi="Times New Roman" w:cs="Times New Roman"/>
          <w:i w:val="0"/>
          <w:iCs w:val="0"/>
        </w:rPr>
        <w:t xml:space="preserve">Βέρα), βλ. </w:t>
      </w:r>
      <w:r w:rsidRPr="00F47688">
        <w:rPr>
          <w:rFonts w:ascii="Times New Roman" w:hAnsi="Times New Roman" w:cs="Times New Roman"/>
        </w:rPr>
        <w:t xml:space="preserve">Πρόγραμμα της παράστασης </w:t>
      </w:r>
      <w:r w:rsidRPr="00F47688">
        <w:rPr>
          <w:rFonts w:ascii="Times New Roman" w:eastAsiaTheme="minorEastAsia" w:hAnsi="Times New Roman" w:cs="Times New Roman"/>
          <w:i/>
          <w:iCs/>
          <w:kern w:val="24"/>
          <w:lang w:eastAsia="el-GR"/>
        </w:rPr>
        <w:t>Πριν την αποχώρηση</w:t>
      </w:r>
      <w:r w:rsidRPr="00F47688">
        <w:rPr>
          <w:rFonts w:ascii="Times New Roman" w:eastAsiaTheme="minorEastAsia" w:hAnsi="Times New Roman" w:cs="Times New Roman"/>
          <w:kern w:val="24"/>
          <w:lang w:eastAsia="el-GR"/>
        </w:rPr>
        <w:t>, μτφρ. Β. Πουλαντζάς, σκηνοθ. Στ. Λιβαθινός, Θεατρική Εταιρεία Πράξη, 1999-2000.</w:t>
      </w:r>
    </w:p>
  </w:footnote>
  <w:footnote w:id="9">
    <w:p w14:paraId="778AD8F3" w14:textId="77777777" w:rsidR="00931816" w:rsidRPr="001B5B29" w:rsidRDefault="00931816" w:rsidP="001B5B29">
      <w:pPr>
        <w:pStyle w:val="a9"/>
        <w:jc w:val="both"/>
        <w:rPr>
          <w:rFonts w:ascii="Times New Roman" w:hAnsi="Times New Roman" w:cs="Times New Roman"/>
        </w:rPr>
      </w:pPr>
      <w:r w:rsidRPr="001B5B29">
        <w:rPr>
          <w:rStyle w:val="aa"/>
          <w:rFonts w:ascii="Times New Roman" w:hAnsi="Times New Roman" w:cs="Times New Roman"/>
        </w:rPr>
        <w:footnoteRef/>
      </w:r>
      <w:r w:rsidRPr="001B5B29">
        <w:rPr>
          <w:rFonts w:ascii="Times New Roman" w:hAnsi="Times New Roman" w:cs="Times New Roman"/>
        </w:rPr>
        <w:t xml:space="preserve"> Η σχετική θεώρηση του </w:t>
      </w:r>
      <w:r w:rsidRPr="001B5B29">
        <w:rPr>
          <w:rFonts w:ascii="Times New Roman" w:hAnsi="Times New Roman" w:cs="Times New Roman"/>
          <w:lang w:val="en-US"/>
        </w:rPr>
        <w:t>M</w:t>
      </w:r>
      <w:r w:rsidRPr="001B5B29">
        <w:rPr>
          <w:rFonts w:ascii="Times New Roman" w:hAnsi="Times New Roman" w:cs="Times New Roman"/>
        </w:rPr>
        <w:t xml:space="preserve">. </w:t>
      </w:r>
      <w:r w:rsidRPr="001B5B29">
        <w:rPr>
          <w:rFonts w:ascii="Times New Roman" w:hAnsi="Times New Roman" w:cs="Times New Roman"/>
          <w:lang w:val="en-US"/>
        </w:rPr>
        <w:t>Eliade</w:t>
      </w:r>
      <w:r w:rsidRPr="001B5B29">
        <w:rPr>
          <w:rFonts w:ascii="Times New Roman" w:hAnsi="Times New Roman" w:cs="Times New Roman"/>
        </w:rPr>
        <w:t xml:space="preserve">, </w:t>
      </w:r>
      <w:r>
        <w:rPr>
          <w:rFonts w:ascii="Times New Roman" w:hAnsi="Times New Roman" w:cs="Times New Roman"/>
        </w:rPr>
        <w:t xml:space="preserve">στην οποία βασίζει η </w:t>
      </w:r>
      <w:r>
        <w:rPr>
          <w:rFonts w:ascii="Times New Roman" w:hAnsi="Times New Roman" w:cs="Times New Roman"/>
          <w:lang w:val="en-US"/>
        </w:rPr>
        <w:t>Malkin</w:t>
      </w:r>
      <w:r w:rsidRPr="001B5B29">
        <w:rPr>
          <w:rFonts w:ascii="Times New Roman" w:hAnsi="Times New Roman" w:cs="Times New Roman"/>
        </w:rPr>
        <w:t xml:space="preserve"> </w:t>
      </w:r>
      <w:r>
        <w:rPr>
          <w:rFonts w:ascii="Times New Roman" w:hAnsi="Times New Roman" w:cs="Times New Roman"/>
        </w:rPr>
        <w:t>την ανάλυσή της για την τελετουργική υπόσταση του θεατρικού έργου,</w:t>
      </w:r>
      <w:r w:rsidRPr="001B5B29">
        <w:rPr>
          <w:rFonts w:ascii="Times New Roman" w:hAnsi="Times New Roman" w:cs="Times New Roman"/>
        </w:rPr>
        <w:t xml:space="preserve"> διατυπώνεται στο έργο του </w:t>
      </w:r>
      <w:r w:rsidRPr="001B5B29">
        <w:rPr>
          <w:rFonts w:ascii="Times New Roman" w:hAnsi="Times New Roman" w:cs="Times New Roman"/>
          <w:i/>
          <w:iCs/>
          <w:lang w:val="en-US"/>
        </w:rPr>
        <w:t>Cosmos</w:t>
      </w:r>
      <w:r w:rsidRPr="001B5B29">
        <w:rPr>
          <w:rFonts w:ascii="Times New Roman" w:hAnsi="Times New Roman" w:cs="Times New Roman"/>
          <w:i/>
          <w:iCs/>
        </w:rPr>
        <w:t xml:space="preserve"> </w:t>
      </w:r>
      <w:r w:rsidRPr="001B5B29">
        <w:rPr>
          <w:rFonts w:ascii="Times New Roman" w:hAnsi="Times New Roman" w:cs="Times New Roman"/>
          <w:i/>
          <w:iCs/>
          <w:lang w:val="en-US"/>
        </w:rPr>
        <w:t>and</w:t>
      </w:r>
      <w:r w:rsidRPr="001B5B29">
        <w:rPr>
          <w:rFonts w:ascii="Times New Roman" w:hAnsi="Times New Roman" w:cs="Times New Roman"/>
          <w:i/>
          <w:iCs/>
        </w:rPr>
        <w:t xml:space="preserve"> </w:t>
      </w:r>
      <w:r w:rsidRPr="001B5B29">
        <w:rPr>
          <w:rFonts w:ascii="Times New Roman" w:hAnsi="Times New Roman" w:cs="Times New Roman"/>
          <w:i/>
          <w:iCs/>
          <w:lang w:val="en-US"/>
        </w:rPr>
        <w:t>History</w:t>
      </w:r>
      <w:r w:rsidRPr="001B5B29">
        <w:rPr>
          <w:rFonts w:ascii="Times New Roman" w:hAnsi="Times New Roman" w:cs="Times New Roman"/>
          <w:i/>
          <w:iCs/>
        </w:rPr>
        <w:t xml:space="preserve">: </w:t>
      </w:r>
      <w:r w:rsidRPr="001B5B29">
        <w:rPr>
          <w:rFonts w:ascii="Times New Roman" w:hAnsi="Times New Roman" w:cs="Times New Roman"/>
          <w:i/>
          <w:iCs/>
          <w:lang w:val="en-US"/>
        </w:rPr>
        <w:t>The</w:t>
      </w:r>
      <w:r w:rsidRPr="001B5B29">
        <w:rPr>
          <w:rFonts w:ascii="Times New Roman" w:hAnsi="Times New Roman" w:cs="Times New Roman"/>
          <w:i/>
          <w:iCs/>
        </w:rPr>
        <w:t xml:space="preserve"> </w:t>
      </w:r>
      <w:r w:rsidRPr="001B5B29">
        <w:rPr>
          <w:rFonts w:ascii="Times New Roman" w:hAnsi="Times New Roman" w:cs="Times New Roman"/>
          <w:i/>
          <w:iCs/>
          <w:lang w:val="en-US"/>
        </w:rPr>
        <w:t>Myth</w:t>
      </w:r>
      <w:r w:rsidRPr="001B5B29">
        <w:rPr>
          <w:rFonts w:ascii="Times New Roman" w:hAnsi="Times New Roman" w:cs="Times New Roman"/>
          <w:i/>
          <w:iCs/>
        </w:rPr>
        <w:t xml:space="preserve"> </w:t>
      </w:r>
      <w:r w:rsidRPr="001B5B29">
        <w:rPr>
          <w:rFonts w:ascii="Times New Roman" w:hAnsi="Times New Roman" w:cs="Times New Roman"/>
          <w:i/>
          <w:iCs/>
          <w:lang w:val="en-US"/>
        </w:rPr>
        <w:t>of</w:t>
      </w:r>
      <w:r w:rsidRPr="001B5B29">
        <w:rPr>
          <w:rFonts w:ascii="Times New Roman" w:hAnsi="Times New Roman" w:cs="Times New Roman"/>
          <w:i/>
          <w:iCs/>
        </w:rPr>
        <w:t xml:space="preserve"> </w:t>
      </w:r>
      <w:r w:rsidRPr="001B5B29">
        <w:rPr>
          <w:rFonts w:ascii="Times New Roman" w:hAnsi="Times New Roman" w:cs="Times New Roman"/>
          <w:i/>
          <w:iCs/>
          <w:lang w:val="en-US"/>
        </w:rPr>
        <w:t>the</w:t>
      </w:r>
      <w:r w:rsidRPr="001B5B29">
        <w:rPr>
          <w:rFonts w:ascii="Times New Roman" w:hAnsi="Times New Roman" w:cs="Times New Roman"/>
          <w:i/>
          <w:iCs/>
        </w:rPr>
        <w:t xml:space="preserve"> </w:t>
      </w:r>
      <w:r w:rsidRPr="001B5B29">
        <w:rPr>
          <w:rFonts w:ascii="Times New Roman" w:hAnsi="Times New Roman" w:cs="Times New Roman"/>
          <w:i/>
          <w:iCs/>
          <w:lang w:val="en-US"/>
        </w:rPr>
        <w:t>Eternal</w:t>
      </w:r>
      <w:r w:rsidRPr="001B5B29">
        <w:rPr>
          <w:rFonts w:ascii="Times New Roman" w:hAnsi="Times New Roman" w:cs="Times New Roman"/>
          <w:i/>
          <w:iCs/>
        </w:rPr>
        <w:t xml:space="preserve"> </w:t>
      </w:r>
      <w:r w:rsidRPr="001B5B29">
        <w:rPr>
          <w:rFonts w:ascii="Times New Roman" w:hAnsi="Times New Roman" w:cs="Times New Roman"/>
          <w:i/>
          <w:iCs/>
          <w:lang w:val="en-US"/>
        </w:rPr>
        <w:t>Return</w:t>
      </w:r>
      <w:r w:rsidRPr="001B5B29">
        <w:rPr>
          <w:rFonts w:ascii="Times New Roman" w:hAnsi="Times New Roman" w:cs="Times New Roman"/>
        </w:rPr>
        <w:t xml:space="preserve"> (1959)</w:t>
      </w:r>
      <w:r>
        <w:rPr>
          <w:rFonts w:ascii="Times New Roman" w:hAnsi="Times New Roman" w:cs="Times New Roman"/>
        </w:rPr>
        <w:t xml:space="preserve">. </w:t>
      </w:r>
      <w:r w:rsidRPr="001B5B29">
        <w:rPr>
          <w:rFonts w:ascii="Times New Roman" w:hAnsi="Times New Roman" w:cs="Times New Roman"/>
        </w:rPr>
        <w:t xml:space="preserve"> </w:t>
      </w:r>
    </w:p>
  </w:footnote>
  <w:footnote w:id="10">
    <w:p w14:paraId="24B1C988" w14:textId="77777777" w:rsidR="00931816" w:rsidRPr="00764DD3" w:rsidRDefault="00931816" w:rsidP="007471EC">
      <w:pPr>
        <w:spacing w:after="0" w:line="240" w:lineRule="auto"/>
        <w:jc w:val="both"/>
        <w:rPr>
          <w:rFonts w:ascii="Times New Roman" w:eastAsia="Times New Roman" w:hAnsi="Times New Roman" w:cs="Times New Roman"/>
          <w:sz w:val="20"/>
          <w:szCs w:val="20"/>
          <w:lang w:eastAsia="el-GR"/>
        </w:rPr>
      </w:pPr>
      <w:r w:rsidRPr="00663B67">
        <w:rPr>
          <w:rStyle w:val="aa"/>
          <w:rFonts w:ascii="Times New Roman" w:hAnsi="Times New Roman" w:cs="Times New Roman"/>
          <w:sz w:val="20"/>
          <w:szCs w:val="20"/>
        </w:rPr>
        <w:footnoteRef/>
      </w:r>
      <w:r w:rsidRPr="00663B67">
        <w:rPr>
          <w:rFonts w:ascii="Times New Roman" w:hAnsi="Times New Roman" w:cs="Times New Roman"/>
          <w:sz w:val="20"/>
          <w:szCs w:val="20"/>
        </w:rPr>
        <w:t xml:space="preserve"> </w:t>
      </w:r>
      <w:r>
        <w:rPr>
          <w:rFonts w:ascii="Times New Roman" w:hAnsi="Times New Roman" w:cs="Times New Roman"/>
          <w:sz w:val="20"/>
          <w:szCs w:val="20"/>
        </w:rPr>
        <w:t xml:space="preserve">Είναι ιδιαίτερα ενδιαφέρον δραματουργικά το ότι ο </w:t>
      </w:r>
      <w:r>
        <w:rPr>
          <w:rFonts w:ascii="Times New Roman" w:hAnsi="Times New Roman" w:cs="Times New Roman"/>
          <w:sz w:val="20"/>
          <w:szCs w:val="20"/>
          <w:lang w:val="en-US"/>
        </w:rPr>
        <w:t>Bernhard</w:t>
      </w:r>
      <w:r w:rsidRPr="00663B67">
        <w:rPr>
          <w:rFonts w:ascii="Times New Roman" w:hAnsi="Times New Roman" w:cs="Times New Roman"/>
          <w:sz w:val="20"/>
          <w:szCs w:val="20"/>
        </w:rPr>
        <w:t xml:space="preserve"> </w:t>
      </w:r>
      <w:r>
        <w:rPr>
          <w:rFonts w:ascii="Times New Roman" w:hAnsi="Times New Roman" w:cs="Times New Roman"/>
          <w:sz w:val="20"/>
          <w:szCs w:val="20"/>
        </w:rPr>
        <w:t xml:space="preserve">εισάγει μεταξύ των θεατρικών χαρακτήρων του έργου ένα υπαρκτό ιστορικό πρόσωπο. </w:t>
      </w:r>
      <w:r w:rsidRPr="00663B67">
        <w:rPr>
          <w:rFonts w:ascii="Times New Roman" w:hAnsi="Times New Roman" w:cs="Times New Roman"/>
          <w:sz w:val="20"/>
          <w:szCs w:val="20"/>
        </w:rPr>
        <w:t xml:space="preserve">Ο </w:t>
      </w:r>
      <w:r w:rsidRPr="00663B67">
        <w:rPr>
          <w:rFonts w:ascii="Times New Roman" w:hAnsi="Times New Roman" w:cs="Times New Roman"/>
          <w:sz w:val="20"/>
          <w:szCs w:val="20"/>
          <w:lang w:val="en-US"/>
        </w:rPr>
        <w:t>H</w:t>
      </w:r>
      <w:r w:rsidRPr="00663B67">
        <w:rPr>
          <w:rFonts w:ascii="Times New Roman" w:hAnsi="Times New Roman" w:cs="Times New Roman"/>
          <w:sz w:val="20"/>
          <w:szCs w:val="20"/>
        </w:rPr>
        <w:t>.</w:t>
      </w:r>
      <w:r w:rsidRPr="00663B67">
        <w:rPr>
          <w:rFonts w:ascii="Times New Roman" w:hAnsi="Times New Roman" w:cs="Times New Roman"/>
          <w:sz w:val="20"/>
          <w:szCs w:val="20"/>
          <w:lang w:val="en-US"/>
        </w:rPr>
        <w:t>L</w:t>
      </w:r>
      <w:r w:rsidRPr="00663B67">
        <w:rPr>
          <w:rFonts w:ascii="Times New Roman" w:hAnsi="Times New Roman" w:cs="Times New Roman"/>
          <w:sz w:val="20"/>
          <w:szCs w:val="20"/>
        </w:rPr>
        <w:t xml:space="preserve">. </w:t>
      </w:r>
      <w:bookmarkStart w:id="6" w:name="_Hlk40813391"/>
      <w:r w:rsidRPr="00EE18B7">
        <w:rPr>
          <w:rFonts w:ascii="Times New Roman" w:hAnsi="Times New Roman" w:cs="Times New Roman"/>
          <w:sz w:val="20"/>
          <w:szCs w:val="20"/>
          <w:lang w:val="en-US"/>
        </w:rPr>
        <w:t>Himmler</w:t>
      </w:r>
      <w:bookmarkEnd w:id="6"/>
      <w:r w:rsidRPr="00EE18B7">
        <w:rPr>
          <w:rFonts w:ascii="Times New Roman" w:hAnsi="Times New Roman" w:cs="Times New Roman"/>
          <w:sz w:val="20"/>
          <w:szCs w:val="20"/>
        </w:rPr>
        <w:t xml:space="preserve"> </w:t>
      </w:r>
      <w:r w:rsidRPr="00EE18B7">
        <w:rPr>
          <w:rStyle w:val="st"/>
          <w:rFonts w:ascii="Times New Roman" w:hAnsi="Times New Roman" w:cs="Times New Roman"/>
          <w:sz w:val="20"/>
          <w:szCs w:val="20"/>
        </w:rPr>
        <w:t>(1900-1945)</w:t>
      </w:r>
      <w:r>
        <w:rPr>
          <w:rStyle w:val="st"/>
          <w:rFonts w:ascii="Times New Roman" w:hAnsi="Times New Roman" w:cs="Times New Roman"/>
          <w:sz w:val="20"/>
          <w:szCs w:val="20"/>
        </w:rPr>
        <w:t xml:space="preserve"> </w:t>
      </w:r>
      <w:r w:rsidRPr="00663B67">
        <w:rPr>
          <w:rFonts w:ascii="Times New Roman" w:hAnsi="Times New Roman" w:cs="Times New Roman"/>
          <w:sz w:val="20"/>
          <w:szCs w:val="20"/>
        </w:rPr>
        <w:t xml:space="preserve">ήταν ο δεύτερος σε ισχύ πολιτικός άνδρας του Γ΄ Ράιχ, αρχηγός των Ες Ες και Διοικητής όλων των γερμανικών μονάδων. Ίδρυσε το Νταχάου και το 1941 πρωτοστάτησε στην οργάνωση των στρατοπέδων συγκεντρώσεως της Ανατολικής Ευρώπης. Τους τελευταίους μήνες του πολέμου παραγκωνίστηκε από τους ανθρώπους του Χίτλερ, ο οποίος, όταν διαπίστωσε ότι ο </w:t>
      </w:r>
      <w:r w:rsidRPr="00663B67">
        <w:rPr>
          <w:rFonts w:ascii="Times New Roman" w:hAnsi="Times New Roman" w:cs="Times New Roman"/>
          <w:sz w:val="20"/>
          <w:szCs w:val="20"/>
          <w:lang w:val="en-US"/>
        </w:rPr>
        <w:t>Himmler</w:t>
      </w:r>
      <w:r w:rsidRPr="00663B67">
        <w:rPr>
          <w:rFonts w:ascii="Times New Roman" w:hAnsi="Times New Roman" w:cs="Times New Roman"/>
          <w:sz w:val="20"/>
          <w:szCs w:val="20"/>
        </w:rPr>
        <w:t xml:space="preserve"> σχεδίαζε να τον διαδεχτεί, διέταξε τη σύλληψή του. Σε μια απόπειρα δραπέτευσής του συνελήφθη από τους συμμάχους και αυτοκτόνησε με δηλητήριο το 1945, βλ. </w:t>
      </w:r>
      <w:bookmarkStart w:id="7" w:name="_Hlk40819429"/>
      <w:r w:rsidRPr="00663B67">
        <w:rPr>
          <w:rFonts w:ascii="Times New Roman" w:hAnsi="Times New Roman" w:cs="Times New Roman"/>
          <w:sz w:val="20"/>
          <w:szCs w:val="20"/>
        </w:rPr>
        <w:t xml:space="preserve">Πρόγραμμα </w:t>
      </w:r>
      <w:r>
        <w:rPr>
          <w:rFonts w:ascii="Times New Roman" w:hAnsi="Times New Roman" w:cs="Times New Roman"/>
          <w:sz w:val="20"/>
          <w:szCs w:val="20"/>
        </w:rPr>
        <w:t xml:space="preserve">της </w:t>
      </w:r>
      <w:r w:rsidRPr="00663B67">
        <w:rPr>
          <w:rFonts w:ascii="Times New Roman" w:hAnsi="Times New Roman" w:cs="Times New Roman"/>
          <w:sz w:val="20"/>
          <w:szCs w:val="20"/>
        </w:rPr>
        <w:t xml:space="preserve">παράστασης </w:t>
      </w:r>
      <w:r w:rsidRPr="00663B67">
        <w:rPr>
          <w:rFonts w:ascii="Times New Roman" w:eastAsiaTheme="minorEastAsia" w:hAnsi="Times New Roman" w:cs="Times New Roman"/>
          <w:i/>
          <w:iCs/>
          <w:kern w:val="24"/>
          <w:sz w:val="20"/>
          <w:szCs w:val="20"/>
          <w:lang w:eastAsia="el-GR"/>
        </w:rPr>
        <w:t>Πριν την αποχώρηση</w:t>
      </w:r>
      <w:r w:rsidRPr="00663B67">
        <w:rPr>
          <w:rFonts w:ascii="Times New Roman" w:eastAsiaTheme="minorEastAsia" w:hAnsi="Times New Roman" w:cs="Times New Roman"/>
          <w:kern w:val="24"/>
          <w:sz w:val="20"/>
          <w:szCs w:val="20"/>
          <w:lang w:eastAsia="el-GR"/>
        </w:rPr>
        <w:t xml:space="preserve">, μτφρ. Β. Πουλαντζάς, σκηνοθ. Στ. Λιβαθινός, Θεατρική Εταιρεία Πράξη, 1999-2000. </w:t>
      </w:r>
      <w:bookmarkEnd w:id="7"/>
    </w:p>
  </w:footnote>
  <w:footnote w:id="11">
    <w:p w14:paraId="538D2592" w14:textId="7B536C78" w:rsidR="00931816" w:rsidRPr="008D54E9" w:rsidRDefault="00931816" w:rsidP="00F307A9">
      <w:pPr>
        <w:pStyle w:val="a9"/>
        <w:jc w:val="both"/>
        <w:rPr>
          <w:rFonts w:ascii="Times New Roman" w:hAnsi="Times New Roman" w:cs="Times New Roman"/>
        </w:rPr>
      </w:pPr>
      <w:r w:rsidRPr="00764DD3">
        <w:rPr>
          <w:rStyle w:val="aa"/>
          <w:rFonts w:ascii="Times New Roman" w:hAnsi="Times New Roman" w:cs="Times New Roman"/>
        </w:rPr>
        <w:footnoteRef/>
      </w:r>
      <w:r w:rsidRPr="008D54E9">
        <w:rPr>
          <w:rFonts w:ascii="Times New Roman" w:hAnsi="Times New Roman" w:cs="Times New Roman"/>
        </w:rPr>
        <w:t xml:space="preserve"> </w:t>
      </w:r>
      <w:r w:rsidRPr="00764DD3">
        <w:rPr>
          <w:rFonts w:ascii="Times New Roman" w:hAnsi="Times New Roman" w:cs="Times New Roman"/>
          <w:lang w:val="en-US"/>
        </w:rPr>
        <w:t>M</w:t>
      </w:r>
      <w:r w:rsidRPr="008D54E9">
        <w:rPr>
          <w:rFonts w:ascii="Times New Roman" w:hAnsi="Times New Roman" w:cs="Times New Roman"/>
        </w:rPr>
        <w:t xml:space="preserve">. </w:t>
      </w:r>
      <w:r w:rsidRPr="00764DD3">
        <w:rPr>
          <w:rFonts w:ascii="Times New Roman" w:hAnsi="Times New Roman" w:cs="Times New Roman"/>
          <w:lang w:val="en-US"/>
        </w:rPr>
        <w:t>Esslin</w:t>
      </w:r>
      <w:r w:rsidRPr="008D54E9">
        <w:rPr>
          <w:rFonts w:ascii="Times New Roman" w:hAnsi="Times New Roman" w:cs="Times New Roman"/>
        </w:rPr>
        <w:t>, “</w:t>
      </w:r>
      <w:r w:rsidRPr="00764DD3">
        <w:rPr>
          <w:rFonts w:ascii="Times New Roman" w:hAnsi="Times New Roman" w:cs="Times New Roman"/>
          <w:lang w:val="en-US"/>
        </w:rPr>
        <w:t>A</w:t>
      </w:r>
      <w:r w:rsidRPr="008D54E9">
        <w:rPr>
          <w:rFonts w:ascii="Times New Roman" w:hAnsi="Times New Roman" w:cs="Times New Roman"/>
        </w:rPr>
        <w:t xml:space="preserve"> </w:t>
      </w:r>
      <w:r w:rsidRPr="00764DD3">
        <w:rPr>
          <w:rFonts w:ascii="Times New Roman" w:hAnsi="Times New Roman" w:cs="Times New Roman"/>
          <w:lang w:val="en-US"/>
        </w:rPr>
        <w:t>Drama</w:t>
      </w:r>
      <w:r w:rsidRPr="008D54E9">
        <w:rPr>
          <w:rFonts w:ascii="Times New Roman" w:hAnsi="Times New Roman" w:cs="Times New Roman"/>
        </w:rPr>
        <w:t xml:space="preserve"> </w:t>
      </w:r>
      <w:r w:rsidRPr="00764DD3">
        <w:rPr>
          <w:rFonts w:ascii="Times New Roman" w:hAnsi="Times New Roman" w:cs="Times New Roman"/>
          <w:lang w:val="en-US"/>
        </w:rPr>
        <w:t>of</w:t>
      </w:r>
      <w:r w:rsidRPr="008D54E9">
        <w:rPr>
          <w:rFonts w:ascii="Times New Roman" w:hAnsi="Times New Roman" w:cs="Times New Roman"/>
        </w:rPr>
        <w:t xml:space="preserve"> </w:t>
      </w:r>
      <w:r w:rsidRPr="00764DD3">
        <w:rPr>
          <w:rFonts w:ascii="Times New Roman" w:hAnsi="Times New Roman" w:cs="Times New Roman"/>
          <w:lang w:val="en-US"/>
        </w:rPr>
        <w:t>Disease</w:t>
      </w:r>
      <w:r w:rsidRPr="008D54E9">
        <w:rPr>
          <w:rFonts w:ascii="Times New Roman" w:hAnsi="Times New Roman" w:cs="Times New Roman"/>
        </w:rPr>
        <w:t xml:space="preserve"> </w:t>
      </w:r>
      <w:r w:rsidRPr="00764DD3">
        <w:rPr>
          <w:rFonts w:ascii="Times New Roman" w:hAnsi="Times New Roman" w:cs="Times New Roman"/>
          <w:lang w:val="en-US"/>
        </w:rPr>
        <w:t>and</w:t>
      </w:r>
      <w:r w:rsidRPr="008D54E9">
        <w:rPr>
          <w:rFonts w:ascii="Times New Roman" w:hAnsi="Times New Roman" w:cs="Times New Roman"/>
        </w:rPr>
        <w:t xml:space="preserve"> </w:t>
      </w:r>
      <w:r w:rsidRPr="00764DD3">
        <w:rPr>
          <w:rFonts w:ascii="Times New Roman" w:hAnsi="Times New Roman" w:cs="Times New Roman"/>
          <w:lang w:val="en-US"/>
        </w:rPr>
        <w:t>Derision</w:t>
      </w:r>
      <w:r w:rsidRPr="008D54E9">
        <w:rPr>
          <w:rFonts w:ascii="Times New Roman" w:hAnsi="Times New Roman" w:cs="Times New Roman"/>
        </w:rPr>
        <w:t xml:space="preserve">: </w:t>
      </w:r>
      <w:r w:rsidRPr="00764DD3">
        <w:rPr>
          <w:rFonts w:ascii="Times New Roman" w:hAnsi="Times New Roman" w:cs="Times New Roman"/>
          <w:lang w:val="en-US"/>
        </w:rPr>
        <w:t>The</w:t>
      </w:r>
      <w:r w:rsidRPr="008D54E9">
        <w:rPr>
          <w:rFonts w:ascii="Times New Roman" w:hAnsi="Times New Roman" w:cs="Times New Roman"/>
        </w:rPr>
        <w:t xml:space="preserve"> </w:t>
      </w:r>
      <w:r w:rsidRPr="00764DD3">
        <w:rPr>
          <w:rFonts w:ascii="Times New Roman" w:hAnsi="Times New Roman" w:cs="Times New Roman"/>
          <w:lang w:val="en-US"/>
        </w:rPr>
        <w:t>Plays</w:t>
      </w:r>
      <w:r w:rsidRPr="008D54E9">
        <w:rPr>
          <w:rFonts w:ascii="Times New Roman" w:hAnsi="Times New Roman" w:cs="Times New Roman"/>
        </w:rPr>
        <w:t xml:space="preserve"> </w:t>
      </w:r>
      <w:r w:rsidRPr="00764DD3">
        <w:rPr>
          <w:rFonts w:ascii="Times New Roman" w:hAnsi="Times New Roman" w:cs="Times New Roman"/>
          <w:lang w:val="en-US"/>
        </w:rPr>
        <w:t>of</w:t>
      </w:r>
      <w:r w:rsidRPr="008D54E9">
        <w:rPr>
          <w:rFonts w:ascii="Times New Roman" w:hAnsi="Times New Roman" w:cs="Times New Roman"/>
        </w:rPr>
        <w:t xml:space="preserve"> </w:t>
      </w:r>
      <w:r w:rsidRPr="00764DD3">
        <w:rPr>
          <w:rFonts w:ascii="Times New Roman" w:hAnsi="Times New Roman" w:cs="Times New Roman"/>
          <w:lang w:val="en-US"/>
        </w:rPr>
        <w:t>Thomas</w:t>
      </w:r>
      <w:r w:rsidRPr="008D54E9">
        <w:rPr>
          <w:rFonts w:ascii="Times New Roman" w:hAnsi="Times New Roman" w:cs="Times New Roman"/>
        </w:rPr>
        <w:t xml:space="preserve"> </w:t>
      </w:r>
      <w:r w:rsidRPr="00764DD3">
        <w:rPr>
          <w:rFonts w:ascii="Times New Roman" w:hAnsi="Times New Roman" w:cs="Times New Roman"/>
          <w:lang w:val="en-US"/>
        </w:rPr>
        <w:t>Bernhard</w:t>
      </w:r>
      <w:r w:rsidRPr="008D54E9">
        <w:rPr>
          <w:rFonts w:ascii="Times New Roman" w:hAnsi="Times New Roman" w:cs="Times New Roman"/>
        </w:rPr>
        <w:t xml:space="preserve">”, </w:t>
      </w:r>
      <w:r w:rsidRPr="00764DD3">
        <w:rPr>
          <w:rFonts w:ascii="Times New Roman" w:hAnsi="Times New Roman" w:cs="Times New Roman"/>
          <w:i/>
          <w:iCs/>
          <w:lang w:val="en-US"/>
        </w:rPr>
        <w:t>Modern</w:t>
      </w:r>
      <w:r w:rsidRPr="008D54E9">
        <w:rPr>
          <w:rFonts w:ascii="Times New Roman" w:hAnsi="Times New Roman" w:cs="Times New Roman"/>
          <w:i/>
          <w:iCs/>
        </w:rPr>
        <w:t xml:space="preserve"> </w:t>
      </w:r>
      <w:r w:rsidRPr="00764DD3">
        <w:rPr>
          <w:rFonts w:ascii="Times New Roman" w:hAnsi="Times New Roman" w:cs="Times New Roman"/>
          <w:i/>
          <w:iCs/>
          <w:lang w:val="en-US"/>
        </w:rPr>
        <w:t>Drama</w:t>
      </w:r>
      <w:r w:rsidRPr="008D54E9">
        <w:rPr>
          <w:rFonts w:ascii="Times New Roman" w:hAnsi="Times New Roman" w:cs="Times New Roman"/>
        </w:rPr>
        <w:t xml:space="preserve"> 4, </w:t>
      </w:r>
      <w:r w:rsidRPr="00764DD3">
        <w:rPr>
          <w:rFonts w:ascii="Times New Roman" w:hAnsi="Times New Roman" w:cs="Times New Roman"/>
        </w:rPr>
        <w:t>Ιανουάριος</w:t>
      </w:r>
      <w:r w:rsidRPr="008D54E9">
        <w:rPr>
          <w:rFonts w:ascii="Times New Roman" w:hAnsi="Times New Roman" w:cs="Times New Roman"/>
        </w:rPr>
        <w:t xml:space="preserve"> 1981, </w:t>
      </w:r>
      <w:r w:rsidRPr="00764DD3">
        <w:rPr>
          <w:rFonts w:ascii="Times New Roman" w:hAnsi="Times New Roman" w:cs="Times New Roman"/>
        </w:rPr>
        <w:t>μεταφρασμένο</w:t>
      </w:r>
      <w:r w:rsidRPr="008D54E9">
        <w:rPr>
          <w:rFonts w:ascii="Times New Roman" w:hAnsi="Times New Roman" w:cs="Times New Roman"/>
        </w:rPr>
        <w:t xml:space="preserve"> </w:t>
      </w:r>
      <w:r w:rsidRPr="00764DD3">
        <w:rPr>
          <w:rFonts w:ascii="Times New Roman" w:hAnsi="Times New Roman" w:cs="Times New Roman"/>
        </w:rPr>
        <w:t>απόσπασμα</w:t>
      </w:r>
      <w:r w:rsidRPr="008D54E9">
        <w:rPr>
          <w:rFonts w:ascii="Times New Roman" w:hAnsi="Times New Roman" w:cs="Times New Roman"/>
        </w:rPr>
        <w:t xml:space="preserve"> </w:t>
      </w:r>
      <w:r w:rsidRPr="00764DD3">
        <w:rPr>
          <w:rFonts w:ascii="Times New Roman" w:hAnsi="Times New Roman" w:cs="Times New Roman"/>
        </w:rPr>
        <w:t>στο</w:t>
      </w:r>
      <w:r w:rsidRPr="008D54E9">
        <w:rPr>
          <w:rFonts w:ascii="Times New Roman" w:hAnsi="Times New Roman" w:cs="Times New Roman"/>
        </w:rPr>
        <w:t xml:space="preserve"> </w:t>
      </w:r>
      <w:r w:rsidRPr="00764DD3">
        <w:rPr>
          <w:rFonts w:ascii="Times New Roman" w:hAnsi="Times New Roman" w:cs="Times New Roman"/>
        </w:rPr>
        <w:t>Ευτυχιάδου</w:t>
      </w:r>
      <w:r w:rsidRPr="008D54E9">
        <w:rPr>
          <w:rFonts w:ascii="Times New Roman" w:hAnsi="Times New Roman" w:cs="Times New Roman"/>
        </w:rPr>
        <w:t xml:space="preserve"> 2001</w:t>
      </w:r>
      <w:r w:rsidR="00287A82">
        <w:rPr>
          <w:rFonts w:ascii="Times New Roman" w:hAnsi="Times New Roman" w:cs="Times New Roman"/>
        </w:rPr>
        <w:t>γ</w:t>
      </w:r>
      <w:r w:rsidR="00F9250F" w:rsidRPr="008D54E9">
        <w:rPr>
          <w:rFonts w:ascii="Times New Roman" w:hAnsi="Times New Roman" w:cs="Times New Roman"/>
        </w:rPr>
        <w:t>:</w:t>
      </w:r>
      <w:r w:rsidRPr="008D54E9">
        <w:rPr>
          <w:rFonts w:ascii="Times New Roman" w:hAnsi="Times New Roman" w:cs="Times New Roman"/>
        </w:rPr>
        <w:t xml:space="preserve"> 11.</w:t>
      </w:r>
    </w:p>
  </w:footnote>
  <w:footnote w:id="12">
    <w:p w14:paraId="68E73099" w14:textId="77777777" w:rsidR="00931816" w:rsidRPr="00FE6613" w:rsidRDefault="00931816" w:rsidP="00FE6613">
      <w:pPr>
        <w:spacing w:after="0" w:line="240" w:lineRule="auto"/>
        <w:jc w:val="both"/>
        <w:rPr>
          <w:rFonts w:ascii="Times New Roman" w:eastAsia="Times New Roman" w:hAnsi="Times New Roman" w:cs="Times New Roman"/>
          <w:sz w:val="20"/>
          <w:szCs w:val="20"/>
          <w:lang w:eastAsia="el-GR"/>
        </w:rPr>
      </w:pPr>
      <w:r w:rsidRPr="00FE6613">
        <w:rPr>
          <w:rStyle w:val="aa"/>
          <w:rFonts w:ascii="Times New Roman" w:hAnsi="Times New Roman" w:cs="Times New Roman"/>
        </w:rPr>
        <w:footnoteRef/>
      </w:r>
      <w:r w:rsidRPr="00FE6613">
        <w:rPr>
          <w:rFonts w:ascii="Times New Roman" w:hAnsi="Times New Roman" w:cs="Times New Roman"/>
        </w:rPr>
        <w:t xml:space="preserve"> </w:t>
      </w:r>
      <w:r w:rsidRPr="00FE6613">
        <w:rPr>
          <w:rFonts w:ascii="Times New Roman" w:hAnsi="Times New Roman" w:cs="Times New Roman"/>
          <w:sz w:val="20"/>
          <w:szCs w:val="20"/>
        </w:rPr>
        <w:t xml:space="preserve">Τα αποσπάσματα που παρατίθενται αντλούνται από το Πρόγραμμα της παράστασης </w:t>
      </w:r>
      <w:r w:rsidRPr="00FE6613">
        <w:rPr>
          <w:rFonts w:ascii="Times New Roman" w:eastAsiaTheme="minorEastAsia" w:hAnsi="Times New Roman" w:cs="Times New Roman"/>
          <w:i/>
          <w:iCs/>
          <w:kern w:val="24"/>
          <w:sz w:val="20"/>
          <w:szCs w:val="20"/>
          <w:lang w:eastAsia="el-GR"/>
        </w:rPr>
        <w:t>Πριν την αποχώρηση</w:t>
      </w:r>
      <w:r w:rsidRPr="00FE6613">
        <w:rPr>
          <w:rFonts w:ascii="Times New Roman" w:eastAsiaTheme="minorEastAsia" w:hAnsi="Times New Roman" w:cs="Times New Roman"/>
          <w:kern w:val="24"/>
          <w:sz w:val="20"/>
          <w:szCs w:val="20"/>
          <w:lang w:eastAsia="el-GR"/>
        </w:rPr>
        <w:t>, μτφρ. Β. Πουλαντζάς, σκηνοθ. Στ. Λιβαθινός, Θεατρική Εταιρεία Πράξη, 1999-2000</w:t>
      </w:r>
      <w:r>
        <w:rPr>
          <w:rFonts w:ascii="Times New Roman" w:eastAsiaTheme="minorEastAsia" w:hAnsi="Times New Roman" w:cs="Times New Roman"/>
          <w:kern w:val="24"/>
          <w:sz w:val="20"/>
          <w:szCs w:val="20"/>
          <w:lang w:eastAsia="el-GR"/>
        </w:rPr>
        <w:t>, το οποίο περιλαμβάνει το πλήρες θεατρικό κείμενο</w:t>
      </w:r>
      <w:r w:rsidRPr="00FE6613">
        <w:rPr>
          <w:rFonts w:ascii="Times New Roman" w:eastAsiaTheme="minorEastAsia" w:hAnsi="Times New Roman" w:cs="Times New Roman"/>
          <w:kern w:val="24"/>
          <w:sz w:val="20"/>
          <w:szCs w:val="20"/>
          <w:lang w:eastAsia="el-GR"/>
        </w:rPr>
        <w:t xml:space="preserve">. </w:t>
      </w:r>
    </w:p>
  </w:footnote>
  <w:footnote w:id="13">
    <w:p w14:paraId="08404044" w14:textId="1698117C" w:rsidR="00931816" w:rsidRPr="00761C52" w:rsidRDefault="00931816">
      <w:pPr>
        <w:pStyle w:val="a9"/>
      </w:pPr>
      <w:r>
        <w:rPr>
          <w:rStyle w:val="aa"/>
        </w:rPr>
        <w:footnoteRef/>
      </w:r>
      <w:r>
        <w:t xml:space="preserve"> </w:t>
      </w:r>
      <w:r>
        <w:rPr>
          <w:rFonts w:ascii="Times New Roman" w:hAnsi="Times New Roman" w:cs="Times New Roman"/>
        </w:rPr>
        <w:t xml:space="preserve">Για τον φετιχιστικό ρόλο των ενδυμάτων στο έργο του </w:t>
      </w:r>
      <w:r>
        <w:rPr>
          <w:rFonts w:ascii="Times New Roman" w:hAnsi="Times New Roman" w:cs="Times New Roman"/>
          <w:lang w:val="en-US"/>
        </w:rPr>
        <w:t>Bernhard</w:t>
      </w:r>
      <w:r w:rsidRPr="007053BE">
        <w:rPr>
          <w:rFonts w:ascii="Times New Roman" w:hAnsi="Times New Roman" w:cs="Times New Roman"/>
        </w:rPr>
        <w:t xml:space="preserve"> </w:t>
      </w:r>
      <w:r w:rsidR="00287A82">
        <w:rPr>
          <w:rFonts w:ascii="Times New Roman" w:hAnsi="Times New Roman" w:cs="Times New Roman"/>
        </w:rPr>
        <w:t>πβ.</w:t>
      </w:r>
      <w:r>
        <w:rPr>
          <w:rFonts w:ascii="Times New Roman" w:hAnsi="Times New Roman" w:cs="Times New Roman"/>
        </w:rPr>
        <w:t xml:space="preserve"> </w:t>
      </w:r>
      <w:r>
        <w:rPr>
          <w:rFonts w:ascii="Times New Roman" w:hAnsi="Times New Roman" w:cs="Times New Roman"/>
          <w:lang w:val="en-US"/>
        </w:rPr>
        <w:t>Webber</w:t>
      </w:r>
      <w:r w:rsidRPr="00761C52">
        <w:rPr>
          <w:rFonts w:ascii="Times New Roman" w:hAnsi="Times New Roman" w:cs="Times New Roman"/>
        </w:rPr>
        <w:t xml:space="preserve"> </w:t>
      </w:r>
      <w:r>
        <w:rPr>
          <w:rFonts w:ascii="Times New Roman" w:hAnsi="Times New Roman" w:cs="Times New Roman"/>
        </w:rPr>
        <w:t xml:space="preserve">2012. </w:t>
      </w:r>
    </w:p>
  </w:footnote>
  <w:footnote w:id="14">
    <w:p w14:paraId="23EE2CA6" w14:textId="77777777" w:rsidR="00931816" w:rsidRPr="0084494A" w:rsidRDefault="00931816" w:rsidP="0084494A">
      <w:pPr>
        <w:pStyle w:val="a9"/>
        <w:jc w:val="both"/>
        <w:rPr>
          <w:rFonts w:ascii="Times New Roman" w:hAnsi="Times New Roman" w:cs="Times New Roman"/>
        </w:rPr>
      </w:pPr>
      <w:r w:rsidRPr="0084494A">
        <w:rPr>
          <w:rStyle w:val="aa"/>
          <w:rFonts w:ascii="Times New Roman" w:hAnsi="Times New Roman" w:cs="Times New Roman"/>
        </w:rPr>
        <w:footnoteRef/>
      </w:r>
      <w:r w:rsidRPr="0084494A">
        <w:rPr>
          <w:rFonts w:ascii="Times New Roman" w:hAnsi="Times New Roman" w:cs="Times New Roman"/>
        </w:rPr>
        <w:t xml:space="preserve"> «Η πλειοψηφία σκέφτεται σαν εμάς κι αυτό στα κρυφά / ακόμα κι αν ισχυρίζονται το αντίθετο / όλοι τους είναι εθνικοσοσιαλιστές», υποστηρίζει ο Ρούντολφ στην </w:t>
      </w:r>
      <w:r>
        <w:rPr>
          <w:rFonts w:ascii="Times New Roman" w:hAnsi="Times New Roman" w:cs="Times New Roman"/>
        </w:rPr>
        <w:t>τ</w:t>
      </w:r>
      <w:r w:rsidRPr="0084494A">
        <w:rPr>
          <w:rFonts w:ascii="Times New Roman" w:hAnsi="Times New Roman" w:cs="Times New Roman"/>
        </w:rPr>
        <w:t xml:space="preserve">ρίτη </w:t>
      </w:r>
      <w:r>
        <w:rPr>
          <w:rFonts w:ascii="Times New Roman" w:hAnsi="Times New Roman" w:cs="Times New Roman"/>
        </w:rPr>
        <w:t>π</w:t>
      </w:r>
      <w:r w:rsidRPr="0084494A">
        <w:rPr>
          <w:rFonts w:ascii="Times New Roman" w:hAnsi="Times New Roman" w:cs="Times New Roman"/>
        </w:rPr>
        <w:t xml:space="preserve">ράξη, </w:t>
      </w:r>
      <w:r>
        <w:rPr>
          <w:rFonts w:ascii="Times New Roman" w:hAnsi="Times New Roman" w:cs="Times New Roman"/>
        </w:rPr>
        <w:t xml:space="preserve">δραματοποιώντας την πολεμική που ασκεί ο συγγραφέας απέναντι στο γερμανικό κοινό.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2C1"/>
    <w:multiLevelType w:val="hybridMultilevel"/>
    <w:tmpl w:val="7124EA36"/>
    <w:lvl w:ilvl="0" w:tplc="578AD3E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7B01C02"/>
    <w:multiLevelType w:val="hybridMultilevel"/>
    <w:tmpl w:val="0DA869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A396F1E"/>
    <w:multiLevelType w:val="hybridMultilevel"/>
    <w:tmpl w:val="A674306E"/>
    <w:lvl w:ilvl="0" w:tplc="3F3ADFAA">
      <w:start w:val="1"/>
      <w:numFmt w:val="decimal"/>
      <w:lvlText w:val="%1."/>
      <w:lvlJc w:val="left"/>
      <w:pPr>
        <w:ind w:left="720" w:hanging="360"/>
      </w:pPr>
      <w:rPr>
        <w:rFonts w:hint="default"/>
        <w:b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E5639B1"/>
    <w:multiLevelType w:val="hybridMultilevel"/>
    <w:tmpl w:val="B3242102"/>
    <w:lvl w:ilvl="0" w:tplc="C0340C8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0203B90"/>
    <w:multiLevelType w:val="hybridMultilevel"/>
    <w:tmpl w:val="A894C99A"/>
    <w:lvl w:ilvl="0" w:tplc="D786C994">
      <w:start w:val="6"/>
      <w:numFmt w:val="upperRoman"/>
      <w:lvlText w:val="%1."/>
      <w:lvlJc w:val="left"/>
      <w:pPr>
        <w:ind w:left="1080" w:hanging="72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066F85"/>
    <w:multiLevelType w:val="hybridMultilevel"/>
    <w:tmpl w:val="A184C59E"/>
    <w:lvl w:ilvl="0" w:tplc="5D3C2960">
      <w:start w:val="5"/>
      <w:numFmt w:val="upperRoman"/>
      <w:lvlText w:val="%1."/>
      <w:lvlJc w:val="left"/>
      <w:pPr>
        <w:ind w:left="1080" w:hanging="72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372648"/>
    <w:multiLevelType w:val="hybridMultilevel"/>
    <w:tmpl w:val="82B248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65C4F32"/>
    <w:multiLevelType w:val="hybridMultilevel"/>
    <w:tmpl w:val="457ABBE6"/>
    <w:lvl w:ilvl="0" w:tplc="E666584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FD529FB"/>
    <w:multiLevelType w:val="hybridMultilevel"/>
    <w:tmpl w:val="5FFE0E02"/>
    <w:lvl w:ilvl="0" w:tplc="CF266E5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7E6000CA"/>
    <w:multiLevelType w:val="hybridMultilevel"/>
    <w:tmpl w:val="B8F0534A"/>
    <w:lvl w:ilvl="0" w:tplc="E624A7A4">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7"/>
  </w:num>
  <w:num w:numId="5">
    <w:abstractNumId w:val="1"/>
  </w:num>
  <w:num w:numId="6">
    <w:abstractNumId w:val="6"/>
  </w:num>
  <w:num w:numId="7">
    <w:abstractNumId w:val="9"/>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o:colormru v:ext="edit" colors="#c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60"/>
    <w:rsid w:val="0000009A"/>
    <w:rsid w:val="0000035D"/>
    <w:rsid w:val="000004E7"/>
    <w:rsid w:val="000008EA"/>
    <w:rsid w:val="00000A44"/>
    <w:rsid w:val="00000A94"/>
    <w:rsid w:val="00000E60"/>
    <w:rsid w:val="00001D0A"/>
    <w:rsid w:val="00002078"/>
    <w:rsid w:val="0000283E"/>
    <w:rsid w:val="00002870"/>
    <w:rsid w:val="00002AA5"/>
    <w:rsid w:val="000033E8"/>
    <w:rsid w:val="0000347F"/>
    <w:rsid w:val="00005065"/>
    <w:rsid w:val="00005AEF"/>
    <w:rsid w:val="0000632B"/>
    <w:rsid w:val="00006B93"/>
    <w:rsid w:val="00006D39"/>
    <w:rsid w:val="0000701B"/>
    <w:rsid w:val="00007118"/>
    <w:rsid w:val="000075AC"/>
    <w:rsid w:val="000076B3"/>
    <w:rsid w:val="000102AF"/>
    <w:rsid w:val="00010623"/>
    <w:rsid w:val="00010AF4"/>
    <w:rsid w:val="00010BFB"/>
    <w:rsid w:val="00010E48"/>
    <w:rsid w:val="00012060"/>
    <w:rsid w:val="00013AFE"/>
    <w:rsid w:val="00013EE9"/>
    <w:rsid w:val="00015315"/>
    <w:rsid w:val="00015348"/>
    <w:rsid w:val="000153D5"/>
    <w:rsid w:val="00015C1E"/>
    <w:rsid w:val="00016513"/>
    <w:rsid w:val="000178CE"/>
    <w:rsid w:val="00017FD7"/>
    <w:rsid w:val="00020344"/>
    <w:rsid w:val="00020591"/>
    <w:rsid w:val="00021FAB"/>
    <w:rsid w:val="00022931"/>
    <w:rsid w:val="00023B84"/>
    <w:rsid w:val="00023DDE"/>
    <w:rsid w:val="000249DC"/>
    <w:rsid w:val="000253ED"/>
    <w:rsid w:val="00025D7F"/>
    <w:rsid w:val="00026E2D"/>
    <w:rsid w:val="0002780D"/>
    <w:rsid w:val="00027D67"/>
    <w:rsid w:val="00030A7C"/>
    <w:rsid w:val="00031153"/>
    <w:rsid w:val="00031908"/>
    <w:rsid w:val="00031E68"/>
    <w:rsid w:val="00033857"/>
    <w:rsid w:val="00034E4A"/>
    <w:rsid w:val="00035283"/>
    <w:rsid w:val="00035396"/>
    <w:rsid w:val="00035855"/>
    <w:rsid w:val="00035C05"/>
    <w:rsid w:val="000361C2"/>
    <w:rsid w:val="0003655A"/>
    <w:rsid w:val="00036643"/>
    <w:rsid w:val="00036F0F"/>
    <w:rsid w:val="00037CEA"/>
    <w:rsid w:val="000402B4"/>
    <w:rsid w:val="00040B36"/>
    <w:rsid w:val="00040CCE"/>
    <w:rsid w:val="000411D4"/>
    <w:rsid w:val="00041929"/>
    <w:rsid w:val="00041E10"/>
    <w:rsid w:val="00041FE9"/>
    <w:rsid w:val="00043243"/>
    <w:rsid w:val="00043AB7"/>
    <w:rsid w:val="00043D1E"/>
    <w:rsid w:val="000440EE"/>
    <w:rsid w:val="00044AF4"/>
    <w:rsid w:val="00044EB4"/>
    <w:rsid w:val="0004560A"/>
    <w:rsid w:val="000459B5"/>
    <w:rsid w:val="000461C9"/>
    <w:rsid w:val="00046CB2"/>
    <w:rsid w:val="0004713A"/>
    <w:rsid w:val="0004718B"/>
    <w:rsid w:val="00050646"/>
    <w:rsid w:val="00051239"/>
    <w:rsid w:val="0005216D"/>
    <w:rsid w:val="0005265A"/>
    <w:rsid w:val="00053510"/>
    <w:rsid w:val="0005515C"/>
    <w:rsid w:val="00055640"/>
    <w:rsid w:val="00055F65"/>
    <w:rsid w:val="000567B0"/>
    <w:rsid w:val="00056C28"/>
    <w:rsid w:val="00056D66"/>
    <w:rsid w:val="00057548"/>
    <w:rsid w:val="00057660"/>
    <w:rsid w:val="00057A15"/>
    <w:rsid w:val="00057ED0"/>
    <w:rsid w:val="000613D8"/>
    <w:rsid w:val="00061968"/>
    <w:rsid w:val="00061EF1"/>
    <w:rsid w:val="000620F3"/>
    <w:rsid w:val="000621F4"/>
    <w:rsid w:val="00062AFF"/>
    <w:rsid w:val="0006420A"/>
    <w:rsid w:val="000648CF"/>
    <w:rsid w:val="00064FC3"/>
    <w:rsid w:val="0006613B"/>
    <w:rsid w:val="00066846"/>
    <w:rsid w:val="00066CEE"/>
    <w:rsid w:val="00066DA4"/>
    <w:rsid w:val="00066F29"/>
    <w:rsid w:val="00067FC2"/>
    <w:rsid w:val="00070491"/>
    <w:rsid w:val="000708B0"/>
    <w:rsid w:val="00070963"/>
    <w:rsid w:val="00071056"/>
    <w:rsid w:val="0007159B"/>
    <w:rsid w:val="00071A56"/>
    <w:rsid w:val="00071C29"/>
    <w:rsid w:val="0007214F"/>
    <w:rsid w:val="00072ECA"/>
    <w:rsid w:val="000735CE"/>
    <w:rsid w:val="00073954"/>
    <w:rsid w:val="00073BAA"/>
    <w:rsid w:val="000740B7"/>
    <w:rsid w:val="000745A5"/>
    <w:rsid w:val="00074998"/>
    <w:rsid w:val="00076B14"/>
    <w:rsid w:val="0007714C"/>
    <w:rsid w:val="0007719E"/>
    <w:rsid w:val="0007758B"/>
    <w:rsid w:val="00077754"/>
    <w:rsid w:val="00077D09"/>
    <w:rsid w:val="000814F1"/>
    <w:rsid w:val="0008198B"/>
    <w:rsid w:val="000819EA"/>
    <w:rsid w:val="00081DFF"/>
    <w:rsid w:val="0008200B"/>
    <w:rsid w:val="00082174"/>
    <w:rsid w:val="0008283B"/>
    <w:rsid w:val="00082E10"/>
    <w:rsid w:val="00083E23"/>
    <w:rsid w:val="0008423C"/>
    <w:rsid w:val="00084A6E"/>
    <w:rsid w:val="00084F44"/>
    <w:rsid w:val="0008547D"/>
    <w:rsid w:val="00085863"/>
    <w:rsid w:val="00086F20"/>
    <w:rsid w:val="00086F4E"/>
    <w:rsid w:val="00087614"/>
    <w:rsid w:val="00087D83"/>
    <w:rsid w:val="000904B7"/>
    <w:rsid w:val="00090717"/>
    <w:rsid w:val="00091937"/>
    <w:rsid w:val="000932F5"/>
    <w:rsid w:val="00093CFD"/>
    <w:rsid w:val="00093D5E"/>
    <w:rsid w:val="0009443A"/>
    <w:rsid w:val="0009456A"/>
    <w:rsid w:val="0009476E"/>
    <w:rsid w:val="00094AC3"/>
    <w:rsid w:val="00094CE3"/>
    <w:rsid w:val="0009520A"/>
    <w:rsid w:val="000955E1"/>
    <w:rsid w:val="0009623C"/>
    <w:rsid w:val="000962F9"/>
    <w:rsid w:val="00096343"/>
    <w:rsid w:val="0009656B"/>
    <w:rsid w:val="00096C2B"/>
    <w:rsid w:val="00096EEB"/>
    <w:rsid w:val="00097610"/>
    <w:rsid w:val="00097C83"/>
    <w:rsid w:val="000A0AFF"/>
    <w:rsid w:val="000A0FF7"/>
    <w:rsid w:val="000A1820"/>
    <w:rsid w:val="000A1C08"/>
    <w:rsid w:val="000A1DEB"/>
    <w:rsid w:val="000A25F5"/>
    <w:rsid w:val="000A26B9"/>
    <w:rsid w:val="000A3B57"/>
    <w:rsid w:val="000A3DB4"/>
    <w:rsid w:val="000A4708"/>
    <w:rsid w:val="000A49A5"/>
    <w:rsid w:val="000A4F23"/>
    <w:rsid w:val="000A6089"/>
    <w:rsid w:val="000A66E1"/>
    <w:rsid w:val="000A6902"/>
    <w:rsid w:val="000A6B5A"/>
    <w:rsid w:val="000A6FBB"/>
    <w:rsid w:val="000A7B65"/>
    <w:rsid w:val="000A7D03"/>
    <w:rsid w:val="000A7E3F"/>
    <w:rsid w:val="000B081E"/>
    <w:rsid w:val="000B1420"/>
    <w:rsid w:val="000B244D"/>
    <w:rsid w:val="000B2BA4"/>
    <w:rsid w:val="000B2F41"/>
    <w:rsid w:val="000B3472"/>
    <w:rsid w:val="000B378C"/>
    <w:rsid w:val="000B3BC3"/>
    <w:rsid w:val="000B435F"/>
    <w:rsid w:val="000B4B35"/>
    <w:rsid w:val="000B5357"/>
    <w:rsid w:val="000B5C71"/>
    <w:rsid w:val="000B6688"/>
    <w:rsid w:val="000C22AD"/>
    <w:rsid w:val="000C446D"/>
    <w:rsid w:val="000C4768"/>
    <w:rsid w:val="000C5D54"/>
    <w:rsid w:val="000C6D11"/>
    <w:rsid w:val="000C7249"/>
    <w:rsid w:val="000C7346"/>
    <w:rsid w:val="000C7797"/>
    <w:rsid w:val="000C7ED3"/>
    <w:rsid w:val="000D16D3"/>
    <w:rsid w:val="000D20CF"/>
    <w:rsid w:val="000D23B6"/>
    <w:rsid w:val="000D23FB"/>
    <w:rsid w:val="000D2BED"/>
    <w:rsid w:val="000D38D3"/>
    <w:rsid w:val="000D413B"/>
    <w:rsid w:val="000D45FC"/>
    <w:rsid w:val="000D46BE"/>
    <w:rsid w:val="000D5100"/>
    <w:rsid w:val="000D5203"/>
    <w:rsid w:val="000D5570"/>
    <w:rsid w:val="000D7315"/>
    <w:rsid w:val="000E014F"/>
    <w:rsid w:val="000E05D7"/>
    <w:rsid w:val="000E0794"/>
    <w:rsid w:val="000E0968"/>
    <w:rsid w:val="000E0C89"/>
    <w:rsid w:val="000E0F47"/>
    <w:rsid w:val="000E0FC4"/>
    <w:rsid w:val="000E1186"/>
    <w:rsid w:val="000E14F2"/>
    <w:rsid w:val="000E2234"/>
    <w:rsid w:val="000E22AF"/>
    <w:rsid w:val="000E2AC6"/>
    <w:rsid w:val="000E2B2E"/>
    <w:rsid w:val="000E3085"/>
    <w:rsid w:val="000E3FD1"/>
    <w:rsid w:val="000E40E7"/>
    <w:rsid w:val="000E6608"/>
    <w:rsid w:val="000E7696"/>
    <w:rsid w:val="000E7B3B"/>
    <w:rsid w:val="000E7BEE"/>
    <w:rsid w:val="000F01AB"/>
    <w:rsid w:val="000F02F5"/>
    <w:rsid w:val="000F0530"/>
    <w:rsid w:val="000F0ABA"/>
    <w:rsid w:val="000F11FC"/>
    <w:rsid w:val="000F19C6"/>
    <w:rsid w:val="000F249A"/>
    <w:rsid w:val="000F2BE7"/>
    <w:rsid w:val="000F2E14"/>
    <w:rsid w:val="000F3E71"/>
    <w:rsid w:val="000F4489"/>
    <w:rsid w:val="000F4912"/>
    <w:rsid w:val="000F4B40"/>
    <w:rsid w:val="000F63B1"/>
    <w:rsid w:val="000F63C2"/>
    <w:rsid w:val="000F70F4"/>
    <w:rsid w:val="000F7A2F"/>
    <w:rsid w:val="000F7BF5"/>
    <w:rsid w:val="000F7F7C"/>
    <w:rsid w:val="001004F1"/>
    <w:rsid w:val="00100EF0"/>
    <w:rsid w:val="00101456"/>
    <w:rsid w:val="00101547"/>
    <w:rsid w:val="00101D6A"/>
    <w:rsid w:val="001046CA"/>
    <w:rsid w:val="00104C5F"/>
    <w:rsid w:val="00104F76"/>
    <w:rsid w:val="001050D9"/>
    <w:rsid w:val="00107318"/>
    <w:rsid w:val="00107ABC"/>
    <w:rsid w:val="00107B6D"/>
    <w:rsid w:val="00107DB7"/>
    <w:rsid w:val="00112E4F"/>
    <w:rsid w:val="00113FD5"/>
    <w:rsid w:val="00113FFF"/>
    <w:rsid w:val="00114934"/>
    <w:rsid w:val="00114D73"/>
    <w:rsid w:val="00114EFE"/>
    <w:rsid w:val="00115163"/>
    <w:rsid w:val="00115373"/>
    <w:rsid w:val="00116B55"/>
    <w:rsid w:val="00117A79"/>
    <w:rsid w:val="001207D1"/>
    <w:rsid w:val="00121564"/>
    <w:rsid w:val="0012165A"/>
    <w:rsid w:val="00123A37"/>
    <w:rsid w:val="00124A09"/>
    <w:rsid w:val="00124B84"/>
    <w:rsid w:val="0012509B"/>
    <w:rsid w:val="001250D5"/>
    <w:rsid w:val="001257F2"/>
    <w:rsid w:val="00125988"/>
    <w:rsid w:val="0012731D"/>
    <w:rsid w:val="001275AB"/>
    <w:rsid w:val="001300EA"/>
    <w:rsid w:val="001300F3"/>
    <w:rsid w:val="00130170"/>
    <w:rsid w:val="00130580"/>
    <w:rsid w:val="001307D5"/>
    <w:rsid w:val="00130E79"/>
    <w:rsid w:val="00130F7F"/>
    <w:rsid w:val="001317DF"/>
    <w:rsid w:val="001318EF"/>
    <w:rsid w:val="00131C5B"/>
    <w:rsid w:val="00132B6F"/>
    <w:rsid w:val="00132D73"/>
    <w:rsid w:val="001336E0"/>
    <w:rsid w:val="0013600B"/>
    <w:rsid w:val="00136013"/>
    <w:rsid w:val="00136266"/>
    <w:rsid w:val="00136DFE"/>
    <w:rsid w:val="001371AE"/>
    <w:rsid w:val="0013764B"/>
    <w:rsid w:val="00137FE6"/>
    <w:rsid w:val="001402C1"/>
    <w:rsid w:val="00140CB3"/>
    <w:rsid w:val="00141143"/>
    <w:rsid w:val="00142BC9"/>
    <w:rsid w:val="001432AA"/>
    <w:rsid w:val="00144A12"/>
    <w:rsid w:val="00145A9A"/>
    <w:rsid w:val="001469AE"/>
    <w:rsid w:val="00147120"/>
    <w:rsid w:val="00147689"/>
    <w:rsid w:val="0014783B"/>
    <w:rsid w:val="0015088C"/>
    <w:rsid w:val="0015174D"/>
    <w:rsid w:val="00151935"/>
    <w:rsid w:val="0015231C"/>
    <w:rsid w:val="00152416"/>
    <w:rsid w:val="00152D58"/>
    <w:rsid w:val="0015494C"/>
    <w:rsid w:val="00154A1C"/>
    <w:rsid w:val="00154AD5"/>
    <w:rsid w:val="00155692"/>
    <w:rsid w:val="0015576D"/>
    <w:rsid w:val="00156515"/>
    <w:rsid w:val="00156FFF"/>
    <w:rsid w:val="00160D58"/>
    <w:rsid w:val="001615BE"/>
    <w:rsid w:val="0016283B"/>
    <w:rsid w:val="0016306E"/>
    <w:rsid w:val="00163C5B"/>
    <w:rsid w:val="001659E4"/>
    <w:rsid w:val="00166105"/>
    <w:rsid w:val="001665DF"/>
    <w:rsid w:val="00167343"/>
    <w:rsid w:val="0017060F"/>
    <w:rsid w:val="00170DFD"/>
    <w:rsid w:val="00171556"/>
    <w:rsid w:val="0017171D"/>
    <w:rsid w:val="00172A82"/>
    <w:rsid w:val="00173D43"/>
    <w:rsid w:val="0017406E"/>
    <w:rsid w:val="00174519"/>
    <w:rsid w:val="0017489D"/>
    <w:rsid w:val="00174EE8"/>
    <w:rsid w:val="00175914"/>
    <w:rsid w:val="00175CE5"/>
    <w:rsid w:val="0017601E"/>
    <w:rsid w:val="00176228"/>
    <w:rsid w:val="00176A0A"/>
    <w:rsid w:val="001777D0"/>
    <w:rsid w:val="0018005E"/>
    <w:rsid w:val="00180DB5"/>
    <w:rsid w:val="00181852"/>
    <w:rsid w:val="001821F7"/>
    <w:rsid w:val="001823B2"/>
    <w:rsid w:val="00182916"/>
    <w:rsid w:val="0018306C"/>
    <w:rsid w:val="00183376"/>
    <w:rsid w:val="00183B4A"/>
    <w:rsid w:val="00183CCC"/>
    <w:rsid w:val="00183FD4"/>
    <w:rsid w:val="00184299"/>
    <w:rsid w:val="0018447A"/>
    <w:rsid w:val="00184BF8"/>
    <w:rsid w:val="0018565E"/>
    <w:rsid w:val="0018567E"/>
    <w:rsid w:val="00185DD7"/>
    <w:rsid w:val="00186D09"/>
    <w:rsid w:val="0018748D"/>
    <w:rsid w:val="00187C52"/>
    <w:rsid w:val="00187D0D"/>
    <w:rsid w:val="00190CC5"/>
    <w:rsid w:val="00191343"/>
    <w:rsid w:val="00191B5B"/>
    <w:rsid w:val="00191CB7"/>
    <w:rsid w:val="0019254E"/>
    <w:rsid w:val="00192770"/>
    <w:rsid w:val="00193D35"/>
    <w:rsid w:val="00195435"/>
    <w:rsid w:val="0019574E"/>
    <w:rsid w:val="0019602D"/>
    <w:rsid w:val="00196672"/>
    <w:rsid w:val="001969B1"/>
    <w:rsid w:val="001975A2"/>
    <w:rsid w:val="00197B4C"/>
    <w:rsid w:val="001A095F"/>
    <w:rsid w:val="001A1848"/>
    <w:rsid w:val="001A1DA3"/>
    <w:rsid w:val="001A2250"/>
    <w:rsid w:val="001A2E8E"/>
    <w:rsid w:val="001A3923"/>
    <w:rsid w:val="001A3B6B"/>
    <w:rsid w:val="001A56E9"/>
    <w:rsid w:val="001A59F9"/>
    <w:rsid w:val="001A6BFA"/>
    <w:rsid w:val="001B074D"/>
    <w:rsid w:val="001B0946"/>
    <w:rsid w:val="001B14DC"/>
    <w:rsid w:val="001B2085"/>
    <w:rsid w:val="001B3412"/>
    <w:rsid w:val="001B39E2"/>
    <w:rsid w:val="001B3F3F"/>
    <w:rsid w:val="001B535C"/>
    <w:rsid w:val="001B535E"/>
    <w:rsid w:val="001B5726"/>
    <w:rsid w:val="001B5B29"/>
    <w:rsid w:val="001B5C9D"/>
    <w:rsid w:val="001B64F3"/>
    <w:rsid w:val="001B7114"/>
    <w:rsid w:val="001B78B2"/>
    <w:rsid w:val="001B78F1"/>
    <w:rsid w:val="001B7D2F"/>
    <w:rsid w:val="001C109D"/>
    <w:rsid w:val="001C13C4"/>
    <w:rsid w:val="001C1968"/>
    <w:rsid w:val="001C273E"/>
    <w:rsid w:val="001C3274"/>
    <w:rsid w:val="001C3B00"/>
    <w:rsid w:val="001C4314"/>
    <w:rsid w:val="001C4459"/>
    <w:rsid w:val="001C4604"/>
    <w:rsid w:val="001C558D"/>
    <w:rsid w:val="001C62DE"/>
    <w:rsid w:val="001C6D77"/>
    <w:rsid w:val="001C77BB"/>
    <w:rsid w:val="001D0D74"/>
    <w:rsid w:val="001D0D7C"/>
    <w:rsid w:val="001D2128"/>
    <w:rsid w:val="001D24B2"/>
    <w:rsid w:val="001D2B35"/>
    <w:rsid w:val="001D344F"/>
    <w:rsid w:val="001D3B34"/>
    <w:rsid w:val="001D3B61"/>
    <w:rsid w:val="001D3E40"/>
    <w:rsid w:val="001D556A"/>
    <w:rsid w:val="001D5C78"/>
    <w:rsid w:val="001D619C"/>
    <w:rsid w:val="001D6DD4"/>
    <w:rsid w:val="001D70DA"/>
    <w:rsid w:val="001D7116"/>
    <w:rsid w:val="001D763A"/>
    <w:rsid w:val="001D7891"/>
    <w:rsid w:val="001D7E05"/>
    <w:rsid w:val="001E044E"/>
    <w:rsid w:val="001E0F50"/>
    <w:rsid w:val="001E2211"/>
    <w:rsid w:val="001E23A6"/>
    <w:rsid w:val="001E2A04"/>
    <w:rsid w:val="001E2C19"/>
    <w:rsid w:val="001E6C5F"/>
    <w:rsid w:val="001E7170"/>
    <w:rsid w:val="001E7596"/>
    <w:rsid w:val="001F0469"/>
    <w:rsid w:val="001F1CED"/>
    <w:rsid w:val="001F27DF"/>
    <w:rsid w:val="001F2A28"/>
    <w:rsid w:val="001F2C95"/>
    <w:rsid w:val="001F2FDB"/>
    <w:rsid w:val="001F308E"/>
    <w:rsid w:val="001F3872"/>
    <w:rsid w:val="001F43D7"/>
    <w:rsid w:val="001F49D9"/>
    <w:rsid w:val="001F4B75"/>
    <w:rsid w:val="001F4EAB"/>
    <w:rsid w:val="001F5891"/>
    <w:rsid w:val="001F67FD"/>
    <w:rsid w:val="001F7309"/>
    <w:rsid w:val="002005DE"/>
    <w:rsid w:val="00200635"/>
    <w:rsid w:val="00200C84"/>
    <w:rsid w:val="00201C26"/>
    <w:rsid w:val="0020232F"/>
    <w:rsid w:val="0020290D"/>
    <w:rsid w:val="00202A34"/>
    <w:rsid w:val="002041DE"/>
    <w:rsid w:val="0020424E"/>
    <w:rsid w:val="00205216"/>
    <w:rsid w:val="00205397"/>
    <w:rsid w:val="00207C72"/>
    <w:rsid w:val="002105D5"/>
    <w:rsid w:val="002107DA"/>
    <w:rsid w:val="002118CD"/>
    <w:rsid w:val="00211D24"/>
    <w:rsid w:val="002132AC"/>
    <w:rsid w:val="00214001"/>
    <w:rsid w:val="00214494"/>
    <w:rsid w:val="002146A4"/>
    <w:rsid w:val="002149E1"/>
    <w:rsid w:val="00214A56"/>
    <w:rsid w:val="00215BC8"/>
    <w:rsid w:val="00216BDE"/>
    <w:rsid w:val="0021702D"/>
    <w:rsid w:val="002176B2"/>
    <w:rsid w:val="00217A9F"/>
    <w:rsid w:val="002200ED"/>
    <w:rsid w:val="00220564"/>
    <w:rsid w:val="00220E75"/>
    <w:rsid w:val="00221949"/>
    <w:rsid w:val="00221C09"/>
    <w:rsid w:val="002230F5"/>
    <w:rsid w:val="00223387"/>
    <w:rsid w:val="00223459"/>
    <w:rsid w:val="00223AF6"/>
    <w:rsid w:val="00225002"/>
    <w:rsid w:val="00226B97"/>
    <w:rsid w:val="00226BEC"/>
    <w:rsid w:val="00226DB9"/>
    <w:rsid w:val="0022739E"/>
    <w:rsid w:val="00227979"/>
    <w:rsid w:val="00230F61"/>
    <w:rsid w:val="002314ED"/>
    <w:rsid w:val="002319A7"/>
    <w:rsid w:val="00233194"/>
    <w:rsid w:val="00233727"/>
    <w:rsid w:val="002340A4"/>
    <w:rsid w:val="00234EE0"/>
    <w:rsid w:val="002354DB"/>
    <w:rsid w:val="00235CF9"/>
    <w:rsid w:val="00235F8A"/>
    <w:rsid w:val="0023699F"/>
    <w:rsid w:val="00236AA5"/>
    <w:rsid w:val="00237329"/>
    <w:rsid w:val="00237C53"/>
    <w:rsid w:val="00240010"/>
    <w:rsid w:val="002400F5"/>
    <w:rsid w:val="0024042E"/>
    <w:rsid w:val="002408DD"/>
    <w:rsid w:val="00241968"/>
    <w:rsid w:val="00242499"/>
    <w:rsid w:val="0024665B"/>
    <w:rsid w:val="00246CF1"/>
    <w:rsid w:val="00247013"/>
    <w:rsid w:val="00247DB8"/>
    <w:rsid w:val="00247E1C"/>
    <w:rsid w:val="00250B83"/>
    <w:rsid w:val="0025179D"/>
    <w:rsid w:val="00252CDE"/>
    <w:rsid w:val="00252EE7"/>
    <w:rsid w:val="002534D0"/>
    <w:rsid w:val="002536E2"/>
    <w:rsid w:val="00253755"/>
    <w:rsid w:val="00254804"/>
    <w:rsid w:val="00254AA7"/>
    <w:rsid w:val="00254FF1"/>
    <w:rsid w:val="002553B7"/>
    <w:rsid w:val="00255495"/>
    <w:rsid w:val="0025586E"/>
    <w:rsid w:val="002577D1"/>
    <w:rsid w:val="002600AC"/>
    <w:rsid w:val="002601B7"/>
    <w:rsid w:val="002604EC"/>
    <w:rsid w:val="0026145E"/>
    <w:rsid w:val="00261645"/>
    <w:rsid w:val="00261D4B"/>
    <w:rsid w:val="00262532"/>
    <w:rsid w:val="00262810"/>
    <w:rsid w:val="00262BB7"/>
    <w:rsid w:val="00264399"/>
    <w:rsid w:val="00264704"/>
    <w:rsid w:val="00264AEC"/>
    <w:rsid w:val="00265131"/>
    <w:rsid w:val="002656CC"/>
    <w:rsid w:val="002658EB"/>
    <w:rsid w:val="00265AAD"/>
    <w:rsid w:val="00265C3D"/>
    <w:rsid w:val="00265E71"/>
    <w:rsid w:val="002662A8"/>
    <w:rsid w:val="00266FAE"/>
    <w:rsid w:val="002676DE"/>
    <w:rsid w:val="00267A1B"/>
    <w:rsid w:val="00267A3B"/>
    <w:rsid w:val="00267D23"/>
    <w:rsid w:val="00267E1D"/>
    <w:rsid w:val="00271102"/>
    <w:rsid w:val="0027195F"/>
    <w:rsid w:val="002727A2"/>
    <w:rsid w:val="002729DD"/>
    <w:rsid w:val="00272E2D"/>
    <w:rsid w:val="00273C07"/>
    <w:rsid w:val="00274349"/>
    <w:rsid w:val="00275FAD"/>
    <w:rsid w:val="00276030"/>
    <w:rsid w:val="002761FC"/>
    <w:rsid w:val="00276828"/>
    <w:rsid w:val="0027760C"/>
    <w:rsid w:val="002776EE"/>
    <w:rsid w:val="00277703"/>
    <w:rsid w:val="00277B64"/>
    <w:rsid w:val="00281489"/>
    <w:rsid w:val="00281769"/>
    <w:rsid w:val="002819A3"/>
    <w:rsid w:val="00281A7D"/>
    <w:rsid w:val="00281D53"/>
    <w:rsid w:val="0028206B"/>
    <w:rsid w:val="00283562"/>
    <w:rsid w:val="00283FF5"/>
    <w:rsid w:val="002841E8"/>
    <w:rsid w:val="002847E0"/>
    <w:rsid w:val="002848A2"/>
    <w:rsid w:val="00285AAB"/>
    <w:rsid w:val="00285EFA"/>
    <w:rsid w:val="00286191"/>
    <w:rsid w:val="0028641C"/>
    <w:rsid w:val="00287453"/>
    <w:rsid w:val="00287A82"/>
    <w:rsid w:val="00287F6C"/>
    <w:rsid w:val="0029059D"/>
    <w:rsid w:val="002905B9"/>
    <w:rsid w:val="00290E6B"/>
    <w:rsid w:val="00290F0B"/>
    <w:rsid w:val="002916C9"/>
    <w:rsid w:val="00292249"/>
    <w:rsid w:val="00292FB9"/>
    <w:rsid w:val="00293011"/>
    <w:rsid w:val="00293058"/>
    <w:rsid w:val="00293ED2"/>
    <w:rsid w:val="00294319"/>
    <w:rsid w:val="00294628"/>
    <w:rsid w:val="00294A42"/>
    <w:rsid w:val="00294B35"/>
    <w:rsid w:val="00295971"/>
    <w:rsid w:val="00296FC4"/>
    <w:rsid w:val="002A01B6"/>
    <w:rsid w:val="002A0CAE"/>
    <w:rsid w:val="002A14DE"/>
    <w:rsid w:val="002A1A72"/>
    <w:rsid w:val="002A28F1"/>
    <w:rsid w:val="002A2D34"/>
    <w:rsid w:val="002A2E8B"/>
    <w:rsid w:val="002A3DB0"/>
    <w:rsid w:val="002A3EC6"/>
    <w:rsid w:val="002A42D5"/>
    <w:rsid w:val="002A4CE4"/>
    <w:rsid w:val="002A5B9A"/>
    <w:rsid w:val="002A63CE"/>
    <w:rsid w:val="002A6A39"/>
    <w:rsid w:val="002A6CAB"/>
    <w:rsid w:val="002A72F1"/>
    <w:rsid w:val="002A7A86"/>
    <w:rsid w:val="002B0CDA"/>
    <w:rsid w:val="002B1B71"/>
    <w:rsid w:val="002B2329"/>
    <w:rsid w:val="002B2774"/>
    <w:rsid w:val="002B2B80"/>
    <w:rsid w:val="002B3D2E"/>
    <w:rsid w:val="002B3DDF"/>
    <w:rsid w:val="002B3EEE"/>
    <w:rsid w:val="002B49C2"/>
    <w:rsid w:val="002B4A5B"/>
    <w:rsid w:val="002B51DD"/>
    <w:rsid w:val="002B5A4C"/>
    <w:rsid w:val="002B5B96"/>
    <w:rsid w:val="002B5DA4"/>
    <w:rsid w:val="002B5EC0"/>
    <w:rsid w:val="002B6AAD"/>
    <w:rsid w:val="002C00C2"/>
    <w:rsid w:val="002C03C6"/>
    <w:rsid w:val="002C0465"/>
    <w:rsid w:val="002C1676"/>
    <w:rsid w:val="002C1FC1"/>
    <w:rsid w:val="002C26E3"/>
    <w:rsid w:val="002C2FA1"/>
    <w:rsid w:val="002C328C"/>
    <w:rsid w:val="002C4171"/>
    <w:rsid w:val="002C4379"/>
    <w:rsid w:val="002C4C77"/>
    <w:rsid w:val="002C528A"/>
    <w:rsid w:val="002C5573"/>
    <w:rsid w:val="002C57D8"/>
    <w:rsid w:val="002C5CAE"/>
    <w:rsid w:val="002C61FE"/>
    <w:rsid w:val="002C76C5"/>
    <w:rsid w:val="002C796B"/>
    <w:rsid w:val="002C7C21"/>
    <w:rsid w:val="002D219E"/>
    <w:rsid w:val="002D3039"/>
    <w:rsid w:val="002D364C"/>
    <w:rsid w:val="002D3665"/>
    <w:rsid w:val="002D399D"/>
    <w:rsid w:val="002D450F"/>
    <w:rsid w:val="002D45F0"/>
    <w:rsid w:val="002D49C9"/>
    <w:rsid w:val="002D4A60"/>
    <w:rsid w:val="002D504B"/>
    <w:rsid w:val="002D65C0"/>
    <w:rsid w:val="002D65E6"/>
    <w:rsid w:val="002D66D9"/>
    <w:rsid w:val="002D6B67"/>
    <w:rsid w:val="002D70DD"/>
    <w:rsid w:val="002D7F31"/>
    <w:rsid w:val="002E0107"/>
    <w:rsid w:val="002E05BF"/>
    <w:rsid w:val="002E1282"/>
    <w:rsid w:val="002E1601"/>
    <w:rsid w:val="002E1D10"/>
    <w:rsid w:val="002E3515"/>
    <w:rsid w:val="002E4D86"/>
    <w:rsid w:val="002E4E84"/>
    <w:rsid w:val="002E50DA"/>
    <w:rsid w:val="002E55D2"/>
    <w:rsid w:val="002E57F2"/>
    <w:rsid w:val="002E619D"/>
    <w:rsid w:val="002E6F86"/>
    <w:rsid w:val="002E760F"/>
    <w:rsid w:val="002E79DE"/>
    <w:rsid w:val="002F0352"/>
    <w:rsid w:val="002F03FA"/>
    <w:rsid w:val="002F153A"/>
    <w:rsid w:val="002F1DFB"/>
    <w:rsid w:val="002F21FA"/>
    <w:rsid w:val="002F268B"/>
    <w:rsid w:val="002F2AE9"/>
    <w:rsid w:val="002F2F5F"/>
    <w:rsid w:val="002F3678"/>
    <w:rsid w:val="002F39EE"/>
    <w:rsid w:val="002F42C1"/>
    <w:rsid w:val="002F4CFB"/>
    <w:rsid w:val="002F5402"/>
    <w:rsid w:val="002F5F63"/>
    <w:rsid w:val="002F6901"/>
    <w:rsid w:val="002F74E3"/>
    <w:rsid w:val="002F78E6"/>
    <w:rsid w:val="00301A01"/>
    <w:rsid w:val="003022FD"/>
    <w:rsid w:val="00302323"/>
    <w:rsid w:val="0030285F"/>
    <w:rsid w:val="00302A0F"/>
    <w:rsid w:val="00302D59"/>
    <w:rsid w:val="003037F8"/>
    <w:rsid w:val="00303C07"/>
    <w:rsid w:val="00303E76"/>
    <w:rsid w:val="00304CA0"/>
    <w:rsid w:val="003055A6"/>
    <w:rsid w:val="00305DC8"/>
    <w:rsid w:val="00305FBB"/>
    <w:rsid w:val="0030665B"/>
    <w:rsid w:val="00306853"/>
    <w:rsid w:val="00306CFC"/>
    <w:rsid w:val="00307B4D"/>
    <w:rsid w:val="00310164"/>
    <w:rsid w:val="003106DC"/>
    <w:rsid w:val="00310F54"/>
    <w:rsid w:val="0031154C"/>
    <w:rsid w:val="00311B4B"/>
    <w:rsid w:val="0031233D"/>
    <w:rsid w:val="00312713"/>
    <w:rsid w:val="00312F7A"/>
    <w:rsid w:val="00313F59"/>
    <w:rsid w:val="00314685"/>
    <w:rsid w:val="00316E10"/>
    <w:rsid w:val="003172EA"/>
    <w:rsid w:val="0032080B"/>
    <w:rsid w:val="00320F5C"/>
    <w:rsid w:val="0032178D"/>
    <w:rsid w:val="003222E9"/>
    <w:rsid w:val="0032232E"/>
    <w:rsid w:val="00322728"/>
    <w:rsid w:val="00324678"/>
    <w:rsid w:val="00325B40"/>
    <w:rsid w:val="003262D9"/>
    <w:rsid w:val="00326A21"/>
    <w:rsid w:val="00326B16"/>
    <w:rsid w:val="00326B58"/>
    <w:rsid w:val="00326C1E"/>
    <w:rsid w:val="003276BE"/>
    <w:rsid w:val="00327E9A"/>
    <w:rsid w:val="00330191"/>
    <w:rsid w:val="003309E5"/>
    <w:rsid w:val="00330E4A"/>
    <w:rsid w:val="00330F07"/>
    <w:rsid w:val="00331B2B"/>
    <w:rsid w:val="00331DC9"/>
    <w:rsid w:val="00334569"/>
    <w:rsid w:val="0033467E"/>
    <w:rsid w:val="00334852"/>
    <w:rsid w:val="0033521E"/>
    <w:rsid w:val="00335278"/>
    <w:rsid w:val="003363AA"/>
    <w:rsid w:val="00336567"/>
    <w:rsid w:val="0033656F"/>
    <w:rsid w:val="00336588"/>
    <w:rsid w:val="00336AF9"/>
    <w:rsid w:val="00336EB7"/>
    <w:rsid w:val="00337148"/>
    <w:rsid w:val="00337D38"/>
    <w:rsid w:val="00337FCC"/>
    <w:rsid w:val="00340154"/>
    <w:rsid w:val="00341274"/>
    <w:rsid w:val="00341399"/>
    <w:rsid w:val="00341503"/>
    <w:rsid w:val="00341D35"/>
    <w:rsid w:val="00341E7C"/>
    <w:rsid w:val="00342584"/>
    <w:rsid w:val="00342D73"/>
    <w:rsid w:val="0034312B"/>
    <w:rsid w:val="0034371A"/>
    <w:rsid w:val="0034388D"/>
    <w:rsid w:val="0034389F"/>
    <w:rsid w:val="00343D1E"/>
    <w:rsid w:val="00345344"/>
    <w:rsid w:val="0034598D"/>
    <w:rsid w:val="00345F92"/>
    <w:rsid w:val="00346140"/>
    <w:rsid w:val="0034621A"/>
    <w:rsid w:val="003463B2"/>
    <w:rsid w:val="003469F3"/>
    <w:rsid w:val="00347627"/>
    <w:rsid w:val="00347DC4"/>
    <w:rsid w:val="003517BC"/>
    <w:rsid w:val="0035189B"/>
    <w:rsid w:val="00351FA0"/>
    <w:rsid w:val="00352113"/>
    <w:rsid w:val="003535DD"/>
    <w:rsid w:val="003546F2"/>
    <w:rsid w:val="00354A0F"/>
    <w:rsid w:val="00354AD0"/>
    <w:rsid w:val="00355624"/>
    <w:rsid w:val="003559BB"/>
    <w:rsid w:val="00355FCD"/>
    <w:rsid w:val="0035647A"/>
    <w:rsid w:val="00356CC7"/>
    <w:rsid w:val="0035747C"/>
    <w:rsid w:val="003601CE"/>
    <w:rsid w:val="00360542"/>
    <w:rsid w:val="00360592"/>
    <w:rsid w:val="00360C97"/>
    <w:rsid w:val="00361652"/>
    <w:rsid w:val="003622A5"/>
    <w:rsid w:val="003624B8"/>
    <w:rsid w:val="00363440"/>
    <w:rsid w:val="00363F6C"/>
    <w:rsid w:val="00364A78"/>
    <w:rsid w:val="0036652E"/>
    <w:rsid w:val="00367EB2"/>
    <w:rsid w:val="00370828"/>
    <w:rsid w:val="00372504"/>
    <w:rsid w:val="0037363C"/>
    <w:rsid w:val="003738C6"/>
    <w:rsid w:val="00374662"/>
    <w:rsid w:val="00374A1D"/>
    <w:rsid w:val="00374CAD"/>
    <w:rsid w:val="00374D49"/>
    <w:rsid w:val="00376288"/>
    <w:rsid w:val="00376576"/>
    <w:rsid w:val="00376857"/>
    <w:rsid w:val="0037706B"/>
    <w:rsid w:val="00377528"/>
    <w:rsid w:val="00377759"/>
    <w:rsid w:val="0037793D"/>
    <w:rsid w:val="00380D5D"/>
    <w:rsid w:val="003812CF"/>
    <w:rsid w:val="00381BEE"/>
    <w:rsid w:val="00381F09"/>
    <w:rsid w:val="0038427A"/>
    <w:rsid w:val="00384343"/>
    <w:rsid w:val="00384C00"/>
    <w:rsid w:val="0038619B"/>
    <w:rsid w:val="00386567"/>
    <w:rsid w:val="00386A3F"/>
    <w:rsid w:val="00387B9B"/>
    <w:rsid w:val="00390AE8"/>
    <w:rsid w:val="00390F91"/>
    <w:rsid w:val="003924C2"/>
    <w:rsid w:val="00393A27"/>
    <w:rsid w:val="00393C06"/>
    <w:rsid w:val="003946E7"/>
    <w:rsid w:val="00394876"/>
    <w:rsid w:val="00395037"/>
    <w:rsid w:val="00395170"/>
    <w:rsid w:val="0039587E"/>
    <w:rsid w:val="003968FD"/>
    <w:rsid w:val="003970C3"/>
    <w:rsid w:val="0039756D"/>
    <w:rsid w:val="003A0CB2"/>
    <w:rsid w:val="003A164A"/>
    <w:rsid w:val="003A1E99"/>
    <w:rsid w:val="003A41AB"/>
    <w:rsid w:val="003A435A"/>
    <w:rsid w:val="003A4527"/>
    <w:rsid w:val="003A46FB"/>
    <w:rsid w:val="003A54AF"/>
    <w:rsid w:val="003A5F57"/>
    <w:rsid w:val="003A6DDE"/>
    <w:rsid w:val="003A6ECA"/>
    <w:rsid w:val="003A73D1"/>
    <w:rsid w:val="003A7752"/>
    <w:rsid w:val="003A7FEE"/>
    <w:rsid w:val="003B01C6"/>
    <w:rsid w:val="003B0ADF"/>
    <w:rsid w:val="003B12D1"/>
    <w:rsid w:val="003B193C"/>
    <w:rsid w:val="003B1B0F"/>
    <w:rsid w:val="003B20AC"/>
    <w:rsid w:val="003B2AA6"/>
    <w:rsid w:val="003B2DCC"/>
    <w:rsid w:val="003B488E"/>
    <w:rsid w:val="003B4FB3"/>
    <w:rsid w:val="003B6457"/>
    <w:rsid w:val="003B7116"/>
    <w:rsid w:val="003B7470"/>
    <w:rsid w:val="003C0A21"/>
    <w:rsid w:val="003C159F"/>
    <w:rsid w:val="003C1772"/>
    <w:rsid w:val="003C1A2F"/>
    <w:rsid w:val="003C224C"/>
    <w:rsid w:val="003C2CA2"/>
    <w:rsid w:val="003C2D75"/>
    <w:rsid w:val="003C33A3"/>
    <w:rsid w:val="003C38EB"/>
    <w:rsid w:val="003C449D"/>
    <w:rsid w:val="003C505F"/>
    <w:rsid w:val="003C662D"/>
    <w:rsid w:val="003C6708"/>
    <w:rsid w:val="003C6F9A"/>
    <w:rsid w:val="003C7519"/>
    <w:rsid w:val="003C7807"/>
    <w:rsid w:val="003C7DDB"/>
    <w:rsid w:val="003D1620"/>
    <w:rsid w:val="003D1621"/>
    <w:rsid w:val="003D17B5"/>
    <w:rsid w:val="003D2A4A"/>
    <w:rsid w:val="003D439C"/>
    <w:rsid w:val="003D4EF4"/>
    <w:rsid w:val="003D50AF"/>
    <w:rsid w:val="003D53BB"/>
    <w:rsid w:val="003D57F4"/>
    <w:rsid w:val="003D71F6"/>
    <w:rsid w:val="003D7D09"/>
    <w:rsid w:val="003E026D"/>
    <w:rsid w:val="003E12CC"/>
    <w:rsid w:val="003E2A94"/>
    <w:rsid w:val="003E2CFB"/>
    <w:rsid w:val="003E4052"/>
    <w:rsid w:val="003E63DD"/>
    <w:rsid w:val="003E6A5A"/>
    <w:rsid w:val="003E7E85"/>
    <w:rsid w:val="003F1BB8"/>
    <w:rsid w:val="003F2087"/>
    <w:rsid w:val="003F2557"/>
    <w:rsid w:val="003F255C"/>
    <w:rsid w:val="003F4433"/>
    <w:rsid w:val="003F49BD"/>
    <w:rsid w:val="003F4D0C"/>
    <w:rsid w:val="003F56B1"/>
    <w:rsid w:val="003F60CB"/>
    <w:rsid w:val="003F646C"/>
    <w:rsid w:val="003F7691"/>
    <w:rsid w:val="003F770D"/>
    <w:rsid w:val="00400AA6"/>
    <w:rsid w:val="00401421"/>
    <w:rsid w:val="00401B1A"/>
    <w:rsid w:val="00401BDA"/>
    <w:rsid w:val="004026A5"/>
    <w:rsid w:val="00402A0C"/>
    <w:rsid w:val="00402A63"/>
    <w:rsid w:val="0040323E"/>
    <w:rsid w:val="00403371"/>
    <w:rsid w:val="00403788"/>
    <w:rsid w:val="0040425E"/>
    <w:rsid w:val="00404C03"/>
    <w:rsid w:val="004053A3"/>
    <w:rsid w:val="00406594"/>
    <w:rsid w:val="004075E9"/>
    <w:rsid w:val="004076DC"/>
    <w:rsid w:val="0040772C"/>
    <w:rsid w:val="00407C79"/>
    <w:rsid w:val="0041008A"/>
    <w:rsid w:val="00410478"/>
    <w:rsid w:val="00410972"/>
    <w:rsid w:val="0041097F"/>
    <w:rsid w:val="00411431"/>
    <w:rsid w:val="0041181E"/>
    <w:rsid w:val="0041210C"/>
    <w:rsid w:val="00412765"/>
    <w:rsid w:val="0041290A"/>
    <w:rsid w:val="004131FF"/>
    <w:rsid w:val="00413A52"/>
    <w:rsid w:val="00413D2D"/>
    <w:rsid w:val="00414836"/>
    <w:rsid w:val="00415779"/>
    <w:rsid w:val="00416FE6"/>
    <w:rsid w:val="00417C9A"/>
    <w:rsid w:val="00420031"/>
    <w:rsid w:val="0042124E"/>
    <w:rsid w:val="00421B95"/>
    <w:rsid w:val="0042245C"/>
    <w:rsid w:val="00423253"/>
    <w:rsid w:val="00423A30"/>
    <w:rsid w:val="00424C3A"/>
    <w:rsid w:val="00425725"/>
    <w:rsid w:val="004260B0"/>
    <w:rsid w:val="00426936"/>
    <w:rsid w:val="0042727E"/>
    <w:rsid w:val="00427E77"/>
    <w:rsid w:val="004300FF"/>
    <w:rsid w:val="0043031E"/>
    <w:rsid w:val="00430517"/>
    <w:rsid w:val="00430A2B"/>
    <w:rsid w:val="00431493"/>
    <w:rsid w:val="00431829"/>
    <w:rsid w:val="00431A88"/>
    <w:rsid w:val="004322D8"/>
    <w:rsid w:val="00432A09"/>
    <w:rsid w:val="00432AC2"/>
    <w:rsid w:val="0043305D"/>
    <w:rsid w:val="00433E47"/>
    <w:rsid w:val="00434196"/>
    <w:rsid w:val="00435217"/>
    <w:rsid w:val="00435376"/>
    <w:rsid w:val="00435384"/>
    <w:rsid w:val="00435A4D"/>
    <w:rsid w:val="0043609E"/>
    <w:rsid w:val="00436301"/>
    <w:rsid w:val="00436703"/>
    <w:rsid w:val="00436C8F"/>
    <w:rsid w:val="00437497"/>
    <w:rsid w:val="004374D6"/>
    <w:rsid w:val="00437C06"/>
    <w:rsid w:val="0044051B"/>
    <w:rsid w:val="004410D8"/>
    <w:rsid w:val="00441C88"/>
    <w:rsid w:val="004431E7"/>
    <w:rsid w:val="00443248"/>
    <w:rsid w:val="00443433"/>
    <w:rsid w:val="00443613"/>
    <w:rsid w:val="0044425B"/>
    <w:rsid w:val="00444369"/>
    <w:rsid w:val="0044550D"/>
    <w:rsid w:val="00445D37"/>
    <w:rsid w:val="00445D55"/>
    <w:rsid w:val="004471FB"/>
    <w:rsid w:val="0044747E"/>
    <w:rsid w:val="00447A97"/>
    <w:rsid w:val="004511E6"/>
    <w:rsid w:val="00451789"/>
    <w:rsid w:val="0045189E"/>
    <w:rsid w:val="00451DDF"/>
    <w:rsid w:val="00452F94"/>
    <w:rsid w:val="00453965"/>
    <w:rsid w:val="00453F8F"/>
    <w:rsid w:val="00454485"/>
    <w:rsid w:val="00455B10"/>
    <w:rsid w:val="00456769"/>
    <w:rsid w:val="00456A80"/>
    <w:rsid w:val="00456B03"/>
    <w:rsid w:val="00457393"/>
    <w:rsid w:val="00462F9A"/>
    <w:rsid w:val="00463F8B"/>
    <w:rsid w:val="0046535D"/>
    <w:rsid w:val="00465B68"/>
    <w:rsid w:val="0046671C"/>
    <w:rsid w:val="004667E9"/>
    <w:rsid w:val="00466C7D"/>
    <w:rsid w:val="00466D49"/>
    <w:rsid w:val="0046794E"/>
    <w:rsid w:val="004707B2"/>
    <w:rsid w:val="00470EDB"/>
    <w:rsid w:val="00471583"/>
    <w:rsid w:val="0047177A"/>
    <w:rsid w:val="00472310"/>
    <w:rsid w:val="00473D27"/>
    <w:rsid w:val="00473FE6"/>
    <w:rsid w:val="004745C2"/>
    <w:rsid w:val="00474FDB"/>
    <w:rsid w:val="004752C7"/>
    <w:rsid w:val="0047537E"/>
    <w:rsid w:val="00475B8A"/>
    <w:rsid w:val="00476325"/>
    <w:rsid w:val="00477CF4"/>
    <w:rsid w:val="00477E6F"/>
    <w:rsid w:val="0048021D"/>
    <w:rsid w:val="00480603"/>
    <w:rsid w:val="00481AE3"/>
    <w:rsid w:val="00482924"/>
    <w:rsid w:val="00482CF6"/>
    <w:rsid w:val="00483238"/>
    <w:rsid w:val="00484195"/>
    <w:rsid w:val="004841EA"/>
    <w:rsid w:val="00484A2D"/>
    <w:rsid w:val="00484CFA"/>
    <w:rsid w:val="00484F90"/>
    <w:rsid w:val="0048568D"/>
    <w:rsid w:val="004857B0"/>
    <w:rsid w:val="00486144"/>
    <w:rsid w:val="004863BF"/>
    <w:rsid w:val="004868B1"/>
    <w:rsid w:val="00486A09"/>
    <w:rsid w:val="00486C2A"/>
    <w:rsid w:val="004877DC"/>
    <w:rsid w:val="00487BD8"/>
    <w:rsid w:val="00490517"/>
    <w:rsid w:val="00490B4F"/>
    <w:rsid w:val="00491A78"/>
    <w:rsid w:val="00491F08"/>
    <w:rsid w:val="0049332F"/>
    <w:rsid w:val="00495E1E"/>
    <w:rsid w:val="00496026"/>
    <w:rsid w:val="00497958"/>
    <w:rsid w:val="004A0C8D"/>
    <w:rsid w:val="004A2998"/>
    <w:rsid w:val="004A3291"/>
    <w:rsid w:val="004A344A"/>
    <w:rsid w:val="004A3BD1"/>
    <w:rsid w:val="004A3DE3"/>
    <w:rsid w:val="004A4368"/>
    <w:rsid w:val="004A47DB"/>
    <w:rsid w:val="004A4AE8"/>
    <w:rsid w:val="004A4C66"/>
    <w:rsid w:val="004A570E"/>
    <w:rsid w:val="004A5BEE"/>
    <w:rsid w:val="004A6C0E"/>
    <w:rsid w:val="004A6FBA"/>
    <w:rsid w:val="004A6FEE"/>
    <w:rsid w:val="004A73B5"/>
    <w:rsid w:val="004A761E"/>
    <w:rsid w:val="004B0AD8"/>
    <w:rsid w:val="004B0B7F"/>
    <w:rsid w:val="004B28AC"/>
    <w:rsid w:val="004B28BE"/>
    <w:rsid w:val="004B323B"/>
    <w:rsid w:val="004B3E37"/>
    <w:rsid w:val="004B43E6"/>
    <w:rsid w:val="004B4CAC"/>
    <w:rsid w:val="004B4E0E"/>
    <w:rsid w:val="004B4EBC"/>
    <w:rsid w:val="004B61DC"/>
    <w:rsid w:val="004B690A"/>
    <w:rsid w:val="004B6B6A"/>
    <w:rsid w:val="004B6DD7"/>
    <w:rsid w:val="004C0DF7"/>
    <w:rsid w:val="004C11FE"/>
    <w:rsid w:val="004C15FD"/>
    <w:rsid w:val="004C171F"/>
    <w:rsid w:val="004C1CDC"/>
    <w:rsid w:val="004C38E6"/>
    <w:rsid w:val="004C3E77"/>
    <w:rsid w:val="004C479A"/>
    <w:rsid w:val="004C53FA"/>
    <w:rsid w:val="004C5437"/>
    <w:rsid w:val="004C5C0D"/>
    <w:rsid w:val="004C6186"/>
    <w:rsid w:val="004C6611"/>
    <w:rsid w:val="004C6E74"/>
    <w:rsid w:val="004D0CA5"/>
    <w:rsid w:val="004D233A"/>
    <w:rsid w:val="004D35AF"/>
    <w:rsid w:val="004D43A3"/>
    <w:rsid w:val="004D48B2"/>
    <w:rsid w:val="004D64AB"/>
    <w:rsid w:val="004D6A61"/>
    <w:rsid w:val="004D7B1E"/>
    <w:rsid w:val="004D7DAE"/>
    <w:rsid w:val="004E15D6"/>
    <w:rsid w:val="004E2B7A"/>
    <w:rsid w:val="004E4417"/>
    <w:rsid w:val="004E45CE"/>
    <w:rsid w:val="004E4E69"/>
    <w:rsid w:val="004E50B5"/>
    <w:rsid w:val="004E622C"/>
    <w:rsid w:val="004E7D73"/>
    <w:rsid w:val="004F0309"/>
    <w:rsid w:val="004F05D3"/>
    <w:rsid w:val="004F0AC2"/>
    <w:rsid w:val="004F0CC7"/>
    <w:rsid w:val="004F0D68"/>
    <w:rsid w:val="004F36D5"/>
    <w:rsid w:val="004F396F"/>
    <w:rsid w:val="004F3C18"/>
    <w:rsid w:val="004F452F"/>
    <w:rsid w:val="004F706C"/>
    <w:rsid w:val="004F7537"/>
    <w:rsid w:val="004F7FBF"/>
    <w:rsid w:val="00500832"/>
    <w:rsid w:val="00501260"/>
    <w:rsid w:val="00501A8F"/>
    <w:rsid w:val="00501D52"/>
    <w:rsid w:val="00502341"/>
    <w:rsid w:val="00502C2D"/>
    <w:rsid w:val="005032B7"/>
    <w:rsid w:val="00503755"/>
    <w:rsid w:val="005037E5"/>
    <w:rsid w:val="00503848"/>
    <w:rsid w:val="00503F8A"/>
    <w:rsid w:val="00504240"/>
    <w:rsid w:val="0050446A"/>
    <w:rsid w:val="00504825"/>
    <w:rsid w:val="00505733"/>
    <w:rsid w:val="00505A6F"/>
    <w:rsid w:val="00505CB0"/>
    <w:rsid w:val="00505D6B"/>
    <w:rsid w:val="00506140"/>
    <w:rsid w:val="00506EBB"/>
    <w:rsid w:val="005073B0"/>
    <w:rsid w:val="00510591"/>
    <w:rsid w:val="00510BD2"/>
    <w:rsid w:val="00510C15"/>
    <w:rsid w:val="0051186B"/>
    <w:rsid w:val="00511F39"/>
    <w:rsid w:val="00512763"/>
    <w:rsid w:val="00512CEA"/>
    <w:rsid w:val="00512DC5"/>
    <w:rsid w:val="005135C6"/>
    <w:rsid w:val="00513757"/>
    <w:rsid w:val="005148BD"/>
    <w:rsid w:val="00514A0E"/>
    <w:rsid w:val="00514B5F"/>
    <w:rsid w:val="00514C72"/>
    <w:rsid w:val="00515412"/>
    <w:rsid w:val="005157B0"/>
    <w:rsid w:val="00515C0D"/>
    <w:rsid w:val="00515EE0"/>
    <w:rsid w:val="005160D2"/>
    <w:rsid w:val="0051666C"/>
    <w:rsid w:val="00516885"/>
    <w:rsid w:val="00516CDA"/>
    <w:rsid w:val="0051730C"/>
    <w:rsid w:val="00517FE7"/>
    <w:rsid w:val="00520452"/>
    <w:rsid w:val="0052065C"/>
    <w:rsid w:val="005208DA"/>
    <w:rsid w:val="00520EC2"/>
    <w:rsid w:val="005214C1"/>
    <w:rsid w:val="005215D4"/>
    <w:rsid w:val="00521A7C"/>
    <w:rsid w:val="00521E20"/>
    <w:rsid w:val="00522AF1"/>
    <w:rsid w:val="0052323E"/>
    <w:rsid w:val="005234C4"/>
    <w:rsid w:val="00523E0D"/>
    <w:rsid w:val="005240E4"/>
    <w:rsid w:val="0052410E"/>
    <w:rsid w:val="00524227"/>
    <w:rsid w:val="00524706"/>
    <w:rsid w:val="0052473E"/>
    <w:rsid w:val="005259A6"/>
    <w:rsid w:val="00525C60"/>
    <w:rsid w:val="005262A1"/>
    <w:rsid w:val="00530DCF"/>
    <w:rsid w:val="005317B6"/>
    <w:rsid w:val="00532503"/>
    <w:rsid w:val="00532A16"/>
    <w:rsid w:val="0053414F"/>
    <w:rsid w:val="005351E4"/>
    <w:rsid w:val="00535B71"/>
    <w:rsid w:val="00535D01"/>
    <w:rsid w:val="00536976"/>
    <w:rsid w:val="00536CCF"/>
    <w:rsid w:val="0053742A"/>
    <w:rsid w:val="00540A5D"/>
    <w:rsid w:val="00540AC5"/>
    <w:rsid w:val="00541FBA"/>
    <w:rsid w:val="005421FF"/>
    <w:rsid w:val="005426EF"/>
    <w:rsid w:val="00542E97"/>
    <w:rsid w:val="00542FBB"/>
    <w:rsid w:val="00543A7E"/>
    <w:rsid w:val="00543D15"/>
    <w:rsid w:val="00545601"/>
    <w:rsid w:val="00545BDD"/>
    <w:rsid w:val="00546035"/>
    <w:rsid w:val="005462A9"/>
    <w:rsid w:val="005462DE"/>
    <w:rsid w:val="00546F50"/>
    <w:rsid w:val="0054700F"/>
    <w:rsid w:val="00547876"/>
    <w:rsid w:val="00547C69"/>
    <w:rsid w:val="005516C5"/>
    <w:rsid w:val="00551F9A"/>
    <w:rsid w:val="00552624"/>
    <w:rsid w:val="00552C34"/>
    <w:rsid w:val="00552FDA"/>
    <w:rsid w:val="00553849"/>
    <w:rsid w:val="00553DE2"/>
    <w:rsid w:val="00553E87"/>
    <w:rsid w:val="00554EC3"/>
    <w:rsid w:val="005555F8"/>
    <w:rsid w:val="0055578D"/>
    <w:rsid w:val="00555AB7"/>
    <w:rsid w:val="00555C50"/>
    <w:rsid w:val="00555E47"/>
    <w:rsid w:val="005561E0"/>
    <w:rsid w:val="00556839"/>
    <w:rsid w:val="00557E9A"/>
    <w:rsid w:val="0056012F"/>
    <w:rsid w:val="00560B49"/>
    <w:rsid w:val="00561236"/>
    <w:rsid w:val="00561671"/>
    <w:rsid w:val="00561F08"/>
    <w:rsid w:val="0056209B"/>
    <w:rsid w:val="005623E3"/>
    <w:rsid w:val="00562CA4"/>
    <w:rsid w:val="00562DF7"/>
    <w:rsid w:val="00563F3E"/>
    <w:rsid w:val="00564C9D"/>
    <w:rsid w:val="00564FDF"/>
    <w:rsid w:val="005651E2"/>
    <w:rsid w:val="00565A1E"/>
    <w:rsid w:val="0056638F"/>
    <w:rsid w:val="0056642D"/>
    <w:rsid w:val="005664AB"/>
    <w:rsid w:val="005664E1"/>
    <w:rsid w:val="00566E85"/>
    <w:rsid w:val="005670CE"/>
    <w:rsid w:val="0057020E"/>
    <w:rsid w:val="005707A8"/>
    <w:rsid w:val="00570CF1"/>
    <w:rsid w:val="00571043"/>
    <w:rsid w:val="00571E40"/>
    <w:rsid w:val="00571E81"/>
    <w:rsid w:val="005722BA"/>
    <w:rsid w:val="00573EE4"/>
    <w:rsid w:val="005746FF"/>
    <w:rsid w:val="00574E13"/>
    <w:rsid w:val="005752DF"/>
    <w:rsid w:val="00575561"/>
    <w:rsid w:val="005759D7"/>
    <w:rsid w:val="00575C2B"/>
    <w:rsid w:val="00576005"/>
    <w:rsid w:val="00576578"/>
    <w:rsid w:val="00576960"/>
    <w:rsid w:val="00577035"/>
    <w:rsid w:val="0057770A"/>
    <w:rsid w:val="00577860"/>
    <w:rsid w:val="00577C41"/>
    <w:rsid w:val="0058036E"/>
    <w:rsid w:val="005810DC"/>
    <w:rsid w:val="00581AED"/>
    <w:rsid w:val="00581B8F"/>
    <w:rsid w:val="0058227C"/>
    <w:rsid w:val="005822F2"/>
    <w:rsid w:val="005826C9"/>
    <w:rsid w:val="0058294E"/>
    <w:rsid w:val="00582F6B"/>
    <w:rsid w:val="005830DE"/>
    <w:rsid w:val="0058374B"/>
    <w:rsid w:val="005838FB"/>
    <w:rsid w:val="00584DF1"/>
    <w:rsid w:val="00585055"/>
    <w:rsid w:val="0058536B"/>
    <w:rsid w:val="00585FED"/>
    <w:rsid w:val="005863AF"/>
    <w:rsid w:val="00586DDB"/>
    <w:rsid w:val="0058705B"/>
    <w:rsid w:val="005872C2"/>
    <w:rsid w:val="005873AE"/>
    <w:rsid w:val="005902FD"/>
    <w:rsid w:val="00590D2B"/>
    <w:rsid w:val="00591699"/>
    <w:rsid w:val="00591F41"/>
    <w:rsid w:val="005925E9"/>
    <w:rsid w:val="005928C6"/>
    <w:rsid w:val="0059294F"/>
    <w:rsid w:val="00593163"/>
    <w:rsid w:val="005936CB"/>
    <w:rsid w:val="00593A3C"/>
    <w:rsid w:val="00594CAD"/>
    <w:rsid w:val="0059503F"/>
    <w:rsid w:val="00596F30"/>
    <w:rsid w:val="00597C61"/>
    <w:rsid w:val="005A0298"/>
    <w:rsid w:val="005A0754"/>
    <w:rsid w:val="005A0FE2"/>
    <w:rsid w:val="005A104F"/>
    <w:rsid w:val="005A10E1"/>
    <w:rsid w:val="005A1174"/>
    <w:rsid w:val="005A11FE"/>
    <w:rsid w:val="005A155C"/>
    <w:rsid w:val="005A21A6"/>
    <w:rsid w:val="005A233E"/>
    <w:rsid w:val="005A28F5"/>
    <w:rsid w:val="005A2CE6"/>
    <w:rsid w:val="005A30E7"/>
    <w:rsid w:val="005A3EBA"/>
    <w:rsid w:val="005A4090"/>
    <w:rsid w:val="005A4726"/>
    <w:rsid w:val="005A4F60"/>
    <w:rsid w:val="005A5A37"/>
    <w:rsid w:val="005A7158"/>
    <w:rsid w:val="005A7354"/>
    <w:rsid w:val="005A747A"/>
    <w:rsid w:val="005A75B7"/>
    <w:rsid w:val="005A7867"/>
    <w:rsid w:val="005B0054"/>
    <w:rsid w:val="005B130B"/>
    <w:rsid w:val="005B1AAD"/>
    <w:rsid w:val="005B1E37"/>
    <w:rsid w:val="005B22D0"/>
    <w:rsid w:val="005B23BB"/>
    <w:rsid w:val="005B2FF0"/>
    <w:rsid w:val="005B3670"/>
    <w:rsid w:val="005B3D49"/>
    <w:rsid w:val="005B4841"/>
    <w:rsid w:val="005B4FF7"/>
    <w:rsid w:val="005B5298"/>
    <w:rsid w:val="005B572A"/>
    <w:rsid w:val="005B5FAE"/>
    <w:rsid w:val="005B60D5"/>
    <w:rsid w:val="005B724D"/>
    <w:rsid w:val="005B7270"/>
    <w:rsid w:val="005B7A90"/>
    <w:rsid w:val="005C0AB8"/>
    <w:rsid w:val="005C0AFA"/>
    <w:rsid w:val="005C1999"/>
    <w:rsid w:val="005C2794"/>
    <w:rsid w:val="005C27EE"/>
    <w:rsid w:val="005C342C"/>
    <w:rsid w:val="005C3F3C"/>
    <w:rsid w:val="005C4466"/>
    <w:rsid w:val="005C46DF"/>
    <w:rsid w:val="005C4987"/>
    <w:rsid w:val="005C4BF5"/>
    <w:rsid w:val="005C5F06"/>
    <w:rsid w:val="005C69BB"/>
    <w:rsid w:val="005C69C0"/>
    <w:rsid w:val="005C6A49"/>
    <w:rsid w:val="005D00CC"/>
    <w:rsid w:val="005D1753"/>
    <w:rsid w:val="005D19C7"/>
    <w:rsid w:val="005D1AB0"/>
    <w:rsid w:val="005D207B"/>
    <w:rsid w:val="005D3229"/>
    <w:rsid w:val="005D4A6C"/>
    <w:rsid w:val="005D4D7A"/>
    <w:rsid w:val="005D4EB7"/>
    <w:rsid w:val="005D58DE"/>
    <w:rsid w:val="005D64AE"/>
    <w:rsid w:val="005D735F"/>
    <w:rsid w:val="005E00AC"/>
    <w:rsid w:val="005E08EC"/>
    <w:rsid w:val="005E18E9"/>
    <w:rsid w:val="005E1FD8"/>
    <w:rsid w:val="005E210C"/>
    <w:rsid w:val="005E24F2"/>
    <w:rsid w:val="005E287C"/>
    <w:rsid w:val="005E2BDA"/>
    <w:rsid w:val="005E367C"/>
    <w:rsid w:val="005E3A37"/>
    <w:rsid w:val="005E4CF9"/>
    <w:rsid w:val="005E4DC8"/>
    <w:rsid w:val="005E627F"/>
    <w:rsid w:val="005E788E"/>
    <w:rsid w:val="005F00ED"/>
    <w:rsid w:val="005F0499"/>
    <w:rsid w:val="005F0956"/>
    <w:rsid w:val="005F0BFD"/>
    <w:rsid w:val="005F2981"/>
    <w:rsid w:val="005F30A2"/>
    <w:rsid w:val="005F3A9D"/>
    <w:rsid w:val="005F4918"/>
    <w:rsid w:val="005F4A2C"/>
    <w:rsid w:val="005F4D12"/>
    <w:rsid w:val="005F55E9"/>
    <w:rsid w:val="005F603B"/>
    <w:rsid w:val="005F6263"/>
    <w:rsid w:val="005F67A4"/>
    <w:rsid w:val="005F6E75"/>
    <w:rsid w:val="005F7EEB"/>
    <w:rsid w:val="00600DE5"/>
    <w:rsid w:val="0060102D"/>
    <w:rsid w:val="006014A8"/>
    <w:rsid w:val="0060179E"/>
    <w:rsid w:val="00601CF8"/>
    <w:rsid w:val="00601DAE"/>
    <w:rsid w:val="006021F0"/>
    <w:rsid w:val="0060272F"/>
    <w:rsid w:val="006028B4"/>
    <w:rsid w:val="00602B99"/>
    <w:rsid w:val="00602BE4"/>
    <w:rsid w:val="00603229"/>
    <w:rsid w:val="006037F7"/>
    <w:rsid w:val="00605FD6"/>
    <w:rsid w:val="00606B14"/>
    <w:rsid w:val="00607D54"/>
    <w:rsid w:val="00611080"/>
    <w:rsid w:val="00611C63"/>
    <w:rsid w:val="00611DB4"/>
    <w:rsid w:val="00615DF2"/>
    <w:rsid w:val="00617811"/>
    <w:rsid w:val="00620F19"/>
    <w:rsid w:val="0062142E"/>
    <w:rsid w:val="006220C7"/>
    <w:rsid w:val="00622243"/>
    <w:rsid w:val="00623483"/>
    <w:rsid w:val="00623683"/>
    <w:rsid w:val="006242A0"/>
    <w:rsid w:val="00625DC0"/>
    <w:rsid w:val="006262BA"/>
    <w:rsid w:val="00626667"/>
    <w:rsid w:val="006269D4"/>
    <w:rsid w:val="006270E5"/>
    <w:rsid w:val="00627133"/>
    <w:rsid w:val="006271DE"/>
    <w:rsid w:val="006278C2"/>
    <w:rsid w:val="00627D92"/>
    <w:rsid w:val="00627E2D"/>
    <w:rsid w:val="006304FD"/>
    <w:rsid w:val="00632685"/>
    <w:rsid w:val="006326E2"/>
    <w:rsid w:val="00632D9E"/>
    <w:rsid w:val="00633128"/>
    <w:rsid w:val="00633386"/>
    <w:rsid w:val="0063501D"/>
    <w:rsid w:val="00635B49"/>
    <w:rsid w:val="00637680"/>
    <w:rsid w:val="00637CAF"/>
    <w:rsid w:val="00637D05"/>
    <w:rsid w:val="00640BF3"/>
    <w:rsid w:val="00641D02"/>
    <w:rsid w:val="00642053"/>
    <w:rsid w:val="006421E3"/>
    <w:rsid w:val="006430DB"/>
    <w:rsid w:val="006436B2"/>
    <w:rsid w:val="0064477F"/>
    <w:rsid w:val="00645220"/>
    <w:rsid w:val="00645CBD"/>
    <w:rsid w:val="00645F45"/>
    <w:rsid w:val="006466C3"/>
    <w:rsid w:val="006467C1"/>
    <w:rsid w:val="006469EE"/>
    <w:rsid w:val="00646D7F"/>
    <w:rsid w:val="006470F5"/>
    <w:rsid w:val="00647752"/>
    <w:rsid w:val="00647F49"/>
    <w:rsid w:val="0065198D"/>
    <w:rsid w:val="00651B51"/>
    <w:rsid w:val="00651B8E"/>
    <w:rsid w:val="00652447"/>
    <w:rsid w:val="00652E40"/>
    <w:rsid w:val="00653262"/>
    <w:rsid w:val="00653506"/>
    <w:rsid w:val="00653801"/>
    <w:rsid w:val="00653C3F"/>
    <w:rsid w:val="00654762"/>
    <w:rsid w:val="006564ED"/>
    <w:rsid w:val="00656840"/>
    <w:rsid w:val="006569D1"/>
    <w:rsid w:val="00656E10"/>
    <w:rsid w:val="006603B1"/>
    <w:rsid w:val="006610AE"/>
    <w:rsid w:val="0066210C"/>
    <w:rsid w:val="006631A5"/>
    <w:rsid w:val="0066337E"/>
    <w:rsid w:val="00663B67"/>
    <w:rsid w:val="00663D70"/>
    <w:rsid w:val="006645AA"/>
    <w:rsid w:val="00664F54"/>
    <w:rsid w:val="00665191"/>
    <w:rsid w:val="00665A6B"/>
    <w:rsid w:val="00666074"/>
    <w:rsid w:val="00666202"/>
    <w:rsid w:val="00666BD1"/>
    <w:rsid w:val="00666BD7"/>
    <w:rsid w:val="00666D73"/>
    <w:rsid w:val="006674D7"/>
    <w:rsid w:val="0066762C"/>
    <w:rsid w:val="00670557"/>
    <w:rsid w:val="00670D91"/>
    <w:rsid w:val="00670EE8"/>
    <w:rsid w:val="006711EF"/>
    <w:rsid w:val="006715B5"/>
    <w:rsid w:val="00672166"/>
    <w:rsid w:val="00672895"/>
    <w:rsid w:val="006746D0"/>
    <w:rsid w:val="0067489D"/>
    <w:rsid w:val="00675779"/>
    <w:rsid w:val="00676139"/>
    <w:rsid w:val="00677262"/>
    <w:rsid w:val="00680986"/>
    <w:rsid w:val="00680F0F"/>
    <w:rsid w:val="00681087"/>
    <w:rsid w:val="0068126C"/>
    <w:rsid w:val="006822A7"/>
    <w:rsid w:val="00682781"/>
    <w:rsid w:val="006833C0"/>
    <w:rsid w:val="00683A1F"/>
    <w:rsid w:val="00684375"/>
    <w:rsid w:val="00685067"/>
    <w:rsid w:val="0068543C"/>
    <w:rsid w:val="00685A57"/>
    <w:rsid w:val="00686647"/>
    <w:rsid w:val="006869D0"/>
    <w:rsid w:val="00687386"/>
    <w:rsid w:val="006874B5"/>
    <w:rsid w:val="006878B0"/>
    <w:rsid w:val="00687C43"/>
    <w:rsid w:val="00690251"/>
    <w:rsid w:val="006906AE"/>
    <w:rsid w:val="0069143A"/>
    <w:rsid w:val="00691624"/>
    <w:rsid w:val="0069162D"/>
    <w:rsid w:val="00692AB1"/>
    <w:rsid w:val="00692AEF"/>
    <w:rsid w:val="00692AF0"/>
    <w:rsid w:val="00693653"/>
    <w:rsid w:val="00693721"/>
    <w:rsid w:val="00693C3C"/>
    <w:rsid w:val="00694AB8"/>
    <w:rsid w:val="00694F45"/>
    <w:rsid w:val="0069512B"/>
    <w:rsid w:val="00695146"/>
    <w:rsid w:val="00695CD7"/>
    <w:rsid w:val="00696183"/>
    <w:rsid w:val="00696CAC"/>
    <w:rsid w:val="00697063"/>
    <w:rsid w:val="00697445"/>
    <w:rsid w:val="006976EA"/>
    <w:rsid w:val="0069795D"/>
    <w:rsid w:val="00697BC5"/>
    <w:rsid w:val="006A0DE0"/>
    <w:rsid w:val="006A15E6"/>
    <w:rsid w:val="006A1999"/>
    <w:rsid w:val="006A2405"/>
    <w:rsid w:val="006A24D4"/>
    <w:rsid w:val="006A268D"/>
    <w:rsid w:val="006A3249"/>
    <w:rsid w:val="006A3C74"/>
    <w:rsid w:val="006A3E66"/>
    <w:rsid w:val="006A4643"/>
    <w:rsid w:val="006A671F"/>
    <w:rsid w:val="006A69A8"/>
    <w:rsid w:val="006A7F72"/>
    <w:rsid w:val="006B033F"/>
    <w:rsid w:val="006B1847"/>
    <w:rsid w:val="006B1E17"/>
    <w:rsid w:val="006B270D"/>
    <w:rsid w:val="006B2A48"/>
    <w:rsid w:val="006B2E08"/>
    <w:rsid w:val="006B4A6C"/>
    <w:rsid w:val="006B4C3A"/>
    <w:rsid w:val="006B519F"/>
    <w:rsid w:val="006B6E84"/>
    <w:rsid w:val="006B7C7D"/>
    <w:rsid w:val="006C00A3"/>
    <w:rsid w:val="006C06D3"/>
    <w:rsid w:val="006C07EC"/>
    <w:rsid w:val="006C099C"/>
    <w:rsid w:val="006C0C3A"/>
    <w:rsid w:val="006C19DF"/>
    <w:rsid w:val="006C23E3"/>
    <w:rsid w:val="006C2ED0"/>
    <w:rsid w:val="006C315C"/>
    <w:rsid w:val="006C3EE9"/>
    <w:rsid w:val="006C4658"/>
    <w:rsid w:val="006C469E"/>
    <w:rsid w:val="006C4839"/>
    <w:rsid w:val="006C502A"/>
    <w:rsid w:val="006C518F"/>
    <w:rsid w:val="006C536F"/>
    <w:rsid w:val="006C56C9"/>
    <w:rsid w:val="006C6F64"/>
    <w:rsid w:val="006C7D0F"/>
    <w:rsid w:val="006C7FBB"/>
    <w:rsid w:val="006D023E"/>
    <w:rsid w:val="006D0805"/>
    <w:rsid w:val="006D24F4"/>
    <w:rsid w:val="006D2931"/>
    <w:rsid w:val="006D2C14"/>
    <w:rsid w:val="006D42F9"/>
    <w:rsid w:val="006D51C4"/>
    <w:rsid w:val="006D5EAC"/>
    <w:rsid w:val="006D644F"/>
    <w:rsid w:val="006D70BC"/>
    <w:rsid w:val="006D757C"/>
    <w:rsid w:val="006D7838"/>
    <w:rsid w:val="006E1619"/>
    <w:rsid w:val="006E2E92"/>
    <w:rsid w:val="006E3D14"/>
    <w:rsid w:val="006E4624"/>
    <w:rsid w:val="006E52E3"/>
    <w:rsid w:val="006E59B1"/>
    <w:rsid w:val="006E5DD0"/>
    <w:rsid w:val="006E5DFB"/>
    <w:rsid w:val="006E6688"/>
    <w:rsid w:val="006E6BCE"/>
    <w:rsid w:val="006F07A3"/>
    <w:rsid w:val="006F0EE8"/>
    <w:rsid w:val="006F19E7"/>
    <w:rsid w:val="006F1B4F"/>
    <w:rsid w:val="006F217A"/>
    <w:rsid w:val="006F3034"/>
    <w:rsid w:val="006F313D"/>
    <w:rsid w:val="006F3670"/>
    <w:rsid w:val="006F3AB5"/>
    <w:rsid w:val="006F4A8B"/>
    <w:rsid w:val="006F53E7"/>
    <w:rsid w:val="006F5A5C"/>
    <w:rsid w:val="006F6BC7"/>
    <w:rsid w:val="006F6F3C"/>
    <w:rsid w:val="006F7A2B"/>
    <w:rsid w:val="006F7C19"/>
    <w:rsid w:val="007002DF"/>
    <w:rsid w:val="007004C7"/>
    <w:rsid w:val="00701588"/>
    <w:rsid w:val="007017EF"/>
    <w:rsid w:val="00702D7E"/>
    <w:rsid w:val="00702DF9"/>
    <w:rsid w:val="0070344C"/>
    <w:rsid w:val="007041DB"/>
    <w:rsid w:val="0070459B"/>
    <w:rsid w:val="007045BB"/>
    <w:rsid w:val="00704D29"/>
    <w:rsid w:val="007053BE"/>
    <w:rsid w:val="00705480"/>
    <w:rsid w:val="0070561A"/>
    <w:rsid w:val="00705913"/>
    <w:rsid w:val="00705EC6"/>
    <w:rsid w:val="00706088"/>
    <w:rsid w:val="007077EB"/>
    <w:rsid w:val="00710261"/>
    <w:rsid w:val="00710BD0"/>
    <w:rsid w:val="00710E00"/>
    <w:rsid w:val="00712210"/>
    <w:rsid w:val="00712E64"/>
    <w:rsid w:val="0071312A"/>
    <w:rsid w:val="0071546B"/>
    <w:rsid w:val="00715A91"/>
    <w:rsid w:val="00715E25"/>
    <w:rsid w:val="00715F29"/>
    <w:rsid w:val="00717043"/>
    <w:rsid w:val="00720A12"/>
    <w:rsid w:val="00720C8C"/>
    <w:rsid w:val="00720EAC"/>
    <w:rsid w:val="0072182B"/>
    <w:rsid w:val="00722628"/>
    <w:rsid w:val="00722AC9"/>
    <w:rsid w:val="0072361F"/>
    <w:rsid w:val="00723CFA"/>
    <w:rsid w:val="00725276"/>
    <w:rsid w:val="007252A1"/>
    <w:rsid w:val="007254F8"/>
    <w:rsid w:val="007264D0"/>
    <w:rsid w:val="007267BC"/>
    <w:rsid w:val="007267FD"/>
    <w:rsid w:val="00726EE7"/>
    <w:rsid w:val="007300A6"/>
    <w:rsid w:val="00730BAB"/>
    <w:rsid w:val="00731526"/>
    <w:rsid w:val="00731812"/>
    <w:rsid w:val="007327EC"/>
    <w:rsid w:val="007328EB"/>
    <w:rsid w:val="00732915"/>
    <w:rsid w:val="00733506"/>
    <w:rsid w:val="007337EB"/>
    <w:rsid w:val="0073380E"/>
    <w:rsid w:val="007339F1"/>
    <w:rsid w:val="00734391"/>
    <w:rsid w:val="007347EC"/>
    <w:rsid w:val="00734D3D"/>
    <w:rsid w:val="007354A5"/>
    <w:rsid w:val="00735B6F"/>
    <w:rsid w:val="00735EA3"/>
    <w:rsid w:val="007363AE"/>
    <w:rsid w:val="00737996"/>
    <w:rsid w:val="00737E6D"/>
    <w:rsid w:val="00737E8E"/>
    <w:rsid w:val="00741746"/>
    <w:rsid w:val="00741C58"/>
    <w:rsid w:val="007421BC"/>
    <w:rsid w:val="007429D6"/>
    <w:rsid w:val="00742E30"/>
    <w:rsid w:val="00742F13"/>
    <w:rsid w:val="007430F5"/>
    <w:rsid w:val="007433BB"/>
    <w:rsid w:val="00743BEC"/>
    <w:rsid w:val="00743CF5"/>
    <w:rsid w:val="0074488A"/>
    <w:rsid w:val="00745212"/>
    <w:rsid w:val="007454DE"/>
    <w:rsid w:val="00745ED9"/>
    <w:rsid w:val="00746329"/>
    <w:rsid w:val="007471A9"/>
    <w:rsid w:val="007471EC"/>
    <w:rsid w:val="007473AD"/>
    <w:rsid w:val="007474A2"/>
    <w:rsid w:val="007475FB"/>
    <w:rsid w:val="00747FEC"/>
    <w:rsid w:val="00750E9D"/>
    <w:rsid w:val="0075115A"/>
    <w:rsid w:val="0075129D"/>
    <w:rsid w:val="007517D8"/>
    <w:rsid w:val="00752421"/>
    <w:rsid w:val="00752BFD"/>
    <w:rsid w:val="00755AB4"/>
    <w:rsid w:val="00755B46"/>
    <w:rsid w:val="00755E9F"/>
    <w:rsid w:val="0075655F"/>
    <w:rsid w:val="00757408"/>
    <w:rsid w:val="00757A8E"/>
    <w:rsid w:val="007602F9"/>
    <w:rsid w:val="00760CC7"/>
    <w:rsid w:val="00761AE3"/>
    <w:rsid w:val="00761C52"/>
    <w:rsid w:val="00761DB8"/>
    <w:rsid w:val="00762AA3"/>
    <w:rsid w:val="0076301D"/>
    <w:rsid w:val="00763772"/>
    <w:rsid w:val="00764CBC"/>
    <w:rsid w:val="00764DD3"/>
    <w:rsid w:val="0076594E"/>
    <w:rsid w:val="00765E16"/>
    <w:rsid w:val="00766E0B"/>
    <w:rsid w:val="007705E1"/>
    <w:rsid w:val="00770A8A"/>
    <w:rsid w:val="00770B17"/>
    <w:rsid w:val="0077114F"/>
    <w:rsid w:val="0077124F"/>
    <w:rsid w:val="007717BC"/>
    <w:rsid w:val="007743C0"/>
    <w:rsid w:val="007748A0"/>
    <w:rsid w:val="00774AAA"/>
    <w:rsid w:val="00775117"/>
    <w:rsid w:val="00775373"/>
    <w:rsid w:val="007757A3"/>
    <w:rsid w:val="00775BEB"/>
    <w:rsid w:val="00776362"/>
    <w:rsid w:val="00776997"/>
    <w:rsid w:val="00777046"/>
    <w:rsid w:val="007777FE"/>
    <w:rsid w:val="00777A45"/>
    <w:rsid w:val="007808CA"/>
    <w:rsid w:val="00780EC2"/>
    <w:rsid w:val="00781351"/>
    <w:rsid w:val="0078457B"/>
    <w:rsid w:val="007847B5"/>
    <w:rsid w:val="00785783"/>
    <w:rsid w:val="00786603"/>
    <w:rsid w:val="00786CD4"/>
    <w:rsid w:val="0078784C"/>
    <w:rsid w:val="00790B4C"/>
    <w:rsid w:val="007932DA"/>
    <w:rsid w:val="007933FA"/>
    <w:rsid w:val="0079348E"/>
    <w:rsid w:val="007935A7"/>
    <w:rsid w:val="0079481A"/>
    <w:rsid w:val="007953CC"/>
    <w:rsid w:val="007962F7"/>
    <w:rsid w:val="00796C1D"/>
    <w:rsid w:val="00797140"/>
    <w:rsid w:val="007971A5"/>
    <w:rsid w:val="00797AF6"/>
    <w:rsid w:val="007A0ED6"/>
    <w:rsid w:val="007A1278"/>
    <w:rsid w:val="007A153B"/>
    <w:rsid w:val="007A18BD"/>
    <w:rsid w:val="007A2F35"/>
    <w:rsid w:val="007A30B1"/>
    <w:rsid w:val="007A327A"/>
    <w:rsid w:val="007A32E6"/>
    <w:rsid w:val="007A3E35"/>
    <w:rsid w:val="007A421E"/>
    <w:rsid w:val="007A4E75"/>
    <w:rsid w:val="007A4EE1"/>
    <w:rsid w:val="007A5938"/>
    <w:rsid w:val="007A618A"/>
    <w:rsid w:val="007A6906"/>
    <w:rsid w:val="007A7258"/>
    <w:rsid w:val="007B12B0"/>
    <w:rsid w:val="007B145A"/>
    <w:rsid w:val="007B21B5"/>
    <w:rsid w:val="007B2B4B"/>
    <w:rsid w:val="007B3058"/>
    <w:rsid w:val="007B30AC"/>
    <w:rsid w:val="007B3825"/>
    <w:rsid w:val="007B5D06"/>
    <w:rsid w:val="007B6239"/>
    <w:rsid w:val="007B63C5"/>
    <w:rsid w:val="007B6857"/>
    <w:rsid w:val="007B740B"/>
    <w:rsid w:val="007B78F0"/>
    <w:rsid w:val="007B792E"/>
    <w:rsid w:val="007C140A"/>
    <w:rsid w:val="007C15E6"/>
    <w:rsid w:val="007C267C"/>
    <w:rsid w:val="007C26D9"/>
    <w:rsid w:val="007C26DE"/>
    <w:rsid w:val="007C4213"/>
    <w:rsid w:val="007C475C"/>
    <w:rsid w:val="007C5597"/>
    <w:rsid w:val="007C6743"/>
    <w:rsid w:val="007C6A30"/>
    <w:rsid w:val="007C777A"/>
    <w:rsid w:val="007C7DDF"/>
    <w:rsid w:val="007D08AB"/>
    <w:rsid w:val="007D0FD0"/>
    <w:rsid w:val="007D16D1"/>
    <w:rsid w:val="007D2C43"/>
    <w:rsid w:val="007D32ED"/>
    <w:rsid w:val="007D3E3C"/>
    <w:rsid w:val="007D4379"/>
    <w:rsid w:val="007D50B8"/>
    <w:rsid w:val="007D63BF"/>
    <w:rsid w:val="007D6CB3"/>
    <w:rsid w:val="007D6FD4"/>
    <w:rsid w:val="007D78EE"/>
    <w:rsid w:val="007D7987"/>
    <w:rsid w:val="007D7E1E"/>
    <w:rsid w:val="007E0705"/>
    <w:rsid w:val="007E082E"/>
    <w:rsid w:val="007E0DD5"/>
    <w:rsid w:val="007E1356"/>
    <w:rsid w:val="007E1948"/>
    <w:rsid w:val="007E2107"/>
    <w:rsid w:val="007E27E7"/>
    <w:rsid w:val="007E29B4"/>
    <w:rsid w:val="007E3769"/>
    <w:rsid w:val="007E467C"/>
    <w:rsid w:val="007E4CE2"/>
    <w:rsid w:val="007E4E41"/>
    <w:rsid w:val="007E545E"/>
    <w:rsid w:val="007E5537"/>
    <w:rsid w:val="007E5DC9"/>
    <w:rsid w:val="007E60CC"/>
    <w:rsid w:val="007E6510"/>
    <w:rsid w:val="007E71A7"/>
    <w:rsid w:val="007E7652"/>
    <w:rsid w:val="007E76A6"/>
    <w:rsid w:val="007E7CE7"/>
    <w:rsid w:val="007E7F72"/>
    <w:rsid w:val="007F029D"/>
    <w:rsid w:val="007F1F32"/>
    <w:rsid w:val="007F21DE"/>
    <w:rsid w:val="007F2A14"/>
    <w:rsid w:val="007F3BCA"/>
    <w:rsid w:val="007F400B"/>
    <w:rsid w:val="007F4703"/>
    <w:rsid w:val="007F56CF"/>
    <w:rsid w:val="007F62EC"/>
    <w:rsid w:val="007F6B2F"/>
    <w:rsid w:val="007F6C61"/>
    <w:rsid w:val="007F6FF3"/>
    <w:rsid w:val="007F7377"/>
    <w:rsid w:val="007F7855"/>
    <w:rsid w:val="007F7B76"/>
    <w:rsid w:val="007F7EE2"/>
    <w:rsid w:val="0080091D"/>
    <w:rsid w:val="00800EEF"/>
    <w:rsid w:val="0080527F"/>
    <w:rsid w:val="008055A0"/>
    <w:rsid w:val="008057B3"/>
    <w:rsid w:val="00805D32"/>
    <w:rsid w:val="00806EBD"/>
    <w:rsid w:val="00810067"/>
    <w:rsid w:val="00810353"/>
    <w:rsid w:val="008104B1"/>
    <w:rsid w:val="00810F80"/>
    <w:rsid w:val="00811866"/>
    <w:rsid w:val="00811C07"/>
    <w:rsid w:val="008131C2"/>
    <w:rsid w:val="00813BE9"/>
    <w:rsid w:val="00814DC5"/>
    <w:rsid w:val="00815BEE"/>
    <w:rsid w:val="00815DF3"/>
    <w:rsid w:val="00815F41"/>
    <w:rsid w:val="008168F9"/>
    <w:rsid w:val="008177BD"/>
    <w:rsid w:val="00817BC0"/>
    <w:rsid w:val="00817D58"/>
    <w:rsid w:val="0082459C"/>
    <w:rsid w:val="0082463E"/>
    <w:rsid w:val="00824765"/>
    <w:rsid w:val="008248AC"/>
    <w:rsid w:val="008248C0"/>
    <w:rsid w:val="008258B4"/>
    <w:rsid w:val="008260E7"/>
    <w:rsid w:val="00826400"/>
    <w:rsid w:val="00826C64"/>
    <w:rsid w:val="008272C0"/>
    <w:rsid w:val="00827FA4"/>
    <w:rsid w:val="00830014"/>
    <w:rsid w:val="00830215"/>
    <w:rsid w:val="00831115"/>
    <w:rsid w:val="00831C5E"/>
    <w:rsid w:val="00831F92"/>
    <w:rsid w:val="00832D21"/>
    <w:rsid w:val="008338E1"/>
    <w:rsid w:val="00833DB3"/>
    <w:rsid w:val="008360ED"/>
    <w:rsid w:val="00836D9F"/>
    <w:rsid w:val="0083788B"/>
    <w:rsid w:val="0084003B"/>
    <w:rsid w:val="0084047B"/>
    <w:rsid w:val="00840532"/>
    <w:rsid w:val="0084056A"/>
    <w:rsid w:val="0084100E"/>
    <w:rsid w:val="00841509"/>
    <w:rsid w:val="00841763"/>
    <w:rsid w:val="00841A40"/>
    <w:rsid w:val="00842BDA"/>
    <w:rsid w:val="00842CE6"/>
    <w:rsid w:val="008430B3"/>
    <w:rsid w:val="0084329E"/>
    <w:rsid w:val="00843452"/>
    <w:rsid w:val="00843E8D"/>
    <w:rsid w:val="00843EB8"/>
    <w:rsid w:val="0084431F"/>
    <w:rsid w:val="0084494A"/>
    <w:rsid w:val="008450CB"/>
    <w:rsid w:val="00845239"/>
    <w:rsid w:val="00845F44"/>
    <w:rsid w:val="008460F2"/>
    <w:rsid w:val="0084610A"/>
    <w:rsid w:val="008463BC"/>
    <w:rsid w:val="00846BD4"/>
    <w:rsid w:val="00846CF6"/>
    <w:rsid w:val="0084749A"/>
    <w:rsid w:val="008475CD"/>
    <w:rsid w:val="008477CF"/>
    <w:rsid w:val="00847C10"/>
    <w:rsid w:val="008511C2"/>
    <w:rsid w:val="008511D7"/>
    <w:rsid w:val="00851DA2"/>
    <w:rsid w:val="00852215"/>
    <w:rsid w:val="00852290"/>
    <w:rsid w:val="008525DD"/>
    <w:rsid w:val="00852600"/>
    <w:rsid w:val="0085312C"/>
    <w:rsid w:val="00853246"/>
    <w:rsid w:val="00853CB1"/>
    <w:rsid w:val="00854BD5"/>
    <w:rsid w:val="008554B0"/>
    <w:rsid w:val="00855B9C"/>
    <w:rsid w:val="00855C4A"/>
    <w:rsid w:val="00855DC2"/>
    <w:rsid w:val="00855DEC"/>
    <w:rsid w:val="008565F6"/>
    <w:rsid w:val="00857842"/>
    <w:rsid w:val="0086013C"/>
    <w:rsid w:val="00860D32"/>
    <w:rsid w:val="00860E8E"/>
    <w:rsid w:val="0086154C"/>
    <w:rsid w:val="00861F15"/>
    <w:rsid w:val="0086209F"/>
    <w:rsid w:val="0086211A"/>
    <w:rsid w:val="00863007"/>
    <w:rsid w:val="00864173"/>
    <w:rsid w:val="00864419"/>
    <w:rsid w:val="0086445A"/>
    <w:rsid w:val="0086457E"/>
    <w:rsid w:val="00864B86"/>
    <w:rsid w:val="00864CE3"/>
    <w:rsid w:val="00865CCA"/>
    <w:rsid w:val="00865DC1"/>
    <w:rsid w:val="00866019"/>
    <w:rsid w:val="00866190"/>
    <w:rsid w:val="008663A5"/>
    <w:rsid w:val="008664E6"/>
    <w:rsid w:val="00867744"/>
    <w:rsid w:val="00870229"/>
    <w:rsid w:val="00870773"/>
    <w:rsid w:val="0087083F"/>
    <w:rsid w:val="00871493"/>
    <w:rsid w:val="0087238E"/>
    <w:rsid w:val="0087282C"/>
    <w:rsid w:val="008736AD"/>
    <w:rsid w:val="00873B27"/>
    <w:rsid w:val="00873EB5"/>
    <w:rsid w:val="00874401"/>
    <w:rsid w:val="00874789"/>
    <w:rsid w:val="00874EC0"/>
    <w:rsid w:val="008750C0"/>
    <w:rsid w:val="008752B9"/>
    <w:rsid w:val="00875444"/>
    <w:rsid w:val="00875AB6"/>
    <w:rsid w:val="0087606D"/>
    <w:rsid w:val="008771DF"/>
    <w:rsid w:val="00877F27"/>
    <w:rsid w:val="00880228"/>
    <w:rsid w:val="0088069F"/>
    <w:rsid w:val="00881F61"/>
    <w:rsid w:val="00882386"/>
    <w:rsid w:val="00883105"/>
    <w:rsid w:val="00884D1C"/>
    <w:rsid w:val="008850A4"/>
    <w:rsid w:val="008862B3"/>
    <w:rsid w:val="008872C5"/>
    <w:rsid w:val="00887D27"/>
    <w:rsid w:val="0089094A"/>
    <w:rsid w:val="00891036"/>
    <w:rsid w:val="00892BB8"/>
    <w:rsid w:val="0089386B"/>
    <w:rsid w:val="00894276"/>
    <w:rsid w:val="0089448F"/>
    <w:rsid w:val="0089455A"/>
    <w:rsid w:val="00894876"/>
    <w:rsid w:val="00895246"/>
    <w:rsid w:val="008954DA"/>
    <w:rsid w:val="008955EE"/>
    <w:rsid w:val="008961BD"/>
    <w:rsid w:val="00896D2E"/>
    <w:rsid w:val="00897967"/>
    <w:rsid w:val="00897C92"/>
    <w:rsid w:val="008A1149"/>
    <w:rsid w:val="008A146E"/>
    <w:rsid w:val="008A1542"/>
    <w:rsid w:val="008A214D"/>
    <w:rsid w:val="008A362B"/>
    <w:rsid w:val="008A4404"/>
    <w:rsid w:val="008A447E"/>
    <w:rsid w:val="008A4685"/>
    <w:rsid w:val="008A4825"/>
    <w:rsid w:val="008A4A09"/>
    <w:rsid w:val="008A4FA9"/>
    <w:rsid w:val="008A56C7"/>
    <w:rsid w:val="008A58C2"/>
    <w:rsid w:val="008A5A1A"/>
    <w:rsid w:val="008A652B"/>
    <w:rsid w:val="008A66ED"/>
    <w:rsid w:val="008A714A"/>
    <w:rsid w:val="008A7DCD"/>
    <w:rsid w:val="008B0491"/>
    <w:rsid w:val="008B198A"/>
    <w:rsid w:val="008B1AE1"/>
    <w:rsid w:val="008B1FC8"/>
    <w:rsid w:val="008B32E5"/>
    <w:rsid w:val="008B4773"/>
    <w:rsid w:val="008B4987"/>
    <w:rsid w:val="008B4C44"/>
    <w:rsid w:val="008B540B"/>
    <w:rsid w:val="008B5A97"/>
    <w:rsid w:val="008B6D16"/>
    <w:rsid w:val="008B6D88"/>
    <w:rsid w:val="008B749D"/>
    <w:rsid w:val="008B7BF2"/>
    <w:rsid w:val="008C088A"/>
    <w:rsid w:val="008C103E"/>
    <w:rsid w:val="008C118C"/>
    <w:rsid w:val="008C1E11"/>
    <w:rsid w:val="008C33B8"/>
    <w:rsid w:val="008C3D29"/>
    <w:rsid w:val="008C4907"/>
    <w:rsid w:val="008C4CA9"/>
    <w:rsid w:val="008C506D"/>
    <w:rsid w:val="008C618D"/>
    <w:rsid w:val="008C61CB"/>
    <w:rsid w:val="008C69B1"/>
    <w:rsid w:val="008C70D8"/>
    <w:rsid w:val="008C7D20"/>
    <w:rsid w:val="008D112B"/>
    <w:rsid w:val="008D1566"/>
    <w:rsid w:val="008D1800"/>
    <w:rsid w:val="008D24C0"/>
    <w:rsid w:val="008D3408"/>
    <w:rsid w:val="008D3F43"/>
    <w:rsid w:val="008D54E9"/>
    <w:rsid w:val="008D74B6"/>
    <w:rsid w:val="008D7B99"/>
    <w:rsid w:val="008D7CE9"/>
    <w:rsid w:val="008D7EEE"/>
    <w:rsid w:val="008E03CA"/>
    <w:rsid w:val="008E1467"/>
    <w:rsid w:val="008E17D4"/>
    <w:rsid w:val="008E1CE8"/>
    <w:rsid w:val="008E20AD"/>
    <w:rsid w:val="008E20F4"/>
    <w:rsid w:val="008E3F57"/>
    <w:rsid w:val="008E438B"/>
    <w:rsid w:val="008E4655"/>
    <w:rsid w:val="008E4A6B"/>
    <w:rsid w:val="008E4ED8"/>
    <w:rsid w:val="008E571D"/>
    <w:rsid w:val="008E7ED4"/>
    <w:rsid w:val="008F0100"/>
    <w:rsid w:val="008F0276"/>
    <w:rsid w:val="008F04BE"/>
    <w:rsid w:val="008F0B9E"/>
    <w:rsid w:val="008F0BC7"/>
    <w:rsid w:val="008F0F79"/>
    <w:rsid w:val="008F11D3"/>
    <w:rsid w:val="008F1A25"/>
    <w:rsid w:val="008F1C0C"/>
    <w:rsid w:val="008F229D"/>
    <w:rsid w:val="008F2ACB"/>
    <w:rsid w:val="008F2F59"/>
    <w:rsid w:val="008F339F"/>
    <w:rsid w:val="008F38DF"/>
    <w:rsid w:val="008F5E77"/>
    <w:rsid w:val="008F61A0"/>
    <w:rsid w:val="008F7280"/>
    <w:rsid w:val="008F79F9"/>
    <w:rsid w:val="0090139C"/>
    <w:rsid w:val="00901541"/>
    <w:rsid w:val="009015EB"/>
    <w:rsid w:val="00901EF3"/>
    <w:rsid w:val="00903E03"/>
    <w:rsid w:val="009041A0"/>
    <w:rsid w:val="00904E0E"/>
    <w:rsid w:val="009050F5"/>
    <w:rsid w:val="009053CE"/>
    <w:rsid w:val="0090583C"/>
    <w:rsid w:val="00906C53"/>
    <w:rsid w:val="00907958"/>
    <w:rsid w:val="009113FD"/>
    <w:rsid w:val="00911895"/>
    <w:rsid w:val="0091250A"/>
    <w:rsid w:val="0091399F"/>
    <w:rsid w:val="009140FE"/>
    <w:rsid w:val="00914D61"/>
    <w:rsid w:val="0091504A"/>
    <w:rsid w:val="0091574D"/>
    <w:rsid w:val="00915924"/>
    <w:rsid w:val="00915D3A"/>
    <w:rsid w:val="009162FE"/>
    <w:rsid w:val="009163DE"/>
    <w:rsid w:val="00916598"/>
    <w:rsid w:val="00916787"/>
    <w:rsid w:val="00917C11"/>
    <w:rsid w:val="00917D2B"/>
    <w:rsid w:val="00917D5A"/>
    <w:rsid w:val="00920DD6"/>
    <w:rsid w:val="00920EDD"/>
    <w:rsid w:val="00921C82"/>
    <w:rsid w:val="00921FB1"/>
    <w:rsid w:val="009222B8"/>
    <w:rsid w:val="00922713"/>
    <w:rsid w:val="00922A00"/>
    <w:rsid w:val="009230E4"/>
    <w:rsid w:val="00923640"/>
    <w:rsid w:val="0092383F"/>
    <w:rsid w:val="00923EA0"/>
    <w:rsid w:val="009242A4"/>
    <w:rsid w:val="00924E45"/>
    <w:rsid w:val="0092548F"/>
    <w:rsid w:val="0092688C"/>
    <w:rsid w:val="00926C99"/>
    <w:rsid w:val="00930334"/>
    <w:rsid w:val="0093161B"/>
    <w:rsid w:val="00931816"/>
    <w:rsid w:val="00932155"/>
    <w:rsid w:val="00932457"/>
    <w:rsid w:val="00933389"/>
    <w:rsid w:val="00933C74"/>
    <w:rsid w:val="00933CB2"/>
    <w:rsid w:val="0093530F"/>
    <w:rsid w:val="0093619F"/>
    <w:rsid w:val="009364D6"/>
    <w:rsid w:val="0093738A"/>
    <w:rsid w:val="0094007D"/>
    <w:rsid w:val="009400E5"/>
    <w:rsid w:val="00940363"/>
    <w:rsid w:val="009408AD"/>
    <w:rsid w:val="00942393"/>
    <w:rsid w:val="00943B1B"/>
    <w:rsid w:val="00946064"/>
    <w:rsid w:val="009467C0"/>
    <w:rsid w:val="009479EE"/>
    <w:rsid w:val="00950516"/>
    <w:rsid w:val="00950CCB"/>
    <w:rsid w:val="00951D61"/>
    <w:rsid w:val="00951E8C"/>
    <w:rsid w:val="009523D0"/>
    <w:rsid w:val="00952B17"/>
    <w:rsid w:val="0095349C"/>
    <w:rsid w:val="00953EDD"/>
    <w:rsid w:val="00955471"/>
    <w:rsid w:val="0095617D"/>
    <w:rsid w:val="00956EDB"/>
    <w:rsid w:val="00957301"/>
    <w:rsid w:val="0095792B"/>
    <w:rsid w:val="00957D60"/>
    <w:rsid w:val="0096140D"/>
    <w:rsid w:val="00962293"/>
    <w:rsid w:val="0096366F"/>
    <w:rsid w:val="00963876"/>
    <w:rsid w:val="00963AAC"/>
    <w:rsid w:val="0096458F"/>
    <w:rsid w:val="00965F2E"/>
    <w:rsid w:val="009679AD"/>
    <w:rsid w:val="00967E36"/>
    <w:rsid w:val="0097014C"/>
    <w:rsid w:val="00970165"/>
    <w:rsid w:val="00970E6F"/>
    <w:rsid w:val="009716E6"/>
    <w:rsid w:val="009717A6"/>
    <w:rsid w:val="00972007"/>
    <w:rsid w:val="0097204F"/>
    <w:rsid w:val="00972928"/>
    <w:rsid w:val="00972CAF"/>
    <w:rsid w:val="00973508"/>
    <w:rsid w:val="00974725"/>
    <w:rsid w:val="009747B7"/>
    <w:rsid w:val="00975BCB"/>
    <w:rsid w:val="0097615A"/>
    <w:rsid w:val="00976222"/>
    <w:rsid w:val="00976523"/>
    <w:rsid w:val="00976A99"/>
    <w:rsid w:val="009774AE"/>
    <w:rsid w:val="00977BB0"/>
    <w:rsid w:val="00977FEC"/>
    <w:rsid w:val="009814D0"/>
    <w:rsid w:val="009819E1"/>
    <w:rsid w:val="009836EA"/>
    <w:rsid w:val="0098408F"/>
    <w:rsid w:val="00984CA6"/>
    <w:rsid w:val="00985AE1"/>
    <w:rsid w:val="00986220"/>
    <w:rsid w:val="009864EA"/>
    <w:rsid w:val="0098690A"/>
    <w:rsid w:val="00986B81"/>
    <w:rsid w:val="00986CC2"/>
    <w:rsid w:val="00987029"/>
    <w:rsid w:val="00990683"/>
    <w:rsid w:val="0099105F"/>
    <w:rsid w:val="00991906"/>
    <w:rsid w:val="009922C4"/>
    <w:rsid w:val="0099264D"/>
    <w:rsid w:val="00992E2D"/>
    <w:rsid w:val="00994A58"/>
    <w:rsid w:val="0099553B"/>
    <w:rsid w:val="009966DD"/>
    <w:rsid w:val="00996A3B"/>
    <w:rsid w:val="00996B89"/>
    <w:rsid w:val="00996FE3"/>
    <w:rsid w:val="009A0891"/>
    <w:rsid w:val="009A0C7C"/>
    <w:rsid w:val="009A1589"/>
    <w:rsid w:val="009A3289"/>
    <w:rsid w:val="009A4410"/>
    <w:rsid w:val="009A44F6"/>
    <w:rsid w:val="009A5E16"/>
    <w:rsid w:val="009A5E64"/>
    <w:rsid w:val="009A67EC"/>
    <w:rsid w:val="009A6A58"/>
    <w:rsid w:val="009A76C3"/>
    <w:rsid w:val="009B06BF"/>
    <w:rsid w:val="009B08D4"/>
    <w:rsid w:val="009B092B"/>
    <w:rsid w:val="009B0AD6"/>
    <w:rsid w:val="009B0F7A"/>
    <w:rsid w:val="009B21D0"/>
    <w:rsid w:val="009B3B5A"/>
    <w:rsid w:val="009B3B63"/>
    <w:rsid w:val="009B3B66"/>
    <w:rsid w:val="009B4E3A"/>
    <w:rsid w:val="009B53FF"/>
    <w:rsid w:val="009B594B"/>
    <w:rsid w:val="009B5FDD"/>
    <w:rsid w:val="009B6483"/>
    <w:rsid w:val="009B6E5B"/>
    <w:rsid w:val="009B70EA"/>
    <w:rsid w:val="009C0152"/>
    <w:rsid w:val="009C02A6"/>
    <w:rsid w:val="009C0417"/>
    <w:rsid w:val="009C1665"/>
    <w:rsid w:val="009C1C4F"/>
    <w:rsid w:val="009C22FC"/>
    <w:rsid w:val="009C261D"/>
    <w:rsid w:val="009C3930"/>
    <w:rsid w:val="009C3A46"/>
    <w:rsid w:val="009C4658"/>
    <w:rsid w:val="009C622E"/>
    <w:rsid w:val="009C62B6"/>
    <w:rsid w:val="009C71B7"/>
    <w:rsid w:val="009C770C"/>
    <w:rsid w:val="009D0C50"/>
    <w:rsid w:val="009D1F15"/>
    <w:rsid w:val="009D2525"/>
    <w:rsid w:val="009D2C15"/>
    <w:rsid w:val="009D2E42"/>
    <w:rsid w:val="009D33C2"/>
    <w:rsid w:val="009D3496"/>
    <w:rsid w:val="009D4AD3"/>
    <w:rsid w:val="009D563E"/>
    <w:rsid w:val="009D6201"/>
    <w:rsid w:val="009D6606"/>
    <w:rsid w:val="009D725A"/>
    <w:rsid w:val="009D7894"/>
    <w:rsid w:val="009D7B5C"/>
    <w:rsid w:val="009E084A"/>
    <w:rsid w:val="009E0D9D"/>
    <w:rsid w:val="009E0F75"/>
    <w:rsid w:val="009E1346"/>
    <w:rsid w:val="009E1BAA"/>
    <w:rsid w:val="009E1E80"/>
    <w:rsid w:val="009E263F"/>
    <w:rsid w:val="009E28F2"/>
    <w:rsid w:val="009E2963"/>
    <w:rsid w:val="009E2C16"/>
    <w:rsid w:val="009E2F4A"/>
    <w:rsid w:val="009E3C89"/>
    <w:rsid w:val="009E3E23"/>
    <w:rsid w:val="009E4745"/>
    <w:rsid w:val="009E721A"/>
    <w:rsid w:val="009E7340"/>
    <w:rsid w:val="009E7640"/>
    <w:rsid w:val="009F0746"/>
    <w:rsid w:val="009F0A03"/>
    <w:rsid w:val="009F0ACB"/>
    <w:rsid w:val="009F11CB"/>
    <w:rsid w:val="009F12C3"/>
    <w:rsid w:val="009F145A"/>
    <w:rsid w:val="009F16DF"/>
    <w:rsid w:val="009F18A1"/>
    <w:rsid w:val="009F1BA0"/>
    <w:rsid w:val="009F2260"/>
    <w:rsid w:val="009F2592"/>
    <w:rsid w:val="009F2AD1"/>
    <w:rsid w:val="009F33B8"/>
    <w:rsid w:val="009F3E8A"/>
    <w:rsid w:val="009F3F75"/>
    <w:rsid w:val="009F54AA"/>
    <w:rsid w:val="009F5A01"/>
    <w:rsid w:val="009F5B33"/>
    <w:rsid w:val="009F5F4C"/>
    <w:rsid w:val="009F62AA"/>
    <w:rsid w:val="009F69C0"/>
    <w:rsid w:val="009F6A19"/>
    <w:rsid w:val="009F6B1B"/>
    <w:rsid w:val="009F6D13"/>
    <w:rsid w:val="009F778B"/>
    <w:rsid w:val="00A0117F"/>
    <w:rsid w:val="00A02199"/>
    <w:rsid w:val="00A02345"/>
    <w:rsid w:val="00A025F2"/>
    <w:rsid w:val="00A02864"/>
    <w:rsid w:val="00A0291D"/>
    <w:rsid w:val="00A02AD5"/>
    <w:rsid w:val="00A03275"/>
    <w:rsid w:val="00A033F6"/>
    <w:rsid w:val="00A03404"/>
    <w:rsid w:val="00A03933"/>
    <w:rsid w:val="00A03EFB"/>
    <w:rsid w:val="00A045AD"/>
    <w:rsid w:val="00A05616"/>
    <w:rsid w:val="00A05A45"/>
    <w:rsid w:val="00A061FE"/>
    <w:rsid w:val="00A07569"/>
    <w:rsid w:val="00A07C69"/>
    <w:rsid w:val="00A07F5D"/>
    <w:rsid w:val="00A102C6"/>
    <w:rsid w:val="00A10E1C"/>
    <w:rsid w:val="00A1132A"/>
    <w:rsid w:val="00A1158D"/>
    <w:rsid w:val="00A120FF"/>
    <w:rsid w:val="00A12574"/>
    <w:rsid w:val="00A12DF1"/>
    <w:rsid w:val="00A12F53"/>
    <w:rsid w:val="00A13B75"/>
    <w:rsid w:val="00A1413E"/>
    <w:rsid w:val="00A14149"/>
    <w:rsid w:val="00A14AB9"/>
    <w:rsid w:val="00A154E3"/>
    <w:rsid w:val="00A1614E"/>
    <w:rsid w:val="00A1774A"/>
    <w:rsid w:val="00A17896"/>
    <w:rsid w:val="00A21528"/>
    <w:rsid w:val="00A21825"/>
    <w:rsid w:val="00A220C5"/>
    <w:rsid w:val="00A2251E"/>
    <w:rsid w:val="00A22FD7"/>
    <w:rsid w:val="00A24629"/>
    <w:rsid w:val="00A255AB"/>
    <w:rsid w:val="00A2604A"/>
    <w:rsid w:val="00A268D1"/>
    <w:rsid w:val="00A27840"/>
    <w:rsid w:val="00A30657"/>
    <w:rsid w:val="00A30AFE"/>
    <w:rsid w:val="00A30B71"/>
    <w:rsid w:val="00A30F71"/>
    <w:rsid w:val="00A3124B"/>
    <w:rsid w:val="00A31685"/>
    <w:rsid w:val="00A319DD"/>
    <w:rsid w:val="00A31D0C"/>
    <w:rsid w:val="00A31F67"/>
    <w:rsid w:val="00A3298A"/>
    <w:rsid w:val="00A32AB4"/>
    <w:rsid w:val="00A32CD9"/>
    <w:rsid w:val="00A33114"/>
    <w:rsid w:val="00A346AB"/>
    <w:rsid w:val="00A35096"/>
    <w:rsid w:val="00A3683D"/>
    <w:rsid w:val="00A37804"/>
    <w:rsid w:val="00A37DCD"/>
    <w:rsid w:val="00A40E5E"/>
    <w:rsid w:val="00A41F6F"/>
    <w:rsid w:val="00A433F8"/>
    <w:rsid w:val="00A43B0E"/>
    <w:rsid w:val="00A43C7B"/>
    <w:rsid w:val="00A4502D"/>
    <w:rsid w:val="00A4576E"/>
    <w:rsid w:val="00A45B4D"/>
    <w:rsid w:val="00A475BE"/>
    <w:rsid w:val="00A47D2A"/>
    <w:rsid w:val="00A47F99"/>
    <w:rsid w:val="00A50218"/>
    <w:rsid w:val="00A50B84"/>
    <w:rsid w:val="00A51683"/>
    <w:rsid w:val="00A517BA"/>
    <w:rsid w:val="00A51CD4"/>
    <w:rsid w:val="00A51F48"/>
    <w:rsid w:val="00A52103"/>
    <w:rsid w:val="00A52903"/>
    <w:rsid w:val="00A529B5"/>
    <w:rsid w:val="00A52B32"/>
    <w:rsid w:val="00A52C02"/>
    <w:rsid w:val="00A53328"/>
    <w:rsid w:val="00A5485C"/>
    <w:rsid w:val="00A54C52"/>
    <w:rsid w:val="00A5502D"/>
    <w:rsid w:val="00A5563A"/>
    <w:rsid w:val="00A55A8F"/>
    <w:rsid w:val="00A56502"/>
    <w:rsid w:val="00A56873"/>
    <w:rsid w:val="00A57602"/>
    <w:rsid w:val="00A57B08"/>
    <w:rsid w:val="00A6013C"/>
    <w:rsid w:val="00A62F3B"/>
    <w:rsid w:val="00A637E7"/>
    <w:rsid w:val="00A64D17"/>
    <w:rsid w:val="00A650B5"/>
    <w:rsid w:val="00A65DA9"/>
    <w:rsid w:val="00A65DD4"/>
    <w:rsid w:val="00A67A24"/>
    <w:rsid w:val="00A67EEA"/>
    <w:rsid w:val="00A7011A"/>
    <w:rsid w:val="00A705A4"/>
    <w:rsid w:val="00A70617"/>
    <w:rsid w:val="00A70DB1"/>
    <w:rsid w:val="00A70F73"/>
    <w:rsid w:val="00A71AFC"/>
    <w:rsid w:val="00A72DE7"/>
    <w:rsid w:val="00A734A7"/>
    <w:rsid w:val="00A73EA3"/>
    <w:rsid w:val="00A74FFF"/>
    <w:rsid w:val="00A7742E"/>
    <w:rsid w:val="00A778AD"/>
    <w:rsid w:val="00A77C5A"/>
    <w:rsid w:val="00A77F1D"/>
    <w:rsid w:val="00A811D8"/>
    <w:rsid w:val="00A81309"/>
    <w:rsid w:val="00A814A3"/>
    <w:rsid w:val="00A819B7"/>
    <w:rsid w:val="00A81A40"/>
    <w:rsid w:val="00A823AC"/>
    <w:rsid w:val="00A82C92"/>
    <w:rsid w:val="00A839BF"/>
    <w:rsid w:val="00A83FBE"/>
    <w:rsid w:val="00A84206"/>
    <w:rsid w:val="00A84389"/>
    <w:rsid w:val="00A86653"/>
    <w:rsid w:val="00A8750E"/>
    <w:rsid w:val="00A87868"/>
    <w:rsid w:val="00A90EE3"/>
    <w:rsid w:val="00A9211D"/>
    <w:rsid w:val="00A92B3A"/>
    <w:rsid w:val="00A93994"/>
    <w:rsid w:val="00A9431C"/>
    <w:rsid w:val="00A94566"/>
    <w:rsid w:val="00A960CF"/>
    <w:rsid w:val="00A960E7"/>
    <w:rsid w:val="00A96D04"/>
    <w:rsid w:val="00A97B61"/>
    <w:rsid w:val="00A97F4B"/>
    <w:rsid w:val="00AA0FF8"/>
    <w:rsid w:val="00AA12A9"/>
    <w:rsid w:val="00AA1895"/>
    <w:rsid w:val="00AA2081"/>
    <w:rsid w:val="00AA2E4F"/>
    <w:rsid w:val="00AA4463"/>
    <w:rsid w:val="00AA4839"/>
    <w:rsid w:val="00AA5066"/>
    <w:rsid w:val="00AA5324"/>
    <w:rsid w:val="00AA56E8"/>
    <w:rsid w:val="00AA58AA"/>
    <w:rsid w:val="00AA5F93"/>
    <w:rsid w:val="00AA640E"/>
    <w:rsid w:val="00AA756C"/>
    <w:rsid w:val="00AB0BCD"/>
    <w:rsid w:val="00AB0DF0"/>
    <w:rsid w:val="00AB2061"/>
    <w:rsid w:val="00AB2519"/>
    <w:rsid w:val="00AB408C"/>
    <w:rsid w:val="00AB6291"/>
    <w:rsid w:val="00AB657D"/>
    <w:rsid w:val="00AB6E55"/>
    <w:rsid w:val="00AB742B"/>
    <w:rsid w:val="00AB7F58"/>
    <w:rsid w:val="00AB7FF9"/>
    <w:rsid w:val="00AC0EED"/>
    <w:rsid w:val="00AC1C20"/>
    <w:rsid w:val="00AC1C3A"/>
    <w:rsid w:val="00AC298E"/>
    <w:rsid w:val="00AC2C61"/>
    <w:rsid w:val="00AC3199"/>
    <w:rsid w:val="00AC47C6"/>
    <w:rsid w:val="00AC4DEE"/>
    <w:rsid w:val="00AC4EF0"/>
    <w:rsid w:val="00AC5366"/>
    <w:rsid w:val="00AC5DC3"/>
    <w:rsid w:val="00AC684F"/>
    <w:rsid w:val="00AC6A64"/>
    <w:rsid w:val="00AC7423"/>
    <w:rsid w:val="00AC75B5"/>
    <w:rsid w:val="00AC77D7"/>
    <w:rsid w:val="00AD047B"/>
    <w:rsid w:val="00AD05E8"/>
    <w:rsid w:val="00AD0ED1"/>
    <w:rsid w:val="00AD3396"/>
    <w:rsid w:val="00AD3ADC"/>
    <w:rsid w:val="00AD3D34"/>
    <w:rsid w:val="00AD4C75"/>
    <w:rsid w:val="00AD4F14"/>
    <w:rsid w:val="00AD533F"/>
    <w:rsid w:val="00AD58FB"/>
    <w:rsid w:val="00AD59B5"/>
    <w:rsid w:val="00AD5F34"/>
    <w:rsid w:val="00AD622B"/>
    <w:rsid w:val="00AD625F"/>
    <w:rsid w:val="00AD673E"/>
    <w:rsid w:val="00AD6904"/>
    <w:rsid w:val="00AD6B08"/>
    <w:rsid w:val="00AE09EB"/>
    <w:rsid w:val="00AE1341"/>
    <w:rsid w:val="00AE1D5C"/>
    <w:rsid w:val="00AE2517"/>
    <w:rsid w:val="00AE2842"/>
    <w:rsid w:val="00AE3955"/>
    <w:rsid w:val="00AE3C8C"/>
    <w:rsid w:val="00AE45FA"/>
    <w:rsid w:val="00AE4E73"/>
    <w:rsid w:val="00AE4F73"/>
    <w:rsid w:val="00AE56E3"/>
    <w:rsid w:val="00AE60A6"/>
    <w:rsid w:val="00AE7155"/>
    <w:rsid w:val="00AE7257"/>
    <w:rsid w:val="00AE7E86"/>
    <w:rsid w:val="00AF0192"/>
    <w:rsid w:val="00AF07CF"/>
    <w:rsid w:val="00AF1032"/>
    <w:rsid w:val="00AF1E1E"/>
    <w:rsid w:val="00AF1F72"/>
    <w:rsid w:val="00AF382D"/>
    <w:rsid w:val="00AF3878"/>
    <w:rsid w:val="00AF3B89"/>
    <w:rsid w:val="00AF485F"/>
    <w:rsid w:val="00AF6408"/>
    <w:rsid w:val="00AF6495"/>
    <w:rsid w:val="00B00608"/>
    <w:rsid w:val="00B00D6F"/>
    <w:rsid w:val="00B013AE"/>
    <w:rsid w:val="00B013B2"/>
    <w:rsid w:val="00B018E8"/>
    <w:rsid w:val="00B01FCD"/>
    <w:rsid w:val="00B0294C"/>
    <w:rsid w:val="00B02B2B"/>
    <w:rsid w:val="00B02C7F"/>
    <w:rsid w:val="00B02DF4"/>
    <w:rsid w:val="00B0340B"/>
    <w:rsid w:val="00B04501"/>
    <w:rsid w:val="00B0458F"/>
    <w:rsid w:val="00B06078"/>
    <w:rsid w:val="00B06797"/>
    <w:rsid w:val="00B069C0"/>
    <w:rsid w:val="00B07A53"/>
    <w:rsid w:val="00B104A8"/>
    <w:rsid w:val="00B105D0"/>
    <w:rsid w:val="00B10756"/>
    <w:rsid w:val="00B108BE"/>
    <w:rsid w:val="00B113D1"/>
    <w:rsid w:val="00B12C7D"/>
    <w:rsid w:val="00B12EF0"/>
    <w:rsid w:val="00B14872"/>
    <w:rsid w:val="00B150E3"/>
    <w:rsid w:val="00B15421"/>
    <w:rsid w:val="00B15666"/>
    <w:rsid w:val="00B160EC"/>
    <w:rsid w:val="00B174DA"/>
    <w:rsid w:val="00B175B6"/>
    <w:rsid w:val="00B17BC9"/>
    <w:rsid w:val="00B17C40"/>
    <w:rsid w:val="00B17FDA"/>
    <w:rsid w:val="00B2013B"/>
    <w:rsid w:val="00B2068E"/>
    <w:rsid w:val="00B21164"/>
    <w:rsid w:val="00B21728"/>
    <w:rsid w:val="00B218E4"/>
    <w:rsid w:val="00B22DC3"/>
    <w:rsid w:val="00B23777"/>
    <w:rsid w:val="00B244BF"/>
    <w:rsid w:val="00B2479B"/>
    <w:rsid w:val="00B254FD"/>
    <w:rsid w:val="00B25B43"/>
    <w:rsid w:val="00B30043"/>
    <w:rsid w:val="00B301B4"/>
    <w:rsid w:val="00B30AB2"/>
    <w:rsid w:val="00B311AF"/>
    <w:rsid w:val="00B31BA6"/>
    <w:rsid w:val="00B32AD0"/>
    <w:rsid w:val="00B344BA"/>
    <w:rsid w:val="00B34D11"/>
    <w:rsid w:val="00B35A27"/>
    <w:rsid w:val="00B36217"/>
    <w:rsid w:val="00B374D2"/>
    <w:rsid w:val="00B37B47"/>
    <w:rsid w:val="00B37EAC"/>
    <w:rsid w:val="00B40A25"/>
    <w:rsid w:val="00B418F1"/>
    <w:rsid w:val="00B41B1D"/>
    <w:rsid w:val="00B41FE5"/>
    <w:rsid w:val="00B42D61"/>
    <w:rsid w:val="00B43628"/>
    <w:rsid w:val="00B43761"/>
    <w:rsid w:val="00B437BA"/>
    <w:rsid w:val="00B43AD4"/>
    <w:rsid w:val="00B44024"/>
    <w:rsid w:val="00B4418F"/>
    <w:rsid w:val="00B44ED9"/>
    <w:rsid w:val="00B452F3"/>
    <w:rsid w:val="00B458E4"/>
    <w:rsid w:val="00B45970"/>
    <w:rsid w:val="00B464BF"/>
    <w:rsid w:val="00B46A98"/>
    <w:rsid w:val="00B50BF2"/>
    <w:rsid w:val="00B51F01"/>
    <w:rsid w:val="00B537BF"/>
    <w:rsid w:val="00B54739"/>
    <w:rsid w:val="00B549FB"/>
    <w:rsid w:val="00B55C55"/>
    <w:rsid w:val="00B55F17"/>
    <w:rsid w:val="00B55F64"/>
    <w:rsid w:val="00B56289"/>
    <w:rsid w:val="00B56544"/>
    <w:rsid w:val="00B57297"/>
    <w:rsid w:val="00B600E8"/>
    <w:rsid w:val="00B601C0"/>
    <w:rsid w:val="00B60606"/>
    <w:rsid w:val="00B61031"/>
    <w:rsid w:val="00B61656"/>
    <w:rsid w:val="00B61E1A"/>
    <w:rsid w:val="00B624F7"/>
    <w:rsid w:val="00B63DCE"/>
    <w:rsid w:val="00B64031"/>
    <w:rsid w:val="00B64481"/>
    <w:rsid w:val="00B64910"/>
    <w:rsid w:val="00B64DF7"/>
    <w:rsid w:val="00B6504A"/>
    <w:rsid w:val="00B65D1F"/>
    <w:rsid w:val="00B65E05"/>
    <w:rsid w:val="00B66A66"/>
    <w:rsid w:val="00B66CF7"/>
    <w:rsid w:val="00B66F50"/>
    <w:rsid w:val="00B66FB0"/>
    <w:rsid w:val="00B6731A"/>
    <w:rsid w:val="00B67572"/>
    <w:rsid w:val="00B67AEA"/>
    <w:rsid w:val="00B67C17"/>
    <w:rsid w:val="00B70B38"/>
    <w:rsid w:val="00B70CDD"/>
    <w:rsid w:val="00B71069"/>
    <w:rsid w:val="00B71D56"/>
    <w:rsid w:val="00B7271B"/>
    <w:rsid w:val="00B7449E"/>
    <w:rsid w:val="00B74A24"/>
    <w:rsid w:val="00B74EEA"/>
    <w:rsid w:val="00B75CF4"/>
    <w:rsid w:val="00B76614"/>
    <w:rsid w:val="00B767E3"/>
    <w:rsid w:val="00B76D39"/>
    <w:rsid w:val="00B76E31"/>
    <w:rsid w:val="00B80795"/>
    <w:rsid w:val="00B80AE1"/>
    <w:rsid w:val="00B80BF8"/>
    <w:rsid w:val="00B80D03"/>
    <w:rsid w:val="00B81352"/>
    <w:rsid w:val="00B81BBA"/>
    <w:rsid w:val="00B81E1D"/>
    <w:rsid w:val="00B823BF"/>
    <w:rsid w:val="00B8241C"/>
    <w:rsid w:val="00B82A86"/>
    <w:rsid w:val="00B84243"/>
    <w:rsid w:val="00B84BBD"/>
    <w:rsid w:val="00B85346"/>
    <w:rsid w:val="00B861CD"/>
    <w:rsid w:val="00B875FD"/>
    <w:rsid w:val="00B87D6C"/>
    <w:rsid w:val="00B87E78"/>
    <w:rsid w:val="00B9064A"/>
    <w:rsid w:val="00B90834"/>
    <w:rsid w:val="00B919BF"/>
    <w:rsid w:val="00B9304E"/>
    <w:rsid w:val="00B93243"/>
    <w:rsid w:val="00B93AFE"/>
    <w:rsid w:val="00B93C74"/>
    <w:rsid w:val="00B93DFE"/>
    <w:rsid w:val="00B94510"/>
    <w:rsid w:val="00B951F2"/>
    <w:rsid w:val="00B95AC7"/>
    <w:rsid w:val="00B96268"/>
    <w:rsid w:val="00B964D8"/>
    <w:rsid w:val="00B9695B"/>
    <w:rsid w:val="00B972FB"/>
    <w:rsid w:val="00B97F10"/>
    <w:rsid w:val="00BA0687"/>
    <w:rsid w:val="00BA12D7"/>
    <w:rsid w:val="00BA2FA5"/>
    <w:rsid w:val="00BA395A"/>
    <w:rsid w:val="00BA4759"/>
    <w:rsid w:val="00BA4A99"/>
    <w:rsid w:val="00BA4DBE"/>
    <w:rsid w:val="00BA4E1B"/>
    <w:rsid w:val="00BA5400"/>
    <w:rsid w:val="00BA5667"/>
    <w:rsid w:val="00BA5EDC"/>
    <w:rsid w:val="00BA68DA"/>
    <w:rsid w:val="00BA767B"/>
    <w:rsid w:val="00BA7C37"/>
    <w:rsid w:val="00BA7E4F"/>
    <w:rsid w:val="00BB030C"/>
    <w:rsid w:val="00BB09A1"/>
    <w:rsid w:val="00BB12A6"/>
    <w:rsid w:val="00BB16B2"/>
    <w:rsid w:val="00BB34BE"/>
    <w:rsid w:val="00BB3A47"/>
    <w:rsid w:val="00BB4447"/>
    <w:rsid w:val="00BB50D6"/>
    <w:rsid w:val="00BB58B9"/>
    <w:rsid w:val="00BB5BCC"/>
    <w:rsid w:val="00BB618B"/>
    <w:rsid w:val="00BB6906"/>
    <w:rsid w:val="00BB6B11"/>
    <w:rsid w:val="00BB76E7"/>
    <w:rsid w:val="00BB7CD3"/>
    <w:rsid w:val="00BB7F58"/>
    <w:rsid w:val="00BC145E"/>
    <w:rsid w:val="00BC15EF"/>
    <w:rsid w:val="00BC199F"/>
    <w:rsid w:val="00BC203A"/>
    <w:rsid w:val="00BC216F"/>
    <w:rsid w:val="00BC2F54"/>
    <w:rsid w:val="00BC315B"/>
    <w:rsid w:val="00BC35B3"/>
    <w:rsid w:val="00BC372A"/>
    <w:rsid w:val="00BC4AF9"/>
    <w:rsid w:val="00BC4F14"/>
    <w:rsid w:val="00BC4F83"/>
    <w:rsid w:val="00BC51A9"/>
    <w:rsid w:val="00BC5850"/>
    <w:rsid w:val="00BC5A82"/>
    <w:rsid w:val="00BC5EB8"/>
    <w:rsid w:val="00BC6EB9"/>
    <w:rsid w:val="00BD02A9"/>
    <w:rsid w:val="00BD0EDD"/>
    <w:rsid w:val="00BD1530"/>
    <w:rsid w:val="00BD18BC"/>
    <w:rsid w:val="00BD24A1"/>
    <w:rsid w:val="00BD2ECA"/>
    <w:rsid w:val="00BD35BC"/>
    <w:rsid w:val="00BD3B44"/>
    <w:rsid w:val="00BD3C41"/>
    <w:rsid w:val="00BD450C"/>
    <w:rsid w:val="00BD5294"/>
    <w:rsid w:val="00BD595B"/>
    <w:rsid w:val="00BD5C4B"/>
    <w:rsid w:val="00BD6560"/>
    <w:rsid w:val="00BD69B5"/>
    <w:rsid w:val="00BD6BDC"/>
    <w:rsid w:val="00BD6EC0"/>
    <w:rsid w:val="00BD72A2"/>
    <w:rsid w:val="00BD75A3"/>
    <w:rsid w:val="00BD7B52"/>
    <w:rsid w:val="00BE10FC"/>
    <w:rsid w:val="00BE18F9"/>
    <w:rsid w:val="00BE1C00"/>
    <w:rsid w:val="00BE1D7E"/>
    <w:rsid w:val="00BE1E70"/>
    <w:rsid w:val="00BE2859"/>
    <w:rsid w:val="00BE3FF8"/>
    <w:rsid w:val="00BE4103"/>
    <w:rsid w:val="00BE630B"/>
    <w:rsid w:val="00BE63B5"/>
    <w:rsid w:val="00BE6C4B"/>
    <w:rsid w:val="00BE7692"/>
    <w:rsid w:val="00BF144E"/>
    <w:rsid w:val="00BF1614"/>
    <w:rsid w:val="00BF1DAD"/>
    <w:rsid w:val="00BF2534"/>
    <w:rsid w:val="00BF4476"/>
    <w:rsid w:val="00BF6062"/>
    <w:rsid w:val="00BF61A3"/>
    <w:rsid w:val="00BF6947"/>
    <w:rsid w:val="00BF71DF"/>
    <w:rsid w:val="00C018B2"/>
    <w:rsid w:val="00C022BD"/>
    <w:rsid w:val="00C024F5"/>
    <w:rsid w:val="00C026EC"/>
    <w:rsid w:val="00C026F1"/>
    <w:rsid w:val="00C02AFA"/>
    <w:rsid w:val="00C033FC"/>
    <w:rsid w:val="00C044FC"/>
    <w:rsid w:val="00C050E7"/>
    <w:rsid w:val="00C060D1"/>
    <w:rsid w:val="00C06841"/>
    <w:rsid w:val="00C06EFA"/>
    <w:rsid w:val="00C07DAC"/>
    <w:rsid w:val="00C109B4"/>
    <w:rsid w:val="00C1109C"/>
    <w:rsid w:val="00C1139C"/>
    <w:rsid w:val="00C11511"/>
    <w:rsid w:val="00C11940"/>
    <w:rsid w:val="00C120E7"/>
    <w:rsid w:val="00C1270B"/>
    <w:rsid w:val="00C12CC7"/>
    <w:rsid w:val="00C12E51"/>
    <w:rsid w:val="00C130EC"/>
    <w:rsid w:val="00C1364D"/>
    <w:rsid w:val="00C13AA6"/>
    <w:rsid w:val="00C13ED4"/>
    <w:rsid w:val="00C14E05"/>
    <w:rsid w:val="00C15348"/>
    <w:rsid w:val="00C153D1"/>
    <w:rsid w:val="00C15E68"/>
    <w:rsid w:val="00C16497"/>
    <w:rsid w:val="00C16F41"/>
    <w:rsid w:val="00C172F9"/>
    <w:rsid w:val="00C177BF"/>
    <w:rsid w:val="00C20B84"/>
    <w:rsid w:val="00C2132B"/>
    <w:rsid w:val="00C223F5"/>
    <w:rsid w:val="00C22646"/>
    <w:rsid w:val="00C22D8F"/>
    <w:rsid w:val="00C237B7"/>
    <w:rsid w:val="00C23C02"/>
    <w:rsid w:val="00C24261"/>
    <w:rsid w:val="00C24742"/>
    <w:rsid w:val="00C24955"/>
    <w:rsid w:val="00C249FD"/>
    <w:rsid w:val="00C24A90"/>
    <w:rsid w:val="00C24DA4"/>
    <w:rsid w:val="00C264A8"/>
    <w:rsid w:val="00C2696B"/>
    <w:rsid w:val="00C2721B"/>
    <w:rsid w:val="00C27237"/>
    <w:rsid w:val="00C27B22"/>
    <w:rsid w:val="00C27E39"/>
    <w:rsid w:val="00C27EE1"/>
    <w:rsid w:val="00C306D7"/>
    <w:rsid w:val="00C30B36"/>
    <w:rsid w:val="00C31841"/>
    <w:rsid w:val="00C31A90"/>
    <w:rsid w:val="00C32548"/>
    <w:rsid w:val="00C32C8B"/>
    <w:rsid w:val="00C33B00"/>
    <w:rsid w:val="00C33C0E"/>
    <w:rsid w:val="00C35019"/>
    <w:rsid w:val="00C3510E"/>
    <w:rsid w:val="00C35142"/>
    <w:rsid w:val="00C35299"/>
    <w:rsid w:val="00C35995"/>
    <w:rsid w:val="00C35D75"/>
    <w:rsid w:val="00C35FF1"/>
    <w:rsid w:val="00C36182"/>
    <w:rsid w:val="00C36185"/>
    <w:rsid w:val="00C36ADD"/>
    <w:rsid w:val="00C36C85"/>
    <w:rsid w:val="00C36CA8"/>
    <w:rsid w:val="00C37AF5"/>
    <w:rsid w:val="00C37CC0"/>
    <w:rsid w:val="00C37D3C"/>
    <w:rsid w:val="00C40923"/>
    <w:rsid w:val="00C411A0"/>
    <w:rsid w:val="00C413B9"/>
    <w:rsid w:val="00C414E3"/>
    <w:rsid w:val="00C41908"/>
    <w:rsid w:val="00C41DFC"/>
    <w:rsid w:val="00C42900"/>
    <w:rsid w:val="00C4296E"/>
    <w:rsid w:val="00C43CF3"/>
    <w:rsid w:val="00C44DA0"/>
    <w:rsid w:val="00C455CF"/>
    <w:rsid w:val="00C46025"/>
    <w:rsid w:val="00C46337"/>
    <w:rsid w:val="00C47812"/>
    <w:rsid w:val="00C501F3"/>
    <w:rsid w:val="00C5040C"/>
    <w:rsid w:val="00C50C67"/>
    <w:rsid w:val="00C50E66"/>
    <w:rsid w:val="00C50F46"/>
    <w:rsid w:val="00C50FC3"/>
    <w:rsid w:val="00C52688"/>
    <w:rsid w:val="00C539D9"/>
    <w:rsid w:val="00C540F2"/>
    <w:rsid w:val="00C54534"/>
    <w:rsid w:val="00C546F5"/>
    <w:rsid w:val="00C54B39"/>
    <w:rsid w:val="00C54DB7"/>
    <w:rsid w:val="00C560AB"/>
    <w:rsid w:val="00C56A51"/>
    <w:rsid w:val="00C56CB5"/>
    <w:rsid w:val="00C56D74"/>
    <w:rsid w:val="00C57C83"/>
    <w:rsid w:val="00C60581"/>
    <w:rsid w:val="00C60669"/>
    <w:rsid w:val="00C612D8"/>
    <w:rsid w:val="00C61602"/>
    <w:rsid w:val="00C61DB0"/>
    <w:rsid w:val="00C61E20"/>
    <w:rsid w:val="00C6262A"/>
    <w:rsid w:val="00C62C72"/>
    <w:rsid w:val="00C63055"/>
    <w:rsid w:val="00C633F6"/>
    <w:rsid w:val="00C63946"/>
    <w:rsid w:val="00C63B78"/>
    <w:rsid w:val="00C65698"/>
    <w:rsid w:val="00C65AD6"/>
    <w:rsid w:val="00C65EFC"/>
    <w:rsid w:val="00C66008"/>
    <w:rsid w:val="00C67F68"/>
    <w:rsid w:val="00C67FBF"/>
    <w:rsid w:val="00C7043F"/>
    <w:rsid w:val="00C70771"/>
    <w:rsid w:val="00C709B7"/>
    <w:rsid w:val="00C71A88"/>
    <w:rsid w:val="00C71B75"/>
    <w:rsid w:val="00C72DED"/>
    <w:rsid w:val="00C73542"/>
    <w:rsid w:val="00C74098"/>
    <w:rsid w:val="00C74C08"/>
    <w:rsid w:val="00C74E8E"/>
    <w:rsid w:val="00C75DED"/>
    <w:rsid w:val="00C7636D"/>
    <w:rsid w:val="00C76FC0"/>
    <w:rsid w:val="00C770B4"/>
    <w:rsid w:val="00C80B86"/>
    <w:rsid w:val="00C819BF"/>
    <w:rsid w:val="00C82488"/>
    <w:rsid w:val="00C82564"/>
    <w:rsid w:val="00C82BAA"/>
    <w:rsid w:val="00C82DE8"/>
    <w:rsid w:val="00C82FC1"/>
    <w:rsid w:val="00C841CC"/>
    <w:rsid w:val="00C8483C"/>
    <w:rsid w:val="00C8518D"/>
    <w:rsid w:val="00C86470"/>
    <w:rsid w:val="00C865AB"/>
    <w:rsid w:val="00C90157"/>
    <w:rsid w:val="00C9048E"/>
    <w:rsid w:val="00C907B1"/>
    <w:rsid w:val="00C90B65"/>
    <w:rsid w:val="00C914A7"/>
    <w:rsid w:val="00C91B42"/>
    <w:rsid w:val="00C9246B"/>
    <w:rsid w:val="00C93419"/>
    <w:rsid w:val="00C9361E"/>
    <w:rsid w:val="00C9399D"/>
    <w:rsid w:val="00C941B5"/>
    <w:rsid w:val="00C948E8"/>
    <w:rsid w:val="00C95D88"/>
    <w:rsid w:val="00C9629A"/>
    <w:rsid w:val="00C96507"/>
    <w:rsid w:val="00C96902"/>
    <w:rsid w:val="00CA00BA"/>
    <w:rsid w:val="00CA0493"/>
    <w:rsid w:val="00CA0CAA"/>
    <w:rsid w:val="00CA1604"/>
    <w:rsid w:val="00CA1960"/>
    <w:rsid w:val="00CA1CC4"/>
    <w:rsid w:val="00CA1FD0"/>
    <w:rsid w:val="00CA2294"/>
    <w:rsid w:val="00CA2511"/>
    <w:rsid w:val="00CA2BBD"/>
    <w:rsid w:val="00CA2CB2"/>
    <w:rsid w:val="00CA3429"/>
    <w:rsid w:val="00CA541B"/>
    <w:rsid w:val="00CA549A"/>
    <w:rsid w:val="00CA5823"/>
    <w:rsid w:val="00CA6C8A"/>
    <w:rsid w:val="00CA6EA5"/>
    <w:rsid w:val="00CA7A95"/>
    <w:rsid w:val="00CB0BD3"/>
    <w:rsid w:val="00CB362C"/>
    <w:rsid w:val="00CB3DD4"/>
    <w:rsid w:val="00CB50B7"/>
    <w:rsid w:val="00CB5179"/>
    <w:rsid w:val="00CB58F0"/>
    <w:rsid w:val="00CB5FC4"/>
    <w:rsid w:val="00CB6280"/>
    <w:rsid w:val="00CB6A8C"/>
    <w:rsid w:val="00CB6F4A"/>
    <w:rsid w:val="00CB7646"/>
    <w:rsid w:val="00CB77E5"/>
    <w:rsid w:val="00CC0C12"/>
    <w:rsid w:val="00CC103B"/>
    <w:rsid w:val="00CC1850"/>
    <w:rsid w:val="00CC2678"/>
    <w:rsid w:val="00CC28D3"/>
    <w:rsid w:val="00CC2B94"/>
    <w:rsid w:val="00CC3B2D"/>
    <w:rsid w:val="00CC4577"/>
    <w:rsid w:val="00CC47B4"/>
    <w:rsid w:val="00CC4A56"/>
    <w:rsid w:val="00CC65E2"/>
    <w:rsid w:val="00CC6D5A"/>
    <w:rsid w:val="00CC72DE"/>
    <w:rsid w:val="00CD0751"/>
    <w:rsid w:val="00CD1029"/>
    <w:rsid w:val="00CD129F"/>
    <w:rsid w:val="00CD2004"/>
    <w:rsid w:val="00CD29B9"/>
    <w:rsid w:val="00CD3180"/>
    <w:rsid w:val="00CD3B75"/>
    <w:rsid w:val="00CD43BA"/>
    <w:rsid w:val="00CD4C7B"/>
    <w:rsid w:val="00CD4FCA"/>
    <w:rsid w:val="00CD64EE"/>
    <w:rsid w:val="00CD676C"/>
    <w:rsid w:val="00CD687E"/>
    <w:rsid w:val="00CD6E33"/>
    <w:rsid w:val="00CD7FD5"/>
    <w:rsid w:val="00CE001F"/>
    <w:rsid w:val="00CE0B4A"/>
    <w:rsid w:val="00CE0CAE"/>
    <w:rsid w:val="00CE11FF"/>
    <w:rsid w:val="00CE17D7"/>
    <w:rsid w:val="00CE2B01"/>
    <w:rsid w:val="00CE441A"/>
    <w:rsid w:val="00CE547B"/>
    <w:rsid w:val="00CE649B"/>
    <w:rsid w:val="00CE6E20"/>
    <w:rsid w:val="00CE7543"/>
    <w:rsid w:val="00CE77EB"/>
    <w:rsid w:val="00CE7807"/>
    <w:rsid w:val="00CE78F2"/>
    <w:rsid w:val="00CF13AF"/>
    <w:rsid w:val="00CF1781"/>
    <w:rsid w:val="00CF1DEE"/>
    <w:rsid w:val="00CF1EB4"/>
    <w:rsid w:val="00CF2129"/>
    <w:rsid w:val="00CF2A3E"/>
    <w:rsid w:val="00CF341C"/>
    <w:rsid w:val="00CF3505"/>
    <w:rsid w:val="00CF36BC"/>
    <w:rsid w:val="00CF4197"/>
    <w:rsid w:val="00CF4344"/>
    <w:rsid w:val="00CF4704"/>
    <w:rsid w:val="00CF5D62"/>
    <w:rsid w:val="00CF6F77"/>
    <w:rsid w:val="00CF7051"/>
    <w:rsid w:val="00CF72F1"/>
    <w:rsid w:val="00CF7564"/>
    <w:rsid w:val="00CF77EE"/>
    <w:rsid w:val="00CF7CA1"/>
    <w:rsid w:val="00D0038F"/>
    <w:rsid w:val="00D006A5"/>
    <w:rsid w:val="00D009C4"/>
    <w:rsid w:val="00D021F0"/>
    <w:rsid w:val="00D03C99"/>
    <w:rsid w:val="00D03D2A"/>
    <w:rsid w:val="00D043D5"/>
    <w:rsid w:val="00D045D2"/>
    <w:rsid w:val="00D05C0A"/>
    <w:rsid w:val="00D063B4"/>
    <w:rsid w:val="00D064F4"/>
    <w:rsid w:val="00D073B4"/>
    <w:rsid w:val="00D0749D"/>
    <w:rsid w:val="00D07BFA"/>
    <w:rsid w:val="00D10D3A"/>
    <w:rsid w:val="00D10DF4"/>
    <w:rsid w:val="00D115F7"/>
    <w:rsid w:val="00D129B6"/>
    <w:rsid w:val="00D13069"/>
    <w:rsid w:val="00D13D70"/>
    <w:rsid w:val="00D13FD1"/>
    <w:rsid w:val="00D14469"/>
    <w:rsid w:val="00D1484F"/>
    <w:rsid w:val="00D15D92"/>
    <w:rsid w:val="00D15E3A"/>
    <w:rsid w:val="00D167C1"/>
    <w:rsid w:val="00D17511"/>
    <w:rsid w:val="00D17947"/>
    <w:rsid w:val="00D20EFD"/>
    <w:rsid w:val="00D21BB8"/>
    <w:rsid w:val="00D2244A"/>
    <w:rsid w:val="00D22A10"/>
    <w:rsid w:val="00D22C4B"/>
    <w:rsid w:val="00D22D76"/>
    <w:rsid w:val="00D22EDA"/>
    <w:rsid w:val="00D2380F"/>
    <w:rsid w:val="00D23C3B"/>
    <w:rsid w:val="00D24270"/>
    <w:rsid w:val="00D249BD"/>
    <w:rsid w:val="00D24DE4"/>
    <w:rsid w:val="00D24F43"/>
    <w:rsid w:val="00D260DC"/>
    <w:rsid w:val="00D262DE"/>
    <w:rsid w:val="00D26966"/>
    <w:rsid w:val="00D26C89"/>
    <w:rsid w:val="00D26E5A"/>
    <w:rsid w:val="00D272F4"/>
    <w:rsid w:val="00D277CD"/>
    <w:rsid w:val="00D30090"/>
    <w:rsid w:val="00D30391"/>
    <w:rsid w:val="00D30874"/>
    <w:rsid w:val="00D31FEE"/>
    <w:rsid w:val="00D33F29"/>
    <w:rsid w:val="00D35296"/>
    <w:rsid w:val="00D35396"/>
    <w:rsid w:val="00D354A6"/>
    <w:rsid w:val="00D35784"/>
    <w:rsid w:val="00D35E12"/>
    <w:rsid w:val="00D361B0"/>
    <w:rsid w:val="00D36938"/>
    <w:rsid w:val="00D36EAD"/>
    <w:rsid w:val="00D3789C"/>
    <w:rsid w:val="00D40945"/>
    <w:rsid w:val="00D4099F"/>
    <w:rsid w:val="00D40B8C"/>
    <w:rsid w:val="00D40D0F"/>
    <w:rsid w:val="00D4173C"/>
    <w:rsid w:val="00D418CF"/>
    <w:rsid w:val="00D423FE"/>
    <w:rsid w:val="00D427AB"/>
    <w:rsid w:val="00D43D57"/>
    <w:rsid w:val="00D44862"/>
    <w:rsid w:val="00D448D6"/>
    <w:rsid w:val="00D44DDE"/>
    <w:rsid w:val="00D4504F"/>
    <w:rsid w:val="00D45861"/>
    <w:rsid w:val="00D45D80"/>
    <w:rsid w:val="00D46225"/>
    <w:rsid w:val="00D46413"/>
    <w:rsid w:val="00D47A40"/>
    <w:rsid w:val="00D47C70"/>
    <w:rsid w:val="00D50A3F"/>
    <w:rsid w:val="00D5120B"/>
    <w:rsid w:val="00D52A2A"/>
    <w:rsid w:val="00D52BE8"/>
    <w:rsid w:val="00D535CF"/>
    <w:rsid w:val="00D5360C"/>
    <w:rsid w:val="00D5369B"/>
    <w:rsid w:val="00D537BB"/>
    <w:rsid w:val="00D53812"/>
    <w:rsid w:val="00D54366"/>
    <w:rsid w:val="00D544A7"/>
    <w:rsid w:val="00D54DF5"/>
    <w:rsid w:val="00D54E66"/>
    <w:rsid w:val="00D5543B"/>
    <w:rsid w:val="00D55BA7"/>
    <w:rsid w:val="00D55DBE"/>
    <w:rsid w:val="00D5627F"/>
    <w:rsid w:val="00D56568"/>
    <w:rsid w:val="00D5709E"/>
    <w:rsid w:val="00D5781A"/>
    <w:rsid w:val="00D60275"/>
    <w:rsid w:val="00D605C8"/>
    <w:rsid w:val="00D60DD4"/>
    <w:rsid w:val="00D60E57"/>
    <w:rsid w:val="00D60F35"/>
    <w:rsid w:val="00D612A7"/>
    <w:rsid w:val="00D627A9"/>
    <w:rsid w:val="00D62863"/>
    <w:rsid w:val="00D631EC"/>
    <w:rsid w:val="00D64C64"/>
    <w:rsid w:val="00D6546C"/>
    <w:rsid w:val="00D65984"/>
    <w:rsid w:val="00D65B10"/>
    <w:rsid w:val="00D65F7D"/>
    <w:rsid w:val="00D66C7E"/>
    <w:rsid w:val="00D67A7C"/>
    <w:rsid w:val="00D67DD3"/>
    <w:rsid w:val="00D7067D"/>
    <w:rsid w:val="00D71A35"/>
    <w:rsid w:val="00D71E41"/>
    <w:rsid w:val="00D727EA"/>
    <w:rsid w:val="00D73315"/>
    <w:rsid w:val="00D73572"/>
    <w:rsid w:val="00D737FC"/>
    <w:rsid w:val="00D742B2"/>
    <w:rsid w:val="00D74550"/>
    <w:rsid w:val="00D74D89"/>
    <w:rsid w:val="00D74F8B"/>
    <w:rsid w:val="00D7551D"/>
    <w:rsid w:val="00D757B0"/>
    <w:rsid w:val="00D75FF9"/>
    <w:rsid w:val="00D76355"/>
    <w:rsid w:val="00D77476"/>
    <w:rsid w:val="00D77E93"/>
    <w:rsid w:val="00D80079"/>
    <w:rsid w:val="00D802DD"/>
    <w:rsid w:val="00D814FA"/>
    <w:rsid w:val="00D81A8C"/>
    <w:rsid w:val="00D81AEF"/>
    <w:rsid w:val="00D81BFA"/>
    <w:rsid w:val="00D855ED"/>
    <w:rsid w:val="00D85C98"/>
    <w:rsid w:val="00D86446"/>
    <w:rsid w:val="00D90CE6"/>
    <w:rsid w:val="00D90FC8"/>
    <w:rsid w:val="00D91459"/>
    <w:rsid w:val="00D91DBC"/>
    <w:rsid w:val="00D94DE2"/>
    <w:rsid w:val="00D954A3"/>
    <w:rsid w:val="00D955F0"/>
    <w:rsid w:val="00D96714"/>
    <w:rsid w:val="00D9681F"/>
    <w:rsid w:val="00D97058"/>
    <w:rsid w:val="00D9762A"/>
    <w:rsid w:val="00D97963"/>
    <w:rsid w:val="00DA14D0"/>
    <w:rsid w:val="00DA1BF4"/>
    <w:rsid w:val="00DA23FE"/>
    <w:rsid w:val="00DA248B"/>
    <w:rsid w:val="00DA258C"/>
    <w:rsid w:val="00DA2E20"/>
    <w:rsid w:val="00DA2EA1"/>
    <w:rsid w:val="00DA336D"/>
    <w:rsid w:val="00DA4905"/>
    <w:rsid w:val="00DA4C7A"/>
    <w:rsid w:val="00DA59C3"/>
    <w:rsid w:val="00DA6813"/>
    <w:rsid w:val="00DA682B"/>
    <w:rsid w:val="00DA6D47"/>
    <w:rsid w:val="00DB0A34"/>
    <w:rsid w:val="00DB0FBD"/>
    <w:rsid w:val="00DB1B77"/>
    <w:rsid w:val="00DB1C94"/>
    <w:rsid w:val="00DB1E2D"/>
    <w:rsid w:val="00DB1E44"/>
    <w:rsid w:val="00DB23AA"/>
    <w:rsid w:val="00DB2C20"/>
    <w:rsid w:val="00DB3575"/>
    <w:rsid w:val="00DB3A8F"/>
    <w:rsid w:val="00DB4B39"/>
    <w:rsid w:val="00DB5628"/>
    <w:rsid w:val="00DB5DAF"/>
    <w:rsid w:val="00DB5ED1"/>
    <w:rsid w:val="00DB65AB"/>
    <w:rsid w:val="00DB686C"/>
    <w:rsid w:val="00DB6DBE"/>
    <w:rsid w:val="00DC043E"/>
    <w:rsid w:val="00DC0873"/>
    <w:rsid w:val="00DC0911"/>
    <w:rsid w:val="00DC09B7"/>
    <w:rsid w:val="00DC0A96"/>
    <w:rsid w:val="00DC0B1B"/>
    <w:rsid w:val="00DC39A7"/>
    <w:rsid w:val="00DC4472"/>
    <w:rsid w:val="00DC49FD"/>
    <w:rsid w:val="00DC59D2"/>
    <w:rsid w:val="00DC6233"/>
    <w:rsid w:val="00DC68CD"/>
    <w:rsid w:val="00DC6D7F"/>
    <w:rsid w:val="00DC7442"/>
    <w:rsid w:val="00DC7460"/>
    <w:rsid w:val="00DC777C"/>
    <w:rsid w:val="00DC7FEB"/>
    <w:rsid w:val="00DD0026"/>
    <w:rsid w:val="00DD024F"/>
    <w:rsid w:val="00DD0695"/>
    <w:rsid w:val="00DD08D1"/>
    <w:rsid w:val="00DD1FB6"/>
    <w:rsid w:val="00DD204C"/>
    <w:rsid w:val="00DD2B71"/>
    <w:rsid w:val="00DD31EC"/>
    <w:rsid w:val="00DD3790"/>
    <w:rsid w:val="00DD3F58"/>
    <w:rsid w:val="00DD4914"/>
    <w:rsid w:val="00DD58D5"/>
    <w:rsid w:val="00DD62BE"/>
    <w:rsid w:val="00DD6621"/>
    <w:rsid w:val="00DD6FE5"/>
    <w:rsid w:val="00DD7EE7"/>
    <w:rsid w:val="00DE101B"/>
    <w:rsid w:val="00DE156E"/>
    <w:rsid w:val="00DE16FA"/>
    <w:rsid w:val="00DE1C9A"/>
    <w:rsid w:val="00DE276E"/>
    <w:rsid w:val="00DE32EB"/>
    <w:rsid w:val="00DE3D10"/>
    <w:rsid w:val="00DE3E42"/>
    <w:rsid w:val="00DE50EC"/>
    <w:rsid w:val="00DE5326"/>
    <w:rsid w:val="00DE545F"/>
    <w:rsid w:val="00DE644D"/>
    <w:rsid w:val="00DE78FF"/>
    <w:rsid w:val="00DE7981"/>
    <w:rsid w:val="00DE7B14"/>
    <w:rsid w:val="00DE7E9A"/>
    <w:rsid w:val="00DF0157"/>
    <w:rsid w:val="00DF0B79"/>
    <w:rsid w:val="00DF13FF"/>
    <w:rsid w:val="00DF1426"/>
    <w:rsid w:val="00DF186C"/>
    <w:rsid w:val="00DF1A00"/>
    <w:rsid w:val="00DF1A8D"/>
    <w:rsid w:val="00DF2F25"/>
    <w:rsid w:val="00DF31E0"/>
    <w:rsid w:val="00DF3A8B"/>
    <w:rsid w:val="00DF3FA7"/>
    <w:rsid w:val="00DF4639"/>
    <w:rsid w:val="00DF4DF7"/>
    <w:rsid w:val="00DF4E3B"/>
    <w:rsid w:val="00DF5300"/>
    <w:rsid w:val="00DF588C"/>
    <w:rsid w:val="00DF5EC3"/>
    <w:rsid w:val="00DF5F09"/>
    <w:rsid w:val="00DF6234"/>
    <w:rsid w:val="00DF68FB"/>
    <w:rsid w:val="00DF6ABC"/>
    <w:rsid w:val="00DF6DEB"/>
    <w:rsid w:val="00DF7234"/>
    <w:rsid w:val="00DF728F"/>
    <w:rsid w:val="00DF76CC"/>
    <w:rsid w:val="00DF7FCD"/>
    <w:rsid w:val="00E00449"/>
    <w:rsid w:val="00E00744"/>
    <w:rsid w:val="00E00D9F"/>
    <w:rsid w:val="00E00FDD"/>
    <w:rsid w:val="00E013A6"/>
    <w:rsid w:val="00E013FA"/>
    <w:rsid w:val="00E01B03"/>
    <w:rsid w:val="00E01B5D"/>
    <w:rsid w:val="00E02746"/>
    <w:rsid w:val="00E034D2"/>
    <w:rsid w:val="00E04513"/>
    <w:rsid w:val="00E050E1"/>
    <w:rsid w:val="00E056C5"/>
    <w:rsid w:val="00E05E69"/>
    <w:rsid w:val="00E07206"/>
    <w:rsid w:val="00E0732B"/>
    <w:rsid w:val="00E07BB5"/>
    <w:rsid w:val="00E07DD3"/>
    <w:rsid w:val="00E07E4C"/>
    <w:rsid w:val="00E104C1"/>
    <w:rsid w:val="00E10A04"/>
    <w:rsid w:val="00E10C6E"/>
    <w:rsid w:val="00E11026"/>
    <w:rsid w:val="00E12037"/>
    <w:rsid w:val="00E121D5"/>
    <w:rsid w:val="00E123AC"/>
    <w:rsid w:val="00E1281D"/>
    <w:rsid w:val="00E128A5"/>
    <w:rsid w:val="00E1387C"/>
    <w:rsid w:val="00E13EE4"/>
    <w:rsid w:val="00E149A0"/>
    <w:rsid w:val="00E14A30"/>
    <w:rsid w:val="00E15AB9"/>
    <w:rsid w:val="00E15D5D"/>
    <w:rsid w:val="00E15EF9"/>
    <w:rsid w:val="00E1644E"/>
    <w:rsid w:val="00E16CAD"/>
    <w:rsid w:val="00E1742C"/>
    <w:rsid w:val="00E174D7"/>
    <w:rsid w:val="00E17AD4"/>
    <w:rsid w:val="00E20B06"/>
    <w:rsid w:val="00E20CD0"/>
    <w:rsid w:val="00E20F93"/>
    <w:rsid w:val="00E21249"/>
    <w:rsid w:val="00E2134C"/>
    <w:rsid w:val="00E226CC"/>
    <w:rsid w:val="00E22E1D"/>
    <w:rsid w:val="00E244FC"/>
    <w:rsid w:val="00E24EEF"/>
    <w:rsid w:val="00E25D48"/>
    <w:rsid w:val="00E26B9C"/>
    <w:rsid w:val="00E304E0"/>
    <w:rsid w:val="00E30E84"/>
    <w:rsid w:val="00E31757"/>
    <w:rsid w:val="00E321B7"/>
    <w:rsid w:val="00E327B1"/>
    <w:rsid w:val="00E329BA"/>
    <w:rsid w:val="00E33276"/>
    <w:rsid w:val="00E333C4"/>
    <w:rsid w:val="00E33C64"/>
    <w:rsid w:val="00E34359"/>
    <w:rsid w:val="00E34B14"/>
    <w:rsid w:val="00E3665C"/>
    <w:rsid w:val="00E36761"/>
    <w:rsid w:val="00E3681C"/>
    <w:rsid w:val="00E3736D"/>
    <w:rsid w:val="00E373AA"/>
    <w:rsid w:val="00E37869"/>
    <w:rsid w:val="00E4143A"/>
    <w:rsid w:val="00E418F0"/>
    <w:rsid w:val="00E41C8E"/>
    <w:rsid w:val="00E421D8"/>
    <w:rsid w:val="00E429ED"/>
    <w:rsid w:val="00E4360E"/>
    <w:rsid w:val="00E444AC"/>
    <w:rsid w:val="00E454EF"/>
    <w:rsid w:val="00E47248"/>
    <w:rsid w:val="00E473CA"/>
    <w:rsid w:val="00E47FB8"/>
    <w:rsid w:val="00E50B84"/>
    <w:rsid w:val="00E519D2"/>
    <w:rsid w:val="00E51D39"/>
    <w:rsid w:val="00E51F54"/>
    <w:rsid w:val="00E52BFC"/>
    <w:rsid w:val="00E53ABD"/>
    <w:rsid w:val="00E53B4B"/>
    <w:rsid w:val="00E53EB0"/>
    <w:rsid w:val="00E54A15"/>
    <w:rsid w:val="00E54EEB"/>
    <w:rsid w:val="00E566D1"/>
    <w:rsid w:val="00E607FD"/>
    <w:rsid w:val="00E60DD3"/>
    <w:rsid w:val="00E6132F"/>
    <w:rsid w:val="00E61F10"/>
    <w:rsid w:val="00E625A7"/>
    <w:rsid w:val="00E6265C"/>
    <w:rsid w:val="00E62BCB"/>
    <w:rsid w:val="00E63711"/>
    <w:rsid w:val="00E64D1B"/>
    <w:rsid w:val="00E6585E"/>
    <w:rsid w:val="00E665CF"/>
    <w:rsid w:val="00E667B7"/>
    <w:rsid w:val="00E66E86"/>
    <w:rsid w:val="00E67FFE"/>
    <w:rsid w:val="00E700EB"/>
    <w:rsid w:val="00E706C1"/>
    <w:rsid w:val="00E713C9"/>
    <w:rsid w:val="00E71537"/>
    <w:rsid w:val="00E71984"/>
    <w:rsid w:val="00E71CCD"/>
    <w:rsid w:val="00E71CD2"/>
    <w:rsid w:val="00E72775"/>
    <w:rsid w:val="00E72FDE"/>
    <w:rsid w:val="00E7385D"/>
    <w:rsid w:val="00E74E5C"/>
    <w:rsid w:val="00E75C28"/>
    <w:rsid w:val="00E76184"/>
    <w:rsid w:val="00E76BF6"/>
    <w:rsid w:val="00E76C29"/>
    <w:rsid w:val="00E76DE3"/>
    <w:rsid w:val="00E76DF8"/>
    <w:rsid w:val="00E76F7E"/>
    <w:rsid w:val="00E770BE"/>
    <w:rsid w:val="00E776C2"/>
    <w:rsid w:val="00E776E6"/>
    <w:rsid w:val="00E80611"/>
    <w:rsid w:val="00E80616"/>
    <w:rsid w:val="00E80C1C"/>
    <w:rsid w:val="00E81225"/>
    <w:rsid w:val="00E81653"/>
    <w:rsid w:val="00E8240B"/>
    <w:rsid w:val="00E82516"/>
    <w:rsid w:val="00E83CDA"/>
    <w:rsid w:val="00E840C9"/>
    <w:rsid w:val="00E8580F"/>
    <w:rsid w:val="00E85921"/>
    <w:rsid w:val="00E85BC3"/>
    <w:rsid w:val="00E86F01"/>
    <w:rsid w:val="00E877BD"/>
    <w:rsid w:val="00E90343"/>
    <w:rsid w:val="00E9064E"/>
    <w:rsid w:val="00E91397"/>
    <w:rsid w:val="00E91EF1"/>
    <w:rsid w:val="00E92C44"/>
    <w:rsid w:val="00E93340"/>
    <w:rsid w:val="00E94087"/>
    <w:rsid w:val="00E94A75"/>
    <w:rsid w:val="00E94CD8"/>
    <w:rsid w:val="00E94DB1"/>
    <w:rsid w:val="00E94EE2"/>
    <w:rsid w:val="00E95069"/>
    <w:rsid w:val="00E954C9"/>
    <w:rsid w:val="00E95589"/>
    <w:rsid w:val="00E95827"/>
    <w:rsid w:val="00E95F92"/>
    <w:rsid w:val="00E9647F"/>
    <w:rsid w:val="00E96B09"/>
    <w:rsid w:val="00EA18E8"/>
    <w:rsid w:val="00EA2544"/>
    <w:rsid w:val="00EA2CBE"/>
    <w:rsid w:val="00EA31B1"/>
    <w:rsid w:val="00EA3B44"/>
    <w:rsid w:val="00EA3DBF"/>
    <w:rsid w:val="00EA3E2D"/>
    <w:rsid w:val="00EA3E86"/>
    <w:rsid w:val="00EA4204"/>
    <w:rsid w:val="00EA4260"/>
    <w:rsid w:val="00EA43E0"/>
    <w:rsid w:val="00EA4ECB"/>
    <w:rsid w:val="00EA5B17"/>
    <w:rsid w:val="00EA6519"/>
    <w:rsid w:val="00EA6EAF"/>
    <w:rsid w:val="00EA75E9"/>
    <w:rsid w:val="00EA7AC0"/>
    <w:rsid w:val="00EB0486"/>
    <w:rsid w:val="00EB08C2"/>
    <w:rsid w:val="00EB0C80"/>
    <w:rsid w:val="00EB123F"/>
    <w:rsid w:val="00EB1F79"/>
    <w:rsid w:val="00EB267C"/>
    <w:rsid w:val="00EB2A2F"/>
    <w:rsid w:val="00EB2DCB"/>
    <w:rsid w:val="00EB33BC"/>
    <w:rsid w:val="00EB47CB"/>
    <w:rsid w:val="00EB487C"/>
    <w:rsid w:val="00EB48D5"/>
    <w:rsid w:val="00EB4EA5"/>
    <w:rsid w:val="00EB60EE"/>
    <w:rsid w:val="00EB62A7"/>
    <w:rsid w:val="00EB6331"/>
    <w:rsid w:val="00EB6FC8"/>
    <w:rsid w:val="00EB7311"/>
    <w:rsid w:val="00EC056C"/>
    <w:rsid w:val="00EC0825"/>
    <w:rsid w:val="00EC145C"/>
    <w:rsid w:val="00EC1D8F"/>
    <w:rsid w:val="00EC3597"/>
    <w:rsid w:val="00EC3E80"/>
    <w:rsid w:val="00EC4D34"/>
    <w:rsid w:val="00EC50A1"/>
    <w:rsid w:val="00EC6B21"/>
    <w:rsid w:val="00EC6D31"/>
    <w:rsid w:val="00EC7978"/>
    <w:rsid w:val="00EC7FAA"/>
    <w:rsid w:val="00ED03A9"/>
    <w:rsid w:val="00ED0976"/>
    <w:rsid w:val="00ED1050"/>
    <w:rsid w:val="00ED1BC6"/>
    <w:rsid w:val="00ED2716"/>
    <w:rsid w:val="00ED308E"/>
    <w:rsid w:val="00ED3214"/>
    <w:rsid w:val="00ED39D4"/>
    <w:rsid w:val="00ED3CDD"/>
    <w:rsid w:val="00ED4140"/>
    <w:rsid w:val="00ED424F"/>
    <w:rsid w:val="00ED44A0"/>
    <w:rsid w:val="00ED47AB"/>
    <w:rsid w:val="00ED4985"/>
    <w:rsid w:val="00ED5070"/>
    <w:rsid w:val="00ED520A"/>
    <w:rsid w:val="00ED59BD"/>
    <w:rsid w:val="00ED6624"/>
    <w:rsid w:val="00ED78F3"/>
    <w:rsid w:val="00ED7995"/>
    <w:rsid w:val="00EE035B"/>
    <w:rsid w:val="00EE086F"/>
    <w:rsid w:val="00EE18B7"/>
    <w:rsid w:val="00EE20BC"/>
    <w:rsid w:val="00EE2ACB"/>
    <w:rsid w:val="00EE32CC"/>
    <w:rsid w:val="00EE39D3"/>
    <w:rsid w:val="00EE4B02"/>
    <w:rsid w:val="00EE4D75"/>
    <w:rsid w:val="00EE4D9F"/>
    <w:rsid w:val="00EE61FE"/>
    <w:rsid w:val="00EE6563"/>
    <w:rsid w:val="00EE682D"/>
    <w:rsid w:val="00EE68A5"/>
    <w:rsid w:val="00EE6A15"/>
    <w:rsid w:val="00EE7024"/>
    <w:rsid w:val="00EF005C"/>
    <w:rsid w:val="00EF077C"/>
    <w:rsid w:val="00EF1B23"/>
    <w:rsid w:val="00EF1E80"/>
    <w:rsid w:val="00EF2246"/>
    <w:rsid w:val="00EF3257"/>
    <w:rsid w:val="00EF400F"/>
    <w:rsid w:val="00EF4C98"/>
    <w:rsid w:val="00EF4FDD"/>
    <w:rsid w:val="00EF593C"/>
    <w:rsid w:val="00EF68C8"/>
    <w:rsid w:val="00EF723A"/>
    <w:rsid w:val="00EF745B"/>
    <w:rsid w:val="00EF7836"/>
    <w:rsid w:val="00F01935"/>
    <w:rsid w:val="00F01B6B"/>
    <w:rsid w:val="00F01CC5"/>
    <w:rsid w:val="00F02AE8"/>
    <w:rsid w:val="00F0304B"/>
    <w:rsid w:val="00F03AE1"/>
    <w:rsid w:val="00F03CDB"/>
    <w:rsid w:val="00F058B3"/>
    <w:rsid w:val="00F06471"/>
    <w:rsid w:val="00F074E0"/>
    <w:rsid w:val="00F100B6"/>
    <w:rsid w:val="00F10C2A"/>
    <w:rsid w:val="00F11226"/>
    <w:rsid w:val="00F11306"/>
    <w:rsid w:val="00F124B6"/>
    <w:rsid w:val="00F12674"/>
    <w:rsid w:val="00F12E65"/>
    <w:rsid w:val="00F135A5"/>
    <w:rsid w:val="00F14519"/>
    <w:rsid w:val="00F14846"/>
    <w:rsid w:val="00F14C6E"/>
    <w:rsid w:val="00F15124"/>
    <w:rsid w:val="00F15595"/>
    <w:rsid w:val="00F157AF"/>
    <w:rsid w:val="00F15961"/>
    <w:rsid w:val="00F15A19"/>
    <w:rsid w:val="00F16317"/>
    <w:rsid w:val="00F16439"/>
    <w:rsid w:val="00F16C7E"/>
    <w:rsid w:val="00F17380"/>
    <w:rsid w:val="00F21ECD"/>
    <w:rsid w:val="00F227BC"/>
    <w:rsid w:val="00F228C7"/>
    <w:rsid w:val="00F2313E"/>
    <w:rsid w:val="00F23D7D"/>
    <w:rsid w:val="00F24044"/>
    <w:rsid w:val="00F254B0"/>
    <w:rsid w:val="00F25DEE"/>
    <w:rsid w:val="00F2620C"/>
    <w:rsid w:val="00F277FC"/>
    <w:rsid w:val="00F301C9"/>
    <w:rsid w:val="00F307A9"/>
    <w:rsid w:val="00F31735"/>
    <w:rsid w:val="00F3197F"/>
    <w:rsid w:val="00F31C31"/>
    <w:rsid w:val="00F338FB"/>
    <w:rsid w:val="00F33C64"/>
    <w:rsid w:val="00F356B7"/>
    <w:rsid w:val="00F35884"/>
    <w:rsid w:val="00F37B5B"/>
    <w:rsid w:val="00F42980"/>
    <w:rsid w:val="00F42AA9"/>
    <w:rsid w:val="00F4348E"/>
    <w:rsid w:val="00F44227"/>
    <w:rsid w:val="00F442F9"/>
    <w:rsid w:val="00F443F1"/>
    <w:rsid w:val="00F4445F"/>
    <w:rsid w:val="00F444CE"/>
    <w:rsid w:val="00F45E32"/>
    <w:rsid w:val="00F45E39"/>
    <w:rsid w:val="00F46730"/>
    <w:rsid w:val="00F46D50"/>
    <w:rsid w:val="00F46E96"/>
    <w:rsid w:val="00F4715A"/>
    <w:rsid w:val="00F47255"/>
    <w:rsid w:val="00F47621"/>
    <w:rsid w:val="00F47688"/>
    <w:rsid w:val="00F476D9"/>
    <w:rsid w:val="00F47B5B"/>
    <w:rsid w:val="00F47C71"/>
    <w:rsid w:val="00F47D7A"/>
    <w:rsid w:val="00F47FFC"/>
    <w:rsid w:val="00F50030"/>
    <w:rsid w:val="00F50610"/>
    <w:rsid w:val="00F529DE"/>
    <w:rsid w:val="00F52FC8"/>
    <w:rsid w:val="00F535E4"/>
    <w:rsid w:val="00F54423"/>
    <w:rsid w:val="00F54C0B"/>
    <w:rsid w:val="00F556DB"/>
    <w:rsid w:val="00F55A21"/>
    <w:rsid w:val="00F55C5E"/>
    <w:rsid w:val="00F565A2"/>
    <w:rsid w:val="00F56980"/>
    <w:rsid w:val="00F5737F"/>
    <w:rsid w:val="00F57571"/>
    <w:rsid w:val="00F575EE"/>
    <w:rsid w:val="00F57D15"/>
    <w:rsid w:val="00F6070E"/>
    <w:rsid w:val="00F60923"/>
    <w:rsid w:val="00F6103C"/>
    <w:rsid w:val="00F6109D"/>
    <w:rsid w:val="00F616C6"/>
    <w:rsid w:val="00F61D34"/>
    <w:rsid w:val="00F62C54"/>
    <w:rsid w:val="00F6322F"/>
    <w:rsid w:val="00F63693"/>
    <w:rsid w:val="00F63CB2"/>
    <w:rsid w:val="00F64796"/>
    <w:rsid w:val="00F650C9"/>
    <w:rsid w:val="00F656D0"/>
    <w:rsid w:val="00F67EBA"/>
    <w:rsid w:val="00F70A07"/>
    <w:rsid w:val="00F70F40"/>
    <w:rsid w:val="00F7207E"/>
    <w:rsid w:val="00F72668"/>
    <w:rsid w:val="00F72DA0"/>
    <w:rsid w:val="00F7362D"/>
    <w:rsid w:val="00F7365F"/>
    <w:rsid w:val="00F737AD"/>
    <w:rsid w:val="00F7385A"/>
    <w:rsid w:val="00F73B99"/>
    <w:rsid w:val="00F74F41"/>
    <w:rsid w:val="00F74FD9"/>
    <w:rsid w:val="00F7506D"/>
    <w:rsid w:val="00F75D6F"/>
    <w:rsid w:val="00F76A6E"/>
    <w:rsid w:val="00F76EEA"/>
    <w:rsid w:val="00F80001"/>
    <w:rsid w:val="00F80DE0"/>
    <w:rsid w:val="00F810AC"/>
    <w:rsid w:val="00F8120B"/>
    <w:rsid w:val="00F81477"/>
    <w:rsid w:val="00F81863"/>
    <w:rsid w:val="00F81CD4"/>
    <w:rsid w:val="00F82017"/>
    <w:rsid w:val="00F82560"/>
    <w:rsid w:val="00F828A9"/>
    <w:rsid w:val="00F82C6C"/>
    <w:rsid w:val="00F834AD"/>
    <w:rsid w:val="00F834D2"/>
    <w:rsid w:val="00F83516"/>
    <w:rsid w:val="00F83716"/>
    <w:rsid w:val="00F83B05"/>
    <w:rsid w:val="00F83E2A"/>
    <w:rsid w:val="00F83FDF"/>
    <w:rsid w:val="00F84332"/>
    <w:rsid w:val="00F848DF"/>
    <w:rsid w:val="00F8491A"/>
    <w:rsid w:val="00F84A62"/>
    <w:rsid w:val="00F84D92"/>
    <w:rsid w:val="00F863B1"/>
    <w:rsid w:val="00F87343"/>
    <w:rsid w:val="00F87F7C"/>
    <w:rsid w:val="00F90240"/>
    <w:rsid w:val="00F902B2"/>
    <w:rsid w:val="00F906B8"/>
    <w:rsid w:val="00F90D6D"/>
    <w:rsid w:val="00F9177D"/>
    <w:rsid w:val="00F91872"/>
    <w:rsid w:val="00F91E5F"/>
    <w:rsid w:val="00F92477"/>
    <w:rsid w:val="00F9250F"/>
    <w:rsid w:val="00F92E0A"/>
    <w:rsid w:val="00F930DC"/>
    <w:rsid w:val="00F944FA"/>
    <w:rsid w:val="00F94871"/>
    <w:rsid w:val="00F95322"/>
    <w:rsid w:val="00F95BCE"/>
    <w:rsid w:val="00F95C1A"/>
    <w:rsid w:val="00F96D8C"/>
    <w:rsid w:val="00F97A5A"/>
    <w:rsid w:val="00F97C02"/>
    <w:rsid w:val="00F97E80"/>
    <w:rsid w:val="00F97F1E"/>
    <w:rsid w:val="00FA0516"/>
    <w:rsid w:val="00FA05AD"/>
    <w:rsid w:val="00FA130E"/>
    <w:rsid w:val="00FA1934"/>
    <w:rsid w:val="00FA1CB3"/>
    <w:rsid w:val="00FA48F5"/>
    <w:rsid w:val="00FA50D3"/>
    <w:rsid w:val="00FA5A12"/>
    <w:rsid w:val="00FA6495"/>
    <w:rsid w:val="00FB00E5"/>
    <w:rsid w:val="00FB079E"/>
    <w:rsid w:val="00FB1513"/>
    <w:rsid w:val="00FB1DBD"/>
    <w:rsid w:val="00FB26CC"/>
    <w:rsid w:val="00FB2DFD"/>
    <w:rsid w:val="00FB30E9"/>
    <w:rsid w:val="00FB334B"/>
    <w:rsid w:val="00FB3378"/>
    <w:rsid w:val="00FB33A0"/>
    <w:rsid w:val="00FB4022"/>
    <w:rsid w:val="00FB481A"/>
    <w:rsid w:val="00FB4CFB"/>
    <w:rsid w:val="00FB5218"/>
    <w:rsid w:val="00FB55C2"/>
    <w:rsid w:val="00FB5B27"/>
    <w:rsid w:val="00FB5EC4"/>
    <w:rsid w:val="00FB6796"/>
    <w:rsid w:val="00FB6D37"/>
    <w:rsid w:val="00FB7F61"/>
    <w:rsid w:val="00FC0A98"/>
    <w:rsid w:val="00FC0BC1"/>
    <w:rsid w:val="00FC0C5F"/>
    <w:rsid w:val="00FC1704"/>
    <w:rsid w:val="00FC3678"/>
    <w:rsid w:val="00FC3737"/>
    <w:rsid w:val="00FC45E5"/>
    <w:rsid w:val="00FC4A15"/>
    <w:rsid w:val="00FC620A"/>
    <w:rsid w:val="00FC6719"/>
    <w:rsid w:val="00FC71AC"/>
    <w:rsid w:val="00FC73CD"/>
    <w:rsid w:val="00FC75A6"/>
    <w:rsid w:val="00FD051F"/>
    <w:rsid w:val="00FD0A6F"/>
    <w:rsid w:val="00FD1194"/>
    <w:rsid w:val="00FD165D"/>
    <w:rsid w:val="00FD1751"/>
    <w:rsid w:val="00FD1926"/>
    <w:rsid w:val="00FD1EB2"/>
    <w:rsid w:val="00FD25F0"/>
    <w:rsid w:val="00FD2D6E"/>
    <w:rsid w:val="00FD3147"/>
    <w:rsid w:val="00FD3B79"/>
    <w:rsid w:val="00FD3FC9"/>
    <w:rsid w:val="00FD4057"/>
    <w:rsid w:val="00FD4267"/>
    <w:rsid w:val="00FD48AB"/>
    <w:rsid w:val="00FD65C0"/>
    <w:rsid w:val="00FD6829"/>
    <w:rsid w:val="00FD6D77"/>
    <w:rsid w:val="00FE1394"/>
    <w:rsid w:val="00FE2747"/>
    <w:rsid w:val="00FE2784"/>
    <w:rsid w:val="00FE323F"/>
    <w:rsid w:val="00FE361B"/>
    <w:rsid w:val="00FE3856"/>
    <w:rsid w:val="00FE3AD0"/>
    <w:rsid w:val="00FE4A4E"/>
    <w:rsid w:val="00FE52CC"/>
    <w:rsid w:val="00FE5A52"/>
    <w:rsid w:val="00FE5FA3"/>
    <w:rsid w:val="00FE6613"/>
    <w:rsid w:val="00FE676E"/>
    <w:rsid w:val="00FE6CF9"/>
    <w:rsid w:val="00FF078C"/>
    <w:rsid w:val="00FF0B57"/>
    <w:rsid w:val="00FF2D72"/>
    <w:rsid w:val="00FF2DF3"/>
    <w:rsid w:val="00FF38A4"/>
    <w:rsid w:val="00FF49D2"/>
    <w:rsid w:val="00FF4F6E"/>
    <w:rsid w:val="00FF527B"/>
    <w:rsid w:val="00FF5B09"/>
    <w:rsid w:val="00FF5DD8"/>
    <w:rsid w:val="00FF69F1"/>
    <w:rsid w:val="00FF6F0C"/>
    <w:rsid w:val="00FF6F76"/>
    <w:rsid w:val="00FF703D"/>
    <w:rsid w:val="00FF78C4"/>
    <w:rsid w:val="00FF7D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60"/>
    </o:shapedefaults>
    <o:shapelayout v:ext="edit">
      <o:idmap v:ext="edit" data="1"/>
    </o:shapelayout>
  </w:shapeDefaults>
  <w:decimalSymbol w:val=","/>
  <w:listSeparator w:val=";"/>
  <w14:docId w14:val="4F38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B5"/>
  </w:style>
  <w:style w:type="paragraph" w:styleId="1">
    <w:name w:val="heading 1"/>
    <w:basedOn w:val="a"/>
    <w:next w:val="a"/>
    <w:link w:val="1Char"/>
    <w:uiPriority w:val="9"/>
    <w:qFormat/>
    <w:rsid w:val="00F7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Char"/>
    <w:uiPriority w:val="9"/>
    <w:qFormat/>
    <w:rsid w:val="002E619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2060"/>
    <w:pPr>
      <w:tabs>
        <w:tab w:val="center" w:pos="4153"/>
        <w:tab w:val="right" w:pos="8306"/>
      </w:tabs>
      <w:spacing w:after="0" w:line="240" w:lineRule="auto"/>
    </w:pPr>
  </w:style>
  <w:style w:type="character" w:customStyle="1" w:styleId="Char">
    <w:name w:val="Κεφαλίδα Char"/>
    <w:basedOn w:val="a0"/>
    <w:link w:val="a3"/>
    <w:uiPriority w:val="99"/>
    <w:semiHidden/>
    <w:rsid w:val="00012060"/>
  </w:style>
  <w:style w:type="paragraph" w:styleId="a4">
    <w:name w:val="footer"/>
    <w:basedOn w:val="a"/>
    <w:link w:val="Char0"/>
    <w:uiPriority w:val="99"/>
    <w:unhideWhenUsed/>
    <w:rsid w:val="00012060"/>
    <w:pPr>
      <w:tabs>
        <w:tab w:val="center" w:pos="4153"/>
        <w:tab w:val="right" w:pos="8306"/>
      </w:tabs>
      <w:spacing w:after="0" w:line="240" w:lineRule="auto"/>
    </w:pPr>
  </w:style>
  <w:style w:type="character" w:customStyle="1" w:styleId="Char0">
    <w:name w:val="Υποσέλιδο Char"/>
    <w:basedOn w:val="a0"/>
    <w:link w:val="a4"/>
    <w:uiPriority w:val="99"/>
    <w:rsid w:val="00012060"/>
  </w:style>
  <w:style w:type="character" w:styleId="a5">
    <w:name w:val="Emphasis"/>
    <w:basedOn w:val="a0"/>
    <w:uiPriority w:val="20"/>
    <w:qFormat/>
    <w:rsid w:val="00C47812"/>
    <w:rPr>
      <w:i/>
      <w:iCs/>
    </w:rPr>
  </w:style>
  <w:style w:type="character" w:styleId="-">
    <w:name w:val="Hyperlink"/>
    <w:basedOn w:val="a0"/>
    <w:uiPriority w:val="99"/>
    <w:unhideWhenUsed/>
    <w:rsid w:val="00605FD6"/>
    <w:rPr>
      <w:color w:val="0000FF" w:themeColor="hyperlink"/>
      <w:u w:val="single"/>
    </w:rPr>
  </w:style>
  <w:style w:type="paragraph" w:styleId="a6">
    <w:name w:val="Balloon Text"/>
    <w:basedOn w:val="a"/>
    <w:link w:val="Char1"/>
    <w:uiPriority w:val="99"/>
    <w:semiHidden/>
    <w:unhideWhenUsed/>
    <w:rsid w:val="00305FB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05FBB"/>
    <w:rPr>
      <w:rFonts w:ascii="Tahoma" w:hAnsi="Tahoma" w:cs="Tahoma"/>
      <w:sz w:val="16"/>
      <w:szCs w:val="16"/>
    </w:rPr>
  </w:style>
  <w:style w:type="paragraph" w:styleId="a7">
    <w:name w:val="List Paragraph"/>
    <w:basedOn w:val="a"/>
    <w:uiPriority w:val="34"/>
    <w:qFormat/>
    <w:rsid w:val="002E4D86"/>
    <w:pPr>
      <w:ind w:left="720"/>
      <w:contextualSpacing/>
    </w:pPr>
  </w:style>
  <w:style w:type="character" w:styleId="a8">
    <w:name w:val="Strong"/>
    <w:basedOn w:val="a0"/>
    <w:uiPriority w:val="22"/>
    <w:qFormat/>
    <w:rsid w:val="00A07569"/>
    <w:rPr>
      <w:b/>
      <w:bCs/>
    </w:rPr>
  </w:style>
  <w:style w:type="paragraph" w:styleId="Web">
    <w:name w:val="Normal (Web)"/>
    <w:basedOn w:val="a"/>
    <w:uiPriority w:val="99"/>
    <w:semiHidden/>
    <w:unhideWhenUsed/>
    <w:rsid w:val="0000632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footnote text"/>
    <w:basedOn w:val="a"/>
    <w:link w:val="Char2"/>
    <w:unhideWhenUsed/>
    <w:rsid w:val="00D85C98"/>
    <w:pPr>
      <w:spacing w:after="0" w:line="240" w:lineRule="auto"/>
    </w:pPr>
    <w:rPr>
      <w:sz w:val="20"/>
      <w:szCs w:val="20"/>
    </w:rPr>
  </w:style>
  <w:style w:type="character" w:customStyle="1" w:styleId="Char2">
    <w:name w:val="Κείμενο υποσημείωσης Char"/>
    <w:basedOn w:val="a0"/>
    <w:link w:val="a9"/>
    <w:rsid w:val="00D85C98"/>
    <w:rPr>
      <w:sz w:val="20"/>
      <w:szCs w:val="20"/>
    </w:rPr>
  </w:style>
  <w:style w:type="character" w:styleId="aa">
    <w:name w:val="footnote reference"/>
    <w:basedOn w:val="a0"/>
    <w:uiPriority w:val="99"/>
    <w:semiHidden/>
    <w:unhideWhenUsed/>
    <w:rsid w:val="00D85C98"/>
    <w:rPr>
      <w:vertAlign w:val="superscript"/>
    </w:rPr>
  </w:style>
  <w:style w:type="character" w:customStyle="1" w:styleId="st">
    <w:name w:val="st"/>
    <w:basedOn w:val="a0"/>
    <w:rsid w:val="00312F7A"/>
  </w:style>
  <w:style w:type="paragraph" w:customStyle="1" w:styleId="Default">
    <w:name w:val="Default"/>
    <w:rsid w:val="002F03FA"/>
    <w:pPr>
      <w:autoSpaceDE w:val="0"/>
      <w:autoSpaceDN w:val="0"/>
      <w:adjustRightInd w:val="0"/>
      <w:spacing w:after="0" w:line="240" w:lineRule="auto"/>
    </w:pPr>
    <w:rPr>
      <w:rFonts w:ascii="Code" w:eastAsia="Calibri" w:hAnsi="Code" w:cs="Code"/>
      <w:color w:val="000000"/>
      <w:sz w:val="24"/>
      <w:szCs w:val="24"/>
      <w:lang w:eastAsia="el-GR"/>
    </w:rPr>
  </w:style>
  <w:style w:type="character" w:customStyle="1" w:styleId="4Char">
    <w:name w:val="Επικεφαλίδα 4 Char"/>
    <w:basedOn w:val="a0"/>
    <w:link w:val="4"/>
    <w:uiPriority w:val="9"/>
    <w:rsid w:val="002E619D"/>
    <w:rPr>
      <w:rFonts w:ascii="Times New Roman" w:eastAsia="Times New Roman" w:hAnsi="Times New Roman" w:cs="Times New Roman"/>
      <w:b/>
      <w:bCs/>
      <w:sz w:val="24"/>
      <w:szCs w:val="24"/>
      <w:lang w:eastAsia="el-GR"/>
    </w:rPr>
  </w:style>
  <w:style w:type="character" w:customStyle="1" w:styleId="apple-converted-space">
    <w:name w:val="apple-converted-space"/>
    <w:basedOn w:val="a0"/>
    <w:rsid w:val="00B43AD4"/>
  </w:style>
  <w:style w:type="character" w:customStyle="1" w:styleId="ab">
    <w:name w:val="a"/>
    <w:basedOn w:val="a0"/>
    <w:rsid w:val="001A56E9"/>
  </w:style>
  <w:style w:type="character" w:customStyle="1" w:styleId="l6">
    <w:name w:val="l6"/>
    <w:basedOn w:val="a0"/>
    <w:rsid w:val="001A56E9"/>
  </w:style>
  <w:style w:type="character" w:customStyle="1" w:styleId="l7">
    <w:name w:val="l7"/>
    <w:basedOn w:val="a0"/>
    <w:rsid w:val="001A56E9"/>
  </w:style>
  <w:style w:type="character" w:customStyle="1" w:styleId="1Char">
    <w:name w:val="Επικεφαλίδα 1 Char"/>
    <w:basedOn w:val="a0"/>
    <w:link w:val="1"/>
    <w:uiPriority w:val="9"/>
    <w:rsid w:val="00F72DA0"/>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8246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B5"/>
  </w:style>
  <w:style w:type="paragraph" w:styleId="1">
    <w:name w:val="heading 1"/>
    <w:basedOn w:val="a"/>
    <w:next w:val="a"/>
    <w:link w:val="1Char"/>
    <w:uiPriority w:val="9"/>
    <w:qFormat/>
    <w:rsid w:val="00F7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Char"/>
    <w:uiPriority w:val="9"/>
    <w:qFormat/>
    <w:rsid w:val="002E619D"/>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2060"/>
    <w:pPr>
      <w:tabs>
        <w:tab w:val="center" w:pos="4153"/>
        <w:tab w:val="right" w:pos="8306"/>
      </w:tabs>
      <w:spacing w:after="0" w:line="240" w:lineRule="auto"/>
    </w:pPr>
  </w:style>
  <w:style w:type="character" w:customStyle="1" w:styleId="Char">
    <w:name w:val="Κεφαλίδα Char"/>
    <w:basedOn w:val="a0"/>
    <w:link w:val="a3"/>
    <w:uiPriority w:val="99"/>
    <w:semiHidden/>
    <w:rsid w:val="00012060"/>
  </w:style>
  <w:style w:type="paragraph" w:styleId="a4">
    <w:name w:val="footer"/>
    <w:basedOn w:val="a"/>
    <w:link w:val="Char0"/>
    <w:uiPriority w:val="99"/>
    <w:unhideWhenUsed/>
    <w:rsid w:val="00012060"/>
    <w:pPr>
      <w:tabs>
        <w:tab w:val="center" w:pos="4153"/>
        <w:tab w:val="right" w:pos="8306"/>
      </w:tabs>
      <w:spacing w:after="0" w:line="240" w:lineRule="auto"/>
    </w:pPr>
  </w:style>
  <w:style w:type="character" w:customStyle="1" w:styleId="Char0">
    <w:name w:val="Υποσέλιδο Char"/>
    <w:basedOn w:val="a0"/>
    <w:link w:val="a4"/>
    <w:uiPriority w:val="99"/>
    <w:rsid w:val="00012060"/>
  </w:style>
  <w:style w:type="character" w:styleId="a5">
    <w:name w:val="Emphasis"/>
    <w:basedOn w:val="a0"/>
    <w:uiPriority w:val="20"/>
    <w:qFormat/>
    <w:rsid w:val="00C47812"/>
    <w:rPr>
      <w:i/>
      <w:iCs/>
    </w:rPr>
  </w:style>
  <w:style w:type="character" w:styleId="-">
    <w:name w:val="Hyperlink"/>
    <w:basedOn w:val="a0"/>
    <w:uiPriority w:val="99"/>
    <w:unhideWhenUsed/>
    <w:rsid w:val="00605FD6"/>
    <w:rPr>
      <w:color w:val="0000FF" w:themeColor="hyperlink"/>
      <w:u w:val="single"/>
    </w:rPr>
  </w:style>
  <w:style w:type="paragraph" w:styleId="a6">
    <w:name w:val="Balloon Text"/>
    <w:basedOn w:val="a"/>
    <w:link w:val="Char1"/>
    <w:uiPriority w:val="99"/>
    <w:semiHidden/>
    <w:unhideWhenUsed/>
    <w:rsid w:val="00305FB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05FBB"/>
    <w:rPr>
      <w:rFonts w:ascii="Tahoma" w:hAnsi="Tahoma" w:cs="Tahoma"/>
      <w:sz w:val="16"/>
      <w:szCs w:val="16"/>
    </w:rPr>
  </w:style>
  <w:style w:type="paragraph" w:styleId="a7">
    <w:name w:val="List Paragraph"/>
    <w:basedOn w:val="a"/>
    <w:uiPriority w:val="34"/>
    <w:qFormat/>
    <w:rsid w:val="002E4D86"/>
    <w:pPr>
      <w:ind w:left="720"/>
      <w:contextualSpacing/>
    </w:pPr>
  </w:style>
  <w:style w:type="character" w:styleId="a8">
    <w:name w:val="Strong"/>
    <w:basedOn w:val="a0"/>
    <w:uiPriority w:val="22"/>
    <w:qFormat/>
    <w:rsid w:val="00A07569"/>
    <w:rPr>
      <w:b/>
      <w:bCs/>
    </w:rPr>
  </w:style>
  <w:style w:type="paragraph" w:styleId="Web">
    <w:name w:val="Normal (Web)"/>
    <w:basedOn w:val="a"/>
    <w:uiPriority w:val="99"/>
    <w:semiHidden/>
    <w:unhideWhenUsed/>
    <w:rsid w:val="0000632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footnote text"/>
    <w:basedOn w:val="a"/>
    <w:link w:val="Char2"/>
    <w:unhideWhenUsed/>
    <w:rsid w:val="00D85C98"/>
    <w:pPr>
      <w:spacing w:after="0" w:line="240" w:lineRule="auto"/>
    </w:pPr>
    <w:rPr>
      <w:sz w:val="20"/>
      <w:szCs w:val="20"/>
    </w:rPr>
  </w:style>
  <w:style w:type="character" w:customStyle="1" w:styleId="Char2">
    <w:name w:val="Κείμενο υποσημείωσης Char"/>
    <w:basedOn w:val="a0"/>
    <w:link w:val="a9"/>
    <w:rsid w:val="00D85C98"/>
    <w:rPr>
      <w:sz w:val="20"/>
      <w:szCs w:val="20"/>
    </w:rPr>
  </w:style>
  <w:style w:type="character" w:styleId="aa">
    <w:name w:val="footnote reference"/>
    <w:basedOn w:val="a0"/>
    <w:uiPriority w:val="99"/>
    <w:semiHidden/>
    <w:unhideWhenUsed/>
    <w:rsid w:val="00D85C98"/>
    <w:rPr>
      <w:vertAlign w:val="superscript"/>
    </w:rPr>
  </w:style>
  <w:style w:type="character" w:customStyle="1" w:styleId="st">
    <w:name w:val="st"/>
    <w:basedOn w:val="a0"/>
    <w:rsid w:val="00312F7A"/>
  </w:style>
  <w:style w:type="paragraph" w:customStyle="1" w:styleId="Default">
    <w:name w:val="Default"/>
    <w:rsid w:val="002F03FA"/>
    <w:pPr>
      <w:autoSpaceDE w:val="0"/>
      <w:autoSpaceDN w:val="0"/>
      <w:adjustRightInd w:val="0"/>
      <w:spacing w:after="0" w:line="240" w:lineRule="auto"/>
    </w:pPr>
    <w:rPr>
      <w:rFonts w:ascii="Code" w:eastAsia="Calibri" w:hAnsi="Code" w:cs="Code"/>
      <w:color w:val="000000"/>
      <w:sz w:val="24"/>
      <w:szCs w:val="24"/>
      <w:lang w:eastAsia="el-GR"/>
    </w:rPr>
  </w:style>
  <w:style w:type="character" w:customStyle="1" w:styleId="4Char">
    <w:name w:val="Επικεφαλίδα 4 Char"/>
    <w:basedOn w:val="a0"/>
    <w:link w:val="4"/>
    <w:uiPriority w:val="9"/>
    <w:rsid w:val="002E619D"/>
    <w:rPr>
      <w:rFonts w:ascii="Times New Roman" w:eastAsia="Times New Roman" w:hAnsi="Times New Roman" w:cs="Times New Roman"/>
      <w:b/>
      <w:bCs/>
      <w:sz w:val="24"/>
      <w:szCs w:val="24"/>
      <w:lang w:eastAsia="el-GR"/>
    </w:rPr>
  </w:style>
  <w:style w:type="character" w:customStyle="1" w:styleId="apple-converted-space">
    <w:name w:val="apple-converted-space"/>
    <w:basedOn w:val="a0"/>
    <w:rsid w:val="00B43AD4"/>
  </w:style>
  <w:style w:type="character" w:customStyle="1" w:styleId="ab">
    <w:name w:val="a"/>
    <w:basedOn w:val="a0"/>
    <w:rsid w:val="001A56E9"/>
  </w:style>
  <w:style w:type="character" w:customStyle="1" w:styleId="l6">
    <w:name w:val="l6"/>
    <w:basedOn w:val="a0"/>
    <w:rsid w:val="001A56E9"/>
  </w:style>
  <w:style w:type="character" w:customStyle="1" w:styleId="l7">
    <w:name w:val="l7"/>
    <w:basedOn w:val="a0"/>
    <w:rsid w:val="001A56E9"/>
  </w:style>
  <w:style w:type="character" w:customStyle="1" w:styleId="1Char">
    <w:name w:val="Επικεφαλίδα 1 Char"/>
    <w:basedOn w:val="a0"/>
    <w:link w:val="1"/>
    <w:uiPriority w:val="9"/>
    <w:rsid w:val="00F72DA0"/>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824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8794">
      <w:bodyDiv w:val="1"/>
      <w:marLeft w:val="0"/>
      <w:marRight w:val="0"/>
      <w:marTop w:val="0"/>
      <w:marBottom w:val="0"/>
      <w:divBdr>
        <w:top w:val="none" w:sz="0" w:space="0" w:color="auto"/>
        <w:left w:val="none" w:sz="0" w:space="0" w:color="auto"/>
        <w:bottom w:val="none" w:sz="0" w:space="0" w:color="auto"/>
        <w:right w:val="none" w:sz="0" w:space="0" w:color="auto"/>
      </w:divBdr>
      <w:divsChild>
        <w:div w:id="2017876565">
          <w:marLeft w:val="0"/>
          <w:marRight w:val="0"/>
          <w:marTop w:val="0"/>
          <w:marBottom w:val="0"/>
          <w:divBdr>
            <w:top w:val="none" w:sz="0" w:space="0" w:color="auto"/>
            <w:left w:val="none" w:sz="0" w:space="0" w:color="auto"/>
            <w:bottom w:val="none" w:sz="0" w:space="0" w:color="auto"/>
            <w:right w:val="none" w:sz="0" w:space="0" w:color="auto"/>
          </w:divBdr>
        </w:div>
        <w:div w:id="163251454">
          <w:marLeft w:val="0"/>
          <w:marRight w:val="0"/>
          <w:marTop w:val="0"/>
          <w:marBottom w:val="0"/>
          <w:divBdr>
            <w:top w:val="none" w:sz="0" w:space="0" w:color="auto"/>
            <w:left w:val="none" w:sz="0" w:space="0" w:color="auto"/>
            <w:bottom w:val="none" w:sz="0" w:space="0" w:color="auto"/>
            <w:right w:val="none" w:sz="0" w:space="0" w:color="auto"/>
          </w:divBdr>
        </w:div>
      </w:divsChild>
    </w:div>
    <w:div w:id="115300053">
      <w:bodyDiv w:val="1"/>
      <w:marLeft w:val="0"/>
      <w:marRight w:val="0"/>
      <w:marTop w:val="0"/>
      <w:marBottom w:val="0"/>
      <w:divBdr>
        <w:top w:val="none" w:sz="0" w:space="0" w:color="auto"/>
        <w:left w:val="none" w:sz="0" w:space="0" w:color="auto"/>
        <w:bottom w:val="none" w:sz="0" w:space="0" w:color="auto"/>
        <w:right w:val="none" w:sz="0" w:space="0" w:color="auto"/>
      </w:divBdr>
    </w:div>
    <w:div w:id="146243329">
      <w:bodyDiv w:val="1"/>
      <w:marLeft w:val="0"/>
      <w:marRight w:val="0"/>
      <w:marTop w:val="0"/>
      <w:marBottom w:val="0"/>
      <w:divBdr>
        <w:top w:val="none" w:sz="0" w:space="0" w:color="auto"/>
        <w:left w:val="none" w:sz="0" w:space="0" w:color="auto"/>
        <w:bottom w:val="none" w:sz="0" w:space="0" w:color="auto"/>
        <w:right w:val="none" w:sz="0" w:space="0" w:color="auto"/>
      </w:divBdr>
    </w:div>
    <w:div w:id="208156278">
      <w:bodyDiv w:val="1"/>
      <w:marLeft w:val="0"/>
      <w:marRight w:val="0"/>
      <w:marTop w:val="0"/>
      <w:marBottom w:val="0"/>
      <w:divBdr>
        <w:top w:val="none" w:sz="0" w:space="0" w:color="auto"/>
        <w:left w:val="none" w:sz="0" w:space="0" w:color="auto"/>
        <w:bottom w:val="none" w:sz="0" w:space="0" w:color="auto"/>
        <w:right w:val="none" w:sz="0" w:space="0" w:color="auto"/>
      </w:divBdr>
    </w:div>
    <w:div w:id="212935155">
      <w:bodyDiv w:val="1"/>
      <w:marLeft w:val="0"/>
      <w:marRight w:val="0"/>
      <w:marTop w:val="0"/>
      <w:marBottom w:val="0"/>
      <w:divBdr>
        <w:top w:val="none" w:sz="0" w:space="0" w:color="auto"/>
        <w:left w:val="none" w:sz="0" w:space="0" w:color="auto"/>
        <w:bottom w:val="none" w:sz="0" w:space="0" w:color="auto"/>
        <w:right w:val="none" w:sz="0" w:space="0" w:color="auto"/>
      </w:divBdr>
    </w:div>
    <w:div w:id="503209337">
      <w:bodyDiv w:val="1"/>
      <w:marLeft w:val="0"/>
      <w:marRight w:val="0"/>
      <w:marTop w:val="0"/>
      <w:marBottom w:val="0"/>
      <w:divBdr>
        <w:top w:val="none" w:sz="0" w:space="0" w:color="auto"/>
        <w:left w:val="none" w:sz="0" w:space="0" w:color="auto"/>
        <w:bottom w:val="none" w:sz="0" w:space="0" w:color="auto"/>
        <w:right w:val="none" w:sz="0" w:space="0" w:color="auto"/>
      </w:divBdr>
      <w:divsChild>
        <w:div w:id="1667513071">
          <w:marLeft w:val="0"/>
          <w:marRight w:val="0"/>
          <w:marTop w:val="0"/>
          <w:marBottom w:val="0"/>
          <w:divBdr>
            <w:top w:val="none" w:sz="0" w:space="0" w:color="auto"/>
            <w:left w:val="none" w:sz="0" w:space="0" w:color="auto"/>
            <w:bottom w:val="none" w:sz="0" w:space="0" w:color="auto"/>
            <w:right w:val="none" w:sz="0" w:space="0" w:color="auto"/>
          </w:divBdr>
        </w:div>
        <w:div w:id="93945243">
          <w:marLeft w:val="0"/>
          <w:marRight w:val="0"/>
          <w:marTop w:val="0"/>
          <w:marBottom w:val="0"/>
          <w:divBdr>
            <w:top w:val="none" w:sz="0" w:space="0" w:color="auto"/>
            <w:left w:val="none" w:sz="0" w:space="0" w:color="auto"/>
            <w:bottom w:val="none" w:sz="0" w:space="0" w:color="auto"/>
            <w:right w:val="none" w:sz="0" w:space="0" w:color="auto"/>
          </w:divBdr>
        </w:div>
        <w:div w:id="1175993493">
          <w:marLeft w:val="0"/>
          <w:marRight w:val="0"/>
          <w:marTop w:val="0"/>
          <w:marBottom w:val="0"/>
          <w:divBdr>
            <w:top w:val="none" w:sz="0" w:space="0" w:color="auto"/>
            <w:left w:val="none" w:sz="0" w:space="0" w:color="auto"/>
            <w:bottom w:val="none" w:sz="0" w:space="0" w:color="auto"/>
            <w:right w:val="none" w:sz="0" w:space="0" w:color="auto"/>
          </w:divBdr>
        </w:div>
        <w:div w:id="1112627083">
          <w:marLeft w:val="0"/>
          <w:marRight w:val="0"/>
          <w:marTop w:val="0"/>
          <w:marBottom w:val="0"/>
          <w:divBdr>
            <w:top w:val="none" w:sz="0" w:space="0" w:color="auto"/>
            <w:left w:val="none" w:sz="0" w:space="0" w:color="auto"/>
            <w:bottom w:val="none" w:sz="0" w:space="0" w:color="auto"/>
            <w:right w:val="none" w:sz="0" w:space="0" w:color="auto"/>
          </w:divBdr>
        </w:div>
        <w:div w:id="303512367">
          <w:marLeft w:val="0"/>
          <w:marRight w:val="0"/>
          <w:marTop w:val="0"/>
          <w:marBottom w:val="0"/>
          <w:divBdr>
            <w:top w:val="none" w:sz="0" w:space="0" w:color="auto"/>
            <w:left w:val="none" w:sz="0" w:space="0" w:color="auto"/>
            <w:bottom w:val="none" w:sz="0" w:space="0" w:color="auto"/>
            <w:right w:val="none" w:sz="0" w:space="0" w:color="auto"/>
          </w:divBdr>
        </w:div>
      </w:divsChild>
    </w:div>
    <w:div w:id="568274194">
      <w:bodyDiv w:val="1"/>
      <w:marLeft w:val="0"/>
      <w:marRight w:val="0"/>
      <w:marTop w:val="0"/>
      <w:marBottom w:val="0"/>
      <w:divBdr>
        <w:top w:val="none" w:sz="0" w:space="0" w:color="auto"/>
        <w:left w:val="none" w:sz="0" w:space="0" w:color="auto"/>
        <w:bottom w:val="none" w:sz="0" w:space="0" w:color="auto"/>
        <w:right w:val="none" w:sz="0" w:space="0" w:color="auto"/>
      </w:divBdr>
    </w:div>
    <w:div w:id="666130056">
      <w:bodyDiv w:val="1"/>
      <w:marLeft w:val="0"/>
      <w:marRight w:val="0"/>
      <w:marTop w:val="0"/>
      <w:marBottom w:val="0"/>
      <w:divBdr>
        <w:top w:val="none" w:sz="0" w:space="0" w:color="auto"/>
        <w:left w:val="none" w:sz="0" w:space="0" w:color="auto"/>
        <w:bottom w:val="none" w:sz="0" w:space="0" w:color="auto"/>
        <w:right w:val="none" w:sz="0" w:space="0" w:color="auto"/>
      </w:divBdr>
      <w:divsChild>
        <w:div w:id="1764375297">
          <w:marLeft w:val="0"/>
          <w:marRight w:val="0"/>
          <w:marTop w:val="0"/>
          <w:marBottom w:val="0"/>
          <w:divBdr>
            <w:top w:val="none" w:sz="0" w:space="0" w:color="auto"/>
            <w:left w:val="none" w:sz="0" w:space="0" w:color="auto"/>
            <w:bottom w:val="none" w:sz="0" w:space="0" w:color="auto"/>
            <w:right w:val="none" w:sz="0" w:space="0" w:color="auto"/>
          </w:divBdr>
          <w:divsChild>
            <w:div w:id="1758552087">
              <w:marLeft w:val="0"/>
              <w:marRight w:val="0"/>
              <w:marTop w:val="0"/>
              <w:marBottom w:val="0"/>
              <w:divBdr>
                <w:top w:val="none" w:sz="0" w:space="0" w:color="auto"/>
                <w:left w:val="none" w:sz="0" w:space="0" w:color="auto"/>
                <w:bottom w:val="none" w:sz="0" w:space="0" w:color="auto"/>
                <w:right w:val="none" w:sz="0" w:space="0" w:color="auto"/>
              </w:divBdr>
              <w:divsChild>
                <w:div w:id="2026515395">
                  <w:marLeft w:val="0"/>
                  <w:marRight w:val="0"/>
                  <w:marTop w:val="0"/>
                  <w:marBottom w:val="0"/>
                  <w:divBdr>
                    <w:top w:val="none" w:sz="0" w:space="0" w:color="auto"/>
                    <w:left w:val="none" w:sz="0" w:space="0" w:color="auto"/>
                    <w:bottom w:val="none" w:sz="0" w:space="0" w:color="auto"/>
                    <w:right w:val="none" w:sz="0" w:space="0" w:color="auto"/>
                  </w:divBdr>
                  <w:divsChild>
                    <w:div w:id="1531609063">
                      <w:marLeft w:val="0"/>
                      <w:marRight w:val="0"/>
                      <w:marTop w:val="0"/>
                      <w:marBottom w:val="0"/>
                      <w:divBdr>
                        <w:top w:val="none" w:sz="0" w:space="0" w:color="auto"/>
                        <w:left w:val="none" w:sz="0" w:space="0" w:color="auto"/>
                        <w:bottom w:val="none" w:sz="0" w:space="0" w:color="auto"/>
                        <w:right w:val="none" w:sz="0" w:space="0" w:color="auto"/>
                      </w:divBdr>
                    </w:div>
                    <w:div w:id="2138406657">
                      <w:marLeft w:val="0"/>
                      <w:marRight w:val="0"/>
                      <w:marTop w:val="0"/>
                      <w:marBottom w:val="0"/>
                      <w:divBdr>
                        <w:top w:val="none" w:sz="0" w:space="0" w:color="auto"/>
                        <w:left w:val="none" w:sz="0" w:space="0" w:color="auto"/>
                        <w:bottom w:val="none" w:sz="0" w:space="0" w:color="auto"/>
                        <w:right w:val="none" w:sz="0" w:space="0" w:color="auto"/>
                      </w:divBdr>
                    </w:div>
                  </w:divsChild>
                </w:div>
                <w:div w:id="64032110">
                  <w:marLeft w:val="0"/>
                  <w:marRight w:val="0"/>
                  <w:marTop w:val="0"/>
                  <w:marBottom w:val="0"/>
                  <w:divBdr>
                    <w:top w:val="none" w:sz="0" w:space="0" w:color="auto"/>
                    <w:left w:val="none" w:sz="0" w:space="0" w:color="auto"/>
                    <w:bottom w:val="none" w:sz="0" w:space="0" w:color="auto"/>
                    <w:right w:val="none" w:sz="0" w:space="0" w:color="auto"/>
                  </w:divBdr>
                  <w:divsChild>
                    <w:div w:id="1935430234">
                      <w:marLeft w:val="0"/>
                      <w:marRight w:val="0"/>
                      <w:marTop w:val="0"/>
                      <w:marBottom w:val="0"/>
                      <w:divBdr>
                        <w:top w:val="none" w:sz="0" w:space="0" w:color="auto"/>
                        <w:left w:val="none" w:sz="0" w:space="0" w:color="auto"/>
                        <w:bottom w:val="none" w:sz="0" w:space="0" w:color="auto"/>
                        <w:right w:val="none" w:sz="0" w:space="0" w:color="auto"/>
                      </w:divBdr>
                    </w:div>
                    <w:div w:id="1797023031">
                      <w:marLeft w:val="0"/>
                      <w:marRight w:val="0"/>
                      <w:marTop w:val="0"/>
                      <w:marBottom w:val="0"/>
                      <w:divBdr>
                        <w:top w:val="none" w:sz="0" w:space="0" w:color="auto"/>
                        <w:left w:val="none" w:sz="0" w:space="0" w:color="auto"/>
                        <w:bottom w:val="none" w:sz="0" w:space="0" w:color="auto"/>
                        <w:right w:val="none" w:sz="0" w:space="0" w:color="auto"/>
                      </w:divBdr>
                    </w:div>
                  </w:divsChild>
                </w:div>
                <w:div w:id="520364689">
                  <w:marLeft w:val="0"/>
                  <w:marRight w:val="0"/>
                  <w:marTop w:val="0"/>
                  <w:marBottom w:val="0"/>
                  <w:divBdr>
                    <w:top w:val="none" w:sz="0" w:space="0" w:color="auto"/>
                    <w:left w:val="none" w:sz="0" w:space="0" w:color="auto"/>
                    <w:bottom w:val="none" w:sz="0" w:space="0" w:color="auto"/>
                    <w:right w:val="none" w:sz="0" w:space="0" w:color="auto"/>
                  </w:divBdr>
                  <w:divsChild>
                    <w:div w:id="1178931389">
                      <w:marLeft w:val="0"/>
                      <w:marRight w:val="0"/>
                      <w:marTop w:val="0"/>
                      <w:marBottom w:val="0"/>
                      <w:divBdr>
                        <w:top w:val="none" w:sz="0" w:space="0" w:color="auto"/>
                        <w:left w:val="none" w:sz="0" w:space="0" w:color="auto"/>
                        <w:bottom w:val="none" w:sz="0" w:space="0" w:color="auto"/>
                        <w:right w:val="none" w:sz="0" w:space="0" w:color="auto"/>
                      </w:divBdr>
                    </w:div>
                    <w:div w:id="589781242">
                      <w:marLeft w:val="0"/>
                      <w:marRight w:val="0"/>
                      <w:marTop w:val="0"/>
                      <w:marBottom w:val="0"/>
                      <w:divBdr>
                        <w:top w:val="none" w:sz="0" w:space="0" w:color="auto"/>
                        <w:left w:val="none" w:sz="0" w:space="0" w:color="auto"/>
                        <w:bottom w:val="none" w:sz="0" w:space="0" w:color="auto"/>
                        <w:right w:val="none" w:sz="0" w:space="0" w:color="auto"/>
                      </w:divBdr>
                    </w:div>
                  </w:divsChild>
                </w:div>
                <w:div w:id="1813060484">
                  <w:marLeft w:val="0"/>
                  <w:marRight w:val="0"/>
                  <w:marTop w:val="0"/>
                  <w:marBottom w:val="0"/>
                  <w:divBdr>
                    <w:top w:val="none" w:sz="0" w:space="0" w:color="auto"/>
                    <w:left w:val="none" w:sz="0" w:space="0" w:color="auto"/>
                    <w:bottom w:val="none" w:sz="0" w:space="0" w:color="auto"/>
                    <w:right w:val="none" w:sz="0" w:space="0" w:color="auto"/>
                  </w:divBdr>
                  <w:divsChild>
                    <w:div w:id="551573327">
                      <w:marLeft w:val="0"/>
                      <w:marRight w:val="0"/>
                      <w:marTop w:val="0"/>
                      <w:marBottom w:val="0"/>
                      <w:divBdr>
                        <w:top w:val="none" w:sz="0" w:space="0" w:color="auto"/>
                        <w:left w:val="none" w:sz="0" w:space="0" w:color="auto"/>
                        <w:bottom w:val="none" w:sz="0" w:space="0" w:color="auto"/>
                        <w:right w:val="none" w:sz="0" w:space="0" w:color="auto"/>
                      </w:divBdr>
                    </w:div>
                    <w:div w:id="122191373">
                      <w:marLeft w:val="0"/>
                      <w:marRight w:val="0"/>
                      <w:marTop w:val="0"/>
                      <w:marBottom w:val="0"/>
                      <w:divBdr>
                        <w:top w:val="none" w:sz="0" w:space="0" w:color="auto"/>
                        <w:left w:val="none" w:sz="0" w:space="0" w:color="auto"/>
                        <w:bottom w:val="none" w:sz="0" w:space="0" w:color="auto"/>
                        <w:right w:val="none" w:sz="0" w:space="0" w:color="auto"/>
                      </w:divBdr>
                    </w:div>
                  </w:divsChild>
                </w:div>
                <w:div w:id="694699646">
                  <w:marLeft w:val="0"/>
                  <w:marRight w:val="0"/>
                  <w:marTop w:val="0"/>
                  <w:marBottom w:val="0"/>
                  <w:divBdr>
                    <w:top w:val="none" w:sz="0" w:space="0" w:color="auto"/>
                    <w:left w:val="none" w:sz="0" w:space="0" w:color="auto"/>
                    <w:bottom w:val="none" w:sz="0" w:space="0" w:color="auto"/>
                    <w:right w:val="none" w:sz="0" w:space="0" w:color="auto"/>
                  </w:divBdr>
                  <w:divsChild>
                    <w:div w:id="913398469">
                      <w:marLeft w:val="0"/>
                      <w:marRight w:val="0"/>
                      <w:marTop w:val="0"/>
                      <w:marBottom w:val="0"/>
                      <w:divBdr>
                        <w:top w:val="none" w:sz="0" w:space="0" w:color="auto"/>
                        <w:left w:val="none" w:sz="0" w:space="0" w:color="auto"/>
                        <w:bottom w:val="none" w:sz="0" w:space="0" w:color="auto"/>
                        <w:right w:val="none" w:sz="0" w:space="0" w:color="auto"/>
                      </w:divBdr>
                    </w:div>
                    <w:div w:id="1773818363">
                      <w:marLeft w:val="0"/>
                      <w:marRight w:val="0"/>
                      <w:marTop w:val="0"/>
                      <w:marBottom w:val="0"/>
                      <w:divBdr>
                        <w:top w:val="none" w:sz="0" w:space="0" w:color="auto"/>
                        <w:left w:val="none" w:sz="0" w:space="0" w:color="auto"/>
                        <w:bottom w:val="none" w:sz="0" w:space="0" w:color="auto"/>
                        <w:right w:val="none" w:sz="0" w:space="0" w:color="auto"/>
                      </w:divBdr>
                    </w:div>
                  </w:divsChild>
                </w:div>
                <w:div w:id="408039329">
                  <w:marLeft w:val="0"/>
                  <w:marRight w:val="0"/>
                  <w:marTop w:val="0"/>
                  <w:marBottom w:val="0"/>
                  <w:divBdr>
                    <w:top w:val="none" w:sz="0" w:space="0" w:color="auto"/>
                    <w:left w:val="none" w:sz="0" w:space="0" w:color="auto"/>
                    <w:bottom w:val="none" w:sz="0" w:space="0" w:color="auto"/>
                    <w:right w:val="none" w:sz="0" w:space="0" w:color="auto"/>
                  </w:divBdr>
                  <w:divsChild>
                    <w:div w:id="1509439431">
                      <w:marLeft w:val="0"/>
                      <w:marRight w:val="0"/>
                      <w:marTop w:val="0"/>
                      <w:marBottom w:val="0"/>
                      <w:divBdr>
                        <w:top w:val="none" w:sz="0" w:space="0" w:color="auto"/>
                        <w:left w:val="none" w:sz="0" w:space="0" w:color="auto"/>
                        <w:bottom w:val="none" w:sz="0" w:space="0" w:color="auto"/>
                        <w:right w:val="none" w:sz="0" w:space="0" w:color="auto"/>
                      </w:divBdr>
                    </w:div>
                    <w:div w:id="1878858454">
                      <w:marLeft w:val="0"/>
                      <w:marRight w:val="0"/>
                      <w:marTop w:val="0"/>
                      <w:marBottom w:val="0"/>
                      <w:divBdr>
                        <w:top w:val="none" w:sz="0" w:space="0" w:color="auto"/>
                        <w:left w:val="none" w:sz="0" w:space="0" w:color="auto"/>
                        <w:bottom w:val="none" w:sz="0" w:space="0" w:color="auto"/>
                        <w:right w:val="none" w:sz="0" w:space="0" w:color="auto"/>
                      </w:divBdr>
                    </w:div>
                  </w:divsChild>
                </w:div>
                <w:div w:id="1803037986">
                  <w:marLeft w:val="0"/>
                  <w:marRight w:val="0"/>
                  <w:marTop w:val="0"/>
                  <w:marBottom w:val="0"/>
                  <w:divBdr>
                    <w:top w:val="none" w:sz="0" w:space="0" w:color="auto"/>
                    <w:left w:val="none" w:sz="0" w:space="0" w:color="auto"/>
                    <w:bottom w:val="none" w:sz="0" w:space="0" w:color="auto"/>
                    <w:right w:val="none" w:sz="0" w:space="0" w:color="auto"/>
                  </w:divBdr>
                  <w:divsChild>
                    <w:div w:id="1473211514">
                      <w:marLeft w:val="0"/>
                      <w:marRight w:val="0"/>
                      <w:marTop w:val="0"/>
                      <w:marBottom w:val="0"/>
                      <w:divBdr>
                        <w:top w:val="none" w:sz="0" w:space="0" w:color="auto"/>
                        <w:left w:val="none" w:sz="0" w:space="0" w:color="auto"/>
                        <w:bottom w:val="none" w:sz="0" w:space="0" w:color="auto"/>
                        <w:right w:val="none" w:sz="0" w:space="0" w:color="auto"/>
                      </w:divBdr>
                    </w:div>
                    <w:div w:id="437024148">
                      <w:marLeft w:val="0"/>
                      <w:marRight w:val="0"/>
                      <w:marTop w:val="0"/>
                      <w:marBottom w:val="0"/>
                      <w:divBdr>
                        <w:top w:val="none" w:sz="0" w:space="0" w:color="auto"/>
                        <w:left w:val="none" w:sz="0" w:space="0" w:color="auto"/>
                        <w:bottom w:val="none" w:sz="0" w:space="0" w:color="auto"/>
                        <w:right w:val="none" w:sz="0" w:space="0" w:color="auto"/>
                      </w:divBdr>
                    </w:div>
                  </w:divsChild>
                </w:div>
                <w:div w:id="187840710">
                  <w:marLeft w:val="0"/>
                  <w:marRight w:val="0"/>
                  <w:marTop w:val="0"/>
                  <w:marBottom w:val="0"/>
                  <w:divBdr>
                    <w:top w:val="none" w:sz="0" w:space="0" w:color="auto"/>
                    <w:left w:val="none" w:sz="0" w:space="0" w:color="auto"/>
                    <w:bottom w:val="none" w:sz="0" w:space="0" w:color="auto"/>
                    <w:right w:val="none" w:sz="0" w:space="0" w:color="auto"/>
                  </w:divBdr>
                  <w:divsChild>
                    <w:div w:id="74473400">
                      <w:marLeft w:val="0"/>
                      <w:marRight w:val="0"/>
                      <w:marTop w:val="0"/>
                      <w:marBottom w:val="0"/>
                      <w:divBdr>
                        <w:top w:val="none" w:sz="0" w:space="0" w:color="auto"/>
                        <w:left w:val="none" w:sz="0" w:space="0" w:color="auto"/>
                        <w:bottom w:val="none" w:sz="0" w:space="0" w:color="auto"/>
                        <w:right w:val="none" w:sz="0" w:space="0" w:color="auto"/>
                      </w:divBdr>
                    </w:div>
                    <w:div w:id="857810046">
                      <w:marLeft w:val="0"/>
                      <w:marRight w:val="0"/>
                      <w:marTop w:val="0"/>
                      <w:marBottom w:val="0"/>
                      <w:divBdr>
                        <w:top w:val="none" w:sz="0" w:space="0" w:color="auto"/>
                        <w:left w:val="none" w:sz="0" w:space="0" w:color="auto"/>
                        <w:bottom w:val="none" w:sz="0" w:space="0" w:color="auto"/>
                        <w:right w:val="none" w:sz="0" w:space="0" w:color="auto"/>
                      </w:divBdr>
                    </w:div>
                  </w:divsChild>
                </w:div>
                <w:div w:id="1620337971">
                  <w:marLeft w:val="0"/>
                  <w:marRight w:val="0"/>
                  <w:marTop w:val="0"/>
                  <w:marBottom w:val="0"/>
                  <w:divBdr>
                    <w:top w:val="none" w:sz="0" w:space="0" w:color="auto"/>
                    <w:left w:val="none" w:sz="0" w:space="0" w:color="auto"/>
                    <w:bottom w:val="none" w:sz="0" w:space="0" w:color="auto"/>
                    <w:right w:val="none" w:sz="0" w:space="0" w:color="auto"/>
                  </w:divBdr>
                  <w:divsChild>
                    <w:div w:id="717508823">
                      <w:marLeft w:val="0"/>
                      <w:marRight w:val="0"/>
                      <w:marTop w:val="0"/>
                      <w:marBottom w:val="0"/>
                      <w:divBdr>
                        <w:top w:val="none" w:sz="0" w:space="0" w:color="auto"/>
                        <w:left w:val="none" w:sz="0" w:space="0" w:color="auto"/>
                        <w:bottom w:val="none" w:sz="0" w:space="0" w:color="auto"/>
                        <w:right w:val="none" w:sz="0" w:space="0" w:color="auto"/>
                      </w:divBdr>
                    </w:div>
                    <w:div w:id="1733507952">
                      <w:marLeft w:val="0"/>
                      <w:marRight w:val="0"/>
                      <w:marTop w:val="0"/>
                      <w:marBottom w:val="0"/>
                      <w:divBdr>
                        <w:top w:val="none" w:sz="0" w:space="0" w:color="auto"/>
                        <w:left w:val="none" w:sz="0" w:space="0" w:color="auto"/>
                        <w:bottom w:val="none" w:sz="0" w:space="0" w:color="auto"/>
                        <w:right w:val="none" w:sz="0" w:space="0" w:color="auto"/>
                      </w:divBdr>
                    </w:div>
                  </w:divsChild>
                </w:div>
                <w:div w:id="711878836">
                  <w:marLeft w:val="0"/>
                  <w:marRight w:val="0"/>
                  <w:marTop w:val="0"/>
                  <w:marBottom w:val="0"/>
                  <w:divBdr>
                    <w:top w:val="none" w:sz="0" w:space="0" w:color="auto"/>
                    <w:left w:val="none" w:sz="0" w:space="0" w:color="auto"/>
                    <w:bottom w:val="none" w:sz="0" w:space="0" w:color="auto"/>
                    <w:right w:val="none" w:sz="0" w:space="0" w:color="auto"/>
                  </w:divBdr>
                  <w:divsChild>
                    <w:div w:id="1853179284">
                      <w:marLeft w:val="0"/>
                      <w:marRight w:val="0"/>
                      <w:marTop w:val="0"/>
                      <w:marBottom w:val="0"/>
                      <w:divBdr>
                        <w:top w:val="none" w:sz="0" w:space="0" w:color="auto"/>
                        <w:left w:val="none" w:sz="0" w:space="0" w:color="auto"/>
                        <w:bottom w:val="none" w:sz="0" w:space="0" w:color="auto"/>
                        <w:right w:val="none" w:sz="0" w:space="0" w:color="auto"/>
                      </w:divBdr>
                    </w:div>
                    <w:div w:id="1408771839">
                      <w:marLeft w:val="0"/>
                      <w:marRight w:val="0"/>
                      <w:marTop w:val="0"/>
                      <w:marBottom w:val="0"/>
                      <w:divBdr>
                        <w:top w:val="none" w:sz="0" w:space="0" w:color="auto"/>
                        <w:left w:val="none" w:sz="0" w:space="0" w:color="auto"/>
                        <w:bottom w:val="none" w:sz="0" w:space="0" w:color="auto"/>
                        <w:right w:val="none" w:sz="0" w:space="0" w:color="auto"/>
                      </w:divBdr>
                    </w:div>
                  </w:divsChild>
                </w:div>
                <w:div w:id="2122528056">
                  <w:marLeft w:val="0"/>
                  <w:marRight w:val="0"/>
                  <w:marTop w:val="0"/>
                  <w:marBottom w:val="0"/>
                  <w:divBdr>
                    <w:top w:val="none" w:sz="0" w:space="0" w:color="auto"/>
                    <w:left w:val="none" w:sz="0" w:space="0" w:color="auto"/>
                    <w:bottom w:val="none" w:sz="0" w:space="0" w:color="auto"/>
                    <w:right w:val="none" w:sz="0" w:space="0" w:color="auto"/>
                  </w:divBdr>
                  <w:divsChild>
                    <w:div w:id="1981878718">
                      <w:marLeft w:val="0"/>
                      <w:marRight w:val="0"/>
                      <w:marTop w:val="0"/>
                      <w:marBottom w:val="0"/>
                      <w:divBdr>
                        <w:top w:val="none" w:sz="0" w:space="0" w:color="auto"/>
                        <w:left w:val="none" w:sz="0" w:space="0" w:color="auto"/>
                        <w:bottom w:val="none" w:sz="0" w:space="0" w:color="auto"/>
                        <w:right w:val="none" w:sz="0" w:space="0" w:color="auto"/>
                      </w:divBdr>
                    </w:div>
                    <w:div w:id="915700704">
                      <w:marLeft w:val="0"/>
                      <w:marRight w:val="0"/>
                      <w:marTop w:val="0"/>
                      <w:marBottom w:val="0"/>
                      <w:divBdr>
                        <w:top w:val="none" w:sz="0" w:space="0" w:color="auto"/>
                        <w:left w:val="none" w:sz="0" w:space="0" w:color="auto"/>
                        <w:bottom w:val="none" w:sz="0" w:space="0" w:color="auto"/>
                        <w:right w:val="none" w:sz="0" w:space="0" w:color="auto"/>
                      </w:divBdr>
                    </w:div>
                  </w:divsChild>
                </w:div>
                <w:div w:id="291719297">
                  <w:marLeft w:val="0"/>
                  <w:marRight w:val="0"/>
                  <w:marTop w:val="0"/>
                  <w:marBottom w:val="0"/>
                  <w:divBdr>
                    <w:top w:val="none" w:sz="0" w:space="0" w:color="auto"/>
                    <w:left w:val="none" w:sz="0" w:space="0" w:color="auto"/>
                    <w:bottom w:val="none" w:sz="0" w:space="0" w:color="auto"/>
                    <w:right w:val="none" w:sz="0" w:space="0" w:color="auto"/>
                  </w:divBdr>
                  <w:divsChild>
                    <w:div w:id="885795819">
                      <w:marLeft w:val="0"/>
                      <w:marRight w:val="0"/>
                      <w:marTop w:val="0"/>
                      <w:marBottom w:val="0"/>
                      <w:divBdr>
                        <w:top w:val="none" w:sz="0" w:space="0" w:color="auto"/>
                        <w:left w:val="none" w:sz="0" w:space="0" w:color="auto"/>
                        <w:bottom w:val="none" w:sz="0" w:space="0" w:color="auto"/>
                        <w:right w:val="none" w:sz="0" w:space="0" w:color="auto"/>
                      </w:divBdr>
                    </w:div>
                    <w:div w:id="1992364654">
                      <w:marLeft w:val="0"/>
                      <w:marRight w:val="0"/>
                      <w:marTop w:val="0"/>
                      <w:marBottom w:val="0"/>
                      <w:divBdr>
                        <w:top w:val="none" w:sz="0" w:space="0" w:color="auto"/>
                        <w:left w:val="none" w:sz="0" w:space="0" w:color="auto"/>
                        <w:bottom w:val="none" w:sz="0" w:space="0" w:color="auto"/>
                        <w:right w:val="none" w:sz="0" w:space="0" w:color="auto"/>
                      </w:divBdr>
                    </w:div>
                  </w:divsChild>
                </w:div>
                <w:div w:id="1890796533">
                  <w:marLeft w:val="0"/>
                  <w:marRight w:val="0"/>
                  <w:marTop w:val="0"/>
                  <w:marBottom w:val="0"/>
                  <w:divBdr>
                    <w:top w:val="none" w:sz="0" w:space="0" w:color="auto"/>
                    <w:left w:val="none" w:sz="0" w:space="0" w:color="auto"/>
                    <w:bottom w:val="none" w:sz="0" w:space="0" w:color="auto"/>
                    <w:right w:val="none" w:sz="0" w:space="0" w:color="auto"/>
                  </w:divBdr>
                  <w:divsChild>
                    <w:div w:id="518664107">
                      <w:marLeft w:val="0"/>
                      <w:marRight w:val="0"/>
                      <w:marTop w:val="0"/>
                      <w:marBottom w:val="0"/>
                      <w:divBdr>
                        <w:top w:val="none" w:sz="0" w:space="0" w:color="auto"/>
                        <w:left w:val="none" w:sz="0" w:space="0" w:color="auto"/>
                        <w:bottom w:val="none" w:sz="0" w:space="0" w:color="auto"/>
                        <w:right w:val="none" w:sz="0" w:space="0" w:color="auto"/>
                      </w:divBdr>
                    </w:div>
                    <w:div w:id="1020012583">
                      <w:marLeft w:val="0"/>
                      <w:marRight w:val="0"/>
                      <w:marTop w:val="0"/>
                      <w:marBottom w:val="0"/>
                      <w:divBdr>
                        <w:top w:val="none" w:sz="0" w:space="0" w:color="auto"/>
                        <w:left w:val="none" w:sz="0" w:space="0" w:color="auto"/>
                        <w:bottom w:val="none" w:sz="0" w:space="0" w:color="auto"/>
                        <w:right w:val="none" w:sz="0" w:space="0" w:color="auto"/>
                      </w:divBdr>
                    </w:div>
                  </w:divsChild>
                </w:div>
                <w:div w:id="1619991879">
                  <w:marLeft w:val="0"/>
                  <w:marRight w:val="0"/>
                  <w:marTop w:val="0"/>
                  <w:marBottom w:val="0"/>
                  <w:divBdr>
                    <w:top w:val="none" w:sz="0" w:space="0" w:color="auto"/>
                    <w:left w:val="none" w:sz="0" w:space="0" w:color="auto"/>
                    <w:bottom w:val="none" w:sz="0" w:space="0" w:color="auto"/>
                    <w:right w:val="none" w:sz="0" w:space="0" w:color="auto"/>
                  </w:divBdr>
                  <w:divsChild>
                    <w:div w:id="536965495">
                      <w:marLeft w:val="0"/>
                      <w:marRight w:val="0"/>
                      <w:marTop w:val="0"/>
                      <w:marBottom w:val="0"/>
                      <w:divBdr>
                        <w:top w:val="none" w:sz="0" w:space="0" w:color="auto"/>
                        <w:left w:val="none" w:sz="0" w:space="0" w:color="auto"/>
                        <w:bottom w:val="none" w:sz="0" w:space="0" w:color="auto"/>
                        <w:right w:val="none" w:sz="0" w:space="0" w:color="auto"/>
                      </w:divBdr>
                    </w:div>
                    <w:div w:id="290211681">
                      <w:marLeft w:val="0"/>
                      <w:marRight w:val="0"/>
                      <w:marTop w:val="0"/>
                      <w:marBottom w:val="0"/>
                      <w:divBdr>
                        <w:top w:val="none" w:sz="0" w:space="0" w:color="auto"/>
                        <w:left w:val="none" w:sz="0" w:space="0" w:color="auto"/>
                        <w:bottom w:val="none" w:sz="0" w:space="0" w:color="auto"/>
                        <w:right w:val="none" w:sz="0" w:space="0" w:color="auto"/>
                      </w:divBdr>
                    </w:div>
                  </w:divsChild>
                </w:div>
                <w:div w:id="2053993836">
                  <w:marLeft w:val="0"/>
                  <w:marRight w:val="0"/>
                  <w:marTop w:val="0"/>
                  <w:marBottom w:val="0"/>
                  <w:divBdr>
                    <w:top w:val="none" w:sz="0" w:space="0" w:color="auto"/>
                    <w:left w:val="none" w:sz="0" w:space="0" w:color="auto"/>
                    <w:bottom w:val="none" w:sz="0" w:space="0" w:color="auto"/>
                    <w:right w:val="none" w:sz="0" w:space="0" w:color="auto"/>
                  </w:divBdr>
                  <w:divsChild>
                    <w:div w:id="796147403">
                      <w:marLeft w:val="0"/>
                      <w:marRight w:val="0"/>
                      <w:marTop w:val="0"/>
                      <w:marBottom w:val="0"/>
                      <w:divBdr>
                        <w:top w:val="none" w:sz="0" w:space="0" w:color="auto"/>
                        <w:left w:val="none" w:sz="0" w:space="0" w:color="auto"/>
                        <w:bottom w:val="none" w:sz="0" w:space="0" w:color="auto"/>
                        <w:right w:val="none" w:sz="0" w:space="0" w:color="auto"/>
                      </w:divBdr>
                    </w:div>
                    <w:div w:id="57671903">
                      <w:marLeft w:val="0"/>
                      <w:marRight w:val="0"/>
                      <w:marTop w:val="0"/>
                      <w:marBottom w:val="0"/>
                      <w:divBdr>
                        <w:top w:val="none" w:sz="0" w:space="0" w:color="auto"/>
                        <w:left w:val="none" w:sz="0" w:space="0" w:color="auto"/>
                        <w:bottom w:val="none" w:sz="0" w:space="0" w:color="auto"/>
                        <w:right w:val="none" w:sz="0" w:space="0" w:color="auto"/>
                      </w:divBdr>
                    </w:div>
                  </w:divsChild>
                </w:div>
                <w:div w:id="1774275610">
                  <w:marLeft w:val="0"/>
                  <w:marRight w:val="0"/>
                  <w:marTop w:val="0"/>
                  <w:marBottom w:val="0"/>
                  <w:divBdr>
                    <w:top w:val="none" w:sz="0" w:space="0" w:color="auto"/>
                    <w:left w:val="none" w:sz="0" w:space="0" w:color="auto"/>
                    <w:bottom w:val="none" w:sz="0" w:space="0" w:color="auto"/>
                    <w:right w:val="none" w:sz="0" w:space="0" w:color="auto"/>
                  </w:divBdr>
                  <w:divsChild>
                    <w:div w:id="1709337676">
                      <w:marLeft w:val="0"/>
                      <w:marRight w:val="0"/>
                      <w:marTop w:val="0"/>
                      <w:marBottom w:val="0"/>
                      <w:divBdr>
                        <w:top w:val="none" w:sz="0" w:space="0" w:color="auto"/>
                        <w:left w:val="none" w:sz="0" w:space="0" w:color="auto"/>
                        <w:bottom w:val="none" w:sz="0" w:space="0" w:color="auto"/>
                        <w:right w:val="none" w:sz="0" w:space="0" w:color="auto"/>
                      </w:divBdr>
                    </w:div>
                    <w:div w:id="1199781841">
                      <w:marLeft w:val="0"/>
                      <w:marRight w:val="0"/>
                      <w:marTop w:val="0"/>
                      <w:marBottom w:val="0"/>
                      <w:divBdr>
                        <w:top w:val="none" w:sz="0" w:space="0" w:color="auto"/>
                        <w:left w:val="none" w:sz="0" w:space="0" w:color="auto"/>
                        <w:bottom w:val="none" w:sz="0" w:space="0" w:color="auto"/>
                        <w:right w:val="none" w:sz="0" w:space="0" w:color="auto"/>
                      </w:divBdr>
                    </w:div>
                  </w:divsChild>
                </w:div>
                <w:div w:id="1027606902">
                  <w:marLeft w:val="0"/>
                  <w:marRight w:val="0"/>
                  <w:marTop w:val="0"/>
                  <w:marBottom w:val="0"/>
                  <w:divBdr>
                    <w:top w:val="none" w:sz="0" w:space="0" w:color="auto"/>
                    <w:left w:val="none" w:sz="0" w:space="0" w:color="auto"/>
                    <w:bottom w:val="none" w:sz="0" w:space="0" w:color="auto"/>
                    <w:right w:val="none" w:sz="0" w:space="0" w:color="auto"/>
                  </w:divBdr>
                  <w:divsChild>
                    <w:div w:id="782500776">
                      <w:marLeft w:val="0"/>
                      <w:marRight w:val="0"/>
                      <w:marTop w:val="0"/>
                      <w:marBottom w:val="0"/>
                      <w:divBdr>
                        <w:top w:val="none" w:sz="0" w:space="0" w:color="auto"/>
                        <w:left w:val="none" w:sz="0" w:space="0" w:color="auto"/>
                        <w:bottom w:val="none" w:sz="0" w:space="0" w:color="auto"/>
                        <w:right w:val="none" w:sz="0" w:space="0" w:color="auto"/>
                      </w:divBdr>
                    </w:div>
                    <w:div w:id="1172834773">
                      <w:marLeft w:val="0"/>
                      <w:marRight w:val="0"/>
                      <w:marTop w:val="0"/>
                      <w:marBottom w:val="0"/>
                      <w:divBdr>
                        <w:top w:val="none" w:sz="0" w:space="0" w:color="auto"/>
                        <w:left w:val="none" w:sz="0" w:space="0" w:color="auto"/>
                        <w:bottom w:val="none" w:sz="0" w:space="0" w:color="auto"/>
                        <w:right w:val="none" w:sz="0" w:space="0" w:color="auto"/>
                      </w:divBdr>
                    </w:div>
                  </w:divsChild>
                </w:div>
                <w:div w:id="977607972">
                  <w:marLeft w:val="0"/>
                  <w:marRight w:val="0"/>
                  <w:marTop w:val="0"/>
                  <w:marBottom w:val="0"/>
                  <w:divBdr>
                    <w:top w:val="none" w:sz="0" w:space="0" w:color="auto"/>
                    <w:left w:val="none" w:sz="0" w:space="0" w:color="auto"/>
                    <w:bottom w:val="none" w:sz="0" w:space="0" w:color="auto"/>
                    <w:right w:val="none" w:sz="0" w:space="0" w:color="auto"/>
                  </w:divBdr>
                  <w:divsChild>
                    <w:div w:id="104858482">
                      <w:marLeft w:val="0"/>
                      <w:marRight w:val="0"/>
                      <w:marTop w:val="0"/>
                      <w:marBottom w:val="0"/>
                      <w:divBdr>
                        <w:top w:val="none" w:sz="0" w:space="0" w:color="auto"/>
                        <w:left w:val="none" w:sz="0" w:space="0" w:color="auto"/>
                        <w:bottom w:val="none" w:sz="0" w:space="0" w:color="auto"/>
                        <w:right w:val="none" w:sz="0" w:space="0" w:color="auto"/>
                      </w:divBdr>
                    </w:div>
                    <w:div w:id="967473148">
                      <w:marLeft w:val="0"/>
                      <w:marRight w:val="0"/>
                      <w:marTop w:val="0"/>
                      <w:marBottom w:val="0"/>
                      <w:divBdr>
                        <w:top w:val="none" w:sz="0" w:space="0" w:color="auto"/>
                        <w:left w:val="none" w:sz="0" w:space="0" w:color="auto"/>
                        <w:bottom w:val="none" w:sz="0" w:space="0" w:color="auto"/>
                        <w:right w:val="none" w:sz="0" w:space="0" w:color="auto"/>
                      </w:divBdr>
                    </w:div>
                  </w:divsChild>
                </w:div>
                <w:div w:id="832457246">
                  <w:marLeft w:val="0"/>
                  <w:marRight w:val="0"/>
                  <w:marTop w:val="0"/>
                  <w:marBottom w:val="0"/>
                  <w:divBdr>
                    <w:top w:val="none" w:sz="0" w:space="0" w:color="auto"/>
                    <w:left w:val="none" w:sz="0" w:space="0" w:color="auto"/>
                    <w:bottom w:val="none" w:sz="0" w:space="0" w:color="auto"/>
                    <w:right w:val="none" w:sz="0" w:space="0" w:color="auto"/>
                  </w:divBdr>
                  <w:divsChild>
                    <w:div w:id="1906640431">
                      <w:marLeft w:val="0"/>
                      <w:marRight w:val="0"/>
                      <w:marTop w:val="0"/>
                      <w:marBottom w:val="0"/>
                      <w:divBdr>
                        <w:top w:val="none" w:sz="0" w:space="0" w:color="auto"/>
                        <w:left w:val="none" w:sz="0" w:space="0" w:color="auto"/>
                        <w:bottom w:val="none" w:sz="0" w:space="0" w:color="auto"/>
                        <w:right w:val="none" w:sz="0" w:space="0" w:color="auto"/>
                      </w:divBdr>
                    </w:div>
                    <w:div w:id="956645191">
                      <w:marLeft w:val="0"/>
                      <w:marRight w:val="0"/>
                      <w:marTop w:val="0"/>
                      <w:marBottom w:val="0"/>
                      <w:divBdr>
                        <w:top w:val="none" w:sz="0" w:space="0" w:color="auto"/>
                        <w:left w:val="none" w:sz="0" w:space="0" w:color="auto"/>
                        <w:bottom w:val="none" w:sz="0" w:space="0" w:color="auto"/>
                        <w:right w:val="none" w:sz="0" w:space="0" w:color="auto"/>
                      </w:divBdr>
                    </w:div>
                  </w:divsChild>
                </w:div>
                <w:div w:id="316736882">
                  <w:marLeft w:val="0"/>
                  <w:marRight w:val="0"/>
                  <w:marTop w:val="0"/>
                  <w:marBottom w:val="0"/>
                  <w:divBdr>
                    <w:top w:val="none" w:sz="0" w:space="0" w:color="auto"/>
                    <w:left w:val="none" w:sz="0" w:space="0" w:color="auto"/>
                    <w:bottom w:val="none" w:sz="0" w:space="0" w:color="auto"/>
                    <w:right w:val="none" w:sz="0" w:space="0" w:color="auto"/>
                  </w:divBdr>
                  <w:divsChild>
                    <w:div w:id="1869830160">
                      <w:marLeft w:val="0"/>
                      <w:marRight w:val="0"/>
                      <w:marTop w:val="0"/>
                      <w:marBottom w:val="0"/>
                      <w:divBdr>
                        <w:top w:val="none" w:sz="0" w:space="0" w:color="auto"/>
                        <w:left w:val="none" w:sz="0" w:space="0" w:color="auto"/>
                        <w:bottom w:val="none" w:sz="0" w:space="0" w:color="auto"/>
                        <w:right w:val="none" w:sz="0" w:space="0" w:color="auto"/>
                      </w:divBdr>
                    </w:div>
                    <w:div w:id="181282662">
                      <w:marLeft w:val="0"/>
                      <w:marRight w:val="0"/>
                      <w:marTop w:val="0"/>
                      <w:marBottom w:val="0"/>
                      <w:divBdr>
                        <w:top w:val="none" w:sz="0" w:space="0" w:color="auto"/>
                        <w:left w:val="none" w:sz="0" w:space="0" w:color="auto"/>
                        <w:bottom w:val="none" w:sz="0" w:space="0" w:color="auto"/>
                        <w:right w:val="none" w:sz="0" w:space="0" w:color="auto"/>
                      </w:divBdr>
                    </w:div>
                  </w:divsChild>
                </w:div>
                <w:div w:id="1477066187">
                  <w:marLeft w:val="0"/>
                  <w:marRight w:val="0"/>
                  <w:marTop w:val="0"/>
                  <w:marBottom w:val="0"/>
                  <w:divBdr>
                    <w:top w:val="none" w:sz="0" w:space="0" w:color="auto"/>
                    <w:left w:val="none" w:sz="0" w:space="0" w:color="auto"/>
                    <w:bottom w:val="none" w:sz="0" w:space="0" w:color="auto"/>
                    <w:right w:val="none" w:sz="0" w:space="0" w:color="auto"/>
                  </w:divBdr>
                  <w:divsChild>
                    <w:div w:id="1993219391">
                      <w:marLeft w:val="0"/>
                      <w:marRight w:val="0"/>
                      <w:marTop w:val="0"/>
                      <w:marBottom w:val="0"/>
                      <w:divBdr>
                        <w:top w:val="none" w:sz="0" w:space="0" w:color="auto"/>
                        <w:left w:val="none" w:sz="0" w:space="0" w:color="auto"/>
                        <w:bottom w:val="none" w:sz="0" w:space="0" w:color="auto"/>
                        <w:right w:val="none" w:sz="0" w:space="0" w:color="auto"/>
                      </w:divBdr>
                    </w:div>
                    <w:div w:id="179784968">
                      <w:marLeft w:val="0"/>
                      <w:marRight w:val="0"/>
                      <w:marTop w:val="0"/>
                      <w:marBottom w:val="0"/>
                      <w:divBdr>
                        <w:top w:val="none" w:sz="0" w:space="0" w:color="auto"/>
                        <w:left w:val="none" w:sz="0" w:space="0" w:color="auto"/>
                        <w:bottom w:val="none" w:sz="0" w:space="0" w:color="auto"/>
                        <w:right w:val="none" w:sz="0" w:space="0" w:color="auto"/>
                      </w:divBdr>
                    </w:div>
                  </w:divsChild>
                </w:div>
                <w:div w:id="1316445663">
                  <w:marLeft w:val="0"/>
                  <w:marRight w:val="0"/>
                  <w:marTop w:val="0"/>
                  <w:marBottom w:val="0"/>
                  <w:divBdr>
                    <w:top w:val="none" w:sz="0" w:space="0" w:color="auto"/>
                    <w:left w:val="none" w:sz="0" w:space="0" w:color="auto"/>
                    <w:bottom w:val="none" w:sz="0" w:space="0" w:color="auto"/>
                    <w:right w:val="none" w:sz="0" w:space="0" w:color="auto"/>
                  </w:divBdr>
                  <w:divsChild>
                    <w:div w:id="895704628">
                      <w:marLeft w:val="0"/>
                      <w:marRight w:val="0"/>
                      <w:marTop w:val="0"/>
                      <w:marBottom w:val="0"/>
                      <w:divBdr>
                        <w:top w:val="none" w:sz="0" w:space="0" w:color="auto"/>
                        <w:left w:val="none" w:sz="0" w:space="0" w:color="auto"/>
                        <w:bottom w:val="none" w:sz="0" w:space="0" w:color="auto"/>
                        <w:right w:val="none" w:sz="0" w:space="0" w:color="auto"/>
                      </w:divBdr>
                    </w:div>
                    <w:div w:id="667246547">
                      <w:marLeft w:val="0"/>
                      <w:marRight w:val="0"/>
                      <w:marTop w:val="0"/>
                      <w:marBottom w:val="0"/>
                      <w:divBdr>
                        <w:top w:val="none" w:sz="0" w:space="0" w:color="auto"/>
                        <w:left w:val="none" w:sz="0" w:space="0" w:color="auto"/>
                        <w:bottom w:val="none" w:sz="0" w:space="0" w:color="auto"/>
                        <w:right w:val="none" w:sz="0" w:space="0" w:color="auto"/>
                      </w:divBdr>
                    </w:div>
                  </w:divsChild>
                </w:div>
                <w:div w:id="112097545">
                  <w:marLeft w:val="0"/>
                  <w:marRight w:val="0"/>
                  <w:marTop w:val="0"/>
                  <w:marBottom w:val="0"/>
                  <w:divBdr>
                    <w:top w:val="none" w:sz="0" w:space="0" w:color="auto"/>
                    <w:left w:val="none" w:sz="0" w:space="0" w:color="auto"/>
                    <w:bottom w:val="none" w:sz="0" w:space="0" w:color="auto"/>
                    <w:right w:val="none" w:sz="0" w:space="0" w:color="auto"/>
                  </w:divBdr>
                  <w:divsChild>
                    <w:div w:id="1294755583">
                      <w:marLeft w:val="0"/>
                      <w:marRight w:val="0"/>
                      <w:marTop w:val="0"/>
                      <w:marBottom w:val="0"/>
                      <w:divBdr>
                        <w:top w:val="none" w:sz="0" w:space="0" w:color="auto"/>
                        <w:left w:val="none" w:sz="0" w:space="0" w:color="auto"/>
                        <w:bottom w:val="none" w:sz="0" w:space="0" w:color="auto"/>
                        <w:right w:val="none" w:sz="0" w:space="0" w:color="auto"/>
                      </w:divBdr>
                    </w:div>
                    <w:div w:id="19861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250">
      <w:bodyDiv w:val="1"/>
      <w:marLeft w:val="0"/>
      <w:marRight w:val="0"/>
      <w:marTop w:val="0"/>
      <w:marBottom w:val="0"/>
      <w:divBdr>
        <w:top w:val="none" w:sz="0" w:space="0" w:color="auto"/>
        <w:left w:val="none" w:sz="0" w:space="0" w:color="auto"/>
        <w:bottom w:val="none" w:sz="0" w:space="0" w:color="auto"/>
        <w:right w:val="none" w:sz="0" w:space="0" w:color="auto"/>
      </w:divBdr>
    </w:div>
    <w:div w:id="771973770">
      <w:bodyDiv w:val="1"/>
      <w:marLeft w:val="0"/>
      <w:marRight w:val="0"/>
      <w:marTop w:val="0"/>
      <w:marBottom w:val="0"/>
      <w:divBdr>
        <w:top w:val="none" w:sz="0" w:space="0" w:color="auto"/>
        <w:left w:val="none" w:sz="0" w:space="0" w:color="auto"/>
        <w:bottom w:val="none" w:sz="0" w:space="0" w:color="auto"/>
        <w:right w:val="none" w:sz="0" w:space="0" w:color="auto"/>
      </w:divBdr>
    </w:div>
    <w:div w:id="918051941">
      <w:bodyDiv w:val="1"/>
      <w:marLeft w:val="0"/>
      <w:marRight w:val="0"/>
      <w:marTop w:val="0"/>
      <w:marBottom w:val="0"/>
      <w:divBdr>
        <w:top w:val="none" w:sz="0" w:space="0" w:color="auto"/>
        <w:left w:val="none" w:sz="0" w:space="0" w:color="auto"/>
        <w:bottom w:val="none" w:sz="0" w:space="0" w:color="auto"/>
        <w:right w:val="none" w:sz="0" w:space="0" w:color="auto"/>
      </w:divBdr>
    </w:div>
    <w:div w:id="954093872">
      <w:bodyDiv w:val="1"/>
      <w:marLeft w:val="0"/>
      <w:marRight w:val="0"/>
      <w:marTop w:val="0"/>
      <w:marBottom w:val="0"/>
      <w:divBdr>
        <w:top w:val="none" w:sz="0" w:space="0" w:color="auto"/>
        <w:left w:val="none" w:sz="0" w:space="0" w:color="auto"/>
        <w:bottom w:val="none" w:sz="0" w:space="0" w:color="auto"/>
        <w:right w:val="none" w:sz="0" w:space="0" w:color="auto"/>
      </w:divBdr>
    </w:div>
    <w:div w:id="1024400130">
      <w:bodyDiv w:val="1"/>
      <w:marLeft w:val="0"/>
      <w:marRight w:val="0"/>
      <w:marTop w:val="0"/>
      <w:marBottom w:val="0"/>
      <w:divBdr>
        <w:top w:val="none" w:sz="0" w:space="0" w:color="auto"/>
        <w:left w:val="none" w:sz="0" w:space="0" w:color="auto"/>
        <w:bottom w:val="none" w:sz="0" w:space="0" w:color="auto"/>
        <w:right w:val="none" w:sz="0" w:space="0" w:color="auto"/>
      </w:divBdr>
      <w:divsChild>
        <w:div w:id="740832220">
          <w:marLeft w:val="0"/>
          <w:marRight w:val="0"/>
          <w:marTop w:val="0"/>
          <w:marBottom w:val="0"/>
          <w:divBdr>
            <w:top w:val="none" w:sz="0" w:space="0" w:color="auto"/>
            <w:left w:val="none" w:sz="0" w:space="0" w:color="auto"/>
            <w:bottom w:val="none" w:sz="0" w:space="0" w:color="auto"/>
            <w:right w:val="none" w:sz="0" w:space="0" w:color="auto"/>
          </w:divBdr>
        </w:div>
        <w:div w:id="694617763">
          <w:marLeft w:val="0"/>
          <w:marRight w:val="0"/>
          <w:marTop w:val="0"/>
          <w:marBottom w:val="0"/>
          <w:divBdr>
            <w:top w:val="none" w:sz="0" w:space="0" w:color="auto"/>
            <w:left w:val="none" w:sz="0" w:space="0" w:color="auto"/>
            <w:bottom w:val="none" w:sz="0" w:space="0" w:color="auto"/>
            <w:right w:val="none" w:sz="0" w:space="0" w:color="auto"/>
          </w:divBdr>
        </w:div>
        <w:div w:id="839001836">
          <w:marLeft w:val="0"/>
          <w:marRight w:val="0"/>
          <w:marTop w:val="0"/>
          <w:marBottom w:val="0"/>
          <w:divBdr>
            <w:top w:val="none" w:sz="0" w:space="0" w:color="auto"/>
            <w:left w:val="none" w:sz="0" w:space="0" w:color="auto"/>
            <w:bottom w:val="none" w:sz="0" w:space="0" w:color="auto"/>
            <w:right w:val="none" w:sz="0" w:space="0" w:color="auto"/>
          </w:divBdr>
        </w:div>
      </w:divsChild>
    </w:div>
    <w:div w:id="1034619863">
      <w:bodyDiv w:val="1"/>
      <w:marLeft w:val="0"/>
      <w:marRight w:val="0"/>
      <w:marTop w:val="0"/>
      <w:marBottom w:val="0"/>
      <w:divBdr>
        <w:top w:val="none" w:sz="0" w:space="0" w:color="auto"/>
        <w:left w:val="none" w:sz="0" w:space="0" w:color="auto"/>
        <w:bottom w:val="none" w:sz="0" w:space="0" w:color="auto"/>
        <w:right w:val="none" w:sz="0" w:space="0" w:color="auto"/>
      </w:divBdr>
    </w:div>
    <w:div w:id="1037969710">
      <w:bodyDiv w:val="1"/>
      <w:marLeft w:val="0"/>
      <w:marRight w:val="0"/>
      <w:marTop w:val="0"/>
      <w:marBottom w:val="0"/>
      <w:divBdr>
        <w:top w:val="none" w:sz="0" w:space="0" w:color="auto"/>
        <w:left w:val="none" w:sz="0" w:space="0" w:color="auto"/>
        <w:bottom w:val="none" w:sz="0" w:space="0" w:color="auto"/>
        <w:right w:val="none" w:sz="0" w:space="0" w:color="auto"/>
      </w:divBdr>
      <w:divsChild>
        <w:div w:id="397243850">
          <w:marLeft w:val="0"/>
          <w:marRight w:val="0"/>
          <w:marTop w:val="0"/>
          <w:marBottom w:val="0"/>
          <w:divBdr>
            <w:top w:val="none" w:sz="0" w:space="0" w:color="auto"/>
            <w:left w:val="none" w:sz="0" w:space="0" w:color="auto"/>
            <w:bottom w:val="none" w:sz="0" w:space="0" w:color="auto"/>
            <w:right w:val="none" w:sz="0" w:space="0" w:color="auto"/>
          </w:divBdr>
        </w:div>
        <w:div w:id="1644239775">
          <w:marLeft w:val="0"/>
          <w:marRight w:val="0"/>
          <w:marTop w:val="0"/>
          <w:marBottom w:val="0"/>
          <w:divBdr>
            <w:top w:val="none" w:sz="0" w:space="0" w:color="auto"/>
            <w:left w:val="none" w:sz="0" w:space="0" w:color="auto"/>
            <w:bottom w:val="none" w:sz="0" w:space="0" w:color="auto"/>
            <w:right w:val="none" w:sz="0" w:space="0" w:color="auto"/>
          </w:divBdr>
        </w:div>
        <w:div w:id="621543522">
          <w:marLeft w:val="0"/>
          <w:marRight w:val="0"/>
          <w:marTop w:val="0"/>
          <w:marBottom w:val="0"/>
          <w:divBdr>
            <w:top w:val="none" w:sz="0" w:space="0" w:color="auto"/>
            <w:left w:val="none" w:sz="0" w:space="0" w:color="auto"/>
            <w:bottom w:val="none" w:sz="0" w:space="0" w:color="auto"/>
            <w:right w:val="none" w:sz="0" w:space="0" w:color="auto"/>
          </w:divBdr>
        </w:div>
        <w:div w:id="1091393592">
          <w:marLeft w:val="0"/>
          <w:marRight w:val="0"/>
          <w:marTop w:val="0"/>
          <w:marBottom w:val="0"/>
          <w:divBdr>
            <w:top w:val="none" w:sz="0" w:space="0" w:color="auto"/>
            <w:left w:val="none" w:sz="0" w:space="0" w:color="auto"/>
            <w:bottom w:val="none" w:sz="0" w:space="0" w:color="auto"/>
            <w:right w:val="none" w:sz="0" w:space="0" w:color="auto"/>
          </w:divBdr>
        </w:div>
        <w:div w:id="1964267144">
          <w:marLeft w:val="0"/>
          <w:marRight w:val="0"/>
          <w:marTop w:val="0"/>
          <w:marBottom w:val="0"/>
          <w:divBdr>
            <w:top w:val="none" w:sz="0" w:space="0" w:color="auto"/>
            <w:left w:val="none" w:sz="0" w:space="0" w:color="auto"/>
            <w:bottom w:val="none" w:sz="0" w:space="0" w:color="auto"/>
            <w:right w:val="none" w:sz="0" w:space="0" w:color="auto"/>
          </w:divBdr>
        </w:div>
      </w:divsChild>
    </w:div>
    <w:div w:id="1072964522">
      <w:bodyDiv w:val="1"/>
      <w:marLeft w:val="0"/>
      <w:marRight w:val="0"/>
      <w:marTop w:val="0"/>
      <w:marBottom w:val="0"/>
      <w:divBdr>
        <w:top w:val="none" w:sz="0" w:space="0" w:color="auto"/>
        <w:left w:val="none" w:sz="0" w:space="0" w:color="auto"/>
        <w:bottom w:val="none" w:sz="0" w:space="0" w:color="auto"/>
        <w:right w:val="none" w:sz="0" w:space="0" w:color="auto"/>
      </w:divBdr>
      <w:divsChild>
        <w:div w:id="1407149256">
          <w:marLeft w:val="0"/>
          <w:marRight w:val="0"/>
          <w:marTop w:val="0"/>
          <w:marBottom w:val="0"/>
          <w:divBdr>
            <w:top w:val="none" w:sz="0" w:space="0" w:color="auto"/>
            <w:left w:val="none" w:sz="0" w:space="0" w:color="auto"/>
            <w:bottom w:val="none" w:sz="0" w:space="0" w:color="auto"/>
            <w:right w:val="none" w:sz="0" w:space="0" w:color="auto"/>
          </w:divBdr>
        </w:div>
        <w:div w:id="1935820294">
          <w:marLeft w:val="0"/>
          <w:marRight w:val="0"/>
          <w:marTop w:val="0"/>
          <w:marBottom w:val="0"/>
          <w:divBdr>
            <w:top w:val="none" w:sz="0" w:space="0" w:color="auto"/>
            <w:left w:val="none" w:sz="0" w:space="0" w:color="auto"/>
            <w:bottom w:val="none" w:sz="0" w:space="0" w:color="auto"/>
            <w:right w:val="none" w:sz="0" w:space="0" w:color="auto"/>
          </w:divBdr>
        </w:div>
        <w:div w:id="2031253348">
          <w:marLeft w:val="0"/>
          <w:marRight w:val="0"/>
          <w:marTop w:val="0"/>
          <w:marBottom w:val="0"/>
          <w:divBdr>
            <w:top w:val="none" w:sz="0" w:space="0" w:color="auto"/>
            <w:left w:val="none" w:sz="0" w:space="0" w:color="auto"/>
            <w:bottom w:val="none" w:sz="0" w:space="0" w:color="auto"/>
            <w:right w:val="none" w:sz="0" w:space="0" w:color="auto"/>
          </w:divBdr>
        </w:div>
        <w:div w:id="1353149617">
          <w:marLeft w:val="0"/>
          <w:marRight w:val="0"/>
          <w:marTop w:val="0"/>
          <w:marBottom w:val="0"/>
          <w:divBdr>
            <w:top w:val="none" w:sz="0" w:space="0" w:color="auto"/>
            <w:left w:val="none" w:sz="0" w:space="0" w:color="auto"/>
            <w:bottom w:val="none" w:sz="0" w:space="0" w:color="auto"/>
            <w:right w:val="none" w:sz="0" w:space="0" w:color="auto"/>
          </w:divBdr>
        </w:div>
        <w:div w:id="1469545999">
          <w:marLeft w:val="0"/>
          <w:marRight w:val="0"/>
          <w:marTop w:val="0"/>
          <w:marBottom w:val="0"/>
          <w:divBdr>
            <w:top w:val="none" w:sz="0" w:space="0" w:color="auto"/>
            <w:left w:val="none" w:sz="0" w:space="0" w:color="auto"/>
            <w:bottom w:val="none" w:sz="0" w:space="0" w:color="auto"/>
            <w:right w:val="none" w:sz="0" w:space="0" w:color="auto"/>
          </w:divBdr>
        </w:div>
      </w:divsChild>
    </w:div>
    <w:div w:id="1076787409">
      <w:bodyDiv w:val="1"/>
      <w:marLeft w:val="0"/>
      <w:marRight w:val="0"/>
      <w:marTop w:val="0"/>
      <w:marBottom w:val="0"/>
      <w:divBdr>
        <w:top w:val="none" w:sz="0" w:space="0" w:color="auto"/>
        <w:left w:val="none" w:sz="0" w:space="0" w:color="auto"/>
        <w:bottom w:val="none" w:sz="0" w:space="0" w:color="auto"/>
        <w:right w:val="none" w:sz="0" w:space="0" w:color="auto"/>
      </w:divBdr>
    </w:div>
    <w:div w:id="1089084196">
      <w:bodyDiv w:val="1"/>
      <w:marLeft w:val="0"/>
      <w:marRight w:val="0"/>
      <w:marTop w:val="0"/>
      <w:marBottom w:val="0"/>
      <w:divBdr>
        <w:top w:val="none" w:sz="0" w:space="0" w:color="auto"/>
        <w:left w:val="none" w:sz="0" w:space="0" w:color="auto"/>
        <w:bottom w:val="none" w:sz="0" w:space="0" w:color="auto"/>
        <w:right w:val="none" w:sz="0" w:space="0" w:color="auto"/>
      </w:divBdr>
    </w:div>
    <w:div w:id="1139107789">
      <w:bodyDiv w:val="1"/>
      <w:marLeft w:val="0"/>
      <w:marRight w:val="0"/>
      <w:marTop w:val="0"/>
      <w:marBottom w:val="0"/>
      <w:divBdr>
        <w:top w:val="none" w:sz="0" w:space="0" w:color="auto"/>
        <w:left w:val="none" w:sz="0" w:space="0" w:color="auto"/>
        <w:bottom w:val="none" w:sz="0" w:space="0" w:color="auto"/>
        <w:right w:val="none" w:sz="0" w:space="0" w:color="auto"/>
      </w:divBdr>
    </w:div>
    <w:div w:id="1171915676">
      <w:bodyDiv w:val="1"/>
      <w:marLeft w:val="0"/>
      <w:marRight w:val="0"/>
      <w:marTop w:val="0"/>
      <w:marBottom w:val="0"/>
      <w:divBdr>
        <w:top w:val="none" w:sz="0" w:space="0" w:color="auto"/>
        <w:left w:val="none" w:sz="0" w:space="0" w:color="auto"/>
        <w:bottom w:val="none" w:sz="0" w:space="0" w:color="auto"/>
        <w:right w:val="none" w:sz="0" w:space="0" w:color="auto"/>
      </w:divBdr>
      <w:divsChild>
        <w:div w:id="1904756292">
          <w:marLeft w:val="0"/>
          <w:marRight w:val="0"/>
          <w:marTop w:val="0"/>
          <w:marBottom w:val="0"/>
          <w:divBdr>
            <w:top w:val="none" w:sz="0" w:space="0" w:color="auto"/>
            <w:left w:val="none" w:sz="0" w:space="0" w:color="auto"/>
            <w:bottom w:val="none" w:sz="0" w:space="0" w:color="auto"/>
            <w:right w:val="none" w:sz="0" w:space="0" w:color="auto"/>
          </w:divBdr>
        </w:div>
        <w:div w:id="1025248997">
          <w:marLeft w:val="0"/>
          <w:marRight w:val="0"/>
          <w:marTop w:val="0"/>
          <w:marBottom w:val="0"/>
          <w:divBdr>
            <w:top w:val="none" w:sz="0" w:space="0" w:color="auto"/>
            <w:left w:val="none" w:sz="0" w:space="0" w:color="auto"/>
            <w:bottom w:val="none" w:sz="0" w:space="0" w:color="auto"/>
            <w:right w:val="none" w:sz="0" w:space="0" w:color="auto"/>
          </w:divBdr>
        </w:div>
        <w:div w:id="1620574267">
          <w:marLeft w:val="0"/>
          <w:marRight w:val="0"/>
          <w:marTop w:val="0"/>
          <w:marBottom w:val="0"/>
          <w:divBdr>
            <w:top w:val="none" w:sz="0" w:space="0" w:color="auto"/>
            <w:left w:val="none" w:sz="0" w:space="0" w:color="auto"/>
            <w:bottom w:val="none" w:sz="0" w:space="0" w:color="auto"/>
            <w:right w:val="none" w:sz="0" w:space="0" w:color="auto"/>
          </w:divBdr>
        </w:div>
        <w:div w:id="1630357364">
          <w:marLeft w:val="0"/>
          <w:marRight w:val="0"/>
          <w:marTop w:val="0"/>
          <w:marBottom w:val="0"/>
          <w:divBdr>
            <w:top w:val="none" w:sz="0" w:space="0" w:color="auto"/>
            <w:left w:val="none" w:sz="0" w:space="0" w:color="auto"/>
            <w:bottom w:val="none" w:sz="0" w:space="0" w:color="auto"/>
            <w:right w:val="none" w:sz="0" w:space="0" w:color="auto"/>
          </w:divBdr>
        </w:div>
        <w:div w:id="1237590707">
          <w:marLeft w:val="0"/>
          <w:marRight w:val="0"/>
          <w:marTop w:val="0"/>
          <w:marBottom w:val="0"/>
          <w:divBdr>
            <w:top w:val="none" w:sz="0" w:space="0" w:color="auto"/>
            <w:left w:val="none" w:sz="0" w:space="0" w:color="auto"/>
            <w:bottom w:val="none" w:sz="0" w:space="0" w:color="auto"/>
            <w:right w:val="none" w:sz="0" w:space="0" w:color="auto"/>
          </w:divBdr>
        </w:div>
      </w:divsChild>
    </w:div>
    <w:div w:id="1226338539">
      <w:bodyDiv w:val="1"/>
      <w:marLeft w:val="0"/>
      <w:marRight w:val="0"/>
      <w:marTop w:val="0"/>
      <w:marBottom w:val="0"/>
      <w:divBdr>
        <w:top w:val="none" w:sz="0" w:space="0" w:color="auto"/>
        <w:left w:val="none" w:sz="0" w:space="0" w:color="auto"/>
        <w:bottom w:val="none" w:sz="0" w:space="0" w:color="auto"/>
        <w:right w:val="none" w:sz="0" w:space="0" w:color="auto"/>
      </w:divBdr>
    </w:div>
    <w:div w:id="1311980445">
      <w:bodyDiv w:val="1"/>
      <w:marLeft w:val="0"/>
      <w:marRight w:val="0"/>
      <w:marTop w:val="0"/>
      <w:marBottom w:val="0"/>
      <w:divBdr>
        <w:top w:val="none" w:sz="0" w:space="0" w:color="auto"/>
        <w:left w:val="none" w:sz="0" w:space="0" w:color="auto"/>
        <w:bottom w:val="none" w:sz="0" w:space="0" w:color="auto"/>
        <w:right w:val="none" w:sz="0" w:space="0" w:color="auto"/>
      </w:divBdr>
    </w:div>
    <w:div w:id="1431968988">
      <w:bodyDiv w:val="1"/>
      <w:marLeft w:val="0"/>
      <w:marRight w:val="0"/>
      <w:marTop w:val="0"/>
      <w:marBottom w:val="0"/>
      <w:divBdr>
        <w:top w:val="none" w:sz="0" w:space="0" w:color="auto"/>
        <w:left w:val="none" w:sz="0" w:space="0" w:color="auto"/>
        <w:bottom w:val="none" w:sz="0" w:space="0" w:color="auto"/>
        <w:right w:val="none" w:sz="0" w:space="0" w:color="auto"/>
      </w:divBdr>
      <w:divsChild>
        <w:div w:id="859978125">
          <w:marLeft w:val="0"/>
          <w:marRight w:val="0"/>
          <w:marTop w:val="0"/>
          <w:marBottom w:val="0"/>
          <w:divBdr>
            <w:top w:val="none" w:sz="0" w:space="0" w:color="auto"/>
            <w:left w:val="none" w:sz="0" w:space="0" w:color="auto"/>
            <w:bottom w:val="none" w:sz="0" w:space="0" w:color="auto"/>
            <w:right w:val="none" w:sz="0" w:space="0" w:color="auto"/>
          </w:divBdr>
        </w:div>
        <w:div w:id="1780369734">
          <w:marLeft w:val="0"/>
          <w:marRight w:val="0"/>
          <w:marTop w:val="0"/>
          <w:marBottom w:val="0"/>
          <w:divBdr>
            <w:top w:val="none" w:sz="0" w:space="0" w:color="auto"/>
            <w:left w:val="none" w:sz="0" w:space="0" w:color="auto"/>
            <w:bottom w:val="none" w:sz="0" w:space="0" w:color="auto"/>
            <w:right w:val="none" w:sz="0" w:space="0" w:color="auto"/>
          </w:divBdr>
        </w:div>
        <w:div w:id="396174470">
          <w:marLeft w:val="0"/>
          <w:marRight w:val="0"/>
          <w:marTop w:val="0"/>
          <w:marBottom w:val="0"/>
          <w:divBdr>
            <w:top w:val="none" w:sz="0" w:space="0" w:color="auto"/>
            <w:left w:val="none" w:sz="0" w:space="0" w:color="auto"/>
            <w:bottom w:val="none" w:sz="0" w:space="0" w:color="auto"/>
            <w:right w:val="none" w:sz="0" w:space="0" w:color="auto"/>
          </w:divBdr>
        </w:div>
        <w:div w:id="1318727473">
          <w:marLeft w:val="0"/>
          <w:marRight w:val="0"/>
          <w:marTop w:val="0"/>
          <w:marBottom w:val="0"/>
          <w:divBdr>
            <w:top w:val="none" w:sz="0" w:space="0" w:color="auto"/>
            <w:left w:val="none" w:sz="0" w:space="0" w:color="auto"/>
            <w:bottom w:val="none" w:sz="0" w:space="0" w:color="auto"/>
            <w:right w:val="none" w:sz="0" w:space="0" w:color="auto"/>
          </w:divBdr>
        </w:div>
        <w:div w:id="110711683">
          <w:marLeft w:val="0"/>
          <w:marRight w:val="0"/>
          <w:marTop w:val="0"/>
          <w:marBottom w:val="0"/>
          <w:divBdr>
            <w:top w:val="none" w:sz="0" w:space="0" w:color="auto"/>
            <w:left w:val="none" w:sz="0" w:space="0" w:color="auto"/>
            <w:bottom w:val="none" w:sz="0" w:space="0" w:color="auto"/>
            <w:right w:val="none" w:sz="0" w:space="0" w:color="auto"/>
          </w:divBdr>
        </w:div>
        <w:div w:id="1767189222">
          <w:marLeft w:val="0"/>
          <w:marRight w:val="0"/>
          <w:marTop w:val="0"/>
          <w:marBottom w:val="0"/>
          <w:divBdr>
            <w:top w:val="none" w:sz="0" w:space="0" w:color="auto"/>
            <w:left w:val="none" w:sz="0" w:space="0" w:color="auto"/>
            <w:bottom w:val="none" w:sz="0" w:space="0" w:color="auto"/>
            <w:right w:val="none" w:sz="0" w:space="0" w:color="auto"/>
          </w:divBdr>
        </w:div>
      </w:divsChild>
    </w:div>
    <w:div w:id="1721632964">
      <w:bodyDiv w:val="1"/>
      <w:marLeft w:val="0"/>
      <w:marRight w:val="0"/>
      <w:marTop w:val="0"/>
      <w:marBottom w:val="0"/>
      <w:divBdr>
        <w:top w:val="none" w:sz="0" w:space="0" w:color="auto"/>
        <w:left w:val="none" w:sz="0" w:space="0" w:color="auto"/>
        <w:bottom w:val="none" w:sz="0" w:space="0" w:color="auto"/>
        <w:right w:val="none" w:sz="0" w:space="0" w:color="auto"/>
      </w:divBdr>
    </w:div>
    <w:div w:id="1767143353">
      <w:bodyDiv w:val="1"/>
      <w:marLeft w:val="0"/>
      <w:marRight w:val="0"/>
      <w:marTop w:val="0"/>
      <w:marBottom w:val="0"/>
      <w:divBdr>
        <w:top w:val="none" w:sz="0" w:space="0" w:color="auto"/>
        <w:left w:val="none" w:sz="0" w:space="0" w:color="auto"/>
        <w:bottom w:val="none" w:sz="0" w:space="0" w:color="auto"/>
        <w:right w:val="none" w:sz="0" w:space="0" w:color="auto"/>
      </w:divBdr>
    </w:div>
    <w:div w:id="1933541046">
      <w:bodyDiv w:val="1"/>
      <w:marLeft w:val="0"/>
      <w:marRight w:val="0"/>
      <w:marTop w:val="0"/>
      <w:marBottom w:val="0"/>
      <w:divBdr>
        <w:top w:val="none" w:sz="0" w:space="0" w:color="auto"/>
        <w:left w:val="none" w:sz="0" w:space="0" w:color="auto"/>
        <w:bottom w:val="none" w:sz="0" w:space="0" w:color="auto"/>
        <w:right w:val="none" w:sz="0" w:space="0" w:color="auto"/>
      </w:divBdr>
      <w:divsChild>
        <w:div w:id="1883712852">
          <w:marLeft w:val="0"/>
          <w:marRight w:val="0"/>
          <w:marTop w:val="0"/>
          <w:marBottom w:val="0"/>
          <w:divBdr>
            <w:top w:val="none" w:sz="0" w:space="0" w:color="auto"/>
            <w:left w:val="none" w:sz="0" w:space="0" w:color="auto"/>
            <w:bottom w:val="none" w:sz="0" w:space="0" w:color="auto"/>
            <w:right w:val="none" w:sz="0" w:space="0" w:color="auto"/>
          </w:divBdr>
        </w:div>
      </w:divsChild>
    </w:div>
    <w:div w:id="1954363477">
      <w:bodyDiv w:val="1"/>
      <w:marLeft w:val="0"/>
      <w:marRight w:val="0"/>
      <w:marTop w:val="0"/>
      <w:marBottom w:val="0"/>
      <w:divBdr>
        <w:top w:val="none" w:sz="0" w:space="0" w:color="auto"/>
        <w:left w:val="none" w:sz="0" w:space="0" w:color="auto"/>
        <w:bottom w:val="none" w:sz="0" w:space="0" w:color="auto"/>
        <w:right w:val="none" w:sz="0" w:space="0" w:color="auto"/>
      </w:divBdr>
    </w:div>
    <w:div w:id="2041054043">
      <w:bodyDiv w:val="1"/>
      <w:marLeft w:val="0"/>
      <w:marRight w:val="0"/>
      <w:marTop w:val="0"/>
      <w:marBottom w:val="0"/>
      <w:divBdr>
        <w:top w:val="none" w:sz="0" w:space="0" w:color="auto"/>
        <w:left w:val="none" w:sz="0" w:space="0" w:color="auto"/>
        <w:bottom w:val="none" w:sz="0" w:space="0" w:color="auto"/>
        <w:right w:val="none" w:sz="0" w:space="0" w:color="auto"/>
      </w:divBdr>
      <w:divsChild>
        <w:div w:id="2137024145">
          <w:marLeft w:val="0"/>
          <w:marRight w:val="0"/>
          <w:marTop w:val="0"/>
          <w:marBottom w:val="0"/>
          <w:divBdr>
            <w:top w:val="none" w:sz="0" w:space="0" w:color="auto"/>
            <w:left w:val="none" w:sz="0" w:space="0" w:color="auto"/>
            <w:bottom w:val="none" w:sz="0" w:space="0" w:color="auto"/>
            <w:right w:val="none" w:sz="0" w:space="0" w:color="auto"/>
          </w:divBdr>
        </w:div>
      </w:divsChild>
    </w:div>
    <w:div w:id="2081827952">
      <w:bodyDiv w:val="1"/>
      <w:marLeft w:val="0"/>
      <w:marRight w:val="0"/>
      <w:marTop w:val="0"/>
      <w:marBottom w:val="0"/>
      <w:divBdr>
        <w:top w:val="none" w:sz="0" w:space="0" w:color="auto"/>
        <w:left w:val="none" w:sz="0" w:space="0" w:color="auto"/>
        <w:bottom w:val="none" w:sz="0" w:space="0" w:color="auto"/>
        <w:right w:val="none" w:sz="0" w:space="0" w:color="auto"/>
      </w:divBdr>
    </w:div>
    <w:div w:id="213767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omasbernhar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ospress.gr/ios2000/ios20000227a.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thomasbernhard.org/interviews/1986intas.shtml"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heatro-kydonia.gr/wordpress/wp-content/uploads/2016/12/%CE%97-%CE%9A%CE%A9%CE%9C%CE%A9%CE%94%CE%99%CE%91-%CE%A4%CE%97%CE%A3-%CE%91%CE%9D%CE%98%CE%A1%CE%A9%CE%A0%CE%99%CE%9D%CE%97%CE%A3-%CE%A8%CE%A5%CE%A7%CE%97%CE%A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mdb.com/name/nm0955222/?ref_=tt_cl_t2" TargetMode="External"/><Relationship Id="rId1" Type="http://schemas.openxmlformats.org/officeDocument/2006/relationships/hyperlink" Target="https://thomasbernhard.at/das-leben/zeittaf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13EC7-ED00-44A8-A3E3-A6B999AA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8737</Words>
  <Characters>47184</Characters>
  <Application>Microsoft Office Word</Application>
  <DocSecurity>0</DocSecurity>
  <Lines>393</Lines>
  <Paragraphs>111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Ηρώ</dc:creator>
  <cp:lastModifiedBy>NATALY</cp:lastModifiedBy>
  <cp:revision>4</cp:revision>
  <cp:lastPrinted>2018-06-05T21:37:00Z</cp:lastPrinted>
  <dcterms:created xsi:type="dcterms:W3CDTF">2020-06-16T10:16:00Z</dcterms:created>
  <dcterms:modified xsi:type="dcterms:W3CDTF">2020-06-23T05:11:00Z</dcterms:modified>
</cp:coreProperties>
</file>