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20F9A" w14:textId="2A79247C" w:rsidR="002F69B3" w:rsidRPr="00EA0F77" w:rsidRDefault="002F69B3" w:rsidP="002F69B3">
      <w:pPr>
        <w:spacing w:line="360" w:lineRule="auto"/>
        <w:jc w:val="center"/>
        <w:rPr>
          <w:rFonts w:ascii="Times New Roman" w:hAnsi="Times New Roman" w:cs="Times New Roman"/>
          <w:b/>
          <w:sz w:val="32"/>
          <w:szCs w:val="32"/>
          <w:lang w:val="el-GR"/>
        </w:rPr>
      </w:pPr>
      <w:bookmarkStart w:id="0" w:name="_GoBack"/>
      <w:bookmarkEnd w:id="0"/>
      <w:r w:rsidRPr="002F69B3">
        <w:rPr>
          <w:rFonts w:ascii="Times New Roman" w:hAnsi="Times New Roman" w:cs="Times New Roman"/>
          <w:b/>
          <w:sz w:val="32"/>
          <w:szCs w:val="32"/>
        </w:rPr>
        <w:t>Caryl</w:t>
      </w:r>
      <w:r w:rsidRPr="00EA0F77">
        <w:rPr>
          <w:rFonts w:ascii="Times New Roman" w:hAnsi="Times New Roman" w:cs="Times New Roman"/>
          <w:b/>
          <w:sz w:val="32"/>
          <w:szCs w:val="32"/>
          <w:lang w:val="el-GR"/>
        </w:rPr>
        <w:t xml:space="preserve"> </w:t>
      </w:r>
      <w:r w:rsidRPr="002F69B3">
        <w:rPr>
          <w:rFonts w:ascii="Times New Roman" w:hAnsi="Times New Roman" w:cs="Times New Roman"/>
          <w:b/>
          <w:sz w:val="32"/>
          <w:szCs w:val="32"/>
        </w:rPr>
        <w:t>Churchill</w:t>
      </w:r>
    </w:p>
    <w:p w14:paraId="693D5279" w14:textId="77777777" w:rsidR="002F69B3" w:rsidRDefault="002F69B3" w:rsidP="002F69B3">
      <w:pPr>
        <w:spacing w:line="360" w:lineRule="auto"/>
        <w:rPr>
          <w:rFonts w:ascii="Times New Roman" w:hAnsi="Times New Roman" w:cs="Times New Roman"/>
          <w:sz w:val="24"/>
          <w:szCs w:val="24"/>
          <w:lang w:val="el-GR"/>
        </w:rPr>
      </w:pPr>
    </w:p>
    <w:p w14:paraId="45F8E17A" w14:textId="28AFD3E3" w:rsidR="002F69B3" w:rsidRPr="002F69B3" w:rsidRDefault="002F69B3" w:rsidP="002F69B3">
      <w:pPr>
        <w:spacing w:line="360" w:lineRule="auto"/>
        <w:rPr>
          <w:rFonts w:ascii="Times New Roman" w:eastAsia="Times New Roman" w:hAnsi="Times New Roman" w:cs="Times New Roman"/>
          <w:color w:val="222222"/>
          <w:sz w:val="24"/>
          <w:szCs w:val="24"/>
          <w:lang w:val="el-GR" w:eastAsia="el-GR"/>
        </w:rPr>
      </w:pPr>
      <w:r w:rsidRPr="002F69B3">
        <w:rPr>
          <w:rFonts w:ascii="Times New Roman" w:hAnsi="Times New Roman" w:cs="Times New Roman"/>
          <w:sz w:val="24"/>
          <w:szCs w:val="24"/>
          <w:lang w:val="el-GR"/>
        </w:rPr>
        <w:t xml:space="preserve">Ηρώ Μιμούση </w:t>
      </w:r>
      <w:r w:rsidRPr="002F69B3">
        <w:rPr>
          <w:rFonts w:ascii="Times New Roman" w:eastAsia="Times New Roman" w:hAnsi="Times New Roman" w:cs="Times New Roman"/>
          <w:color w:val="222222"/>
          <w:sz w:val="24"/>
          <w:szCs w:val="24"/>
          <w:lang w:val="el-GR" w:eastAsia="el-GR"/>
        </w:rPr>
        <w:t>Ζητήματα «εξουσίας, αδυναμίας και εκμετάλλευσης» στο έργο της</w:t>
      </w:r>
      <w:r w:rsidRPr="002F69B3">
        <w:rPr>
          <w:rFonts w:ascii="Times New Roman" w:eastAsia="Times New Roman" w:hAnsi="Times New Roman" w:cs="Times New Roman"/>
          <w:color w:val="222222"/>
          <w:sz w:val="24"/>
          <w:szCs w:val="24"/>
          <w:lang w:eastAsia="el-GR"/>
        </w:rPr>
        <w:t> Caryl Churchill</w:t>
      </w:r>
      <w:r w:rsidRPr="002F69B3">
        <w:rPr>
          <w:rFonts w:ascii="Times New Roman" w:eastAsia="Times New Roman" w:hAnsi="Times New Roman" w:cs="Times New Roman"/>
          <w:color w:val="222222"/>
          <w:sz w:val="24"/>
          <w:szCs w:val="24"/>
          <w:lang w:val="el-GR" w:eastAsia="el-GR"/>
        </w:rPr>
        <w:t xml:space="preserve">                                       </w:t>
      </w:r>
      <w:r>
        <w:rPr>
          <w:rFonts w:ascii="Times New Roman" w:eastAsia="Times New Roman" w:hAnsi="Times New Roman" w:cs="Times New Roman"/>
          <w:color w:val="222222"/>
          <w:sz w:val="24"/>
          <w:szCs w:val="24"/>
          <w:lang w:val="el-GR" w:eastAsia="el-GR"/>
        </w:rPr>
        <w:t xml:space="preserve">                                     σ. 2</w:t>
      </w:r>
    </w:p>
    <w:p w14:paraId="50FAF019" w14:textId="6530F834" w:rsidR="002F69B3" w:rsidRDefault="002F69B3" w:rsidP="002F69B3">
      <w:pPr>
        <w:spacing w:line="360" w:lineRule="auto"/>
        <w:ind w:left="7513" w:hanging="7486"/>
        <w:rPr>
          <w:rFonts w:ascii="Times New Roman" w:hAnsi="Times New Roman" w:cs="Times New Roman"/>
          <w:sz w:val="24"/>
          <w:szCs w:val="24"/>
          <w:lang w:val="el-GR"/>
        </w:rPr>
      </w:pPr>
      <w:r w:rsidRPr="002F69B3">
        <w:rPr>
          <w:rFonts w:ascii="Times New Roman" w:hAnsi="Times New Roman" w:cs="Times New Roman"/>
          <w:sz w:val="24"/>
          <w:szCs w:val="24"/>
          <w:lang w:val="el-GR"/>
        </w:rPr>
        <w:t xml:space="preserve">Δήμητρα Τζάκου Πέρα μακριά της </w:t>
      </w:r>
      <w:r w:rsidRPr="002F69B3">
        <w:rPr>
          <w:rFonts w:ascii="Times New Roman" w:hAnsi="Times New Roman" w:cs="Times New Roman"/>
          <w:sz w:val="24"/>
          <w:szCs w:val="24"/>
        </w:rPr>
        <w:t>Caryl</w:t>
      </w:r>
      <w:r w:rsidRPr="002F69B3">
        <w:rPr>
          <w:rFonts w:ascii="Times New Roman" w:hAnsi="Times New Roman" w:cs="Times New Roman"/>
          <w:sz w:val="24"/>
          <w:szCs w:val="24"/>
          <w:lang w:val="el-GR"/>
        </w:rPr>
        <w:t xml:space="preserve"> </w:t>
      </w:r>
      <w:r w:rsidRPr="002F69B3">
        <w:rPr>
          <w:rFonts w:ascii="Times New Roman" w:hAnsi="Times New Roman" w:cs="Times New Roman"/>
          <w:sz w:val="24"/>
          <w:szCs w:val="24"/>
        </w:rPr>
        <w:t>Churchill</w:t>
      </w:r>
      <w:r w:rsidR="00222C86" w:rsidRPr="002F69B3">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σ. 9</w:t>
      </w:r>
    </w:p>
    <w:p w14:paraId="7B70699B" w14:textId="1A299E13" w:rsidR="0062796F" w:rsidRPr="002F69B3" w:rsidRDefault="002F69B3" w:rsidP="002F69B3">
      <w:pPr>
        <w:spacing w:line="360" w:lineRule="auto"/>
        <w:ind w:left="7513" w:hanging="7486"/>
        <w:rPr>
          <w:rFonts w:ascii="Times New Roman" w:hAnsi="Times New Roman" w:cs="Times New Roman"/>
          <w:sz w:val="24"/>
          <w:szCs w:val="24"/>
          <w:lang w:val="el-GR"/>
        </w:rPr>
      </w:pPr>
      <w:r>
        <w:rPr>
          <w:rFonts w:ascii="Times New Roman" w:hAnsi="Times New Roman" w:cs="Times New Roman"/>
          <w:sz w:val="24"/>
          <w:szCs w:val="24"/>
          <w:lang w:val="el-GR"/>
        </w:rPr>
        <w:t>Βιβλιογραφία                                                                                    σ. 20</w:t>
      </w:r>
      <w:r w:rsidR="00222C86" w:rsidRPr="002F69B3">
        <w:rPr>
          <w:rFonts w:ascii="Times New Roman" w:hAnsi="Times New Roman" w:cs="Times New Roman"/>
          <w:sz w:val="24"/>
          <w:szCs w:val="24"/>
          <w:lang w:val="el-GR"/>
        </w:rPr>
        <w:t xml:space="preserve">                       </w:t>
      </w:r>
    </w:p>
    <w:p w14:paraId="22905207" w14:textId="77777777" w:rsidR="0062796F" w:rsidRPr="002F69B3" w:rsidRDefault="0062796F" w:rsidP="002F69B3">
      <w:pPr>
        <w:spacing w:line="360" w:lineRule="auto"/>
        <w:ind w:left="7513" w:hanging="7486"/>
        <w:rPr>
          <w:rFonts w:ascii="Times New Roman" w:hAnsi="Times New Roman" w:cs="Times New Roman"/>
          <w:b/>
          <w:sz w:val="24"/>
          <w:szCs w:val="24"/>
          <w:lang w:val="el-GR"/>
        </w:rPr>
      </w:pPr>
    </w:p>
    <w:p w14:paraId="15A78D9E" w14:textId="77777777" w:rsidR="0062796F" w:rsidRPr="0062796F" w:rsidRDefault="0062796F" w:rsidP="0062796F">
      <w:pPr>
        <w:spacing w:line="360" w:lineRule="auto"/>
        <w:ind w:left="7513" w:hanging="7486"/>
        <w:rPr>
          <w:rFonts w:ascii="Times New Roman" w:hAnsi="Times New Roman" w:cs="Times New Roman"/>
          <w:b/>
          <w:sz w:val="24"/>
          <w:szCs w:val="24"/>
          <w:lang w:val="el-GR"/>
        </w:rPr>
      </w:pPr>
    </w:p>
    <w:p w14:paraId="23E7EE93" w14:textId="77777777" w:rsidR="002F69B3" w:rsidRDefault="002F69B3">
      <w:pPr>
        <w:rPr>
          <w:rFonts w:ascii="Times New Roman" w:eastAsia="Times New Roman" w:hAnsi="Times New Roman" w:cs="Times New Roman"/>
          <w:color w:val="222222"/>
          <w:sz w:val="28"/>
          <w:szCs w:val="28"/>
          <w:lang w:val="el-GR" w:eastAsia="el-GR"/>
        </w:rPr>
      </w:pPr>
      <w:r>
        <w:rPr>
          <w:rFonts w:ascii="Times New Roman" w:eastAsia="Times New Roman" w:hAnsi="Times New Roman" w:cs="Times New Roman"/>
          <w:color w:val="222222"/>
          <w:sz w:val="28"/>
          <w:szCs w:val="28"/>
          <w:lang w:val="el-GR" w:eastAsia="el-GR"/>
        </w:rPr>
        <w:br w:type="page"/>
      </w:r>
    </w:p>
    <w:p w14:paraId="13B850CD" w14:textId="77777777" w:rsidR="002F69B3" w:rsidRDefault="002F69B3" w:rsidP="0062796F">
      <w:pPr>
        <w:spacing w:line="360" w:lineRule="auto"/>
        <w:jc w:val="right"/>
        <w:rPr>
          <w:rFonts w:ascii="Times New Roman" w:eastAsia="Times New Roman" w:hAnsi="Times New Roman" w:cs="Times New Roman"/>
          <w:color w:val="222222"/>
          <w:sz w:val="28"/>
          <w:szCs w:val="28"/>
          <w:lang w:val="el-GR" w:eastAsia="el-GR"/>
        </w:rPr>
      </w:pPr>
    </w:p>
    <w:p w14:paraId="21008252" w14:textId="77777777" w:rsidR="002F69B3" w:rsidRDefault="002F69B3" w:rsidP="0062796F">
      <w:pPr>
        <w:spacing w:line="360" w:lineRule="auto"/>
        <w:jc w:val="right"/>
        <w:rPr>
          <w:rFonts w:ascii="Times New Roman" w:eastAsia="Times New Roman" w:hAnsi="Times New Roman" w:cs="Times New Roman"/>
          <w:color w:val="222222"/>
          <w:sz w:val="28"/>
          <w:szCs w:val="28"/>
          <w:lang w:val="el-GR" w:eastAsia="el-GR"/>
        </w:rPr>
      </w:pPr>
    </w:p>
    <w:p w14:paraId="2B943FF5" w14:textId="77777777" w:rsidR="002F69B3" w:rsidRDefault="002F69B3" w:rsidP="0062796F">
      <w:pPr>
        <w:spacing w:line="360" w:lineRule="auto"/>
        <w:jc w:val="right"/>
        <w:rPr>
          <w:rFonts w:ascii="Times New Roman" w:eastAsia="Times New Roman" w:hAnsi="Times New Roman" w:cs="Times New Roman"/>
          <w:color w:val="222222"/>
          <w:sz w:val="28"/>
          <w:szCs w:val="28"/>
          <w:lang w:val="el-GR" w:eastAsia="el-GR"/>
        </w:rPr>
      </w:pPr>
    </w:p>
    <w:p w14:paraId="57F0AD48" w14:textId="7091C964" w:rsidR="0062796F" w:rsidRPr="0062796F" w:rsidRDefault="0062796F" w:rsidP="0062796F">
      <w:pPr>
        <w:spacing w:line="360" w:lineRule="auto"/>
        <w:jc w:val="right"/>
        <w:rPr>
          <w:rFonts w:ascii="Times New Roman" w:eastAsia="Times New Roman" w:hAnsi="Times New Roman" w:cs="Times New Roman"/>
          <w:color w:val="222222"/>
          <w:sz w:val="28"/>
          <w:szCs w:val="28"/>
          <w:lang w:val="el-GR" w:eastAsia="el-GR"/>
        </w:rPr>
      </w:pPr>
      <w:r w:rsidRPr="0062796F">
        <w:rPr>
          <w:rFonts w:ascii="Times New Roman" w:eastAsia="Times New Roman" w:hAnsi="Times New Roman" w:cs="Times New Roman"/>
          <w:color w:val="222222"/>
          <w:sz w:val="28"/>
          <w:szCs w:val="28"/>
          <w:lang w:val="el-GR" w:eastAsia="el-GR"/>
        </w:rPr>
        <w:t>Ζητήματα «εξουσίας, αδυναμίας και εκμετάλλευσης» στο έργο της</w:t>
      </w:r>
      <w:r w:rsidRPr="00BB7EA7">
        <w:rPr>
          <w:rFonts w:ascii="Times New Roman" w:eastAsia="Times New Roman" w:hAnsi="Times New Roman" w:cs="Times New Roman"/>
          <w:color w:val="222222"/>
          <w:sz w:val="28"/>
          <w:szCs w:val="28"/>
          <w:lang w:eastAsia="el-GR"/>
        </w:rPr>
        <w:t> Caryl Churchill</w:t>
      </w:r>
    </w:p>
    <w:p w14:paraId="4734768D" w14:textId="77777777" w:rsidR="0062796F" w:rsidRPr="00BB7EA7" w:rsidRDefault="0062796F" w:rsidP="0062796F">
      <w:pPr>
        <w:tabs>
          <w:tab w:val="right" w:pos="8306"/>
        </w:tabs>
        <w:spacing w:line="360" w:lineRule="auto"/>
        <w:rPr>
          <w:rFonts w:ascii="Times New Roman" w:hAnsi="Times New Roman" w:cs="Times New Roman"/>
          <w:b/>
          <w:sz w:val="28"/>
          <w:szCs w:val="28"/>
        </w:rPr>
      </w:pPr>
      <w:r w:rsidRPr="00DF257B">
        <w:rPr>
          <w:rFonts w:ascii="Times New Roman" w:hAnsi="Times New Roman" w:cs="Times New Roman"/>
          <w:b/>
          <w:noProof/>
          <w:sz w:val="28"/>
          <w:szCs w:val="28"/>
          <w:lang w:val="el-GR" w:eastAsia="el-GR"/>
        </w:rPr>
        <w:drawing>
          <wp:inline distT="0" distB="0" distL="0" distR="0" wp14:anchorId="038AE870" wp14:editId="0303C404">
            <wp:extent cx="2419350" cy="3261360"/>
            <wp:effectExtent l="19050" t="0" r="0" b="0"/>
            <wp:docPr id="8" name="1 - Εικόνα" descr="Cloud_Nine_(play)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_Nine_(play) foto.jpg"/>
                    <pic:cNvPicPr/>
                  </pic:nvPicPr>
                  <pic:blipFill>
                    <a:blip r:embed="rId9" cstate="print"/>
                    <a:stretch>
                      <a:fillRect/>
                    </a:stretch>
                  </pic:blipFill>
                  <pic:spPr>
                    <a:xfrm>
                      <a:off x="0" y="0"/>
                      <a:ext cx="2419350" cy="3261360"/>
                    </a:xfrm>
                    <a:prstGeom prst="rect">
                      <a:avLst/>
                    </a:prstGeom>
                  </pic:spPr>
                </pic:pic>
              </a:graphicData>
            </a:graphic>
          </wp:inline>
        </w:drawing>
      </w:r>
      <w:r>
        <w:rPr>
          <w:rFonts w:ascii="Times New Roman" w:hAnsi="Times New Roman" w:cs="Times New Roman"/>
          <w:b/>
          <w:sz w:val="28"/>
          <w:szCs w:val="28"/>
        </w:rPr>
        <w:tab/>
      </w:r>
    </w:p>
    <w:p w14:paraId="42B4DF6E" w14:textId="77777777" w:rsidR="0062796F" w:rsidRPr="0062796F" w:rsidRDefault="0062796F" w:rsidP="0062796F">
      <w:pPr>
        <w:spacing w:after="0" w:line="360" w:lineRule="auto"/>
        <w:jc w:val="right"/>
        <w:rPr>
          <w:rFonts w:ascii="Times New Roman" w:hAnsi="Times New Roman" w:cs="Times New Roman"/>
          <w:sz w:val="24"/>
          <w:szCs w:val="24"/>
          <w:lang w:val="el-GR"/>
        </w:rPr>
      </w:pPr>
      <w:r w:rsidRPr="0062796F">
        <w:rPr>
          <w:rFonts w:ascii="Times New Roman" w:hAnsi="Times New Roman" w:cs="Times New Roman"/>
          <w:sz w:val="24"/>
          <w:szCs w:val="24"/>
          <w:lang w:val="el-GR"/>
        </w:rPr>
        <w:t>ΜΙΜΟΥΣΗ ΑΡΓΥΡΩ</w:t>
      </w:r>
    </w:p>
    <w:p w14:paraId="2DD09A26" w14:textId="77777777" w:rsidR="0062796F" w:rsidRPr="0062796F" w:rsidRDefault="0062796F" w:rsidP="0062796F">
      <w:pPr>
        <w:spacing w:after="0" w:line="360" w:lineRule="auto"/>
        <w:ind w:left="7513" w:hanging="7486"/>
        <w:jc w:val="right"/>
        <w:rPr>
          <w:rFonts w:ascii="Times New Roman" w:hAnsi="Times New Roman" w:cs="Times New Roman"/>
          <w:b/>
          <w:sz w:val="24"/>
          <w:szCs w:val="24"/>
          <w:lang w:val="el-GR"/>
        </w:rPr>
      </w:pPr>
    </w:p>
    <w:p w14:paraId="36B67720" w14:textId="77777777" w:rsidR="0062796F" w:rsidRPr="0062796F" w:rsidRDefault="0062796F" w:rsidP="0062796F">
      <w:pPr>
        <w:spacing w:after="0" w:line="360" w:lineRule="auto"/>
        <w:ind w:left="7513" w:hanging="7486"/>
        <w:rPr>
          <w:rFonts w:ascii="Times New Roman" w:hAnsi="Times New Roman" w:cs="Times New Roman"/>
          <w:sz w:val="24"/>
          <w:szCs w:val="24"/>
          <w:lang w:val="el-GR"/>
        </w:rPr>
      </w:pPr>
      <w:r w:rsidRPr="0062796F">
        <w:rPr>
          <w:rFonts w:ascii="Times New Roman" w:hAnsi="Times New Roman" w:cs="Times New Roman"/>
          <w:b/>
          <w:sz w:val="24"/>
          <w:szCs w:val="24"/>
          <w:lang w:val="el-GR"/>
        </w:rPr>
        <w:t>ΕΙΣΑΓΩΓΗ</w:t>
      </w:r>
      <w:r w:rsidRPr="0062796F">
        <w:rPr>
          <w:rFonts w:ascii="Times New Roman" w:hAnsi="Times New Roman" w:cs="Times New Roman"/>
          <w:b/>
          <w:sz w:val="24"/>
          <w:szCs w:val="24"/>
          <w:lang w:val="el-GR"/>
        </w:rPr>
        <w:tab/>
      </w:r>
    </w:p>
    <w:p w14:paraId="1104DFDE" w14:textId="77777777" w:rsidR="0062796F" w:rsidRPr="0062796F" w:rsidRDefault="0062796F" w:rsidP="0062796F">
      <w:pPr>
        <w:tabs>
          <w:tab w:val="left" w:pos="1944"/>
        </w:tabs>
        <w:spacing w:line="360" w:lineRule="auto"/>
        <w:ind w:right="-57"/>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Η </w:t>
      </w:r>
      <w:r w:rsidRPr="005043F2">
        <w:rPr>
          <w:rFonts w:ascii="Times New Roman" w:hAnsi="Times New Roman" w:cs="Times New Roman"/>
          <w:sz w:val="24"/>
          <w:szCs w:val="24"/>
        </w:rPr>
        <w:t>Caryl</w:t>
      </w:r>
      <w:r w:rsidRPr="0062796F">
        <w:rPr>
          <w:rFonts w:ascii="Times New Roman" w:hAnsi="Times New Roman" w:cs="Times New Roman"/>
          <w:sz w:val="24"/>
          <w:szCs w:val="24"/>
          <w:lang w:val="el-GR"/>
        </w:rPr>
        <w:t xml:space="preserve"> </w:t>
      </w:r>
      <w:r w:rsidRPr="005043F2">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θεωρείται μία από τις σημαντικότερες εκπροσώπους της σύγχρονης αγγλικής λογοτεχνίας. Γεννήθηκε στο Λονδίνο το 1938 αλλά έλαβε τη δευτεροβάθμια εκπαίδευσή της στον Καναδά, καθώς μετακόμισε εκεί με τους γονείς της το 1948. Όταν έφτασε η ώρα των σπουδών της, επέστρεψε στην Αγγλία για να φοιτήσει στο </w:t>
      </w:r>
      <w:r w:rsidRPr="005043F2">
        <w:rPr>
          <w:rFonts w:ascii="Times New Roman" w:hAnsi="Times New Roman" w:cs="Times New Roman"/>
          <w:sz w:val="24"/>
          <w:szCs w:val="24"/>
        </w:rPr>
        <w:t>Lady</w:t>
      </w:r>
      <w:r w:rsidRPr="0062796F">
        <w:rPr>
          <w:rFonts w:ascii="Times New Roman" w:hAnsi="Times New Roman" w:cs="Times New Roman"/>
          <w:sz w:val="24"/>
          <w:szCs w:val="24"/>
          <w:lang w:val="el-GR"/>
        </w:rPr>
        <w:t xml:space="preserve"> </w:t>
      </w:r>
      <w:r w:rsidRPr="005043F2">
        <w:rPr>
          <w:rFonts w:ascii="Times New Roman" w:hAnsi="Times New Roman" w:cs="Times New Roman"/>
          <w:sz w:val="24"/>
          <w:szCs w:val="24"/>
        </w:rPr>
        <w:t>Margaret</w:t>
      </w:r>
      <w:r w:rsidRPr="0062796F">
        <w:rPr>
          <w:rFonts w:ascii="Times New Roman" w:hAnsi="Times New Roman" w:cs="Times New Roman"/>
          <w:sz w:val="24"/>
          <w:szCs w:val="24"/>
          <w:lang w:val="el-GR"/>
        </w:rPr>
        <w:t xml:space="preserve"> </w:t>
      </w:r>
      <w:r w:rsidRPr="005043F2">
        <w:rPr>
          <w:rFonts w:ascii="Times New Roman" w:hAnsi="Times New Roman" w:cs="Times New Roman"/>
          <w:sz w:val="24"/>
          <w:szCs w:val="24"/>
        </w:rPr>
        <w:t>Hall</w:t>
      </w:r>
      <w:r w:rsidRPr="0062796F">
        <w:rPr>
          <w:rFonts w:ascii="Times New Roman" w:hAnsi="Times New Roman" w:cs="Times New Roman"/>
          <w:sz w:val="24"/>
          <w:szCs w:val="24"/>
          <w:lang w:val="el-GR"/>
        </w:rPr>
        <w:t xml:space="preserve"> της Οξφόρδης στο τμήμα της αγγλικής φιλολογίας. Τότε όμως, άρχισε να ενδιαφέρεται ενεργά για το θέατρο και τελικά έκανε μία στροφή στα ενδιαφέροντά της, γράφοντας μάλιστα και τα πρώτα τρία θεατρικά της έργα. Το 1958 γράφει το </w:t>
      </w:r>
      <w:r w:rsidRPr="005043F2">
        <w:rPr>
          <w:rFonts w:ascii="Times New Roman" w:hAnsi="Times New Roman" w:cs="Times New Roman"/>
          <w:i/>
          <w:sz w:val="24"/>
          <w:szCs w:val="24"/>
        </w:rPr>
        <w:t>Downstairs</w:t>
      </w:r>
      <w:r w:rsidRPr="0062796F">
        <w:rPr>
          <w:rFonts w:ascii="Times New Roman" w:hAnsi="Times New Roman" w:cs="Times New Roman"/>
          <w:sz w:val="24"/>
          <w:szCs w:val="24"/>
          <w:lang w:val="el-GR"/>
        </w:rPr>
        <w:t xml:space="preserve">, το οποίο βραβεύεται στο Φεστιβάλ Θεάτρου της Εθνικής Ένωσης Φοιτητών, μία χρονιά αργότερα το </w:t>
      </w:r>
      <w:r w:rsidRPr="005043F2">
        <w:rPr>
          <w:rFonts w:ascii="Times New Roman" w:hAnsi="Times New Roman" w:cs="Times New Roman"/>
          <w:i/>
          <w:sz w:val="24"/>
          <w:szCs w:val="24"/>
        </w:rPr>
        <w:t>You</w:t>
      </w:r>
      <w:r w:rsidRPr="0062796F">
        <w:rPr>
          <w:rFonts w:ascii="Times New Roman" w:hAnsi="Times New Roman" w:cs="Times New Roman"/>
          <w:i/>
          <w:sz w:val="24"/>
          <w:szCs w:val="24"/>
          <w:lang w:val="el-GR"/>
        </w:rPr>
        <w:t>’</w:t>
      </w:r>
      <w:r w:rsidRPr="005043F2">
        <w:rPr>
          <w:rFonts w:ascii="Times New Roman" w:hAnsi="Times New Roman" w:cs="Times New Roman"/>
          <w:i/>
          <w:sz w:val="24"/>
          <w:szCs w:val="24"/>
        </w:rPr>
        <w:t>re</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not</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need</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to</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be</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frightened</w:t>
      </w:r>
      <w:r w:rsidRPr="0062796F">
        <w:rPr>
          <w:rFonts w:ascii="Times New Roman" w:hAnsi="Times New Roman" w:cs="Times New Roman"/>
          <w:sz w:val="24"/>
          <w:szCs w:val="24"/>
          <w:lang w:val="el-GR"/>
        </w:rPr>
        <w:t xml:space="preserve"> και το 1960 το </w:t>
      </w:r>
      <w:r w:rsidRPr="005043F2">
        <w:rPr>
          <w:rFonts w:ascii="Times New Roman" w:hAnsi="Times New Roman" w:cs="Times New Roman"/>
          <w:i/>
          <w:sz w:val="24"/>
          <w:szCs w:val="24"/>
        </w:rPr>
        <w:t>Having</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a</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Wonderful</w:t>
      </w:r>
      <w:r w:rsidRPr="0062796F">
        <w:rPr>
          <w:rFonts w:ascii="Times New Roman" w:hAnsi="Times New Roman" w:cs="Times New Roman"/>
          <w:i/>
          <w:sz w:val="24"/>
          <w:szCs w:val="24"/>
          <w:lang w:val="el-GR"/>
        </w:rPr>
        <w:t xml:space="preserve"> </w:t>
      </w:r>
      <w:r w:rsidRPr="005043F2">
        <w:rPr>
          <w:rFonts w:ascii="Times New Roman" w:hAnsi="Times New Roman" w:cs="Times New Roman"/>
          <w:i/>
          <w:sz w:val="24"/>
          <w:szCs w:val="24"/>
        </w:rPr>
        <w:t>Time</w:t>
      </w:r>
      <w:r w:rsidRPr="0062796F">
        <w:rPr>
          <w:rFonts w:ascii="Times New Roman" w:hAnsi="Times New Roman" w:cs="Times New Roman"/>
          <w:sz w:val="24"/>
          <w:szCs w:val="24"/>
          <w:lang w:val="el-GR"/>
        </w:rPr>
        <w:t xml:space="preserve">. Από το 1961 έως το 1972 γράφει αποκλειστικά θεατρικά έργα για </w:t>
      </w:r>
      <w:r w:rsidRPr="0062796F">
        <w:rPr>
          <w:rFonts w:ascii="Times New Roman" w:hAnsi="Times New Roman" w:cs="Times New Roman"/>
          <w:sz w:val="24"/>
          <w:szCs w:val="24"/>
          <w:lang w:val="el-GR"/>
        </w:rPr>
        <w:lastRenderedPageBreak/>
        <w:t>το ραδιόφωνο, δίνοντας ιδιαίτερη έμφαση στις ηχητικές δυνατότητες του δράματος. Δραματουργός και μητέρα, καθώς πίστευε πως η καριέρα δεν αποτελεί τροχοπέδη για μια ευτυχισμένη οικογενειακή ζωή, συνεχίζει τη συγγραφή και από το 1972 έως σήμερα έχει γράψει τουλάχιστον 25 έργα για τη σκηνή ( Πολιτιστικός Οργανισμός ΑΙΩΝ χχ.: 4)</w:t>
      </w:r>
    </w:p>
    <w:p w14:paraId="7655144D" w14:textId="16F8F8ED" w:rsidR="0062796F" w:rsidRPr="002F69B3" w:rsidRDefault="0062796F" w:rsidP="0062796F">
      <w:pPr>
        <w:tabs>
          <w:tab w:val="left" w:pos="1944"/>
        </w:tabs>
        <w:spacing w:line="360" w:lineRule="auto"/>
        <w:ind w:right="-57"/>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Έργα της παίζονται στους μεγαλύτερους θεατρικούς οργανισμούς του Λονδίνου και σε θέατρα της παγκόσμιας σκηνής. Θεατρικό της «σπίτι», όμως, από το 1979 γίνεται το </w:t>
      </w:r>
      <w:r>
        <w:rPr>
          <w:rFonts w:ascii="Times New Roman" w:hAnsi="Times New Roman" w:cs="Times New Roman"/>
          <w:sz w:val="24"/>
          <w:szCs w:val="24"/>
        </w:rPr>
        <w:t>Royal</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Court</w:t>
      </w:r>
      <w:r w:rsidRPr="0062796F">
        <w:rPr>
          <w:rFonts w:ascii="Times New Roman" w:hAnsi="Times New Roman" w:cs="Times New Roman"/>
          <w:sz w:val="24"/>
          <w:szCs w:val="24"/>
          <w:lang w:val="el-GR"/>
        </w:rPr>
        <w:t xml:space="preserve">. Η συνεργασία τους εγκαινιάζεται με το ανέβασμα του βραβευμένου έργου της </w:t>
      </w:r>
      <w:r w:rsidRPr="00555EAF">
        <w:rPr>
          <w:rFonts w:ascii="Times New Roman" w:hAnsi="Times New Roman" w:cs="Times New Roman"/>
          <w:i/>
          <w:sz w:val="24"/>
          <w:szCs w:val="24"/>
        </w:rPr>
        <w:t>Cloud</w:t>
      </w:r>
      <w:r w:rsidRPr="0062796F">
        <w:rPr>
          <w:rFonts w:ascii="Times New Roman" w:hAnsi="Times New Roman" w:cs="Times New Roman"/>
          <w:i/>
          <w:sz w:val="24"/>
          <w:szCs w:val="24"/>
          <w:lang w:val="el-GR"/>
        </w:rPr>
        <w:t xml:space="preserve"> </w:t>
      </w:r>
      <w:r w:rsidRPr="00555EAF">
        <w:rPr>
          <w:rFonts w:ascii="Times New Roman" w:hAnsi="Times New Roman" w:cs="Times New Roman"/>
          <w:i/>
          <w:sz w:val="24"/>
          <w:szCs w:val="24"/>
        </w:rPr>
        <w:t>Nine</w:t>
      </w:r>
      <w:r w:rsidRPr="0062796F">
        <w:rPr>
          <w:rFonts w:ascii="Times New Roman" w:hAnsi="Times New Roman" w:cs="Times New Roman"/>
          <w:sz w:val="24"/>
          <w:szCs w:val="24"/>
          <w:lang w:val="el-GR"/>
        </w:rPr>
        <w:t xml:space="preserve">, το οποίο συστήνεται στο κοινό με μία περιοδεία πριν την πρεμιέρα στο Λονδρέζικο θέατρο. Έκτοτε, τα περισσότερα έργα της ανεβαίνουν σε παγκόσμια πρώτη στη σκηνή του </w:t>
      </w:r>
      <w:r>
        <w:rPr>
          <w:rFonts w:ascii="Times New Roman" w:hAnsi="Times New Roman" w:cs="Times New Roman"/>
          <w:sz w:val="24"/>
          <w:szCs w:val="24"/>
        </w:rPr>
        <w:t>Royal</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Court</w:t>
      </w:r>
      <w:r w:rsidRPr="0062796F">
        <w:rPr>
          <w:rFonts w:ascii="Times New Roman" w:hAnsi="Times New Roman" w:cs="Times New Roman"/>
          <w:sz w:val="24"/>
          <w:szCs w:val="24"/>
          <w:lang w:val="el-GR"/>
        </w:rPr>
        <w:t xml:space="preserve">.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έχει τιμηθεί πολλές φορές για το έργο της. Έχει αποσπάσει τρεις φορές το βραβείο </w:t>
      </w:r>
      <w:r>
        <w:rPr>
          <w:rFonts w:ascii="Times New Roman" w:hAnsi="Times New Roman" w:cs="Times New Roman"/>
          <w:sz w:val="24"/>
          <w:szCs w:val="24"/>
        </w:rPr>
        <w:t>Obie</w:t>
      </w:r>
      <w:r w:rsidRPr="0062796F">
        <w:rPr>
          <w:rFonts w:ascii="Times New Roman" w:hAnsi="Times New Roman" w:cs="Times New Roman"/>
          <w:sz w:val="24"/>
          <w:szCs w:val="24"/>
          <w:lang w:val="el-GR"/>
        </w:rPr>
        <w:t xml:space="preserve"> θεατρικού έργου για το </w:t>
      </w:r>
      <w:r w:rsidRPr="00C57E10">
        <w:rPr>
          <w:rFonts w:ascii="Times New Roman" w:hAnsi="Times New Roman" w:cs="Times New Roman"/>
          <w:i/>
          <w:sz w:val="24"/>
          <w:szCs w:val="24"/>
        </w:rPr>
        <w:t>Cloud</w:t>
      </w:r>
      <w:r w:rsidRPr="0062796F">
        <w:rPr>
          <w:rFonts w:ascii="Times New Roman" w:hAnsi="Times New Roman" w:cs="Times New Roman"/>
          <w:i/>
          <w:sz w:val="24"/>
          <w:szCs w:val="24"/>
          <w:lang w:val="el-GR"/>
        </w:rPr>
        <w:t xml:space="preserve"> </w:t>
      </w:r>
      <w:r w:rsidRPr="00C57E10">
        <w:rPr>
          <w:rFonts w:ascii="Times New Roman" w:hAnsi="Times New Roman" w:cs="Times New Roman"/>
          <w:i/>
          <w:sz w:val="24"/>
          <w:szCs w:val="24"/>
        </w:rPr>
        <w:t>Nine</w:t>
      </w:r>
      <w:r w:rsidRPr="0062796F">
        <w:rPr>
          <w:rFonts w:ascii="Times New Roman" w:hAnsi="Times New Roman" w:cs="Times New Roman"/>
          <w:sz w:val="24"/>
          <w:szCs w:val="24"/>
          <w:lang w:val="el-GR"/>
        </w:rPr>
        <w:t xml:space="preserve">, το </w:t>
      </w:r>
      <w:r w:rsidRPr="00C57E10">
        <w:rPr>
          <w:rFonts w:ascii="Times New Roman" w:hAnsi="Times New Roman" w:cs="Times New Roman"/>
          <w:i/>
          <w:sz w:val="24"/>
          <w:szCs w:val="24"/>
        </w:rPr>
        <w:t>Top</w:t>
      </w:r>
      <w:r w:rsidRPr="0062796F">
        <w:rPr>
          <w:rFonts w:ascii="Times New Roman" w:hAnsi="Times New Roman" w:cs="Times New Roman"/>
          <w:i/>
          <w:sz w:val="24"/>
          <w:szCs w:val="24"/>
          <w:lang w:val="el-GR"/>
        </w:rPr>
        <w:t xml:space="preserve"> </w:t>
      </w:r>
      <w:r w:rsidRPr="00C57E10">
        <w:rPr>
          <w:rFonts w:ascii="Times New Roman" w:hAnsi="Times New Roman" w:cs="Times New Roman"/>
          <w:i/>
          <w:sz w:val="24"/>
          <w:szCs w:val="24"/>
        </w:rPr>
        <w:t>Girls</w:t>
      </w:r>
      <w:r w:rsidRPr="0062796F">
        <w:rPr>
          <w:rFonts w:ascii="Times New Roman" w:hAnsi="Times New Roman" w:cs="Times New Roman"/>
          <w:sz w:val="24"/>
          <w:szCs w:val="24"/>
          <w:lang w:val="el-GR"/>
        </w:rPr>
        <w:t xml:space="preserve"> και το </w:t>
      </w:r>
      <w:r w:rsidRPr="00C57E10">
        <w:rPr>
          <w:rFonts w:ascii="Times New Roman" w:hAnsi="Times New Roman" w:cs="Times New Roman"/>
          <w:i/>
          <w:sz w:val="24"/>
          <w:szCs w:val="24"/>
        </w:rPr>
        <w:t>Serious</w:t>
      </w:r>
      <w:r w:rsidRPr="0062796F">
        <w:rPr>
          <w:rFonts w:ascii="Times New Roman" w:hAnsi="Times New Roman" w:cs="Times New Roman"/>
          <w:i/>
          <w:sz w:val="24"/>
          <w:szCs w:val="24"/>
          <w:lang w:val="el-GR"/>
        </w:rPr>
        <w:t xml:space="preserve"> </w:t>
      </w:r>
      <w:r w:rsidRPr="00C57E10">
        <w:rPr>
          <w:rFonts w:ascii="Times New Roman" w:hAnsi="Times New Roman" w:cs="Times New Roman"/>
          <w:i/>
          <w:sz w:val="24"/>
          <w:szCs w:val="24"/>
        </w:rPr>
        <w:t>Money</w:t>
      </w:r>
      <w:r w:rsidRPr="0062796F">
        <w:rPr>
          <w:rFonts w:ascii="Times New Roman" w:hAnsi="Times New Roman" w:cs="Times New Roman"/>
          <w:sz w:val="24"/>
          <w:szCs w:val="24"/>
          <w:lang w:val="el-GR"/>
        </w:rPr>
        <w:t xml:space="preserve">. Επίσης δύο φορές κέρδισε το </w:t>
      </w:r>
      <w:r>
        <w:rPr>
          <w:rFonts w:ascii="Times New Roman" w:hAnsi="Times New Roman" w:cs="Times New Roman"/>
          <w:sz w:val="24"/>
          <w:szCs w:val="24"/>
        </w:rPr>
        <w:t>Susan</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Smith</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Blackburn</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Prize</w:t>
      </w:r>
      <w:r w:rsidRPr="0062796F">
        <w:rPr>
          <w:rFonts w:ascii="Times New Roman" w:hAnsi="Times New Roman" w:cs="Times New Roman"/>
          <w:sz w:val="24"/>
          <w:szCs w:val="24"/>
          <w:lang w:val="el-GR"/>
        </w:rPr>
        <w:t xml:space="preserve"> για το </w:t>
      </w:r>
      <w:r>
        <w:rPr>
          <w:rFonts w:ascii="Times New Roman" w:hAnsi="Times New Roman" w:cs="Times New Roman"/>
          <w:sz w:val="24"/>
          <w:szCs w:val="24"/>
        </w:rPr>
        <w:t>Top</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Girls</w:t>
      </w:r>
      <w:r w:rsidRPr="0062796F">
        <w:rPr>
          <w:rFonts w:ascii="Times New Roman" w:hAnsi="Times New Roman" w:cs="Times New Roman"/>
          <w:sz w:val="24"/>
          <w:szCs w:val="24"/>
          <w:lang w:val="el-GR"/>
        </w:rPr>
        <w:t xml:space="preserve"> και το </w:t>
      </w:r>
      <w:r>
        <w:rPr>
          <w:rFonts w:ascii="Times New Roman" w:hAnsi="Times New Roman" w:cs="Times New Roman"/>
          <w:sz w:val="24"/>
          <w:szCs w:val="24"/>
        </w:rPr>
        <w:t>Fen</w:t>
      </w:r>
      <w:r w:rsidRPr="0062796F">
        <w:rPr>
          <w:rFonts w:ascii="Times New Roman" w:hAnsi="Times New Roman" w:cs="Times New Roman"/>
          <w:sz w:val="24"/>
          <w:szCs w:val="24"/>
          <w:lang w:val="el-GR"/>
        </w:rPr>
        <w:t xml:space="preserve">. Το πολυβραβευμένο </w:t>
      </w:r>
      <w:r w:rsidRPr="00C57E10">
        <w:rPr>
          <w:rFonts w:ascii="Times New Roman" w:hAnsi="Times New Roman" w:cs="Times New Roman"/>
          <w:i/>
          <w:sz w:val="24"/>
          <w:szCs w:val="24"/>
        </w:rPr>
        <w:t>Serious</w:t>
      </w:r>
      <w:r w:rsidRPr="0062796F">
        <w:rPr>
          <w:rFonts w:ascii="Times New Roman" w:hAnsi="Times New Roman" w:cs="Times New Roman"/>
          <w:i/>
          <w:sz w:val="24"/>
          <w:szCs w:val="24"/>
          <w:lang w:val="el-GR"/>
        </w:rPr>
        <w:t xml:space="preserve"> </w:t>
      </w:r>
      <w:r w:rsidRPr="00C57E10">
        <w:rPr>
          <w:rFonts w:ascii="Times New Roman" w:hAnsi="Times New Roman" w:cs="Times New Roman"/>
          <w:i/>
          <w:sz w:val="24"/>
          <w:szCs w:val="24"/>
        </w:rPr>
        <w:t>Money</w:t>
      </w:r>
      <w:r w:rsidRPr="0062796F">
        <w:rPr>
          <w:rFonts w:ascii="Times New Roman" w:hAnsi="Times New Roman" w:cs="Times New Roman"/>
          <w:sz w:val="24"/>
          <w:szCs w:val="24"/>
          <w:lang w:val="el-GR"/>
        </w:rPr>
        <w:t xml:space="preserve"> έχει αποσπάσει επίσης το </w:t>
      </w:r>
      <w:r>
        <w:rPr>
          <w:rFonts w:ascii="Times New Roman" w:hAnsi="Times New Roman" w:cs="Times New Roman"/>
          <w:sz w:val="24"/>
          <w:szCs w:val="24"/>
        </w:rPr>
        <w:t>Evening</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Standard</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Award</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for</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Best</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Comedy</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of</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the</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Year</w:t>
      </w:r>
      <w:r w:rsidRPr="0062796F">
        <w:rPr>
          <w:rFonts w:ascii="Times New Roman" w:hAnsi="Times New Roman" w:cs="Times New Roman"/>
          <w:sz w:val="24"/>
          <w:szCs w:val="24"/>
          <w:lang w:val="el-GR"/>
        </w:rPr>
        <w:t xml:space="preserve"> (1987) και το </w:t>
      </w:r>
      <w:r>
        <w:rPr>
          <w:rFonts w:ascii="Times New Roman" w:hAnsi="Times New Roman" w:cs="Times New Roman"/>
          <w:sz w:val="24"/>
          <w:szCs w:val="24"/>
        </w:rPr>
        <w:t>Laurence</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Olivier</w:t>
      </w:r>
      <w:r w:rsidRPr="0062796F">
        <w:rPr>
          <w:rFonts w:ascii="Times New Roman" w:hAnsi="Times New Roman" w:cs="Times New Roman"/>
          <w:sz w:val="24"/>
          <w:szCs w:val="24"/>
          <w:lang w:val="el-GR"/>
        </w:rPr>
        <w:t>/</w:t>
      </w:r>
      <w:r>
        <w:rPr>
          <w:rFonts w:ascii="Times New Roman" w:hAnsi="Times New Roman" w:cs="Times New Roman"/>
          <w:sz w:val="24"/>
          <w:szCs w:val="24"/>
        </w:rPr>
        <w:t>BBC</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Award</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for</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Best</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Play</w:t>
      </w:r>
      <w:r w:rsidRPr="0062796F">
        <w:rPr>
          <w:rFonts w:ascii="Times New Roman" w:hAnsi="Times New Roman" w:cs="Times New Roman"/>
          <w:sz w:val="24"/>
          <w:szCs w:val="24"/>
          <w:lang w:val="el-GR"/>
        </w:rPr>
        <w:t xml:space="preserve"> (1988) ( Πολιτιστικός Οργανισμός ΑΙΩΝ χ.χ.: 4)</w:t>
      </w:r>
    </w:p>
    <w:p w14:paraId="38F8CCE7" w14:textId="77777777" w:rsidR="0062796F" w:rsidRPr="0062796F" w:rsidRDefault="0062796F" w:rsidP="0062796F">
      <w:pPr>
        <w:tabs>
          <w:tab w:val="left" w:pos="1944"/>
        </w:tabs>
        <w:spacing w:line="360" w:lineRule="auto"/>
        <w:ind w:right="-57"/>
        <w:rPr>
          <w:rFonts w:ascii="Times New Roman" w:hAnsi="Times New Roman" w:cs="Times New Roman"/>
          <w:b/>
          <w:sz w:val="24"/>
          <w:szCs w:val="24"/>
          <w:lang w:val="el-GR"/>
        </w:rPr>
      </w:pPr>
    </w:p>
    <w:p w14:paraId="3BD98838" w14:textId="77777777" w:rsidR="0062796F" w:rsidRPr="0062796F" w:rsidRDefault="0062796F" w:rsidP="0062796F">
      <w:pPr>
        <w:tabs>
          <w:tab w:val="left" w:pos="1944"/>
        </w:tabs>
        <w:spacing w:line="360" w:lineRule="auto"/>
        <w:ind w:right="-57"/>
        <w:rPr>
          <w:rFonts w:ascii="Times New Roman" w:hAnsi="Times New Roman" w:cs="Times New Roman"/>
          <w:b/>
          <w:sz w:val="24"/>
          <w:szCs w:val="24"/>
          <w:lang w:val="el-GR"/>
        </w:rPr>
      </w:pPr>
      <w:r w:rsidRPr="0062796F">
        <w:rPr>
          <w:rFonts w:ascii="Times New Roman" w:hAnsi="Times New Roman" w:cs="Times New Roman"/>
          <w:b/>
          <w:sz w:val="24"/>
          <w:szCs w:val="24"/>
          <w:lang w:val="el-GR"/>
        </w:rPr>
        <w:t xml:space="preserve"> ΚΕΦΑΛΑΙΟ 1- Δραματουργία</w:t>
      </w:r>
    </w:p>
    <w:p w14:paraId="234B9F11" w14:textId="77777777" w:rsidR="0062796F" w:rsidRPr="0062796F" w:rsidRDefault="0062796F" w:rsidP="0062796F">
      <w:pPr>
        <w:tabs>
          <w:tab w:val="left" w:pos="1944"/>
        </w:tabs>
        <w:spacing w:line="360" w:lineRule="auto"/>
        <w:rPr>
          <w:rFonts w:ascii="Times New Roman" w:hAnsi="Times New Roman" w:cs="Times New Roman"/>
          <w:b/>
          <w:sz w:val="24"/>
          <w:szCs w:val="24"/>
          <w:lang w:val="el-GR"/>
        </w:rPr>
      </w:pPr>
      <w:r w:rsidRPr="0062796F">
        <w:rPr>
          <w:rFonts w:ascii="Times New Roman" w:hAnsi="Times New Roman" w:cs="Times New Roman"/>
          <w:b/>
          <w:sz w:val="24"/>
          <w:szCs w:val="24"/>
          <w:lang w:val="el-GR"/>
        </w:rPr>
        <w:t>1.1 Φεμινιστικό θέατρο</w:t>
      </w:r>
    </w:p>
    <w:p w14:paraId="27221709" w14:textId="77777777" w:rsidR="0062796F" w:rsidRPr="0062796F" w:rsidRDefault="0062796F" w:rsidP="0062796F">
      <w:pPr>
        <w:tabs>
          <w:tab w:val="left" w:pos="1944"/>
        </w:tabs>
        <w:spacing w:line="360" w:lineRule="auto"/>
        <w:ind w:right="-57"/>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Ευαισθητοποιημένη συγγραφέας, στα περισσότερα έργα της καταπιάνεται με θέματα που αφορούν σε καταπιεσμένες κοινωνικά ομάδες. Η σκηνή για την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αποτελεί τον τόπο αναπαράστασης σκληρών καταστάσεων που ταλαιπωρούν ευάλωτους συνανθρώπους της, συχνότερα γυναίκες, και τον τόπο δραματοποίησης ιστοριών με βασικά θέματα τις σχέσεις φύλων, εξουσίας, ταυτότητας, βίας και πολέμου. Αυτό που όσο κι αν προσπαθεί ο άνθρωπος είναι δύσκολο να το ζήσει στην καθημερινότητά του, δηλαδή μια κοινωνία μη αυταρχική, μη σεξιστική, μια κοινωνία κομμουνιστική, με κυρίαρχο στοιχείο το συναίσθημα και το καλό του συνόλου, αυτό προσπαθεί η ίδια να εκφράσει μέσα από τα έργα της. Αυτή την ανάγκη να νιώσει πως όλα είναι πιθανά, πως μέσα από την ανάδειξη της σκληρής πραγματικότητας ο άνθρωπος μπορεί να οραματίζεται έναν άλλο κόσμο, τη μοιράζεται μέσω της θεατρικής σκηνής με όσους πιστεύουν ή ελπίζουν το ίδιο ( Πολιτιστικός Οργανισμός ΑΙΩΝ χ.χ. : 5)</w:t>
      </w:r>
    </w:p>
    <w:p w14:paraId="61DA6F29" w14:textId="77777777" w:rsidR="0062796F" w:rsidRPr="0062796F" w:rsidRDefault="0062796F" w:rsidP="0062796F">
      <w:pPr>
        <w:tabs>
          <w:tab w:val="left" w:pos="1944"/>
        </w:tabs>
        <w:spacing w:line="360" w:lineRule="auto"/>
        <w:ind w:right="85"/>
        <w:rPr>
          <w:rFonts w:ascii="Times New Roman" w:hAnsi="Times New Roman" w:cs="Times New Roman"/>
          <w:sz w:val="24"/>
          <w:szCs w:val="24"/>
          <w:lang w:val="el-GR"/>
        </w:rPr>
      </w:pPr>
      <w:r w:rsidRPr="0062796F">
        <w:rPr>
          <w:rFonts w:ascii="Times New Roman" w:hAnsi="Times New Roman" w:cs="Times New Roman"/>
          <w:sz w:val="24"/>
          <w:szCs w:val="24"/>
          <w:lang w:val="el-GR"/>
        </w:rPr>
        <w:lastRenderedPageBreak/>
        <w:t xml:space="preserve">       Κάνοντας λόγο για το θεατρικό έργο της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πρέπει να γίνει σαφής αναφορά στο φεμινιστικό θέατρο. Στις δεκαετίες του 1980 και του 1990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παρουσιάζει έργα που αντιπροσωπεύουν νέες θεατρικές φόρμες και μιλά για τη φεμινιστική θεωρία μέσα από μία μεταμοντέρνα προσέγγιση. Καταφέρνει να δημιουργήσει ένα θεατρικό ιδίωμα, στα πλαίσια του φουτουρισμού, με εντυπωσιακές σκηνές, προκλητική εικονογραφία και σατιρική διάθεση. Ζωντανεύει τη σκηνή σε παραστάσεις –περφόρμανς που όμως δεν παρεκκλίνουν από έναν συγκεκριμένο στόχο. Αυτόν του φεμινιστικού θεάτρου. Η αντίληψή της για ένα θέατρο ανανεωτικό και ανατρεπτικό την τοποθετούν ανάμεσα στους σύγχρονους δραματουργούς που, όπως έχει πει ο Αντόρνο, το έργο τους μπορεί να είναι «ο πυρήνας μιας ιστορίας που δεν έχουμε ακόμα διαβεί» ( Σακελλαρίδου 2012: 51-54)</w:t>
      </w:r>
    </w:p>
    <w:p w14:paraId="13E76F42"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Η πορεία της το χώρο του φεμινιστικού θεάτρου ξεκινά από τη δεκαετία του 1970, όταν επιλέγεται από την ομάδα </w:t>
      </w:r>
      <w:r>
        <w:rPr>
          <w:rFonts w:ascii="Times New Roman" w:hAnsi="Times New Roman" w:cs="Times New Roman"/>
          <w:sz w:val="24"/>
          <w:szCs w:val="24"/>
        </w:rPr>
        <w:t>Monstrous</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Regiment</w:t>
      </w:r>
      <w:r w:rsidRPr="0062796F">
        <w:rPr>
          <w:rFonts w:ascii="Times New Roman" w:hAnsi="Times New Roman" w:cs="Times New Roman"/>
          <w:sz w:val="24"/>
          <w:szCs w:val="24"/>
          <w:lang w:val="el-GR"/>
        </w:rPr>
        <w:t xml:space="preserve"> για συγγραφή θεατρικών έργων. Η ομάδα αυτή δημιουργήθηκε την περίοδο που ακολούθησε τα γεγονότα του 1968 και το αίτημα για κοινωνική αλλαγή. Την ίδια χρονιά στην Αγγλία καταργείται η λογοκρισία στο θέατρο. Το γυναικείο κίνημα που είχε αναγεννηθεί οδήγησε στη συμμετοχή γυναικών στα πρώτα μεικτά προοδευτικά θεατρικά σχήματα. Στη συνέχεια, δημιουργήθηκαν οι πρώτες καθαρά γυναικείες θεατρικές ομάδες που παρουσίαζαν έργα γραμμένα συλλογικά, σκηνοθετημένα και παιγμένα αποκλειστικά από γυναίκες. Η ομάδα </w:t>
      </w:r>
      <w:r>
        <w:rPr>
          <w:rFonts w:ascii="Times New Roman" w:hAnsi="Times New Roman" w:cs="Times New Roman"/>
          <w:sz w:val="24"/>
          <w:szCs w:val="24"/>
        </w:rPr>
        <w:t>Monstrous</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Regiment</w:t>
      </w:r>
      <w:r w:rsidRPr="0062796F">
        <w:rPr>
          <w:rFonts w:ascii="Times New Roman" w:hAnsi="Times New Roman" w:cs="Times New Roman"/>
          <w:sz w:val="24"/>
          <w:szCs w:val="24"/>
          <w:lang w:val="el-GR"/>
        </w:rPr>
        <w:t xml:space="preserve"> βάδισε θεματολογικά στα χνάρια των προηγούμενων ομάδων, όμως ανέθετε τη συγγραφή των έργων σε ανεξάρτητες γυναίκες συγγραφείς και δεν υπάκουε στη λογική του κολεκτιβισμού. Μία εξ’ αυτών ήταν η </w:t>
      </w:r>
      <w:r>
        <w:rPr>
          <w:rFonts w:ascii="Times New Roman" w:hAnsi="Times New Roman" w:cs="Times New Roman"/>
          <w:sz w:val="24"/>
          <w:szCs w:val="24"/>
        </w:rPr>
        <w:t>Caryl</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που η συνεργασία της με την ομάδα συνέδεσε το όνομά της με τη ριζοσπαστική σκέψη του πολιτικού και φεμινιστικού θεάτρου ( Σακελλαρίδου 2006: 43-44)</w:t>
      </w:r>
    </w:p>
    <w:p w14:paraId="30A3F804"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Η βελτίωση των συνθηκών ζωής των γυναικών στην Αγγλία άρχισε να γίνεται εμφανής μετά από κάποιες σημαντικές νομοθετικές αλλαγές. Το 1967 θεσπίστηκε ο νόμος περί εκτρώσεων, το 1969 ο νόμος περί διαζυγίου και το 1970 ο νόμος περί ίσων αμοιβών. Το βρετανικό φεμινιστικό θέατρο, επομένως, βρήκε γόνιμο έδαφος και αποτελεί το πιο πετυχημένο παρεμβατικό θέατρο παγκοσμίως.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σε αυτές τις συγκυρίες εδραίωσε το όνομά της στο τιμόνι του βρετανικού φεμινιστικού θεάτρου, συνεχίζοντας μάλιστα αδιάλειπτα το έργο της για τέσσερις δεκαετίες.( Σακελλαρίδου 2006: 150-152). Η </w:t>
      </w:r>
      <w:r>
        <w:rPr>
          <w:rFonts w:ascii="Times New Roman" w:hAnsi="Times New Roman" w:cs="Times New Roman"/>
          <w:sz w:val="24"/>
          <w:szCs w:val="24"/>
        </w:rPr>
        <w:t>Gillian</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Hanna</w:t>
      </w:r>
      <w:r w:rsidRPr="0062796F">
        <w:rPr>
          <w:rFonts w:ascii="Times New Roman" w:hAnsi="Times New Roman" w:cs="Times New Roman"/>
          <w:sz w:val="24"/>
          <w:szCs w:val="24"/>
          <w:lang w:val="el-GR"/>
        </w:rPr>
        <w:t xml:space="preserve"> ιδρυτικό μέλος της ομάδας </w:t>
      </w:r>
      <w:r>
        <w:rPr>
          <w:rFonts w:ascii="Times New Roman" w:hAnsi="Times New Roman" w:cs="Times New Roman"/>
          <w:sz w:val="24"/>
          <w:szCs w:val="24"/>
        </w:rPr>
        <w:t>Monstrous</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Regiment</w:t>
      </w:r>
      <w:r w:rsidRPr="0062796F">
        <w:rPr>
          <w:rFonts w:ascii="Times New Roman" w:hAnsi="Times New Roman" w:cs="Times New Roman"/>
          <w:sz w:val="24"/>
          <w:szCs w:val="24"/>
          <w:lang w:val="el-GR"/>
        </w:rPr>
        <w:t xml:space="preserve"> αναθέτει στην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τη συγγραφή ενός έργου το 1976. Το έργο αυτό </w:t>
      </w:r>
      <w:r w:rsidRPr="0062796F">
        <w:rPr>
          <w:rFonts w:ascii="Times New Roman" w:hAnsi="Times New Roman" w:cs="Times New Roman"/>
          <w:sz w:val="24"/>
          <w:szCs w:val="24"/>
          <w:lang w:val="el-GR"/>
        </w:rPr>
        <w:lastRenderedPageBreak/>
        <w:t xml:space="preserve">που φέρει τον τίτλο  </w:t>
      </w:r>
      <w:r w:rsidRPr="00C96411">
        <w:rPr>
          <w:rFonts w:ascii="Times New Roman" w:hAnsi="Times New Roman" w:cs="Times New Roman"/>
          <w:i/>
          <w:sz w:val="24"/>
          <w:szCs w:val="24"/>
        </w:rPr>
        <w:t>Vinegar</w:t>
      </w:r>
      <w:r w:rsidRPr="0062796F">
        <w:rPr>
          <w:rFonts w:ascii="Times New Roman" w:hAnsi="Times New Roman" w:cs="Times New Roman"/>
          <w:i/>
          <w:sz w:val="24"/>
          <w:szCs w:val="24"/>
          <w:lang w:val="el-GR"/>
        </w:rPr>
        <w:t xml:space="preserve"> </w:t>
      </w:r>
      <w:r w:rsidRPr="00C96411">
        <w:rPr>
          <w:rFonts w:ascii="Times New Roman" w:hAnsi="Times New Roman" w:cs="Times New Roman"/>
          <w:i/>
          <w:sz w:val="24"/>
          <w:szCs w:val="24"/>
        </w:rPr>
        <w:t>Tom</w:t>
      </w:r>
      <w:r w:rsidRPr="0062796F">
        <w:rPr>
          <w:rFonts w:ascii="Times New Roman" w:hAnsi="Times New Roman" w:cs="Times New Roman"/>
          <w:sz w:val="24"/>
          <w:szCs w:val="24"/>
          <w:lang w:val="el-GR"/>
        </w:rPr>
        <w:t xml:space="preserve"> θεωρείται από την ίδια μία από τις ευτυχέστερες στιγμές της συνεργασίας τους και της πορείας της ομάδας. Το δεύτερο έργο που ανατίθεται στην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δεν ευοδώθηκε, οδήγησε όμως στη μετέπειτα μεγάλη επιτυχία της συγγραφέως, </w:t>
      </w:r>
      <w:r w:rsidRPr="00C96411">
        <w:rPr>
          <w:rFonts w:ascii="Times New Roman" w:hAnsi="Times New Roman" w:cs="Times New Roman"/>
          <w:i/>
          <w:sz w:val="24"/>
          <w:szCs w:val="24"/>
        </w:rPr>
        <w:t>Top</w:t>
      </w:r>
      <w:r w:rsidRPr="0062796F">
        <w:rPr>
          <w:rFonts w:ascii="Times New Roman" w:hAnsi="Times New Roman" w:cs="Times New Roman"/>
          <w:i/>
          <w:sz w:val="24"/>
          <w:szCs w:val="24"/>
          <w:lang w:val="el-GR"/>
        </w:rPr>
        <w:t xml:space="preserve"> </w:t>
      </w:r>
      <w:r w:rsidRPr="00C96411">
        <w:rPr>
          <w:rFonts w:ascii="Times New Roman" w:hAnsi="Times New Roman" w:cs="Times New Roman"/>
          <w:i/>
          <w:sz w:val="24"/>
          <w:szCs w:val="24"/>
        </w:rPr>
        <w:t>Girls</w:t>
      </w:r>
      <w:r w:rsidRPr="0062796F">
        <w:rPr>
          <w:rFonts w:ascii="Times New Roman" w:hAnsi="Times New Roman" w:cs="Times New Roman"/>
          <w:sz w:val="24"/>
          <w:szCs w:val="24"/>
          <w:lang w:val="el-GR"/>
        </w:rPr>
        <w:t xml:space="preserve"> ( Σακελλαρίδου 2006: 170).</w:t>
      </w:r>
    </w:p>
    <w:p w14:paraId="1D6E7E68" w14:textId="77777777" w:rsidR="0062796F" w:rsidRPr="0062796F" w:rsidRDefault="0062796F" w:rsidP="0062796F">
      <w:pPr>
        <w:tabs>
          <w:tab w:val="left" w:pos="1944"/>
        </w:tabs>
        <w:spacing w:line="360" w:lineRule="auto"/>
        <w:rPr>
          <w:rFonts w:ascii="Times New Roman" w:hAnsi="Times New Roman" w:cs="Times New Roman"/>
          <w:b/>
          <w:sz w:val="24"/>
          <w:szCs w:val="24"/>
          <w:lang w:val="el-GR"/>
        </w:rPr>
      </w:pPr>
    </w:p>
    <w:p w14:paraId="32F4242A" w14:textId="77777777" w:rsidR="0062796F" w:rsidRPr="0062796F" w:rsidRDefault="0062796F" w:rsidP="0062796F">
      <w:pPr>
        <w:tabs>
          <w:tab w:val="left" w:pos="1944"/>
        </w:tabs>
        <w:spacing w:line="360" w:lineRule="auto"/>
        <w:rPr>
          <w:rFonts w:ascii="Times New Roman" w:hAnsi="Times New Roman" w:cs="Times New Roman"/>
          <w:b/>
          <w:sz w:val="24"/>
          <w:szCs w:val="24"/>
          <w:lang w:val="el-GR"/>
        </w:rPr>
      </w:pPr>
      <w:r w:rsidRPr="0062796F">
        <w:rPr>
          <w:rFonts w:ascii="Times New Roman" w:hAnsi="Times New Roman" w:cs="Times New Roman"/>
          <w:b/>
          <w:sz w:val="24"/>
          <w:szCs w:val="24"/>
          <w:lang w:val="el-GR"/>
        </w:rPr>
        <w:t>1.2 – Παρουσίαση κυριότερων έργων</w:t>
      </w:r>
    </w:p>
    <w:p w14:paraId="5B1C2491" w14:textId="77777777" w:rsidR="0062796F" w:rsidRPr="0062796F" w:rsidRDefault="0062796F" w:rsidP="0062796F">
      <w:pPr>
        <w:tabs>
          <w:tab w:val="left" w:pos="1944"/>
        </w:tabs>
        <w:spacing w:line="360" w:lineRule="auto"/>
        <w:rPr>
          <w:rFonts w:ascii="Times New Roman" w:hAnsi="Times New Roman" w:cs="Times New Roman"/>
          <w:b/>
          <w:sz w:val="24"/>
          <w:szCs w:val="24"/>
          <w:lang w:val="el-GR"/>
        </w:rPr>
      </w:pPr>
    </w:p>
    <w:p w14:paraId="61B3A930"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C475F8">
        <w:rPr>
          <w:rFonts w:ascii="Times New Roman" w:hAnsi="Times New Roman" w:cs="Times New Roman"/>
          <w:i/>
          <w:sz w:val="24"/>
          <w:szCs w:val="24"/>
        </w:rPr>
        <w:t>TOP</w:t>
      </w:r>
      <w:r w:rsidRPr="0062796F">
        <w:rPr>
          <w:rFonts w:ascii="Times New Roman" w:hAnsi="Times New Roman" w:cs="Times New Roman"/>
          <w:i/>
          <w:sz w:val="24"/>
          <w:szCs w:val="24"/>
          <w:lang w:val="el-GR"/>
        </w:rPr>
        <w:t xml:space="preserve"> </w:t>
      </w:r>
      <w:r w:rsidRPr="00C475F8">
        <w:rPr>
          <w:rFonts w:ascii="Times New Roman" w:hAnsi="Times New Roman" w:cs="Times New Roman"/>
          <w:i/>
          <w:sz w:val="24"/>
          <w:szCs w:val="24"/>
        </w:rPr>
        <w:t>GIRLS</w:t>
      </w:r>
      <w:r w:rsidRPr="0062796F">
        <w:rPr>
          <w:rFonts w:ascii="Times New Roman" w:hAnsi="Times New Roman" w:cs="Times New Roman"/>
          <w:i/>
          <w:sz w:val="24"/>
          <w:szCs w:val="24"/>
          <w:lang w:val="el-GR"/>
        </w:rPr>
        <w:t xml:space="preserve"> </w:t>
      </w:r>
      <w:r w:rsidRPr="0062796F">
        <w:rPr>
          <w:rFonts w:ascii="Times New Roman" w:hAnsi="Times New Roman" w:cs="Times New Roman"/>
          <w:sz w:val="24"/>
          <w:szCs w:val="24"/>
          <w:lang w:val="el-GR"/>
        </w:rPr>
        <w:t>(1982)</w:t>
      </w:r>
    </w:p>
    <w:p w14:paraId="446E8076"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p>
    <w:p w14:paraId="5E430987"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επηρεασμένη από τη λογική των φεμινιστικών θεατρικών ομάδων της Αγγλίας που έγραφαν με καθαρά γυναικεία γραφή, δημιουργεί ένα έργο για τη θέση της γυναίκας στη σύγχρονη εποχή, γραμμένο από γυναίκα, με αποκλειστικά γυναικείους ρόλους. Ο δραματικός χρόνος τοποθετεί την ιστορία στις αρχές της δεκαετίας του 1980, στο Λονδίνο. Σαφής η αναφορά στην περίοδο της Θατσερικής πρωθυπουργίας και της αντίστοιχης καπιταλιστικής πολιτικής. Χωρισμένο σε τρεις πράξεις, ξεκινά με μία σουρεαλιστική σκηνή, μεταφέροντας τη δράση σε άλλη εποχή και σε ένα «Ιστορικό» δείπνο. Σ’ αυτό μετέχουν άλλες πέντε γυναίκες, εξέχουσες προσωπικότητες, διαφορετικών εποχών. Η Ιζαμπέλα Μπερτ, βικτωριανή εξερευνήτρια, η Γιαπωνέζα λαίδη Νίτζο, βουδίστρια μοναχή, η Πάπισσα Ιωάννα, η Νταλ Γκρέτα, φολκλορική Φλαμανδή ηρωίδα και η Γκριζέλντα, ηρωίδα στο δεκαήμερο του Βοκάκιου που ενέπνευσε τον Πετράρχη αλλά και τον Τζέφρυ Τσώσερ στους θρύλους του Καντέρμπουρι. Ακούγονται ιστορίες γένους θηλυκού, θίγεται το θέμα της μητρότητας. Το δείπνο βρίθει από εξομολογήσεις, από συζήτηση για γυναικεία μυστικά, για μια αρσενική οπτική της επιτυχίας, για τη μοναξιά μιας γυναίκας στην ανδροκρατούμενη κοινωνία. Έπειτα, στη δεύτερη πράξη, η Μαρλίν, η οικοδέσποινα του σπιτιού και διευθύντρια πλέον σε ένα γραφείο εύρεσης εργασίας αντιμετωπίζει την έλευση της επαρχιώτισσας ανιψιάς της, σε παροντικό χρόνο. Τέλος, στην Τρίτη πράξη υπάρχει ξανά ταξίδι στο χρόνο, στο πατρικό σπίτι μιας επαρχιακής πόλης, όπου αποκαλύπτεται πως η Μαρλίν έχει καλά κρυμμένο ένα μεγάλο μυστικό που θεωρούσε εμπόδιο στην επαγγελματική της ανέλιξη. Παρελθόν, παρόν και μέλλον συγκρούονται με φόντο μία </w:t>
      </w:r>
      <w:r w:rsidRPr="0062796F">
        <w:rPr>
          <w:rFonts w:ascii="Times New Roman" w:hAnsi="Times New Roman" w:cs="Times New Roman"/>
          <w:sz w:val="24"/>
          <w:szCs w:val="24"/>
          <w:lang w:val="el-GR"/>
        </w:rPr>
        <w:lastRenderedPageBreak/>
        <w:t xml:space="preserve">καπιταλιστική γυναικεία επιτυχία, αφήνοντας εικόνες για τη γυναικεία χειραφέτηση, την αυτοπραγμάτωση και τη φούσκα του σύγχρονου </w:t>
      </w:r>
      <w:r>
        <w:rPr>
          <w:rFonts w:ascii="Times New Roman" w:hAnsi="Times New Roman" w:cs="Times New Roman"/>
          <w:sz w:val="24"/>
          <w:szCs w:val="24"/>
        </w:rPr>
        <w:t>success</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story</w:t>
      </w:r>
      <w:r w:rsidRPr="0062796F">
        <w:rPr>
          <w:rFonts w:ascii="Times New Roman" w:hAnsi="Times New Roman" w:cs="Times New Roman"/>
          <w:sz w:val="24"/>
          <w:szCs w:val="24"/>
          <w:lang w:val="el-GR"/>
        </w:rPr>
        <w:t xml:space="preserve"> ( Ευτυχιάδου 2019).</w:t>
      </w:r>
    </w:p>
    <w:p w14:paraId="4CD17801"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Το έργο της </w:t>
      </w:r>
      <w:r>
        <w:rPr>
          <w:rFonts w:ascii="Times New Roman" w:hAnsi="Times New Roman" w:cs="Times New Roman"/>
          <w:sz w:val="24"/>
          <w:szCs w:val="24"/>
          <w:lang w:val="fr-FR"/>
        </w:rPr>
        <w:t>Churchill</w:t>
      </w:r>
      <w:r w:rsidRPr="0062796F">
        <w:rPr>
          <w:rFonts w:ascii="Times New Roman" w:hAnsi="Times New Roman" w:cs="Times New Roman"/>
          <w:sz w:val="24"/>
          <w:szCs w:val="24"/>
          <w:lang w:val="el-GR"/>
        </w:rPr>
        <w:t xml:space="preserve"> διαπερνά το διαχρονικό ερώτημα για τη θέση της γυναίκας ως γυναίκα καριέρας ή ως μητέρας, φανερώνοντας το μυστικό της Μαρλίν. Ένα παιδί που η ίδια εγκατέλειψε και το μεγάλωμά του ανέλαβε η αδερφή της προκειμένου να ακολουθήσει την επαγγελματική ζωή στην Μητρόπολη. Άλλωστε , ο τίτλος του έργου δεν μπορεί να παραπέμπει αλλού παρά σε επιτυχημένες γυναίκες. Το </w:t>
      </w:r>
      <w:r>
        <w:rPr>
          <w:rFonts w:ascii="Times New Roman" w:hAnsi="Times New Roman" w:cs="Times New Roman"/>
          <w:sz w:val="24"/>
          <w:szCs w:val="24"/>
        </w:rPr>
        <w:t>Top</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Girls</w:t>
      </w:r>
      <w:r w:rsidRPr="0062796F">
        <w:rPr>
          <w:rFonts w:ascii="Times New Roman" w:hAnsi="Times New Roman" w:cs="Times New Roman"/>
          <w:sz w:val="24"/>
          <w:szCs w:val="24"/>
          <w:lang w:val="el-GR"/>
        </w:rPr>
        <w:t xml:space="preserve"> έγινε φεμινιστικό σύμβολο και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με δείγματα επηρεασμού από το επικό θέατρο του Μπρεχτ και το θέατρο της σκληρότητας του Αρτώ, προβληματίζει, ενεργοποιεί τη σκέψη του θεατή που δεν μπορεί να μείνει πλέον παθητικός δέκτης στα όσο βλέπει και δημιουργεί ένα κείμενο-γροθιά ενάντια στον συντηρητικό θατσερισμό (Λοβέρδου 2016). Έργο έμβλημα για τις σύγχρονες αγωνιζόμενες γυναίκες παρουσιάζει τη Μαρλίν να ξεπερνά τη γυναικεία της φύση και να αντιμετωπίζει την επαγγελματική προοπτική σε μία μετακαπιταλιστική κοινωνία. Ο σκοπός της </w:t>
      </w:r>
      <w:r>
        <w:rPr>
          <w:rFonts w:ascii="Times New Roman" w:hAnsi="Times New Roman" w:cs="Times New Roman"/>
          <w:sz w:val="24"/>
          <w:szCs w:val="24"/>
        </w:rPr>
        <w:t>Churcill</w:t>
      </w:r>
      <w:r w:rsidRPr="0062796F">
        <w:rPr>
          <w:rFonts w:ascii="Times New Roman" w:hAnsi="Times New Roman" w:cs="Times New Roman"/>
          <w:sz w:val="24"/>
          <w:szCs w:val="24"/>
          <w:lang w:val="el-GR"/>
        </w:rPr>
        <w:t xml:space="preserve"> αποδεικνύεται διττός. Σοσιαλισμός και φεμινισμός, θατσερικός νεοσυντηριτισμός και ιδεολογία του ατομικισμού και της προσωπικής ανέλιξης (Σακελλαρίδου 2006: 175-176).</w:t>
      </w:r>
    </w:p>
    <w:p w14:paraId="1AF590C9"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p>
    <w:p w14:paraId="59C0415D" w14:textId="77777777" w:rsidR="0062796F" w:rsidRPr="0062796F" w:rsidRDefault="0062796F" w:rsidP="0062796F">
      <w:pPr>
        <w:tabs>
          <w:tab w:val="left" w:pos="1944"/>
        </w:tabs>
        <w:spacing w:line="360" w:lineRule="auto"/>
        <w:rPr>
          <w:rFonts w:ascii="Times New Roman" w:hAnsi="Times New Roman" w:cs="Times New Roman"/>
          <w:i/>
          <w:sz w:val="24"/>
          <w:szCs w:val="24"/>
          <w:lang w:val="el-GR"/>
        </w:rPr>
      </w:pPr>
      <w:r w:rsidRPr="005724D0">
        <w:rPr>
          <w:rFonts w:ascii="Times New Roman" w:hAnsi="Times New Roman" w:cs="Times New Roman"/>
          <w:i/>
          <w:sz w:val="24"/>
          <w:szCs w:val="24"/>
        </w:rPr>
        <w:t>CLOUD</w:t>
      </w:r>
      <w:r w:rsidRPr="0062796F">
        <w:rPr>
          <w:rFonts w:ascii="Times New Roman" w:hAnsi="Times New Roman" w:cs="Times New Roman"/>
          <w:i/>
          <w:sz w:val="24"/>
          <w:szCs w:val="24"/>
          <w:lang w:val="el-GR"/>
        </w:rPr>
        <w:t xml:space="preserve"> </w:t>
      </w:r>
      <w:r w:rsidRPr="005724D0">
        <w:rPr>
          <w:rFonts w:ascii="Times New Roman" w:hAnsi="Times New Roman" w:cs="Times New Roman"/>
          <w:i/>
          <w:sz w:val="24"/>
          <w:szCs w:val="24"/>
        </w:rPr>
        <w:t>NINE</w:t>
      </w:r>
      <w:r w:rsidRPr="0062796F">
        <w:rPr>
          <w:rFonts w:ascii="Times New Roman" w:hAnsi="Times New Roman" w:cs="Times New Roman"/>
          <w:i/>
          <w:sz w:val="24"/>
          <w:szCs w:val="24"/>
          <w:lang w:val="el-GR"/>
        </w:rPr>
        <w:t xml:space="preserve"> </w:t>
      </w:r>
      <w:r w:rsidRPr="0062796F">
        <w:rPr>
          <w:rFonts w:ascii="Times New Roman" w:hAnsi="Times New Roman" w:cs="Times New Roman"/>
          <w:sz w:val="24"/>
          <w:szCs w:val="24"/>
          <w:lang w:val="el-GR"/>
        </w:rPr>
        <w:t>(1979)</w:t>
      </w:r>
    </w:p>
    <w:p w14:paraId="3F987E87"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Η υπόθεση του έργου τοποθετείται σε μία βρετανική αποικία της Αφρικής  κατά τη βικτωριανή εποχή και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κάνει έναν παραλληλισμό μεταξύ αποικιακής και σεξουαλικής καταπίεσης. Το έργο προέκυψε από ένα εργαστήριο για την σεξουαλικότητα και «προτείνει» τις σεξουαλικές παραλλαγές και την αντιστροφή των ρόλων της εξουσίας. Στο εργαστήριο μετείχαν ένα παντρεμένο, ένα χωρισμένο και ένα ομοφυλόφιλο ζευγάρι, μία λεσβία και δύο αμφιφυλόφιλοι. Ο καθορισμός κάθε ηθοποιού ως προς το φύλο και την κοινωνική θέση γίνεται με κάρτες που επιλέγουν οι ίδιοι και είναι τυχαία ανακατεμένες. Αυτή η αντισυμβατική χρήση των ηθοποιών καθ’ υπέρβαση φύλου, φυλής, ηλικίας δίνει ένα ηχηρό μήνυμα για την αποδοχή της διαφορετικότητας και το έργο αποτελεί σταθμό στη σκηνική αναπαράσταση της ομοφυλοφιλίας που μόλις γινόταν κοινωνικά αποδεκτή. Χαρακτηριστικά παραδείγματα είναι μία Βικτωριανή γυναίκα που την υποδύεται άντρας ηθοποιός και ο γιός της που τον υποδύεται ία γυναίκα. Ταυτόχρονα παρουσιάζεται ένας λευκός ηθοποιός ως μαύρος υπηρέτης και τα παιδιά </w:t>
      </w:r>
      <w:r w:rsidRPr="0062796F">
        <w:rPr>
          <w:rFonts w:ascii="Times New Roman" w:hAnsi="Times New Roman" w:cs="Times New Roman"/>
          <w:sz w:val="24"/>
          <w:szCs w:val="24"/>
          <w:lang w:val="el-GR"/>
        </w:rPr>
        <w:lastRenderedPageBreak/>
        <w:t>σε ανταλλαγή ρόλων με το αγόρι να παίζει με κούκλες και το κορίτσι με παιχνίδια-όπλα (</w:t>
      </w:r>
      <w:r>
        <w:rPr>
          <w:rFonts w:ascii="Times New Roman" w:hAnsi="Times New Roman" w:cs="Times New Roman"/>
          <w:sz w:val="24"/>
          <w:szCs w:val="24"/>
        </w:rPr>
        <w:t>Innes</w:t>
      </w:r>
      <w:r w:rsidRPr="0062796F">
        <w:rPr>
          <w:rFonts w:ascii="Times New Roman" w:hAnsi="Times New Roman" w:cs="Times New Roman"/>
          <w:sz w:val="24"/>
          <w:szCs w:val="24"/>
          <w:lang w:val="el-GR"/>
        </w:rPr>
        <w:t xml:space="preserve"> 1991: 461)</w:t>
      </w:r>
    </w:p>
    <w:p w14:paraId="583AD08A"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Στο </w:t>
      </w:r>
      <w:r w:rsidRPr="009B07FF">
        <w:rPr>
          <w:rFonts w:ascii="Times New Roman" w:hAnsi="Times New Roman" w:cs="Times New Roman"/>
          <w:i/>
          <w:sz w:val="24"/>
          <w:szCs w:val="24"/>
        </w:rPr>
        <w:t>Cloud</w:t>
      </w:r>
      <w:r w:rsidRPr="0062796F">
        <w:rPr>
          <w:rFonts w:ascii="Times New Roman" w:hAnsi="Times New Roman" w:cs="Times New Roman"/>
          <w:i/>
          <w:sz w:val="24"/>
          <w:szCs w:val="24"/>
          <w:lang w:val="el-GR"/>
        </w:rPr>
        <w:t xml:space="preserve"> </w:t>
      </w:r>
      <w:r w:rsidRPr="009B07FF">
        <w:rPr>
          <w:rFonts w:ascii="Times New Roman" w:hAnsi="Times New Roman" w:cs="Times New Roman"/>
          <w:i/>
          <w:sz w:val="24"/>
          <w:szCs w:val="24"/>
        </w:rPr>
        <w:t>Nine</w:t>
      </w:r>
      <w:r w:rsidRPr="0062796F">
        <w:rPr>
          <w:rFonts w:ascii="Times New Roman" w:hAnsi="Times New Roman" w:cs="Times New Roman"/>
          <w:i/>
          <w:sz w:val="24"/>
          <w:szCs w:val="24"/>
          <w:lang w:val="el-GR"/>
        </w:rPr>
        <w:t xml:space="preserve">  </w:t>
      </w:r>
      <w:r w:rsidRPr="0062796F">
        <w:rPr>
          <w:rFonts w:ascii="Times New Roman" w:hAnsi="Times New Roman" w:cs="Times New Roman"/>
          <w:sz w:val="24"/>
          <w:szCs w:val="24"/>
          <w:lang w:val="el-GR"/>
        </w:rPr>
        <w:t xml:space="preserve">όλα ανατρέπονται. Υπάρχουν παντού αντιθέσεις, ακόμη και στις προτεινόμενες λύσεις. Το έργο διαπερνά ένας γλυκός απελευθερωτισμός και θίγεται η άποψη για την κρίση των ανθρώπων όσον αφορά στις κοινωνικές αλλαγές και αβεβαιότητες. Το πρώτο μέρος παρατηρείται σταθερά ανδροκρατούμενο, ενώ το δεύτερο συνοδεύεται με ένα αίσθημα λιγότερο αυταρχικό και περισσότερο θηλυκό.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καταρρίπτει όλα τα κλισέ, καταδικάζει τα στερεότυπα, το ρατσισμό, μιλά για όλους τους καταπιεσμένους. Στο δεύτερο μέρος του έργου θέλει να αποδομήσει και τις αναχρονιστικές συμπεριφορές τοποθετώντας πάλι αντιθετικά αυτή τη φορά δύο γενιές. Τη μητέρα που γίνεται ο γιός και τον γιο που πλέον μιλά από την πλευρά της μητέρας του. Το τέλος συχνά είναι ανοιχτό και η πρόταση των ηθοποιών προς τους θεατές μοιάζει να είναι η καλύτερη δυνατή : «Αν δεν υπάρχει ένας σωστός τρόπος να κάνεις κάτι, πρέπει να τον εφεύρεις» (</w:t>
      </w:r>
      <w:r>
        <w:rPr>
          <w:rFonts w:ascii="Times New Roman" w:hAnsi="Times New Roman" w:cs="Times New Roman"/>
          <w:sz w:val="24"/>
          <w:szCs w:val="24"/>
        </w:rPr>
        <w:t>Innes</w:t>
      </w:r>
      <w:r w:rsidRPr="0062796F">
        <w:rPr>
          <w:rFonts w:ascii="Times New Roman" w:hAnsi="Times New Roman" w:cs="Times New Roman"/>
          <w:sz w:val="24"/>
          <w:szCs w:val="24"/>
          <w:lang w:val="el-GR"/>
        </w:rPr>
        <w:t xml:space="preserve"> 1991: 462-464).</w:t>
      </w:r>
    </w:p>
    <w:p w14:paraId="635F339E"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0B0CE3">
        <w:rPr>
          <w:rFonts w:ascii="Times New Roman" w:hAnsi="Times New Roman" w:cs="Times New Roman"/>
          <w:i/>
          <w:sz w:val="24"/>
          <w:szCs w:val="24"/>
        </w:rPr>
        <w:t>SERIOUS</w:t>
      </w:r>
      <w:r w:rsidRPr="0062796F">
        <w:rPr>
          <w:rFonts w:ascii="Times New Roman" w:hAnsi="Times New Roman" w:cs="Times New Roman"/>
          <w:i/>
          <w:sz w:val="24"/>
          <w:szCs w:val="24"/>
          <w:lang w:val="el-GR"/>
        </w:rPr>
        <w:t xml:space="preserve"> </w:t>
      </w:r>
      <w:r w:rsidRPr="000B0CE3">
        <w:rPr>
          <w:rFonts w:ascii="Times New Roman" w:hAnsi="Times New Roman" w:cs="Times New Roman"/>
          <w:i/>
          <w:sz w:val="24"/>
          <w:szCs w:val="24"/>
        </w:rPr>
        <w:t>MONEY</w:t>
      </w:r>
      <w:r w:rsidRPr="0062796F">
        <w:rPr>
          <w:rFonts w:ascii="Times New Roman" w:hAnsi="Times New Roman" w:cs="Times New Roman"/>
          <w:i/>
          <w:sz w:val="24"/>
          <w:szCs w:val="24"/>
          <w:lang w:val="el-GR"/>
        </w:rPr>
        <w:t xml:space="preserve"> </w:t>
      </w:r>
      <w:r w:rsidRPr="0062796F">
        <w:rPr>
          <w:rFonts w:ascii="Times New Roman" w:hAnsi="Times New Roman" w:cs="Times New Roman"/>
          <w:sz w:val="24"/>
          <w:szCs w:val="24"/>
          <w:lang w:val="el-GR"/>
        </w:rPr>
        <w:t>(1987)</w:t>
      </w:r>
    </w:p>
    <w:p w14:paraId="564C2D68"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p>
    <w:p w14:paraId="4376D608"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Στο </w:t>
      </w:r>
      <w:r w:rsidRPr="009B07FF">
        <w:rPr>
          <w:rFonts w:ascii="Times New Roman" w:hAnsi="Times New Roman" w:cs="Times New Roman"/>
          <w:i/>
          <w:sz w:val="24"/>
          <w:szCs w:val="24"/>
        </w:rPr>
        <w:t>Serious</w:t>
      </w:r>
      <w:r w:rsidRPr="0062796F">
        <w:rPr>
          <w:rFonts w:ascii="Times New Roman" w:hAnsi="Times New Roman" w:cs="Times New Roman"/>
          <w:i/>
          <w:sz w:val="24"/>
          <w:szCs w:val="24"/>
          <w:lang w:val="el-GR"/>
        </w:rPr>
        <w:t xml:space="preserve"> </w:t>
      </w:r>
      <w:r w:rsidRPr="009B07FF">
        <w:rPr>
          <w:rFonts w:ascii="Times New Roman" w:hAnsi="Times New Roman" w:cs="Times New Roman"/>
          <w:i/>
          <w:sz w:val="24"/>
          <w:szCs w:val="24"/>
        </w:rPr>
        <w:t>Money</w:t>
      </w:r>
      <w:r w:rsidRPr="0062796F">
        <w:rPr>
          <w:rFonts w:ascii="Times New Roman" w:hAnsi="Times New Roman" w:cs="Times New Roman"/>
          <w:sz w:val="24"/>
          <w:szCs w:val="24"/>
          <w:lang w:val="el-GR"/>
        </w:rPr>
        <w:t xml:space="preserve">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παρουσιάζει ένα καθαρό δείγμα μεταθεατρικότητας, επηρεασμένη από τον Μπρεχτ και τον Πιραντέλο. Εμφανίζει την πρόθεσή της να αναζητήσει και να αναδείξει με κάθε τρόπο ηθικά θέματα στο έργο και παράλληλα το επιτυγχάνει με το να τοποθετεί, όπως ο Πιραντέλο, το θέατρο μέσα στο θεατρικό της, δίνοντας έμφαση στην κριτική και τη διεφθαρμένη επιρροή του πραγματικού κόσμου. Παρουσιάζοντας την αλλοτρίωση του ήθους ανδρών και γυναικών που εργάζονται στο </w:t>
      </w:r>
      <w:r>
        <w:rPr>
          <w:rFonts w:ascii="Times New Roman" w:hAnsi="Times New Roman" w:cs="Times New Roman"/>
          <w:sz w:val="24"/>
          <w:szCs w:val="24"/>
        </w:rPr>
        <w:t>City</w:t>
      </w:r>
      <w:r w:rsidRPr="0062796F">
        <w:rPr>
          <w:rFonts w:ascii="Times New Roman" w:hAnsi="Times New Roman" w:cs="Times New Roman"/>
          <w:sz w:val="24"/>
          <w:szCs w:val="24"/>
          <w:lang w:val="el-GR"/>
        </w:rPr>
        <w:t xml:space="preserve"> του Λονδίνου, στον επιχειρηματικό παράδεισο της Βρετανίας, δίνει μια μοναδική μεταθεατρική μορφή στο έργο της. Η θεατρική παραγωγή αφορά πλέον μια πολυεθνική διαδικασία και καθιστά το ίδιο το θέατρο συστατικό μιας εταιρικής επιχείρησης.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γνωρίζει πως ο τέταρτος τοίχος έχει ήδη σπάσει και το θέατρο βρίσκεται ανάμεσα στις πολυεθνικές επιχειρήσεις. Πιστεύει όμως πως, όπως οι κοινωνικοί κανόνες και οι θεσμοί είναι κατασκευασμένοι, το ίδιο ισχύει και για τους κανόνες της θεατρικής κοινότητας. Όλα θα μπορούσαν να κατασκευαστούν διαφορετικά (</w:t>
      </w:r>
      <w:r>
        <w:rPr>
          <w:rFonts w:ascii="Times New Roman" w:hAnsi="Times New Roman" w:cs="Times New Roman"/>
          <w:sz w:val="24"/>
          <w:szCs w:val="24"/>
        </w:rPr>
        <w:t>Jernigan</w:t>
      </w:r>
      <w:r w:rsidRPr="0062796F">
        <w:rPr>
          <w:rFonts w:ascii="Times New Roman" w:hAnsi="Times New Roman" w:cs="Times New Roman"/>
          <w:sz w:val="24"/>
          <w:szCs w:val="24"/>
          <w:lang w:val="el-GR"/>
        </w:rPr>
        <w:t xml:space="preserve"> 2004: 293-294).</w:t>
      </w:r>
    </w:p>
    <w:p w14:paraId="40FDD649"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lastRenderedPageBreak/>
        <w:t xml:space="preserve">       Η θεατρική σκηνή γίνεται η πολυεθνική εταιρεία και ο παραλληλισμός ιδιαίτερα εύστοχος. Στην εναρκτήρια σκηνή εμφανίζεται ένας εργαζόμενος ο οποίος δηλώνει πως δεν ενδιαφέρονται για το αν ένα επιχειρηματικό εγχείρημα είναι νόμιμο ή όχι, αρκεί να είναι προσοδοφόρο. Χαρακτηριστικά αναφέρει: «Αρνούμαι να ηττηθώ, δεν με νοιάζει αν φυλακιστώ, θα κερδίσω όποιο κι αν είναι το κόστος». Η επιτυχία στο επιχειρείν επιδιώκεται με τρόπο που προβάλει την απόγνωση. Η </w:t>
      </w:r>
      <w:r>
        <w:rPr>
          <w:rFonts w:ascii="Times New Roman" w:hAnsi="Times New Roman" w:cs="Times New Roman"/>
          <w:sz w:val="24"/>
          <w:szCs w:val="24"/>
          <w:lang w:val="fr-FR"/>
        </w:rPr>
        <w:t>Churchill</w:t>
      </w:r>
      <w:r w:rsidRPr="0062796F">
        <w:rPr>
          <w:rFonts w:ascii="Times New Roman" w:hAnsi="Times New Roman" w:cs="Times New Roman"/>
          <w:sz w:val="24"/>
          <w:szCs w:val="24"/>
          <w:lang w:val="el-GR"/>
        </w:rPr>
        <w:t xml:space="preserve"> χρησιμοποιεί τον αποπροσανατολισμό για να ενεργοποιήσει τη σκέψη του θεατή και να μιλήσει για τις επικρατούσες αντιλήψεις που όμως σε μεγάλο βαθμό αποτελούν ψευδαισθήσεις της σύγχρονης κοινωνίας (</w:t>
      </w:r>
      <w:r>
        <w:rPr>
          <w:rFonts w:ascii="Times New Roman" w:hAnsi="Times New Roman" w:cs="Times New Roman"/>
          <w:sz w:val="24"/>
          <w:szCs w:val="24"/>
        </w:rPr>
        <w:t>Jernigan</w:t>
      </w:r>
      <w:r w:rsidRPr="0062796F">
        <w:rPr>
          <w:rFonts w:ascii="Times New Roman" w:hAnsi="Times New Roman" w:cs="Times New Roman"/>
          <w:sz w:val="24"/>
          <w:szCs w:val="24"/>
          <w:lang w:val="el-GR"/>
        </w:rPr>
        <w:t xml:space="preserve"> 2004: 299).</w:t>
      </w:r>
    </w:p>
    <w:p w14:paraId="65127F24"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p>
    <w:p w14:paraId="11A47301" w14:textId="77777777" w:rsidR="0062796F" w:rsidRPr="0062796F" w:rsidRDefault="0062796F" w:rsidP="0062796F">
      <w:pPr>
        <w:tabs>
          <w:tab w:val="left" w:pos="1944"/>
        </w:tabs>
        <w:spacing w:line="360" w:lineRule="auto"/>
        <w:rPr>
          <w:rFonts w:ascii="Times New Roman" w:hAnsi="Times New Roman" w:cs="Times New Roman"/>
          <w:b/>
          <w:sz w:val="24"/>
          <w:szCs w:val="24"/>
          <w:lang w:val="el-GR"/>
        </w:rPr>
      </w:pPr>
      <w:r w:rsidRPr="0062796F">
        <w:rPr>
          <w:rFonts w:ascii="Times New Roman" w:hAnsi="Times New Roman" w:cs="Times New Roman"/>
          <w:b/>
          <w:sz w:val="24"/>
          <w:szCs w:val="24"/>
          <w:lang w:val="el-GR"/>
        </w:rPr>
        <w:t>1.3 – Πολιτικό θέατρο</w:t>
      </w:r>
    </w:p>
    <w:p w14:paraId="6CDCA88E"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Συγχρόνως με το φεμινιστικό θέατρο η </w:t>
      </w:r>
      <w:r w:rsidRPr="00655577">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δεν εγκαταλείπει τις πολιτικές της ανησυχίες για τα φαινόμενα βίας και πολέμου που εκδηλώνονται διεθνώς και παρουσιάζει έργα με βασική θεματική τους τις δραματικές διεθνείς πολιτικές εξελίξεις. Η πτώση του υπαρκτού σοσιαλισμού, οι στρατιωτικές παρεμβάσεις, οι σκληροί πόλεμοι και κάθε πράξη άλογης βίας θέτει τη βάση για τη δημιουργία ενός θεάτρου που θα ασχολείται με την πολιτική επικαιρότητα και τις πολιτικοκοινωνικές αλλαγές. Η </w:t>
      </w:r>
      <w:r w:rsidRPr="00655577">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ως ευαισθητοποιημένη δημιουργός, γράφει θεατρικά έργα με αναφορές σε σκληρές εικόνες της παγκόσμιας Ιστορίας (Σακελλαρίδου 2012: 58-59). Ένα από αυτά είναι το </w:t>
      </w:r>
      <w:r w:rsidRPr="00655577">
        <w:rPr>
          <w:rFonts w:ascii="Times New Roman" w:hAnsi="Times New Roman" w:cs="Times New Roman"/>
          <w:i/>
          <w:sz w:val="24"/>
          <w:szCs w:val="24"/>
        </w:rPr>
        <w:t>Seven</w:t>
      </w:r>
      <w:r w:rsidRPr="0062796F">
        <w:rPr>
          <w:rFonts w:ascii="Times New Roman" w:hAnsi="Times New Roman" w:cs="Times New Roman"/>
          <w:i/>
          <w:sz w:val="24"/>
          <w:szCs w:val="24"/>
          <w:lang w:val="el-GR"/>
        </w:rPr>
        <w:t>: Ένα έργο για τη Γάζα</w:t>
      </w:r>
      <w:r w:rsidRPr="0062796F">
        <w:rPr>
          <w:rFonts w:ascii="Times New Roman" w:hAnsi="Times New Roman" w:cs="Times New Roman"/>
          <w:sz w:val="24"/>
          <w:szCs w:val="24"/>
          <w:lang w:val="el-GR"/>
        </w:rPr>
        <w:t xml:space="preserve">. Το έργο υπηρετεί το πολιτικό θέατρο και πρόκειται για θέατρο-ντοκουμέντο. Γράφεται το 2008, δηλαδή τη χρονιά της στρατιωτικής επέμβασης στη Γάζα αλλά με ένα χρονικό άλμα στο παρελθόν διαπερνά όλη την ιστορία του εβραϊκού έθνους. Μέσα σε μόλις δέκα λεπτά θίγονται ζητήματα που άπτονται της αξιοπρέπειας των Παλαιστινίων. Βομβαρδισμοί, προσφυγιά, ελπίδες και όνειρα μπλέκονται σε ένα θεατρικό γαϊτανάκι μέσα από τα μάτια επτά μικρών παιδιών. Το ερώτημα που εγείρεται και είναι σημαντικό είναι τι μπορεί να αποκαλυφθεί σε ένα παιδί; Ποια αλήθεια να ειπωθεί;  Η ψυχή του παιδιού τι είναι έτοιμη να δεχτεί και τι θα απορρίψει; Η συγγραφέας αναμετράται με το μεγάλο αυτό ερώτημα και αφήνει το θεατή να σκεφτεί τι είναι αλήθεια και τι ψέμα για τη μία μεριά ενός πολέμου και κυρίως γιατί τα παιδιά να γίνονται θύματα (Ιωαννίδης 2014). </w:t>
      </w:r>
    </w:p>
    <w:p w14:paraId="683B3C74" w14:textId="77777777" w:rsidR="0062796F" w:rsidRPr="0062796F" w:rsidRDefault="0062796F" w:rsidP="0062796F">
      <w:pPr>
        <w:tabs>
          <w:tab w:val="left" w:pos="1944"/>
        </w:tabs>
        <w:spacing w:line="360" w:lineRule="auto"/>
        <w:ind w:left="851"/>
        <w:rPr>
          <w:rFonts w:ascii="Times New Roman" w:hAnsi="Times New Roman" w:cs="Times New Roman"/>
          <w:sz w:val="24"/>
          <w:szCs w:val="24"/>
          <w:lang w:val="el-GR"/>
        </w:rPr>
      </w:pPr>
      <w:r w:rsidRPr="0062796F">
        <w:rPr>
          <w:rFonts w:ascii="Times New Roman" w:hAnsi="Times New Roman" w:cs="Times New Roman"/>
          <w:i/>
          <w:iCs/>
          <w:sz w:val="24"/>
          <w:szCs w:val="24"/>
          <w:lang w:val="el-GR"/>
        </w:rPr>
        <w:t xml:space="preserve"> …Πώς περιγράφεις σ’ ένα παιδί τον πόλεμο; Πώς εξηγείς τη βία και το θάνατο; Με ποιες λέξεις θρέφεις το μυαλό του; Τι του δίνεις για να παίζει; Αυτοκινητάκια ή όπλα; Μπαλόνια ή σφαίρες; Ποιος είναι ο καλός και ποιος ο κακός της Ιστορίας; Πώς του </w:t>
      </w:r>
      <w:r w:rsidRPr="0062796F">
        <w:rPr>
          <w:rFonts w:ascii="Times New Roman" w:hAnsi="Times New Roman" w:cs="Times New Roman"/>
          <w:i/>
          <w:iCs/>
          <w:sz w:val="24"/>
          <w:szCs w:val="24"/>
          <w:lang w:val="el-GR"/>
        </w:rPr>
        <w:lastRenderedPageBreak/>
        <w:t xml:space="preserve">διδάσκεις την Ιστορία όταν αυτή εξελίσσεται πάνω στο σώμα του και ο ίδιος θα είναι ο επόμενος πρωταγωνιστής, ο επόμενος νικητής ή ο επόμενος νεκρός σ’ ένα σκηνικό πολέμου; … </w:t>
      </w:r>
      <w:r w:rsidRPr="0062796F">
        <w:rPr>
          <w:rFonts w:ascii="Times New Roman" w:hAnsi="Times New Roman" w:cs="Times New Roman"/>
          <w:iCs/>
          <w:sz w:val="24"/>
          <w:szCs w:val="24"/>
          <w:lang w:val="el-GR"/>
        </w:rPr>
        <w:t>(Χριστοπούλου 2014).</w:t>
      </w:r>
    </w:p>
    <w:p w14:paraId="438B2B7F"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Η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αν και δεν θεωρείται τυπικά μεταδραματική συγγραφέας, έχει επανειλημμένως συνδεθεί με το έργο του Μπρεχτ. Σε πολλά έργα της συνδυάζει την αποσπασματικότητα και τη χρήση τραγουδιού, στοιχεία που σχετίζονται άμεσα με το θέατρο του Μπρεχτ. Επίσης, χρησιμοποιεί την απεύθυνση στο κοινό και εντάσσει στα έργα της τη χωροχρονική μείξη. Κυρίως, όμως, ταυτίζεται μαζί του στην τεχνική της αποστασιοποίησης (Σακελλαρίδου 2006: 173-174). Το έργο της </w:t>
      </w:r>
      <w:r>
        <w:rPr>
          <w:rFonts w:ascii="Times New Roman" w:hAnsi="Times New Roman" w:cs="Times New Roman"/>
          <w:sz w:val="24"/>
          <w:szCs w:val="24"/>
        </w:rPr>
        <w:t>Churchill</w:t>
      </w:r>
      <w:r w:rsidRPr="0062796F">
        <w:rPr>
          <w:rFonts w:ascii="Times New Roman" w:hAnsi="Times New Roman" w:cs="Times New Roman"/>
          <w:sz w:val="24"/>
          <w:szCs w:val="24"/>
          <w:lang w:val="el-GR"/>
        </w:rPr>
        <w:t xml:space="preserve"> έχει ευρεία απήχηση στο θεατρικό κοινό και  έχει αναλυθεί ίσως περισσότερο από το έργο κάθε άλλης γυναίκας δραματουργού. Αυτό που σταθερά πρεσβεύει ως σοσιαλίστρια και φεμινίστρια, είναι η πιθανή μεταβολή του πεδίου και προσπαθεί γι’ αυτό μέσα από την αδιάκοπη για πολλά χρόνια γραφή της.</w:t>
      </w:r>
    </w:p>
    <w:p w14:paraId="4D107C8E"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       Ως εκ τούτου αξίζει να σημειωθεί η θέση του Μπρεχτ για το ρόλο του θεάτρου, από τον οποίο η σπουδαία βρετανίδα συγγραφέας έχει επηρεαστεί:</w:t>
      </w:r>
    </w:p>
    <w:p w14:paraId="394DFB9D" w14:textId="39285DC0" w:rsidR="0062796F" w:rsidRPr="0062796F" w:rsidRDefault="0062796F" w:rsidP="0062796F">
      <w:pPr>
        <w:tabs>
          <w:tab w:val="left" w:pos="1944"/>
        </w:tabs>
        <w:spacing w:line="360" w:lineRule="auto"/>
        <w:ind w:left="1134"/>
        <w:rPr>
          <w:rFonts w:ascii="Times New Roman" w:hAnsi="Times New Roman" w:cs="Times New Roman"/>
          <w:sz w:val="24"/>
          <w:szCs w:val="24"/>
        </w:rPr>
      </w:pPr>
      <w:r w:rsidRPr="0062796F">
        <w:rPr>
          <w:rFonts w:ascii="Times New Roman" w:hAnsi="Times New Roman" w:cs="Times New Roman"/>
          <w:i/>
          <w:sz w:val="24"/>
          <w:szCs w:val="24"/>
          <w:lang w:val="el-GR"/>
        </w:rPr>
        <w:t xml:space="preserve">Χρειαζόμαστε θέατρο που δεν περιορίζεται να μας δίνει μόνο συναισθήματα, απόψεις και αυθορμητισμούς, που επιτρέπει κάθε φορά το ιστορικό πεδίο των ανθρώπινων σχέσεων, όπου διαδραματίζονται οι υποθέσεις, αλλά ένα θέατρο όπου θα χρησιμοποιούνται σκέψεις και αισθήματα που παίζουν ρόλο στη μεταβολή του πεδίου. </w:t>
      </w:r>
      <w:r>
        <w:rPr>
          <w:rFonts w:ascii="Times New Roman" w:hAnsi="Times New Roman" w:cs="Times New Roman"/>
          <w:sz w:val="24"/>
          <w:szCs w:val="24"/>
        </w:rPr>
        <w:t>(Μπρεχτ 1974</w:t>
      </w:r>
      <w:r w:rsidRPr="009B07FF">
        <w:rPr>
          <w:rFonts w:ascii="Times New Roman" w:hAnsi="Times New Roman" w:cs="Times New Roman"/>
          <w:sz w:val="24"/>
          <w:szCs w:val="24"/>
        </w:rPr>
        <w:t>: 67).</w:t>
      </w:r>
      <w:r>
        <w:rPr>
          <w:rFonts w:ascii="Times New Roman" w:hAnsi="Times New Roman" w:cs="Times New Roman"/>
          <w:i/>
          <w:sz w:val="24"/>
          <w:szCs w:val="24"/>
        </w:rPr>
        <w:t xml:space="preserve">     </w:t>
      </w:r>
    </w:p>
    <w:p w14:paraId="7FBA9484" w14:textId="77777777" w:rsidR="0062796F" w:rsidRPr="009B07FF" w:rsidRDefault="0062796F" w:rsidP="0062796F">
      <w:pPr>
        <w:tabs>
          <w:tab w:val="left" w:pos="1944"/>
        </w:tabs>
        <w:spacing w:line="360" w:lineRule="auto"/>
        <w:rPr>
          <w:rFonts w:ascii="Times New Roman" w:hAnsi="Times New Roman" w:cs="Times New Roman"/>
          <w:sz w:val="24"/>
          <w:szCs w:val="24"/>
        </w:rPr>
      </w:pPr>
    </w:p>
    <w:p w14:paraId="33E08E08" w14:textId="77777777" w:rsidR="0062796F" w:rsidRPr="009B07FF" w:rsidRDefault="0062796F" w:rsidP="0062796F">
      <w:pPr>
        <w:tabs>
          <w:tab w:val="left" w:pos="1944"/>
        </w:tabs>
        <w:spacing w:line="360" w:lineRule="auto"/>
        <w:ind w:left="1134"/>
        <w:rPr>
          <w:rFonts w:ascii="Times New Roman" w:hAnsi="Times New Roman" w:cs="Times New Roman"/>
          <w:i/>
          <w:sz w:val="24"/>
          <w:szCs w:val="24"/>
        </w:rPr>
      </w:pPr>
    </w:p>
    <w:p w14:paraId="07578A11" w14:textId="77777777" w:rsidR="002F69B3" w:rsidRDefault="002F69B3">
      <w:pPr>
        <w:rPr>
          <w:rFonts w:ascii="Times New Roman" w:hAnsi="Times New Roman" w:cs="Times New Roman"/>
          <w:i/>
          <w:sz w:val="24"/>
          <w:szCs w:val="24"/>
        </w:rPr>
      </w:pPr>
      <w:r>
        <w:rPr>
          <w:rFonts w:ascii="Times New Roman" w:hAnsi="Times New Roman" w:cs="Times New Roman"/>
          <w:i/>
          <w:sz w:val="24"/>
          <w:szCs w:val="24"/>
        </w:rPr>
        <w:br w:type="page"/>
      </w:r>
    </w:p>
    <w:p w14:paraId="14AF7489" w14:textId="36C8ACC2" w:rsidR="00222C86" w:rsidRPr="002F69B3" w:rsidRDefault="00222C86" w:rsidP="002F69B3">
      <w:pPr>
        <w:spacing w:line="360" w:lineRule="auto"/>
        <w:jc w:val="center"/>
        <w:rPr>
          <w:rFonts w:ascii="Times New Roman" w:hAnsi="Times New Roman" w:cs="Times New Roman"/>
          <w:b/>
          <w:iCs/>
          <w:sz w:val="28"/>
          <w:szCs w:val="28"/>
          <w:lang w:bidi="fa-IR"/>
        </w:rPr>
      </w:pPr>
      <w:r w:rsidRPr="002F69B3">
        <w:rPr>
          <w:rFonts w:ascii="Times New Roman" w:hAnsi="Times New Roman" w:cs="Times New Roman"/>
          <w:b/>
          <w:i/>
          <w:sz w:val="28"/>
          <w:szCs w:val="28"/>
        </w:rPr>
        <w:lastRenderedPageBreak/>
        <w:t>FAR AWAY</w:t>
      </w:r>
      <w:r w:rsidR="00007E19" w:rsidRPr="002F69B3">
        <w:rPr>
          <w:rFonts w:ascii="Times New Roman" w:hAnsi="Times New Roman" w:cs="Times New Roman"/>
          <w:b/>
          <w:i/>
          <w:sz w:val="28"/>
          <w:szCs w:val="28"/>
        </w:rPr>
        <w:t xml:space="preserve"> </w:t>
      </w:r>
      <w:r w:rsidR="002F69B3" w:rsidRPr="002F69B3">
        <w:rPr>
          <w:rFonts w:ascii="Times New Roman" w:hAnsi="Times New Roman" w:cs="Times New Roman"/>
          <w:b/>
          <w:i/>
          <w:sz w:val="28"/>
          <w:szCs w:val="28"/>
        </w:rPr>
        <w:t>(</w:t>
      </w:r>
      <w:r w:rsidR="002F69B3" w:rsidRPr="002F69B3">
        <w:rPr>
          <w:rFonts w:ascii="Times New Roman" w:hAnsi="Times New Roman" w:cs="Times New Roman"/>
          <w:b/>
          <w:i/>
          <w:sz w:val="28"/>
          <w:szCs w:val="28"/>
          <w:lang w:val="el-GR"/>
        </w:rPr>
        <w:t>Πέρα</w:t>
      </w:r>
      <w:r w:rsidR="002F69B3" w:rsidRPr="002F69B3">
        <w:rPr>
          <w:rFonts w:ascii="Times New Roman" w:hAnsi="Times New Roman" w:cs="Times New Roman"/>
          <w:b/>
          <w:i/>
          <w:sz w:val="28"/>
          <w:szCs w:val="28"/>
        </w:rPr>
        <w:t xml:space="preserve"> </w:t>
      </w:r>
      <w:r w:rsidR="002F69B3" w:rsidRPr="002F69B3">
        <w:rPr>
          <w:rFonts w:ascii="Times New Roman" w:hAnsi="Times New Roman" w:cs="Times New Roman"/>
          <w:b/>
          <w:i/>
          <w:sz w:val="28"/>
          <w:szCs w:val="28"/>
          <w:lang w:val="el-GR"/>
        </w:rPr>
        <w:t>μακριά</w:t>
      </w:r>
      <w:r w:rsidR="002F69B3" w:rsidRPr="002F69B3">
        <w:rPr>
          <w:rFonts w:ascii="Times New Roman" w:hAnsi="Times New Roman" w:cs="Times New Roman"/>
          <w:b/>
          <w:i/>
          <w:sz w:val="28"/>
          <w:szCs w:val="28"/>
        </w:rPr>
        <w:t>)</w:t>
      </w:r>
      <w:r w:rsidR="002F69B3" w:rsidRPr="002F69B3">
        <w:rPr>
          <w:rFonts w:ascii="Times New Roman" w:hAnsi="Times New Roman" w:cs="Times New Roman"/>
          <w:b/>
          <w:sz w:val="28"/>
          <w:szCs w:val="28"/>
        </w:rPr>
        <w:t xml:space="preserve"> </w:t>
      </w:r>
      <w:r w:rsidR="002F69B3" w:rsidRPr="002F69B3">
        <w:rPr>
          <w:rFonts w:ascii="Times New Roman" w:hAnsi="Times New Roman" w:cs="Times New Roman"/>
          <w:b/>
          <w:sz w:val="28"/>
          <w:szCs w:val="28"/>
          <w:lang w:val="el-GR"/>
        </w:rPr>
        <w:t>της</w:t>
      </w:r>
      <w:r w:rsidR="002F69B3" w:rsidRPr="002F69B3">
        <w:rPr>
          <w:rFonts w:ascii="Times New Roman" w:hAnsi="Times New Roman" w:cs="Times New Roman"/>
          <w:b/>
          <w:sz w:val="28"/>
          <w:szCs w:val="28"/>
        </w:rPr>
        <w:t xml:space="preserve"> </w:t>
      </w:r>
      <w:r w:rsidR="00007E19" w:rsidRPr="002F69B3">
        <w:rPr>
          <w:rFonts w:ascii="Times New Roman" w:hAnsi="Times New Roman" w:cs="Times New Roman"/>
          <w:b/>
          <w:iCs/>
          <w:sz w:val="28"/>
          <w:szCs w:val="28"/>
          <w:lang w:bidi="fa-IR"/>
        </w:rPr>
        <w:t>Caryl Churchill</w:t>
      </w:r>
    </w:p>
    <w:p w14:paraId="474EBBF0" w14:textId="446F5184" w:rsidR="002F69B3" w:rsidRPr="002F69B3" w:rsidRDefault="002F69B3" w:rsidP="002F69B3">
      <w:pPr>
        <w:spacing w:line="360" w:lineRule="auto"/>
        <w:jc w:val="center"/>
        <w:rPr>
          <w:rFonts w:ascii="Times New Roman" w:hAnsi="Times New Roman" w:cs="Times New Roman"/>
          <w:sz w:val="24"/>
          <w:szCs w:val="24"/>
          <w:lang w:val="el-GR"/>
        </w:rPr>
      </w:pPr>
      <w:r>
        <w:rPr>
          <w:rFonts w:ascii="Times New Roman" w:hAnsi="Times New Roman" w:cs="Times New Roman"/>
          <w:iCs/>
          <w:sz w:val="24"/>
          <w:szCs w:val="24"/>
          <w:lang w:val="el-GR" w:bidi="fa-IR"/>
        </w:rPr>
        <w:t>Δήμητρα Τζάκου</w:t>
      </w:r>
    </w:p>
    <w:p w14:paraId="0F74D307" w14:textId="0FD077CE" w:rsidR="00007E19" w:rsidRPr="00824A45" w:rsidRDefault="00007E19" w:rsidP="00824A45">
      <w:pPr>
        <w:spacing w:line="360" w:lineRule="auto"/>
        <w:jc w:val="both"/>
        <w:rPr>
          <w:rFonts w:ascii="Times New Roman" w:hAnsi="Times New Roman" w:cs="Times New Roman"/>
          <w:i/>
          <w:iCs/>
          <w:sz w:val="24"/>
          <w:szCs w:val="24"/>
          <w:lang w:val="el-GR" w:bidi="fa-IR"/>
        </w:rPr>
      </w:pPr>
    </w:p>
    <w:p w14:paraId="4B90DF85" w14:textId="0B965E13" w:rsidR="00007E19" w:rsidRPr="00824A45" w:rsidRDefault="00007E19" w:rsidP="00824A45">
      <w:pPr>
        <w:pStyle w:val="a5"/>
        <w:numPr>
          <w:ilvl w:val="0"/>
          <w:numId w:val="1"/>
        </w:numPr>
        <w:spacing w:line="360" w:lineRule="auto"/>
        <w:jc w:val="both"/>
        <w:rPr>
          <w:rFonts w:ascii="Times New Roman" w:hAnsi="Times New Roman" w:cs="Times New Roman"/>
          <w:sz w:val="24"/>
          <w:szCs w:val="24"/>
          <w:lang w:val="el-GR" w:bidi="fa-IR"/>
        </w:rPr>
      </w:pPr>
      <w:r w:rsidRPr="00824A45">
        <w:rPr>
          <w:rFonts w:ascii="Times New Roman" w:hAnsi="Times New Roman" w:cs="Times New Roman"/>
          <w:sz w:val="24"/>
          <w:szCs w:val="24"/>
          <w:lang w:val="el-GR" w:bidi="fa-IR"/>
        </w:rPr>
        <w:t xml:space="preserve">Το θεατρικό έργο </w:t>
      </w:r>
      <w:r w:rsidRPr="00824A45">
        <w:rPr>
          <w:rFonts w:ascii="Times New Roman" w:hAnsi="Times New Roman" w:cs="Times New Roman"/>
          <w:i/>
          <w:sz w:val="24"/>
          <w:szCs w:val="24"/>
          <w:lang w:bidi="fa-IR"/>
        </w:rPr>
        <w:t>Far</w:t>
      </w:r>
      <w:r w:rsidRPr="00824A45">
        <w:rPr>
          <w:rFonts w:ascii="Times New Roman" w:hAnsi="Times New Roman" w:cs="Times New Roman"/>
          <w:i/>
          <w:sz w:val="24"/>
          <w:szCs w:val="24"/>
          <w:lang w:val="el-GR" w:bidi="fa-IR"/>
        </w:rPr>
        <w:t xml:space="preserve"> </w:t>
      </w:r>
      <w:r w:rsidRPr="00824A45">
        <w:rPr>
          <w:rFonts w:ascii="Times New Roman" w:hAnsi="Times New Roman" w:cs="Times New Roman"/>
          <w:i/>
          <w:sz w:val="24"/>
          <w:szCs w:val="24"/>
          <w:lang w:bidi="fa-IR"/>
        </w:rPr>
        <w:t>Away</w:t>
      </w:r>
      <w:r w:rsidRPr="00824A45">
        <w:rPr>
          <w:rFonts w:ascii="Times New Roman" w:hAnsi="Times New Roman" w:cs="Times New Roman"/>
          <w:sz w:val="24"/>
          <w:szCs w:val="24"/>
          <w:lang w:val="el-GR" w:bidi="fa-IR"/>
        </w:rPr>
        <w:t xml:space="preserve"> αποτελείται από τρείς</w:t>
      </w:r>
      <w:r w:rsidR="00DE6D5E" w:rsidRPr="00824A45">
        <w:rPr>
          <w:rFonts w:ascii="Times New Roman" w:hAnsi="Times New Roman" w:cs="Times New Roman"/>
          <w:sz w:val="24"/>
          <w:szCs w:val="24"/>
          <w:lang w:val="el-GR" w:bidi="fa-IR"/>
        </w:rPr>
        <w:t xml:space="preserve"> σύντομες αλλά, ιδιαιτέρως γλαφυρές πράξεις.</w:t>
      </w:r>
      <w:r w:rsidR="00401727" w:rsidRPr="00824A45">
        <w:rPr>
          <w:rFonts w:ascii="Times New Roman" w:hAnsi="Times New Roman" w:cs="Times New Roman"/>
          <w:sz w:val="24"/>
          <w:szCs w:val="24"/>
          <w:lang w:val="el-GR" w:bidi="fa-IR"/>
        </w:rPr>
        <w:t xml:space="preserve"> Επίσης, τα πρόσωπα του έργου είναι τρία η </w:t>
      </w:r>
      <w:r w:rsidR="00401727" w:rsidRPr="00824A45">
        <w:rPr>
          <w:rFonts w:ascii="Times New Roman" w:hAnsi="Times New Roman" w:cs="Times New Roman"/>
          <w:sz w:val="24"/>
          <w:szCs w:val="24"/>
          <w:lang w:bidi="fa-IR"/>
        </w:rPr>
        <w:t>Joan</w:t>
      </w:r>
      <w:r w:rsidR="00401727" w:rsidRPr="00824A45">
        <w:rPr>
          <w:rFonts w:ascii="Times New Roman" w:hAnsi="Times New Roman" w:cs="Times New Roman"/>
          <w:sz w:val="24"/>
          <w:szCs w:val="24"/>
          <w:lang w:val="el-GR" w:bidi="fa-IR"/>
        </w:rPr>
        <w:t xml:space="preserve">, η θεία της </w:t>
      </w:r>
      <w:r w:rsidR="00401727" w:rsidRPr="00824A45">
        <w:rPr>
          <w:rFonts w:ascii="Times New Roman" w:hAnsi="Times New Roman" w:cs="Times New Roman"/>
          <w:sz w:val="24"/>
          <w:szCs w:val="24"/>
          <w:lang w:bidi="fa-IR"/>
        </w:rPr>
        <w:t>Harper</w:t>
      </w:r>
      <w:r w:rsidR="00401727" w:rsidRPr="00824A45">
        <w:rPr>
          <w:rFonts w:ascii="Times New Roman" w:hAnsi="Times New Roman" w:cs="Times New Roman"/>
          <w:sz w:val="24"/>
          <w:szCs w:val="24"/>
          <w:lang w:val="el-GR" w:bidi="fa-IR"/>
        </w:rPr>
        <w:t xml:space="preserve"> και ο </w:t>
      </w:r>
      <w:r w:rsidR="00401727" w:rsidRPr="00824A45">
        <w:rPr>
          <w:rFonts w:ascii="Times New Roman" w:hAnsi="Times New Roman" w:cs="Times New Roman"/>
          <w:sz w:val="24"/>
          <w:szCs w:val="24"/>
          <w:lang w:bidi="fa-IR"/>
        </w:rPr>
        <w:t>Todd</w:t>
      </w:r>
      <w:r w:rsidR="00401727" w:rsidRPr="00824A45">
        <w:rPr>
          <w:rFonts w:ascii="Times New Roman" w:hAnsi="Times New Roman" w:cs="Times New Roman"/>
          <w:sz w:val="24"/>
          <w:szCs w:val="24"/>
          <w:lang w:val="el-GR" w:bidi="fa-IR"/>
        </w:rPr>
        <w:t>.</w:t>
      </w:r>
    </w:p>
    <w:p w14:paraId="0E83BD70" w14:textId="538B5B77" w:rsidR="00C75DBC" w:rsidRPr="00B06392" w:rsidRDefault="00962015" w:rsidP="00B06392">
      <w:pPr>
        <w:pStyle w:val="a5"/>
        <w:spacing w:line="360" w:lineRule="auto"/>
        <w:jc w:val="both"/>
        <w:rPr>
          <w:rFonts w:ascii="Times New Roman" w:hAnsi="Times New Roman" w:cs="Times New Roman"/>
          <w:sz w:val="24"/>
          <w:szCs w:val="24"/>
          <w:lang w:val="el-GR" w:bidi="fa-IR"/>
        </w:rPr>
      </w:pPr>
      <w:r w:rsidRPr="00824A45">
        <w:rPr>
          <w:rFonts w:ascii="Times New Roman" w:hAnsi="Times New Roman" w:cs="Times New Roman"/>
          <w:sz w:val="24"/>
          <w:szCs w:val="24"/>
          <w:lang w:val="el-GR" w:bidi="fa-IR"/>
        </w:rPr>
        <w:t xml:space="preserve">Στην πρώτη πράξη παρακολουθούμε την μικρή σε ηλικία </w:t>
      </w:r>
      <w:r w:rsidRPr="00824A45">
        <w:rPr>
          <w:rFonts w:ascii="Times New Roman" w:hAnsi="Times New Roman" w:cs="Times New Roman"/>
          <w:sz w:val="24"/>
          <w:szCs w:val="24"/>
          <w:lang w:bidi="fa-IR"/>
        </w:rPr>
        <w:t>Joan</w:t>
      </w:r>
      <w:r w:rsidRPr="00824A45">
        <w:rPr>
          <w:rFonts w:ascii="Times New Roman" w:hAnsi="Times New Roman" w:cs="Times New Roman"/>
          <w:sz w:val="24"/>
          <w:szCs w:val="24"/>
          <w:lang w:val="el-GR" w:bidi="fa-IR"/>
        </w:rPr>
        <w:t xml:space="preserve"> που πηγαίνει να μείνει με την θεία της. Σ</w:t>
      </w:r>
      <w:r w:rsidR="001E2433" w:rsidRPr="00824A45">
        <w:rPr>
          <w:rFonts w:ascii="Times New Roman" w:hAnsi="Times New Roman" w:cs="Times New Roman"/>
          <w:sz w:val="24"/>
          <w:szCs w:val="24"/>
          <w:lang w:val="el-GR" w:bidi="fa-IR"/>
        </w:rPr>
        <w:t>το</w:t>
      </w:r>
      <w:r w:rsidRPr="00824A45">
        <w:rPr>
          <w:rFonts w:ascii="Times New Roman" w:hAnsi="Times New Roman" w:cs="Times New Roman"/>
          <w:sz w:val="24"/>
          <w:szCs w:val="24"/>
          <w:lang w:val="el-GR" w:bidi="fa-IR"/>
        </w:rPr>
        <w:t xml:space="preserve"> αγροτόσπιτο</w:t>
      </w:r>
      <w:r w:rsidR="001E2433" w:rsidRPr="00824A45">
        <w:rPr>
          <w:rFonts w:ascii="Times New Roman" w:hAnsi="Times New Roman" w:cs="Times New Roman"/>
          <w:sz w:val="24"/>
          <w:szCs w:val="24"/>
          <w:lang w:val="el-GR" w:bidi="fa-IR"/>
        </w:rPr>
        <w:t xml:space="preserve"> γίνεται μάρτυρας ορισμένων περίεργων και βίαιων πράξεων.</w:t>
      </w:r>
      <w:r w:rsidR="00C75DBC" w:rsidRPr="00824A45">
        <w:rPr>
          <w:rFonts w:ascii="Times New Roman" w:hAnsi="Times New Roman" w:cs="Times New Roman"/>
          <w:sz w:val="24"/>
          <w:szCs w:val="24"/>
          <w:lang w:val="el-GR" w:bidi="fa-IR"/>
        </w:rPr>
        <w:t xml:space="preserve"> Παρατηρεί τον θείο της, ο οποίος φορτώνει ανθρώπους σε ένα φορτηγό. Συγχρόνως, βλέπει αίματα στο δάπεδο και τον θείο της να χτυπά κάποιον με σιδερόβεργα.</w:t>
      </w:r>
      <w:r w:rsidR="00B06392" w:rsidRPr="00B06392">
        <w:rPr>
          <w:rFonts w:ascii="Times New Roman" w:hAnsi="Times New Roman" w:cs="Times New Roman"/>
          <w:sz w:val="24"/>
          <w:szCs w:val="24"/>
          <w:lang w:val="el-GR" w:bidi="fa-IR"/>
        </w:rPr>
        <w:t xml:space="preserve"> </w:t>
      </w:r>
      <w:r w:rsidR="00C75DBC" w:rsidRPr="00B06392">
        <w:rPr>
          <w:rFonts w:ascii="Times New Roman" w:hAnsi="Times New Roman" w:cs="Times New Roman"/>
          <w:sz w:val="24"/>
          <w:szCs w:val="24"/>
          <w:lang w:val="el-GR" w:bidi="fa-IR"/>
        </w:rPr>
        <w:t xml:space="preserve">Στα ερωτηματικά που θέτει η μικρή </w:t>
      </w:r>
      <w:r w:rsidR="00C75DBC" w:rsidRPr="00B06392">
        <w:rPr>
          <w:rFonts w:ascii="Times New Roman" w:hAnsi="Times New Roman" w:cs="Times New Roman"/>
          <w:sz w:val="24"/>
          <w:szCs w:val="24"/>
          <w:lang w:bidi="fa-IR"/>
        </w:rPr>
        <w:t>Joan</w:t>
      </w:r>
      <w:r w:rsidR="00C75DBC" w:rsidRPr="00B06392">
        <w:rPr>
          <w:rFonts w:ascii="Times New Roman" w:hAnsi="Times New Roman" w:cs="Times New Roman"/>
          <w:sz w:val="24"/>
          <w:szCs w:val="24"/>
          <w:lang w:val="el-GR" w:bidi="fa-IR"/>
        </w:rPr>
        <w:t xml:space="preserve"> στην θεία της, εκείνη την πείθει ότι ο θείος της προσπαθεί να κάνει τα πράγματα καλύτερα.</w:t>
      </w:r>
    </w:p>
    <w:p w14:paraId="3794F161" w14:textId="372DFA61" w:rsidR="00A93741" w:rsidRPr="00824A45" w:rsidRDefault="00A93741" w:rsidP="00824A45">
      <w:pPr>
        <w:pStyle w:val="a5"/>
        <w:spacing w:line="360" w:lineRule="auto"/>
        <w:jc w:val="both"/>
        <w:rPr>
          <w:rFonts w:ascii="Times New Roman" w:hAnsi="Times New Roman" w:cs="Times New Roman"/>
          <w:sz w:val="24"/>
          <w:szCs w:val="24"/>
          <w:lang w:val="el-GR" w:bidi="fa-IR"/>
        </w:rPr>
      </w:pPr>
      <w:r w:rsidRPr="00824A45">
        <w:rPr>
          <w:rFonts w:ascii="Times New Roman" w:hAnsi="Times New Roman" w:cs="Times New Roman"/>
          <w:sz w:val="24"/>
          <w:szCs w:val="24"/>
          <w:lang w:val="el-GR" w:bidi="fa-IR"/>
        </w:rPr>
        <w:t xml:space="preserve">      Αμέσως μετά ξεκινά η δεύτερη πράξη. Ο θεατής μεταφέρεται αρκετά χρόνια αργότερα</w:t>
      </w:r>
      <w:r w:rsidR="005A2611" w:rsidRPr="00824A45">
        <w:rPr>
          <w:rFonts w:ascii="Times New Roman" w:hAnsi="Times New Roman" w:cs="Times New Roman"/>
          <w:sz w:val="24"/>
          <w:szCs w:val="24"/>
          <w:lang w:val="el-GR" w:bidi="fa-IR"/>
        </w:rPr>
        <w:t>.</w:t>
      </w:r>
      <w:r w:rsidRPr="00824A45">
        <w:rPr>
          <w:rFonts w:ascii="Times New Roman" w:hAnsi="Times New Roman" w:cs="Times New Roman"/>
          <w:sz w:val="24"/>
          <w:szCs w:val="24"/>
          <w:lang w:val="el-GR" w:bidi="fa-IR"/>
        </w:rPr>
        <w:t xml:space="preserve"> </w:t>
      </w:r>
      <w:r w:rsidR="005A2611" w:rsidRPr="00824A45">
        <w:rPr>
          <w:rFonts w:ascii="Times New Roman" w:hAnsi="Times New Roman" w:cs="Times New Roman"/>
          <w:sz w:val="24"/>
          <w:szCs w:val="24"/>
          <w:lang w:val="el-GR" w:bidi="fa-IR"/>
        </w:rPr>
        <w:t xml:space="preserve">  Η </w:t>
      </w:r>
      <w:r w:rsidR="005A2611" w:rsidRPr="00824A45">
        <w:rPr>
          <w:rFonts w:ascii="Times New Roman" w:hAnsi="Times New Roman" w:cs="Times New Roman"/>
          <w:sz w:val="24"/>
          <w:szCs w:val="24"/>
          <w:lang w:bidi="fa-IR"/>
        </w:rPr>
        <w:t>Joan</w:t>
      </w:r>
      <w:r w:rsidR="005A2611" w:rsidRPr="00824A45">
        <w:rPr>
          <w:rFonts w:ascii="Times New Roman" w:hAnsi="Times New Roman" w:cs="Times New Roman"/>
          <w:sz w:val="24"/>
          <w:szCs w:val="24"/>
          <w:lang w:val="el-GR" w:bidi="fa-IR"/>
        </w:rPr>
        <w:t xml:space="preserve"> εργάζεται </w:t>
      </w:r>
      <w:r w:rsidRPr="00824A45">
        <w:rPr>
          <w:rFonts w:ascii="Times New Roman" w:hAnsi="Times New Roman" w:cs="Times New Roman"/>
          <w:sz w:val="24"/>
          <w:szCs w:val="24"/>
          <w:lang w:val="el-GR" w:bidi="fa-IR"/>
        </w:rPr>
        <w:t>σε μια βιοτεχνία καπέλων</w:t>
      </w:r>
      <w:r w:rsidR="005A2611" w:rsidRPr="00824A45">
        <w:rPr>
          <w:rFonts w:ascii="Times New Roman" w:hAnsi="Times New Roman" w:cs="Times New Roman"/>
          <w:sz w:val="24"/>
          <w:szCs w:val="24"/>
          <w:lang w:val="el-GR" w:bidi="fa-IR"/>
        </w:rPr>
        <w:t xml:space="preserve"> και δουλεύει στον ίδιο πάγκο με τον </w:t>
      </w:r>
      <w:r w:rsidR="005A2611" w:rsidRPr="00824A45">
        <w:rPr>
          <w:rFonts w:ascii="Times New Roman" w:hAnsi="Times New Roman" w:cs="Times New Roman"/>
          <w:sz w:val="24"/>
          <w:szCs w:val="24"/>
          <w:lang w:bidi="fa-IR"/>
        </w:rPr>
        <w:t>Todd</w:t>
      </w:r>
      <w:r w:rsidR="005A2611" w:rsidRPr="00824A45">
        <w:rPr>
          <w:rFonts w:ascii="Times New Roman" w:hAnsi="Times New Roman" w:cs="Times New Roman"/>
          <w:sz w:val="24"/>
          <w:szCs w:val="24"/>
          <w:lang w:val="el-GR" w:bidi="fa-IR"/>
        </w:rPr>
        <w:t>.</w:t>
      </w:r>
      <w:r w:rsidR="00387040" w:rsidRPr="00824A45">
        <w:rPr>
          <w:rFonts w:ascii="Times New Roman" w:hAnsi="Times New Roman" w:cs="Times New Roman"/>
          <w:sz w:val="24"/>
          <w:szCs w:val="24"/>
          <w:lang w:val="el-GR" w:bidi="fa-IR"/>
        </w:rPr>
        <w:t xml:space="preserve"> Κατασκευάζουν περίπλοκα, περίτεχνα καπέλα, τα οποία κάθε μέρα γίνονται περισσότερο φανταχτερά και εξωφρενικά.</w:t>
      </w:r>
      <w:r w:rsidR="00425BA4" w:rsidRPr="00824A45">
        <w:rPr>
          <w:rFonts w:ascii="Times New Roman" w:hAnsi="Times New Roman" w:cs="Times New Roman"/>
          <w:sz w:val="24"/>
          <w:szCs w:val="24"/>
          <w:lang w:val="el-GR" w:bidi="fa-IR"/>
        </w:rPr>
        <w:t xml:space="preserve"> Κατά τη διάρκεια της πράξης αποκαλύπτεται ο σκοπός κατασκευής των συγκεκριμένων καπέλων.</w:t>
      </w:r>
      <w:r w:rsidR="00D04686" w:rsidRPr="00824A45">
        <w:rPr>
          <w:rFonts w:ascii="Times New Roman" w:hAnsi="Times New Roman" w:cs="Times New Roman"/>
          <w:sz w:val="24"/>
          <w:szCs w:val="24"/>
          <w:lang w:val="el-GR" w:bidi="fa-IR"/>
        </w:rPr>
        <w:t xml:space="preserve"> Αυτές οι δημιουργίες προορίζονται για τους αιχμαλώτους, οι οποίοι</w:t>
      </w:r>
      <w:r w:rsidR="005A2611" w:rsidRPr="00824A45">
        <w:rPr>
          <w:rFonts w:ascii="Times New Roman" w:hAnsi="Times New Roman" w:cs="Times New Roman"/>
          <w:sz w:val="24"/>
          <w:szCs w:val="24"/>
          <w:lang w:val="el-GR" w:bidi="fa-IR"/>
        </w:rPr>
        <w:t xml:space="preserve"> </w:t>
      </w:r>
      <w:r w:rsidR="00DD0270" w:rsidRPr="00824A45">
        <w:rPr>
          <w:rFonts w:ascii="Times New Roman" w:hAnsi="Times New Roman" w:cs="Times New Roman"/>
          <w:sz w:val="24"/>
          <w:szCs w:val="24"/>
          <w:lang w:val="el-GR" w:bidi="fa-IR"/>
        </w:rPr>
        <w:t>διεξάγουν μία περίεργη παρέλαση θανάτου.</w:t>
      </w:r>
    </w:p>
    <w:p w14:paraId="79EB2125" w14:textId="43FCAC40" w:rsidR="00264B5B" w:rsidRPr="00824A45" w:rsidRDefault="00264B5B" w:rsidP="00824A45">
      <w:pPr>
        <w:pStyle w:val="a5"/>
        <w:spacing w:line="360" w:lineRule="auto"/>
        <w:jc w:val="both"/>
        <w:rPr>
          <w:rFonts w:ascii="Times New Roman" w:hAnsi="Times New Roman" w:cs="Times New Roman"/>
          <w:sz w:val="24"/>
          <w:szCs w:val="24"/>
          <w:lang w:val="el-GR" w:bidi="fa-IR"/>
        </w:rPr>
      </w:pPr>
      <w:r w:rsidRPr="00824A45">
        <w:rPr>
          <w:rFonts w:ascii="Times New Roman" w:hAnsi="Times New Roman" w:cs="Times New Roman"/>
          <w:sz w:val="24"/>
          <w:szCs w:val="24"/>
          <w:lang w:val="el-GR" w:bidi="fa-IR"/>
        </w:rPr>
        <w:t>Την επόμενη μέρα. Μια πομπή από ταλαιπωρημένους, δαρμένους, αλυσοδεμένους αιχμαλώτους που ο καθένας τους φοράει ένα καπέλο πηγαίνοντας για εκτέλεση. Τα τελειωμένα καπέλα είναι ακόμη πιο υπερβολικά και εξωφρενικά από την προηγούμενη σκηνή</w:t>
      </w:r>
      <w:r w:rsidR="00732A9C" w:rsidRPr="00824A45">
        <w:rPr>
          <w:rFonts w:ascii="Times New Roman" w:hAnsi="Times New Roman" w:cs="Times New Roman"/>
          <w:sz w:val="24"/>
          <w:szCs w:val="24"/>
          <w:lang w:val="el-GR" w:bidi="fa-IR"/>
        </w:rPr>
        <w:t xml:space="preserve"> </w:t>
      </w:r>
      <w:r w:rsidRPr="00824A45">
        <w:rPr>
          <w:rFonts w:ascii="Times New Roman" w:hAnsi="Times New Roman" w:cs="Times New Roman"/>
          <w:sz w:val="24"/>
          <w:szCs w:val="24"/>
          <w:lang w:val="el-GR" w:bidi="fa-IR"/>
        </w:rPr>
        <w:t>(</w:t>
      </w:r>
      <w:r w:rsidRPr="00824A45">
        <w:rPr>
          <w:rFonts w:ascii="Times New Roman" w:hAnsi="Times New Roman" w:cs="Times New Roman"/>
          <w:sz w:val="24"/>
          <w:szCs w:val="24"/>
          <w:lang w:bidi="fa-IR"/>
        </w:rPr>
        <w:t>Churchill</w:t>
      </w:r>
      <w:r w:rsidR="001903D1" w:rsidRPr="001903D1">
        <w:rPr>
          <w:rFonts w:ascii="Times New Roman" w:hAnsi="Times New Roman" w:cs="Times New Roman"/>
          <w:sz w:val="24"/>
          <w:szCs w:val="24"/>
          <w:lang w:val="el-GR" w:bidi="fa-IR"/>
        </w:rPr>
        <w:t xml:space="preserve"> 2000</w:t>
      </w:r>
      <w:r w:rsidRPr="00824A45">
        <w:rPr>
          <w:rFonts w:ascii="Times New Roman" w:hAnsi="Times New Roman" w:cs="Times New Roman"/>
          <w:sz w:val="24"/>
          <w:szCs w:val="24"/>
          <w:lang w:val="el-GR" w:bidi="fa-IR"/>
        </w:rPr>
        <w:t>: 5).</w:t>
      </w:r>
    </w:p>
    <w:p w14:paraId="7C7F4FE7" w14:textId="7DFC13D2" w:rsidR="00E43318" w:rsidRPr="00824A45" w:rsidRDefault="00E43318" w:rsidP="00824A45">
      <w:pPr>
        <w:pStyle w:val="a5"/>
        <w:spacing w:line="360" w:lineRule="auto"/>
        <w:jc w:val="both"/>
        <w:rPr>
          <w:rFonts w:ascii="Times New Roman" w:hAnsi="Times New Roman" w:cs="Times New Roman"/>
          <w:sz w:val="24"/>
          <w:szCs w:val="24"/>
          <w:lang w:val="el-GR" w:bidi="fa-IR"/>
        </w:rPr>
      </w:pPr>
      <w:r w:rsidRPr="00824A45">
        <w:rPr>
          <w:rFonts w:ascii="Times New Roman" w:hAnsi="Times New Roman" w:cs="Times New Roman"/>
          <w:sz w:val="24"/>
          <w:szCs w:val="24"/>
          <w:lang w:val="el-GR" w:bidi="fa-IR"/>
        </w:rPr>
        <w:t xml:space="preserve">        Στο θεατρικό έργο δημιουργείται η έννοια του</w:t>
      </w:r>
      <w:r w:rsidR="00732A9C" w:rsidRPr="00824A45">
        <w:rPr>
          <w:rFonts w:ascii="Times New Roman" w:hAnsi="Times New Roman" w:cs="Times New Roman"/>
          <w:sz w:val="24"/>
          <w:szCs w:val="24"/>
          <w:lang w:val="el-GR" w:bidi="fa-IR"/>
        </w:rPr>
        <w:t xml:space="preserve"> κυκλικού σχήματος, καθώς στην τ</w:t>
      </w:r>
      <w:r w:rsidRPr="00824A45">
        <w:rPr>
          <w:rFonts w:ascii="Times New Roman" w:hAnsi="Times New Roman" w:cs="Times New Roman"/>
          <w:sz w:val="24"/>
          <w:szCs w:val="24"/>
          <w:lang w:val="el-GR" w:bidi="fa-IR"/>
        </w:rPr>
        <w:t xml:space="preserve">ρίτη και τελευταία πράξη, η ιστορία επανέρχεται στο αγροτόσπιτο της θείας </w:t>
      </w:r>
      <w:r w:rsidRPr="00824A45">
        <w:rPr>
          <w:rFonts w:ascii="Times New Roman" w:hAnsi="Times New Roman" w:cs="Times New Roman"/>
          <w:sz w:val="24"/>
          <w:szCs w:val="24"/>
          <w:lang w:bidi="fa-IR"/>
        </w:rPr>
        <w:t>Harper</w:t>
      </w:r>
      <w:r w:rsidRPr="00824A45">
        <w:rPr>
          <w:rFonts w:ascii="Times New Roman" w:hAnsi="Times New Roman" w:cs="Times New Roman"/>
          <w:sz w:val="24"/>
          <w:szCs w:val="24"/>
          <w:lang w:val="el-GR" w:bidi="fa-IR"/>
        </w:rPr>
        <w:t xml:space="preserve">. Εκεί, ο </w:t>
      </w:r>
      <w:r w:rsidRPr="00824A45">
        <w:rPr>
          <w:rFonts w:ascii="Times New Roman" w:hAnsi="Times New Roman" w:cs="Times New Roman"/>
          <w:sz w:val="24"/>
          <w:szCs w:val="24"/>
          <w:lang w:bidi="fa-IR"/>
        </w:rPr>
        <w:t>Todd</w:t>
      </w:r>
      <w:r w:rsidRPr="00824A45">
        <w:rPr>
          <w:rFonts w:ascii="Times New Roman" w:hAnsi="Times New Roman" w:cs="Times New Roman"/>
          <w:sz w:val="24"/>
          <w:szCs w:val="24"/>
          <w:lang w:val="el-GR" w:bidi="fa-IR"/>
        </w:rPr>
        <w:t xml:space="preserve">, ο οποίος είναι πλέον σύζυγος της </w:t>
      </w:r>
      <w:r w:rsidRPr="00824A45">
        <w:rPr>
          <w:rFonts w:ascii="Times New Roman" w:hAnsi="Times New Roman" w:cs="Times New Roman"/>
          <w:sz w:val="24"/>
          <w:szCs w:val="24"/>
          <w:lang w:bidi="fa-IR"/>
        </w:rPr>
        <w:t>Joan</w:t>
      </w:r>
      <w:r w:rsidRPr="00824A45">
        <w:rPr>
          <w:rFonts w:ascii="Times New Roman" w:hAnsi="Times New Roman" w:cs="Times New Roman"/>
          <w:sz w:val="24"/>
          <w:szCs w:val="24"/>
          <w:lang w:val="el-GR" w:bidi="fa-IR"/>
        </w:rPr>
        <w:t>, συζητά με την θεία για τον παγκόσμιο πόλεμο. Ο πόλεμος, που ξεδιπλώνεται μπροστά στους θεατές είναι μία ιδιότυπη γενικευμένη μάχη όπου δεν λαμβάνουν μέρος μόνο οι άνθρωποι αλλά και τα ζώα και τα στοιχεία της φύσης.</w:t>
      </w:r>
      <w:r w:rsidR="00262C6C" w:rsidRPr="00824A45">
        <w:rPr>
          <w:rFonts w:ascii="Times New Roman" w:hAnsi="Times New Roman" w:cs="Times New Roman"/>
          <w:sz w:val="24"/>
          <w:szCs w:val="24"/>
          <w:lang w:val="el-GR" w:bidi="fa-IR"/>
        </w:rPr>
        <w:t xml:space="preserve"> Το έργο τελειώνει με την </w:t>
      </w:r>
      <w:r w:rsidR="00262C6C" w:rsidRPr="00824A45">
        <w:rPr>
          <w:rFonts w:ascii="Times New Roman" w:hAnsi="Times New Roman" w:cs="Times New Roman"/>
          <w:sz w:val="24"/>
          <w:szCs w:val="24"/>
          <w:lang w:bidi="fa-IR"/>
        </w:rPr>
        <w:t>Joan</w:t>
      </w:r>
      <w:r w:rsidR="00262C6C" w:rsidRPr="00824A45">
        <w:rPr>
          <w:rFonts w:ascii="Times New Roman" w:hAnsi="Times New Roman" w:cs="Times New Roman"/>
          <w:sz w:val="24"/>
          <w:szCs w:val="24"/>
          <w:lang w:val="el-GR" w:bidi="fa-IR"/>
        </w:rPr>
        <w:t xml:space="preserve"> να αφηγείται το επικίνδυνο ταξίδι που πραγματοποίησε μέσα στη φλόγα του πολέμου, ώστε να φτάσει στο σπίτι της θείας της.</w:t>
      </w:r>
    </w:p>
    <w:p w14:paraId="3C498E89" w14:textId="20A6F41A" w:rsidR="004D5BCE" w:rsidRPr="00824A45" w:rsidRDefault="004D5BCE" w:rsidP="00824A45">
      <w:pPr>
        <w:pStyle w:val="a5"/>
        <w:spacing w:line="360" w:lineRule="auto"/>
        <w:jc w:val="both"/>
        <w:rPr>
          <w:rFonts w:ascii="Times New Roman" w:hAnsi="Times New Roman" w:cs="Times New Roman"/>
          <w:sz w:val="24"/>
          <w:szCs w:val="24"/>
          <w:lang w:val="el-GR" w:bidi="fa-IR"/>
        </w:rPr>
      </w:pPr>
      <w:r w:rsidRPr="00824A45">
        <w:rPr>
          <w:rFonts w:ascii="Times New Roman" w:hAnsi="Times New Roman" w:cs="Times New Roman"/>
          <w:sz w:val="24"/>
          <w:szCs w:val="24"/>
          <w:lang w:val="el-GR" w:bidi="fa-IR"/>
        </w:rPr>
        <w:lastRenderedPageBreak/>
        <w:t>Σε αυτό το σημείο θα ήταν χρήσιμο να παρατεθούν ορισμένα αποσπάσματα από το έργο ώστε να δοθεί αποτελεσματικότερα η αίσθηση αυτού του παγκόσμιου πολέμου που περιγράφει η συγγραφέας.</w:t>
      </w:r>
    </w:p>
    <w:p w14:paraId="2981C833" w14:textId="1BFF0978" w:rsidR="00806777" w:rsidRPr="00824A45" w:rsidRDefault="00806777" w:rsidP="00824A45">
      <w:pPr>
        <w:spacing w:after="40" w:line="360" w:lineRule="auto"/>
        <w:contextualSpacing/>
        <w:rPr>
          <w:rFonts w:ascii="Times New Roman" w:eastAsia="Times New Roman" w:hAnsi="Times New Roman" w:cs="Times New Roman"/>
          <w:i/>
          <w:iCs/>
          <w:color w:val="EC7016"/>
          <w:sz w:val="24"/>
          <w:szCs w:val="24"/>
          <w:lang w:val="el-GR"/>
        </w:rPr>
      </w:pPr>
      <w:r w:rsidRPr="00824A45">
        <w:rPr>
          <w:rFonts w:ascii="Times New Roman" w:eastAsiaTheme="minorEastAsia" w:hAnsi="Times New Roman" w:cs="Times New Roman"/>
          <w:i/>
          <w:iCs/>
          <w:color w:val="4472C4" w:themeColor="accent1"/>
          <w:kern w:val="24"/>
          <w:sz w:val="24"/>
          <w:szCs w:val="24"/>
          <w:lang w:val="el-GR"/>
        </w:rPr>
        <w:t xml:space="preserve">              </w:t>
      </w:r>
      <w:r w:rsidRPr="00824A45">
        <w:rPr>
          <w:rFonts w:ascii="Times New Roman" w:eastAsiaTheme="minorEastAsia" w:hAnsi="Times New Roman" w:cs="Times New Roman"/>
          <w:i/>
          <w:iCs/>
          <w:color w:val="4472C4" w:themeColor="accent1"/>
          <w:kern w:val="24"/>
          <w:sz w:val="24"/>
          <w:szCs w:val="24"/>
        </w:rPr>
        <w:t>Harper</w:t>
      </w:r>
      <w:r w:rsidRPr="00824A45">
        <w:rPr>
          <w:rFonts w:ascii="Times New Roman" w:eastAsiaTheme="minorEastAsia" w:hAnsi="Times New Roman" w:cs="Times New Roman"/>
          <w:i/>
          <w:iCs/>
          <w:color w:val="404040" w:themeColor="text1" w:themeTint="BF"/>
          <w:kern w:val="24"/>
          <w:sz w:val="24"/>
          <w:szCs w:val="24"/>
          <w:lang w:val="el-GR"/>
        </w:rPr>
        <w:t>: Οι γάτες πέρασαν με την πλευρά των Γάλλων.</w:t>
      </w:r>
    </w:p>
    <w:p w14:paraId="72EA125C" w14:textId="6E857452" w:rsidR="00806777" w:rsidRPr="00824A45" w:rsidRDefault="00806777" w:rsidP="00824A45">
      <w:pPr>
        <w:numPr>
          <w:ilvl w:val="0"/>
          <w:numId w:val="2"/>
        </w:numPr>
        <w:spacing w:after="40" w:line="360" w:lineRule="auto"/>
        <w:ind w:left="864"/>
        <w:contextualSpacing/>
        <w:jc w:val="both"/>
        <w:rPr>
          <w:rFonts w:ascii="Times New Roman" w:eastAsia="Times New Roman" w:hAnsi="Times New Roman" w:cs="Times New Roman"/>
          <w:i/>
          <w:iCs/>
          <w:color w:val="EC7016"/>
          <w:sz w:val="24"/>
          <w:szCs w:val="24"/>
          <w:lang w:val="el-GR"/>
        </w:rPr>
      </w:pPr>
      <w:r w:rsidRPr="00824A45">
        <w:rPr>
          <w:rFonts w:ascii="Times New Roman" w:eastAsiaTheme="minorEastAsia" w:hAnsi="Times New Roman" w:cs="Times New Roman"/>
          <w:i/>
          <w:iCs/>
          <w:color w:val="4472C4" w:themeColor="accent1"/>
          <w:kern w:val="24"/>
          <w:sz w:val="24"/>
          <w:szCs w:val="24"/>
          <w:lang w:val="el-GR"/>
        </w:rPr>
        <w:t xml:space="preserve">  </w:t>
      </w:r>
      <w:r w:rsidRPr="00824A45">
        <w:rPr>
          <w:rFonts w:ascii="Times New Roman" w:eastAsiaTheme="minorEastAsia" w:hAnsi="Times New Roman" w:cs="Times New Roman"/>
          <w:i/>
          <w:iCs/>
          <w:color w:val="4472C4" w:themeColor="accent1"/>
          <w:kern w:val="24"/>
          <w:sz w:val="24"/>
          <w:szCs w:val="24"/>
        </w:rPr>
        <w:t>Todd</w:t>
      </w:r>
      <w:r w:rsidRPr="00824A45">
        <w:rPr>
          <w:rFonts w:ascii="Times New Roman" w:eastAsiaTheme="minorEastAsia" w:hAnsi="Times New Roman" w:cs="Times New Roman"/>
          <w:i/>
          <w:iCs/>
          <w:color w:val="404040" w:themeColor="text1" w:themeTint="BF"/>
          <w:kern w:val="24"/>
          <w:sz w:val="24"/>
          <w:szCs w:val="24"/>
          <w:lang w:val="el-GR"/>
        </w:rPr>
        <w:t>: Ποτέ δεν μου άρεσαν οι γάτες…[..] αλλά και εμείς δεν είμαστε ακριβώς σε αντίθετο στρατόπεδο από τους Γάλλους. Δεν είναι όπως με τους Μαροκινούς και τα μυρμήγκια.</w:t>
      </w:r>
    </w:p>
    <w:p w14:paraId="18CF385A" w14:textId="731B5923" w:rsidR="00806777" w:rsidRPr="00824A45" w:rsidRDefault="00806777" w:rsidP="00824A45">
      <w:pPr>
        <w:numPr>
          <w:ilvl w:val="0"/>
          <w:numId w:val="2"/>
        </w:numPr>
        <w:spacing w:after="40" w:line="360" w:lineRule="auto"/>
        <w:ind w:left="864"/>
        <w:contextualSpacing/>
        <w:rPr>
          <w:rFonts w:ascii="Times New Roman" w:eastAsia="Times New Roman" w:hAnsi="Times New Roman" w:cs="Times New Roman"/>
          <w:i/>
          <w:iCs/>
          <w:color w:val="EC7016"/>
          <w:sz w:val="24"/>
          <w:szCs w:val="24"/>
          <w:lang w:val="el-GR"/>
        </w:rPr>
      </w:pPr>
      <w:r w:rsidRPr="00824A45">
        <w:rPr>
          <w:rFonts w:ascii="Times New Roman" w:eastAsiaTheme="minorEastAsia" w:hAnsi="Times New Roman" w:cs="Times New Roman"/>
          <w:i/>
          <w:iCs/>
          <w:color w:val="4472C4" w:themeColor="accent1"/>
          <w:kern w:val="24"/>
          <w:sz w:val="24"/>
          <w:szCs w:val="24"/>
          <w:lang w:val="el-GR"/>
        </w:rPr>
        <w:t xml:space="preserve"> </w:t>
      </w:r>
      <w:r w:rsidRPr="00824A45">
        <w:rPr>
          <w:rFonts w:ascii="Times New Roman" w:eastAsiaTheme="minorEastAsia" w:hAnsi="Times New Roman" w:cs="Times New Roman"/>
          <w:i/>
          <w:iCs/>
          <w:color w:val="4472C4" w:themeColor="accent1"/>
          <w:kern w:val="24"/>
          <w:sz w:val="24"/>
          <w:szCs w:val="24"/>
        </w:rPr>
        <w:t>Harper</w:t>
      </w:r>
      <w:r w:rsidRPr="00824A45">
        <w:rPr>
          <w:rFonts w:ascii="Times New Roman" w:eastAsiaTheme="minorEastAsia" w:hAnsi="Times New Roman" w:cs="Times New Roman"/>
          <w:i/>
          <w:iCs/>
          <w:color w:val="404040" w:themeColor="text1" w:themeTint="BF"/>
          <w:kern w:val="24"/>
          <w:sz w:val="24"/>
          <w:szCs w:val="24"/>
          <w:lang w:val="el-GR"/>
        </w:rPr>
        <w:t>: Δεν είναι όπως με τους Καναδούς , τους Ουρουγουανούς και τα κουνούπια.</w:t>
      </w:r>
    </w:p>
    <w:p w14:paraId="60B1A1F2" w14:textId="03A3B648" w:rsidR="00806777" w:rsidRPr="00824A45" w:rsidRDefault="00806777" w:rsidP="00824A45">
      <w:pPr>
        <w:numPr>
          <w:ilvl w:val="0"/>
          <w:numId w:val="2"/>
        </w:numPr>
        <w:spacing w:after="40" w:line="360" w:lineRule="auto"/>
        <w:ind w:left="864"/>
        <w:contextualSpacing/>
        <w:rPr>
          <w:rFonts w:ascii="Times New Roman" w:eastAsia="Times New Roman" w:hAnsi="Times New Roman" w:cs="Times New Roman"/>
          <w:i/>
          <w:iCs/>
          <w:color w:val="EC7016"/>
          <w:sz w:val="24"/>
          <w:szCs w:val="24"/>
          <w:lang w:val="el-GR"/>
        </w:rPr>
      </w:pPr>
      <w:r w:rsidRPr="00824A45">
        <w:rPr>
          <w:rFonts w:ascii="Times New Roman" w:eastAsiaTheme="minorEastAsia" w:hAnsi="Times New Roman" w:cs="Times New Roman"/>
          <w:i/>
          <w:iCs/>
          <w:color w:val="4472C4" w:themeColor="accent1"/>
          <w:kern w:val="24"/>
          <w:sz w:val="24"/>
          <w:szCs w:val="24"/>
          <w:lang w:val="el-GR"/>
        </w:rPr>
        <w:t xml:space="preserve"> </w:t>
      </w:r>
      <w:r w:rsidRPr="00824A45">
        <w:rPr>
          <w:rFonts w:ascii="Times New Roman" w:eastAsiaTheme="minorEastAsia" w:hAnsi="Times New Roman" w:cs="Times New Roman"/>
          <w:i/>
          <w:iCs/>
          <w:color w:val="4472C4" w:themeColor="accent1"/>
          <w:kern w:val="24"/>
          <w:sz w:val="24"/>
          <w:szCs w:val="24"/>
        </w:rPr>
        <w:t>Todd</w:t>
      </w:r>
      <w:r w:rsidRPr="00824A45">
        <w:rPr>
          <w:rFonts w:ascii="Times New Roman" w:eastAsiaTheme="minorEastAsia" w:hAnsi="Times New Roman" w:cs="Times New Roman"/>
          <w:i/>
          <w:iCs/>
          <w:color w:val="404040" w:themeColor="text1" w:themeTint="BF"/>
          <w:kern w:val="24"/>
          <w:sz w:val="24"/>
          <w:szCs w:val="24"/>
          <w:lang w:val="el-GR"/>
        </w:rPr>
        <w:t xml:space="preserve">: Δεν είναι όπως τους μηχανικούς, τους μαγείρους, τα παιδιά κάτω των πέντε, τους μουσικούς. </w:t>
      </w:r>
      <w:r w:rsidRPr="00824A45">
        <w:rPr>
          <w:rFonts w:ascii="Times New Roman" w:eastAsiaTheme="minorEastAsia" w:hAnsi="Times New Roman" w:cs="Times New Roman"/>
          <w:color w:val="404040" w:themeColor="text1" w:themeTint="BF"/>
          <w:kern w:val="24"/>
          <w:sz w:val="24"/>
          <w:szCs w:val="24"/>
          <w:lang w:val="el-GR"/>
        </w:rPr>
        <w:t>(</w:t>
      </w:r>
      <w:r w:rsidRPr="00824A45">
        <w:rPr>
          <w:rFonts w:ascii="Times New Roman" w:eastAsiaTheme="minorEastAsia" w:hAnsi="Times New Roman" w:cs="Times New Roman"/>
          <w:color w:val="404040" w:themeColor="text1" w:themeTint="BF"/>
          <w:kern w:val="24"/>
          <w:sz w:val="24"/>
          <w:szCs w:val="24"/>
          <w:lang w:bidi="fa-IR"/>
        </w:rPr>
        <w:t>Churchill</w:t>
      </w:r>
      <w:r w:rsidR="001903D1">
        <w:rPr>
          <w:rFonts w:ascii="Times New Roman" w:eastAsiaTheme="minorEastAsia" w:hAnsi="Times New Roman" w:cs="Times New Roman"/>
          <w:color w:val="404040" w:themeColor="text1" w:themeTint="BF"/>
          <w:kern w:val="24"/>
          <w:sz w:val="24"/>
          <w:szCs w:val="24"/>
          <w:lang w:bidi="fa-IR"/>
        </w:rPr>
        <w:t xml:space="preserve"> 2000</w:t>
      </w:r>
      <w:r w:rsidRPr="00824A45">
        <w:rPr>
          <w:rFonts w:ascii="Times New Roman" w:eastAsiaTheme="minorEastAsia" w:hAnsi="Times New Roman" w:cs="Times New Roman"/>
          <w:color w:val="404040" w:themeColor="text1" w:themeTint="BF"/>
          <w:kern w:val="24"/>
          <w:sz w:val="24"/>
          <w:szCs w:val="24"/>
          <w:lang w:val="el-GR" w:bidi="fa-IR"/>
        </w:rPr>
        <w:t xml:space="preserve">: </w:t>
      </w:r>
      <w:r w:rsidRPr="00824A45">
        <w:rPr>
          <w:rFonts w:ascii="Times New Roman" w:eastAsiaTheme="minorEastAsia" w:hAnsi="Times New Roman" w:cs="Times New Roman"/>
          <w:color w:val="404040" w:themeColor="text1" w:themeTint="BF"/>
          <w:kern w:val="24"/>
          <w:sz w:val="24"/>
          <w:szCs w:val="24"/>
          <w:lang w:val="el-GR"/>
        </w:rPr>
        <w:t>43)</w:t>
      </w:r>
    </w:p>
    <w:p w14:paraId="7327C415" w14:textId="579A5868" w:rsidR="00806777" w:rsidRPr="00824A45" w:rsidRDefault="00806777" w:rsidP="00824A45">
      <w:pPr>
        <w:spacing w:after="40" w:line="360" w:lineRule="auto"/>
        <w:contextualSpacing/>
        <w:rPr>
          <w:rFonts w:ascii="Times New Roman" w:eastAsiaTheme="minorEastAsia" w:hAnsi="Times New Roman" w:cs="Times New Roman"/>
          <w:color w:val="4472C4" w:themeColor="accent1"/>
          <w:kern w:val="24"/>
          <w:sz w:val="24"/>
          <w:szCs w:val="24"/>
        </w:rPr>
      </w:pPr>
    </w:p>
    <w:p w14:paraId="573E7482" w14:textId="12087A31" w:rsidR="00806777" w:rsidRPr="00824A45" w:rsidRDefault="00806777" w:rsidP="00824A45">
      <w:pPr>
        <w:spacing w:after="40" w:line="360" w:lineRule="auto"/>
        <w:contextualSpacing/>
        <w:rPr>
          <w:rFonts w:ascii="Times New Roman" w:eastAsiaTheme="minorEastAsia" w:hAnsi="Times New Roman" w:cs="Times New Roman"/>
          <w:i/>
          <w:iCs/>
          <w:color w:val="4472C4" w:themeColor="accent1"/>
          <w:kern w:val="24"/>
          <w:sz w:val="24"/>
          <w:szCs w:val="24"/>
        </w:rPr>
      </w:pPr>
    </w:p>
    <w:p w14:paraId="6A4470E8" w14:textId="61BEBF90" w:rsidR="00806777" w:rsidRPr="00824A45" w:rsidRDefault="00806777" w:rsidP="00824A45">
      <w:pPr>
        <w:pStyle w:val="a5"/>
        <w:numPr>
          <w:ilvl w:val="0"/>
          <w:numId w:val="3"/>
        </w:numPr>
        <w:spacing w:after="0" w:line="360" w:lineRule="auto"/>
        <w:jc w:val="both"/>
        <w:rPr>
          <w:rFonts w:ascii="Times New Roman" w:eastAsia="Times New Roman" w:hAnsi="Times New Roman" w:cs="Times New Roman"/>
          <w:i/>
          <w:iCs/>
          <w:color w:val="F36826"/>
          <w:sz w:val="24"/>
          <w:szCs w:val="24"/>
          <w:lang w:val="el-GR"/>
        </w:rPr>
      </w:pPr>
      <w:r w:rsidRPr="00824A45">
        <w:rPr>
          <w:rFonts w:ascii="Times New Roman" w:eastAsiaTheme="minorEastAsia" w:hAnsi="Times New Roman" w:cs="Times New Roman"/>
          <w:i/>
          <w:iCs/>
          <w:color w:val="4472C4" w:themeColor="accent1"/>
          <w:kern w:val="24"/>
          <w:sz w:val="24"/>
          <w:szCs w:val="24"/>
          <w:lang w:val="el-GR"/>
        </w:rPr>
        <w:t xml:space="preserve"> </w:t>
      </w:r>
      <w:r w:rsidR="00F14244" w:rsidRPr="00824A45">
        <w:rPr>
          <w:rFonts w:ascii="Times New Roman" w:eastAsiaTheme="minorEastAsia" w:hAnsi="Times New Roman" w:cs="Times New Roman"/>
          <w:i/>
          <w:iCs/>
          <w:color w:val="4472C4" w:themeColor="accent1"/>
          <w:kern w:val="24"/>
          <w:sz w:val="24"/>
          <w:szCs w:val="24"/>
          <w:lang w:bidi="fa-IR"/>
        </w:rPr>
        <w:t>Joan</w:t>
      </w:r>
      <w:r w:rsidR="00F14244" w:rsidRPr="00824A45">
        <w:rPr>
          <w:rFonts w:ascii="Times New Roman" w:eastAsiaTheme="minorEastAsia" w:hAnsi="Times New Roman" w:cs="Times New Roman"/>
          <w:i/>
          <w:iCs/>
          <w:color w:val="4472C4" w:themeColor="accent1"/>
          <w:kern w:val="24"/>
          <w:sz w:val="24"/>
          <w:szCs w:val="24"/>
          <w:lang w:val="el-GR" w:bidi="fa-IR"/>
        </w:rPr>
        <w:t xml:space="preserve">: </w:t>
      </w:r>
      <w:r w:rsidRPr="00824A45">
        <w:rPr>
          <w:rFonts w:ascii="Times New Roman" w:eastAsiaTheme="minorEastAsia" w:hAnsi="Times New Roman" w:cs="Times New Roman"/>
          <w:i/>
          <w:iCs/>
          <w:color w:val="4472C4" w:themeColor="accent1"/>
          <w:kern w:val="24"/>
          <w:sz w:val="24"/>
          <w:szCs w:val="24"/>
          <w:lang w:val="el-GR"/>
        </w:rPr>
        <w:t xml:space="preserve"> </w:t>
      </w:r>
      <w:r w:rsidR="00C54C27" w:rsidRPr="00824A45">
        <w:rPr>
          <w:rFonts w:ascii="Times New Roman" w:eastAsiaTheme="minorEastAsia" w:hAnsi="Times New Roman" w:cs="Times New Roman"/>
          <w:i/>
          <w:iCs/>
          <w:color w:val="404040" w:themeColor="text1" w:themeTint="BF"/>
          <w:kern w:val="24"/>
          <w:sz w:val="24"/>
          <w:szCs w:val="24"/>
          <w:lang w:val="el-GR"/>
        </w:rPr>
        <w:t>Φυσικά με είδαν τα πουλιά, όλοι με έβλεπαν να περπατάω αλλά κανείς δεν ήξερε γιατί, θα μπορούσα να είμαι σε αποστολή. Όλοι μετακινούνται και δεν ξέρουν γιατί, και τέλος πάντων σκότωσα δύο γάτες και ένα παιδί κάτω των πέντε άρα δεν είχε και μεγάλη διαφορά από αποστολή[…]Δεν με φόβισαν τόσο τα πουλιά όσο ο καιρός, ο καιρός εδώ είναι με τους Γιαπωνέζους. [… ] Οι Βολιβιανοί δουλεύουν με τη βαρύτητα , μα είναι μυστικό για να μην δημιουργηθεί πανικός. Αλλά εμείς κάνουμε προόδους με τον θόρυβο</w:t>
      </w:r>
      <w:r w:rsidR="00F14244" w:rsidRPr="00824A45">
        <w:rPr>
          <w:rFonts w:ascii="Times New Roman" w:eastAsiaTheme="minorEastAsia" w:hAnsi="Times New Roman" w:cs="Times New Roman"/>
          <w:i/>
          <w:iCs/>
          <w:color w:val="404040" w:themeColor="text1" w:themeTint="BF"/>
          <w:kern w:val="24"/>
          <w:sz w:val="24"/>
          <w:szCs w:val="24"/>
          <w:lang w:val="el-GR"/>
        </w:rPr>
        <w:t>.</w:t>
      </w:r>
      <w:r w:rsidR="00C54C27" w:rsidRPr="00824A45">
        <w:rPr>
          <w:rFonts w:ascii="Times New Roman" w:eastAsiaTheme="minorEastAsia" w:hAnsi="Times New Roman" w:cs="Times New Roman"/>
          <w:i/>
          <w:iCs/>
          <w:color w:val="404040" w:themeColor="text1" w:themeTint="BF"/>
          <w:kern w:val="24"/>
          <w:sz w:val="24"/>
          <w:szCs w:val="24"/>
          <w:lang w:val="el-GR"/>
        </w:rPr>
        <w:t xml:space="preserve"> </w:t>
      </w:r>
    </w:p>
    <w:p w14:paraId="41A5105E" w14:textId="20F56822" w:rsidR="00C54C27" w:rsidRPr="00824A45" w:rsidRDefault="00806777" w:rsidP="00824A45">
      <w:pPr>
        <w:pStyle w:val="a5"/>
        <w:numPr>
          <w:ilvl w:val="0"/>
          <w:numId w:val="3"/>
        </w:numPr>
        <w:spacing w:after="0" w:line="360" w:lineRule="auto"/>
        <w:jc w:val="both"/>
        <w:rPr>
          <w:rFonts w:ascii="Times New Roman" w:eastAsia="Times New Roman" w:hAnsi="Times New Roman" w:cs="Times New Roman"/>
          <w:i/>
          <w:iCs/>
          <w:color w:val="F36826"/>
          <w:sz w:val="24"/>
          <w:szCs w:val="24"/>
          <w:lang w:val="el-GR"/>
        </w:rPr>
      </w:pPr>
      <w:r w:rsidRPr="00824A45">
        <w:rPr>
          <w:rFonts w:ascii="Times New Roman" w:eastAsia="Times New Roman" w:hAnsi="Times New Roman" w:cs="Times New Roman"/>
          <w:i/>
          <w:iCs/>
          <w:color w:val="EC7016"/>
          <w:sz w:val="24"/>
          <w:szCs w:val="24"/>
          <w:lang w:val="el-GR"/>
        </w:rPr>
        <w:t xml:space="preserve"> </w:t>
      </w:r>
      <w:r w:rsidR="00C54C27" w:rsidRPr="00824A45">
        <w:rPr>
          <w:rFonts w:ascii="Times New Roman" w:eastAsia="Times New Roman" w:hAnsi="Times New Roman" w:cs="Times New Roman"/>
          <w:i/>
          <w:iCs/>
          <w:sz w:val="24"/>
          <w:szCs w:val="24"/>
          <w:lang w:val="el-GR"/>
        </w:rPr>
        <w:t>[</w:t>
      </w:r>
      <w:r w:rsidR="00C54C27" w:rsidRPr="00824A45">
        <w:rPr>
          <w:rFonts w:ascii="Times New Roman" w:eastAsiaTheme="minorEastAsia" w:hAnsi="Times New Roman" w:cs="Times New Roman"/>
          <w:i/>
          <w:iCs/>
          <w:color w:val="404040" w:themeColor="text1" w:themeTint="BF"/>
          <w:kern w:val="24"/>
          <w:sz w:val="24"/>
          <w:szCs w:val="24"/>
          <w:lang w:val="el-GR"/>
        </w:rPr>
        <w:t>…] έπρεπε να περάσω απέναντι αμέσως. Αλλά δεν ήξερα με τίνος το μέρος ήταν το ποτάμι, μπορούσε να με βοηθήσει να κολυμπήσω ή να με πνίξει. … το νερό τυλίγεται γύρω στους αστραγάλους σου έτσι κι αλλιώς.</w:t>
      </w:r>
      <w:r w:rsidR="00F14244" w:rsidRPr="00824A45">
        <w:rPr>
          <w:rFonts w:ascii="Times New Roman" w:eastAsiaTheme="minorEastAsia" w:hAnsi="Times New Roman" w:cs="Times New Roman"/>
          <w:color w:val="404040" w:themeColor="text1" w:themeTint="BF"/>
          <w:kern w:val="24"/>
          <w:sz w:val="24"/>
          <w:szCs w:val="24"/>
          <w:lang w:val="el-GR"/>
        </w:rPr>
        <w:t>(</w:t>
      </w:r>
      <w:r w:rsidR="00F14244" w:rsidRPr="00824A45">
        <w:rPr>
          <w:rFonts w:ascii="Times New Roman" w:eastAsiaTheme="minorEastAsia" w:hAnsi="Times New Roman" w:cs="Times New Roman"/>
          <w:color w:val="404040" w:themeColor="text1" w:themeTint="BF"/>
          <w:kern w:val="24"/>
          <w:sz w:val="24"/>
          <w:szCs w:val="24"/>
          <w:lang w:bidi="fa-IR"/>
        </w:rPr>
        <w:t>Churchill</w:t>
      </w:r>
      <w:r w:rsidR="001903D1" w:rsidRPr="001903D1">
        <w:rPr>
          <w:rFonts w:ascii="Times New Roman" w:eastAsiaTheme="minorEastAsia" w:hAnsi="Times New Roman" w:cs="Times New Roman"/>
          <w:color w:val="404040" w:themeColor="text1" w:themeTint="BF"/>
          <w:kern w:val="24"/>
          <w:sz w:val="24"/>
          <w:szCs w:val="24"/>
          <w:lang w:val="el-GR" w:bidi="fa-IR"/>
        </w:rPr>
        <w:t xml:space="preserve"> 2000</w:t>
      </w:r>
      <w:r w:rsidR="00F14244" w:rsidRPr="00824A45">
        <w:rPr>
          <w:rFonts w:ascii="Times New Roman" w:eastAsiaTheme="minorEastAsia" w:hAnsi="Times New Roman" w:cs="Times New Roman"/>
          <w:color w:val="404040" w:themeColor="text1" w:themeTint="BF"/>
          <w:kern w:val="24"/>
          <w:sz w:val="24"/>
          <w:szCs w:val="24"/>
          <w:lang w:val="el-GR" w:bidi="fa-IR"/>
        </w:rPr>
        <w:t>: 51-53</w:t>
      </w:r>
      <w:r w:rsidR="00F14244" w:rsidRPr="00824A45">
        <w:rPr>
          <w:rFonts w:ascii="Times New Roman" w:eastAsiaTheme="minorEastAsia" w:hAnsi="Times New Roman" w:cs="Times New Roman"/>
          <w:color w:val="404040" w:themeColor="text1" w:themeTint="BF"/>
          <w:kern w:val="24"/>
          <w:sz w:val="24"/>
          <w:szCs w:val="24"/>
          <w:lang w:val="el-GR"/>
        </w:rPr>
        <w:t>)</w:t>
      </w:r>
    </w:p>
    <w:p w14:paraId="24A285B3" w14:textId="4C7A0A64" w:rsidR="00730DD6" w:rsidRPr="00824A45" w:rsidRDefault="00730DD6" w:rsidP="00824A45">
      <w:pPr>
        <w:spacing w:after="0" w:line="360" w:lineRule="auto"/>
        <w:jc w:val="both"/>
        <w:rPr>
          <w:rFonts w:ascii="Times New Roman" w:eastAsia="Times New Roman" w:hAnsi="Times New Roman" w:cs="Times New Roman"/>
          <w:i/>
          <w:iCs/>
          <w:color w:val="F36826"/>
          <w:sz w:val="24"/>
          <w:szCs w:val="24"/>
          <w:lang w:val="el-GR"/>
        </w:rPr>
      </w:pPr>
    </w:p>
    <w:p w14:paraId="00ED7613" w14:textId="30D75EEA" w:rsidR="00730DD6" w:rsidRPr="00824A45" w:rsidRDefault="00730DD6" w:rsidP="00824A45">
      <w:pPr>
        <w:spacing w:after="0" w:line="360" w:lineRule="auto"/>
        <w:jc w:val="both"/>
        <w:rPr>
          <w:rFonts w:ascii="Times New Roman" w:eastAsia="Times New Roman" w:hAnsi="Times New Roman" w:cs="Times New Roman"/>
          <w:i/>
          <w:iCs/>
          <w:color w:val="F36826"/>
          <w:sz w:val="24"/>
          <w:szCs w:val="24"/>
          <w:lang w:val="el-GR"/>
        </w:rPr>
      </w:pPr>
    </w:p>
    <w:p w14:paraId="516110B3" w14:textId="0662554F" w:rsidR="00730DD6" w:rsidRPr="00824A45" w:rsidRDefault="00D718B5" w:rsidP="00824A45">
      <w:pPr>
        <w:spacing w:after="0" w:line="360" w:lineRule="auto"/>
        <w:ind w:left="360"/>
        <w:jc w:val="both"/>
        <w:rPr>
          <w:rFonts w:ascii="Times New Roman" w:eastAsia="Times New Roman" w:hAnsi="Times New Roman" w:cs="Times New Roman"/>
          <w:sz w:val="24"/>
          <w:szCs w:val="24"/>
          <w:lang w:val="el-GR"/>
        </w:rPr>
      </w:pPr>
      <w:r w:rsidRPr="00824A45">
        <w:rPr>
          <w:rFonts w:ascii="Times New Roman" w:eastAsia="Times New Roman" w:hAnsi="Times New Roman" w:cs="Times New Roman"/>
          <w:sz w:val="24"/>
          <w:szCs w:val="24"/>
          <w:lang w:val="el-GR"/>
        </w:rPr>
        <w:t xml:space="preserve">                                  </w:t>
      </w:r>
      <w:r w:rsidR="00E9720E" w:rsidRPr="00824A45">
        <w:rPr>
          <w:rFonts w:ascii="Times New Roman" w:eastAsia="Times New Roman" w:hAnsi="Times New Roman" w:cs="Times New Roman"/>
          <w:sz w:val="24"/>
          <w:szCs w:val="24"/>
          <w:lang w:val="el-GR"/>
        </w:rPr>
        <w:t>1.2</w:t>
      </w:r>
      <w:r w:rsidRPr="00824A45">
        <w:rPr>
          <w:rFonts w:ascii="Times New Roman" w:eastAsia="Times New Roman" w:hAnsi="Times New Roman" w:cs="Times New Roman"/>
          <w:sz w:val="24"/>
          <w:szCs w:val="24"/>
          <w:lang w:val="el-GR"/>
        </w:rPr>
        <w:t xml:space="preserve">     ΑΝΑΛΥΣΗ ΤΟΥ ΚΕΙΜΕΝΟΥ</w:t>
      </w:r>
    </w:p>
    <w:p w14:paraId="7F74A25C" w14:textId="3885AECA" w:rsidR="00D718B5" w:rsidRPr="00824A45" w:rsidRDefault="00D718B5" w:rsidP="00824A45">
      <w:pPr>
        <w:spacing w:after="0" w:line="360" w:lineRule="auto"/>
        <w:ind w:left="360"/>
        <w:jc w:val="both"/>
        <w:rPr>
          <w:rFonts w:ascii="Times New Roman" w:eastAsia="Times New Roman" w:hAnsi="Times New Roman" w:cs="Times New Roman"/>
          <w:sz w:val="24"/>
          <w:szCs w:val="24"/>
          <w:lang w:val="el-GR"/>
        </w:rPr>
      </w:pPr>
    </w:p>
    <w:p w14:paraId="7B8F4F86" w14:textId="6789A242" w:rsidR="00D718B5" w:rsidRPr="00824A45" w:rsidRDefault="00D718B5"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rPr>
        <w:t xml:space="preserve">Η </w:t>
      </w:r>
      <w:r w:rsidRPr="00824A45">
        <w:rPr>
          <w:rFonts w:ascii="Times New Roman" w:eastAsia="Times New Roman" w:hAnsi="Times New Roman" w:cs="Times New Roman"/>
          <w:sz w:val="24"/>
          <w:szCs w:val="24"/>
          <w:lang w:bidi="fa-IR"/>
        </w:rPr>
        <w:t>Churchill</w:t>
      </w:r>
      <w:r w:rsidRPr="00824A45">
        <w:rPr>
          <w:rFonts w:ascii="Times New Roman" w:eastAsia="Times New Roman" w:hAnsi="Times New Roman" w:cs="Times New Roman"/>
          <w:sz w:val="24"/>
          <w:szCs w:val="24"/>
          <w:lang w:val="el-GR" w:bidi="fa-IR"/>
        </w:rPr>
        <w:t xml:space="preserve"> δημιουργεί ένα δυστοπικό σύστημα όπου οι πολιτικές και κοινωνικές συνθήκες δεν υφίστανται παρά μόνο υπονοούνται. Παρουσιάζει την διεξαγωγή ενός παγκοσμίου πολέμου</w:t>
      </w:r>
      <w:r w:rsidR="000970ED" w:rsidRPr="00824A45">
        <w:rPr>
          <w:rFonts w:ascii="Times New Roman" w:eastAsia="Times New Roman" w:hAnsi="Times New Roman" w:cs="Times New Roman"/>
          <w:sz w:val="24"/>
          <w:szCs w:val="24"/>
          <w:lang w:val="el-GR" w:bidi="fa-IR"/>
        </w:rPr>
        <w:t>, όπου ‘</w:t>
      </w:r>
      <w:r w:rsidR="00D46FFF" w:rsidRPr="00824A45">
        <w:rPr>
          <w:rFonts w:ascii="Times New Roman" w:eastAsia="Times New Roman" w:hAnsi="Times New Roman" w:cs="Times New Roman"/>
          <w:sz w:val="24"/>
          <w:szCs w:val="24"/>
          <w:lang w:val="el-GR" w:bidi="fa-IR"/>
        </w:rPr>
        <w:t>ό</w:t>
      </w:r>
      <w:r w:rsidR="000970ED" w:rsidRPr="00824A45">
        <w:rPr>
          <w:rFonts w:ascii="Times New Roman" w:eastAsia="Times New Roman" w:hAnsi="Times New Roman" w:cs="Times New Roman"/>
          <w:sz w:val="24"/>
          <w:szCs w:val="24"/>
          <w:lang w:val="el-GR" w:bidi="fa-IR"/>
        </w:rPr>
        <w:t xml:space="preserve">λοι είναι εναντίον όλων’. </w:t>
      </w:r>
      <w:r w:rsidR="00B71A78" w:rsidRPr="00824A45">
        <w:rPr>
          <w:rFonts w:ascii="Times New Roman" w:eastAsia="Times New Roman" w:hAnsi="Times New Roman" w:cs="Times New Roman"/>
          <w:sz w:val="24"/>
          <w:szCs w:val="24"/>
          <w:lang w:val="el-GR" w:bidi="fa-IR"/>
        </w:rPr>
        <w:t xml:space="preserve">Οι αντίπαλες πλευρές, δυνάμεις δεν είναι </w:t>
      </w:r>
      <w:r w:rsidR="006539AB" w:rsidRPr="00824A45">
        <w:rPr>
          <w:rFonts w:ascii="Times New Roman" w:eastAsia="Times New Roman" w:hAnsi="Times New Roman" w:cs="Times New Roman"/>
          <w:sz w:val="24"/>
          <w:szCs w:val="24"/>
          <w:lang w:val="el-GR" w:bidi="fa-IR"/>
        </w:rPr>
        <w:t xml:space="preserve">διαφανείς. Το κοινό δεν δύναται να πάρει θέση. Συγχρόνως, το κοινό δεν είναι σε θέση να ταυτιστεί με τους ήρωες ή να θεωρήσει δεδομένο ότι οι </w:t>
      </w:r>
      <w:r w:rsidR="001A5088" w:rsidRPr="00824A45">
        <w:rPr>
          <w:rFonts w:ascii="Times New Roman" w:eastAsia="Times New Roman" w:hAnsi="Times New Roman" w:cs="Times New Roman"/>
          <w:sz w:val="24"/>
          <w:szCs w:val="24"/>
          <w:lang w:val="el-GR" w:bidi="fa-IR"/>
        </w:rPr>
        <w:t>εκείνοι</w:t>
      </w:r>
      <w:r w:rsidR="006539AB" w:rsidRPr="00824A45">
        <w:rPr>
          <w:rFonts w:ascii="Times New Roman" w:eastAsia="Times New Roman" w:hAnsi="Times New Roman" w:cs="Times New Roman"/>
          <w:sz w:val="24"/>
          <w:szCs w:val="24"/>
          <w:lang w:val="el-GR" w:bidi="fa-IR"/>
        </w:rPr>
        <w:t xml:space="preserve"> βρίσκονται στο «σωστό» στρατόπεδο της μάχης.</w:t>
      </w:r>
      <w:r w:rsidR="00306407" w:rsidRPr="00824A45">
        <w:rPr>
          <w:rFonts w:ascii="Times New Roman" w:eastAsia="Times New Roman" w:hAnsi="Times New Roman" w:cs="Times New Roman"/>
          <w:sz w:val="24"/>
          <w:szCs w:val="24"/>
          <w:lang w:val="el-GR" w:bidi="fa-IR"/>
        </w:rPr>
        <w:t xml:space="preserve"> </w:t>
      </w:r>
    </w:p>
    <w:p w14:paraId="4704E639" w14:textId="1F014AF1" w:rsidR="0090775E" w:rsidRPr="00824A45" w:rsidRDefault="0090775E"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lastRenderedPageBreak/>
        <w:t xml:space="preserve">        Στο έργο η έννοια του «εχθρού» εμφανίζεται ρευστή. Νέες συμμαχίες δημιουργούνται αδιάκοπα και αίσθηση της παράνοιας και της απομόνωσης είναι έντονη. </w:t>
      </w:r>
      <w:r w:rsidR="00987441" w:rsidRPr="00824A45">
        <w:rPr>
          <w:rFonts w:ascii="Times New Roman" w:eastAsia="Times New Roman" w:hAnsi="Times New Roman" w:cs="Times New Roman"/>
          <w:sz w:val="24"/>
          <w:szCs w:val="24"/>
          <w:lang w:val="el-GR" w:bidi="fa-IR"/>
        </w:rPr>
        <w:t>Ο κόσμος βρίσκεται σε μόνιμη κατάσταση σύγκρουσης και πολιορκίας. Επομένως, η κατάσταση εξαίρεσης αποτελεί, πλέον, κανονικότητα</w:t>
      </w:r>
      <w:r w:rsidR="00732A9C" w:rsidRPr="00824A45">
        <w:rPr>
          <w:rFonts w:ascii="Times New Roman" w:eastAsia="Times New Roman" w:hAnsi="Times New Roman" w:cs="Times New Roman"/>
          <w:sz w:val="24"/>
          <w:szCs w:val="24"/>
          <w:lang w:val="el-GR" w:bidi="fa-IR"/>
        </w:rPr>
        <w:t xml:space="preserve"> </w:t>
      </w:r>
      <w:r w:rsidR="00987441" w:rsidRPr="00824A45">
        <w:rPr>
          <w:rFonts w:ascii="Times New Roman" w:eastAsia="Times New Roman" w:hAnsi="Times New Roman" w:cs="Times New Roman"/>
          <w:sz w:val="24"/>
          <w:szCs w:val="24"/>
          <w:lang w:val="el-GR" w:bidi="fa-IR"/>
        </w:rPr>
        <w:t>(</w:t>
      </w:r>
      <w:r w:rsidR="00987441" w:rsidRPr="00824A45">
        <w:rPr>
          <w:rFonts w:ascii="Times New Roman" w:eastAsia="Times New Roman" w:hAnsi="Times New Roman" w:cs="Times New Roman"/>
          <w:sz w:val="24"/>
          <w:szCs w:val="24"/>
          <w:lang w:bidi="fa-IR"/>
        </w:rPr>
        <w:t>Bo</w:t>
      </w:r>
      <w:r w:rsidR="009E1C1E" w:rsidRPr="00824A45">
        <w:rPr>
          <w:rFonts w:ascii="Times New Roman" w:eastAsia="Times New Roman" w:hAnsi="Times New Roman" w:cs="Times New Roman"/>
          <w:sz w:val="24"/>
          <w:szCs w:val="24"/>
          <w:lang w:bidi="fa-IR"/>
        </w:rPr>
        <w:t>l</w:t>
      </w:r>
      <w:r w:rsidR="00987441" w:rsidRPr="00824A45">
        <w:rPr>
          <w:rFonts w:ascii="Times New Roman" w:eastAsia="Times New Roman" w:hAnsi="Times New Roman" w:cs="Times New Roman"/>
          <w:sz w:val="24"/>
          <w:szCs w:val="24"/>
          <w:lang w:bidi="fa-IR"/>
        </w:rPr>
        <w:t>l</w:t>
      </w:r>
      <w:r w:rsidR="00B06392" w:rsidRPr="00EA0F77">
        <w:rPr>
          <w:rFonts w:ascii="Times New Roman" w:eastAsia="Times New Roman" w:hAnsi="Times New Roman" w:cs="Times New Roman"/>
          <w:sz w:val="24"/>
          <w:szCs w:val="24"/>
          <w:lang w:val="el-GR" w:bidi="fa-IR"/>
        </w:rPr>
        <w:t xml:space="preserve"> 2012</w:t>
      </w:r>
      <w:r w:rsidR="00987441" w:rsidRPr="00824A45">
        <w:rPr>
          <w:rFonts w:ascii="Times New Roman" w:eastAsia="Times New Roman" w:hAnsi="Times New Roman" w:cs="Times New Roman"/>
          <w:sz w:val="24"/>
          <w:szCs w:val="24"/>
          <w:lang w:val="el-GR" w:bidi="fa-IR"/>
        </w:rPr>
        <w:t>: 482)</w:t>
      </w:r>
      <w:r w:rsidR="00D46FFF" w:rsidRPr="00824A45">
        <w:rPr>
          <w:rFonts w:ascii="Times New Roman" w:eastAsia="Times New Roman" w:hAnsi="Times New Roman" w:cs="Times New Roman"/>
          <w:sz w:val="24"/>
          <w:szCs w:val="24"/>
          <w:lang w:val="el-GR" w:bidi="fa-IR"/>
        </w:rPr>
        <w:t xml:space="preserve">. </w:t>
      </w:r>
      <w:r w:rsidR="00411422" w:rsidRPr="00824A45">
        <w:rPr>
          <w:rFonts w:ascii="Times New Roman" w:eastAsia="Times New Roman" w:hAnsi="Times New Roman" w:cs="Times New Roman"/>
          <w:sz w:val="24"/>
          <w:szCs w:val="24"/>
          <w:lang w:val="el-GR" w:bidi="fa-IR"/>
        </w:rPr>
        <w:t xml:space="preserve">Η ηρωίδα </w:t>
      </w:r>
      <w:r w:rsidR="00411422" w:rsidRPr="00824A45">
        <w:rPr>
          <w:rFonts w:ascii="Times New Roman" w:eastAsia="Times New Roman" w:hAnsi="Times New Roman" w:cs="Times New Roman"/>
          <w:sz w:val="24"/>
          <w:szCs w:val="24"/>
          <w:lang w:bidi="fa-IR"/>
        </w:rPr>
        <w:t>Joan</w:t>
      </w:r>
      <w:r w:rsidR="00411422" w:rsidRPr="00824A45">
        <w:rPr>
          <w:rFonts w:ascii="Times New Roman" w:eastAsia="Times New Roman" w:hAnsi="Times New Roman" w:cs="Times New Roman"/>
          <w:sz w:val="24"/>
          <w:szCs w:val="24"/>
          <w:lang w:val="el-GR" w:bidi="fa-IR"/>
        </w:rPr>
        <w:t xml:space="preserve"> αναφέρει στην αφήγησή της ότι «..όλοι μετακινούνται και κανείς δεν ξέρει γιατί, και τέλος πάντων σκότωσα δυο γάτες και ένα παιδί κάτω των πέντε άρα δεν είχε διαφορά από αποστολή..»</w:t>
      </w:r>
      <w:r w:rsidR="000C6A2A" w:rsidRPr="00824A45">
        <w:rPr>
          <w:rFonts w:ascii="Times New Roman" w:eastAsia="Times New Roman" w:hAnsi="Times New Roman" w:cs="Times New Roman"/>
          <w:sz w:val="24"/>
          <w:szCs w:val="24"/>
          <w:lang w:val="el-GR" w:bidi="fa-IR"/>
        </w:rPr>
        <w:t xml:space="preserve">. Φαίνεται πως η συγγραφέας </w:t>
      </w:r>
      <w:r w:rsidR="008122A8" w:rsidRPr="00824A45">
        <w:rPr>
          <w:rFonts w:ascii="Times New Roman" w:eastAsia="Times New Roman" w:hAnsi="Times New Roman" w:cs="Times New Roman"/>
          <w:sz w:val="24"/>
          <w:szCs w:val="24"/>
          <w:lang w:val="el-GR" w:bidi="fa-IR"/>
        </w:rPr>
        <w:t xml:space="preserve">επιθυμεί να δώσει μια αίσθηση υπερβολής και </w:t>
      </w:r>
      <w:r w:rsidR="00811AC8" w:rsidRPr="00824A45">
        <w:rPr>
          <w:rFonts w:ascii="Times New Roman" w:eastAsia="Times New Roman" w:hAnsi="Times New Roman" w:cs="Times New Roman"/>
          <w:sz w:val="24"/>
          <w:szCs w:val="24"/>
          <w:lang w:val="el-GR" w:bidi="fa-IR"/>
        </w:rPr>
        <w:t>του παραλογισμού</w:t>
      </w:r>
      <w:r w:rsidR="008122A8" w:rsidRPr="00824A45">
        <w:rPr>
          <w:rFonts w:ascii="Times New Roman" w:eastAsia="Times New Roman" w:hAnsi="Times New Roman" w:cs="Times New Roman"/>
          <w:sz w:val="24"/>
          <w:szCs w:val="24"/>
          <w:lang w:val="el-GR" w:bidi="fa-IR"/>
        </w:rPr>
        <w:t xml:space="preserve"> τοποθετώντας στην</w:t>
      </w:r>
      <w:r w:rsidR="00811AC8" w:rsidRPr="00824A45">
        <w:rPr>
          <w:rFonts w:ascii="Times New Roman" w:eastAsia="Times New Roman" w:hAnsi="Times New Roman" w:cs="Times New Roman"/>
          <w:sz w:val="24"/>
          <w:szCs w:val="24"/>
          <w:lang w:val="el-GR" w:bidi="fa-IR"/>
        </w:rPr>
        <w:t xml:space="preserve"> </w:t>
      </w:r>
      <w:r w:rsidR="008122A8" w:rsidRPr="00824A45">
        <w:rPr>
          <w:rFonts w:ascii="Times New Roman" w:eastAsia="Times New Roman" w:hAnsi="Times New Roman" w:cs="Times New Roman"/>
          <w:sz w:val="24"/>
          <w:szCs w:val="24"/>
          <w:lang w:val="el-GR" w:bidi="fa-IR"/>
        </w:rPr>
        <w:t xml:space="preserve">κατηγορία των εχθρών ακόμη και τα μικρά παιδιά. </w:t>
      </w:r>
      <w:r w:rsidR="008437B7" w:rsidRPr="00824A45">
        <w:rPr>
          <w:rFonts w:ascii="Times New Roman" w:eastAsia="Times New Roman" w:hAnsi="Times New Roman" w:cs="Times New Roman"/>
          <w:sz w:val="24"/>
          <w:szCs w:val="24"/>
          <w:lang w:val="el-GR" w:bidi="fa-IR"/>
        </w:rPr>
        <w:t>Ωστόσο, αυτό το γεγονός δεν απέχει από την πραγματικότητα του Ναζιστικού καθεστώτος. Τα παιδιά, που ήταν αρκετά μικρά ώστε να εργαστούν στα στρατόπεδα καταναγκαστικής εργασίας, αποτελούσαν βασικό εχθρό εξόντωσης. Τα παιδιά συμβολίζουν το μέλλον. Υπό αυτή την έννοια,</w:t>
      </w:r>
      <w:r w:rsidR="00811AC8" w:rsidRPr="00824A45">
        <w:rPr>
          <w:rFonts w:ascii="Times New Roman" w:eastAsia="Times New Roman" w:hAnsi="Times New Roman" w:cs="Times New Roman"/>
          <w:sz w:val="24"/>
          <w:szCs w:val="24"/>
          <w:lang w:val="el-GR" w:bidi="fa-IR"/>
        </w:rPr>
        <w:t xml:space="preserve"> έπρεπε να εξοντωθούν ώστε να διασφαλιστεί ο αφανισμός, η μη διαιώνιση των Εβραίων.</w:t>
      </w:r>
    </w:p>
    <w:p w14:paraId="0360AA4F" w14:textId="77777777" w:rsidR="00411422" w:rsidRPr="00824A45" w:rsidRDefault="00411422" w:rsidP="00824A45">
      <w:pPr>
        <w:spacing w:after="0" w:line="360" w:lineRule="auto"/>
        <w:ind w:left="360"/>
        <w:jc w:val="both"/>
        <w:rPr>
          <w:rFonts w:ascii="Times New Roman" w:eastAsia="Times New Roman" w:hAnsi="Times New Roman" w:cs="Times New Roman"/>
          <w:sz w:val="24"/>
          <w:szCs w:val="24"/>
          <w:lang w:val="el-GR" w:bidi="fa-IR"/>
        </w:rPr>
      </w:pPr>
    </w:p>
    <w:p w14:paraId="3561D20F" w14:textId="0376B4C3" w:rsidR="00D36D8B" w:rsidRPr="00824A45" w:rsidRDefault="00D36D8B"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Η </w:t>
      </w:r>
      <w:r w:rsidRPr="00824A45">
        <w:rPr>
          <w:rFonts w:ascii="Times New Roman" w:eastAsia="Times New Roman" w:hAnsi="Times New Roman" w:cs="Times New Roman"/>
          <w:sz w:val="24"/>
          <w:szCs w:val="24"/>
          <w:lang w:bidi="fa-IR"/>
        </w:rPr>
        <w:t>Churchill</w:t>
      </w:r>
      <w:r w:rsidRPr="00824A45">
        <w:rPr>
          <w:rFonts w:ascii="Times New Roman" w:eastAsia="Times New Roman" w:hAnsi="Times New Roman" w:cs="Times New Roman"/>
          <w:sz w:val="24"/>
          <w:szCs w:val="24"/>
          <w:lang w:val="el-GR" w:bidi="fa-IR"/>
        </w:rPr>
        <w:t xml:space="preserve"> γράφει το έργο </w:t>
      </w:r>
      <w:r w:rsidRPr="00824A45">
        <w:rPr>
          <w:rFonts w:ascii="Times New Roman" w:eastAsia="Times New Roman" w:hAnsi="Times New Roman" w:cs="Times New Roman"/>
          <w:i/>
          <w:iCs/>
          <w:sz w:val="24"/>
          <w:szCs w:val="24"/>
          <w:lang w:bidi="fa-IR"/>
        </w:rPr>
        <w:t>Far</w:t>
      </w:r>
      <w:r w:rsidRPr="00824A45">
        <w:rPr>
          <w:rFonts w:ascii="Times New Roman" w:eastAsia="Times New Roman" w:hAnsi="Times New Roman" w:cs="Times New Roman"/>
          <w:i/>
          <w:iCs/>
          <w:sz w:val="24"/>
          <w:szCs w:val="24"/>
          <w:lang w:val="el-GR" w:bidi="fa-IR"/>
        </w:rPr>
        <w:t xml:space="preserve"> </w:t>
      </w:r>
      <w:r w:rsidRPr="00824A45">
        <w:rPr>
          <w:rFonts w:ascii="Times New Roman" w:eastAsia="Times New Roman" w:hAnsi="Times New Roman" w:cs="Times New Roman"/>
          <w:i/>
          <w:iCs/>
          <w:sz w:val="24"/>
          <w:szCs w:val="24"/>
          <w:lang w:bidi="fa-IR"/>
        </w:rPr>
        <w:t>Away</w:t>
      </w:r>
      <w:r w:rsidRPr="00824A45">
        <w:rPr>
          <w:rFonts w:ascii="Times New Roman" w:eastAsia="Times New Roman" w:hAnsi="Times New Roman" w:cs="Times New Roman"/>
          <w:sz w:val="24"/>
          <w:szCs w:val="24"/>
          <w:lang w:val="el-GR" w:bidi="fa-IR"/>
        </w:rPr>
        <w:t xml:space="preserve"> το 2000. Ορισμένοι είδαν αυτό το έργο ως ένα προφητικό </w:t>
      </w:r>
      <w:r w:rsidR="00C51B4A" w:rsidRPr="00824A45">
        <w:rPr>
          <w:rFonts w:ascii="Times New Roman" w:eastAsia="Times New Roman" w:hAnsi="Times New Roman" w:cs="Times New Roman"/>
          <w:sz w:val="24"/>
          <w:szCs w:val="24"/>
          <w:lang w:val="el-GR" w:bidi="fa-IR"/>
        </w:rPr>
        <w:t>πολιτικό κείμενο. Η</w:t>
      </w:r>
      <w:r w:rsidRPr="00824A45">
        <w:rPr>
          <w:rFonts w:ascii="Times New Roman" w:eastAsia="Times New Roman" w:hAnsi="Times New Roman" w:cs="Times New Roman"/>
          <w:sz w:val="24"/>
          <w:szCs w:val="24"/>
          <w:lang w:val="el-GR" w:bidi="fa-IR"/>
        </w:rPr>
        <w:t xml:space="preserve"> συγγραφέας </w:t>
      </w:r>
      <w:r w:rsidR="00C51B4A" w:rsidRPr="00824A45">
        <w:rPr>
          <w:rFonts w:ascii="Times New Roman" w:eastAsia="Times New Roman" w:hAnsi="Times New Roman" w:cs="Times New Roman"/>
          <w:sz w:val="24"/>
          <w:szCs w:val="24"/>
          <w:lang w:val="el-GR" w:bidi="fa-IR"/>
        </w:rPr>
        <w:t xml:space="preserve">τοποθετεί το βρετανικό κοινό σε μία υπόθεση πολέμου εντός της χώρας. </w:t>
      </w:r>
      <w:r w:rsidR="00474D10" w:rsidRPr="00824A45">
        <w:rPr>
          <w:rFonts w:ascii="Times New Roman" w:eastAsia="Times New Roman" w:hAnsi="Times New Roman" w:cs="Times New Roman"/>
          <w:sz w:val="24"/>
          <w:szCs w:val="24"/>
          <w:lang w:val="el-GR" w:bidi="fa-IR"/>
        </w:rPr>
        <w:t xml:space="preserve">Ο πόλεμος δεν βρίσκεται κάπου </w:t>
      </w:r>
      <w:r w:rsidR="00732A9C" w:rsidRPr="00824A45">
        <w:rPr>
          <w:rFonts w:ascii="Times New Roman" w:eastAsia="Times New Roman" w:hAnsi="Times New Roman" w:cs="Times New Roman"/>
          <w:sz w:val="24"/>
          <w:szCs w:val="24"/>
          <w:lang w:val="el-GR" w:bidi="fa-IR"/>
        </w:rPr>
        <w:t>μακριά</w:t>
      </w:r>
      <w:r w:rsidR="00474D10" w:rsidRPr="00824A45">
        <w:rPr>
          <w:rFonts w:ascii="Times New Roman" w:eastAsia="Times New Roman" w:hAnsi="Times New Roman" w:cs="Times New Roman"/>
          <w:sz w:val="24"/>
          <w:szCs w:val="24"/>
          <w:lang w:val="el-GR" w:bidi="fa-IR"/>
        </w:rPr>
        <w:t xml:space="preserve"> αλλά είναι πραγματικότητα μέσα στην δυτική κοινωνία. Ταυτόχρονα, αναδεικνύεται η δομή της κοινωνίας, η οποία είναι ασφυκτικά κλειστή και μένει ασυγκίνητη </w:t>
      </w:r>
      <w:r w:rsidR="007D7C35" w:rsidRPr="00824A45">
        <w:rPr>
          <w:rFonts w:ascii="Times New Roman" w:eastAsia="Times New Roman" w:hAnsi="Times New Roman" w:cs="Times New Roman"/>
          <w:sz w:val="24"/>
          <w:szCs w:val="24"/>
          <w:lang w:val="el-GR" w:bidi="fa-IR"/>
        </w:rPr>
        <w:t xml:space="preserve">απέναντι </w:t>
      </w:r>
      <w:r w:rsidR="00474D10" w:rsidRPr="00824A45">
        <w:rPr>
          <w:rFonts w:ascii="Times New Roman" w:eastAsia="Times New Roman" w:hAnsi="Times New Roman" w:cs="Times New Roman"/>
          <w:sz w:val="24"/>
          <w:szCs w:val="24"/>
          <w:lang w:val="el-GR" w:bidi="fa-IR"/>
        </w:rPr>
        <w:t xml:space="preserve"> </w:t>
      </w:r>
      <w:r w:rsidR="007D7C35" w:rsidRPr="00824A45">
        <w:rPr>
          <w:rFonts w:ascii="Times New Roman" w:eastAsia="Times New Roman" w:hAnsi="Times New Roman" w:cs="Times New Roman"/>
          <w:sz w:val="24"/>
          <w:szCs w:val="24"/>
          <w:lang w:val="el-GR" w:bidi="fa-IR"/>
        </w:rPr>
        <w:t xml:space="preserve">στην κατάσταση </w:t>
      </w:r>
      <w:r w:rsidR="00474D10" w:rsidRPr="00824A45">
        <w:rPr>
          <w:rFonts w:ascii="Times New Roman" w:eastAsia="Times New Roman" w:hAnsi="Times New Roman" w:cs="Times New Roman"/>
          <w:sz w:val="24"/>
          <w:szCs w:val="24"/>
          <w:lang w:val="el-GR" w:bidi="fa-IR"/>
        </w:rPr>
        <w:t>τη</w:t>
      </w:r>
      <w:r w:rsidR="007D7C35" w:rsidRPr="00824A45">
        <w:rPr>
          <w:rFonts w:ascii="Times New Roman" w:eastAsia="Times New Roman" w:hAnsi="Times New Roman" w:cs="Times New Roman"/>
          <w:sz w:val="24"/>
          <w:szCs w:val="24"/>
          <w:lang w:val="el-GR" w:bidi="fa-IR"/>
        </w:rPr>
        <w:t>ς</w:t>
      </w:r>
      <w:r w:rsidR="00474D10" w:rsidRPr="00824A45">
        <w:rPr>
          <w:rFonts w:ascii="Times New Roman" w:eastAsia="Times New Roman" w:hAnsi="Times New Roman" w:cs="Times New Roman"/>
          <w:sz w:val="24"/>
          <w:szCs w:val="24"/>
          <w:lang w:val="el-GR" w:bidi="fa-IR"/>
        </w:rPr>
        <w:t xml:space="preserve"> σύγκρουσης</w:t>
      </w:r>
      <w:r w:rsidR="00732A9C" w:rsidRPr="00824A45">
        <w:rPr>
          <w:rFonts w:ascii="Times New Roman" w:eastAsia="Times New Roman" w:hAnsi="Times New Roman" w:cs="Times New Roman"/>
          <w:sz w:val="24"/>
          <w:szCs w:val="24"/>
          <w:lang w:val="el-GR" w:bidi="fa-IR"/>
        </w:rPr>
        <w:t xml:space="preserve"> </w:t>
      </w:r>
      <w:r w:rsidR="00EB31FA" w:rsidRPr="00824A45">
        <w:rPr>
          <w:rFonts w:ascii="Times New Roman" w:eastAsia="Times New Roman" w:hAnsi="Times New Roman" w:cs="Times New Roman"/>
          <w:sz w:val="24"/>
          <w:szCs w:val="24"/>
          <w:lang w:val="el-GR" w:bidi="fa-IR"/>
        </w:rPr>
        <w:t>(</w:t>
      </w:r>
      <w:r w:rsidR="00B06392">
        <w:rPr>
          <w:rFonts w:ascii="Times New Roman" w:eastAsia="Times New Roman" w:hAnsi="Times New Roman" w:cs="Times New Roman"/>
          <w:sz w:val="24"/>
          <w:szCs w:val="24"/>
          <w:lang w:bidi="fa-IR"/>
        </w:rPr>
        <w:t>Bol</w:t>
      </w:r>
      <w:r w:rsidR="00EB31FA" w:rsidRPr="00824A45">
        <w:rPr>
          <w:rFonts w:ascii="Times New Roman" w:eastAsia="Times New Roman" w:hAnsi="Times New Roman" w:cs="Times New Roman"/>
          <w:sz w:val="24"/>
          <w:szCs w:val="24"/>
          <w:lang w:bidi="fa-IR"/>
        </w:rPr>
        <w:t>l</w:t>
      </w:r>
      <w:r w:rsidR="00B06392" w:rsidRPr="00B06392">
        <w:rPr>
          <w:rFonts w:ascii="Times New Roman" w:eastAsia="Times New Roman" w:hAnsi="Times New Roman" w:cs="Times New Roman"/>
          <w:sz w:val="24"/>
          <w:szCs w:val="24"/>
          <w:lang w:val="el-GR" w:bidi="fa-IR"/>
        </w:rPr>
        <w:t xml:space="preserve"> 2012</w:t>
      </w:r>
      <w:r w:rsidR="00EB31FA" w:rsidRPr="00824A45">
        <w:rPr>
          <w:rFonts w:ascii="Times New Roman" w:eastAsia="Times New Roman" w:hAnsi="Times New Roman" w:cs="Times New Roman"/>
          <w:sz w:val="24"/>
          <w:szCs w:val="24"/>
          <w:lang w:val="el-GR" w:bidi="fa-IR"/>
        </w:rPr>
        <w:t>: 479).</w:t>
      </w:r>
    </w:p>
    <w:p w14:paraId="6ABF071C" w14:textId="756CCEE0" w:rsidR="00EB31FA" w:rsidRPr="00824A45" w:rsidRDefault="00EB31FA"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Ένα χρόνο μετά την παρουσίαση του θεατρικού έργου </w:t>
      </w:r>
      <w:r w:rsidR="00862112" w:rsidRPr="00824A45">
        <w:rPr>
          <w:rFonts w:ascii="Times New Roman" w:eastAsia="Times New Roman" w:hAnsi="Times New Roman" w:cs="Times New Roman"/>
          <w:sz w:val="24"/>
          <w:szCs w:val="24"/>
          <w:lang w:val="el-GR" w:bidi="fa-IR"/>
        </w:rPr>
        <w:t>ξεκινά ο πόλεμος στο Αφγανιστάν, ο μακροβιότερος, ίσως, πόλεμος όπου ακόμη και σήμερα δεν έχει λήξει. Ταυτόχρονα, ο πόλεμος «εισβάλλει» μέσα στην Αμερική με την επίθεση στους δίδυμους πύργους τον Σεπτέμβριο του 2001.</w:t>
      </w:r>
      <w:r w:rsidR="00BA3139" w:rsidRPr="00824A45">
        <w:rPr>
          <w:rFonts w:ascii="Times New Roman" w:eastAsia="Times New Roman" w:hAnsi="Times New Roman" w:cs="Times New Roman"/>
          <w:sz w:val="24"/>
          <w:szCs w:val="24"/>
          <w:lang w:val="el-GR" w:bidi="fa-IR"/>
        </w:rPr>
        <w:t xml:space="preserve"> Η συγγραφέας καταπιάνεται με τα συγκεκριμένα ζητήματα σε περισσότερα έργα. Στο έργο </w:t>
      </w:r>
      <w:r w:rsidR="00BA3139" w:rsidRPr="00824A45">
        <w:rPr>
          <w:rFonts w:ascii="Times New Roman" w:eastAsia="Times New Roman" w:hAnsi="Times New Roman" w:cs="Times New Roman"/>
          <w:i/>
          <w:iCs/>
          <w:sz w:val="24"/>
          <w:szCs w:val="24"/>
          <w:lang w:bidi="fa-IR"/>
        </w:rPr>
        <w:t>This</w:t>
      </w:r>
      <w:r w:rsidR="00BA3139" w:rsidRPr="00824A45">
        <w:rPr>
          <w:rFonts w:ascii="Times New Roman" w:eastAsia="Times New Roman" w:hAnsi="Times New Roman" w:cs="Times New Roman"/>
          <w:i/>
          <w:iCs/>
          <w:sz w:val="24"/>
          <w:szCs w:val="24"/>
          <w:lang w:val="el-GR" w:bidi="fa-IR"/>
        </w:rPr>
        <w:t xml:space="preserve"> </w:t>
      </w:r>
      <w:r w:rsidR="00BA3139" w:rsidRPr="00824A45">
        <w:rPr>
          <w:rFonts w:ascii="Times New Roman" w:eastAsia="Times New Roman" w:hAnsi="Times New Roman" w:cs="Times New Roman"/>
          <w:i/>
          <w:iCs/>
          <w:sz w:val="24"/>
          <w:szCs w:val="24"/>
          <w:lang w:bidi="fa-IR"/>
        </w:rPr>
        <w:t>is</w:t>
      </w:r>
      <w:r w:rsidR="00BA3139" w:rsidRPr="00824A45">
        <w:rPr>
          <w:rFonts w:ascii="Times New Roman" w:eastAsia="Times New Roman" w:hAnsi="Times New Roman" w:cs="Times New Roman"/>
          <w:i/>
          <w:iCs/>
          <w:sz w:val="24"/>
          <w:szCs w:val="24"/>
          <w:lang w:val="el-GR" w:bidi="fa-IR"/>
        </w:rPr>
        <w:t xml:space="preserve"> </w:t>
      </w:r>
      <w:r w:rsidR="00BA3139" w:rsidRPr="00824A45">
        <w:rPr>
          <w:rFonts w:ascii="Times New Roman" w:eastAsia="Times New Roman" w:hAnsi="Times New Roman" w:cs="Times New Roman"/>
          <w:i/>
          <w:iCs/>
          <w:sz w:val="24"/>
          <w:szCs w:val="24"/>
          <w:lang w:bidi="fa-IR"/>
        </w:rPr>
        <w:t>a</w:t>
      </w:r>
      <w:r w:rsidR="00BA3139" w:rsidRPr="00824A45">
        <w:rPr>
          <w:rFonts w:ascii="Times New Roman" w:eastAsia="Times New Roman" w:hAnsi="Times New Roman" w:cs="Times New Roman"/>
          <w:i/>
          <w:iCs/>
          <w:sz w:val="24"/>
          <w:szCs w:val="24"/>
          <w:lang w:val="el-GR" w:bidi="fa-IR"/>
        </w:rPr>
        <w:t xml:space="preserve"> </w:t>
      </w:r>
      <w:r w:rsidR="00BA3139" w:rsidRPr="00824A45">
        <w:rPr>
          <w:rFonts w:ascii="Times New Roman" w:eastAsia="Times New Roman" w:hAnsi="Times New Roman" w:cs="Times New Roman"/>
          <w:i/>
          <w:iCs/>
          <w:sz w:val="24"/>
          <w:szCs w:val="24"/>
          <w:lang w:bidi="fa-IR"/>
        </w:rPr>
        <w:t>Chair</w:t>
      </w:r>
      <w:r w:rsidR="00BA3139" w:rsidRPr="00824A45">
        <w:rPr>
          <w:rFonts w:ascii="Times New Roman" w:eastAsia="Times New Roman" w:hAnsi="Times New Roman" w:cs="Times New Roman"/>
          <w:sz w:val="24"/>
          <w:szCs w:val="24"/>
          <w:lang w:val="el-GR" w:bidi="fa-IR"/>
        </w:rPr>
        <w:t xml:space="preserve"> (1997) </w:t>
      </w:r>
      <w:r w:rsidR="00C167AF" w:rsidRPr="00824A45">
        <w:rPr>
          <w:rFonts w:ascii="Times New Roman" w:eastAsia="Times New Roman" w:hAnsi="Times New Roman" w:cs="Times New Roman"/>
          <w:sz w:val="24"/>
          <w:szCs w:val="24"/>
          <w:lang w:val="el-GR" w:bidi="fa-IR"/>
        </w:rPr>
        <w:t xml:space="preserve">με ιδιαίτερη </w:t>
      </w:r>
      <w:r w:rsidR="00732A9C" w:rsidRPr="00824A45">
        <w:rPr>
          <w:rFonts w:ascii="Times New Roman" w:eastAsia="Times New Roman" w:hAnsi="Times New Roman" w:cs="Times New Roman"/>
          <w:sz w:val="24"/>
          <w:szCs w:val="24"/>
          <w:lang w:val="el-GR" w:bidi="fa-IR"/>
        </w:rPr>
        <w:t>ειρωνεία</w:t>
      </w:r>
      <w:r w:rsidR="00C167AF" w:rsidRPr="00824A45">
        <w:rPr>
          <w:rFonts w:ascii="Times New Roman" w:eastAsia="Times New Roman" w:hAnsi="Times New Roman" w:cs="Times New Roman"/>
          <w:sz w:val="24"/>
          <w:szCs w:val="24"/>
          <w:lang w:val="el-GR" w:bidi="fa-IR"/>
        </w:rPr>
        <w:t xml:space="preserve"> καταδεικνύει την παρουσία του πολέμου στην καρδιά της Ευρώπης μέσα από την απουσία του.</w:t>
      </w:r>
      <w:r w:rsidR="007D56FC" w:rsidRPr="00824A45">
        <w:rPr>
          <w:rFonts w:ascii="Times New Roman" w:eastAsia="Times New Roman" w:hAnsi="Times New Roman" w:cs="Times New Roman"/>
          <w:sz w:val="24"/>
          <w:szCs w:val="24"/>
          <w:lang w:val="el-GR" w:bidi="fa-IR"/>
        </w:rPr>
        <w:t xml:space="preserve"> Το έργο δεν έχει χαρακτηριστικά πολέμου, όμως ο πόλεμος βρίσκεται εκεί. Η αναφορά γίνεται στον πόλεμο της Βοσνίας, ο οποίος </w:t>
      </w:r>
      <w:r w:rsidR="00D2448D" w:rsidRPr="00824A45">
        <w:rPr>
          <w:rFonts w:ascii="Times New Roman" w:eastAsia="Times New Roman" w:hAnsi="Times New Roman" w:cs="Times New Roman"/>
          <w:sz w:val="24"/>
          <w:szCs w:val="24"/>
          <w:lang w:val="el-GR" w:bidi="fa-IR"/>
        </w:rPr>
        <w:t xml:space="preserve">συνέβη </w:t>
      </w:r>
      <w:r w:rsidR="007D56FC" w:rsidRPr="00824A45">
        <w:rPr>
          <w:rFonts w:ascii="Times New Roman" w:eastAsia="Times New Roman" w:hAnsi="Times New Roman" w:cs="Times New Roman"/>
          <w:sz w:val="24"/>
          <w:szCs w:val="24"/>
          <w:lang w:val="el-GR" w:bidi="fa-IR"/>
        </w:rPr>
        <w:t>ακόμη και αν παρέμεινε αδιάφορος στα μάτια της Ευρωπα</w:t>
      </w:r>
      <w:r w:rsidR="00D2448D" w:rsidRPr="00824A45">
        <w:rPr>
          <w:rFonts w:ascii="Times New Roman" w:eastAsia="Times New Roman" w:hAnsi="Times New Roman" w:cs="Times New Roman"/>
          <w:sz w:val="24"/>
          <w:szCs w:val="24"/>
          <w:lang w:val="el-GR" w:bidi="fa-IR"/>
        </w:rPr>
        <w:t xml:space="preserve">ϊκής κοινωνίας. </w:t>
      </w:r>
      <w:r w:rsidR="00B16162" w:rsidRPr="00824A45">
        <w:rPr>
          <w:rFonts w:ascii="Times New Roman" w:eastAsia="Times New Roman" w:hAnsi="Times New Roman" w:cs="Times New Roman"/>
          <w:sz w:val="24"/>
          <w:szCs w:val="24"/>
          <w:lang w:val="el-GR" w:bidi="fa-IR"/>
        </w:rPr>
        <w:t xml:space="preserve">Στο έργο αυτό, </w:t>
      </w:r>
      <w:r w:rsidR="00C77947" w:rsidRPr="00824A45">
        <w:rPr>
          <w:rFonts w:ascii="Times New Roman" w:eastAsia="Times New Roman" w:hAnsi="Times New Roman" w:cs="Times New Roman"/>
          <w:sz w:val="24"/>
          <w:szCs w:val="24"/>
          <w:lang w:val="el-GR" w:bidi="fa-IR"/>
        </w:rPr>
        <w:t xml:space="preserve">παρουσιάζεται η καθημερινή ζωή ενός ζευγαριού που περνά μέσα από απλούς και μπανάλ διαλόγους και περιστατικά. Η ύπαρξη του πολέμου δηλώνεται μόνο μέσα από επιγραφές που αναρτώνται στην σκηνή, όπως «Ο </w:t>
      </w:r>
      <w:r w:rsidR="00C77947" w:rsidRPr="00824A45">
        <w:rPr>
          <w:rFonts w:ascii="Times New Roman" w:eastAsia="Times New Roman" w:hAnsi="Times New Roman" w:cs="Times New Roman"/>
          <w:sz w:val="24"/>
          <w:szCs w:val="24"/>
          <w:lang w:val="el-GR" w:bidi="fa-IR"/>
        </w:rPr>
        <w:lastRenderedPageBreak/>
        <w:t>πόλεμος στη Βοσνία». Ο πόλεμος, τελικά, προσλαμβάνεται ως πολλά ίχνη,</w:t>
      </w:r>
      <w:r w:rsidR="00732A9C" w:rsidRPr="00824A45">
        <w:rPr>
          <w:rFonts w:ascii="Times New Roman" w:eastAsia="Times New Roman" w:hAnsi="Times New Roman" w:cs="Times New Roman"/>
          <w:sz w:val="24"/>
          <w:szCs w:val="24"/>
          <w:lang w:val="el-GR" w:bidi="fa-IR"/>
        </w:rPr>
        <w:t xml:space="preserve"> </w:t>
      </w:r>
      <w:r w:rsidR="00C77947" w:rsidRPr="00824A45">
        <w:rPr>
          <w:rFonts w:ascii="Times New Roman" w:eastAsia="Times New Roman" w:hAnsi="Times New Roman" w:cs="Times New Roman"/>
          <w:sz w:val="24"/>
          <w:szCs w:val="24"/>
          <w:lang w:val="el-GR" w:bidi="fa-IR"/>
        </w:rPr>
        <w:t>σημεία στην τηλεόραση</w:t>
      </w:r>
      <w:r w:rsidR="00732A9C" w:rsidRPr="00824A45">
        <w:rPr>
          <w:rFonts w:ascii="Times New Roman" w:eastAsia="Times New Roman" w:hAnsi="Times New Roman" w:cs="Times New Roman"/>
          <w:sz w:val="24"/>
          <w:szCs w:val="24"/>
          <w:lang w:val="el-GR" w:bidi="fa-IR"/>
        </w:rPr>
        <w:t xml:space="preserve"> </w:t>
      </w:r>
      <w:r w:rsidR="00C77947" w:rsidRPr="00824A45">
        <w:rPr>
          <w:rFonts w:ascii="Times New Roman" w:eastAsia="Times New Roman" w:hAnsi="Times New Roman" w:cs="Times New Roman"/>
          <w:sz w:val="24"/>
          <w:szCs w:val="24"/>
          <w:lang w:val="el-GR" w:bidi="fa-IR"/>
        </w:rPr>
        <w:t>(</w:t>
      </w:r>
      <w:r w:rsidR="003271DF" w:rsidRPr="00824A45">
        <w:rPr>
          <w:rFonts w:ascii="Times New Roman" w:eastAsia="Times New Roman" w:hAnsi="Times New Roman" w:cs="Times New Roman"/>
          <w:sz w:val="24"/>
          <w:szCs w:val="24"/>
          <w:lang w:bidi="fa-IR"/>
        </w:rPr>
        <w:t>Bo</w:t>
      </w:r>
      <w:r w:rsidR="009E1C1E" w:rsidRPr="00824A45">
        <w:rPr>
          <w:rFonts w:ascii="Times New Roman" w:eastAsia="Times New Roman" w:hAnsi="Times New Roman" w:cs="Times New Roman"/>
          <w:sz w:val="24"/>
          <w:szCs w:val="24"/>
          <w:lang w:bidi="fa-IR"/>
        </w:rPr>
        <w:t>l</w:t>
      </w:r>
      <w:r w:rsidR="003271DF" w:rsidRPr="00824A45">
        <w:rPr>
          <w:rFonts w:ascii="Times New Roman" w:eastAsia="Times New Roman" w:hAnsi="Times New Roman" w:cs="Times New Roman"/>
          <w:sz w:val="24"/>
          <w:szCs w:val="24"/>
          <w:lang w:bidi="fa-IR"/>
        </w:rPr>
        <w:t>l</w:t>
      </w:r>
      <w:r w:rsidR="001903D1" w:rsidRPr="001903D1">
        <w:rPr>
          <w:rFonts w:ascii="Times New Roman" w:eastAsia="Times New Roman" w:hAnsi="Times New Roman" w:cs="Times New Roman"/>
          <w:sz w:val="24"/>
          <w:szCs w:val="24"/>
          <w:lang w:val="el-GR" w:bidi="fa-IR"/>
        </w:rPr>
        <w:t xml:space="preserve"> 2012</w:t>
      </w:r>
      <w:r w:rsidR="003271DF" w:rsidRPr="00824A45">
        <w:rPr>
          <w:rFonts w:ascii="Times New Roman" w:eastAsia="Times New Roman" w:hAnsi="Times New Roman" w:cs="Times New Roman"/>
          <w:sz w:val="24"/>
          <w:szCs w:val="24"/>
          <w:lang w:val="el-GR" w:bidi="fa-IR"/>
        </w:rPr>
        <w:t>: 481</w:t>
      </w:r>
      <w:r w:rsidR="00C77947" w:rsidRPr="00824A45">
        <w:rPr>
          <w:rFonts w:ascii="Times New Roman" w:eastAsia="Times New Roman" w:hAnsi="Times New Roman" w:cs="Times New Roman"/>
          <w:sz w:val="24"/>
          <w:szCs w:val="24"/>
          <w:lang w:val="el-GR" w:bidi="fa-IR"/>
        </w:rPr>
        <w:t>)</w:t>
      </w:r>
      <w:r w:rsidR="003271DF" w:rsidRPr="00824A45">
        <w:rPr>
          <w:rFonts w:ascii="Times New Roman" w:eastAsia="Times New Roman" w:hAnsi="Times New Roman" w:cs="Times New Roman"/>
          <w:sz w:val="24"/>
          <w:szCs w:val="24"/>
          <w:lang w:val="el-GR" w:bidi="fa-IR"/>
        </w:rPr>
        <w:t>.</w:t>
      </w:r>
    </w:p>
    <w:p w14:paraId="5ADF6EFE" w14:textId="48B1EE0D" w:rsidR="00D774B1" w:rsidRPr="00824A45" w:rsidRDefault="00D774B1" w:rsidP="00824A45">
      <w:pPr>
        <w:spacing w:after="0" w:line="360" w:lineRule="auto"/>
        <w:ind w:left="360"/>
        <w:jc w:val="both"/>
        <w:rPr>
          <w:rFonts w:ascii="Times New Roman" w:eastAsia="Times New Roman" w:hAnsi="Times New Roman" w:cs="Times New Roman"/>
          <w:sz w:val="24"/>
          <w:szCs w:val="24"/>
          <w:lang w:val="el-GR" w:bidi="fa-IR"/>
        </w:rPr>
      </w:pPr>
    </w:p>
    <w:p w14:paraId="6D063226" w14:textId="2E69AD34" w:rsidR="00D774B1" w:rsidRPr="00824A45" w:rsidRDefault="00B466F3"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w:t>
      </w:r>
      <w:r w:rsidR="00732A9C" w:rsidRPr="00824A45">
        <w:rPr>
          <w:rFonts w:ascii="Times New Roman" w:eastAsia="Times New Roman" w:hAnsi="Times New Roman" w:cs="Times New Roman"/>
          <w:sz w:val="24"/>
          <w:szCs w:val="24"/>
          <w:lang w:val="el-GR" w:bidi="fa-IR"/>
        </w:rPr>
        <w:t>Ο Ζαν Μπωντριγιάρ</w:t>
      </w:r>
      <w:r w:rsidR="00D774B1" w:rsidRPr="00824A45">
        <w:rPr>
          <w:rFonts w:ascii="Times New Roman" w:eastAsia="Times New Roman" w:hAnsi="Times New Roman" w:cs="Times New Roman"/>
          <w:sz w:val="24"/>
          <w:szCs w:val="24"/>
          <w:lang w:val="el-GR" w:bidi="fa-IR"/>
        </w:rPr>
        <w:t xml:space="preserve">, θεωρητικός του μεταμοντερνισμού, θέτει την άποψη ότι στην σύγχρονη κοινωνία παρατηρείται η «απώλεια του πραγματικού». Το άτομο οδηγείται σε απώλεια διάκρισης μεταξύ πραγματικού και </w:t>
      </w:r>
      <w:r w:rsidR="00732A9C" w:rsidRPr="00824A45">
        <w:rPr>
          <w:rFonts w:ascii="Times New Roman" w:eastAsia="Times New Roman" w:hAnsi="Times New Roman" w:cs="Times New Roman"/>
          <w:sz w:val="24"/>
          <w:szCs w:val="24"/>
          <w:lang w:val="el-GR" w:bidi="fa-IR"/>
        </w:rPr>
        <w:t>προσομοίωσης</w:t>
      </w:r>
      <w:r w:rsidR="00D774B1" w:rsidRPr="00824A45">
        <w:rPr>
          <w:rFonts w:ascii="Times New Roman" w:eastAsia="Times New Roman" w:hAnsi="Times New Roman" w:cs="Times New Roman"/>
          <w:sz w:val="24"/>
          <w:szCs w:val="24"/>
          <w:lang w:val="el-GR" w:bidi="fa-IR"/>
        </w:rPr>
        <w:t xml:space="preserve"> </w:t>
      </w:r>
      <w:r w:rsidR="0049323D" w:rsidRPr="00824A45">
        <w:rPr>
          <w:rFonts w:ascii="Times New Roman" w:eastAsia="Times New Roman" w:hAnsi="Times New Roman" w:cs="Times New Roman"/>
          <w:sz w:val="24"/>
          <w:szCs w:val="24"/>
          <w:lang w:val="el-GR" w:bidi="fa-IR"/>
        </w:rPr>
        <w:t>μέσα από τις έντονες, γρήγορες εικόνες και τις διαφημίσεις.</w:t>
      </w:r>
      <w:r w:rsidR="00102782" w:rsidRPr="00824A45">
        <w:rPr>
          <w:rFonts w:ascii="Times New Roman" w:eastAsia="Times New Roman" w:hAnsi="Times New Roman" w:cs="Times New Roman"/>
          <w:sz w:val="24"/>
          <w:szCs w:val="24"/>
          <w:lang w:val="el-GR" w:bidi="fa-IR"/>
        </w:rPr>
        <w:t xml:space="preserve"> Με αυτόν τον τρόπο, δημιουργείται μία πραγματικότητα χωρίς βάθος, δηλαδή όλα είναι μοντέλο, εικόνα. Αυτή την κατάσταση ο Μπωντριγιάρ την ονομάζει «υπερπραγματικότητα» (</w:t>
      </w:r>
      <w:r w:rsidR="00102782" w:rsidRPr="00824A45">
        <w:rPr>
          <w:rFonts w:ascii="Times New Roman" w:eastAsia="Times New Roman" w:hAnsi="Times New Roman" w:cs="Times New Roman"/>
          <w:sz w:val="24"/>
          <w:szCs w:val="24"/>
          <w:lang w:bidi="fa-IR"/>
        </w:rPr>
        <w:t>Barry</w:t>
      </w:r>
      <w:r w:rsidR="00102782" w:rsidRPr="00824A45">
        <w:rPr>
          <w:rFonts w:ascii="Times New Roman" w:eastAsia="Times New Roman" w:hAnsi="Times New Roman" w:cs="Times New Roman"/>
          <w:sz w:val="24"/>
          <w:szCs w:val="24"/>
          <w:lang w:val="el-GR" w:bidi="fa-IR"/>
        </w:rPr>
        <w:t xml:space="preserve"> 1995: 113-115). Ο ίδιος δήλωσε ότι ο πόλεμος του Κόλπου</w:t>
      </w:r>
      <w:r w:rsidR="00732A9C" w:rsidRPr="00824A45">
        <w:rPr>
          <w:rFonts w:ascii="Times New Roman" w:eastAsia="Times New Roman" w:hAnsi="Times New Roman" w:cs="Times New Roman"/>
          <w:sz w:val="24"/>
          <w:szCs w:val="24"/>
          <w:lang w:val="el-GR" w:bidi="fa-IR"/>
        </w:rPr>
        <w:t xml:space="preserve"> </w:t>
      </w:r>
      <w:r w:rsidR="005426BE" w:rsidRPr="00824A45">
        <w:rPr>
          <w:rFonts w:ascii="Times New Roman" w:eastAsia="Times New Roman" w:hAnsi="Times New Roman" w:cs="Times New Roman"/>
          <w:sz w:val="24"/>
          <w:szCs w:val="24"/>
          <w:lang w:val="el-GR" w:bidi="fa-IR"/>
        </w:rPr>
        <w:t>(1990-1991)</w:t>
      </w:r>
      <w:r w:rsidR="00102782" w:rsidRPr="00824A45">
        <w:rPr>
          <w:rFonts w:ascii="Times New Roman" w:eastAsia="Times New Roman" w:hAnsi="Times New Roman" w:cs="Times New Roman"/>
          <w:sz w:val="24"/>
          <w:szCs w:val="24"/>
          <w:lang w:val="el-GR" w:bidi="fa-IR"/>
        </w:rPr>
        <w:t xml:space="preserve"> δεν έγινε ποτέ</w:t>
      </w:r>
      <w:r w:rsidR="00F30016" w:rsidRPr="00824A45">
        <w:rPr>
          <w:rFonts w:ascii="Times New Roman" w:eastAsia="Times New Roman" w:hAnsi="Times New Roman" w:cs="Times New Roman"/>
          <w:sz w:val="24"/>
          <w:szCs w:val="24"/>
          <w:lang w:val="el-GR" w:bidi="fa-IR"/>
        </w:rPr>
        <w:t xml:space="preserve">. </w:t>
      </w:r>
      <w:r w:rsidR="00563CEB" w:rsidRPr="00824A45">
        <w:rPr>
          <w:rFonts w:ascii="Times New Roman" w:eastAsia="Times New Roman" w:hAnsi="Times New Roman" w:cs="Times New Roman"/>
          <w:sz w:val="24"/>
          <w:szCs w:val="24"/>
          <w:lang w:val="el-GR" w:bidi="fa-IR"/>
        </w:rPr>
        <w:t xml:space="preserve">Ο </w:t>
      </w:r>
      <w:r w:rsidR="00563CEB" w:rsidRPr="00824A45">
        <w:rPr>
          <w:rFonts w:ascii="Times New Roman" w:eastAsia="Times New Roman" w:hAnsi="Times New Roman" w:cs="Times New Roman"/>
          <w:sz w:val="24"/>
          <w:szCs w:val="24"/>
          <w:lang w:bidi="fa-IR"/>
        </w:rPr>
        <w:t>Barry</w:t>
      </w:r>
      <w:r w:rsidR="00563CEB" w:rsidRPr="00824A45">
        <w:rPr>
          <w:rFonts w:ascii="Times New Roman" w:eastAsia="Times New Roman" w:hAnsi="Times New Roman" w:cs="Times New Roman"/>
          <w:sz w:val="24"/>
          <w:szCs w:val="24"/>
          <w:lang w:val="el-GR" w:bidi="fa-IR"/>
        </w:rPr>
        <w:t xml:space="preserve"> θέτει τον προβληματισμό πάνω στην θεωρία της «απώλειας του πραγματικού». Μία τέτοια άποψη, </w:t>
      </w:r>
      <w:r w:rsidR="00732A9C" w:rsidRPr="00824A45">
        <w:rPr>
          <w:rFonts w:ascii="Times New Roman" w:eastAsia="Times New Roman" w:hAnsi="Times New Roman" w:cs="Times New Roman"/>
          <w:sz w:val="24"/>
          <w:szCs w:val="24"/>
          <w:lang w:val="el-GR" w:bidi="fa-IR"/>
        </w:rPr>
        <w:t>μιας</w:t>
      </w:r>
      <w:r w:rsidR="00563CEB" w:rsidRPr="00824A45">
        <w:rPr>
          <w:rFonts w:ascii="Times New Roman" w:eastAsia="Times New Roman" w:hAnsi="Times New Roman" w:cs="Times New Roman"/>
          <w:sz w:val="24"/>
          <w:szCs w:val="24"/>
          <w:lang w:val="el-GR" w:bidi="fa-IR"/>
        </w:rPr>
        <w:t xml:space="preserve"> πραγματικότητας δυσδιάκριτης από το φανταστικό θα μπορούσε να οδηγήσει ακόμη και στην άρνηση του Ολοκαυτώματος (</w:t>
      </w:r>
      <w:r w:rsidR="00563CEB" w:rsidRPr="00824A45">
        <w:rPr>
          <w:rFonts w:ascii="Times New Roman" w:eastAsia="Times New Roman" w:hAnsi="Times New Roman" w:cs="Times New Roman"/>
          <w:sz w:val="24"/>
          <w:szCs w:val="24"/>
          <w:lang w:bidi="fa-IR"/>
        </w:rPr>
        <w:t>Barry</w:t>
      </w:r>
      <w:r w:rsidR="00563CEB" w:rsidRPr="00824A45">
        <w:rPr>
          <w:rFonts w:ascii="Times New Roman" w:eastAsia="Times New Roman" w:hAnsi="Times New Roman" w:cs="Times New Roman"/>
          <w:sz w:val="24"/>
          <w:szCs w:val="24"/>
          <w:lang w:val="el-GR" w:bidi="fa-IR"/>
        </w:rPr>
        <w:t xml:space="preserve"> 1995: 116).</w:t>
      </w:r>
      <w:r w:rsidRPr="00824A45">
        <w:rPr>
          <w:rFonts w:ascii="Times New Roman" w:eastAsia="Times New Roman" w:hAnsi="Times New Roman" w:cs="Times New Roman"/>
          <w:sz w:val="24"/>
          <w:szCs w:val="24"/>
          <w:lang w:val="el-GR" w:bidi="fa-IR"/>
        </w:rPr>
        <w:t xml:space="preserve"> </w:t>
      </w:r>
    </w:p>
    <w:p w14:paraId="654FACB9" w14:textId="3CA21198" w:rsidR="00B466F3" w:rsidRPr="00824A45" w:rsidRDefault="00B466F3" w:rsidP="00824A45">
      <w:pPr>
        <w:spacing w:after="0" w:line="360" w:lineRule="auto"/>
        <w:ind w:left="360"/>
        <w:jc w:val="both"/>
        <w:rPr>
          <w:rFonts w:ascii="Times New Roman" w:eastAsia="Times New Roman" w:hAnsi="Times New Roman" w:cs="Times New Roman"/>
          <w:sz w:val="24"/>
          <w:szCs w:val="24"/>
          <w:lang w:val="el-GR" w:bidi="fa-IR"/>
        </w:rPr>
      </w:pPr>
    </w:p>
    <w:p w14:paraId="3089CCA3" w14:textId="20D768AA" w:rsidR="00B466F3" w:rsidRPr="00824A45" w:rsidRDefault="00B466F3"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Ο κοινωνιολόγος </w:t>
      </w:r>
      <w:r w:rsidRPr="00824A45">
        <w:rPr>
          <w:rFonts w:ascii="Times New Roman" w:eastAsia="Times New Roman" w:hAnsi="Times New Roman" w:cs="Times New Roman"/>
          <w:sz w:val="24"/>
          <w:szCs w:val="24"/>
          <w:lang w:bidi="fa-IR"/>
        </w:rPr>
        <w:t>Ulrich</w:t>
      </w:r>
      <w:r w:rsidRPr="00824A45">
        <w:rPr>
          <w:rFonts w:ascii="Times New Roman" w:eastAsia="Times New Roman" w:hAnsi="Times New Roman" w:cs="Times New Roman"/>
          <w:sz w:val="24"/>
          <w:szCs w:val="24"/>
          <w:lang w:val="el-GR" w:bidi="fa-IR"/>
        </w:rPr>
        <w:t xml:space="preserve"> </w:t>
      </w:r>
      <w:r w:rsidRPr="00824A45">
        <w:rPr>
          <w:rFonts w:ascii="Times New Roman" w:eastAsia="Times New Roman" w:hAnsi="Times New Roman" w:cs="Times New Roman"/>
          <w:sz w:val="24"/>
          <w:szCs w:val="24"/>
          <w:lang w:bidi="fa-IR"/>
        </w:rPr>
        <w:t>Beck</w:t>
      </w:r>
      <w:r w:rsidRPr="00824A45">
        <w:rPr>
          <w:rFonts w:ascii="Times New Roman" w:eastAsia="Times New Roman" w:hAnsi="Times New Roman" w:cs="Times New Roman"/>
          <w:sz w:val="24"/>
          <w:szCs w:val="24"/>
          <w:lang w:val="el-GR" w:bidi="fa-IR"/>
        </w:rPr>
        <w:t xml:space="preserve"> θα καταδείξει το βασικό λάθος της θεωρίας του Μπωντριγιάρ, το οποίο είναι το γεγονός ότι ο πόλεμος του Κόλπου έλαβε χώρα.</w:t>
      </w:r>
      <w:r w:rsidR="002D1E6A" w:rsidRPr="00824A45">
        <w:rPr>
          <w:rFonts w:ascii="Times New Roman" w:eastAsia="Times New Roman" w:hAnsi="Times New Roman" w:cs="Times New Roman"/>
          <w:sz w:val="24"/>
          <w:szCs w:val="24"/>
          <w:lang w:val="el-GR" w:bidi="fa-IR"/>
        </w:rPr>
        <w:t xml:space="preserve"> Όμως, συμπληρώνει ότι αυτός ο πόλεμος έγινε μόνο σε μία χώρα. Χαρακτηριστικά αναφέρει ο </w:t>
      </w:r>
      <w:r w:rsidR="002D1E6A" w:rsidRPr="00824A45">
        <w:rPr>
          <w:rFonts w:ascii="Times New Roman" w:eastAsia="Times New Roman" w:hAnsi="Times New Roman" w:cs="Times New Roman"/>
          <w:sz w:val="24"/>
          <w:szCs w:val="24"/>
          <w:lang w:bidi="fa-IR"/>
        </w:rPr>
        <w:t>Beck</w:t>
      </w:r>
      <w:r w:rsidR="002D1E6A" w:rsidRPr="00824A45">
        <w:rPr>
          <w:rFonts w:ascii="Times New Roman" w:eastAsia="Times New Roman" w:hAnsi="Times New Roman" w:cs="Times New Roman"/>
          <w:sz w:val="24"/>
          <w:szCs w:val="24"/>
          <w:lang w:val="el-GR" w:bidi="fa-IR"/>
        </w:rPr>
        <w:t xml:space="preserve"> «..το βλέμμα της Δύσης</w:t>
      </w:r>
      <w:r w:rsidR="00732A9C" w:rsidRPr="00824A45">
        <w:rPr>
          <w:rFonts w:ascii="Times New Roman" w:eastAsia="Times New Roman" w:hAnsi="Times New Roman" w:cs="Times New Roman"/>
          <w:sz w:val="24"/>
          <w:szCs w:val="24"/>
          <w:lang w:val="el-GR" w:bidi="fa-IR"/>
        </w:rPr>
        <w:t xml:space="preserve"> </w:t>
      </w:r>
      <w:r w:rsidR="002D1E6A" w:rsidRPr="00824A45">
        <w:rPr>
          <w:rFonts w:ascii="Times New Roman" w:eastAsia="Times New Roman" w:hAnsi="Times New Roman" w:cs="Times New Roman"/>
          <w:sz w:val="24"/>
          <w:szCs w:val="24"/>
          <w:lang w:val="el-GR" w:bidi="fa-IR"/>
        </w:rPr>
        <w:t>[.</w:t>
      </w:r>
      <w:r w:rsidR="00732A9C" w:rsidRPr="00824A45">
        <w:rPr>
          <w:rFonts w:ascii="Times New Roman" w:eastAsia="Times New Roman" w:hAnsi="Times New Roman" w:cs="Times New Roman"/>
          <w:sz w:val="24"/>
          <w:szCs w:val="24"/>
          <w:lang w:val="el-GR" w:bidi="fa-IR"/>
        </w:rPr>
        <w:t>.</w:t>
      </w:r>
      <w:r w:rsidR="002D1E6A" w:rsidRPr="00824A45">
        <w:rPr>
          <w:rFonts w:ascii="Times New Roman" w:eastAsia="Times New Roman" w:hAnsi="Times New Roman" w:cs="Times New Roman"/>
          <w:sz w:val="24"/>
          <w:szCs w:val="24"/>
          <w:lang w:val="el-GR" w:bidi="fa-IR"/>
        </w:rPr>
        <w:t>.] το οποίο είναι τυφλό απέναντι στα θύματα των άλλων»</w:t>
      </w:r>
      <w:r w:rsidR="00732A9C" w:rsidRPr="00824A45">
        <w:rPr>
          <w:rFonts w:ascii="Times New Roman" w:eastAsia="Times New Roman" w:hAnsi="Times New Roman" w:cs="Times New Roman"/>
          <w:sz w:val="24"/>
          <w:szCs w:val="24"/>
          <w:lang w:val="el-GR" w:bidi="fa-IR"/>
        </w:rPr>
        <w:t xml:space="preserve"> </w:t>
      </w:r>
      <w:r w:rsidR="009E1C1E" w:rsidRPr="00824A45">
        <w:rPr>
          <w:rFonts w:ascii="Times New Roman" w:eastAsia="Times New Roman" w:hAnsi="Times New Roman" w:cs="Times New Roman"/>
          <w:sz w:val="24"/>
          <w:szCs w:val="24"/>
          <w:lang w:val="el-GR" w:bidi="fa-IR"/>
        </w:rPr>
        <w:t>(</w:t>
      </w:r>
      <w:r w:rsidR="009E1C1E" w:rsidRPr="00824A45">
        <w:rPr>
          <w:rFonts w:ascii="Times New Roman" w:eastAsia="Times New Roman" w:hAnsi="Times New Roman" w:cs="Times New Roman"/>
          <w:sz w:val="24"/>
          <w:szCs w:val="24"/>
          <w:lang w:bidi="fa-IR"/>
        </w:rPr>
        <w:t>Boll</w:t>
      </w:r>
      <w:r w:rsidR="009E1C1E" w:rsidRPr="00824A45">
        <w:rPr>
          <w:rFonts w:ascii="Times New Roman" w:eastAsia="Times New Roman" w:hAnsi="Times New Roman" w:cs="Times New Roman"/>
          <w:sz w:val="24"/>
          <w:szCs w:val="24"/>
          <w:lang w:val="el-GR" w:bidi="fa-IR"/>
        </w:rPr>
        <w:t>: 480-481).</w:t>
      </w:r>
      <w:r w:rsidR="00DD46B9" w:rsidRPr="00824A45">
        <w:rPr>
          <w:rFonts w:ascii="Times New Roman" w:eastAsia="Times New Roman" w:hAnsi="Times New Roman" w:cs="Times New Roman"/>
          <w:sz w:val="24"/>
          <w:szCs w:val="24"/>
          <w:lang w:val="el-GR" w:bidi="fa-IR"/>
        </w:rPr>
        <w:t xml:space="preserve"> </w:t>
      </w:r>
    </w:p>
    <w:p w14:paraId="274D11D7" w14:textId="1E1AC144" w:rsidR="00DD46B9" w:rsidRPr="00824A45" w:rsidRDefault="00DD46B9"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Σε αυτή την ατμόσφαιρα βλέπουμε την θεία </w:t>
      </w:r>
      <w:r w:rsidRPr="00824A45">
        <w:rPr>
          <w:rFonts w:ascii="Times New Roman" w:eastAsia="Times New Roman" w:hAnsi="Times New Roman" w:cs="Times New Roman"/>
          <w:sz w:val="24"/>
          <w:szCs w:val="24"/>
          <w:lang w:bidi="fa-IR"/>
        </w:rPr>
        <w:t>Harper</w:t>
      </w:r>
      <w:r w:rsidRPr="00824A45">
        <w:rPr>
          <w:rFonts w:ascii="Times New Roman" w:eastAsia="Times New Roman" w:hAnsi="Times New Roman" w:cs="Times New Roman"/>
          <w:sz w:val="24"/>
          <w:szCs w:val="24"/>
          <w:lang w:val="el-GR" w:bidi="fa-IR"/>
        </w:rPr>
        <w:t xml:space="preserve">, στο έργο </w:t>
      </w:r>
      <w:r w:rsidRPr="00824A45">
        <w:rPr>
          <w:rFonts w:ascii="Times New Roman" w:eastAsia="Times New Roman" w:hAnsi="Times New Roman" w:cs="Times New Roman"/>
          <w:i/>
          <w:sz w:val="24"/>
          <w:szCs w:val="24"/>
          <w:lang w:bidi="fa-IR"/>
        </w:rPr>
        <w:t>Far</w:t>
      </w:r>
      <w:r w:rsidRPr="00824A45">
        <w:rPr>
          <w:rFonts w:ascii="Times New Roman" w:eastAsia="Times New Roman" w:hAnsi="Times New Roman" w:cs="Times New Roman"/>
          <w:i/>
          <w:sz w:val="24"/>
          <w:szCs w:val="24"/>
          <w:lang w:val="el-GR" w:bidi="fa-IR"/>
        </w:rPr>
        <w:t xml:space="preserve"> </w:t>
      </w:r>
      <w:r w:rsidRPr="00824A45">
        <w:rPr>
          <w:rFonts w:ascii="Times New Roman" w:eastAsia="Times New Roman" w:hAnsi="Times New Roman" w:cs="Times New Roman"/>
          <w:i/>
          <w:sz w:val="24"/>
          <w:szCs w:val="24"/>
          <w:lang w:bidi="fa-IR"/>
        </w:rPr>
        <w:t>Away</w:t>
      </w:r>
      <w:r w:rsidRPr="00824A45">
        <w:rPr>
          <w:rFonts w:ascii="Times New Roman" w:eastAsia="Times New Roman" w:hAnsi="Times New Roman" w:cs="Times New Roman"/>
          <w:sz w:val="24"/>
          <w:szCs w:val="24"/>
          <w:lang w:val="el-GR" w:bidi="fa-IR"/>
        </w:rPr>
        <w:t xml:space="preserve">, να εθελοτυφλεί μπροστά στα γεγονότα που ξεδιπλώνονται στην πρώτη σκηνή. Δικαιολογεί τις πράξεις και τα περιστατικά δημιουργώντας έναν κόσμο στον οποίο βρίσκεται ήρεμη. Συγχρόνως, η </w:t>
      </w:r>
      <w:r w:rsidRPr="00824A45">
        <w:rPr>
          <w:rFonts w:ascii="Times New Roman" w:eastAsia="Times New Roman" w:hAnsi="Times New Roman" w:cs="Times New Roman"/>
          <w:sz w:val="24"/>
          <w:szCs w:val="24"/>
          <w:lang w:bidi="fa-IR"/>
        </w:rPr>
        <w:t>Joan</w:t>
      </w:r>
      <w:r w:rsidRPr="00824A45">
        <w:rPr>
          <w:rFonts w:ascii="Times New Roman" w:eastAsia="Times New Roman" w:hAnsi="Times New Roman" w:cs="Times New Roman"/>
          <w:sz w:val="24"/>
          <w:szCs w:val="24"/>
          <w:lang w:val="el-GR" w:bidi="fa-IR"/>
        </w:rPr>
        <w:t xml:space="preserve"> επιλέγει την συνειδητή σιωπή. Επιλέγει να μην παρίσταται στις παρελάσεις και εκτελέσεις των αιχμαλώτων. </w:t>
      </w:r>
    </w:p>
    <w:p w14:paraId="03750155" w14:textId="6372EFBC" w:rsidR="00951632" w:rsidRPr="00824A45" w:rsidRDefault="00951632"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color w:val="0070C0"/>
          <w:sz w:val="24"/>
          <w:szCs w:val="24"/>
          <w:lang w:bidi="fa-IR"/>
        </w:rPr>
        <w:t>Joan</w:t>
      </w:r>
      <w:r w:rsidRPr="00824A45">
        <w:rPr>
          <w:rFonts w:ascii="Times New Roman" w:eastAsia="Times New Roman" w:hAnsi="Times New Roman" w:cs="Times New Roman"/>
          <w:sz w:val="24"/>
          <w:szCs w:val="24"/>
          <w:lang w:val="el-GR" w:bidi="fa-IR"/>
        </w:rPr>
        <w:t>: καμιά φορά σκέφτομαι πως είναι κρίμα που δεν κρατάνε περισσότερο (τα καπέλα)</w:t>
      </w:r>
      <w:r w:rsidR="00F372C4" w:rsidRPr="00824A45">
        <w:rPr>
          <w:rFonts w:ascii="Times New Roman" w:eastAsia="Times New Roman" w:hAnsi="Times New Roman" w:cs="Times New Roman"/>
          <w:sz w:val="24"/>
          <w:szCs w:val="24"/>
          <w:lang w:val="el-GR" w:bidi="fa-IR"/>
        </w:rPr>
        <w:t xml:space="preserve"> </w:t>
      </w:r>
      <w:r w:rsidRPr="00824A45">
        <w:rPr>
          <w:rFonts w:ascii="Times New Roman" w:eastAsia="Times New Roman" w:hAnsi="Times New Roman" w:cs="Times New Roman"/>
          <w:sz w:val="24"/>
          <w:szCs w:val="24"/>
          <w:lang w:val="el-GR" w:bidi="fa-IR"/>
        </w:rPr>
        <w:t>[...]</w:t>
      </w:r>
      <w:r w:rsidR="00732A9C" w:rsidRPr="00824A45">
        <w:rPr>
          <w:rFonts w:ascii="Times New Roman" w:eastAsia="Times New Roman" w:hAnsi="Times New Roman" w:cs="Times New Roman"/>
          <w:sz w:val="24"/>
          <w:szCs w:val="24"/>
          <w:lang w:val="el-GR" w:bidi="fa-IR"/>
        </w:rPr>
        <w:t xml:space="preserve"> </w:t>
      </w:r>
      <w:r w:rsidRPr="00824A45">
        <w:rPr>
          <w:rFonts w:ascii="Times New Roman" w:eastAsia="Times New Roman" w:hAnsi="Times New Roman" w:cs="Times New Roman"/>
          <w:sz w:val="24"/>
          <w:szCs w:val="24"/>
          <w:lang w:val="el-GR" w:bidi="fa-IR"/>
        </w:rPr>
        <w:t>είναι πολύ κρίμα να τα καίνε με τα πτώματα (</w:t>
      </w:r>
      <w:r w:rsidRPr="00824A45">
        <w:rPr>
          <w:rFonts w:ascii="Times New Roman" w:eastAsia="Times New Roman" w:hAnsi="Times New Roman" w:cs="Times New Roman"/>
          <w:sz w:val="24"/>
          <w:szCs w:val="24"/>
          <w:lang w:bidi="fa-IR"/>
        </w:rPr>
        <w:t>Churchill</w:t>
      </w:r>
      <w:r w:rsidRPr="00824A45">
        <w:rPr>
          <w:rFonts w:ascii="Times New Roman" w:eastAsia="Times New Roman" w:hAnsi="Times New Roman" w:cs="Times New Roman"/>
          <w:sz w:val="24"/>
          <w:szCs w:val="24"/>
          <w:lang w:val="el-GR" w:bidi="fa-IR"/>
        </w:rPr>
        <w:t xml:space="preserve"> </w:t>
      </w:r>
      <w:r w:rsidR="00EA0F77" w:rsidRPr="00EA0F77">
        <w:rPr>
          <w:rFonts w:ascii="Times New Roman" w:eastAsia="Times New Roman" w:hAnsi="Times New Roman" w:cs="Times New Roman"/>
          <w:sz w:val="24"/>
          <w:szCs w:val="24"/>
          <w:lang w:val="el-GR" w:bidi="fa-IR"/>
        </w:rPr>
        <w:t>2000</w:t>
      </w:r>
      <w:r w:rsidR="00F372C4" w:rsidRPr="00824A45">
        <w:rPr>
          <w:rFonts w:ascii="Times New Roman" w:eastAsia="Times New Roman" w:hAnsi="Times New Roman" w:cs="Times New Roman"/>
          <w:sz w:val="24"/>
          <w:szCs w:val="24"/>
          <w:lang w:val="el-GR" w:bidi="fa-IR"/>
        </w:rPr>
        <w:t>: 36-37</w:t>
      </w:r>
      <w:r w:rsidRPr="00824A45">
        <w:rPr>
          <w:rFonts w:ascii="Times New Roman" w:eastAsia="Times New Roman" w:hAnsi="Times New Roman" w:cs="Times New Roman"/>
          <w:sz w:val="24"/>
          <w:szCs w:val="24"/>
          <w:lang w:val="el-GR" w:bidi="fa-IR"/>
        </w:rPr>
        <w:t>)</w:t>
      </w:r>
      <w:r w:rsidR="00F372C4" w:rsidRPr="00824A45">
        <w:rPr>
          <w:rFonts w:ascii="Times New Roman" w:eastAsia="Times New Roman" w:hAnsi="Times New Roman" w:cs="Times New Roman"/>
          <w:sz w:val="24"/>
          <w:szCs w:val="24"/>
          <w:lang w:val="el-GR" w:bidi="fa-IR"/>
        </w:rPr>
        <w:t>.</w:t>
      </w:r>
    </w:p>
    <w:p w14:paraId="3E33F149" w14:textId="77777777" w:rsidR="00CA7FD7" w:rsidRPr="00824A45" w:rsidRDefault="00CA7FD7" w:rsidP="00824A45">
      <w:pPr>
        <w:spacing w:after="0" w:line="360" w:lineRule="auto"/>
        <w:ind w:left="360"/>
        <w:jc w:val="both"/>
        <w:rPr>
          <w:rFonts w:ascii="Times New Roman" w:eastAsia="Times New Roman" w:hAnsi="Times New Roman" w:cs="Times New Roman"/>
          <w:sz w:val="24"/>
          <w:szCs w:val="24"/>
          <w:lang w:val="el-GR" w:bidi="fa-IR"/>
        </w:rPr>
      </w:pPr>
    </w:p>
    <w:p w14:paraId="1EDE262B" w14:textId="06B7A942" w:rsidR="00B466F3" w:rsidRPr="00824A45" w:rsidRDefault="00DB5D7C"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Η παρουσία των αιχμαλώτων στην σκηνή αποτελεί ιδιαίτερης σημασίας στιγμή στο έργο. </w:t>
      </w:r>
      <w:r w:rsidR="00D55021" w:rsidRPr="00824A45">
        <w:rPr>
          <w:rFonts w:ascii="Times New Roman" w:eastAsia="Times New Roman" w:hAnsi="Times New Roman" w:cs="Times New Roman"/>
          <w:sz w:val="24"/>
          <w:szCs w:val="24"/>
          <w:lang w:val="el-GR" w:bidi="fa-IR"/>
        </w:rPr>
        <w:t xml:space="preserve">Υπάρχει μεγάλη ελευθερία στους σκηνοθέτες να δώσουν τη δική τους ερμηνεία και απόδοση για την φύση των αιχμαλώτων. Στην παραγωγή του 2001 στο Βερολίνο οι αιχμάλωτοι απεικονίζονταν με τα μάτια δεμένα με μαύρα μαντήλια και αλυσοδεμένα χέρια. </w:t>
      </w:r>
      <w:r w:rsidR="00D55021" w:rsidRPr="00824A45">
        <w:rPr>
          <w:rFonts w:ascii="Times New Roman" w:eastAsia="Times New Roman" w:hAnsi="Times New Roman" w:cs="Times New Roman"/>
          <w:sz w:val="24"/>
          <w:szCs w:val="24"/>
          <w:lang w:val="el-GR" w:bidi="fa-IR"/>
        </w:rPr>
        <w:lastRenderedPageBreak/>
        <w:t xml:space="preserve">Η </w:t>
      </w:r>
      <w:r w:rsidR="00D55021" w:rsidRPr="00824A45">
        <w:rPr>
          <w:rFonts w:ascii="Times New Roman" w:eastAsia="Times New Roman" w:hAnsi="Times New Roman" w:cs="Times New Roman"/>
          <w:sz w:val="24"/>
          <w:szCs w:val="24"/>
          <w:lang w:bidi="fa-IR"/>
        </w:rPr>
        <w:t>Julia</w:t>
      </w:r>
      <w:r w:rsidR="00D55021" w:rsidRPr="00824A45">
        <w:rPr>
          <w:rFonts w:ascii="Times New Roman" w:eastAsia="Times New Roman" w:hAnsi="Times New Roman" w:cs="Times New Roman"/>
          <w:sz w:val="24"/>
          <w:szCs w:val="24"/>
          <w:lang w:val="el-GR" w:bidi="fa-IR"/>
        </w:rPr>
        <w:t xml:space="preserve"> </w:t>
      </w:r>
      <w:r w:rsidR="00D55021" w:rsidRPr="00824A45">
        <w:rPr>
          <w:rFonts w:ascii="Times New Roman" w:eastAsia="Times New Roman" w:hAnsi="Times New Roman" w:cs="Times New Roman"/>
          <w:sz w:val="24"/>
          <w:szCs w:val="24"/>
          <w:lang w:bidi="fa-IR"/>
        </w:rPr>
        <w:t>Boll</w:t>
      </w:r>
      <w:r w:rsidR="00D55021" w:rsidRPr="00824A45">
        <w:rPr>
          <w:rFonts w:ascii="Times New Roman" w:eastAsia="Times New Roman" w:hAnsi="Times New Roman" w:cs="Times New Roman"/>
          <w:sz w:val="24"/>
          <w:szCs w:val="24"/>
          <w:lang w:val="el-GR" w:bidi="fa-IR"/>
        </w:rPr>
        <w:t xml:space="preserve"> στο άρθρο της παρομοιάζει αυτή την εικόνα με τις φωτογραφίες που δημοσιεύτηκαν από το Αφγανιστάν ένα χρόνο αργότερα, όπου υποτιθέμενοι ταλι</w:t>
      </w:r>
      <w:r w:rsidR="006B0E23" w:rsidRPr="00824A45">
        <w:rPr>
          <w:rFonts w:ascii="Times New Roman" w:eastAsia="Times New Roman" w:hAnsi="Times New Roman" w:cs="Times New Roman"/>
          <w:sz w:val="24"/>
          <w:szCs w:val="24"/>
          <w:lang w:val="el-GR" w:bidi="fa-IR"/>
        </w:rPr>
        <w:t>μπάν είχαν αιχμαλωτιστεί από στρατιώτες της Αμερικής.</w:t>
      </w:r>
      <w:r w:rsidR="006C079B" w:rsidRPr="00824A45">
        <w:rPr>
          <w:rFonts w:ascii="Times New Roman" w:eastAsia="Times New Roman" w:hAnsi="Times New Roman" w:cs="Times New Roman"/>
          <w:sz w:val="24"/>
          <w:szCs w:val="24"/>
          <w:lang w:val="el-GR" w:bidi="fa-IR"/>
        </w:rPr>
        <w:t xml:space="preserve"> Από την άλλη μεριά στο Δουβλίνο, το 2004,</w:t>
      </w:r>
      <w:r w:rsidRPr="00824A45">
        <w:rPr>
          <w:rFonts w:ascii="Times New Roman" w:eastAsia="Times New Roman" w:hAnsi="Times New Roman" w:cs="Times New Roman"/>
          <w:sz w:val="24"/>
          <w:szCs w:val="24"/>
          <w:lang w:val="el-GR" w:bidi="fa-IR"/>
        </w:rPr>
        <w:t xml:space="preserve"> </w:t>
      </w:r>
      <w:r w:rsidR="006C079B" w:rsidRPr="00824A45">
        <w:rPr>
          <w:rFonts w:ascii="Times New Roman" w:eastAsia="Times New Roman" w:hAnsi="Times New Roman" w:cs="Times New Roman"/>
          <w:sz w:val="24"/>
          <w:szCs w:val="24"/>
          <w:lang w:val="el-GR" w:bidi="fa-IR"/>
        </w:rPr>
        <w:t>οι αιχμάλωτοι εμφανίστηκαν με ολόσωμες πορτοκαλί φόρμες, οι οποίες παρέπεμπαν στις Αμερικανικές φυλακές του Γκουαντάναμο</w:t>
      </w:r>
      <w:r w:rsidR="00A9599F" w:rsidRPr="00824A45">
        <w:rPr>
          <w:rFonts w:ascii="Times New Roman" w:eastAsia="Times New Roman" w:hAnsi="Times New Roman" w:cs="Times New Roman"/>
          <w:sz w:val="24"/>
          <w:szCs w:val="24"/>
          <w:lang w:val="el-GR" w:bidi="fa-IR"/>
        </w:rPr>
        <w:t xml:space="preserve"> (</w:t>
      </w:r>
      <w:r w:rsidR="00A9599F" w:rsidRPr="00824A45">
        <w:rPr>
          <w:rFonts w:ascii="Times New Roman" w:eastAsia="Times New Roman" w:hAnsi="Times New Roman" w:cs="Times New Roman"/>
          <w:sz w:val="24"/>
          <w:szCs w:val="24"/>
          <w:lang w:bidi="fa-IR"/>
        </w:rPr>
        <w:t>Boll</w:t>
      </w:r>
      <w:r w:rsidR="001903D1" w:rsidRPr="001903D1">
        <w:rPr>
          <w:rFonts w:ascii="Times New Roman" w:eastAsia="Times New Roman" w:hAnsi="Times New Roman" w:cs="Times New Roman"/>
          <w:sz w:val="24"/>
          <w:szCs w:val="24"/>
          <w:lang w:val="el-GR" w:bidi="fa-IR"/>
        </w:rPr>
        <w:t xml:space="preserve"> 201</w:t>
      </w:r>
      <w:r w:rsidR="001903D1" w:rsidRPr="0062796F">
        <w:rPr>
          <w:rFonts w:ascii="Times New Roman" w:eastAsia="Times New Roman" w:hAnsi="Times New Roman" w:cs="Times New Roman"/>
          <w:sz w:val="24"/>
          <w:szCs w:val="24"/>
          <w:lang w:val="el-GR" w:bidi="fa-IR"/>
        </w:rPr>
        <w:t>2</w:t>
      </w:r>
      <w:r w:rsidR="00A9599F" w:rsidRPr="00824A45">
        <w:rPr>
          <w:rFonts w:ascii="Times New Roman" w:eastAsia="Times New Roman" w:hAnsi="Times New Roman" w:cs="Times New Roman"/>
          <w:sz w:val="24"/>
          <w:szCs w:val="24"/>
          <w:lang w:val="el-GR" w:bidi="fa-IR"/>
        </w:rPr>
        <w:t>: 484)</w:t>
      </w:r>
      <w:r w:rsidR="006A7A88" w:rsidRPr="00824A45">
        <w:rPr>
          <w:rFonts w:ascii="Times New Roman" w:eastAsia="Times New Roman" w:hAnsi="Times New Roman" w:cs="Times New Roman"/>
          <w:sz w:val="24"/>
          <w:szCs w:val="24"/>
          <w:lang w:val="el-GR" w:bidi="fa-IR"/>
        </w:rPr>
        <w:t>.</w:t>
      </w:r>
    </w:p>
    <w:p w14:paraId="53794B3F" w14:textId="77777777" w:rsidR="00FB1E75" w:rsidRPr="00824A45" w:rsidRDefault="00FB1E75" w:rsidP="00824A45">
      <w:pPr>
        <w:spacing w:after="0" w:line="360" w:lineRule="auto"/>
        <w:ind w:left="360"/>
        <w:jc w:val="both"/>
        <w:rPr>
          <w:rFonts w:ascii="Times New Roman" w:eastAsia="Times New Roman" w:hAnsi="Times New Roman" w:cs="Times New Roman"/>
          <w:sz w:val="24"/>
          <w:szCs w:val="24"/>
          <w:lang w:val="el-GR" w:bidi="fa-IR"/>
        </w:rPr>
      </w:pPr>
    </w:p>
    <w:p w14:paraId="2CBA2A1B" w14:textId="7CEE1B81" w:rsidR="006A7A88" w:rsidRPr="00824A45" w:rsidRDefault="006A7A88" w:rsidP="00824A45">
      <w:pPr>
        <w:spacing w:after="0" w:line="360" w:lineRule="auto"/>
        <w:ind w:left="360"/>
        <w:jc w:val="both"/>
        <w:rPr>
          <w:rFonts w:ascii="Times New Roman" w:eastAsia="Times New Roman" w:hAnsi="Times New Roman" w:cs="Times New Roman"/>
          <w:sz w:val="24"/>
          <w:szCs w:val="24"/>
          <w:lang w:val="el-GR" w:bidi="fa-IR"/>
        </w:rPr>
      </w:pPr>
    </w:p>
    <w:p w14:paraId="55A231ED" w14:textId="74F6703F" w:rsidR="006A7A88" w:rsidRPr="00824A45" w:rsidRDefault="00FB1E75" w:rsidP="00824A45">
      <w:pPr>
        <w:pStyle w:val="a5"/>
        <w:numPr>
          <w:ilvl w:val="0"/>
          <w:numId w:val="1"/>
        </w:numPr>
        <w:spacing w:after="0" w:line="360" w:lineRule="auto"/>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Η</w:t>
      </w:r>
      <w:r w:rsidR="00732A9C" w:rsidRPr="00824A45">
        <w:rPr>
          <w:rFonts w:ascii="Times New Roman" w:eastAsia="Times New Roman" w:hAnsi="Times New Roman" w:cs="Times New Roman"/>
          <w:sz w:val="24"/>
          <w:szCs w:val="24"/>
          <w:lang w:val="el-GR" w:bidi="fa-IR"/>
        </w:rPr>
        <w:t xml:space="preserve"> ΕΝΝΟΙΑ ΤΟΥ ΕΘΝΟΥΣ ΤΗΝ ΕΠΟΧΗ ΤΗΣ</w:t>
      </w:r>
      <w:r w:rsidRPr="00824A45">
        <w:rPr>
          <w:rFonts w:ascii="Times New Roman" w:eastAsia="Times New Roman" w:hAnsi="Times New Roman" w:cs="Times New Roman"/>
          <w:sz w:val="24"/>
          <w:szCs w:val="24"/>
          <w:lang w:val="el-GR" w:bidi="fa-IR"/>
        </w:rPr>
        <w:t xml:space="preserve"> ΠΑΓΚΟΣΜΙΟΠΟΙΗΣΗΣ.</w:t>
      </w:r>
    </w:p>
    <w:p w14:paraId="2748885D" w14:textId="2F8038D4" w:rsidR="00FB1E75" w:rsidRPr="00824A45" w:rsidRDefault="00FB1E75" w:rsidP="00824A45">
      <w:pPr>
        <w:pStyle w:val="a5"/>
        <w:spacing w:after="0" w:line="360" w:lineRule="auto"/>
        <w:jc w:val="both"/>
        <w:rPr>
          <w:rFonts w:ascii="Times New Roman" w:eastAsia="Times New Roman" w:hAnsi="Times New Roman" w:cs="Times New Roman"/>
          <w:sz w:val="24"/>
          <w:szCs w:val="24"/>
          <w:lang w:val="el-GR" w:bidi="fa-IR"/>
        </w:rPr>
      </w:pPr>
    </w:p>
    <w:p w14:paraId="1D33E0A4" w14:textId="3B4A4BE8" w:rsidR="00732A9C" w:rsidRPr="00824A45" w:rsidRDefault="00FB1E75" w:rsidP="00824A45">
      <w:pPr>
        <w:pStyle w:val="a5"/>
        <w:spacing w:after="0" w:line="360" w:lineRule="auto"/>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Την δεκαετία του 1990 ύστερα από την πτώση του Ανατολικού μπλοκ και στην εποχή μετά τον Ψυχρό Πόλεμο αναδύεται η συζήτηση πάνω στο ζήτημα της παγκοσμιοποίησης. Μέσα από την κατάρρευση των δίπολων επικρατεί μία υπερδύναμη. Επανεξετάζεται, πλέον, και η έννοια του έθνους.</w:t>
      </w:r>
    </w:p>
    <w:p w14:paraId="6A3DC09A" w14:textId="77777777" w:rsidR="00732A9C" w:rsidRPr="00824A45" w:rsidRDefault="00732A9C" w:rsidP="00824A45">
      <w:pPr>
        <w:pStyle w:val="a5"/>
        <w:spacing w:after="0" w:line="360" w:lineRule="auto"/>
        <w:jc w:val="both"/>
        <w:rPr>
          <w:rFonts w:ascii="Times New Roman" w:eastAsia="Times New Roman" w:hAnsi="Times New Roman" w:cs="Times New Roman"/>
          <w:sz w:val="24"/>
          <w:szCs w:val="24"/>
          <w:lang w:val="el-GR" w:bidi="fa-IR"/>
        </w:rPr>
      </w:pPr>
    </w:p>
    <w:p w14:paraId="6510EE76" w14:textId="59B1D6D2" w:rsidR="00FB1E75" w:rsidRPr="00824A45" w:rsidRDefault="007B785F" w:rsidP="00824A45">
      <w:pPr>
        <w:pStyle w:val="a5"/>
        <w:numPr>
          <w:ilvl w:val="1"/>
          <w:numId w:val="1"/>
        </w:numPr>
        <w:spacing w:after="0" w:line="360" w:lineRule="auto"/>
        <w:jc w:val="both"/>
        <w:rPr>
          <w:rFonts w:ascii="Times New Roman" w:eastAsia="Times New Roman" w:hAnsi="Times New Roman" w:cs="Times New Roman"/>
          <w:sz w:val="24"/>
          <w:szCs w:val="24"/>
          <w:u w:val="single"/>
          <w:lang w:val="el-GR" w:bidi="fa-IR"/>
        </w:rPr>
      </w:pPr>
      <w:r w:rsidRPr="00824A45">
        <w:rPr>
          <w:rFonts w:ascii="Times New Roman" w:eastAsia="Times New Roman" w:hAnsi="Times New Roman" w:cs="Times New Roman"/>
          <w:sz w:val="24"/>
          <w:szCs w:val="24"/>
          <w:u w:val="single"/>
          <w:lang w:val="el-GR" w:bidi="fa-IR"/>
        </w:rPr>
        <w:t>Το Αντί-Έθνος Της Παγκοσμιοποίησης ( Αντόνιο Νέγκρι και Μάικλ Χαρντ)</w:t>
      </w:r>
      <w:r w:rsidR="00FB1E75" w:rsidRPr="00824A45">
        <w:rPr>
          <w:rFonts w:ascii="Times New Roman" w:eastAsia="Times New Roman" w:hAnsi="Times New Roman" w:cs="Times New Roman"/>
          <w:sz w:val="24"/>
          <w:szCs w:val="24"/>
          <w:u w:val="single"/>
          <w:lang w:val="el-GR" w:bidi="fa-IR"/>
        </w:rPr>
        <w:t xml:space="preserve">  </w:t>
      </w:r>
    </w:p>
    <w:p w14:paraId="168B1C1F" w14:textId="71C27EF7" w:rsidR="007B785F" w:rsidRPr="00824A45" w:rsidRDefault="007B785F" w:rsidP="00824A45">
      <w:pPr>
        <w:pStyle w:val="a5"/>
        <w:spacing w:after="0" w:line="360" w:lineRule="auto"/>
        <w:ind w:left="1140"/>
        <w:jc w:val="both"/>
        <w:rPr>
          <w:rFonts w:ascii="Times New Roman" w:eastAsia="Times New Roman" w:hAnsi="Times New Roman" w:cs="Times New Roman"/>
          <w:sz w:val="24"/>
          <w:szCs w:val="24"/>
          <w:u w:val="single"/>
          <w:lang w:val="el-GR" w:bidi="fa-IR"/>
        </w:rPr>
      </w:pPr>
    </w:p>
    <w:p w14:paraId="30048C76" w14:textId="75F68424" w:rsidR="001D2785" w:rsidRPr="00824A45" w:rsidRDefault="007B785F" w:rsidP="00824A45">
      <w:pPr>
        <w:pStyle w:val="a5"/>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Στο βιβλίο </w:t>
      </w:r>
      <w:r w:rsidRPr="00824A45">
        <w:rPr>
          <w:rFonts w:ascii="Times New Roman" w:eastAsia="Times New Roman" w:hAnsi="Times New Roman" w:cs="Times New Roman"/>
          <w:i/>
          <w:iCs/>
          <w:sz w:val="24"/>
          <w:szCs w:val="24"/>
          <w:lang w:val="el-GR" w:bidi="fa-IR"/>
        </w:rPr>
        <w:t>Αυτοκρατορία</w:t>
      </w:r>
      <w:r w:rsidR="00824A45">
        <w:rPr>
          <w:rFonts w:ascii="Times New Roman" w:eastAsia="Times New Roman" w:hAnsi="Times New Roman" w:cs="Times New Roman"/>
          <w:i/>
          <w:iCs/>
          <w:sz w:val="24"/>
          <w:szCs w:val="24"/>
          <w:lang w:val="el-GR" w:bidi="fa-IR"/>
        </w:rPr>
        <w:t xml:space="preserve"> </w:t>
      </w:r>
      <w:r w:rsidRPr="00824A45">
        <w:rPr>
          <w:rFonts w:ascii="Times New Roman" w:eastAsia="Times New Roman" w:hAnsi="Times New Roman" w:cs="Times New Roman"/>
          <w:sz w:val="24"/>
          <w:szCs w:val="24"/>
          <w:lang w:val="el-GR" w:bidi="fa-IR"/>
        </w:rPr>
        <w:t xml:space="preserve">(2000), οι Α. Νέγκρι και Μ. Χαρντ δίνουν τη δική τους ερμηνεία για το έθνος. Η Αυτοκρατορία θεωρείται μία </w:t>
      </w:r>
      <w:r w:rsidR="00BB3D68" w:rsidRPr="00824A45">
        <w:rPr>
          <w:rFonts w:ascii="Times New Roman" w:eastAsia="Times New Roman" w:hAnsi="Times New Roman" w:cs="Times New Roman"/>
          <w:sz w:val="24"/>
          <w:szCs w:val="24"/>
          <w:lang w:val="el-GR" w:bidi="fa-IR"/>
        </w:rPr>
        <w:t>υπερκυριαρχία. Αποτελεί μία κυριαρχία πάνω από τα έθνη, τα οποία χάνουν την ισχύ τους. Τα έθνη δεν διαλύονται μέσα στην Αυτοκρατορία, όμως, λειτουργούν περισσότερο τεχνοκρατικά. Η Αυτοκρατορία, στη νέα αυτή κατάσταση της παγκοσμιοποίησης, ξεπερνά το στάδιο του Ιμπεριαλ</w:t>
      </w:r>
      <w:r w:rsidR="00824A45">
        <w:rPr>
          <w:rFonts w:ascii="Times New Roman" w:eastAsia="Times New Roman" w:hAnsi="Times New Roman" w:cs="Times New Roman"/>
          <w:sz w:val="24"/>
          <w:szCs w:val="24"/>
          <w:lang w:val="el-GR" w:bidi="fa-IR"/>
        </w:rPr>
        <w:t>ισμού</w:t>
      </w:r>
      <w:r w:rsidR="00BB3D68" w:rsidRPr="00824A45">
        <w:rPr>
          <w:rFonts w:ascii="Times New Roman" w:eastAsia="Times New Roman" w:hAnsi="Times New Roman" w:cs="Times New Roman"/>
          <w:sz w:val="24"/>
          <w:szCs w:val="24"/>
          <w:lang w:val="el-GR" w:bidi="fa-IR"/>
        </w:rPr>
        <w:t>. Η Αυτοκρατορία, υποστηρίζουν οι συγγραφείς, δεν στηρίζεται στην εδαφική κυριαρχία.</w:t>
      </w:r>
      <w:r w:rsidRPr="00824A45">
        <w:rPr>
          <w:rFonts w:ascii="Times New Roman" w:eastAsia="Times New Roman" w:hAnsi="Times New Roman" w:cs="Times New Roman"/>
          <w:sz w:val="24"/>
          <w:szCs w:val="24"/>
          <w:lang w:val="el-GR" w:bidi="fa-IR"/>
        </w:rPr>
        <w:t xml:space="preserve"> </w:t>
      </w:r>
      <w:r w:rsidR="00BB3D68" w:rsidRPr="00824A45">
        <w:rPr>
          <w:rFonts w:ascii="Times New Roman" w:eastAsia="Times New Roman" w:hAnsi="Times New Roman" w:cs="Times New Roman"/>
          <w:sz w:val="24"/>
          <w:szCs w:val="24"/>
          <w:lang w:val="el-GR" w:bidi="fa-IR"/>
        </w:rPr>
        <w:t xml:space="preserve">Δημιουργείται ως υπέρ-κυριαρχία που εντάσσει ολόκληρο τον πλανήτη υπό την σκέπη της. </w:t>
      </w:r>
      <w:r w:rsidR="00BB3D68" w:rsidRPr="00EA0F77">
        <w:rPr>
          <w:rFonts w:ascii="Times New Roman" w:eastAsia="Times New Roman" w:hAnsi="Times New Roman" w:cs="Times New Roman"/>
          <w:sz w:val="24"/>
          <w:szCs w:val="24"/>
          <w:lang w:val="el-GR" w:bidi="fa-IR"/>
        </w:rPr>
        <w:t>Με αυτή την έννοια δημιουργούνται</w:t>
      </w:r>
      <w:r w:rsidR="00EA0F77" w:rsidRPr="00EA0F77">
        <w:rPr>
          <w:rFonts w:ascii="Times New Roman" w:eastAsia="Times New Roman" w:hAnsi="Times New Roman" w:cs="Times New Roman"/>
          <w:sz w:val="24"/>
          <w:szCs w:val="24"/>
          <w:lang w:val="el-GR" w:bidi="fa-IR"/>
        </w:rPr>
        <w:t xml:space="preserve"> διαρκώς</w:t>
      </w:r>
      <w:r w:rsidR="00EA7DB6" w:rsidRPr="00EA0F77">
        <w:rPr>
          <w:rFonts w:ascii="Times New Roman" w:eastAsia="Times New Roman" w:hAnsi="Times New Roman" w:cs="Times New Roman"/>
          <w:sz w:val="24"/>
          <w:szCs w:val="24"/>
          <w:lang w:val="el-GR" w:bidi="fa-IR"/>
        </w:rPr>
        <w:t xml:space="preserve"> νέες </w:t>
      </w:r>
      <w:r w:rsidR="00EA0F77" w:rsidRPr="00EA0F77">
        <w:rPr>
          <w:rFonts w:ascii="Times New Roman" w:eastAsia="Times New Roman" w:hAnsi="Times New Roman" w:cs="Times New Roman"/>
          <w:sz w:val="24"/>
          <w:szCs w:val="24"/>
          <w:lang w:val="el-GR" w:bidi="fa-IR"/>
        </w:rPr>
        <w:t xml:space="preserve">ταυτότητες, ρευστές που φτιάχνουν ένα </w:t>
      </w:r>
      <w:r w:rsidR="001D2785" w:rsidRPr="00EA0F77">
        <w:rPr>
          <w:rFonts w:ascii="Times New Roman" w:eastAsia="Times New Roman" w:hAnsi="Times New Roman" w:cs="Times New Roman"/>
          <w:sz w:val="24"/>
          <w:szCs w:val="24"/>
          <w:lang w:val="el-GR" w:bidi="fa-IR"/>
        </w:rPr>
        <w:t>ευρύτερο σύνολο</w:t>
      </w:r>
      <w:r w:rsidR="00EA0F77" w:rsidRPr="00EA0F77">
        <w:rPr>
          <w:rFonts w:ascii="Times New Roman" w:eastAsia="Times New Roman" w:hAnsi="Times New Roman" w:cs="Times New Roman"/>
          <w:sz w:val="24"/>
          <w:szCs w:val="24"/>
          <w:lang w:val="el-GR" w:bidi="fa-IR"/>
        </w:rPr>
        <w:t>.</w:t>
      </w:r>
      <w:r w:rsidR="00824A45" w:rsidRPr="00EA0F77">
        <w:rPr>
          <w:rFonts w:ascii="Times New Roman" w:eastAsia="Times New Roman" w:hAnsi="Times New Roman" w:cs="Times New Roman"/>
          <w:sz w:val="24"/>
          <w:szCs w:val="24"/>
          <w:lang w:val="el-GR" w:bidi="fa-IR"/>
        </w:rPr>
        <w:t xml:space="preserve"> </w:t>
      </w:r>
      <w:r w:rsidR="001D2785" w:rsidRPr="00824A45">
        <w:rPr>
          <w:rFonts w:ascii="Times New Roman" w:eastAsia="Times New Roman" w:hAnsi="Times New Roman" w:cs="Times New Roman"/>
          <w:sz w:val="24"/>
          <w:szCs w:val="24"/>
          <w:lang w:val="el-GR" w:bidi="fa-IR"/>
        </w:rPr>
        <w:t>(Λιάκος 2005: 127-128).</w:t>
      </w:r>
    </w:p>
    <w:p w14:paraId="1FC8D38A" w14:textId="364DDB2A" w:rsidR="002F251A" w:rsidRPr="00824A45" w:rsidRDefault="002F251A" w:rsidP="00824A45">
      <w:pPr>
        <w:pStyle w:val="a5"/>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w:t>
      </w:r>
      <w:r w:rsidR="00824A45">
        <w:rPr>
          <w:rFonts w:ascii="Times New Roman" w:eastAsia="Times New Roman" w:hAnsi="Times New Roman" w:cs="Times New Roman"/>
          <w:sz w:val="24"/>
          <w:szCs w:val="24"/>
          <w:lang w:val="el-GR" w:bidi="fa-IR"/>
        </w:rPr>
        <w:t>Το έθνος δημιουργείται</w:t>
      </w:r>
      <w:r w:rsidR="001D2785" w:rsidRPr="00824A45">
        <w:rPr>
          <w:rFonts w:ascii="Times New Roman" w:eastAsia="Times New Roman" w:hAnsi="Times New Roman" w:cs="Times New Roman"/>
          <w:sz w:val="24"/>
          <w:szCs w:val="24"/>
          <w:lang w:val="el-GR" w:bidi="fa-IR"/>
        </w:rPr>
        <w:t xml:space="preserve">, τονίζουν οι συγγραφείς, </w:t>
      </w:r>
      <w:r w:rsidR="00824A45" w:rsidRPr="00824A45">
        <w:rPr>
          <w:rFonts w:ascii="Times New Roman" w:eastAsia="Times New Roman" w:hAnsi="Times New Roman" w:cs="Times New Roman"/>
          <w:sz w:val="24"/>
          <w:szCs w:val="24"/>
          <w:lang w:val="el-GR" w:bidi="fa-IR"/>
        </w:rPr>
        <w:t>ως</w:t>
      </w:r>
      <w:r w:rsidR="00824A45">
        <w:rPr>
          <w:rFonts w:ascii="Times New Roman" w:eastAsia="Times New Roman" w:hAnsi="Times New Roman" w:cs="Times New Roman"/>
          <w:sz w:val="24"/>
          <w:szCs w:val="24"/>
          <w:lang w:val="el-GR" w:bidi="fa-IR"/>
        </w:rPr>
        <w:t xml:space="preserve"> κατασκεύασμα</w:t>
      </w:r>
      <w:r w:rsidR="00BB3D68" w:rsidRPr="00824A45">
        <w:rPr>
          <w:rFonts w:ascii="Times New Roman" w:eastAsia="Times New Roman" w:hAnsi="Times New Roman" w:cs="Times New Roman"/>
          <w:sz w:val="24"/>
          <w:szCs w:val="24"/>
          <w:lang w:val="el-GR" w:bidi="fa-IR"/>
        </w:rPr>
        <w:t xml:space="preserve"> </w:t>
      </w:r>
      <w:r w:rsidR="001D2785" w:rsidRPr="00824A45">
        <w:rPr>
          <w:rFonts w:ascii="Times New Roman" w:eastAsia="Times New Roman" w:hAnsi="Times New Roman" w:cs="Times New Roman"/>
          <w:sz w:val="24"/>
          <w:szCs w:val="24"/>
          <w:lang w:val="el-GR" w:bidi="fa-IR"/>
        </w:rPr>
        <w:t xml:space="preserve">από την πλευρά της αστικής κυριαρχίας. Δίνεται, δηλαδή, η ψευδής αίσθηση της συνέχειας και της ομοιογένειας σε επίπεδο γλώσσας, πολιτισμού, ιστορίας και ταυτότητας. </w:t>
      </w:r>
      <w:r w:rsidR="00DC3670" w:rsidRPr="00824A45">
        <w:rPr>
          <w:rFonts w:ascii="Times New Roman" w:eastAsia="Times New Roman" w:hAnsi="Times New Roman" w:cs="Times New Roman"/>
          <w:sz w:val="24"/>
          <w:szCs w:val="24"/>
          <w:lang w:val="el-GR" w:bidi="fa-IR"/>
        </w:rPr>
        <w:t>Δεν υπάρχει η φυσική και αρχέγονη πορεία που διαμορφώνει τα στοιχεία αυτά προς μία ενιαία ταυτότητα.</w:t>
      </w:r>
      <w:r w:rsidR="00824A45">
        <w:rPr>
          <w:rFonts w:ascii="Times New Roman" w:eastAsia="Times New Roman" w:hAnsi="Times New Roman" w:cs="Times New Roman"/>
          <w:sz w:val="24"/>
          <w:szCs w:val="24"/>
          <w:lang w:val="el-GR" w:bidi="fa-IR"/>
        </w:rPr>
        <w:t xml:space="preserve"> Το έθνος έχει ως ρόλο τη</w:t>
      </w:r>
      <w:r w:rsidR="00284374" w:rsidRPr="00824A45">
        <w:rPr>
          <w:rFonts w:ascii="Times New Roman" w:eastAsia="Times New Roman" w:hAnsi="Times New Roman" w:cs="Times New Roman"/>
          <w:sz w:val="24"/>
          <w:szCs w:val="24"/>
          <w:lang w:val="el-GR" w:bidi="fa-IR"/>
        </w:rPr>
        <w:t xml:space="preserve"> διατήρηση της αστικής κυριαρχίας, για </w:t>
      </w:r>
      <w:r w:rsidR="00284374" w:rsidRPr="00824A45">
        <w:rPr>
          <w:rFonts w:ascii="Times New Roman" w:eastAsia="Times New Roman" w:hAnsi="Times New Roman" w:cs="Times New Roman"/>
          <w:sz w:val="24"/>
          <w:szCs w:val="24"/>
          <w:lang w:val="el-GR" w:bidi="fa-IR"/>
        </w:rPr>
        <w:lastRenderedPageBreak/>
        <w:t>αυτόν τον λόγο προσπαθεί να μετατρέψει το ποικιλόμορφο πλήθος σε λαό. Ο λαός είναι ένα σώμα που καταστέλλεται και πειθαρχείται</w:t>
      </w:r>
      <w:r w:rsidRPr="00824A45">
        <w:rPr>
          <w:rFonts w:ascii="Times New Roman" w:eastAsia="Times New Roman" w:hAnsi="Times New Roman" w:cs="Times New Roman"/>
          <w:sz w:val="24"/>
          <w:szCs w:val="24"/>
          <w:lang w:val="el-GR" w:bidi="fa-IR"/>
        </w:rPr>
        <w:t xml:space="preserve"> (Λιάκος 2005: 126).</w:t>
      </w:r>
    </w:p>
    <w:p w14:paraId="58C98FE8" w14:textId="3C34CE51" w:rsidR="002F251A" w:rsidRPr="00824A45" w:rsidRDefault="002F251A" w:rsidP="00824A45">
      <w:pPr>
        <w:pStyle w:val="a5"/>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Ο Νέγκρι και ο Χάρπερ</w:t>
      </w:r>
      <w:r w:rsidR="00DC6FD3" w:rsidRPr="00824A45">
        <w:rPr>
          <w:rFonts w:ascii="Times New Roman" w:eastAsia="Times New Roman" w:hAnsi="Times New Roman" w:cs="Times New Roman"/>
          <w:sz w:val="24"/>
          <w:szCs w:val="24"/>
          <w:lang w:val="el-GR" w:bidi="fa-IR"/>
        </w:rPr>
        <w:t xml:space="preserve"> θέτουν </w:t>
      </w:r>
      <w:r w:rsidR="00824A45" w:rsidRPr="00824A45">
        <w:rPr>
          <w:rFonts w:ascii="Times New Roman" w:eastAsia="Times New Roman" w:hAnsi="Times New Roman" w:cs="Times New Roman"/>
          <w:sz w:val="24"/>
          <w:szCs w:val="24"/>
          <w:lang w:val="el-GR" w:bidi="fa-IR"/>
        </w:rPr>
        <w:t>ως</w:t>
      </w:r>
      <w:r w:rsidR="00DC6FD3" w:rsidRPr="00824A45">
        <w:rPr>
          <w:rFonts w:ascii="Times New Roman" w:eastAsia="Times New Roman" w:hAnsi="Times New Roman" w:cs="Times New Roman"/>
          <w:sz w:val="24"/>
          <w:szCs w:val="24"/>
          <w:lang w:val="el-GR" w:bidi="fa-IR"/>
        </w:rPr>
        <w:t xml:space="preserve"> υποκείμενο επαναστατικής αλλαγής της Αυτοκρατορίας το πλήθος. Το πλήθος αποτελεί «το συλλογικό παγκόσμιο υποκείμενο της εργασίας». Αυτό το</w:t>
      </w:r>
      <w:r w:rsidR="00824A45">
        <w:rPr>
          <w:rFonts w:ascii="Times New Roman" w:eastAsia="Times New Roman" w:hAnsi="Times New Roman" w:cs="Times New Roman"/>
          <w:sz w:val="24"/>
          <w:szCs w:val="24"/>
          <w:lang w:val="el-GR" w:bidi="fa-IR"/>
        </w:rPr>
        <w:t xml:space="preserve"> ενιαίο σώμα περιγράφεται με τη</w:t>
      </w:r>
      <w:r w:rsidR="00DC6FD3" w:rsidRPr="00824A45">
        <w:rPr>
          <w:rFonts w:ascii="Times New Roman" w:eastAsia="Times New Roman" w:hAnsi="Times New Roman" w:cs="Times New Roman"/>
          <w:sz w:val="24"/>
          <w:szCs w:val="24"/>
          <w:lang w:val="el-GR" w:bidi="fa-IR"/>
        </w:rPr>
        <w:t xml:space="preserve"> διαλεκτική αντίληψη. Βρίσκεται σε μία κατάσταση </w:t>
      </w:r>
      <w:r w:rsidR="00DC6FD3" w:rsidRPr="00824A45">
        <w:rPr>
          <w:rFonts w:ascii="Times New Roman" w:eastAsia="Times New Roman" w:hAnsi="Times New Roman" w:cs="Times New Roman"/>
          <w:i/>
          <w:iCs/>
          <w:sz w:val="24"/>
          <w:szCs w:val="24"/>
          <w:lang w:val="el-GR" w:bidi="fa-IR"/>
        </w:rPr>
        <w:t>εν δυνάμει</w:t>
      </w:r>
      <w:r w:rsidR="006E023C" w:rsidRPr="00824A45">
        <w:rPr>
          <w:rFonts w:ascii="Times New Roman" w:eastAsia="Times New Roman" w:hAnsi="Times New Roman" w:cs="Times New Roman"/>
          <w:sz w:val="24"/>
          <w:szCs w:val="24"/>
          <w:lang w:val="el-GR" w:bidi="fa-IR"/>
        </w:rPr>
        <w:t xml:space="preserve">. Δεν μπορούμε να το νοήσουμε ως μία κατάφαση, ως </w:t>
      </w:r>
      <w:r w:rsidR="00B20A4D" w:rsidRPr="00824A45">
        <w:rPr>
          <w:rFonts w:ascii="Times New Roman" w:eastAsia="Times New Roman" w:hAnsi="Times New Roman" w:cs="Times New Roman"/>
          <w:sz w:val="24"/>
          <w:szCs w:val="24"/>
          <w:lang w:val="el-GR" w:bidi="fa-IR"/>
        </w:rPr>
        <w:t>ένα άκαμπτο σώμα. Το πληθυντικό πλήθος (</w:t>
      </w:r>
      <w:r w:rsidR="00B20A4D" w:rsidRPr="00824A45">
        <w:rPr>
          <w:rFonts w:ascii="Times New Roman" w:eastAsia="Times New Roman" w:hAnsi="Times New Roman" w:cs="Times New Roman"/>
          <w:sz w:val="24"/>
          <w:szCs w:val="24"/>
          <w:lang w:bidi="fa-IR"/>
        </w:rPr>
        <w:t>multitudine</w:t>
      </w:r>
      <w:r w:rsidR="00B20A4D" w:rsidRPr="00824A45">
        <w:rPr>
          <w:rFonts w:ascii="Times New Roman" w:eastAsia="Times New Roman" w:hAnsi="Times New Roman" w:cs="Times New Roman"/>
          <w:sz w:val="24"/>
          <w:szCs w:val="24"/>
          <w:lang w:val="el-GR" w:bidi="fa-IR"/>
        </w:rPr>
        <w:t>) σαν φορέας αλλαγής κινείται, μετασχηματίζεται, εξελίσσεται και θα αλλάξει περαιτέρω μόλις φέρει την επαναστατική αλλαγή.</w:t>
      </w:r>
      <w:r w:rsidR="00616D2D" w:rsidRPr="00824A45">
        <w:rPr>
          <w:rFonts w:ascii="Times New Roman" w:eastAsia="Times New Roman" w:hAnsi="Times New Roman" w:cs="Times New Roman"/>
          <w:sz w:val="24"/>
          <w:szCs w:val="24"/>
          <w:lang w:val="el-GR" w:bidi="fa-IR"/>
        </w:rPr>
        <w:t xml:space="preserve"> Στο αντί- Έθνος του πλήθους οι διαφοροποιήσεις αναδεικνύονται και δεν αφομοιώνονται (Λιάκος 2005: 129).</w:t>
      </w:r>
    </w:p>
    <w:p w14:paraId="11CF1996" w14:textId="77777777" w:rsidR="00732A9C" w:rsidRPr="00824A45" w:rsidRDefault="00732A9C" w:rsidP="00824A45">
      <w:pPr>
        <w:spacing w:after="0" w:line="360" w:lineRule="auto"/>
        <w:jc w:val="both"/>
        <w:rPr>
          <w:rFonts w:ascii="Times New Roman" w:eastAsia="Times New Roman" w:hAnsi="Times New Roman" w:cs="Times New Roman"/>
          <w:sz w:val="24"/>
          <w:szCs w:val="24"/>
          <w:lang w:val="el-GR" w:bidi="fa-IR"/>
        </w:rPr>
      </w:pPr>
    </w:p>
    <w:p w14:paraId="51154404" w14:textId="77777777" w:rsidR="00732A9C" w:rsidRPr="00824A45" w:rsidRDefault="00732A9C" w:rsidP="00824A45">
      <w:pPr>
        <w:pStyle w:val="a5"/>
        <w:spacing w:after="0" w:line="360" w:lineRule="auto"/>
        <w:ind w:left="1140"/>
        <w:jc w:val="both"/>
        <w:rPr>
          <w:rFonts w:ascii="Times New Roman" w:eastAsia="Times New Roman" w:hAnsi="Times New Roman" w:cs="Times New Roman"/>
          <w:sz w:val="24"/>
          <w:szCs w:val="24"/>
          <w:lang w:val="el-GR" w:bidi="fa-IR"/>
        </w:rPr>
      </w:pPr>
    </w:p>
    <w:p w14:paraId="4B5B86AD" w14:textId="1E697D60" w:rsidR="00616D2D" w:rsidRPr="00824A45" w:rsidRDefault="00824A45" w:rsidP="00824A45">
      <w:pPr>
        <w:pStyle w:val="a5"/>
        <w:numPr>
          <w:ilvl w:val="1"/>
          <w:numId w:val="1"/>
        </w:numPr>
        <w:spacing w:after="0" w:line="360" w:lineRule="auto"/>
        <w:jc w:val="both"/>
        <w:rPr>
          <w:rFonts w:ascii="Times New Roman" w:eastAsia="Times New Roman" w:hAnsi="Times New Roman" w:cs="Times New Roman"/>
          <w:sz w:val="24"/>
          <w:szCs w:val="24"/>
          <w:u w:val="single"/>
          <w:lang w:val="el-GR" w:bidi="fa-IR"/>
        </w:rPr>
      </w:pPr>
      <w:r>
        <w:rPr>
          <w:rFonts w:ascii="Times New Roman" w:eastAsia="Times New Roman" w:hAnsi="Times New Roman" w:cs="Times New Roman"/>
          <w:sz w:val="24"/>
          <w:szCs w:val="24"/>
          <w:u w:val="single"/>
          <w:lang w:val="el-GR" w:bidi="fa-IR"/>
        </w:rPr>
        <w:t>Ο ΝΕΟΣ ΚΟΣΜΟΠΟΛΙΤΙΣΜΟΣ</w:t>
      </w:r>
      <w:r w:rsidR="00B0104A" w:rsidRPr="00824A45">
        <w:rPr>
          <w:rFonts w:ascii="Times New Roman" w:eastAsia="Times New Roman" w:hAnsi="Times New Roman" w:cs="Times New Roman"/>
          <w:sz w:val="24"/>
          <w:szCs w:val="24"/>
          <w:u w:val="single"/>
          <w:lang w:val="el-GR" w:bidi="fa-IR"/>
        </w:rPr>
        <w:t xml:space="preserve"> (Τζόρτζιο Αγκάμπεν)</w:t>
      </w:r>
    </w:p>
    <w:p w14:paraId="225F506B" w14:textId="6B3BF8F9" w:rsidR="00B0104A" w:rsidRPr="00824A45" w:rsidRDefault="00B0104A" w:rsidP="00824A45">
      <w:pPr>
        <w:spacing w:after="0" w:line="360" w:lineRule="auto"/>
        <w:ind w:left="720"/>
        <w:jc w:val="both"/>
        <w:rPr>
          <w:rFonts w:ascii="Times New Roman" w:eastAsia="Times New Roman" w:hAnsi="Times New Roman" w:cs="Times New Roman"/>
          <w:sz w:val="24"/>
          <w:szCs w:val="24"/>
          <w:lang w:val="el-GR" w:bidi="fa-IR"/>
        </w:rPr>
      </w:pPr>
    </w:p>
    <w:p w14:paraId="0FDA1D73" w14:textId="7A7505F0" w:rsidR="002F251A" w:rsidRPr="00824A45" w:rsidRDefault="00B0104A" w:rsidP="00824A45">
      <w:pPr>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Ο Αγκάμπεν, επίσης, υπογραμμίζει ότι η επικράτεια δεν ορίζεται από τα εδαφικά όρια. Στη μεταμοντέρνα θεωρία βασικό χώρο κατέχει η έννοια του ορίου και της μεταιχμιακότητας. Όπως αναφέρει ο Ιταλός φιλόσοφος το όριο σε μία επικράτεια τίθεται ανάμεσα στον βίο και την απλή ζωή. </w:t>
      </w:r>
      <w:r w:rsidR="00FA7699" w:rsidRPr="00824A45">
        <w:rPr>
          <w:rFonts w:ascii="Times New Roman" w:eastAsia="Times New Roman" w:hAnsi="Times New Roman" w:cs="Times New Roman"/>
          <w:sz w:val="24"/>
          <w:szCs w:val="24"/>
          <w:lang w:val="el-GR" w:bidi="fa-IR"/>
        </w:rPr>
        <w:t>Ο βίος νοείται στα όρια της πολιτείας όπου το άτομο απολαμβάνει τη ζωή με δικαιώματα. Ενώ, έξω από τα τείχη αυτής υπάρχει η ζωή με την έννοια της επιβίωσης. Η επικράτεια δεν τίθεται με κυριολεκτικά σύνορα καθώς είναι δυνατό στο εσωτερικό της πληθυσμοί να βρίσκονται έξω από τα όρια της. Παραδείγματος χάριν, άτομα χωρίς χαρτιά και χωρίς δικαιώματα ή οι πληθυσμοί που βρί</w:t>
      </w:r>
      <w:r w:rsidR="00824A45">
        <w:rPr>
          <w:rFonts w:ascii="Times New Roman" w:eastAsia="Times New Roman" w:hAnsi="Times New Roman" w:cs="Times New Roman"/>
          <w:sz w:val="24"/>
          <w:szCs w:val="24"/>
          <w:lang w:val="el-GR" w:bidi="fa-IR"/>
        </w:rPr>
        <w:t>σκονται στα στρατόπεδα. Εισάγει</w:t>
      </w:r>
      <w:r w:rsidR="00FA7699" w:rsidRPr="00824A45">
        <w:rPr>
          <w:rFonts w:ascii="Times New Roman" w:eastAsia="Times New Roman" w:hAnsi="Times New Roman" w:cs="Times New Roman"/>
          <w:sz w:val="24"/>
          <w:szCs w:val="24"/>
          <w:lang w:val="el-GR" w:bidi="fa-IR"/>
        </w:rPr>
        <w:t xml:space="preserve">, λοιπόν, ο Αγκάμπεν την έννοια του </w:t>
      </w:r>
      <w:r w:rsidR="00FA7699" w:rsidRPr="00824A45">
        <w:rPr>
          <w:rFonts w:ascii="Times New Roman" w:eastAsia="Times New Roman" w:hAnsi="Times New Roman" w:cs="Times New Roman"/>
          <w:i/>
          <w:iCs/>
          <w:sz w:val="24"/>
          <w:szCs w:val="24"/>
          <w:lang w:val="el-GR" w:bidi="fa-IR"/>
        </w:rPr>
        <w:t xml:space="preserve"> αποκλεισμού</w:t>
      </w:r>
      <w:r w:rsidR="005C6513" w:rsidRPr="00824A45">
        <w:rPr>
          <w:rFonts w:ascii="Times New Roman" w:eastAsia="Times New Roman" w:hAnsi="Times New Roman" w:cs="Times New Roman"/>
          <w:sz w:val="24"/>
          <w:szCs w:val="24"/>
          <w:lang w:val="el-GR" w:bidi="fa-IR"/>
        </w:rPr>
        <w:t xml:space="preserve"> και τη δυνατότητα αποκλεισμού. Ο αποκλεισμός ομάδων από τον βίο με δικαιώματα. Με αυτόν τον τρόπο επιτυγχάνεται η δημιουργία ενός ομοιογενούς έθνους που αποτελείται από εκείνους που βρίσκονται εντός του ορίου.</w:t>
      </w:r>
      <w:r w:rsidR="0061154F" w:rsidRPr="00824A45">
        <w:rPr>
          <w:rFonts w:ascii="Times New Roman" w:eastAsia="Times New Roman" w:hAnsi="Times New Roman" w:cs="Times New Roman"/>
          <w:sz w:val="24"/>
          <w:szCs w:val="24"/>
          <w:lang w:val="el-GR" w:bidi="fa-IR"/>
        </w:rPr>
        <w:t xml:space="preserve"> Εκείνοι που έχουν αποκλειστεί από την πολιτεία ονομάζονται, από τον Αγκάμπεν, </w:t>
      </w:r>
      <w:r w:rsidR="0061154F" w:rsidRPr="00824A45">
        <w:rPr>
          <w:rFonts w:ascii="Times New Roman" w:eastAsia="Times New Roman" w:hAnsi="Times New Roman" w:cs="Times New Roman"/>
          <w:i/>
          <w:iCs/>
          <w:sz w:val="24"/>
          <w:szCs w:val="24"/>
          <w:lang w:bidi="fa-IR"/>
        </w:rPr>
        <w:t>denizen</w:t>
      </w:r>
      <w:r w:rsidR="00824A45">
        <w:rPr>
          <w:rFonts w:ascii="Times New Roman" w:eastAsia="Times New Roman" w:hAnsi="Times New Roman" w:cs="Times New Roman"/>
          <w:i/>
          <w:iCs/>
          <w:sz w:val="24"/>
          <w:szCs w:val="24"/>
          <w:lang w:val="el-GR" w:bidi="fa-IR"/>
        </w:rPr>
        <w:t xml:space="preserve"> </w:t>
      </w:r>
      <w:r w:rsidR="00824A45" w:rsidRPr="00824A45">
        <w:rPr>
          <w:rFonts w:ascii="Times New Roman" w:eastAsia="Times New Roman" w:hAnsi="Times New Roman" w:cs="Times New Roman"/>
          <w:iCs/>
          <w:sz w:val="24"/>
          <w:szCs w:val="24"/>
          <w:lang w:val="el-GR" w:bidi="fa-IR"/>
        </w:rPr>
        <w:t>(ντένιζεν)</w:t>
      </w:r>
      <w:r w:rsidR="0061154F" w:rsidRPr="00824A45">
        <w:rPr>
          <w:rFonts w:ascii="Times New Roman" w:eastAsia="Times New Roman" w:hAnsi="Times New Roman" w:cs="Times New Roman"/>
          <w:iCs/>
          <w:sz w:val="24"/>
          <w:szCs w:val="24"/>
          <w:lang w:val="el-GR" w:bidi="fa-IR"/>
        </w:rPr>
        <w:t>.</w:t>
      </w:r>
      <w:r w:rsidR="0061154F" w:rsidRPr="00824A45">
        <w:rPr>
          <w:rFonts w:ascii="Times New Roman" w:eastAsia="Times New Roman" w:hAnsi="Times New Roman" w:cs="Times New Roman"/>
          <w:sz w:val="24"/>
          <w:szCs w:val="24"/>
          <w:lang w:val="el-GR" w:bidi="fa-IR"/>
        </w:rPr>
        <w:t xml:space="preserve"> Ο όρος έρχεται </w:t>
      </w:r>
      <w:r w:rsidR="00481DE7" w:rsidRPr="00824A45">
        <w:rPr>
          <w:rFonts w:ascii="Times New Roman" w:eastAsia="Times New Roman" w:hAnsi="Times New Roman" w:cs="Times New Roman"/>
          <w:sz w:val="24"/>
          <w:szCs w:val="24"/>
          <w:lang w:val="el-GR" w:bidi="fa-IR"/>
        </w:rPr>
        <w:t>από τις λέξεις πολίτης (</w:t>
      </w:r>
      <w:r w:rsidR="00481DE7" w:rsidRPr="00824A45">
        <w:rPr>
          <w:rFonts w:ascii="Times New Roman" w:eastAsia="Times New Roman" w:hAnsi="Times New Roman" w:cs="Times New Roman"/>
          <w:sz w:val="24"/>
          <w:szCs w:val="24"/>
          <w:lang w:bidi="fa-IR"/>
        </w:rPr>
        <w:t>citizen</w:t>
      </w:r>
      <w:r w:rsidR="00481DE7" w:rsidRPr="00824A45">
        <w:rPr>
          <w:rFonts w:ascii="Times New Roman" w:eastAsia="Times New Roman" w:hAnsi="Times New Roman" w:cs="Times New Roman"/>
          <w:sz w:val="24"/>
          <w:szCs w:val="24"/>
          <w:lang w:val="el-GR" w:bidi="fa-IR"/>
        </w:rPr>
        <w:t>) και αρνούμαι</w:t>
      </w:r>
      <w:r w:rsidR="00824A45">
        <w:rPr>
          <w:rFonts w:ascii="Times New Roman" w:eastAsia="Times New Roman" w:hAnsi="Times New Roman" w:cs="Times New Roman"/>
          <w:sz w:val="24"/>
          <w:szCs w:val="24"/>
          <w:lang w:val="el-GR" w:bidi="fa-IR"/>
        </w:rPr>
        <w:t xml:space="preserve"> </w:t>
      </w:r>
      <w:r w:rsidR="00481DE7" w:rsidRPr="00824A45">
        <w:rPr>
          <w:rFonts w:ascii="Times New Roman" w:eastAsia="Times New Roman" w:hAnsi="Times New Roman" w:cs="Times New Roman"/>
          <w:sz w:val="24"/>
          <w:szCs w:val="24"/>
          <w:lang w:val="el-GR" w:bidi="fa-IR"/>
        </w:rPr>
        <w:t>(</w:t>
      </w:r>
      <w:r w:rsidR="00481DE7" w:rsidRPr="00824A45">
        <w:rPr>
          <w:rFonts w:ascii="Times New Roman" w:eastAsia="Times New Roman" w:hAnsi="Times New Roman" w:cs="Times New Roman"/>
          <w:sz w:val="24"/>
          <w:szCs w:val="24"/>
          <w:lang w:bidi="fa-IR"/>
        </w:rPr>
        <w:t>deny</w:t>
      </w:r>
      <w:r w:rsidR="00481DE7" w:rsidRPr="00824A45">
        <w:rPr>
          <w:rFonts w:ascii="Times New Roman" w:eastAsia="Times New Roman" w:hAnsi="Times New Roman" w:cs="Times New Roman"/>
          <w:sz w:val="24"/>
          <w:szCs w:val="24"/>
          <w:lang w:val="el-GR" w:bidi="fa-IR"/>
        </w:rPr>
        <w:t xml:space="preserve">). Ο Λιάκος δίνει το παράδειγμα των προσφύγων και των μεταναστών για να εξηγήσει την σύσταση αυτού του </w:t>
      </w:r>
      <w:r w:rsidR="00481DE7" w:rsidRPr="00824A45">
        <w:rPr>
          <w:rFonts w:ascii="Times New Roman" w:eastAsia="Times New Roman" w:hAnsi="Times New Roman" w:cs="Times New Roman"/>
          <w:i/>
          <w:iCs/>
          <w:sz w:val="24"/>
          <w:szCs w:val="24"/>
          <w:lang w:val="el-GR" w:bidi="fa-IR"/>
        </w:rPr>
        <w:t>μη-πολίτη</w:t>
      </w:r>
      <w:r w:rsidR="00481DE7" w:rsidRPr="00824A45">
        <w:rPr>
          <w:rFonts w:ascii="Times New Roman" w:eastAsia="Times New Roman" w:hAnsi="Times New Roman" w:cs="Times New Roman"/>
          <w:sz w:val="24"/>
          <w:szCs w:val="24"/>
          <w:lang w:val="el-GR" w:bidi="fa-IR"/>
        </w:rPr>
        <w:t xml:space="preserve">. Οι πληθυσμοί αυτοί </w:t>
      </w:r>
      <w:r w:rsidR="00481DE7" w:rsidRPr="00824A45">
        <w:rPr>
          <w:rFonts w:ascii="Times New Roman" w:eastAsia="Times New Roman" w:hAnsi="Times New Roman" w:cs="Times New Roman"/>
          <w:sz w:val="24"/>
          <w:szCs w:val="24"/>
          <w:lang w:val="el-GR" w:bidi="fa-IR"/>
        </w:rPr>
        <w:lastRenderedPageBreak/>
        <w:t>δεν είναι πολίτες στην χώρα που εγκαθίστανται αλλά ούτε στην χώρα από την οποία έφυγαν</w:t>
      </w:r>
      <w:r w:rsidR="00824A45">
        <w:rPr>
          <w:rFonts w:ascii="Times New Roman" w:eastAsia="Times New Roman" w:hAnsi="Times New Roman" w:cs="Times New Roman"/>
          <w:sz w:val="24"/>
          <w:szCs w:val="24"/>
          <w:lang w:val="el-GR" w:bidi="fa-IR"/>
        </w:rPr>
        <w:t xml:space="preserve"> </w:t>
      </w:r>
      <w:r w:rsidR="00331006" w:rsidRPr="00824A45">
        <w:rPr>
          <w:rFonts w:ascii="Times New Roman" w:eastAsia="Times New Roman" w:hAnsi="Times New Roman" w:cs="Times New Roman"/>
          <w:sz w:val="24"/>
          <w:szCs w:val="24"/>
          <w:lang w:val="el-GR" w:bidi="fa-IR"/>
        </w:rPr>
        <w:t>(Λιάκος 2005</w:t>
      </w:r>
      <w:r w:rsidR="00331006" w:rsidRPr="00824A45">
        <w:rPr>
          <w:rFonts w:ascii="Times New Roman" w:eastAsia="Times New Roman" w:hAnsi="Times New Roman" w:cs="Times New Roman"/>
          <w:sz w:val="24"/>
          <w:szCs w:val="24"/>
          <w:rtl/>
          <w:lang w:val="el-GR" w:bidi="fa-IR"/>
        </w:rPr>
        <w:t>:</w:t>
      </w:r>
      <w:r w:rsidR="00331006" w:rsidRPr="00824A45">
        <w:rPr>
          <w:rFonts w:ascii="Times New Roman" w:eastAsia="Times New Roman" w:hAnsi="Times New Roman" w:cs="Times New Roman"/>
          <w:sz w:val="24"/>
          <w:szCs w:val="24"/>
          <w:lang w:val="el-GR" w:bidi="fa-IR"/>
        </w:rPr>
        <w:t xml:space="preserve"> 115-116, 119).</w:t>
      </w:r>
      <w:r w:rsidR="0065252C" w:rsidRPr="00824A45">
        <w:rPr>
          <w:rFonts w:ascii="Times New Roman" w:eastAsia="Times New Roman" w:hAnsi="Times New Roman" w:cs="Times New Roman"/>
          <w:sz w:val="24"/>
          <w:szCs w:val="24"/>
          <w:lang w:val="el-GR" w:bidi="fa-IR"/>
        </w:rPr>
        <w:t xml:space="preserve"> </w:t>
      </w:r>
    </w:p>
    <w:p w14:paraId="4A830A5D" w14:textId="0CDA057C" w:rsidR="0065252C" w:rsidRPr="00824A45" w:rsidRDefault="0065252C" w:rsidP="00824A45">
      <w:pPr>
        <w:pStyle w:val="a5"/>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Παρατηρείται</w:t>
      </w:r>
      <w:r w:rsidR="00033EC4" w:rsidRPr="00824A45">
        <w:rPr>
          <w:rFonts w:ascii="Times New Roman" w:eastAsia="Times New Roman" w:hAnsi="Times New Roman" w:cs="Times New Roman"/>
          <w:sz w:val="24"/>
          <w:szCs w:val="24"/>
          <w:lang w:val="el-GR" w:bidi="fa-IR"/>
        </w:rPr>
        <w:t xml:space="preserve">, λοιπόν, το στοιχείο της τελετουργικής ανθρωποθυσίας. Τόσο στην θεωρία του Αγκάμπεν όσο και στο έργο της </w:t>
      </w:r>
      <w:r w:rsidR="00033EC4" w:rsidRPr="00824A45">
        <w:rPr>
          <w:rFonts w:ascii="Times New Roman" w:eastAsia="Times New Roman" w:hAnsi="Times New Roman" w:cs="Times New Roman"/>
          <w:sz w:val="24"/>
          <w:szCs w:val="24"/>
          <w:lang w:bidi="fa-IR"/>
        </w:rPr>
        <w:t>Churchill</w:t>
      </w:r>
      <w:r w:rsidR="00033EC4" w:rsidRPr="00824A45">
        <w:rPr>
          <w:rFonts w:ascii="Times New Roman" w:eastAsia="Times New Roman" w:hAnsi="Times New Roman" w:cs="Times New Roman"/>
          <w:sz w:val="24"/>
          <w:szCs w:val="24"/>
          <w:lang w:val="el-GR" w:bidi="fa-IR"/>
        </w:rPr>
        <w:t xml:space="preserve"> χρειάζεται κάποια ομάδα, κατηγορία ανθρώπων</w:t>
      </w:r>
      <w:r w:rsidR="00824A45">
        <w:rPr>
          <w:rFonts w:ascii="Times New Roman" w:eastAsia="Times New Roman" w:hAnsi="Times New Roman" w:cs="Times New Roman"/>
          <w:sz w:val="24"/>
          <w:szCs w:val="24"/>
          <w:lang w:val="el-GR" w:bidi="fa-IR"/>
        </w:rPr>
        <w:t>,</w:t>
      </w:r>
      <w:r w:rsidR="00033EC4" w:rsidRPr="00824A45">
        <w:rPr>
          <w:rFonts w:ascii="Times New Roman" w:eastAsia="Times New Roman" w:hAnsi="Times New Roman" w:cs="Times New Roman"/>
          <w:sz w:val="24"/>
          <w:szCs w:val="24"/>
          <w:lang w:val="el-GR" w:bidi="fa-IR"/>
        </w:rPr>
        <w:t xml:space="preserve"> που θα λάβουν το ρόλο του αποδιοπομπαίου τράγου</w:t>
      </w:r>
      <w:r w:rsidR="00B06392">
        <w:rPr>
          <w:rFonts w:ascii="Times New Roman" w:eastAsia="Times New Roman" w:hAnsi="Times New Roman" w:cs="Times New Roman"/>
          <w:sz w:val="24"/>
          <w:szCs w:val="24"/>
          <w:lang w:val="el-GR" w:bidi="fa-IR"/>
        </w:rPr>
        <w:t xml:space="preserve"> </w:t>
      </w:r>
      <w:r w:rsidR="00B06392" w:rsidRPr="00B06392">
        <w:rPr>
          <w:rFonts w:ascii="Times New Roman" w:eastAsia="Times New Roman" w:hAnsi="Times New Roman" w:cs="Times New Roman"/>
          <w:sz w:val="24"/>
          <w:szCs w:val="24"/>
          <w:lang w:val="el-GR" w:bidi="fa-IR"/>
        </w:rPr>
        <w:t>(</w:t>
      </w:r>
      <w:r w:rsidR="00B06392">
        <w:rPr>
          <w:rFonts w:ascii="Times New Roman" w:eastAsia="Times New Roman" w:hAnsi="Times New Roman" w:cs="Times New Roman"/>
          <w:sz w:val="24"/>
          <w:szCs w:val="24"/>
          <w:lang w:bidi="fa-IR"/>
        </w:rPr>
        <w:t>Girard</w:t>
      </w:r>
      <w:r w:rsidR="00B06392" w:rsidRPr="00B06392">
        <w:rPr>
          <w:rFonts w:ascii="Times New Roman" w:eastAsia="Times New Roman" w:hAnsi="Times New Roman" w:cs="Times New Roman"/>
          <w:sz w:val="24"/>
          <w:szCs w:val="24"/>
          <w:lang w:val="el-GR" w:bidi="fa-IR"/>
        </w:rPr>
        <w:t>)</w:t>
      </w:r>
      <w:r w:rsidR="00033EC4" w:rsidRPr="00824A45">
        <w:rPr>
          <w:rFonts w:ascii="Times New Roman" w:eastAsia="Times New Roman" w:hAnsi="Times New Roman" w:cs="Times New Roman"/>
          <w:sz w:val="24"/>
          <w:szCs w:val="24"/>
          <w:lang w:val="el-GR" w:bidi="fa-IR"/>
        </w:rPr>
        <w:t xml:space="preserve">. Μια θυσία, η οποία θα φέρει την ευμάρεια στην κοινωνία των πολιτών εντός της επικράτειας. Στο έργο </w:t>
      </w:r>
      <w:r w:rsidR="00033EC4" w:rsidRPr="00824A45">
        <w:rPr>
          <w:rFonts w:ascii="Times New Roman" w:eastAsia="Times New Roman" w:hAnsi="Times New Roman" w:cs="Times New Roman"/>
          <w:i/>
          <w:iCs/>
          <w:sz w:val="24"/>
          <w:szCs w:val="24"/>
          <w:lang w:bidi="fa-IR"/>
        </w:rPr>
        <w:t>Far</w:t>
      </w:r>
      <w:r w:rsidR="00033EC4" w:rsidRPr="00824A45">
        <w:rPr>
          <w:rFonts w:ascii="Times New Roman" w:eastAsia="Times New Roman" w:hAnsi="Times New Roman" w:cs="Times New Roman"/>
          <w:i/>
          <w:iCs/>
          <w:sz w:val="24"/>
          <w:szCs w:val="24"/>
          <w:lang w:val="el-GR" w:bidi="fa-IR"/>
        </w:rPr>
        <w:t xml:space="preserve"> </w:t>
      </w:r>
      <w:r w:rsidR="00033EC4" w:rsidRPr="00824A45">
        <w:rPr>
          <w:rFonts w:ascii="Times New Roman" w:eastAsia="Times New Roman" w:hAnsi="Times New Roman" w:cs="Times New Roman"/>
          <w:i/>
          <w:iCs/>
          <w:sz w:val="24"/>
          <w:szCs w:val="24"/>
          <w:lang w:bidi="fa-IR"/>
        </w:rPr>
        <w:t>Away</w:t>
      </w:r>
      <w:r w:rsidR="00033EC4" w:rsidRPr="00824A45">
        <w:rPr>
          <w:rFonts w:ascii="Times New Roman" w:eastAsia="Times New Roman" w:hAnsi="Times New Roman" w:cs="Times New Roman"/>
          <w:sz w:val="24"/>
          <w:szCs w:val="24"/>
          <w:lang w:val="el-GR" w:bidi="fa-IR"/>
        </w:rPr>
        <w:t xml:space="preserve"> λαμβάνει τη μορφή τελετουργικής πομπή</w:t>
      </w:r>
      <w:r w:rsidR="008946BD" w:rsidRPr="00824A45">
        <w:rPr>
          <w:rFonts w:ascii="Times New Roman" w:eastAsia="Times New Roman" w:hAnsi="Times New Roman" w:cs="Times New Roman"/>
          <w:sz w:val="24"/>
          <w:szCs w:val="24"/>
          <w:lang w:val="el-GR" w:bidi="fa-IR"/>
        </w:rPr>
        <w:t>ς.</w:t>
      </w:r>
      <w:r w:rsidR="00033EC4" w:rsidRPr="00824A45">
        <w:rPr>
          <w:rFonts w:ascii="Times New Roman" w:eastAsia="Times New Roman" w:hAnsi="Times New Roman" w:cs="Times New Roman"/>
          <w:sz w:val="24"/>
          <w:szCs w:val="24"/>
          <w:lang w:val="el-GR" w:bidi="fa-IR"/>
        </w:rPr>
        <w:t xml:space="preserve"> </w:t>
      </w:r>
    </w:p>
    <w:p w14:paraId="066C3F2B" w14:textId="23111734" w:rsidR="00EE4E62" w:rsidRPr="00824A45" w:rsidRDefault="007D7018" w:rsidP="00824A45">
      <w:pPr>
        <w:pStyle w:val="a5"/>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Ο Αγκάμπεν </w:t>
      </w:r>
      <w:r w:rsidR="00BD05D9" w:rsidRPr="00824A45">
        <w:rPr>
          <w:rFonts w:ascii="Times New Roman" w:eastAsia="Times New Roman" w:hAnsi="Times New Roman" w:cs="Times New Roman"/>
          <w:sz w:val="24"/>
          <w:szCs w:val="24"/>
          <w:lang w:val="el-GR" w:bidi="fa-IR"/>
        </w:rPr>
        <w:t xml:space="preserve">στον αντίποδα της Ευρώπης – Φρούριο τονίζει την αναγκαιότητα της ενοποίησης. Οι λαοί χρειάζεται να μετακινούνται, να αλληλεπιδρούν να μεταβάλλονται. Ο κοσμοπολιτισμός του Ιταλού φιλόσοφου </w:t>
      </w:r>
      <w:r w:rsidR="00A00622" w:rsidRPr="00824A45">
        <w:rPr>
          <w:rFonts w:ascii="Times New Roman" w:eastAsia="Times New Roman" w:hAnsi="Times New Roman" w:cs="Times New Roman"/>
          <w:sz w:val="24"/>
          <w:szCs w:val="24"/>
          <w:lang w:val="el-GR" w:bidi="fa-IR"/>
        </w:rPr>
        <w:t>προτάσσει ως παράδειγμα τις κοινωνίες, τα έθνη που συγκροτήθηκαν ως «μεταναστευτικά έθνη»</w:t>
      </w:r>
      <w:r w:rsidR="00B06392" w:rsidRPr="00B06392">
        <w:rPr>
          <w:rFonts w:ascii="Times New Roman" w:eastAsia="Times New Roman" w:hAnsi="Times New Roman" w:cs="Times New Roman"/>
          <w:sz w:val="24"/>
          <w:szCs w:val="24"/>
          <w:lang w:val="el-GR" w:bidi="fa-IR"/>
        </w:rPr>
        <w:t xml:space="preserve"> </w:t>
      </w:r>
      <w:r w:rsidR="00A00622" w:rsidRPr="00824A45">
        <w:rPr>
          <w:rFonts w:ascii="Times New Roman" w:eastAsia="Times New Roman" w:hAnsi="Times New Roman" w:cs="Times New Roman"/>
          <w:sz w:val="24"/>
          <w:szCs w:val="24"/>
          <w:lang w:val="el-GR" w:bidi="fa-IR"/>
        </w:rPr>
        <w:t>(Λιάκος 2005: 121).</w:t>
      </w:r>
      <w:r w:rsidR="00EE4E62" w:rsidRPr="00824A45">
        <w:rPr>
          <w:rFonts w:ascii="Times New Roman" w:eastAsia="Times New Roman" w:hAnsi="Times New Roman" w:cs="Times New Roman"/>
          <w:sz w:val="24"/>
          <w:szCs w:val="24"/>
          <w:lang w:val="el-GR" w:bidi="fa-IR"/>
        </w:rPr>
        <w:t xml:space="preserve"> Ο Λιάκος προσθέτει ότι για να επιτευχθεί το κοσμοπολιτικό χρειάζεται να επέλθει και η κοινωνική ισότητα.</w:t>
      </w:r>
    </w:p>
    <w:p w14:paraId="3E348211" w14:textId="77777777" w:rsidR="00EE4E62" w:rsidRPr="00824A45" w:rsidRDefault="00EE4E62" w:rsidP="00824A45">
      <w:pPr>
        <w:pStyle w:val="a5"/>
        <w:spacing w:after="0" w:line="360" w:lineRule="auto"/>
        <w:ind w:left="1140"/>
        <w:jc w:val="both"/>
        <w:rPr>
          <w:rFonts w:ascii="Times New Roman" w:eastAsia="Times New Roman" w:hAnsi="Times New Roman" w:cs="Times New Roman"/>
          <w:sz w:val="24"/>
          <w:szCs w:val="24"/>
          <w:lang w:val="el-GR" w:bidi="fa-IR"/>
        </w:rPr>
      </w:pPr>
    </w:p>
    <w:p w14:paraId="4D5E7C56" w14:textId="0E99ECCB" w:rsidR="007D7018" w:rsidRPr="00824A45" w:rsidRDefault="00EE4E62" w:rsidP="00824A45">
      <w:pPr>
        <w:pStyle w:val="a5"/>
        <w:spacing w:after="0" w:line="360" w:lineRule="auto"/>
        <w:ind w:left="114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Συγχρόνως, ο Τζόρτζιο Αγκάμπεν θέτει ακόμη μία πλευρά της παγκοσμιοποίησης. Η κατάσταση εξαίρεσης</w:t>
      </w:r>
      <w:r w:rsidR="00833085" w:rsidRPr="00824A45">
        <w:rPr>
          <w:rFonts w:ascii="Times New Roman" w:eastAsia="Times New Roman" w:hAnsi="Times New Roman" w:cs="Times New Roman"/>
          <w:sz w:val="24"/>
          <w:szCs w:val="24"/>
          <w:lang w:val="el-GR" w:bidi="fa-IR"/>
        </w:rPr>
        <w:t xml:space="preserve"> έχει γίνει το </w:t>
      </w:r>
      <w:r w:rsidR="00833085" w:rsidRPr="00824A45">
        <w:rPr>
          <w:rFonts w:ascii="Times New Roman" w:eastAsia="Times New Roman" w:hAnsi="Times New Roman" w:cs="Times New Roman"/>
          <w:sz w:val="24"/>
          <w:szCs w:val="24"/>
          <w:lang w:bidi="fa-IR"/>
        </w:rPr>
        <w:t>status</w:t>
      </w:r>
      <w:r w:rsidR="00833085" w:rsidRPr="00824A45">
        <w:rPr>
          <w:rFonts w:ascii="Times New Roman" w:eastAsia="Times New Roman" w:hAnsi="Times New Roman" w:cs="Times New Roman"/>
          <w:sz w:val="24"/>
          <w:szCs w:val="24"/>
          <w:lang w:val="el-GR" w:bidi="fa-IR"/>
        </w:rPr>
        <w:t xml:space="preserve"> </w:t>
      </w:r>
      <w:r w:rsidR="00833085" w:rsidRPr="00824A45">
        <w:rPr>
          <w:rFonts w:ascii="Times New Roman" w:eastAsia="Times New Roman" w:hAnsi="Times New Roman" w:cs="Times New Roman"/>
          <w:sz w:val="24"/>
          <w:szCs w:val="24"/>
          <w:lang w:bidi="fa-IR"/>
        </w:rPr>
        <w:t>quo</w:t>
      </w:r>
      <w:r w:rsidR="00833085" w:rsidRPr="00824A45">
        <w:rPr>
          <w:rFonts w:ascii="Times New Roman" w:eastAsia="Times New Roman" w:hAnsi="Times New Roman" w:cs="Times New Roman"/>
          <w:sz w:val="24"/>
          <w:szCs w:val="24"/>
          <w:lang w:val="el-GR" w:bidi="fa-IR"/>
        </w:rPr>
        <w:t>, γράφει στις αρχές της δεκαετίας του 2000 (</w:t>
      </w:r>
      <w:r w:rsidR="00833085" w:rsidRPr="00824A45">
        <w:rPr>
          <w:rFonts w:ascii="Times New Roman" w:eastAsia="Times New Roman" w:hAnsi="Times New Roman" w:cs="Times New Roman"/>
          <w:sz w:val="24"/>
          <w:szCs w:val="24"/>
          <w:lang w:bidi="fa-IR"/>
        </w:rPr>
        <w:t>Boll</w:t>
      </w:r>
      <w:r w:rsidR="00833085" w:rsidRPr="00824A45">
        <w:rPr>
          <w:rFonts w:ascii="Times New Roman" w:eastAsia="Times New Roman" w:hAnsi="Times New Roman" w:cs="Times New Roman"/>
          <w:sz w:val="24"/>
          <w:szCs w:val="24"/>
          <w:lang w:val="el-GR" w:bidi="fa-IR"/>
        </w:rPr>
        <w:t xml:space="preserve">: 479). Η κατάσταση εξαίρεσης βρίσκεται σε ένα «χώρο» ενδιάμεσα της δημοκρατίας και του ολοκληρωτισμού. Επιβάλλεται μέσα από τον φόβο και την μόνιμη αίσθηση απειλής από κάποιον εξωτερικό εχθρό. Η διήγηση του παγκόσμιου πολέμου στο έργο </w:t>
      </w:r>
      <w:r w:rsidR="00833085" w:rsidRPr="00824A45">
        <w:rPr>
          <w:rFonts w:ascii="Times New Roman" w:eastAsia="Times New Roman" w:hAnsi="Times New Roman" w:cs="Times New Roman"/>
          <w:i/>
          <w:iCs/>
          <w:sz w:val="24"/>
          <w:szCs w:val="24"/>
          <w:lang w:bidi="fa-IR"/>
        </w:rPr>
        <w:t>Far</w:t>
      </w:r>
      <w:r w:rsidR="00833085" w:rsidRPr="00824A45">
        <w:rPr>
          <w:rFonts w:ascii="Times New Roman" w:eastAsia="Times New Roman" w:hAnsi="Times New Roman" w:cs="Times New Roman"/>
          <w:i/>
          <w:iCs/>
          <w:sz w:val="24"/>
          <w:szCs w:val="24"/>
          <w:lang w:val="el-GR" w:bidi="fa-IR"/>
        </w:rPr>
        <w:t xml:space="preserve"> </w:t>
      </w:r>
      <w:r w:rsidR="00833085" w:rsidRPr="00824A45">
        <w:rPr>
          <w:rFonts w:ascii="Times New Roman" w:eastAsia="Times New Roman" w:hAnsi="Times New Roman" w:cs="Times New Roman"/>
          <w:i/>
          <w:iCs/>
          <w:sz w:val="24"/>
          <w:szCs w:val="24"/>
          <w:lang w:bidi="fa-IR"/>
        </w:rPr>
        <w:t>Away</w:t>
      </w:r>
      <w:r w:rsidR="00833085" w:rsidRPr="00824A45">
        <w:rPr>
          <w:rFonts w:ascii="Times New Roman" w:eastAsia="Times New Roman" w:hAnsi="Times New Roman" w:cs="Times New Roman"/>
          <w:sz w:val="24"/>
          <w:szCs w:val="24"/>
          <w:lang w:val="el-GR" w:bidi="fa-IR"/>
        </w:rPr>
        <w:t xml:space="preserve"> δίνει αυτή την εντύπωση. </w:t>
      </w:r>
      <w:r w:rsidRPr="00824A45">
        <w:rPr>
          <w:rFonts w:ascii="Times New Roman" w:eastAsia="Times New Roman" w:hAnsi="Times New Roman" w:cs="Times New Roman"/>
          <w:sz w:val="24"/>
          <w:szCs w:val="24"/>
          <w:lang w:val="el-GR" w:bidi="fa-IR"/>
        </w:rPr>
        <w:t xml:space="preserve"> </w:t>
      </w:r>
      <w:r w:rsidR="00BD05D9" w:rsidRPr="00824A45">
        <w:rPr>
          <w:rFonts w:ascii="Times New Roman" w:eastAsia="Times New Roman" w:hAnsi="Times New Roman" w:cs="Times New Roman"/>
          <w:sz w:val="24"/>
          <w:szCs w:val="24"/>
          <w:lang w:val="el-GR" w:bidi="fa-IR"/>
        </w:rPr>
        <w:t xml:space="preserve"> </w:t>
      </w:r>
    </w:p>
    <w:p w14:paraId="3D3D1253" w14:textId="77777777" w:rsidR="00C47818" w:rsidRPr="00824A45" w:rsidRDefault="00C47818" w:rsidP="00824A45">
      <w:pPr>
        <w:spacing w:after="0" w:line="360" w:lineRule="auto"/>
        <w:jc w:val="both"/>
        <w:rPr>
          <w:rFonts w:ascii="Times New Roman" w:eastAsia="Times New Roman" w:hAnsi="Times New Roman" w:cs="Times New Roman"/>
          <w:sz w:val="24"/>
          <w:szCs w:val="24"/>
          <w:lang w:val="el-GR" w:bidi="fa-IR"/>
        </w:rPr>
      </w:pPr>
    </w:p>
    <w:p w14:paraId="4BFA1A04" w14:textId="77777777" w:rsidR="00C47818" w:rsidRPr="00824A45" w:rsidRDefault="00C47818" w:rsidP="00824A45">
      <w:pPr>
        <w:spacing w:after="0" w:line="360" w:lineRule="auto"/>
        <w:jc w:val="both"/>
        <w:rPr>
          <w:rFonts w:ascii="Times New Roman" w:eastAsia="Times New Roman" w:hAnsi="Times New Roman" w:cs="Times New Roman"/>
          <w:sz w:val="24"/>
          <w:szCs w:val="24"/>
          <w:lang w:val="el-GR" w:bidi="fa-IR"/>
        </w:rPr>
      </w:pPr>
    </w:p>
    <w:p w14:paraId="219A348A" w14:textId="61B3DF5C" w:rsidR="00B06392" w:rsidRDefault="00B06392">
      <w:pPr>
        <w:rPr>
          <w:rFonts w:ascii="Times New Roman" w:eastAsia="Times New Roman" w:hAnsi="Times New Roman" w:cs="Times New Roman"/>
          <w:sz w:val="24"/>
          <w:szCs w:val="24"/>
          <w:lang w:val="el-GR" w:bidi="fa-IR"/>
        </w:rPr>
      </w:pPr>
      <w:r>
        <w:rPr>
          <w:rFonts w:ascii="Times New Roman" w:eastAsia="Times New Roman" w:hAnsi="Times New Roman" w:cs="Times New Roman"/>
          <w:sz w:val="24"/>
          <w:szCs w:val="24"/>
          <w:lang w:val="el-GR" w:bidi="fa-IR"/>
        </w:rPr>
        <w:br w:type="page"/>
      </w:r>
    </w:p>
    <w:p w14:paraId="4C8CB279" w14:textId="77777777" w:rsidR="00C47818" w:rsidRPr="00824A45" w:rsidRDefault="00C47818" w:rsidP="00824A45">
      <w:pPr>
        <w:spacing w:after="0" w:line="360" w:lineRule="auto"/>
        <w:jc w:val="both"/>
        <w:rPr>
          <w:rFonts w:ascii="Times New Roman" w:eastAsia="Times New Roman" w:hAnsi="Times New Roman" w:cs="Times New Roman"/>
          <w:sz w:val="24"/>
          <w:szCs w:val="24"/>
          <w:lang w:val="el-GR" w:bidi="fa-IR"/>
        </w:rPr>
      </w:pPr>
    </w:p>
    <w:p w14:paraId="7434DFE8" w14:textId="77777777" w:rsidR="00C47818" w:rsidRPr="00824A45" w:rsidRDefault="00C47818" w:rsidP="00824A45">
      <w:pPr>
        <w:spacing w:after="0" w:line="360" w:lineRule="auto"/>
        <w:jc w:val="both"/>
        <w:rPr>
          <w:rFonts w:ascii="Times New Roman" w:eastAsia="Times New Roman" w:hAnsi="Times New Roman" w:cs="Times New Roman"/>
          <w:sz w:val="24"/>
          <w:szCs w:val="24"/>
          <w:lang w:val="el-GR" w:bidi="fa-IR"/>
        </w:rPr>
      </w:pPr>
    </w:p>
    <w:p w14:paraId="1EBCFFD0" w14:textId="679517B5" w:rsidR="006A7A88" w:rsidRPr="00824A45" w:rsidRDefault="00C47818" w:rsidP="00824A45">
      <w:pPr>
        <w:spacing w:after="0" w:line="360" w:lineRule="auto"/>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sz w:val="24"/>
          <w:szCs w:val="24"/>
          <w:lang w:val="el-GR" w:bidi="fa-IR"/>
        </w:rPr>
        <w:t xml:space="preserve">                                                   </w:t>
      </w:r>
      <w:r w:rsidR="00DD7A20" w:rsidRPr="00824A45">
        <w:rPr>
          <w:rFonts w:ascii="Times New Roman" w:eastAsia="Times New Roman" w:hAnsi="Times New Roman" w:cs="Times New Roman"/>
          <w:sz w:val="24"/>
          <w:szCs w:val="24"/>
          <w:lang w:val="el-GR" w:bidi="fa-IR"/>
        </w:rPr>
        <w:t xml:space="preserve"> </w:t>
      </w:r>
      <w:r w:rsidR="00DD7A20" w:rsidRPr="00824A45">
        <w:rPr>
          <w:rFonts w:ascii="Times New Roman" w:eastAsia="Times New Roman" w:hAnsi="Times New Roman" w:cs="Times New Roman"/>
          <w:sz w:val="24"/>
          <w:szCs w:val="24"/>
          <w:u w:val="single"/>
          <w:lang w:val="el-GR" w:bidi="fa-IR"/>
        </w:rPr>
        <w:t>ΠΑΡΑΡΤΗΜΑ ΦΩΤΟΓΡΑΦΙΩΝ</w:t>
      </w:r>
    </w:p>
    <w:p w14:paraId="63A18112" w14:textId="45E171B2" w:rsidR="00DD7A20" w:rsidRPr="00824A45" w:rsidRDefault="00DD7A20" w:rsidP="00824A45">
      <w:pPr>
        <w:spacing w:after="0" w:line="360" w:lineRule="auto"/>
        <w:ind w:left="360"/>
        <w:jc w:val="both"/>
        <w:rPr>
          <w:rFonts w:ascii="Times New Roman" w:eastAsia="Times New Roman" w:hAnsi="Times New Roman" w:cs="Times New Roman"/>
          <w:sz w:val="24"/>
          <w:szCs w:val="24"/>
          <w:lang w:val="el-GR" w:bidi="fa-IR"/>
        </w:rPr>
      </w:pPr>
    </w:p>
    <w:p w14:paraId="74D3918D" w14:textId="187704DC" w:rsidR="00DD7A20" w:rsidRPr="00824A45" w:rsidRDefault="00941824" w:rsidP="00824A45">
      <w:pPr>
        <w:spacing w:after="0" w:line="360" w:lineRule="auto"/>
        <w:ind w:left="360"/>
        <w:jc w:val="both"/>
        <w:rPr>
          <w:rFonts w:ascii="Times New Roman" w:eastAsia="Times New Roman" w:hAnsi="Times New Roman" w:cs="Times New Roman"/>
          <w:sz w:val="24"/>
          <w:szCs w:val="24"/>
          <w:lang w:val="el-GR" w:bidi="fa-IR"/>
        </w:rPr>
      </w:pPr>
      <w:r w:rsidRPr="00824A45">
        <w:rPr>
          <w:rFonts w:ascii="Times New Roman" w:eastAsia="Times New Roman" w:hAnsi="Times New Roman" w:cs="Times New Roman"/>
          <w:noProof/>
          <w:sz w:val="24"/>
          <w:szCs w:val="24"/>
          <w:lang w:val="el-GR" w:eastAsia="el-GR"/>
        </w:rPr>
        <w:drawing>
          <wp:inline distT="0" distB="0" distL="0" distR="0" wp14:anchorId="08B298F1" wp14:editId="1008C933">
            <wp:extent cx="5905500" cy="332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321050"/>
                    </a:xfrm>
                    <a:prstGeom prst="rect">
                      <a:avLst/>
                    </a:prstGeom>
                    <a:noFill/>
                    <a:ln>
                      <a:noFill/>
                    </a:ln>
                  </pic:spPr>
                </pic:pic>
              </a:graphicData>
            </a:graphic>
          </wp:inline>
        </w:drawing>
      </w:r>
    </w:p>
    <w:p w14:paraId="00ADFAD1" w14:textId="3C4E773F" w:rsidR="00941824" w:rsidRPr="00824A45" w:rsidRDefault="00C47818" w:rsidP="00824A45">
      <w:pPr>
        <w:spacing w:after="0" w:line="360" w:lineRule="auto"/>
        <w:jc w:val="both"/>
        <w:rPr>
          <w:rFonts w:ascii="Times New Roman" w:eastAsia="Times New Roman" w:hAnsi="Times New Roman" w:cs="Times New Roman"/>
          <w:sz w:val="24"/>
          <w:szCs w:val="24"/>
          <w:u w:val="single"/>
          <w:lang w:bidi="fa-IR"/>
        </w:rPr>
      </w:pPr>
      <w:r w:rsidRPr="00824A45">
        <w:rPr>
          <w:rFonts w:ascii="Times New Roman" w:eastAsia="Times New Roman" w:hAnsi="Times New Roman" w:cs="Times New Roman"/>
          <w:sz w:val="24"/>
          <w:szCs w:val="24"/>
          <w:lang w:val="el-GR" w:bidi="fa-IR"/>
        </w:rPr>
        <w:t xml:space="preserve">       </w:t>
      </w:r>
      <w:r w:rsidR="00941824" w:rsidRPr="00824A45">
        <w:rPr>
          <w:rFonts w:ascii="Times New Roman" w:eastAsia="Times New Roman" w:hAnsi="Times New Roman" w:cs="Times New Roman"/>
          <w:sz w:val="24"/>
          <w:szCs w:val="24"/>
          <w:u w:val="single"/>
          <w:lang w:bidi="fa-IR"/>
        </w:rPr>
        <w:t>Corcadorca Theater Company (2017)</w:t>
      </w:r>
    </w:p>
    <w:p w14:paraId="29417325" w14:textId="689F7F0E" w:rsidR="00C47818" w:rsidRPr="00824A45" w:rsidRDefault="00C47818" w:rsidP="00824A45">
      <w:pPr>
        <w:spacing w:after="0" w:line="360" w:lineRule="auto"/>
        <w:jc w:val="both"/>
        <w:rPr>
          <w:rFonts w:ascii="Times New Roman" w:eastAsia="Times New Roman" w:hAnsi="Times New Roman" w:cs="Times New Roman"/>
          <w:sz w:val="24"/>
          <w:szCs w:val="24"/>
          <w:u w:val="single"/>
          <w:lang w:val="el-GR" w:bidi="fa-IR"/>
        </w:rPr>
      </w:pPr>
      <w:r w:rsidRPr="00824A45">
        <w:rPr>
          <w:rFonts w:ascii="Times New Roman" w:eastAsia="Times New Roman" w:hAnsi="Times New Roman" w:cs="Times New Roman"/>
          <w:sz w:val="24"/>
          <w:szCs w:val="24"/>
          <w:u w:val="single"/>
          <w:lang w:val="el-GR" w:bidi="fa-IR"/>
        </w:rPr>
        <w:lastRenderedPageBreak/>
        <w:t xml:space="preserve">  </w:t>
      </w:r>
      <w:r w:rsidRPr="00824A45">
        <w:rPr>
          <w:rFonts w:ascii="Times New Roman" w:hAnsi="Times New Roman" w:cs="Times New Roman"/>
          <w:noProof/>
          <w:sz w:val="24"/>
          <w:szCs w:val="24"/>
          <w:lang w:val="el-GR" w:eastAsia="el-GR"/>
        </w:rPr>
        <w:drawing>
          <wp:inline distT="0" distB="0" distL="0" distR="0" wp14:anchorId="5AEE5F86" wp14:editId="61648718">
            <wp:extent cx="5951052" cy="340392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2272" cy="3444665"/>
                    </a:xfrm>
                    <a:prstGeom prst="rect">
                      <a:avLst/>
                    </a:prstGeom>
                    <a:noFill/>
                    <a:ln>
                      <a:noFill/>
                    </a:ln>
                  </pic:spPr>
                </pic:pic>
              </a:graphicData>
            </a:graphic>
          </wp:inline>
        </w:drawing>
      </w:r>
    </w:p>
    <w:p w14:paraId="49DA2609" w14:textId="7E1188FA" w:rsidR="00C47818" w:rsidRPr="00824A45" w:rsidRDefault="00C47818" w:rsidP="00824A45">
      <w:pPr>
        <w:spacing w:after="0" w:line="360" w:lineRule="auto"/>
        <w:jc w:val="both"/>
        <w:rPr>
          <w:rFonts w:ascii="Times New Roman" w:eastAsia="Times New Roman" w:hAnsi="Times New Roman" w:cs="Times New Roman"/>
          <w:sz w:val="24"/>
          <w:szCs w:val="24"/>
          <w:u w:val="single"/>
          <w:lang w:val="el-GR" w:bidi="fa-IR"/>
        </w:rPr>
      </w:pPr>
      <w:r w:rsidRPr="00824A45">
        <w:rPr>
          <w:rFonts w:ascii="Times New Roman" w:eastAsia="Times New Roman" w:hAnsi="Times New Roman" w:cs="Times New Roman"/>
          <w:sz w:val="24"/>
          <w:szCs w:val="24"/>
          <w:u w:val="single"/>
          <w:lang w:bidi="fa-IR"/>
        </w:rPr>
        <w:t>The Prisoners at the hat parade. Inspired by "Far Away" by Caryl Churchill. Jorge Luis Mendez</w:t>
      </w:r>
    </w:p>
    <w:p w14:paraId="51E06FC6" w14:textId="77777777" w:rsidR="00C47818" w:rsidRPr="00824A45" w:rsidRDefault="00C47818" w:rsidP="00824A45">
      <w:pPr>
        <w:spacing w:after="0" w:line="360" w:lineRule="auto"/>
        <w:jc w:val="both"/>
        <w:rPr>
          <w:rFonts w:ascii="Times New Roman" w:eastAsia="Times New Roman" w:hAnsi="Times New Roman" w:cs="Times New Roman"/>
          <w:sz w:val="24"/>
          <w:szCs w:val="24"/>
          <w:u w:val="single"/>
          <w:lang w:bidi="fa-IR"/>
        </w:rPr>
      </w:pPr>
    </w:p>
    <w:p w14:paraId="2D904908" w14:textId="716DBF4F" w:rsidR="00C47818" w:rsidRPr="00824A45" w:rsidRDefault="00F83BAF" w:rsidP="00824A45">
      <w:pPr>
        <w:spacing w:after="0" w:line="360" w:lineRule="auto"/>
        <w:jc w:val="both"/>
        <w:rPr>
          <w:rFonts w:ascii="Times New Roman" w:eastAsia="Times New Roman" w:hAnsi="Times New Roman" w:cs="Times New Roman"/>
          <w:sz w:val="24"/>
          <w:szCs w:val="24"/>
          <w:u w:val="single"/>
          <w:lang w:bidi="fa-IR"/>
        </w:rPr>
      </w:pPr>
      <w:r w:rsidRPr="00824A45">
        <w:rPr>
          <w:rFonts w:ascii="Times New Roman" w:eastAsia="Times New Roman" w:hAnsi="Times New Roman" w:cs="Times New Roman"/>
          <w:sz w:val="24"/>
          <w:szCs w:val="24"/>
          <w:u w:val="single"/>
          <w:lang w:val="el-GR" w:bidi="fa-IR"/>
        </w:rPr>
        <w:lastRenderedPageBreak/>
        <w:t xml:space="preserve">                       </w:t>
      </w:r>
      <w:r w:rsidR="00C47818" w:rsidRPr="00824A45">
        <w:rPr>
          <w:rFonts w:ascii="Times New Roman" w:eastAsia="Times New Roman" w:hAnsi="Times New Roman" w:cs="Times New Roman"/>
          <w:noProof/>
          <w:sz w:val="24"/>
          <w:szCs w:val="24"/>
          <w:u w:val="single"/>
          <w:lang w:val="el-GR" w:eastAsia="el-GR"/>
        </w:rPr>
        <w:drawing>
          <wp:inline distT="0" distB="0" distL="0" distR="0" wp14:anchorId="09831474" wp14:editId="55B8783C">
            <wp:extent cx="3232846" cy="449516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3703" cy="4510262"/>
                    </a:xfrm>
                    <a:prstGeom prst="rect">
                      <a:avLst/>
                    </a:prstGeom>
                    <a:noFill/>
                    <a:ln>
                      <a:noFill/>
                    </a:ln>
                  </pic:spPr>
                </pic:pic>
              </a:graphicData>
            </a:graphic>
          </wp:inline>
        </w:drawing>
      </w:r>
    </w:p>
    <w:p w14:paraId="440FAE0A" w14:textId="55193480" w:rsidR="00C47818" w:rsidRPr="00824A45" w:rsidRDefault="00C47818" w:rsidP="00824A45">
      <w:pPr>
        <w:spacing w:after="0" w:line="360" w:lineRule="auto"/>
        <w:jc w:val="both"/>
        <w:rPr>
          <w:rFonts w:ascii="Times New Roman" w:eastAsia="Times New Roman" w:hAnsi="Times New Roman" w:cs="Times New Roman"/>
          <w:sz w:val="24"/>
          <w:szCs w:val="24"/>
          <w:u w:val="single"/>
          <w:lang w:bidi="fa-IR"/>
        </w:rPr>
      </w:pPr>
      <w:r w:rsidRPr="00824A45">
        <w:rPr>
          <w:rFonts w:ascii="Times New Roman" w:eastAsia="Times New Roman" w:hAnsi="Times New Roman" w:cs="Times New Roman"/>
          <w:sz w:val="24"/>
          <w:szCs w:val="24"/>
          <w:u w:val="single"/>
          <w:lang w:bidi="fa-IR"/>
        </w:rPr>
        <w:t>Stephen_Daldry in the Jerwood Theatre Upstairs, Royal Court Theatre, London</w:t>
      </w:r>
    </w:p>
    <w:p w14:paraId="6A66184B" w14:textId="77777777" w:rsidR="006A7A88" w:rsidRPr="00824A45" w:rsidRDefault="006A7A88" w:rsidP="00824A45">
      <w:pPr>
        <w:spacing w:after="0" w:line="360" w:lineRule="auto"/>
        <w:ind w:left="360"/>
        <w:jc w:val="both"/>
        <w:rPr>
          <w:rFonts w:ascii="Times New Roman" w:eastAsia="Times New Roman" w:hAnsi="Times New Roman" w:cs="Times New Roman"/>
          <w:sz w:val="24"/>
          <w:szCs w:val="24"/>
          <w:u w:val="single"/>
          <w:lang w:bidi="fa-IR"/>
        </w:rPr>
      </w:pPr>
    </w:p>
    <w:p w14:paraId="1394BFB7" w14:textId="77777777" w:rsidR="00B466F3" w:rsidRPr="00824A45" w:rsidRDefault="00B466F3" w:rsidP="00824A45">
      <w:pPr>
        <w:spacing w:after="0" w:line="360" w:lineRule="auto"/>
        <w:ind w:left="360"/>
        <w:jc w:val="both"/>
        <w:rPr>
          <w:rFonts w:ascii="Times New Roman" w:eastAsia="Times New Roman" w:hAnsi="Times New Roman" w:cs="Times New Roman"/>
          <w:sz w:val="24"/>
          <w:szCs w:val="24"/>
          <w:lang w:bidi="fa-IR"/>
        </w:rPr>
      </w:pPr>
    </w:p>
    <w:p w14:paraId="69ED9ABE" w14:textId="3DDF2B79" w:rsidR="00B466F3" w:rsidRPr="00824A45" w:rsidRDefault="00B466F3" w:rsidP="00824A45">
      <w:pPr>
        <w:spacing w:after="0" w:line="360" w:lineRule="auto"/>
        <w:ind w:left="360"/>
        <w:jc w:val="both"/>
        <w:rPr>
          <w:rFonts w:ascii="Times New Roman" w:eastAsia="Times New Roman" w:hAnsi="Times New Roman" w:cs="Times New Roman"/>
          <w:sz w:val="24"/>
          <w:szCs w:val="24"/>
          <w:lang w:bidi="fa-IR"/>
        </w:rPr>
      </w:pPr>
      <w:r w:rsidRPr="00824A45">
        <w:rPr>
          <w:rFonts w:ascii="Times New Roman" w:eastAsia="Times New Roman" w:hAnsi="Times New Roman" w:cs="Times New Roman"/>
          <w:sz w:val="24"/>
          <w:szCs w:val="24"/>
          <w:lang w:bidi="fa-IR"/>
        </w:rPr>
        <w:t xml:space="preserve">        </w:t>
      </w:r>
    </w:p>
    <w:p w14:paraId="412248F5" w14:textId="77777777" w:rsidR="00EB31FA" w:rsidRPr="00824A45" w:rsidRDefault="00EB31FA" w:rsidP="00824A45">
      <w:pPr>
        <w:spacing w:after="0" w:line="360" w:lineRule="auto"/>
        <w:ind w:left="360"/>
        <w:jc w:val="both"/>
        <w:rPr>
          <w:rFonts w:ascii="Times New Roman" w:eastAsia="Times New Roman" w:hAnsi="Times New Roman" w:cs="Times New Roman"/>
          <w:sz w:val="24"/>
          <w:szCs w:val="24"/>
          <w:lang w:bidi="fa-IR"/>
        </w:rPr>
      </w:pPr>
    </w:p>
    <w:p w14:paraId="7895ED0D" w14:textId="77777777" w:rsidR="00C51B4A" w:rsidRPr="00824A45" w:rsidRDefault="00C51B4A" w:rsidP="00824A45">
      <w:pPr>
        <w:spacing w:after="0" w:line="360" w:lineRule="auto"/>
        <w:ind w:left="360"/>
        <w:jc w:val="both"/>
        <w:rPr>
          <w:rFonts w:ascii="Times New Roman" w:eastAsia="Times New Roman" w:hAnsi="Times New Roman" w:cs="Times New Roman"/>
          <w:sz w:val="24"/>
          <w:szCs w:val="24"/>
          <w:lang w:bidi="fa-IR"/>
        </w:rPr>
      </w:pPr>
    </w:p>
    <w:p w14:paraId="4FA00ABB" w14:textId="77777777" w:rsidR="00D718B5" w:rsidRPr="00824A45" w:rsidRDefault="00D718B5" w:rsidP="00824A45">
      <w:pPr>
        <w:pStyle w:val="a5"/>
        <w:spacing w:after="0" w:line="360" w:lineRule="auto"/>
        <w:jc w:val="both"/>
        <w:rPr>
          <w:rFonts w:ascii="Times New Roman" w:eastAsia="Times New Roman" w:hAnsi="Times New Roman" w:cs="Times New Roman"/>
          <w:i/>
          <w:iCs/>
          <w:sz w:val="24"/>
          <w:szCs w:val="24"/>
        </w:rPr>
      </w:pPr>
    </w:p>
    <w:p w14:paraId="588E6495" w14:textId="0529E7FA" w:rsidR="00730DD6" w:rsidRPr="00824A45" w:rsidRDefault="00730DD6" w:rsidP="00824A45">
      <w:pPr>
        <w:spacing w:after="0" w:line="360" w:lineRule="auto"/>
        <w:jc w:val="both"/>
        <w:rPr>
          <w:rFonts w:ascii="Times New Roman" w:eastAsia="Times New Roman" w:hAnsi="Times New Roman" w:cs="Times New Roman"/>
          <w:color w:val="F36826"/>
          <w:sz w:val="24"/>
          <w:szCs w:val="24"/>
        </w:rPr>
      </w:pPr>
      <w:r w:rsidRPr="00824A45">
        <w:rPr>
          <w:rFonts w:ascii="Times New Roman" w:eastAsia="Times New Roman" w:hAnsi="Times New Roman" w:cs="Times New Roman"/>
          <w:color w:val="F36826"/>
          <w:sz w:val="24"/>
          <w:szCs w:val="24"/>
        </w:rPr>
        <w:t xml:space="preserve">              </w:t>
      </w:r>
    </w:p>
    <w:p w14:paraId="71CC4D36" w14:textId="7471B3B2" w:rsidR="00806777" w:rsidRPr="00824A45" w:rsidRDefault="00806777" w:rsidP="00824A45">
      <w:pPr>
        <w:spacing w:after="40" w:line="360" w:lineRule="auto"/>
        <w:contextualSpacing/>
        <w:jc w:val="both"/>
        <w:rPr>
          <w:rFonts w:ascii="Times New Roman" w:eastAsia="Times New Roman" w:hAnsi="Times New Roman" w:cs="Times New Roman"/>
          <w:color w:val="EC7016"/>
          <w:sz w:val="24"/>
          <w:szCs w:val="24"/>
        </w:rPr>
      </w:pPr>
    </w:p>
    <w:p w14:paraId="01EF660C" w14:textId="77777777" w:rsidR="00DD0270" w:rsidRPr="00824A45" w:rsidRDefault="00DD0270" w:rsidP="00824A45">
      <w:pPr>
        <w:pStyle w:val="a5"/>
        <w:spacing w:line="360" w:lineRule="auto"/>
        <w:jc w:val="both"/>
        <w:rPr>
          <w:rFonts w:ascii="Times New Roman" w:hAnsi="Times New Roman" w:cs="Times New Roman"/>
          <w:i/>
          <w:iCs/>
          <w:sz w:val="24"/>
          <w:szCs w:val="24"/>
          <w:lang w:bidi="fa-IR"/>
        </w:rPr>
      </w:pPr>
    </w:p>
    <w:p w14:paraId="689005EA" w14:textId="2D0B7F1C" w:rsidR="00A93741" w:rsidRPr="00824A45" w:rsidRDefault="00A93741" w:rsidP="00824A45">
      <w:pPr>
        <w:pStyle w:val="a5"/>
        <w:spacing w:line="360" w:lineRule="auto"/>
        <w:rPr>
          <w:rFonts w:ascii="Times New Roman" w:hAnsi="Times New Roman" w:cs="Times New Roman"/>
          <w:sz w:val="24"/>
          <w:szCs w:val="24"/>
          <w:lang w:bidi="fa-IR"/>
        </w:rPr>
      </w:pPr>
    </w:p>
    <w:p w14:paraId="2D1817C9" w14:textId="10553FDB" w:rsidR="00071217" w:rsidRPr="00824A45" w:rsidRDefault="00071217" w:rsidP="00824A45">
      <w:pPr>
        <w:pStyle w:val="a5"/>
        <w:spacing w:line="360" w:lineRule="auto"/>
        <w:rPr>
          <w:rFonts w:ascii="Times New Roman" w:hAnsi="Times New Roman" w:cs="Times New Roman"/>
          <w:sz w:val="24"/>
          <w:szCs w:val="24"/>
          <w:lang w:bidi="fa-IR"/>
        </w:rPr>
      </w:pPr>
    </w:p>
    <w:p w14:paraId="4E8CE154" w14:textId="5E53A776" w:rsidR="00071217" w:rsidRPr="0062796F" w:rsidRDefault="00071217" w:rsidP="0062796F">
      <w:pPr>
        <w:spacing w:line="360" w:lineRule="auto"/>
        <w:rPr>
          <w:rFonts w:ascii="Times New Roman" w:hAnsi="Times New Roman" w:cs="Times New Roman"/>
          <w:sz w:val="24"/>
          <w:szCs w:val="24"/>
          <w:lang w:bidi="fa-IR"/>
        </w:rPr>
      </w:pPr>
    </w:p>
    <w:p w14:paraId="47280D70" w14:textId="77777777" w:rsidR="0062796F" w:rsidRPr="00EA0F77" w:rsidRDefault="0062796F" w:rsidP="0062796F">
      <w:pPr>
        <w:tabs>
          <w:tab w:val="left" w:pos="1944"/>
        </w:tabs>
        <w:spacing w:line="360" w:lineRule="auto"/>
        <w:rPr>
          <w:rFonts w:ascii="Times New Roman" w:hAnsi="Times New Roman" w:cs="Times New Roman"/>
          <w:b/>
          <w:sz w:val="24"/>
          <w:szCs w:val="24"/>
          <w:lang w:val="el-GR"/>
        </w:rPr>
      </w:pPr>
      <w:r w:rsidRPr="0062796F">
        <w:rPr>
          <w:rFonts w:ascii="Times New Roman" w:hAnsi="Times New Roman" w:cs="Times New Roman"/>
          <w:b/>
          <w:sz w:val="24"/>
          <w:szCs w:val="24"/>
          <w:lang w:val="el-GR"/>
        </w:rPr>
        <w:lastRenderedPageBreak/>
        <w:t>ΒΙΒΛΙΟΓΡΑΦΙΑ</w:t>
      </w:r>
    </w:p>
    <w:p w14:paraId="5CEFC334" w14:textId="7BAB4775" w:rsidR="0062796F" w:rsidRPr="0062796F" w:rsidRDefault="0062796F" w:rsidP="0062796F">
      <w:pPr>
        <w:spacing w:line="360" w:lineRule="auto"/>
        <w:rPr>
          <w:rFonts w:ascii="Times New Roman" w:hAnsi="Times New Roman" w:cs="Times New Roman"/>
          <w:sz w:val="24"/>
          <w:szCs w:val="24"/>
          <w:lang w:bidi="fa-IR"/>
        </w:rPr>
      </w:pPr>
      <w:r w:rsidRPr="0062796F">
        <w:rPr>
          <w:rFonts w:ascii="Times New Roman" w:hAnsi="Times New Roman" w:cs="Times New Roman"/>
          <w:sz w:val="24"/>
          <w:szCs w:val="24"/>
          <w:lang w:bidi="fa-IR"/>
        </w:rPr>
        <w:t>Barry</w:t>
      </w:r>
      <w:r w:rsidRPr="0062796F">
        <w:rPr>
          <w:rFonts w:ascii="Times New Roman" w:hAnsi="Times New Roman" w:cs="Times New Roman"/>
          <w:sz w:val="24"/>
          <w:szCs w:val="24"/>
          <w:lang w:val="el-GR" w:bidi="fa-IR"/>
        </w:rPr>
        <w:t xml:space="preserve">, </w:t>
      </w:r>
      <w:r w:rsidRPr="0062796F">
        <w:rPr>
          <w:rFonts w:ascii="Times New Roman" w:hAnsi="Times New Roman" w:cs="Times New Roman"/>
          <w:sz w:val="24"/>
          <w:szCs w:val="24"/>
          <w:lang w:bidi="fa-IR"/>
        </w:rPr>
        <w:t>P</w:t>
      </w:r>
      <w:r w:rsidRPr="0062796F">
        <w:rPr>
          <w:rFonts w:ascii="Times New Roman" w:hAnsi="Times New Roman" w:cs="Times New Roman"/>
          <w:sz w:val="24"/>
          <w:szCs w:val="24"/>
          <w:lang w:val="el-GR" w:bidi="fa-IR"/>
        </w:rPr>
        <w:t xml:space="preserve">., (2002) </w:t>
      </w:r>
      <w:r w:rsidRPr="0062796F">
        <w:rPr>
          <w:rFonts w:ascii="Times New Roman" w:hAnsi="Times New Roman" w:cs="Times New Roman"/>
          <w:i/>
          <w:iCs/>
          <w:sz w:val="24"/>
          <w:szCs w:val="24"/>
          <w:lang w:val="el-GR" w:bidi="fa-IR"/>
        </w:rPr>
        <w:t xml:space="preserve"> Γνωριμία με τη Θεωρία Μια εισαγωγή στην λογοτεχνική και πολιτισμική θεωρία</w:t>
      </w:r>
      <w:r w:rsidRPr="0062796F">
        <w:rPr>
          <w:rFonts w:ascii="Times New Roman" w:hAnsi="Times New Roman" w:cs="Times New Roman"/>
          <w:sz w:val="24"/>
          <w:szCs w:val="24"/>
          <w:lang w:val="el-GR" w:bidi="fa-IR"/>
        </w:rPr>
        <w:t>, μτφ. Αναστασία</w:t>
      </w:r>
      <w:r w:rsidRPr="0062796F">
        <w:rPr>
          <w:rFonts w:ascii="Times New Roman" w:hAnsi="Times New Roman" w:cs="Times New Roman"/>
          <w:sz w:val="24"/>
          <w:szCs w:val="24"/>
          <w:lang w:bidi="fa-IR"/>
        </w:rPr>
        <w:t xml:space="preserve"> </w:t>
      </w:r>
      <w:r w:rsidRPr="0062796F">
        <w:rPr>
          <w:rFonts w:ascii="Times New Roman" w:hAnsi="Times New Roman" w:cs="Times New Roman"/>
          <w:sz w:val="24"/>
          <w:szCs w:val="24"/>
          <w:lang w:val="el-GR" w:bidi="fa-IR"/>
        </w:rPr>
        <w:t>Νάτσινα</w:t>
      </w:r>
      <w:r w:rsidRPr="0062796F">
        <w:rPr>
          <w:rFonts w:ascii="Times New Roman" w:hAnsi="Times New Roman" w:cs="Times New Roman"/>
          <w:sz w:val="24"/>
          <w:szCs w:val="24"/>
          <w:lang w:bidi="fa-IR"/>
        </w:rPr>
        <w:t xml:space="preserve">, </w:t>
      </w:r>
      <w:r w:rsidRPr="0062796F">
        <w:rPr>
          <w:rFonts w:ascii="Times New Roman" w:hAnsi="Times New Roman" w:cs="Times New Roman"/>
          <w:sz w:val="24"/>
          <w:szCs w:val="24"/>
          <w:lang w:val="el-GR" w:bidi="fa-IR"/>
        </w:rPr>
        <w:t>Αθήνα</w:t>
      </w:r>
      <w:r w:rsidRPr="0062796F">
        <w:rPr>
          <w:rFonts w:ascii="Times New Roman" w:hAnsi="Times New Roman" w:cs="Times New Roman"/>
          <w:sz w:val="24"/>
          <w:szCs w:val="24"/>
          <w:rtl/>
          <w:lang w:val="el-GR" w:bidi="fa-IR"/>
        </w:rPr>
        <w:t>:</w:t>
      </w:r>
      <w:r w:rsidRPr="0062796F">
        <w:rPr>
          <w:rFonts w:ascii="Times New Roman" w:hAnsi="Times New Roman" w:cs="Times New Roman"/>
          <w:sz w:val="24"/>
          <w:szCs w:val="24"/>
          <w:lang w:bidi="fa-IR"/>
        </w:rPr>
        <w:t xml:space="preserve"> </w:t>
      </w:r>
      <w:r w:rsidRPr="0062796F">
        <w:rPr>
          <w:rFonts w:ascii="Times New Roman" w:hAnsi="Times New Roman" w:cs="Times New Roman"/>
          <w:sz w:val="24"/>
          <w:szCs w:val="24"/>
          <w:lang w:val="el-GR" w:bidi="fa-IR"/>
        </w:rPr>
        <w:t>Βιβλιόραμα</w:t>
      </w:r>
      <w:r w:rsidRPr="0062796F">
        <w:rPr>
          <w:rFonts w:ascii="Times New Roman" w:hAnsi="Times New Roman" w:cs="Times New Roman"/>
          <w:sz w:val="24"/>
          <w:szCs w:val="24"/>
          <w:lang w:bidi="fa-IR"/>
        </w:rPr>
        <w:t>.</w:t>
      </w:r>
    </w:p>
    <w:p w14:paraId="59EF9EC5" w14:textId="5DE0BEE6" w:rsidR="0062796F" w:rsidRPr="00EA0F77" w:rsidRDefault="0062796F" w:rsidP="0062796F">
      <w:pPr>
        <w:spacing w:line="360" w:lineRule="auto"/>
        <w:rPr>
          <w:rFonts w:ascii="Times New Roman" w:hAnsi="Times New Roman" w:cs="Times New Roman"/>
          <w:color w:val="FF0000"/>
          <w:sz w:val="24"/>
          <w:szCs w:val="24"/>
          <w:lang w:bidi="fa-IR"/>
        </w:rPr>
      </w:pPr>
      <w:r w:rsidRPr="0062796F">
        <w:rPr>
          <w:rFonts w:ascii="Times New Roman" w:hAnsi="Times New Roman" w:cs="Times New Roman"/>
          <w:sz w:val="24"/>
          <w:szCs w:val="24"/>
          <w:lang w:bidi="fa-IR"/>
        </w:rPr>
        <w:t>Boll, J.,</w:t>
      </w:r>
      <w:r w:rsidRPr="0062796F">
        <w:rPr>
          <w:rFonts w:ascii="Times New Roman" w:hAnsi="Times New Roman" w:cs="Times New Roman"/>
          <w:iCs/>
          <w:sz w:val="24"/>
          <w:szCs w:val="24"/>
          <w:lang w:bidi="fa-IR"/>
        </w:rPr>
        <w:t xml:space="preserve"> (2012)</w:t>
      </w:r>
      <w:r w:rsidRPr="0062796F">
        <w:rPr>
          <w:rFonts w:ascii="Times New Roman" w:hAnsi="Times New Roman" w:cs="Times New Roman"/>
          <w:i/>
          <w:iCs/>
          <w:sz w:val="24"/>
          <w:szCs w:val="24"/>
          <w:lang w:bidi="fa-IR"/>
        </w:rPr>
        <w:t xml:space="preserve"> </w:t>
      </w:r>
      <w:r w:rsidRPr="0062796F">
        <w:rPr>
          <w:rFonts w:ascii="Times New Roman" w:hAnsi="Times New Roman" w:cs="Times New Roman"/>
          <w:iCs/>
          <w:sz w:val="24"/>
          <w:szCs w:val="24"/>
          <w:lang w:bidi="fa-IR"/>
        </w:rPr>
        <w:t xml:space="preserve">«Contemporary War Drama: Caryl Churchill», </w:t>
      </w:r>
      <w:r w:rsidRPr="0062796F">
        <w:rPr>
          <w:rFonts w:ascii="Times New Roman" w:hAnsi="Times New Roman" w:cs="Times New Roman"/>
          <w:iCs/>
          <w:sz w:val="24"/>
          <w:szCs w:val="24"/>
          <w:lang w:val="el-GR" w:bidi="fa-IR"/>
        </w:rPr>
        <w:t>στο</w:t>
      </w:r>
      <w:r w:rsidRPr="0062796F">
        <w:rPr>
          <w:rFonts w:ascii="Times New Roman" w:hAnsi="Times New Roman" w:cs="Times New Roman"/>
          <w:i/>
          <w:iCs/>
          <w:sz w:val="24"/>
          <w:szCs w:val="24"/>
          <w:lang w:bidi="fa-IR"/>
        </w:rPr>
        <w:t xml:space="preserve"> </w:t>
      </w:r>
      <w:r w:rsidRPr="0062796F">
        <w:rPr>
          <w:rFonts w:ascii="Times New Roman" w:hAnsi="Times New Roman" w:cs="Times New Roman"/>
          <w:i/>
          <w:sz w:val="24"/>
          <w:szCs w:val="24"/>
          <w:lang w:bidi="fa-IR"/>
        </w:rPr>
        <w:t>The Edinburgh Companion to Twentieth- Century British and American War Literature</w:t>
      </w:r>
      <w:r w:rsidRPr="0062796F">
        <w:rPr>
          <w:rFonts w:ascii="Times New Roman" w:hAnsi="Times New Roman" w:cs="Times New Roman"/>
          <w:sz w:val="24"/>
          <w:szCs w:val="24"/>
          <w:lang w:bidi="fa-IR"/>
        </w:rPr>
        <w:t xml:space="preserve">, Edinburgh: Edinburgh University Press, </w:t>
      </w:r>
      <w:r w:rsidR="00EA0F77" w:rsidRPr="00EA0F77">
        <w:rPr>
          <w:rFonts w:ascii="Times New Roman" w:hAnsi="Times New Roman" w:cs="Times New Roman"/>
          <w:sz w:val="24"/>
          <w:szCs w:val="24"/>
          <w:lang w:val="el-GR" w:bidi="fa-IR"/>
        </w:rPr>
        <w:t>σ</w:t>
      </w:r>
      <w:r w:rsidR="00EA0F77" w:rsidRPr="00EA0F77">
        <w:rPr>
          <w:rFonts w:ascii="Times New Roman" w:hAnsi="Times New Roman" w:cs="Times New Roman"/>
          <w:sz w:val="24"/>
          <w:szCs w:val="24"/>
          <w:lang w:bidi="fa-IR"/>
        </w:rPr>
        <w:t>. 479-489.</w:t>
      </w:r>
    </w:p>
    <w:p w14:paraId="03E1F218" w14:textId="5F2F3E0B" w:rsidR="0062796F" w:rsidRPr="00EA0F77" w:rsidRDefault="0062796F" w:rsidP="0062796F">
      <w:pPr>
        <w:spacing w:line="360" w:lineRule="auto"/>
        <w:rPr>
          <w:rFonts w:ascii="Times New Roman" w:hAnsi="Times New Roman" w:cs="Times New Roman"/>
          <w:sz w:val="24"/>
          <w:szCs w:val="24"/>
          <w:lang w:val="el-GR" w:bidi="fa-IR"/>
        </w:rPr>
      </w:pPr>
      <w:r w:rsidRPr="0062796F">
        <w:rPr>
          <w:rFonts w:ascii="Times New Roman" w:hAnsi="Times New Roman" w:cs="Times New Roman"/>
          <w:sz w:val="24"/>
          <w:szCs w:val="24"/>
          <w:lang w:bidi="fa-IR"/>
        </w:rPr>
        <w:t xml:space="preserve">Churchill, C., (2000) </w:t>
      </w:r>
      <w:r w:rsidRPr="0062796F">
        <w:rPr>
          <w:rFonts w:ascii="Times New Roman" w:hAnsi="Times New Roman" w:cs="Times New Roman"/>
          <w:i/>
          <w:iCs/>
          <w:sz w:val="24"/>
          <w:szCs w:val="24"/>
          <w:lang w:bidi="fa-IR"/>
        </w:rPr>
        <w:t xml:space="preserve">Far Away, </w:t>
      </w:r>
      <w:r w:rsidRPr="0062796F">
        <w:rPr>
          <w:rFonts w:ascii="Times New Roman" w:hAnsi="Times New Roman" w:cs="Times New Roman"/>
          <w:sz w:val="24"/>
          <w:szCs w:val="24"/>
          <w:lang w:val="el-GR" w:bidi="fa-IR"/>
        </w:rPr>
        <w:t>μτφ</w:t>
      </w:r>
      <w:r w:rsidRPr="0062796F">
        <w:rPr>
          <w:rFonts w:ascii="Times New Roman" w:hAnsi="Times New Roman" w:cs="Times New Roman"/>
          <w:sz w:val="24"/>
          <w:szCs w:val="24"/>
          <w:lang w:bidi="fa-IR"/>
        </w:rPr>
        <w:t xml:space="preserve">. </w:t>
      </w:r>
      <w:r w:rsidRPr="0062796F">
        <w:rPr>
          <w:rFonts w:ascii="Times New Roman" w:hAnsi="Times New Roman" w:cs="Times New Roman"/>
          <w:sz w:val="24"/>
          <w:szCs w:val="24"/>
          <w:lang w:val="el-GR" w:bidi="fa-IR"/>
        </w:rPr>
        <w:t>Χριστίνα Μπάμπου- Παγκουρέλη, Αθήνα</w:t>
      </w:r>
      <w:r w:rsidRPr="0062796F">
        <w:rPr>
          <w:rFonts w:ascii="Times New Roman" w:hAnsi="Times New Roman" w:cs="Times New Roman"/>
          <w:sz w:val="24"/>
          <w:szCs w:val="24"/>
          <w:rtl/>
          <w:lang w:val="el-GR" w:bidi="fa-IR"/>
        </w:rPr>
        <w:t>:</w:t>
      </w:r>
      <w:r w:rsidRPr="0062796F">
        <w:rPr>
          <w:rFonts w:ascii="Times New Roman" w:hAnsi="Times New Roman" w:cs="Times New Roman"/>
          <w:sz w:val="24"/>
          <w:szCs w:val="24"/>
          <w:lang w:val="el-GR" w:bidi="fa-IR"/>
        </w:rPr>
        <w:t xml:space="preserve"> Νεφέλη.</w:t>
      </w:r>
    </w:p>
    <w:p w14:paraId="669860B2"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Ευτυχιάδου, Σοφία, ( 2019), « Απίθανες γυναίκες σε έναν αντρικό-ακόμη- κόσμο: Για το “</w:t>
      </w:r>
      <w:r>
        <w:rPr>
          <w:rFonts w:ascii="Times New Roman" w:hAnsi="Times New Roman" w:cs="Times New Roman"/>
          <w:sz w:val="24"/>
          <w:szCs w:val="24"/>
        </w:rPr>
        <w:t>Top</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Girls</w:t>
      </w:r>
      <w:r w:rsidRPr="0062796F">
        <w:rPr>
          <w:rFonts w:ascii="Times New Roman" w:hAnsi="Times New Roman" w:cs="Times New Roman"/>
          <w:sz w:val="24"/>
          <w:szCs w:val="24"/>
          <w:lang w:val="el-GR"/>
        </w:rPr>
        <w:t xml:space="preserve">” της Κάριλ Τσέρτσιλ σε σκηνοθεσία Θωμά Μοσχόπουλου», </w:t>
      </w:r>
      <w:r w:rsidRPr="0062796F">
        <w:rPr>
          <w:rFonts w:ascii="Times New Roman" w:hAnsi="Times New Roman" w:cs="Times New Roman"/>
          <w:i/>
          <w:sz w:val="24"/>
          <w:szCs w:val="24"/>
          <w:lang w:val="el-GR"/>
        </w:rPr>
        <w:t>ελ</w:t>
      </w:r>
      <w:r w:rsidRPr="00683C6D">
        <w:rPr>
          <w:rFonts w:ascii="Times New Roman" w:hAnsi="Times New Roman" w:cs="Times New Roman"/>
          <w:i/>
          <w:sz w:val="24"/>
          <w:szCs w:val="24"/>
        </w:rPr>
        <w:t>culture</w:t>
      </w:r>
      <w:r w:rsidRPr="0062796F">
        <w:rPr>
          <w:rFonts w:ascii="Times New Roman" w:hAnsi="Times New Roman" w:cs="Times New Roman"/>
          <w:sz w:val="24"/>
          <w:szCs w:val="24"/>
          <w:lang w:val="el-GR"/>
        </w:rPr>
        <w:t xml:space="preserve"> , 19/11/2019. Διαθέσιμο σε: </w:t>
      </w:r>
      <w:hyperlink r:id="rId13" w:history="1">
        <w:r w:rsidRPr="00CA2D7D">
          <w:rPr>
            <w:rStyle w:val="-"/>
            <w:rFonts w:ascii="Times New Roman" w:hAnsi="Times New Roman" w:cs="Times New Roman"/>
            <w:sz w:val="24"/>
            <w:szCs w:val="24"/>
          </w:rPr>
          <w:t>https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www</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elculture</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gr</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blog</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article</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apithanes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ginaikes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top</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girls</w:t>
        </w:r>
        <w:r w:rsidRPr="0062796F">
          <w:rPr>
            <w:rStyle w:val="-"/>
            <w:rFonts w:ascii="Times New Roman" w:hAnsi="Times New Roman" w:cs="Times New Roman"/>
            <w:sz w:val="24"/>
            <w:szCs w:val="24"/>
            <w:lang w:val="el-GR"/>
          </w:rPr>
          <w:t>/</w:t>
        </w:r>
      </w:hyperlink>
      <w:r w:rsidRPr="0062796F">
        <w:rPr>
          <w:rFonts w:ascii="Times New Roman" w:hAnsi="Times New Roman" w:cs="Times New Roman"/>
          <w:sz w:val="24"/>
          <w:szCs w:val="24"/>
          <w:lang w:val="el-GR"/>
        </w:rPr>
        <w:t xml:space="preserve"> ( Ανακτήθηκε 3 Ιουνίου, 2020).</w:t>
      </w:r>
    </w:p>
    <w:p w14:paraId="7EC272CA"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Ιωαννίδης, Γρηγόρης, (2014), « Τα εβραιόπουλα διδάσκονται το ψέμα και τη βία», </w:t>
      </w:r>
      <w:r w:rsidRPr="0062796F">
        <w:rPr>
          <w:rFonts w:ascii="Times New Roman" w:hAnsi="Times New Roman" w:cs="Times New Roman"/>
          <w:i/>
          <w:sz w:val="24"/>
          <w:szCs w:val="24"/>
          <w:lang w:val="el-GR"/>
        </w:rPr>
        <w:t xml:space="preserve">Εφημερίδα των Συντακτών, </w:t>
      </w:r>
      <w:r w:rsidRPr="0062796F">
        <w:rPr>
          <w:rFonts w:ascii="Times New Roman" w:hAnsi="Times New Roman" w:cs="Times New Roman"/>
          <w:sz w:val="24"/>
          <w:szCs w:val="24"/>
          <w:lang w:val="el-GR"/>
        </w:rPr>
        <w:t xml:space="preserve">4/11/2014. Διαθέσιμο σε: </w:t>
      </w:r>
      <w:hyperlink r:id="rId14" w:history="1">
        <w:r w:rsidRPr="009E6C14">
          <w:rPr>
            <w:rStyle w:val="-"/>
            <w:rFonts w:ascii="Times New Roman" w:hAnsi="Times New Roman" w:cs="Times New Roman"/>
            <w:sz w:val="24"/>
            <w:szCs w:val="24"/>
          </w:rPr>
          <w:t>https</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www</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efsyn</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gr</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tehnes</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theatro</w:t>
        </w:r>
        <w:r w:rsidRPr="0062796F">
          <w:rPr>
            <w:rStyle w:val="-"/>
            <w:rFonts w:ascii="Times New Roman" w:hAnsi="Times New Roman" w:cs="Times New Roman"/>
            <w:sz w:val="24"/>
            <w:szCs w:val="24"/>
            <w:lang w:val="el-GR"/>
          </w:rPr>
          <w:t>/2070_</w:t>
        </w:r>
        <w:r w:rsidRPr="009E6C14">
          <w:rPr>
            <w:rStyle w:val="-"/>
            <w:rFonts w:ascii="Times New Roman" w:hAnsi="Times New Roman" w:cs="Times New Roman"/>
            <w:sz w:val="24"/>
            <w:szCs w:val="24"/>
          </w:rPr>
          <w:t>ta</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ebraiopoyla</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didaskontai</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psema</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kai</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ti</w:t>
        </w:r>
        <w:r w:rsidRPr="0062796F">
          <w:rPr>
            <w:rStyle w:val="-"/>
            <w:rFonts w:ascii="Times New Roman" w:hAnsi="Times New Roman" w:cs="Times New Roman"/>
            <w:sz w:val="24"/>
            <w:szCs w:val="24"/>
            <w:lang w:val="el-GR"/>
          </w:rPr>
          <w:t>-</w:t>
        </w:r>
        <w:r w:rsidRPr="009E6C14">
          <w:rPr>
            <w:rStyle w:val="-"/>
            <w:rFonts w:ascii="Times New Roman" w:hAnsi="Times New Roman" w:cs="Times New Roman"/>
            <w:sz w:val="24"/>
            <w:szCs w:val="24"/>
          </w:rPr>
          <w:t>bia</w:t>
        </w:r>
      </w:hyperlink>
      <w:r w:rsidRPr="0062796F">
        <w:rPr>
          <w:rFonts w:ascii="Times New Roman" w:hAnsi="Times New Roman" w:cs="Times New Roman"/>
          <w:sz w:val="24"/>
          <w:szCs w:val="24"/>
          <w:lang w:val="el-GR"/>
        </w:rPr>
        <w:t xml:space="preserve"> ( Ανακτήθηκε 4 Ιουνίου, 2020).</w:t>
      </w:r>
    </w:p>
    <w:p w14:paraId="04BA9F54" w14:textId="77777777" w:rsidR="0062796F" w:rsidRPr="009B07FF" w:rsidRDefault="0062796F" w:rsidP="0062796F">
      <w:pPr>
        <w:tabs>
          <w:tab w:val="left" w:pos="1944"/>
        </w:tabs>
        <w:spacing w:line="360" w:lineRule="auto"/>
        <w:rPr>
          <w:rFonts w:ascii="Calibri" w:hAnsi="Calibri" w:cs="Calibri"/>
          <w:color w:val="222222"/>
          <w:sz w:val="18"/>
          <w:szCs w:val="18"/>
          <w:shd w:val="clear" w:color="auto" w:fill="FFFFFF"/>
        </w:rPr>
      </w:pPr>
      <w:r w:rsidRPr="009837D9">
        <w:rPr>
          <w:rFonts w:ascii="Times New Roman" w:hAnsi="Times New Roman" w:cs="Times New Roman"/>
          <w:color w:val="222222"/>
          <w:sz w:val="24"/>
          <w:szCs w:val="24"/>
          <w:shd w:val="clear" w:color="auto" w:fill="FFFFFF"/>
        </w:rPr>
        <w:t>Innes, Chr., (1991), </w:t>
      </w:r>
      <w:r w:rsidRPr="009837D9">
        <w:rPr>
          <w:rFonts w:ascii="Times New Roman" w:hAnsi="Times New Roman" w:cs="Times New Roman"/>
          <w:i/>
          <w:iCs/>
          <w:color w:val="222222"/>
          <w:sz w:val="24"/>
          <w:szCs w:val="24"/>
          <w:shd w:val="clear" w:color="auto" w:fill="FFFFFF"/>
        </w:rPr>
        <w:t>Modern British Drama 1890-1990</w:t>
      </w:r>
      <w:r w:rsidRPr="009837D9">
        <w:rPr>
          <w:rFonts w:ascii="Times New Roman" w:hAnsi="Times New Roman" w:cs="Times New Roman"/>
          <w:color w:val="222222"/>
          <w:sz w:val="24"/>
          <w:szCs w:val="24"/>
          <w:shd w:val="clear" w:color="auto" w:fill="FFFFFF"/>
        </w:rPr>
        <w:t>, Cambridge</w:t>
      </w:r>
      <w:r>
        <w:rPr>
          <w:rFonts w:ascii="Times New Roman" w:hAnsi="Times New Roman" w:cs="Times New Roman"/>
          <w:color w:val="222222"/>
          <w:sz w:val="24"/>
          <w:szCs w:val="24"/>
          <w:shd w:val="clear" w:color="auto" w:fill="FFFFFF"/>
        </w:rPr>
        <w:t>: Cambridge</w:t>
      </w:r>
      <w:r w:rsidRPr="009837D9">
        <w:rPr>
          <w:rFonts w:ascii="Times New Roman" w:hAnsi="Times New Roman" w:cs="Times New Roman"/>
          <w:color w:val="222222"/>
          <w:sz w:val="24"/>
          <w:szCs w:val="24"/>
          <w:shd w:val="clear" w:color="auto" w:fill="FFFFFF"/>
        </w:rPr>
        <w:t xml:space="preserve"> University Press</w:t>
      </w:r>
      <w:r>
        <w:rPr>
          <w:rFonts w:ascii="Calibri" w:hAnsi="Calibri" w:cs="Calibri"/>
          <w:color w:val="222222"/>
          <w:sz w:val="18"/>
          <w:szCs w:val="18"/>
          <w:shd w:val="clear" w:color="auto" w:fill="FFFFFF"/>
        </w:rPr>
        <w:t>.</w:t>
      </w:r>
    </w:p>
    <w:p w14:paraId="067F1B3B" w14:textId="77777777" w:rsidR="0062796F" w:rsidRDefault="0062796F" w:rsidP="0062796F">
      <w:pPr>
        <w:tabs>
          <w:tab w:val="left" w:pos="1944"/>
        </w:tabs>
        <w:spacing w:line="360" w:lineRule="auto"/>
        <w:rPr>
          <w:rFonts w:ascii="Times New Roman" w:hAnsi="Times New Roman" w:cs="Times New Roman"/>
          <w:sz w:val="24"/>
          <w:szCs w:val="24"/>
        </w:rPr>
      </w:pPr>
      <w:r w:rsidRPr="00F009CC">
        <w:rPr>
          <w:rFonts w:ascii="Times New Roman" w:hAnsi="Times New Roman" w:cs="Times New Roman"/>
          <w:sz w:val="24"/>
          <w:szCs w:val="24"/>
        </w:rPr>
        <w:t xml:space="preserve">Jernigan, Daniel “ Serious Money Becomes “Business by Other Means”: Caryl Churchill’s Metatheatrical Subject”, </w:t>
      </w:r>
      <w:r w:rsidRPr="00F009CC">
        <w:rPr>
          <w:rFonts w:ascii="Times New Roman" w:hAnsi="Times New Roman" w:cs="Times New Roman"/>
          <w:i/>
          <w:iCs/>
          <w:sz w:val="24"/>
          <w:szCs w:val="24"/>
        </w:rPr>
        <w:t>Comparative Drama,</w:t>
      </w:r>
      <w:r w:rsidRPr="00F009CC">
        <w:rPr>
          <w:rFonts w:ascii="Times New Roman" w:hAnsi="Times New Roman" w:cs="Times New Roman"/>
          <w:sz w:val="24"/>
          <w:szCs w:val="24"/>
        </w:rPr>
        <w:t xml:space="preserve">Vol.38 ,No 2/3, 2004,pp.292-299. </w:t>
      </w:r>
    </w:p>
    <w:p w14:paraId="770B9EAF" w14:textId="7FAA10F3" w:rsidR="0062796F" w:rsidRPr="0062796F" w:rsidRDefault="0062796F" w:rsidP="0062796F">
      <w:pPr>
        <w:spacing w:line="360" w:lineRule="auto"/>
        <w:rPr>
          <w:rFonts w:ascii="Times New Roman" w:hAnsi="Times New Roman" w:cs="Times New Roman"/>
          <w:sz w:val="24"/>
          <w:szCs w:val="24"/>
          <w:lang w:bidi="fa-IR"/>
        </w:rPr>
      </w:pPr>
      <w:r w:rsidRPr="0062796F">
        <w:rPr>
          <w:rFonts w:ascii="Times New Roman" w:hAnsi="Times New Roman" w:cs="Times New Roman"/>
          <w:sz w:val="24"/>
          <w:szCs w:val="24"/>
          <w:lang w:val="el-GR" w:bidi="fa-IR"/>
        </w:rPr>
        <w:t xml:space="preserve">Λιάκος, Α., (2005) </w:t>
      </w:r>
      <w:r w:rsidRPr="0062796F">
        <w:rPr>
          <w:rFonts w:ascii="Times New Roman" w:hAnsi="Times New Roman" w:cs="Times New Roman"/>
          <w:i/>
          <w:iCs/>
          <w:sz w:val="24"/>
          <w:szCs w:val="24"/>
          <w:lang w:val="el-GR" w:bidi="fa-IR"/>
        </w:rPr>
        <w:t xml:space="preserve">Πως στοχάστηκαν το έθνος αυτοί που ήθελαν να αλλάξουν τον κόσμο; </w:t>
      </w:r>
      <w:r w:rsidRPr="0062796F">
        <w:rPr>
          <w:rFonts w:ascii="Times New Roman" w:hAnsi="Times New Roman" w:cs="Times New Roman"/>
          <w:sz w:val="24"/>
          <w:szCs w:val="24"/>
          <w:lang w:val="el-GR" w:bidi="fa-IR"/>
        </w:rPr>
        <w:t>Αθήνα: Πόλις.</w:t>
      </w:r>
    </w:p>
    <w:p w14:paraId="5544655F"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Λοβέρδου, Μυρτώ, ( 2016), « “</w:t>
      </w:r>
      <w:r>
        <w:rPr>
          <w:rFonts w:ascii="Times New Roman" w:hAnsi="Times New Roman" w:cs="Times New Roman"/>
          <w:sz w:val="24"/>
          <w:szCs w:val="24"/>
        </w:rPr>
        <w:t>Top</w:t>
      </w:r>
      <w:r w:rsidRPr="0062796F">
        <w:rPr>
          <w:rFonts w:ascii="Times New Roman" w:hAnsi="Times New Roman" w:cs="Times New Roman"/>
          <w:sz w:val="24"/>
          <w:szCs w:val="24"/>
          <w:lang w:val="el-GR"/>
        </w:rPr>
        <w:t xml:space="preserve"> </w:t>
      </w:r>
      <w:r>
        <w:rPr>
          <w:rFonts w:ascii="Times New Roman" w:hAnsi="Times New Roman" w:cs="Times New Roman"/>
          <w:sz w:val="24"/>
          <w:szCs w:val="24"/>
        </w:rPr>
        <w:t>Girls</w:t>
      </w:r>
      <w:r w:rsidRPr="0062796F">
        <w:rPr>
          <w:rFonts w:ascii="Times New Roman" w:hAnsi="Times New Roman" w:cs="Times New Roman"/>
          <w:sz w:val="24"/>
          <w:szCs w:val="24"/>
          <w:lang w:val="el-GR"/>
        </w:rPr>
        <w:t xml:space="preserve">” της Κάριλ Τσέρτσιλ: Γυναίκες, τόσο απλά», </w:t>
      </w:r>
      <w:r w:rsidRPr="0062796F">
        <w:rPr>
          <w:rFonts w:ascii="Times New Roman" w:hAnsi="Times New Roman" w:cs="Times New Roman"/>
          <w:i/>
          <w:sz w:val="24"/>
          <w:szCs w:val="24"/>
          <w:lang w:val="el-GR"/>
        </w:rPr>
        <w:t xml:space="preserve">Τα Νέα, </w:t>
      </w:r>
      <w:r w:rsidRPr="0062796F">
        <w:rPr>
          <w:rFonts w:ascii="Times New Roman" w:hAnsi="Times New Roman" w:cs="Times New Roman"/>
          <w:sz w:val="24"/>
          <w:szCs w:val="24"/>
          <w:lang w:val="el-GR"/>
        </w:rPr>
        <w:t xml:space="preserve">25/7/2016. Διαθέσιμο σε: </w:t>
      </w:r>
      <w:hyperlink r:id="rId15" w:history="1">
        <w:r w:rsidRPr="00CA2D7D">
          <w:rPr>
            <w:rStyle w:val="-"/>
            <w:rFonts w:ascii="Times New Roman" w:hAnsi="Times New Roman" w:cs="Times New Roman"/>
            <w:sz w:val="24"/>
            <w:szCs w:val="24"/>
          </w:rPr>
          <w:t>https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www</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tanea</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gr</w:t>
        </w:r>
        <w:r w:rsidRPr="0062796F">
          <w:rPr>
            <w:rStyle w:val="-"/>
            <w:rFonts w:ascii="Times New Roman" w:hAnsi="Times New Roman" w:cs="Times New Roman"/>
            <w:sz w:val="24"/>
            <w:szCs w:val="24"/>
            <w:lang w:val="el-GR"/>
          </w:rPr>
          <w:t>/2016/07/25/</w:t>
        </w:r>
        <w:r w:rsidRPr="00CA2D7D">
          <w:rPr>
            <w:rStyle w:val="-"/>
            <w:rFonts w:ascii="Times New Roman" w:hAnsi="Times New Roman" w:cs="Times New Roman"/>
            <w:sz w:val="24"/>
            <w:szCs w:val="24"/>
          </w:rPr>
          <w:t>lifearts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top</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girls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tis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karil</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tsertsil</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gynaikes</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toso</w:t>
        </w:r>
        <w:r w:rsidRPr="0062796F">
          <w:rPr>
            <w:rStyle w:val="-"/>
            <w:rFonts w:ascii="Times New Roman" w:hAnsi="Times New Roman" w:cs="Times New Roman"/>
            <w:sz w:val="24"/>
            <w:szCs w:val="24"/>
            <w:lang w:val="el-GR"/>
          </w:rPr>
          <w:t>-</w:t>
        </w:r>
        <w:r w:rsidRPr="00CA2D7D">
          <w:rPr>
            <w:rStyle w:val="-"/>
            <w:rFonts w:ascii="Times New Roman" w:hAnsi="Times New Roman" w:cs="Times New Roman"/>
            <w:sz w:val="24"/>
            <w:szCs w:val="24"/>
          </w:rPr>
          <w:t>apla</w:t>
        </w:r>
        <w:r w:rsidRPr="0062796F">
          <w:rPr>
            <w:rStyle w:val="-"/>
            <w:rFonts w:ascii="Times New Roman" w:hAnsi="Times New Roman" w:cs="Times New Roman"/>
            <w:sz w:val="24"/>
            <w:szCs w:val="24"/>
            <w:lang w:val="el-GR"/>
          </w:rPr>
          <w:t>/</w:t>
        </w:r>
      </w:hyperlink>
      <w:r w:rsidRPr="0062796F">
        <w:rPr>
          <w:rFonts w:ascii="Times New Roman" w:hAnsi="Times New Roman" w:cs="Times New Roman"/>
          <w:sz w:val="24"/>
          <w:szCs w:val="24"/>
          <w:lang w:val="el-GR"/>
        </w:rPr>
        <w:t xml:space="preserve"> ( Ανακτήθηκε 3 Ιουνίου, 2020).</w:t>
      </w:r>
    </w:p>
    <w:p w14:paraId="3BF1DD88"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Μπρεχτ, Μπερτόλντ, ( 1974), </w:t>
      </w:r>
      <w:r w:rsidRPr="0062796F">
        <w:rPr>
          <w:rFonts w:ascii="Times New Roman" w:hAnsi="Times New Roman" w:cs="Times New Roman"/>
          <w:i/>
          <w:sz w:val="24"/>
          <w:szCs w:val="24"/>
          <w:lang w:val="el-GR"/>
        </w:rPr>
        <w:t>Μικρό όργανο για το θέατρο</w:t>
      </w:r>
      <w:r w:rsidRPr="0062796F">
        <w:rPr>
          <w:rFonts w:ascii="Times New Roman" w:hAnsi="Times New Roman" w:cs="Times New Roman"/>
          <w:sz w:val="24"/>
          <w:szCs w:val="24"/>
          <w:lang w:val="el-GR"/>
        </w:rPr>
        <w:t>, μτφρ. Δημήτρης Μυράτ, Αθήνα: Πλειάς.</w:t>
      </w:r>
    </w:p>
    <w:p w14:paraId="48CC7316"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Σακελαρίδου, Έλση, (2006), </w:t>
      </w:r>
      <w:r w:rsidRPr="0062796F">
        <w:rPr>
          <w:rFonts w:ascii="Times New Roman" w:hAnsi="Times New Roman" w:cs="Times New Roman"/>
          <w:i/>
          <w:iCs/>
          <w:sz w:val="24"/>
          <w:szCs w:val="24"/>
          <w:lang w:val="el-GR"/>
        </w:rPr>
        <w:t>Σύγχρονο Γυναικείο Θέατρο</w:t>
      </w:r>
      <w:r w:rsidRPr="0062796F">
        <w:rPr>
          <w:rFonts w:ascii="Times New Roman" w:hAnsi="Times New Roman" w:cs="Times New Roman"/>
          <w:sz w:val="24"/>
          <w:szCs w:val="24"/>
          <w:lang w:val="el-GR"/>
        </w:rPr>
        <w:t>, Αθήνα: Ελληνικά Γράμματα.</w:t>
      </w:r>
    </w:p>
    <w:p w14:paraId="6667F42C"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xml:space="preserve">Σακελλαρίδου, Έλση, (2012), </w:t>
      </w:r>
      <w:r w:rsidRPr="0062796F">
        <w:rPr>
          <w:rFonts w:ascii="Times New Roman" w:hAnsi="Times New Roman" w:cs="Times New Roman"/>
          <w:i/>
          <w:iCs/>
          <w:sz w:val="24"/>
          <w:szCs w:val="24"/>
          <w:lang w:val="el-GR"/>
        </w:rPr>
        <w:t xml:space="preserve">Θέατρο-Αισθητική Πολιτική, </w:t>
      </w:r>
      <w:r w:rsidRPr="0062796F">
        <w:rPr>
          <w:rFonts w:ascii="Times New Roman" w:hAnsi="Times New Roman" w:cs="Times New Roman"/>
          <w:sz w:val="24"/>
          <w:szCs w:val="24"/>
          <w:lang w:val="el-GR"/>
        </w:rPr>
        <w:t>Αθήνα: Παπαζήση.</w:t>
      </w:r>
      <w:r w:rsidRPr="0062796F">
        <w:rPr>
          <w:rFonts w:ascii="Times New Roman" w:hAnsi="Times New Roman" w:cs="Times New Roman"/>
          <w:i/>
          <w:iCs/>
          <w:sz w:val="24"/>
          <w:szCs w:val="24"/>
          <w:lang w:val="el-GR"/>
        </w:rPr>
        <w:t xml:space="preserve"> </w:t>
      </w:r>
    </w:p>
    <w:p w14:paraId="3D0F2C61"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lastRenderedPageBreak/>
        <w:t xml:space="preserve">Χριστοπούλου, Πηνελόπη, (2014), « </w:t>
      </w:r>
      <w:r>
        <w:rPr>
          <w:rFonts w:ascii="Times New Roman" w:hAnsi="Times New Roman" w:cs="Times New Roman"/>
          <w:sz w:val="24"/>
          <w:szCs w:val="24"/>
        </w:rPr>
        <w:t>Seven</w:t>
      </w:r>
      <w:r w:rsidRPr="0062796F">
        <w:rPr>
          <w:rFonts w:ascii="Times New Roman" w:hAnsi="Times New Roman" w:cs="Times New Roman"/>
          <w:sz w:val="24"/>
          <w:szCs w:val="24"/>
          <w:lang w:val="el-GR"/>
        </w:rPr>
        <w:t xml:space="preserve">: Ένα έργο για τη Γάζα», </w:t>
      </w:r>
      <w:r w:rsidRPr="0062796F">
        <w:rPr>
          <w:rFonts w:ascii="Times New Roman" w:hAnsi="Times New Roman" w:cs="Times New Roman"/>
          <w:i/>
          <w:sz w:val="24"/>
          <w:szCs w:val="24"/>
          <w:lang w:val="el-GR"/>
        </w:rPr>
        <w:t>Επί Σκηνής</w:t>
      </w:r>
      <w:r w:rsidRPr="0062796F">
        <w:rPr>
          <w:rFonts w:ascii="Times New Roman" w:hAnsi="Times New Roman" w:cs="Times New Roman"/>
          <w:sz w:val="24"/>
          <w:szCs w:val="24"/>
          <w:lang w:val="el-GR"/>
        </w:rPr>
        <w:t xml:space="preserve"> , 24/10/2014. Διαθέσιμο σε: </w:t>
      </w:r>
      <w:hyperlink r:id="rId16" w:history="1">
        <w:r w:rsidRPr="001D08D9">
          <w:rPr>
            <w:rStyle w:val="-"/>
            <w:rFonts w:ascii="Times New Roman" w:hAnsi="Times New Roman" w:cs="Times New Roman"/>
            <w:sz w:val="24"/>
            <w:szCs w:val="24"/>
          </w:rPr>
          <w:t>http</w:t>
        </w:r>
        <w:r w:rsidRPr="0062796F">
          <w:rPr>
            <w:rStyle w:val="-"/>
            <w:rFonts w:ascii="Times New Roman" w:hAnsi="Times New Roman" w:cs="Times New Roman"/>
            <w:sz w:val="24"/>
            <w:szCs w:val="24"/>
            <w:lang w:val="el-GR"/>
          </w:rPr>
          <w:t>://</w:t>
        </w:r>
        <w:r w:rsidRPr="001D08D9">
          <w:rPr>
            <w:rStyle w:val="-"/>
            <w:rFonts w:ascii="Times New Roman" w:hAnsi="Times New Roman" w:cs="Times New Roman"/>
            <w:sz w:val="24"/>
            <w:szCs w:val="24"/>
          </w:rPr>
          <w:t>episkinis</w:t>
        </w:r>
        <w:r w:rsidRPr="0062796F">
          <w:rPr>
            <w:rStyle w:val="-"/>
            <w:rFonts w:ascii="Times New Roman" w:hAnsi="Times New Roman" w:cs="Times New Roman"/>
            <w:sz w:val="24"/>
            <w:szCs w:val="24"/>
            <w:lang w:val="el-GR"/>
          </w:rPr>
          <w:t>.</w:t>
        </w:r>
        <w:r w:rsidRPr="001D08D9">
          <w:rPr>
            <w:rStyle w:val="-"/>
            <w:rFonts w:ascii="Times New Roman" w:hAnsi="Times New Roman" w:cs="Times New Roman"/>
            <w:sz w:val="24"/>
            <w:szCs w:val="24"/>
          </w:rPr>
          <w:t>gr</w:t>
        </w:r>
        <w:r w:rsidRPr="0062796F">
          <w:rPr>
            <w:rStyle w:val="-"/>
            <w:rFonts w:ascii="Times New Roman" w:hAnsi="Times New Roman" w:cs="Times New Roman"/>
            <w:sz w:val="24"/>
            <w:szCs w:val="24"/>
            <w:lang w:val="el-GR"/>
          </w:rPr>
          <w:t>/2009-05-31-09-20-01/2009-11-04-22-04-47/1312-</w:t>
        </w:r>
        <w:r w:rsidRPr="001D08D9">
          <w:rPr>
            <w:rStyle w:val="-"/>
            <w:rFonts w:ascii="Times New Roman" w:hAnsi="Times New Roman" w:cs="Times New Roman"/>
            <w:sz w:val="24"/>
            <w:szCs w:val="24"/>
          </w:rPr>
          <w:t>seven</w:t>
        </w:r>
        <w:r w:rsidRPr="0062796F">
          <w:rPr>
            <w:rStyle w:val="-"/>
            <w:rFonts w:ascii="Times New Roman" w:hAnsi="Times New Roman" w:cs="Times New Roman"/>
            <w:sz w:val="24"/>
            <w:szCs w:val="24"/>
            <w:lang w:val="el-GR"/>
          </w:rPr>
          <w:t>-----</w:t>
        </w:r>
      </w:hyperlink>
      <w:r w:rsidRPr="0062796F">
        <w:rPr>
          <w:rFonts w:ascii="Times New Roman" w:hAnsi="Times New Roman" w:cs="Times New Roman"/>
          <w:sz w:val="24"/>
          <w:szCs w:val="24"/>
          <w:lang w:val="el-GR"/>
        </w:rPr>
        <w:t xml:space="preserve"> ( Ανακτήθηκε 4 Ιουνίου, 2020).</w:t>
      </w:r>
    </w:p>
    <w:p w14:paraId="0A264A67" w14:textId="77777777" w:rsidR="0062796F" w:rsidRPr="0062796F" w:rsidRDefault="0062796F" w:rsidP="0062796F">
      <w:pPr>
        <w:tabs>
          <w:tab w:val="left" w:pos="1944"/>
        </w:tabs>
        <w:spacing w:line="360" w:lineRule="auto"/>
        <w:rPr>
          <w:rFonts w:ascii="Times New Roman" w:hAnsi="Times New Roman" w:cs="Times New Roman"/>
          <w:sz w:val="24"/>
          <w:szCs w:val="24"/>
          <w:lang w:val="el-GR"/>
        </w:rPr>
      </w:pPr>
      <w:r w:rsidRPr="0062796F">
        <w:rPr>
          <w:rFonts w:ascii="Times New Roman" w:hAnsi="Times New Roman" w:cs="Times New Roman"/>
          <w:sz w:val="24"/>
          <w:szCs w:val="24"/>
          <w:lang w:val="el-GR"/>
        </w:rPr>
        <w:t>« Πολιτιστικός Οργανισμός ΑΙΩΝ»,</w:t>
      </w:r>
      <w:r w:rsidRPr="00F009CC">
        <w:rPr>
          <w:rFonts w:ascii="Times New Roman" w:hAnsi="Times New Roman" w:cs="Times New Roman"/>
          <w:i/>
          <w:iCs/>
          <w:sz w:val="24"/>
          <w:szCs w:val="24"/>
        </w:rPr>
        <w:t>Caryl</w:t>
      </w:r>
      <w:r w:rsidRPr="0062796F">
        <w:rPr>
          <w:rFonts w:ascii="Times New Roman" w:hAnsi="Times New Roman" w:cs="Times New Roman"/>
          <w:i/>
          <w:iCs/>
          <w:sz w:val="24"/>
          <w:szCs w:val="24"/>
          <w:lang w:val="el-GR"/>
        </w:rPr>
        <w:t xml:space="preserve"> </w:t>
      </w:r>
      <w:r w:rsidRPr="00F009CC">
        <w:rPr>
          <w:rFonts w:ascii="Times New Roman" w:hAnsi="Times New Roman" w:cs="Times New Roman"/>
          <w:i/>
          <w:iCs/>
          <w:sz w:val="24"/>
          <w:szCs w:val="24"/>
        </w:rPr>
        <w:t>Churcill</w:t>
      </w:r>
      <w:r w:rsidRPr="0062796F">
        <w:rPr>
          <w:rFonts w:ascii="Times New Roman" w:hAnsi="Times New Roman" w:cs="Times New Roman"/>
          <w:i/>
          <w:iCs/>
          <w:sz w:val="24"/>
          <w:szCs w:val="24"/>
          <w:lang w:val="el-GR"/>
        </w:rPr>
        <w:t>, περίπτωση Σρέμπερ</w:t>
      </w:r>
    </w:p>
    <w:p w14:paraId="791BB7C2" w14:textId="37657720" w:rsidR="00071217" w:rsidRPr="00824A45" w:rsidRDefault="00071217" w:rsidP="00824A45">
      <w:pPr>
        <w:pStyle w:val="a5"/>
        <w:spacing w:line="360" w:lineRule="auto"/>
        <w:rPr>
          <w:rFonts w:ascii="Times New Roman" w:hAnsi="Times New Roman" w:cs="Times New Roman"/>
          <w:sz w:val="24"/>
          <w:szCs w:val="24"/>
          <w:lang w:val="el-GR" w:bidi="fa-IR"/>
        </w:rPr>
      </w:pPr>
    </w:p>
    <w:p w14:paraId="4ED9A66A" w14:textId="0ED21644" w:rsidR="003C25CF" w:rsidRPr="00EA0F77" w:rsidRDefault="003C25CF" w:rsidP="00824A45">
      <w:pPr>
        <w:pStyle w:val="a5"/>
        <w:spacing w:line="360" w:lineRule="auto"/>
        <w:rPr>
          <w:rFonts w:ascii="Times New Roman" w:hAnsi="Times New Roman" w:cs="Times New Roman"/>
          <w:sz w:val="24"/>
          <w:szCs w:val="24"/>
          <w:lang w:val="el-GR" w:bidi="fa-IR"/>
        </w:rPr>
      </w:pPr>
    </w:p>
    <w:p w14:paraId="720E0610" w14:textId="1F0B7825" w:rsidR="00DD2F80" w:rsidRPr="00824A45" w:rsidRDefault="00DD2F80" w:rsidP="00824A45">
      <w:pPr>
        <w:pStyle w:val="a5"/>
        <w:spacing w:line="360" w:lineRule="auto"/>
        <w:rPr>
          <w:rFonts w:ascii="Times New Roman" w:hAnsi="Times New Roman" w:cs="Times New Roman"/>
          <w:sz w:val="24"/>
          <w:szCs w:val="24"/>
          <w:lang w:val="el-GR" w:bidi="fa-IR"/>
        </w:rPr>
      </w:pPr>
    </w:p>
    <w:p w14:paraId="2F13CD40" w14:textId="2FBF7BC5" w:rsidR="003C25CF" w:rsidRPr="00824A45" w:rsidRDefault="003C25CF" w:rsidP="00824A45">
      <w:pPr>
        <w:pStyle w:val="a5"/>
        <w:spacing w:line="360" w:lineRule="auto"/>
        <w:rPr>
          <w:rFonts w:ascii="Times New Roman" w:hAnsi="Times New Roman" w:cs="Times New Roman"/>
          <w:sz w:val="24"/>
          <w:szCs w:val="24"/>
          <w:lang w:val="el-GR" w:bidi="fa-IR"/>
        </w:rPr>
      </w:pPr>
    </w:p>
    <w:p w14:paraId="5FFC0C75" w14:textId="6376C0D0" w:rsidR="007D4EDD" w:rsidRPr="00824A45" w:rsidRDefault="007D4EDD" w:rsidP="00824A45">
      <w:pPr>
        <w:pStyle w:val="a5"/>
        <w:spacing w:line="360" w:lineRule="auto"/>
        <w:rPr>
          <w:rFonts w:ascii="Times New Roman" w:hAnsi="Times New Roman" w:cs="Times New Roman"/>
          <w:sz w:val="24"/>
          <w:szCs w:val="24"/>
          <w:lang w:val="el-GR" w:bidi="fa-IR"/>
        </w:rPr>
      </w:pPr>
    </w:p>
    <w:p w14:paraId="5DCFE35F" w14:textId="0B529E5D" w:rsidR="007D4EDD" w:rsidRPr="00824A45" w:rsidRDefault="007D4EDD" w:rsidP="00824A45">
      <w:pPr>
        <w:pStyle w:val="a5"/>
        <w:spacing w:line="360" w:lineRule="auto"/>
        <w:rPr>
          <w:rFonts w:ascii="Times New Roman" w:hAnsi="Times New Roman" w:cs="Times New Roman"/>
          <w:sz w:val="24"/>
          <w:szCs w:val="24"/>
          <w:lang w:val="el-GR" w:bidi="fa-IR"/>
        </w:rPr>
      </w:pPr>
    </w:p>
    <w:p w14:paraId="7B920A02" w14:textId="2C96DFB8" w:rsidR="007D4EDD" w:rsidRPr="00824A45" w:rsidRDefault="007D4EDD" w:rsidP="00824A45">
      <w:pPr>
        <w:pStyle w:val="a5"/>
        <w:spacing w:line="360" w:lineRule="auto"/>
        <w:rPr>
          <w:rFonts w:ascii="Times New Roman" w:hAnsi="Times New Roman" w:cs="Times New Roman"/>
          <w:sz w:val="24"/>
          <w:szCs w:val="24"/>
          <w:lang w:val="el-GR" w:bidi="fa-IR"/>
        </w:rPr>
      </w:pPr>
    </w:p>
    <w:p w14:paraId="33116C63" w14:textId="3E77E3F0" w:rsidR="007D4EDD" w:rsidRPr="00824A45" w:rsidRDefault="007D4EDD" w:rsidP="00824A45">
      <w:pPr>
        <w:pStyle w:val="a5"/>
        <w:spacing w:line="360" w:lineRule="auto"/>
        <w:rPr>
          <w:rFonts w:ascii="Times New Roman" w:hAnsi="Times New Roman" w:cs="Times New Roman"/>
          <w:sz w:val="24"/>
          <w:szCs w:val="24"/>
          <w:lang w:val="el-GR" w:bidi="fa-IR"/>
        </w:rPr>
      </w:pPr>
    </w:p>
    <w:sectPr w:rsidR="007D4EDD" w:rsidRPr="00824A45">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31374" w14:textId="77777777" w:rsidR="00A94812" w:rsidRDefault="00A94812" w:rsidP="00222C86">
      <w:pPr>
        <w:spacing w:after="0" w:line="240" w:lineRule="auto"/>
      </w:pPr>
      <w:r>
        <w:separator/>
      </w:r>
    </w:p>
  </w:endnote>
  <w:endnote w:type="continuationSeparator" w:id="0">
    <w:p w14:paraId="6F53430D" w14:textId="77777777" w:rsidR="00A94812" w:rsidRDefault="00A94812" w:rsidP="0022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70749"/>
      <w:docPartObj>
        <w:docPartGallery w:val="Page Numbers (Bottom of Page)"/>
        <w:docPartUnique/>
      </w:docPartObj>
    </w:sdtPr>
    <w:sdtEndPr>
      <w:rPr>
        <w:noProof/>
      </w:rPr>
    </w:sdtEndPr>
    <w:sdtContent>
      <w:p w14:paraId="6443BB80" w14:textId="78B8F8CA" w:rsidR="00222C86" w:rsidRDefault="00222C86">
        <w:pPr>
          <w:pStyle w:val="a4"/>
          <w:jc w:val="right"/>
        </w:pPr>
        <w:r>
          <w:fldChar w:fldCharType="begin"/>
        </w:r>
        <w:r>
          <w:instrText xml:space="preserve"> PAGE   \* MERGEFORMAT </w:instrText>
        </w:r>
        <w:r>
          <w:fldChar w:fldCharType="separate"/>
        </w:r>
        <w:r w:rsidR="004B0C71">
          <w:rPr>
            <w:noProof/>
          </w:rPr>
          <w:t>1</w:t>
        </w:r>
        <w:r>
          <w:rPr>
            <w:noProof/>
          </w:rPr>
          <w:fldChar w:fldCharType="end"/>
        </w:r>
      </w:p>
    </w:sdtContent>
  </w:sdt>
  <w:p w14:paraId="59D1CED6" w14:textId="77777777" w:rsidR="00222C86" w:rsidRDefault="00222C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1826C" w14:textId="77777777" w:rsidR="00A94812" w:rsidRDefault="00A94812" w:rsidP="00222C86">
      <w:pPr>
        <w:spacing w:after="0" w:line="240" w:lineRule="auto"/>
      </w:pPr>
      <w:r>
        <w:separator/>
      </w:r>
    </w:p>
  </w:footnote>
  <w:footnote w:type="continuationSeparator" w:id="0">
    <w:p w14:paraId="1E5E08B5" w14:textId="77777777" w:rsidR="00A94812" w:rsidRDefault="00A94812" w:rsidP="00222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57C"/>
    <w:multiLevelType w:val="multilevel"/>
    <w:tmpl w:val="EF1494D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D96539"/>
    <w:multiLevelType w:val="hybridMultilevel"/>
    <w:tmpl w:val="061A6A94"/>
    <w:lvl w:ilvl="0" w:tplc="512C5CE6">
      <w:start w:val="1"/>
      <w:numFmt w:val="bullet"/>
      <w:lvlText w:val=" "/>
      <w:lvlJc w:val="left"/>
      <w:pPr>
        <w:tabs>
          <w:tab w:val="num" w:pos="720"/>
        </w:tabs>
        <w:ind w:left="720" w:hanging="360"/>
      </w:pPr>
      <w:rPr>
        <w:rFonts w:ascii="Calibri" w:hAnsi="Calibri" w:hint="default"/>
      </w:rPr>
    </w:lvl>
    <w:lvl w:ilvl="1" w:tplc="54D4E2C4" w:tentative="1">
      <w:start w:val="1"/>
      <w:numFmt w:val="bullet"/>
      <w:lvlText w:val=" "/>
      <w:lvlJc w:val="left"/>
      <w:pPr>
        <w:tabs>
          <w:tab w:val="num" w:pos="1440"/>
        </w:tabs>
        <w:ind w:left="1440" w:hanging="360"/>
      </w:pPr>
      <w:rPr>
        <w:rFonts w:ascii="Calibri" w:hAnsi="Calibri" w:hint="default"/>
      </w:rPr>
    </w:lvl>
    <w:lvl w:ilvl="2" w:tplc="F6D87D4A" w:tentative="1">
      <w:start w:val="1"/>
      <w:numFmt w:val="bullet"/>
      <w:lvlText w:val=" "/>
      <w:lvlJc w:val="left"/>
      <w:pPr>
        <w:tabs>
          <w:tab w:val="num" w:pos="2160"/>
        </w:tabs>
        <w:ind w:left="2160" w:hanging="360"/>
      </w:pPr>
      <w:rPr>
        <w:rFonts w:ascii="Calibri" w:hAnsi="Calibri" w:hint="default"/>
      </w:rPr>
    </w:lvl>
    <w:lvl w:ilvl="3" w:tplc="E070C90E" w:tentative="1">
      <w:start w:val="1"/>
      <w:numFmt w:val="bullet"/>
      <w:lvlText w:val=" "/>
      <w:lvlJc w:val="left"/>
      <w:pPr>
        <w:tabs>
          <w:tab w:val="num" w:pos="2880"/>
        </w:tabs>
        <w:ind w:left="2880" w:hanging="360"/>
      </w:pPr>
      <w:rPr>
        <w:rFonts w:ascii="Calibri" w:hAnsi="Calibri" w:hint="default"/>
      </w:rPr>
    </w:lvl>
    <w:lvl w:ilvl="4" w:tplc="AD761D3C" w:tentative="1">
      <w:start w:val="1"/>
      <w:numFmt w:val="bullet"/>
      <w:lvlText w:val=" "/>
      <w:lvlJc w:val="left"/>
      <w:pPr>
        <w:tabs>
          <w:tab w:val="num" w:pos="3600"/>
        </w:tabs>
        <w:ind w:left="3600" w:hanging="360"/>
      </w:pPr>
      <w:rPr>
        <w:rFonts w:ascii="Calibri" w:hAnsi="Calibri" w:hint="default"/>
      </w:rPr>
    </w:lvl>
    <w:lvl w:ilvl="5" w:tplc="0B40DACC" w:tentative="1">
      <w:start w:val="1"/>
      <w:numFmt w:val="bullet"/>
      <w:lvlText w:val=" "/>
      <w:lvlJc w:val="left"/>
      <w:pPr>
        <w:tabs>
          <w:tab w:val="num" w:pos="4320"/>
        </w:tabs>
        <w:ind w:left="4320" w:hanging="360"/>
      </w:pPr>
      <w:rPr>
        <w:rFonts w:ascii="Calibri" w:hAnsi="Calibri" w:hint="default"/>
      </w:rPr>
    </w:lvl>
    <w:lvl w:ilvl="6" w:tplc="6FA68E48" w:tentative="1">
      <w:start w:val="1"/>
      <w:numFmt w:val="bullet"/>
      <w:lvlText w:val=" "/>
      <w:lvlJc w:val="left"/>
      <w:pPr>
        <w:tabs>
          <w:tab w:val="num" w:pos="5040"/>
        </w:tabs>
        <w:ind w:left="5040" w:hanging="360"/>
      </w:pPr>
      <w:rPr>
        <w:rFonts w:ascii="Calibri" w:hAnsi="Calibri" w:hint="default"/>
      </w:rPr>
    </w:lvl>
    <w:lvl w:ilvl="7" w:tplc="C5F8581E" w:tentative="1">
      <w:start w:val="1"/>
      <w:numFmt w:val="bullet"/>
      <w:lvlText w:val=" "/>
      <w:lvlJc w:val="left"/>
      <w:pPr>
        <w:tabs>
          <w:tab w:val="num" w:pos="5760"/>
        </w:tabs>
        <w:ind w:left="5760" w:hanging="360"/>
      </w:pPr>
      <w:rPr>
        <w:rFonts w:ascii="Calibri" w:hAnsi="Calibri" w:hint="default"/>
      </w:rPr>
    </w:lvl>
    <w:lvl w:ilvl="8" w:tplc="E800DFC6" w:tentative="1">
      <w:start w:val="1"/>
      <w:numFmt w:val="bullet"/>
      <w:lvlText w:val=" "/>
      <w:lvlJc w:val="left"/>
      <w:pPr>
        <w:tabs>
          <w:tab w:val="num" w:pos="6480"/>
        </w:tabs>
        <w:ind w:left="6480" w:hanging="360"/>
      </w:pPr>
      <w:rPr>
        <w:rFonts w:ascii="Calibri" w:hAnsi="Calibri" w:hint="default"/>
      </w:rPr>
    </w:lvl>
  </w:abstractNum>
  <w:abstractNum w:abstractNumId="2">
    <w:nsid w:val="388870D4"/>
    <w:multiLevelType w:val="hybridMultilevel"/>
    <w:tmpl w:val="69F8E8C0"/>
    <w:lvl w:ilvl="0" w:tplc="D30AAC02">
      <w:start w:val="1"/>
      <w:numFmt w:val="bullet"/>
      <w:lvlText w:val=" "/>
      <w:lvlJc w:val="left"/>
      <w:pPr>
        <w:tabs>
          <w:tab w:val="num" w:pos="720"/>
        </w:tabs>
        <w:ind w:left="720" w:hanging="360"/>
      </w:pPr>
      <w:rPr>
        <w:rFonts w:ascii="Calibri" w:hAnsi="Calibri" w:hint="default"/>
      </w:rPr>
    </w:lvl>
    <w:lvl w:ilvl="1" w:tplc="6B38C628" w:tentative="1">
      <w:start w:val="1"/>
      <w:numFmt w:val="bullet"/>
      <w:lvlText w:val=" "/>
      <w:lvlJc w:val="left"/>
      <w:pPr>
        <w:tabs>
          <w:tab w:val="num" w:pos="1440"/>
        </w:tabs>
        <w:ind w:left="1440" w:hanging="360"/>
      </w:pPr>
      <w:rPr>
        <w:rFonts w:ascii="Calibri" w:hAnsi="Calibri" w:hint="default"/>
      </w:rPr>
    </w:lvl>
    <w:lvl w:ilvl="2" w:tplc="99C8F46E" w:tentative="1">
      <w:start w:val="1"/>
      <w:numFmt w:val="bullet"/>
      <w:lvlText w:val=" "/>
      <w:lvlJc w:val="left"/>
      <w:pPr>
        <w:tabs>
          <w:tab w:val="num" w:pos="2160"/>
        </w:tabs>
        <w:ind w:left="2160" w:hanging="360"/>
      </w:pPr>
      <w:rPr>
        <w:rFonts w:ascii="Calibri" w:hAnsi="Calibri" w:hint="default"/>
      </w:rPr>
    </w:lvl>
    <w:lvl w:ilvl="3" w:tplc="B50E852E" w:tentative="1">
      <w:start w:val="1"/>
      <w:numFmt w:val="bullet"/>
      <w:lvlText w:val=" "/>
      <w:lvlJc w:val="left"/>
      <w:pPr>
        <w:tabs>
          <w:tab w:val="num" w:pos="2880"/>
        </w:tabs>
        <w:ind w:left="2880" w:hanging="360"/>
      </w:pPr>
      <w:rPr>
        <w:rFonts w:ascii="Calibri" w:hAnsi="Calibri" w:hint="default"/>
      </w:rPr>
    </w:lvl>
    <w:lvl w:ilvl="4" w:tplc="CA220D5E" w:tentative="1">
      <w:start w:val="1"/>
      <w:numFmt w:val="bullet"/>
      <w:lvlText w:val=" "/>
      <w:lvlJc w:val="left"/>
      <w:pPr>
        <w:tabs>
          <w:tab w:val="num" w:pos="3600"/>
        </w:tabs>
        <w:ind w:left="3600" w:hanging="360"/>
      </w:pPr>
      <w:rPr>
        <w:rFonts w:ascii="Calibri" w:hAnsi="Calibri" w:hint="default"/>
      </w:rPr>
    </w:lvl>
    <w:lvl w:ilvl="5" w:tplc="3B6E3E58" w:tentative="1">
      <w:start w:val="1"/>
      <w:numFmt w:val="bullet"/>
      <w:lvlText w:val=" "/>
      <w:lvlJc w:val="left"/>
      <w:pPr>
        <w:tabs>
          <w:tab w:val="num" w:pos="4320"/>
        </w:tabs>
        <w:ind w:left="4320" w:hanging="360"/>
      </w:pPr>
      <w:rPr>
        <w:rFonts w:ascii="Calibri" w:hAnsi="Calibri" w:hint="default"/>
      </w:rPr>
    </w:lvl>
    <w:lvl w:ilvl="6" w:tplc="3CBEB602" w:tentative="1">
      <w:start w:val="1"/>
      <w:numFmt w:val="bullet"/>
      <w:lvlText w:val=" "/>
      <w:lvlJc w:val="left"/>
      <w:pPr>
        <w:tabs>
          <w:tab w:val="num" w:pos="5040"/>
        </w:tabs>
        <w:ind w:left="5040" w:hanging="360"/>
      </w:pPr>
      <w:rPr>
        <w:rFonts w:ascii="Calibri" w:hAnsi="Calibri" w:hint="default"/>
      </w:rPr>
    </w:lvl>
    <w:lvl w:ilvl="7" w:tplc="0374C798" w:tentative="1">
      <w:start w:val="1"/>
      <w:numFmt w:val="bullet"/>
      <w:lvlText w:val=" "/>
      <w:lvlJc w:val="left"/>
      <w:pPr>
        <w:tabs>
          <w:tab w:val="num" w:pos="5760"/>
        </w:tabs>
        <w:ind w:left="5760" w:hanging="360"/>
      </w:pPr>
      <w:rPr>
        <w:rFonts w:ascii="Calibri" w:hAnsi="Calibri" w:hint="default"/>
      </w:rPr>
    </w:lvl>
    <w:lvl w:ilvl="8" w:tplc="B97A313A" w:tentative="1">
      <w:start w:val="1"/>
      <w:numFmt w:val="bullet"/>
      <w:lvlText w:val=" "/>
      <w:lvlJc w:val="left"/>
      <w:pPr>
        <w:tabs>
          <w:tab w:val="num" w:pos="6480"/>
        </w:tabs>
        <w:ind w:left="6480" w:hanging="360"/>
      </w:pPr>
      <w:rPr>
        <w:rFonts w:ascii="Calibri" w:hAnsi="Calibri" w:hint="default"/>
      </w:rPr>
    </w:lvl>
  </w:abstractNum>
  <w:abstractNum w:abstractNumId="3">
    <w:nsid w:val="761A2663"/>
    <w:multiLevelType w:val="hybridMultilevel"/>
    <w:tmpl w:val="D286FDD2"/>
    <w:lvl w:ilvl="0" w:tplc="12F226A4">
      <w:start w:val="1"/>
      <w:numFmt w:val="bullet"/>
      <w:lvlText w:val=" "/>
      <w:lvlJc w:val="left"/>
      <w:pPr>
        <w:tabs>
          <w:tab w:val="num" w:pos="720"/>
        </w:tabs>
        <w:ind w:left="720" w:hanging="360"/>
      </w:pPr>
      <w:rPr>
        <w:rFonts w:ascii="Calibri" w:hAnsi="Calibri" w:hint="default"/>
      </w:rPr>
    </w:lvl>
    <w:lvl w:ilvl="1" w:tplc="E1F4FD00" w:tentative="1">
      <w:start w:val="1"/>
      <w:numFmt w:val="bullet"/>
      <w:lvlText w:val=" "/>
      <w:lvlJc w:val="left"/>
      <w:pPr>
        <w:tabs>
          <w:tab w:val="num" w:pos="1440"/>
        </w:tabs>
        <w:ind w:left="1440" w:hanging="360"/>
      </w:pPr>
      <w:rPr>
        <w:rFonts w:ascii="Calibri" w:hAnsi="Calibri" w:hint="default"/>
      </w:rPr>
    </w:lvl>
    <w:lvl w:ilvl="2" w:tplc="A33E282E" w:tentative="1">
      <w:start w:val="1"/>
      <w:numFmt w:val="bullet"/>
      <w:lvlText w:val=" "/>
      <w:lvlJc w:val="left"/>
      <w:pPr>
        <w:tabs>
          <w:tab w:val="num" w:pos="2160"/>
        </w:tabs>
        <w:ind w:left="2160" w:hanging="360"/>
      </w:pPr>
      <w:rPr>
        <w:rFonts w:ascii="Calibri" w:hAnsi="Calibri" w:hint="default"/>
      </w:rPr>
    </w:lvl>
    <w:lvl w:ilvl="3" w:tplc="F6EA0954" w:tentative="1">
      <w:start w:val="1"/>
      <w:numFmt w:val="bullet"/>
      <w:lvlText w:val=" "/>
      <w:lvlJc w:val="left"/>
      <w:pPr>
        <w:tabs>
          <w:tab w:val="num" w:pos="2880"/>
        </w:tabs>
        <w:ind w:left="2880" w:hanging="360"/>
      </w:pPr>
      <w:rPr>
        <w:rFonts w:ascii="Calibri" w:hAnsi="Calibri" w:hint="default"/>
      </w:rPr>
    </w:lvl>
    <w:lvl w:ilvl="4" w:tplc="4300E7F2" w:tentative="1">
      <w:start w:val="1"/>
      <w:numFmt w:val="bullet"/>
      <w:lvlText w:val=" "/>
      <w:lvlJc w:val="left"/>
      <w:pPr>
        <w:tabs>
          <w:tab w:val="num" w:pos="3600"/>
        </w:tabs>
        <w:ind w:left="3600" w:hanging="360"/>
      </w:pPr>
      <w:rPr>
        <w:rFonts w:ascii="Calibri" w:hAnsi="Calibri" w:hint="default"/>
      </w:rPr>
    </w:lvl>
    <w:lvl w:ilvl="5" w:tplc="EF50797A" w:tentative="1">
      <w:start w:val="1"/>
      <w:numFmt w:val="bullet"/>
      <w:lvlText w:val=" "/>
      <w:lvlJc w:val="left"/>
      <w:pPr>
        <w:tabs>
          <w:tab w:val="num" w:pos="4320"/>
        </w:tabs>
        <w:ind w:left="4320" w:hanging="360"/>
      </w:pPr>
      <w:rPr>
        <w:rFonts w:ascii="Calibri" w:hAnsi="Calibri" w:hint="default"/>
      </w:rPr>
    </w:lvl>
    <w:lvl w:ilvl="6" w:tplc="E2A8C3B4" w:tentative="1">
      <w:start w:val="1"/>
      <w:numFmt w:val="bullet"/>
      <w:lvlText w:val=" "/>
      <w:lvlJc w:val="left"/>
      <w:pPr>
        <w:tabs>
          <w:tab w:val="num" w:pos="5040"/>
        </w:tabs>
        <w:ind w:left="5040" w:hanging="360"/>
      </w:pPr>
      <w:rPr>
        <w:rFonts w:ascii="Calibri" w:hAnsi="Calibri" w:hint="default"/>
      </w:rPr>
    </w:lvl>
    <w:lvl w:ilvl="7" w:tplc="6A861F0E" w:tentative="1">
      <w:start w:val="1"/>
      <w:numFmt w:val="bullet"/>
      <w:lvlText w:val=" "/>
      <w:lvlJc w:val="left"/>
      <w:pPr>
        <w:tabs>
          <w:tab w:val="num" w:pos="5760"/>
        </w:tabs>
        <w:ind w:left="5760" w:hanging="360"/>
      </w:pPr>
      <w:rPr>
        <w:rFonts w:ascii="Calibri" w:hAnsi="Calibri" w:hint="default"/>
      </w:rPr>
    </w:lvl>
    <w:lvl w:ilvl="8" w:tplc="C1987780" w:tentative="1">
      <w:start w:val="1"/>
      <w:numFmt w:val="bullet"/>
      <w:lvlText w:val=" "/>
      <w:lvlJc w:val="left"/>
      <w:pPr>
        <w:tabs>
          <w:tab w:val="num" w:pos="6480"/>
        </w:tabs>
        <w:ind w:left="6480" w:hanging="360"/>
      </w:pPr>
      <w:rPr>
        <w:rFonts w:ascii="Calibri" w:hAnsi="Calibri"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86"/>
    <w:rsid w:val="00007E19"/>
    <w:rsid w:val="0003246B"/>
    <w:rsid w:val="00033EC4"/>
    <w:rsid w:val="00066B9B"/>
    <w:rsid w:val="00071217"/>
    <w:rsid w:val="000970ED"/>
    <w:rsid w:val="000C6A2A"/>
    <w:rsid w:val="00102782"/>
    <w:rsid w:val="001903D1"/>
    <w:rsid w:val="001A5088"/>
    <w:rsid w:val="001D2785"/>
    <w:rsid w:val="001E2433"/>
    <w:rsid w:val="00222C86"/>
    <w:rsid w:val="00262C6C"/>
    <w:rsid w:val="00264B5B"/>
    <w:rsid w:val="00284374"/>
    <w:rsid w:val="002D0CBE"/>
    <w:rsid w:val="002D1E6A"/>
    <w:rsid w:val="002F251A"/>
    <w:rsid w:val="002F69B3"/>
    <w:rsid w:val="00306407"/>
    <w:rsid w:val="003271DF"/>
    <w:rsid w:val="00331006"/>
    <w:rsid w:val="00387040"/>
    <w:rsid w:val="00390B68"/>
    <w:rsid w:val="003C25CF"/>
    <w:rsid w:val="00401727"/>
    <w:rsid w:val="00411422"/>
    <w:rsid w:val="00425BA4"/>
    <w:rsid w:val="00474D10"/>
    <w:rsid w:val="00481DE7"/>
    <w:rsid w:val="00490D1C"/>
    <w:rsid w:val="0049323D"/>
    <w:rsid w:val="004B0C71"/>
    <w:rsid w:val="004C6742"/>
    <w:rsid w:val="004D5BCE"/>
    <w:rsid w:val="005426BE"/>
    <w:rsid w:val="00563CEB"/>
    <w:rsid w:val="005A2611"/>
    <w:rsid w:val="005C55A1"/>
    <w:rsid w:val="005C6513"/>
    <w:rsid w:val="0061154F"/>
    <w:rsid w:val="00616D2D"/>
    <w:rsid w:val="0062796F"/>
    <w:rsid w:val="0065252C"/>
    <w:rsid w:val="006539AB"/>
    <w:rsid w:val="006A7A88"/>
    <w:rsid w:val="006B0E23"/>
    <w:rsid w:val="006C079B"/>
    <w:rsid w:val="006E023C"/>
    <w:rsid w:val="00730DD6"/>
    <w:rsid w:val="00732A9C"/>
    <w:rsid w:val="007B785F"/>
    <w:rsid w:val="007D4EDD"/>
    <w:rsid w:val="007D56FC"/>
    <w:rsid w:val="007D7018"/>
    <w:rsid w:val="007D7C35"/>
    <w:rsid w:val="00802416"/>
    <w:rsid w:val="00806777"/>
    <w:rsid w:val="00811AC8"/>
    <w:rsid w:val="008122A8"/>
    <w:rsid w:val="00824A45"/>
    <w:rsid w:val="00833085"/>
    <w:rsid w:val="008437B7"/>
    <w:rsid w:val="0085112C"/>
    <w:rsid w:val="00862112"/>
    <w:rsid w:val="008831B8"/>
    <w:rsid w:val="00886EA3"/>
    <w:rsid w:val="008946BD"/>
    <w:rsid w:val="008E6B60"/>
    <w:rsid w:val="0090775E"/>
    <w:rsid w:val="00941824"/>
    <w:rsid w:val="00951632"/>
    <w:rsid w:val="00962015"/>
    <w:rsid w:val="00987441"/>
    <w:rsid w:val="009E1C1E"/>
    <w:rsid w:val="009F7455"/>
    <w:rsid w:val="00A00622"/>
    <w:rsid w:val="00A93741"/>
    <w:rsid w:val="00A94812"/>
    <w:rsid w:val="00A9599F"/>
    <w:rsid w:val="00B0104A"/>
    <w:rsid w:val="00B06392"/>
    <w:rsid w:val="00B16162"/>
    <w:rsid w:val="00B20A4D"/>
    <w:rsid w:val="00B466F3"/>
    <w:rsid w:val="00B71A78"/>
    <w:rsid w:val="00BA3139"/>
    <w:rsid w:val="00BB3D68"/>
    <w:rsid w:val="00BD05D9"/>
    <w:rsid w:val="00C167AF"/>
    <w:rsid w:val="00C34908"/>
    <w:rsid w:val="00C47818"/>
    <w:rsid w:val="00C51B4A"/>
    <w:rsid w:val="00C54C27"/>
    <w:rsid w:val="00C75DBC"/>
    <w:rsid w:val="00C77947"/>
    <w:rsid w:val="00C85349"/>
    <w:rsid w:val="00CA7FD7"/>
    <w:rsid w:val="00CE380F"/>
    <w:rsid w:val="00D04686"/>
    <w:rsid w:val="00D2448D"/>
    <w:rsid w:val="00D36D8B"/>
    <w:rsid w:val="00D46FFF"/>
    <w:rsid w:val="00D55021"/>
    <w:rsid w:val="00D718B5"/>
    <w:rsid w:val="00D774B1"/>
    <w:rsid w:val="00DB5D7C"/>
    <w:rsid w:val="00DC3670"/>
    <w:rsid w:val="00DC6FD3"/>
    <w:rsid w:val="00DD0270"/>
    <w:rsid w:val="00DD2F80"/>
    <w:rsid w:val="00DD46B9"/>
    <w:rsid w:val="00DD7A20"/>
    <w:rsid w:val="00DE6D5E"/>
    <w:rsid w:val="00E43318"/>
    <w:rsid w:val="00E9720E"/>
    <w:rsid w:val="00EA0F77"/>
    <w:rsid w:val="00EA5675"/>
    <w:rsid w:val="00EA7DB6"/>
    <w:rsid w:val="00EB31FA"/>
    <w:rsid w:val="00EE4E62"/>
    <w:rsid w:val="00F14244"/>
    <w:rsid w:val="00F17DD6"/>
    <w:rsid w:val="00F30016"/>
    <w:rsid w:val="00F372C4"/>
    <w:rsid w:val="00F83BAF"/>
    <w:rsid w:val="00F84530"/>
    <w:rsid w:val="00FA7699"/>
    <w:rsid w:val="00FB1E75"/>
    <w:rsid w:val="00FD3EFE"/>
    <w:rsid w:val="00FF2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C86"/>
    <w:pPr>
      <w:tabs>
        <w:tab w:val="center" w:pos="4680"/>
        <w:tab w:val="right" w:pos="9360"/>
      </w:tabs>
      <w:spacing w:after="0" w:line="240" w:lineRule="auto"/>
    </w:pPr>
  </w:style>
  <w:style w:type="character" w:customStyle="1" w:styleId="Char">
    <w:name w:val="Κεφαλίδα Char"/>
    <w:basedOn w:val="a0"/>
    <w:link w:val="a3"/>
    <w:uiPriority w:val="99"/>
    <w:rsid w:val="00222C86"/>
  </w:style>
  <w:style w:type="paragraph" w:styleId="a4">
    <w:name w:val="footer"/>
    <w:basedOn w:val="a"/>
    <w:link w:val="Char0"/>
    <w:uiPriority w:val="99"/>
    <w:unhideWhenUsed/>
    <w:rsid w:val="00222C86"/>
    <w:pPr>
      <w:tabs>
        <w:tab w:val="center" w:pos="4680"/>
        <w:tab w:val="right" w:pos="9360"/>
      </w:tabs>
      <w:spacing w:after="0" w:line="240" w:lineRule="auto"/>
    </w:pPr>
  </w:style>
  <w:style w:type="character" w:customStyle="1" w:styleId="Char0">
    <w:name w:val="Υποσέλιδο Char"/>
    <w:basedOn w:val="a0"/>
    <w:link w:val="a4"/>
    <w:uiPriority w:val="99"/>
    <w:rsid w:val="00222C86"/>
  </w:style>
  <w:style w:type="paragraph" w:styleId="a5">
    <w:name w:val="List Paragraph"/>
    <w:basedOn w:val="a"/>
    <w:uiPriority w:val="34"/>
    <w:qFormat/>
    <w:rsid w:val="00007E19"/>
    <w:pPr>
      <w:ind w:left="720"/>
      <w:contextualSpacing/>
    </w:pPr>
  </w:style>
  <w:style w:type="paragraph" w:styleId="a6">
    <w:name w:val="Balloon Text"/>
    <w:basedOn w:val="a"/>
    <w:link w:val="Char1"/>
    <w:uiPriority w:val="99"/>
    <w:semiHidden/>
    <w:unhideWhenUsed/>
    <w:rsid w:val="00732A9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32A9C"/>
    <w:rPr>
      <w:rFonts w:ascii="Tahoma" w:hAnsi="Tahoma" w:cs="Tahoma"/>
      <w:sz w:val="16"/>
      <w:szCs w:val="16"/>
    </w:rPr>
  </w:style>
  <w:style w:type="character" w:styleId="-">
    <w:name w:val="Hyperlink"/>
    <w:basedOn w:val="a0"/>
    <w:uiPriority w:val="99"/>
    <w:semiHidden/>
    <w:unhideWhenUsed/>
    <w:rsid w:val="006279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C86"/>
    <w:pPr>
      <w:tabs>
        <w:tab w:val="center" w:pos="4680"/>
        <w:tab w:val="right" w:pos="9360"/>
      </w:tabs>
      <w:spacing w:after="0" w:line="240" w:lineRule="auto"/>
    </w:pPr>
  </w:style>
  <w:style w:type="character" w:customStyle="1" w:styleId="Char">
    <w:name w:val="Κεφαλίδα Char"/>
    <w:basedOn w:val="a0"/>
    <w:link w:val="a3"/>
    <w:uiPriority w:val="99"/>
    <w:rsid w:val="00222C86"/>
  </w:style>
  <w:style w:type="paragraph" w:styleId="a4">
    <w:name w:val="footer"/>
    <w:basedOn w:val="a"/>
    <w:link w:val="Char0"/>
    <w:uiPriority w:val="99"/>
    <w:unhideWhenUsed/>
    <w:rsid w:val="00222C86"/>
    <w:pPr>
      <w:tabs>
        <w:tab w:val="center" w:pos="4680"/>
        <w:tab w:val="right" w:pos="9360"/>
      </w:tabs>
      <w:spacing w:after="0" w:line="240" w:lineRule="auto"/>
    </w:pPr>
  </w:style>
  <w:style w:type="character" w:customStyle="1" w:styleId="Char0">
    <w:name w:val="Υποσέλιδο Char"/>
    <w:basedOn w:val="a0"/>
    <w:link w:val="a4"/>
    <w:uiPriority w:val="99"/>
    <w:rsid w:val="00222C86"/>
  </w:style>
  <w:style w:type="paragraph" w:styleId="a5">
    <w:name w:val="List Paragraph"/>
    <w:basedOn w:val="a"/>
    <w:uiPriority w:val="34"/>
    <w:qFormat/>
    <w:rsid w:val="00007E19"/>
    <w:pPr>
      <w:ind w:left="720"/>
      <w:contextualSpacing/>
    </w:pPr>
  </w:style>
  <w:style w:type="paragraph" w:styleId="a6">
    <w:name w:val="Balloon Text"/>
    <w:basedOn w:val="a"/>
    <w:link w:val="Char1"/>
    <w:uiPriority w:val="99"/>
    <w:semiHidden/>
    <w:unhideWhenUsed/>
    <w:rsid w:val="00732A9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32A9C"/>
    <w:rPr>
      <w:rFonts w:ascii="Tahoma" w:hAnsi="Tahoma" w:cs="Tahoma"/>
      <w:sz w:val="16"/>
      <w:szCs w:val="16"/>
    </w:rPr>
  </w:style>
  <w:style w:type="character" w:styleId="-">
    <w:name w:val="Hyperlink"/>
    <w:basedOn w:val="a0"/>
    <w:uiPriority w:val="99"/>
    <w:semiHidden/>
    <w:unhideWhenUsed/>
    <w:rsid w:val="00627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7270">
      <w:bodyDiv w:val="1"/>
      <w:marLeft w:val="0"/>
      <w:marRight w:val="0"/>
      <w:marTop w:val="0"/>
      <w:marBottom w:val="0"/>
      <w:divBdr>
        <w:top w:val="none" w:sz="0" w:space="0" w:color="auto"/>
        <w:left w:val="none" w:sz="0" w:space="0" w:color="auto"/>
        <w:bottom w:val="none" w:sz="0" w:space="0" w:color="auto"/>
        <w:right w:val="none" w:sz="0" w:space="0" w:color="auto"/>
      </w:divBdr>
      <w:divsChild>
        <w:div w:id="819493258">
          <w:marLeft w:val="144"/>
          <w:marRight w:val="0"/>
          <w:marTop w:val="240"/>
          <w:marBottom w:val="40"/>
          <w:divBdr>
            <w:top w:val="none" w:sz="0" w:space="0" w:color="auto"/>
            <w:left w:val="none" w:sz="0" w:space="0" w:color="auto"/>
            <w:bottom w:val="none" w:sz="0" w:space="0" w:color="auto"/>
            <w:right w:val="none" w:sz="0" w:space="0" w:color="auto"/>
          </w:divBdr>
        </w:div>
        <w:div w:id="1926719873">
          <w:marLeft w:val="144"/>
          <w:marRight w:val="0"/>
          <w:marTop w:val="240"/>
          <w:marBottom w:val="40"/>
          <w:divBdr>
            <w:top w:val="none" w:sz="0" w:space="0" w:color="auto"/>
            <w:left w:val="none" w:sz="0" w:space="0" w:color="auto"/>
            <w:bottom w:val="none" w:sz="0" w:space="0" w:color="auto"/>
            <w:right w:val="none" w:sz="0" w:space="0" w:color="auto"/>
          </w:divBdr>
        </w:div>
      </w:divsChild>
    </w:div>
    <w:div w:id="736325320">
      <w:bodyDiv w:val="1"/>
      <w:marLeft w:val="0"/>
      <w:marRight w:val="0"/>
      <w:marTop w:val="0"/>
      <w:marBottom w:val="0"/>
      <w:divBdr>
        <w:top w:val="none" w:sz="0" w:space="0" w:color="auto"/>
        <w:left w:val="none" w:sz="0" w:space="0" w:color="auto"/>
        <w:bottom w:val="none" w:sz="0" w:space="0" w:color="auto"/>
        <w:right w:val="none" w:sz="0" w:space="0" w:color="auto"/>
      </w:divBdr>
      <w:divsChild>
        <w:div w:id="396056089">
          <w:marLeft w:val="144"/>
          <w:marRight w:val="0"/>
          <w:marTop w:val="240"/>
          <w:marBottom w:val="40"/>
          <w:divBdr>
            <w:top w:val="none" w:sz="0" w:space="0" w:color="auto"/>
            <w:left w:val="none" w:sz="0" w:space="0" w:color="auto"/>
            <w:bottom w:val="none" w:sz="0" w:space="0" w:color="auto"/>
            <w:right w:val="none" w:sz="0" w:space="0" w:color="auto"/>
          </w:divBdr>
        </w:div>
      </w:divsChild>
    </w:div>
    <w:div w:id="1475950767">
      <w:bodyDiv w:val="1"/>
      <w:marLeft w:val="0"/>
      <w:marRight w:val="0"/>
      <w:marTop w:val="0"/>
      <w:marBottom w:val="0"/>
      <w:divBdr>
        <w:top w:val="none" w:sz="0" w:space="0" w:color="auto"/>
        <w:left w:val="none" w:sz="0" w:space="0" w:color="auto"/>
        <w:bottom w:val="none" w:sz="0" w:space="0" w:color="auto"/>
        <w:right w:val="none" w:sz="0" w:space="0" w:color="auto"/>
      </w:divBdr>
    </w:div>
    <w:div w:id="1698045466">
      <w:bodyDiv w:val="1"/>
      <w:marLeft w:val="0"/>
      <w:marRight w:val="0"/>
      <w:marTop w:val="0"/>
      <w:marBottom w:val="0"/>
      <w:divBdr>
        <w:top w:val="none" w:sz="0" w:space="0" w:color="auto"/>
        <w:left w:val="none" w:sz="0" w:space="0" w:color="auto"/>
        <w:bottom w:val="none" w:sz="0" w:space="0" w:color="auto"/>
        <w:right w:val="none" w:sz="0" w:space="0" w:color="auto"/>
      </w:divBdr>
      <w:divsChild>
        <w:div w:id="825436459">
          <w:marLeft w:val="144"/>
          <w:marRight w:val="0"/>
          <w:marTop w:val="240"/>
          <w:marBottom w:val="40"/>
          <w:divBdr>
            <w:top w:val="none" w:sz="0" w:space="0" w:color="auto"/>
            <w:left w:val="none" w:sz="0" w:space="0" w:color="auto"/>
            <w:bottom w:val="none" w:sz="0" w:space="0" w:color="auto"/>
            <w:right w:val="none" w:sz="0" w:space="0" w:color="auto"/>
          </w:divBdr>
        </w:div>
        <w:div w:id="496917651">
          <w:marLeft w:val="144"/>
          <w:marRight w:val="0"/>
          <w:marTop w:val="240"/>
          <w:marBottom w:val="40"/>
          <w:divBdr>
            <w:top w:val="none" w:sz="0" w:space="0" w:color="auto"/>
            <w:left w:val="none" w:sz="0" w:space="0" w:color="auto"/>
            <w:bottom w:val="none" w:sz="0" w:space="0" w:color="auto"/>
            <w:right w:val="none" w:sz="0" w:space="0" w:color="auto"/>
          </w:divBdr>
        </w:div>
        <w:div w:id="626010489">
          <w:marLeft w:val="144"/>
          <w:marRight w:val="0"/>
          <w:marTop w:val="240"/>
          <w:marBottom w:val="40"/>
          <w:divBdr>
            <w:top w:val="none" w:sz="0" w:space="0" w:color="auto"/>
            <w:left w:val="none" w:sz="0" w:space="0" w:color="auto"/>
            <w:bottom w:val="none" w:sz="0" w:space="0" w:color="auto"/>
            <w:right w:val="none" w:sz="0" w:space="0" w:color="auto"/>
          </w:divBdr>
        </w:div>
        <w:div w:id="26989974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culture.gr/blog/article/apithanes-ginaikes-top-gir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piskinis.gr/2009-05-31-09-20-01/2009-11-04-22-04-47/1312-sev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tanea.gr/2016/07/25/lifearts/top-girls-tis-karil-tsertsil-gynaikes-toso-apla/"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efsyn.gr/tehnes/theatro/2070_ta-ebraiopoyla-didaskontai-psema-kai-ti-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3CD8-953F-4A58-8C1E-70F32550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5130</Words>
  <Characters>27704</Characters>
  <Application>Microsoft Office Word</Application>
  <DocSecurity>0</DocSecurity>
  <Lines>230</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buxte</dc:creator>
  <cp:lastModifiedBy>NATALY</cp:lastModifiedBy>
  <cp:revision>2</cp:revision>
  <dcterms:created xsi:type="dcterms:W3CDTF">2020-06-24T13:13:00Z</dcterms:created>
  <dcterms:modified xsi:type="dcterms:W3CDTF">2020-06-24T13:13:00Z</dcterms:modified>
</cp:coreProperties>
</file>