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EBF" w:rsidRPr="00025125" w:rsidRDefault="009639D2" w:rsidP="009639D2">
      <w:pPr>
        <w:jc w:val="center"/>
        <w:rPr>
          <w:rFonts w:ascii="Palatino Linotype" w:hAnsi="Palatino Linotype"/>
          <w:b/>
          <w:sz w:val="28"/>
          <w:szCs w:val="28"/>
        </w:rPr>
      </w:pPr>
      <w:r w:rsidRPr="00025125">
        <w:rPr>
          <w:rFonts w:ascii="Palatino Linotype" w:hAnsi="Palatino Linotype"/>
          <w:b/>
          <w:sz w:val="28"/>
          <w:szCs w:val="28"/>
        </w:rPr>
        <w:t>ΠΑΝΕΠΙΣΤΗΜΙΟ ΠΕΛΟΠΟΝΝΗΣΟΥ</w:t>
      </w:r>
    </w:p>
    <w:p w:rsidR="009639D2" w:rsidRPr="00025125" w:rsidRDefault="009639D2" w:rsidP="009639D2">
      <w:pPr>
        <w:jc w:val="center"/>
        <w:rPr>
          <w:rFonts w:ascii="Palatino Linotype" w:hAnsi="Palatino Linotype"/>
          <w:b/>
          <w:sz w:val="28"/>
          <w:szCs w:val="28"/>
        </w:rPr>
      </w:pPr>
      <w:r w:rsidRPr="00025125">
        <w:rPr>
          <w:rFonts w:ascii="Palatino Linotype" w:hAnsi="Palatino Linotype"/>
          <w:b/>
          <w:sz w:val="28"/>
          <w:szCs w:val="28"/>
        </w:rPr>
        <w:t>ΣΧΟΛΗ ΘΕΤΙΚΩΝ ΕΠΙΣΤΗΜΩΝ ΚΑΙ ΤΕΧΝΟΛΟΓΙΑΣ</w:t>
      </w:r>
    </w:p>
    <w:p w:rsidR="009639D2" w:rsidRPr="009639D2" w:rsidRDefault="009639D2" w:rsidP="009639D2">
      <w:pPr>
        <w:jc w:val="center"/>
        <w:rPr>
          <w:rFonts w:ascii="Palatino Linotype" w:hAnsi="Palatino Linotype"/>
          <w:b/>
          <w:sz w:val="32"/>
          <w:szCs w:val="32"/>
        </w:rPr>
      </w:pPr>
      <w:r w:rsidRPr="00025125">
        <w:rPr>
          <w:rFonts w:ascii="Palatino Linotype" w:hAnsi="Palatino Linotype"/>
          <w:b/>
          <w:sz w:val="28"/>
          <w:szCs w:val="28"/>
        </w:rPr>
        <w:t>ΤΜΗΜΑ ΕΠΙΣΤΗΜΗΣ ΚΑΙ ΤΕΧΝΟΛΟΓΙΑΣ ΕΠΙΚΟΙΝΩΝΙΩΝ</w:t>
      </w:r>
    </w:p>
    <w:p w:rsidR="009639D2" w:rsidRPr="009639D2" w:rsidRDefault="009639D2" w:rsidP="00025125">
      <w:pPr>
        <w:jc w:val="center"/>
        <w:rPr>
          <w:rFonts w:ascii="Palatino" w:hAnsi="Palatino"/>
        </w:rPr>
      </w:pPr>
    </w:p>
    <w:p w:rsidR="009639D2" w:rsidRPr="009639D2" w:rsidRDefault="00025125" w:rsidP="00025125">
      <w:pPr>
        <w:rPr>
          <w:rFonts w:ascii="Palatino Linotype" w:hAnsi="Palatino Linotype"/>
          <w:sz w:val="28"/>
          <w:szCs w:val="28"/>
        </w:rPr>
      </w:pPr>
      <w:r>
        <w:rPr>
          <w:rFonts w:ascii="Palatino Linotype" w:hAnsi="Palatino Linotype"/>
          <w:sz w:val="28"/>
          <w:szCs w:val="28"/>
        </w:rPr>
        <w:t>Μάθημα</w:t>
      </w:r>
      <w:r w:rsidR="009639D2" w:rsidRPr="009639D2">
        <w:rPr>
          <w:rFonts w:ascii="Palatino Linotype" w:hAnsi="Palatino Linotype"/>
          <w:sz w:val="28"/>
          <w:szCs w:val="28"/>
        </w:rPr>
        <w:t xml:space="preserve">: </w:t>
      </w:r>
      <w:r>
        <w:rPr>
          <w:rFonts w:ascii="Palatino Linotype" w:hAnsi="Palatino Linotype"/>
          <w:b/>
          <w:sz w:val="28"/>
          <w:szCs w:val="28"/>
        </w:rPr>
        <w:t>Διαφορικές Εξισώσεις</w:t>
      </w:r>
    </w:p>
    <w:p w:rsidR="009639D2" w:rsidRPr="009639D2" w:rsidRDefault="00025125" w:rsidP="00025125">
      <w:pPr>
        <w:rPr>
          <w:rFonts w:ascii="Palatino Linotype" w:hAnsi="Palatino Linotype"/>
          <w:sz w:val="28"/>
          <w:szCs w:val="28"/>
        </w:rPr>
      </w:pPr>
      <w:r>
        <w:rPr>
          <w:rFonts w:ascii="Palatino Linotype" w:hAnsi="Palatino Linotype"/>
          <w:sz w:val="28"/>
          <w:szCs w:val="28"/>
        </w:rPr>
        <w:t>Εξάμηνο</w:t>
      </w:r>
      <w:r w:rsidR="009639D2" w:rsidRPr="009639D2">
        <w:rPr>
          <w:rFonts w:ascii="Palatino Linotype" w:hAnsi="Palatino Linotype"/>
          <w:sz w:val="28"/>
          <w:szCs w:val="28"/>
        </w:rPr>
        <w:t xml:space="preserve">: </w:t>
      </w:r>
      <w:r w:rsidR="009639D2" w:rsidRPr="009639D2">
        <w:rPr>
          <w:rFonts w:ascii="Palatino Linotype" w:hAnsi="Palatino Linotype"/>
          <w:b/>
          <w:sz w:val="28"/>
          <w:szCs w:val="28"/>
        </w:rPr>
        <w:t>3</w:t>
      </w:r>
      <w:r w:rsidR="009639D2" w:rsidRPr="009639D2">
        <w:rPr>
          <w:rFonts w:ascii="Palatino Linotype" w:hAnsi="Palatino Linotype"/>
          <w:b/>
          <w:sz w:val="28"/>
          <w:szCs w:val="28"/>
          <w:vertAlign w:val="superscript"/>
        </w:rPr>
        <w:t>Ο</w:t>
      </w:r>
    </w:p>
    <w:p w:rsidR="009639D2" w:rsidRPr="009639D2" w:rsidRDefault="009639D2">
      <w:pPr>
        <w:rPr>
          <w:rFonts w:ascii="Palatino" w:hAnsi="Palatino"/>
        </w:rPr>
      </w:pPr>
    </w:p>
    <w:p w:rsidR="009639D2" w:rsidRDefault="00025125" w:rsidP="00150FA0">
      <w:pPr>
        <w:jc w:val="right"/>
        <w:rPr>
          <w:rFonts w:ascii="Palatino Linotype" w:hAnsi="Palatino Linotype"/>
          <w:b/>
          <w:sz w:val="28"/>
          <w:szCs w:val="28"/>
        </w:rPr>
      </w:pPr>
      <w:r>
        <w:rPr>
          <w:rFonts w:ascii="Palatino Linotype" w:hAnsi="Palatino Linotype"/>
          <w:sz w:val="28"/>
          <w:szCs w:val="28"/>
        </w:rPr>
        <w:t>Διδάσκων καθηγητής</w:t>
      </w:r>
      <w:r w:rsidR="009639D2" w:rsidRPr="009639D2">
        <w:rPr>
          <w:rFonts w:ascii="Palatino Linotype" w:hAnsi="Palatino Linotype"/>
          <w:sz w:val="28"/>
          <w:szCs w:val="28"/>
        </w:rPr>
        <w:t xml:space="preserve">: </w:t>
      </w:r>
      <w:r>
        <w:rPr>
          <w:rFonts w:ascii="Palatino Linotype" w:hAnsi="Palatino Linotype"/>
          <w:b/>
          <w:sz w:val="28"/>
          <w:szCs w:val="28"/>
        </w:rPr>
        <w:t>Δρ Αντών</w:t>
      </w:r>
      <w:r w:rsidR="00DA45C7">
        <w:rPr>
          <w:rFonts w:ascii="Palatino Linotype" w:hAnsi="Palatino Linotype"/>
          <w:b/>
          <w:sz w:val="28"/>
          <w:szCs w:val="28"/>
        </w:rPr>
        <w:t>η</w:t>
      </w:r>
      <w:r>
        <w:rPr>
          <w:rFonts w:ascii="Palatino Linotype" w:hAnsi="Palatino Linotype"/>
          <w:b/>
          <w:sz w:val="28"/>
          <w:szCs w:val="28"/>
        </w:rPr>
        <w:t>ς Αντωνίου</w:t>
      </w:r>
    </w:p>
    <w:p w:rsidR="00150FA0" w:rsidRDefault="00150FA0" w:rsidP="00150FA0">
      <w:pPr>
        <w:jc w:val="right"/>
        <w:rPr>
          <w:rFonts w:ascii="Palatino Linotype" w:hAnsi="Palatino Linotype"/>
          <w:lang w:val="pt-BR"/>
        </w:rPr>
      </w:pPr>
      <w:r w:rsidRPr="00150FA0">
        <w:rPr>
          <w:rFonts w:ascii="Palatino Linotype" w:hAnsi="Palatino Linotype"/>
          <w:lang w:val="pt-BR"/>
        </w:rPr>
        <w:t xml:space="preserve">e-mail: </w:t>
      </w:r>
      <w:r w:rsidRPr="00150FA0">
        <w:rPr>
          <w:rFonts w:ascii="Palatino Linotype" w:hAnsi="Palatino Linotype"/>
          <w:b/>
          <w:lang w:val="pt-BR"/>
        </w:rPr>
        <w:t>ananton@phys.uoa.gr</w:t>
      </w:r>
      <w:r w:rsidRPr="00150FA0">
        <w:rPr>
          <w:rFonts w:ascii="Palatino Linotype" w:hAnsi="Palatino Linotype"/>
          <w:lang w:val="pt-BR"/>
        </w:rPr>
        <w:t xml:space="preserve"> </w:t>
      </w:r>
    </w:p>
    <w:p w:rsidR="009639D2" w:rsidRPr="00150FA0" w:rsidRDefault="009639D2">
      <w:pPr>
        <w:rPr>
          <w:rFonts w:ascii="Palatino Linotype" w:hAnsi="Palatino Linotype"/>
          <w:lang w:val="pt-BR"/>
        </w:rPr>
      </w:pPr>
    </w:p>
    <w:p w:rsidR="009639D2" w:rsidRPr="009639D2" w:rsidRDefault="00025125" w:rsidP="009639D2">
      <w:pPr>
        <w:jc w:val="center"/>
        <w:rPr>
          <w:rFonts w:ascii="Palatino Linotype" w:hAnsi="Palatino Linotype"/>
          <w:b/>
        </w:rPr>
      </w:pPr>
      <w:r>
        <w:rPr>
          <w:rFonts w:ascii="Palatino Linotype" w:hAnsi="Palatino Linotype"/>
          <w:b/>
        </w:rPr>
        <w:t xml:space="preserve">Φυλλάδιο ασκήσεων </w:t>
      </w:r>
      <w:r w:rsidR="00F72BD1">
        <w:rPr>
          <w:rFonts w:ascii="Palatino Linotype" w:hAnsi="Palatino Linotype"/>
          <w:b/>
        </w:rPr>
        <w:t>5</w:t>
      </w:r>
      <w:r w:rsidR="009639D2" w:rsidRPr="009639D2">
        <w:rPr>
          <w:rFonts w:ascii="Palatino Linotype" w:hAnsi="Palatino Linotype"/>
          <w:b/>
        </w:rPr>
        <w:t>.</w:t>
      </w:r>
    </w:p>
    <w:p w:rsidR="006B77F3" w:rsidRDefault="006B77F3" w:rsidP="009639D2">
      <w:pPr>
        <w:jc w:val="center"/>
        <w:rPr>
          <w:rFonts w:ascii="Palatino Linotype" w:hAnsi="Palatino Linotype"/>
          <w:sz w:val="28"/>
          <w:szCs w:val="28"/>
        </w:rPr>
      </w:pPr>
    </w:p>
    <w:p w:rsidR="009639D2" w:rsidRPr="00F72BD1" w:rsidRDefault="00F72BD1" w:rsidP="009639D2">
      <w:pPr>
        <w:jc w:val="center"/>
        <w:rPr>
          <w:rFonts w:ascii="Palatino Linotype" w:hAnsi="Palatino Linotype"/>
          <w:b/>
          <w:sz w:val="28"/>
          <w:szCs w:val="28"/>
        </w:rPr>
      </w:pPr>
      <w:r w:rsidRPr="00F72BD1">
        <w:rPr>
          <w:rFonts w:ascii="Palatino Linotype" w:hAnsi="Palatino Linotype"/>
          <w:b/>
          <w:sz w:val="28"/>
          <w:szCs w:val="28"/>
        </w:rPr>
        <w:t xml:space="preserve">Ακριβείς Διαφορικές Εξισώσεις </w:t>
      </w:r>
    </w:p>
    <w:p w:rsidR="009639D2" w:rsidRDefault="009639D2" w:rsidP="009639D2">
      <w:pPr>
        <w:rPr>
          <w:rFonts w:ascii="Palatino Linotype" w:hAnsi="Palatino Linotype"/>
        </w:rPr>
      </w:pPr>
    </w:p>
    <w:p w:rsidR="009639D2" w:rsidRDefault="00F72BD1" w:rsidP="005F1F8E">
      <w:pPr>
        <w:jc w:val="both"/>
        <w:rPr>
          <w:rFonts w:ascii="Palatino Linotype" w:hAnsi="Palatino Linotype"/>
          <w:lang w:val="en-US"/>
        </w:rPr>
      </w:pPr>
      <w:r>
        <w:rPr>
          <w:rFonts w:ascii="Palatino Linotype" w:hAnsi="Palatino Linotype"/>
        </w:rPr>
        <w:t>Βρείτε τη λύση των παρακάτω διαφορικών εξισώσεων εξετάζοντας ταυτόχρονα αν ανήκουν σε κάποια από τις ήδη γνωστές περιπτώσεις οπότε θα μπορούσαν να λυθούν και μ’ ένα διαφορετικό τρόπο:</w:t>
      </w:r>
    </w:p>
    <w:p w:rsidR="00744C0B" w:rsidRPr="00744C0B" w:rsidRDefault="00744C0B" w:rsidP="005F1F8E">
      <w:pPr>
        <w:jc w:val="both"/>
        <w:rPr>
          <w:rFonts w:ascii="Palatino Linotype" w:hAnsi="Palatino Linotype"/>
          <w:lang w:val="en-US"/>
        </w:rPr>
      </w:pPr>
    </w:p>
    <w:p w:rsidR="005F1F8E" w:rsidRPr="005F1F8E" w:rsidRDefault="00F72BD1" w:rsidP="005F1F8E">
      <w:pPr>
        <w:pStyle w:val="a5"/>
        <w:numPr>
          <w:ilvl w:val="0"/>
          <w:numId w:val="1"/>
        </w:numPr>
        <w:rPr>
          <w:rFonts w:ascii="Palatino Linotype" w:hAnsi="Palatino Linotype"/>
        </w:rPr>
      </w:pPr>
      <m:oMath>
        <m:r>
          <w:rPr>
            <w:rFonts w:ascii="Cambria Math" w:hAnsi="Cambria Math"/>
          </w:rPr>
          <m:t>xdy+ydx=0</m:t>
        </m:r>
      </m:oMath>
      <w:r w:rsidR="005F1F8E" w:rsidRPr="005F1F8E">
        <w:rPr>
          <w:rFonts w:ascii="Palatino Linotype" w:hAnsi="Palatino Linotype"/>
        </w:rPr>
        <w:t xml:space="preserve">, </w:t>
      </w:r>
    </w:p>
    <w:p w:rsidR="005F1F8E" w:rsidRPr="005F1F8E" w:rsidRDefault="00B4195E" w:rsidP="005F1F8E">
      <w:pPr>
        <w:pStyle w:val="a5"/>
        <w:numPr>
          <w:ilvl w:val="0"/>
          <w:numId w:val="1"/>
        </w:numPr>
        <w:rPr>
          <w:rFonts w:ascii="Palatino Linotype" w:hAnsi="Palatino Linotype"/>
        </w:rPr>
      </w:pPr>
      <m:oMath>
        <m:d>
          <m:dPr>
            <m:ctrlPr>
              <w:rPr>
                <w:rFonts w:ascii="Cambria Math" w:hAnsi="Cambria Math"/>
                <w:i/>
                <w:lang w:val="en-US"/>
              </w:rPr>
            </m:ctrlPr>
          </m:dPr>
          <m:e>
            <m:r>
              <w:rPr>
                <w:rFonts w:ascii="Cambria Math" w:hAnsi="Cambria Math"/>
                <w:lang w:val="en-US"/>
              </w:rPr>
              <m:t>y</m:t>
            </m:r>
            <m:r>
              <w:rPr>
                <w:rFonts w:ascii="Cambria Math" w:hAnsi="Cambria Math"/>
              </w:rPr>
              <m:t>-</m:t>
            </m:r>
            <m:r>
              <w:rPr>
                <w:rFonts w:ascii="Cambria Math" w:hAnsi="Cambria Math"/>
                <w:lang w:val="en-US"/>
              </w:rPr>
              <m:t>x</m:t>
            </m:r>
          </m:e>
        </m:d>
        <m:r>
          <w:rPr>
            <w:rFonts w:ascii="Cambria Math" w:hAnsi="Cambria Math"/>
            <w:lang w:val="en-US"/>
          </w:rPr>
          <m:t>dx</m:t>
        </m:r>
        <m:r>
          <w:rPr>
            <w:rFonts w:ascii="Cambria Math" w:hAnsi="Cambria Math"/>
          </w:rPr>
          <m:t>+</m:t>
        </m:r>
        <m:d>
          <m:dPr>
            <m:ctrlPr>
              <w:rPr>
                <w:rFonts w:ascii="Cambria Math" w:hAnsi="Cambria Math"/>
                <w:i/>
                <w:lang w:val="en-US"/>
              </w:rPr>
            </m:ctrlPr>
          </m:dPr>
          <m:e>
            <m:r>
              <w:rPr>
                <w:rFonts w:ascii="Cambria Math" w:hAnsi="Cambria Math"/>
                <w:lang w:val="en-US"/>
              </w:rPr>
              <m:t>x</m:t>
            </m:r>
            <m:r>
              <w:rPr>
                <w:rFonts w:ascii="Cambria Math" w:hAnsi="Cambria Math"/>
              </w:rPr>
              <m:t>+</m:t>
            </m:r>
            <m:r>
              <w:rPr>
                <w:rFonts w:ascii="Cambria Math" w:hAnsi="Cambria Math"/>
                <w:lang w:val="en-US"/>
              </w:rPr>
              <m:t>y</m:t>
            </m:r>
          </m:e>
        </m:d>
        <m:r>
          <w:rPr>
            <w:rFonts w:ascii="Cambria Math" w:hAnsi="Cambria Math"/>
            <w:lang w:val="en-US"/>
          </w:rPr>
          <m:t>dy</m:t>
        </m:r>
        <m:r>
          <w:rPr>
            <w:rFonts w:ascii="Cambria Math" w:hAnsi="Cambria Math"/>
          </w:rPr>
          <m:t>=0</m:t>
        </m:r>
      </m:oMath>
    </w:p>
    <w:p w:rsidR="00E107AB" w:rsidRPr="005F1F8E" w:rsidRDefault="005F1F8E" w:rsidP="005F1F8E">
      <w:pPr>
        <w:pStyle w:val="a5"/>
        <w:numPr>
          <w:ilvl w:val="0"/>
          <w:numId w:val="1"/>
        </w:numPr>
        <w:rPr>
          <w:rFonts w:ascii="Palatino Linotype" w:hAnsi="Palatino Linotype"/>
        </w:rPr>
      </w:pPr>
      <w:r w:rsidRPr="005F1F8E">
        <w:rPr>
          <w:rFonts w:ascii="Palatino Linotype" w:hAnsi="Palatino Linotype"/>
        </w:rPr>
        <w:t xml:space="preserve"> </w:t>
      </w:r>
      <m:oMath>
        <m:r>
          <w:rPr>
            <w:rFonts w:ascii="Cambria Math" w:hAnsi="Cambria Math"/>
          </w:rPr>
          <m:t>2xydx+</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e>
        </m:d>
        <m:r>
          <w:rPr>
            <w:rFonts w:ascii="Cambria Math" w:hAnsi="Cambria Math"/>
          </w:rPr>
          <m:t>dy=0</m:t>
        </m:r>
      </m:oMath>
    </w:p>
    <w:p w:rsidR="005F1F8E" w:rsidRPr="005F1F8E" w:rsidRDefault="005F1F8E" w:rsidP="005F1F8E">
      <w:pPr>
        <w:pStyle w:val="a5"/>
        <w:numPr>
          <w:ilvl w:val="0"/>
          <w:numId w:val="1"/>
        </w:numPr>
        <w:rPr>
          <w:rFonts w:ascii="Palatino Linotype" w:hAnsi="Palatino Linotype"/>
        </w:rPr>
      </w:pPr>
      <m:oMath>
        <m:r>
          <w:rPr>
            <w:rFonts w:ascii="Cambria Math" w:hAnsi="Cambria Math"/>
          </w:rPr>
          <m:t>2xydx+</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m:t>
            </m:r>
          </m:e>
        </m:d>
        <m:r>
          <w:rPr>
            <w:rFonts w:ascii="Cambria Math" w:hAnsi="Cambria Math"/>
          </w:rPr>
          <m:t>dy=0</m:t>
        </m:r>
      </m:oMath>
    </w:p>
    <w:p w:rsidR="005F1F8E" w:rsidRPr="003D3B91" w:rsidRDefault="00B4195E" w:rsidP="005F1F8E">
      <w:pPr>
        <w:pStyle w:val="a5"/>
        <w:numPr>
          <w:ilvl w:val="0"/>
          <w:numId w:val="1"/>
        </w:numPr>
        <w:rPr>
          <w:rFonts w:ascii="Palatino Linotype" w:hAnsi="Palatino Linotype"/>
        </w:rPr>
      </w:pPr>
      <m:oMath>
        <m:d>
          <m:dPr>
            <m:ctrlPr>
              <w:rPr>
                <w:rFonts w:ascii="Cambria Math" w:hAnsi="Cambria Math"/>
                <w:i/>
              </w:rPr>
            </m:ctrlPr>
          </m:dPr>
          <m:e>
            <m:r>
              <w:rPr>
                <w:rFonts w:ascii="Cambria Math" w:hAnsi="Cambria Math"/>
              </w:rPr>
              <m:t>2x-</m:t>
            </m:r>
            <m:sSup>
              <m:sSupPr>
                <m:ctrlPr>
                  <w:rPr>
                    <w:rFonts w:ascii="Cambria Math" w:hAnsi="Cambria Math"/>
                    <w:i/>
                  </w:rPr>
                </m:ctrlPr>
              </m:sSupPr>
              <m:e>
                <m:r>
                  <w:rPr>
                    <w:rFonts w:ascii="Cambria Math" w:hAnsi="Cambria Math"/>
                  </w:rPr>
                  <m:t>y</m:t>
                </m:r>
              </m:e>
              <m:sup>
                <m:r>
                  <w:rPr>
                    <w:rFonts w:ascii="Cambria Math" w:hAnsi="Cambria Math"/>
                  </w:rPr>
                  <m:t>2</m:t>
                </m:r>
              </m:sup>
            </m:sSup>
          </m:e>
        </m:d>
        <m:r>
          <w:rPr>
            <w:rFonts w:ascii="Cambria Math" w:hAnsi="Cambria Math"/>
          </w:rPr>
          <m:t>dx+</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-2xy</m:t>
            </m:r>
          </m:e>
        </m:d>
        <m:r>
          <w:rPr>
            <w:rFonts w:ascii="Cambria Math" w:hAnsi="Cambria Math"/>
          </w:rPr>
          <m:t>dy=0</m:t>
        </m:r>
      </m:oMath>
    </w:p>
    <w:p w:rsidR="003D3B91" w:rsidRPr="003D3B91" w:rsidRDefault="00B4195E" w:rsidP="005F1F8E">
      <w:pPr>
        <w:pStyle w:val="a5"/>
        <w:numPr>
          <w:ilvl w:val="0"/>
          <w:numId w:val="1"/>
        </w:numPr>
        <w:rPr>
          <w:rFonts w:ascii="Palatino Linotype" w:hAnsi="Palatino Linotype"/>
        </w:rPr>
      </w:pPr>
      <m:oMath>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dx+</m:t>
        </m:r>
        <m:d>
          <m:dPr>
            <m:ctrlPr>
              <w:rPr>
                <w:rFonts w:ascii="Cambria Math" w:hAnsi="Cambria Math"/>
                <w:i/>
              </w:rPr>
            </m:ctrlPr>
          </m:dPr>
          <m:e>
            <m:r>
              <w:rPr>
                <w:rFonts w:ascii="Cambria Math" w:hAnsi="Cambria Math"/>
              </w:rPr>
              <m:t>2xy+</m:t>
            </m:r>
            <m:sSup>
              <m:sSupPr>
                <m:ctrlPr>
                  <w:rPr>
                    <w:rFonts w:ascii="Cambria Math" w:hAnsi="Cambria Math"/>
                    <w:i/>
                  </w:rPr>
                </m:ctrlPr>
              </m:sSupPr>
              <m:e>
                <m:r>
                  <w:rPr>
                    <w:rFonts w:ascii="Cambria Math" w:hAnsi="Cambria Math"/>
                  </w:rPr>
                  <m:t>e</m:t>
                </m:r>
              </m:e>
              <m:sup>
                <m:r>
                  <w:rPr>
                    <w:rFonts w:ascii="Cambria Math" w:hAnsi="Cambria Math"/>
                  </w:rPr>
                  <m:t>y</m:t>
                </m:r>
              </m:sup>
            </m:sSup>
          </m:e>
        </m:d>
        <m:r>
          <w:rPr>
            <w:rFonts w:ascii="Cambria Math" w:hAnsi="Cambria Math"/>
          </w:rPr>
          <m:t>dy=0</m:t>
        </m:r>
      </m:oMath>
    </w:p>
    <w:p w:rsidR="003D3B91" w:rsidRPr="003D3B91" w:rsidRDefault="003D3B91" w:rsidP="005F1F8E">
      <w:pPr>
        <w:pStyle w:val="a5"/>
        <w:numPr>
          <w:ilvl w:val="0"/>
          <w:numId w:val="1"/>
        </w:numPr>
        <w:rPr>
          <w:rFonts w:ascii="Palatino Linotype" w:hAnsi="Palatino Linotype"/>
        </w:rPr>
      </w:pPr>
      <m:oMath>
        <m:r>
          <w:rPr>
            <w:rFonts w:ascii="Cambria Math" w:hAnsi="Cambria Math"/>
          </w:rPr>
          <m:t>y</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r>
          <w:rPr>
            <w:rFonts w:ascii="Cambria Math" w:hAnsi="Cambria Math"/>
          </w:rPr>
          <m:t>dx+(</m:t>
        </m:r>
        <m:func>
          <m:funcPr>
            <m:ctrlPr>
              <w:rPr>
                <w:rFonts w:ascii="Cambria Math" w:hAnsi="Cambria Math"/>
                <w:i/>
              </w:rPr>
            </m:ctrlPr>
          </m:funcPr>
          <m:fName>
            <m:r>
              <m:rPr>
                <m:sty m:val="p"/>
              </m:rPr>
              <w:rPr>
                <w:rFonts w:ascii="Cambria Math" w:hAnsi="Cambria Math"/>
              </w:rPr>
              <m:t>sin</m:t>
            </m:r>
          </m:fName>
          <m:e>
            <m:r>
              <w:rPr>
                <w:rFonts w:ascii="Cambria Math" w:hAnsi="Cambria Math"/>
              </w:rPr>
              <m:t>x+2y)dy=0</m:t>
            </m:r>
          </m:e>
        </m:func>
      </m:oMath>
    </w:p>
    <w:p w:rsidR="003D3B91" w:rsidRPr="00785D84" w:rsidRDefault="00B4195E" w:rsidP="005F1F8E">
      <w:pPr>
        <w:pStyle w:val="a5"/>
        <w:numPr>
          <w:ilvl w:val="0"/>
          <w:numId w:val="1"/>
        </w:numPr>
        <w:rPr>
          <w:rFonts w:ascii="Palatino Linotype" w:hAnsi="Palatino Linotype"/>
        </w:rPr>
      </w:pPr>
      <m:oMath>
        <m:d>
          <m:dPr>
            <m:ctrlPr>
              <w:rPr>
                <w:rFonts w:ascii="Cambria Math" w:hAnsi="Cambria Math"/>
                <w:i/>
              </w:rPr>
            </m:ctrlPr>
          </m:dPr>
          <m:e>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+1</m:t>
            </m:r>
          </m:e>
        </m:d>
        <m:r>
          <w:rPr>
            <w:rFonts w:ascii="Cambria Math" w:hAnsi="Cambria Math"/>
          </w:rPr>
          <m:t>dx+</m:t>
        </m:r>
        <m:d>
          <m:dPr>
            <m:ctrlPr>
              <w:rPr>
                <w:rFonts w:ascii="Cambria Math" w:hAnsi="Cambria Math"/>
                <w:i/>
              </w:rPr>
            </m:ctrlPr>
          </m:dPr>
          <m:e>
            <m:sSup>
              <m:sSupPr>
                <m:ctrlPr>
                  <w:rPr>
                    <w:rFonts w:ascii="Cambria Math" w:hAnsi="Cambria Math"/>
                    <w:i/>
                  </w:rPr>
                </m:ctrlPr>
              </m:sSupPr>
              <m:e>
                <m:r>
                  <w:rPr>
                    <w:rFonts w:ascii="Cambria Math" w:hAnsi="Cambria Math"/>
                  </w:rPr>
                  <m:t>2x</m:t>
                </m:r>
              </m:e>
              <m:sup>
                <m:r>
                  <w:rPr>
                    <w:rFonts w:ascii="Cambria Math" w:hAnsi="Cambria Math"/>
                  </w:rPr>
                  <m:t>3</m:t>
                </m:r>
              </m:sup>
            </m:sSup>
            <m:r>
              <w:rPr>
                <w:rFonts w:ascii="Cambria Math" w:hAnsi="Cambria Math"/>
              </w:rPr>
              <m:t>y+y</m:t>
            </m:r>
            <m:sSup>
              <m:sSupPr>
                <m:ctrlPr>
                  <w:rPr>
                    <w:rFonts w:ascii="Cambria Math" w:hAnsi="Cambria Math"/>
                    <w:i/>
                  </w:rPr>
                </m:ctrlPr>
              </m:sSupPr>
              <m:e>
                <m:r>
                  <w:rPr>
                    <w:rFonts w:ascii="Cambria Math" w:hAnsi="Cambria Math"/>
                  </w:rPr>
                  <m:t>e</m:t>
                </m:r>
              </m:e>
              <m:sup>
                <m:r>
                  <w:rPr>
                    <w:rFonts w:ascii="Cambria Math" w:hAnsi="Cambria Math"/>
                  </w:rPr>
                  <m:t>y</m:t>
                </m:r>
              </m:sup>
            </m:sSup>
          </m:e>
        </m:d>
        <m:r>
          <w:rPr>
            <w:rFonts w:ascii="Cambria Math" w:hAnsi="Cambria Math"/>
          </w:rPr>
          <m:t>dy=0</m:t>
        </m:r>
      </m:oMath>
    </w:p>
    <w:p w:rsidR="00785D84" w:rsidRPr="009809DA" w:rsidRDefault="00B4195E" w:rsidP="005F1F8E">
      <w:pPr>
        <w:pStyle w:val="a5"/>
        <w:numPr>
          <w:ilvl w:val="0"/>
          <w:numId w:val="1"/>
        </w:numPr>
        <w:rPr>
          <w:rFonts w:ascii="Palatino Linotype" w:hAnsi="Palatino Linotype"/>
        </w:rPr>
      </w:pPr>
      <m:oMath>
        <m:d>
          <m:dPr>
            <m:ctrlPr>
              <w:rPr>
                <w:rFonts w:ascii="Cambria Math" w:hAnsi="Cambria Math"/>
                <w:i/>
              </w:rPr>
            </m:ctrlPr>
          </m:dPr>
          <m:e>
            <m:r>
              <w:rPr>
                <w:rFonts w:ascii="Cambria Math" w:hAnsi="Cambria Math"/>
              </w:rPr>
              <m:t>y+2x</m:t>
            </m:r>
            <m:sSup>
              <m:sSupPr>
                <m:ctrlPr>
                  <w:rPr>
                    <w:rFonts w:ascii="Cambria Math" w:hAnsi="Cambria Math"/>
                    <w:i/>
                  </w:rPr>
                </m:ctrlPr>
              </m:sSupPr>
              <m:e>
                <m:r>
                  <w:rPr>
                    <w:rFonts w:ascii="Cambria Math" w:hAnsi="Cambria Math"/>
                  </w:rPr>
                  <m:t>y</m:t>
                </m:r>
              </m:e>
              <m:sup>
                <m:r>
                  <w:rPr>
                    <w:rFonts w:ascii="Cambria Math" w:hAnsi="Cambria Math"/>
                  </w:rPr>
                  <m:t>3</m:t>
                </m:r>
              </m:sup>
            </m:sSup>
          </m:e>
        </m:d>
        <m:r>
          <w:rPr>
            <w:rFonts w:ascii="Cambria Math" w:hAnsi="Cambria Math"/>
          </w:rPr>
          <m:t>dx+</m:t>
        </m:r>
        <m:d>
          <m:dPr>
            <m:ctrlPr>
              <w:rPr>
                <w:rFonts w:ascii="Cambria Math" w:hAnsi="Cambria Math"/>
                <w:i/>
              </w:rPr>
            </m:ctrlPr>
          </m:dPr>
          <m:e>
            <m:r>
              <w:rPr>
                <w:rFonts w:ascii="Cambria Math" w:hAnsi="Cambria Math"/>
              </w:rPr>
              <m:t>x+3</m:t>
            </m:r>
            <m:sSup>
              <m:sSupPr>
                <m:ctrlPr>
                  <w:rPr>
                    <w:rFonts w:ascii="Cambria Math" w:hAnsi="Cambria Math"/>
                    <w:i/>
                  </w:rPr>
                </m:ctrlPr>
              </m:sSupPr>
              <m:e>
                <m:r>
                  <w:rPr>
                    <w:rFonts w:ascii="Cambria Math" w:hAnsi="Cambria Math"/>
                  </w:rPr>
                  <m:t>x</m:t>
                </m:r>
              </m:e>
              <m:sup>
                <m:r>
                  <w:rPr>
                    <w:rFonts w:ascii="Cambria Math" w:hAnsi="Cambria Math"/>
                  </w:rPr>
                  <m:t>2</m:t>
                </m:r>
              </m:sup>
            </m:sSup>
            <m:sSup>
              <m:sSupPr>
                <m:ctrlPr>
                  <w:rPr>
                    <w:rFonts w:ascii="Cambria Math" w:hAnsi="Cambria Math"/>
                    <w:i/>
                  </w:rPr>
                </m:ctrlPr>
              </m:sSupPr>
              <m:e>
                <m:r>
                  <w:rPr>
                    <w:rFonts w:ascii="Cambria Math" w:hAnsi="Cambria Math"/>
                  </w:rPr>
                  <m:t>y</m:t>
                </m:r>
              </m:e>
              <m:sup>
                <m:r>
                  <w:rPr>
                    <w:rFonts w:ascii="Cambria Math" w:hAnsi="Cambria Math"/>
                  </w:rPr>
                  <m:t>2</m:t>
                </m:r>
              </m:sup>
            </m:sSup>
          </m:e>
        </m:d>
        <m:r>
          <w:rPr>
            <w:rFonts w:ascii="Cambria Math" w:hAnsi="Cambria Math"/>
          </w:rPr>
          <m:t>dy=0</m:t>
        </m:r>
      </m:oMath>
    </w:p>
    <w:p w:rsidR="009809DA" w:rsidRPr="009809DA" w:rsidRDefault="009809DA" w:rsidP="005F1F8E">
      <w:pPr>
        <w:pStyle w:val="a5"/>
        <w:numPr>
          <w:ilvl w:val="0"/>
          <w:numId w:val="1"/>
        </w:numPr>
        <w:rPr>
          <w:rFonts w:ascii="Palatino Linotype" w:hAnsi="Palatino Linotype"/>
        </w:rPr>
      </w:pPr>
      <m:oMath>
        <m:d>
          <m:dPr>
            <m:ctrlPr>
              <w:rPr>
                <w:rFonts w:ascii="Cambria Math" w:hAnsi="Cambria Math"/>
                <w:i/>
              </w:rPr>
            </m:ctrlPr>
          </m:dPr>
          <m:e>
            <m:r>
              <w:rPr>
                <w:rFonts w:ascii="Cambria Math" w:hAnsi="Cambria Math"/>
              </w:rPr>
              <m:t>2x</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+1</m:t>
            </m:r>
          </m:e>
        </m:d>
        <m:r>
          <w:rPr>
            <w:rFonts w:ascii="Cambria Math" w:hAnsi="Cambria Math"/>
          </w:rPr>
          <m:t>dx+</m:t>
        </m:r>
        <m:d>
          <m:dPr>
            <m:ctrlPr>
              <w:rPr>
                <w:rFonts w:ascii="Cambria Math" w:hAnsi="Cambria Math"/>
                <w:i/>
              </w:rPr>
            </m:ctrlPr>
          </m:dPr>
          <m:e>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y-1</m:t>
            </m:r>
          </m:e>
        </m:d>
        <m:r>
          <w:rPr>
            <w:rFonts w:ascii="Cambria Math" w:hAnsi="Cambria Math"/>
          </w:rPr>
          <m:t>dy=0</m:t>
        </m:r>
      </m:oMath>
    </w:p>
    <w:p w:rsidR="009809DA" w:rsidRPr="009809DA" w:rsidRDefault="009809DA" w:rsidP="005F1F8E">
      <w:pPr>
        <w:pStyle w:val="a5"/>
        <w:numPr>
          <w:ilvl w:val="0"/>
          <w:numId w:val="1"/>
        </w:numPr>
        <w:rPr>
          <w:rFonts w:ascii="Palatino Linotype" w:hAnsi="Palatino Linotype"/>
        </w:rPr>
      </w:pPr>
      <m:oMath>
        <m:d>
          <m:dPr>
            <m:ctrlPr>
              <w:rPr>
                <w:rFonts w:ascii="Cambria Math" w:hAnsi="Cambria Math"/>
                <w:i/>
              </w:rPr>
            </m:ctrlPr>
          </m:dPr>
          <m:e>
            <m:r>
              <w:rPr>
                <w:rFonts w:ascii="Cambria Math" w:hAnsi="Cambria Math"/>
              </w:rPr>
              <m:t>2x-y</m:t>
            </m:r>
          </m:e>
        </m:d>
        <m:r>
          <w:rPr>
            <w:rFonts w:ascii="Cambria Math" w:hAnsi="Cambria Math"/>
          </w:rPr>
          <m:t>dx+</m:t>
        </m:r>
        <m:d>
          <m:dPr>
            <m:ctrlPr>
              <w:rPr>
                <w:rFonts w:ascii="Cambria Math" w:hAnsi="Cambria Math"/>
                <w:i/>
              </w:rPr>
            </m:ctrlPr>
          </m:dPr>
          <m:e>
            <m:r>
              <w:rPr>
                <w:rFonts w:ascii="Cambria Math" w:hAnsi="Cambria Math"/>
              </w:rPr>
              <m:t>3</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-x</m:t>
            </m:r>
          </m:e>
        </m:d>
        <m:r>
          <w:rPr>
            <w:rFonts w:ascii="Cambria Math" w:hAnsi="Cambria Math"/>
          </w:rPr>
          <m:t>dy=0</m:t>
        </m:r>
      </m:oMath>
    </w:p>
    <w:p w:rsidR="009809DA" w:rsidRPr="009809DA" w:rsidRDefault="009809DA" w:rsidP="005F1F8E">
      <w:pPr>
        <w:pStyle w:val="a5"/>
        <w:numPr>
          <w:ilvl w:val="0"/>
          <w:numId w:val="1"/>
        </w:numPr>
        <w:rPr>
          <w:rFonts w:ascii="Palatino Linotype" w:hAnsi="Palatino Linotype"/>
        </w:rPr>
      </w:pPr>
      <m:oMath>
        <m:d>
          <m:dPr>
            <m:ctrlPr>
              <w:rPr>
                <w:rFonts w:ascii="Cambria Math" w:hAnsi="Cambria Math"/>
                <w:i/>
              </w:rPr>
            </m:ctrlPr>
          </m:dPr>
          <m:e>
            <m:r>
              <w:rPr>
                <w:rFonts w:ascii="Cambria Math" w:hAnsi="Cambria Math"/>
              </w:rPr>
              <m:t>y+</m:t>
            </m:r>
            <m:sSup>
              <m:sSupPr>
                <m:ctrlPr>
                  <w:rPr>
                    <w:rFonts w:ascii="Cambria Math" w:hAnsi="Cambria Math"/>
                    <w:i/>
                  </w:rPr>
                </m:ctrlPr>
              </m:sSupPr>
              <m:e>
                <m:r>
                  <w:rPr>
                    <w:rFonts w:ascii="Cambria Math" w:hAnsi="Cambria Math"/>
                  </w:rPr>
                  <m:t>e</m:t>
                </m:r>
              </m:e>
              <m:sup>
                <m:r>
                  <w:rPr>
                    <w:rFonts w:ascii="Cambria Math" w:hAnsi="Cambria Math"/>
                  </w:rPr>
                  <m:t>x</m:t>
                </m:r>
              </m:sup>
            </m:sSup>
          </m:e>
        </m:d>
        <m:r>
          <w:rPr>
            <w:rFonts w:ascii="Cambria Math" w:hAnsi="Cambria Math"/>
          </w:rPr>
          <m:t>dx+</m:t>
        </m:r>
        <m:d>
          <m:dPr>
            <m:ctrlPr>
              <w:rPr>
                <w:rFonts w:ascii="Cambria Math" w:hAnsi="Cambria Math"/>
                <w:i/>
              </w:rPr>
            </m:ctrlPr>
          </m:dPr>
          <m:e>
            <m:r>
              <w:rPr>
                <w:rFonts w:ascii="Cambria Math" w:hAnsi="Cambria Math"/>
              </w:rPr>
              <m:t>x+2y</m:t>
            </m:r>
          </m:e>
        </m:d>
        <m:r>
          <w:rPr>
            <w:rFonts w:ascii="Cambria Math" w:hAnsi="Cambria Math"/>
          </w:rPr>
          <m:t>dy=0</m:t>
        </m:r>
      </m:oMath>
    </w:p>
    <w:p w:rsidR="009809DA" w:rsidRPr="009809DA" w:rsidRDefault="009809DA" w:rsidP="005F1F8E">
      <w:pPr>
        <w:pStyle w:val="a5"/>
        <w:numPr>
          <w:ilvl w:val="0"/>
          <w:numId w:val="1"/>
        </w:numPr>
        <w:rPr>
          <w:rFonts w:ascii="Palatino Linotype" w:hAnsi="Palatino Linotype"/>
        </w:rPr>
      </w:pPr>
      <m:oMath>
        <m:d>
          <m:dPr>
            <m:ctrlPr>
              <w:rPr>
                <w:rFonts w:ascii="Cambria Math" w:hAnsi="Cambria Math"/>
                <w:i/>
              </w:rPr>
            </m:ctrlPr>
          </m:dPr>
          <m:e>
            <m:r>
              <w:rPr>
                <w:rFonts w:ascii="Cambria Math" w:hAnsi="Cambria Math"/>
              </w:rPr>
              <m:t>x-</m:t>
            </m:r>
            <m:f>
              <m:fPr>
                <m:ctrlPr>
                  <w:rPr>
                    <w:rFonts w:ascii="Cambria Math" w:hAnsi="Cambria Math"/>
                    <w:i/>
                  </w:rPr>
                </m:ctrlPr>
              </m:fPr>
              <m:num>
                <m:r>
                  <w:rPr>
                    <w:rFonts w:ascii="Cambria Math" w:hAnsi="Cambria Math"/>
                  </w:rPr>
                  <m:t>y</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e>
        </m:d>
        <m:r>
          <w:rPr>
            <w:rFonts w:ascii="Cambria Math" w:hAnsi="Cambria Math"/>
          </w:rPr>
          <m:t>dx+</m:t>
        </m:r>
        <m:d>
          <m:dPr>
            <m:ctrlPr>
              <w:rPr>
                <w:rFonts w:ascii="Cambria Math" w:hAnsi="Cambria Math"/>
                <w:i/>
              </w:rPr>
            </m:ctrlPr>
          </m:dPr>
          <m:e>
            <m:r>
              <w:rPr>
                <w:rFonts w:ascii="Cambria Math" w:hAnsi="Cambria Math"/>
              </w:rPr>
              <m:t>y+</m:t>
            </m:r>
            <m:f>
              <m:fPr>
                <m:ctrlPr>
                  <w:rPr>
                    <w:rFonts w:ascii="Cambria Math" w:hAnsi="Cambria Math"/>
                    <w:i/>
                  </w:rPr>
                </m:ctrlPr>
              </m:fPr>
              <m:num>
                <m:r>
                  <w:rPr>
                    <w:rFonts w:ascii="Cambria Math" w:hAnsi="Cambria Math"/>
                  </w:rPr>
                  <m:t>1</m:t>
                </m:r>
              </m:num>
              <m:den>
                <m:r>
                  <w:rPr>
                    <w:rFonts w:ascii="Cambria Math" w:hAnsi="Cambria Math"/>
                  </w:rPr>
                  <m:t>x</m:t>
                </m:r>
              </m:den>
            </m:f>
          </m:e>
        </m:d>
        <m:r>
          <w:rPr>
            <w:rFonts w:ascii="Cambria Math" w:hAnsi="Cambria Math"/>
          </w:rPr>
          <m:t>dy=0</m:t>
        </m:r>
      </m:oMath>
    </w:p>
    <w:p w:rsidR="009809DA" w:rsidRPr="009809DA" w:rsidRDefault="009809DA" w:rsidP="005F1F8E">
      <w:pPr>
        <w:pStyle w:val="a5"/>
        <w:numPr>
          <w:ilvl w:val="0"/>
          <w:numId w:val="1"/>
        </w:numPr>
        <w:rPr>
          <w:rFonts w:ascii="Palatino Linotype" w:hAnsi="Palatino Linotype"/>
        </w:rPr>
      </w:pPr>
      <m:oMath>
        <m:d>
          <m:dPr>
            <m:ctrlPr>
              <w:rPr>
                <w:rFonts w:ascii="Cambria Math" w:hAnsi="Cambria Math"/>
                <w:i/>
              </w:rPr>
            </m:ctrlPr>
          </m:dPr>
          <m:e>
            <m:r>
              <w:rPr>
                <w:rFonts w:ascii="Cambria Math" w:hAnsi="Cambria Math"/>
              </w:rPr>
              <m:t>y</m:t>
            </m:r>
            <m:sSup>
              <m:sSupPr>
                <m:ctrlPr>
                  <w:rPr>
                    <w:rFonts w:ascii="Cambria Math" w:hAnsi="Cambria Math"/>
                    <w:i/>
                  </w:rPr>
                </m:ctrlPr>
              </m:sSupPr>
              <m:e>
                <m:r>
                  <w:rPr>
                    <w:rFonts w:ascii="Cambria Math" w:hAnsi="Cambria Math"/>
                  </w:rPr>
                  <m:t>e</m:t>
                </m:r>
              </m:e>
              <m:sup>
                <m:r>
                  <w:rPr>
                    <w:rFonts w:ascii="Cambria Math" w:hAnsi="Cambria Math"/>
                  </w:rPr>
                  <m:t>xy</m:t>
                </m:r>
              </m:sup>
            </m:sSup>
            <m:r>
              <w:rPr>
                <w:rFonts w:ascii="Cambria Math" w:hAnsi="Cambria Math"/>
              </w:rPr>
              <m:t>+1</m:t>
            </m:r>
          </m:e>
        </m:d>
        <m:r>
          <w:rPr>
            <w:rFonts w:ascii="Cambria Math" w:hAnsi="Cambria Math"/>
          </w:rPr>
          <m:t>dx+</m:t>
        </m:r>
        <m:d>
          <m:dPr>
            <m:ctrlPr>
              <w:rPr>
                <w:rFonts w:ascii="Cambria Math" w:hAnsi="Cambria Math"/>
                <w:i/>
              </w:rPr>
            </m:ctrlPr>
          </m:dPr>
          <m:e>
            <m:r>
              <w:rPr>
                <w:rFonts w:ascii="Cambria Math" w:hAnsi="Cambria Math"/>
              </w:rPr>
              <m:t>x</m:t>
            </m:r>
            <m:sSup>
              <m:sSupPr>
                <m:ctrlPr>
                  <w:rPr>
                    <w:rFonts w:ascii="Cambria Math" w:hAnsi="Cambria Math"/>
                    <w:i/>
                  </w:rPr>
                </m:ctrlPr>
              </m:sSupPr>
              <m:e>
                <m:r>
                  <w:rPr>
                    <w:rFonts w:ascii="Cambria Math" w:hAnsi="Cambria Math"/>
                  </w:rPr>
                  <m:t>e</m:t>
                </m:r>
              </m:e>
              <m:sup>
                <m:r>
                  <w:rPr>
                    <w:rFonts w:ascii="Cambria Math" w:hAnsi="Cambria Math"/>
                  </w:rPr>
                  <m:t>xy</m:t>
                </m:r>
              </m:sup>
            </m:sSup>
            <m:r>
              <w:rPr>
                <w:rFonts w:ascii="Cambria Math" w:hAnsi="Cambria Math"/>
              </w:rPr>
              <m:t>-2y</m:t>
            </m:r>
          </m:e>
        </m:d>
        <m:r>
          <w:rPr>
            <w:rFonts w:ascii="Cambria Math" w:hAnsi="Cambria Math"/>
          </w:rPr>
          <m:t>dy=0</m:t>
        </m:r>
      </m:oMath>
    </w:p>
    <w:p w:rsidR="009809DA" w:rsidRPr="005F1F8E" w:rsidRDefault="00744C0B" w:rsidP="005F1F8E">
      <w:pPr>
        <w:pStyle w:val="a5"/>
        <w:numPr>
          <w:ilvl w:val="0"/>
          <w:numId w:val="1"/>
        </w:numPr>
        <w:rPr>
          <w:rFonts w:ascii="Palatino Linotype" w:hAnsi="Palatino Linotype"/>
        </w:rPr>
      </w:pPr>
      <m:oMath>
        <m:d>
          <m:dPr>
            <m:ctrlPr>
              <w:rPr>
                <w:rFonts w:ascii="Cambria Math" w:hAnsi="Cambria Math"/>
                <w:i/>
              </w:rPr>
            </m:ctrlPr>
          </m:dPr>
          <m:e>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3</m:t>
                </m:r>
              </m:sup>
            </m:sSup>
          </m:e>
        </m:d>
        <m:r>
          <w:rPr>
            <w:rFonts w:ascii="Cambria Math" w:hAnsi="Cambria Math"/>
          </w:rPr>
          <m:t>dx+</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+3x</m:t>
            </m:r>
            <m:sSup>
              <m:sSupPr>
                <m:ctrlPr>
                  <w:rPr>
                    <w:rFonts w:ascii="Cambria Math" w:hAnsi="Cambria Math"/>
                    <w:i/>
                  </w:rPr>
                </m:ctrlPr>
              </m:sSupPr>
              <m:e>
                <m:r>
                  <w:rPr>
                    <w:rFonts w:ascii="Cambria Math" w:hAnsi="Cambria Math"/>
                  </w:rPr>
                  <m:t>y</m:t>
                </m:r>
              </m:e>
              <m:sup>
                <m:r>
                  <w:rPr>
                    <w:rFonts w:ascii="Cambria Math" w:hAnsi="Cambria Math"/>
                  </w:rPr>
                  <m:t>2</m:t>
                </m:r>
              </m:sup>
            </m:sSup>
          </m:e>
        </m:d>
        <m:r>
          <w:rPr>
            <w:rFonts w:ascii="Cambria Math" w:hAnsi="Cambria Math"/>
          </w:rPr>
          <m:t>dy=0</m:t>
        </m:r>
      </m:oMath>
    </w:p>
    <w:p w:rsidR="00DB2B7B" w:rsidRDefault="00DB2B7B" w:rsidP="009639D2">
      <w:pPr>
        <w:rPr>
          <w:rFonts w:ascii="Palatino Linotype" w:hAnsi="Palatino Linotype"/>
        </w:rPr>
      </w:pPr>
    </w:p>
    <w:p w:rsidR="00F72BD1" w:rsidRDefault="00744C0B" w:rsidP="009639D2">
      <w:pPr>
        <w:rPr>
          <w:rFonts w:ascii="Palatino Linotype" w:hAnsi="Palatino Linotype"/>
        </w:rPr>
      </w:pPr>
      <w:r>
        <w:rPr>
          <w:rFonts w:ascii="Palatino Linotype" w:hAnsi="Palatino Linotype"/>
        </w:rPr>
        <w:t xml:space="preserve">Σε αρκετές από τις παραπάνω εξισώσεις η λύση μπορεί να βρεθεί πολύ γρήγορα </w:t>
      </w:r>
      <w:r w:rsidR="00DB2B7B">
        <w:rPr>
          <w:rFonts w:ascii="Palatino Linotype" w:hAnsi="Palatino Linotype"/>
        </w:rPr>
        <w:t xml:space="preserve"> ομαδοποιώντας κατάλληλα τους όρους της ώστε να γίνει εμφανές ότι η κάθε ομάδα αποτελεί το διαφορικό μιας απλής συνάρτησης των </w:t>
      </w:r>
      <w:r w:rsidR="00DB2B7B">
        <w:rPr>
          <w:rFonts w:ascii="Palatino Linotype" w:hAnsi="Palatino Linotype"/>
          <w:lang w:val="en-US"/>
        </w:rPr>
        <w:t>x</w:t>
      </w:r>
      <w:r w:rsidR="00DB2B7B" w:rsidRPr="00DB2B7B">
        <w:rPr>
          <w:rFonts w:ascii="Palatino Linotype" w:hAnsi="Palatino Linotype"/>
        </w:rPr>
        <w:t xml:space="preserve"> </w:t>
      </w:r>
      <w:r w:rsidR="00DB2B7B">
        <w:rPr>
          <w:rFonts w:ascii="Palatino Linotype" w:hAnsi="Palatino Linotype"/>
        </w:rPr>
        <w:t xml:space="preserve">και </w:t>
      </w:r>
      <w:r w:rsidR="00DB2B7B">
        <w:rPr>
          <w:rFonts w:ascii="Palatino Linotype" w:hAnsi="Palatino Linotype"/>
          <w:lang w:val="en-US"/>
        </w:rPr>
        <w:t>y</w:t>
      </w:r>
      <w:r w:rsidR="00DB2B7B" w:rsidRPr="00DB2B7B">
        <w:rPr>
          <w:rFonts w:ascii="Palatino Linotype" w:hAnsi="Palatino Linotype"/>
        </w:rPr>
        <w:t xml:space="preserve">. </w:t>
      </w:r>
      <w:r w:rsidR="00DB2B7B">
        <w:rPr>
          <w:rFonts w:ascii="Palatino Linotype" w:hAnsi="Palatino Linotype"/>
        </w:rPr>
        <w:t xml:space="preserve">Παραδείγματος χάρη για την εξίσωση </w:t>
      </w:r>
    </w:p>
    <w:p w:rsidR="00DB2B7B" w:rsidRPr="00DB2B7B" w:rsidRDefault="00DB2B7B" w:rsidP="00DB2B7B">
      <w:pPr>
        <w:ind w:left="360"/>
        <w:jc w:val="center"/>
        <w:rPr>
          <w:rFonts w:ascii="Palatino Linotype" w:hAnsi="Palatino Linotype"/>
        </w:rPr>
      </w:pPr>
      <m:oMathPara>
        <m:oMath>
          <m:d>
            <m:dPr>
              <m:ctrlPr>
                <w:rPr>
                  <w:rFonts w:ascii="Cambria Math" w:hAnsi="Cambria Math"/>
                  <w:i/>
                </w:rPr>
              </m:ctrlPr>
            </m:dPr>
            <m:e>
              <m:r>
                <w:rPr>
                  <w:rFonts w:ascii="Cambria Math" w:hAnsi="Cambria Math"/>
                </w:rPr>
                <m:t>y+2x</m:t>
              </m:r>
              <m:sSup>
                <m:sSupPr>
                  <m:ctrlPr>
                    <w:rPr>
                      <w:rFonts w:ascii="Cambria Math" w:hAnsi="Cambria Math"/>
                      <w:i/>
                    </w:rPr>
                  </m:ctrlPr>
                </m:sSupPr>
                <m:e>
                  <m:r>
                    <w:rPr>
                      <w:rFonts w:ascii="Cambria Math" w:hAnsi="Cambria Math"/>
                    </w:rPr>
                    <m:t>y</m:t>
                  </m:r>
                </m:e>
                <m:sup>
                  <m:r>
                    <w:rPr>
                      <w:rFonts w:ascii="Cambria Math" w:hAnsi="Cambria Math"/>
                    </w:rPr>
                    <m:t>3</m:t>
                  </m:r>
                </m:sup>
              </m:sSup>
            </m:e>
          </m:d>
          <m:r>
            <w:rPr>
              <w:rFonts w:ascii="Cambria Math" w:hAnsi="Cambria Math"/>
            </w:rPr>
            <m:t>dx+</m:t>
          </m:r>
          <m:d>
            <m:dPr>
              <m:ctrlPr>
                <w:rPr>
                  <w:rFonts w:ascii="Cambria Math" w:hAnsi="Cambria Math"/>
                  <w:i/>
                </w:rPr>
              </m:ctrlPr>
            </m:dPr>
            <m:e>
              <m:r>
                <w:rPr>
                  <w:rFonts w:ascii="Cambria Math" w:hAnsi="Cambria Math"/>
                </w:rPr>
                <m:t>x+3</m:t>
              </m:r>
              <m:sSup>
                <m:sSupPr>
                  <m:ctrlPr>
                    <w:rPr>
                      <w:rFonts w:ascii="Cambria Math" w:hAnsi="Cambria Math"/>
                      <w:i/>
                    </w:rPr>
                  </m:ctrlPr>
                </m:sSupPr>
                <m:e>
                  <m:r>
                    <w:rPr>
                      <w:rFonts w:ascii="Cambria Math" w:hAnsi="Cambria Math"/>
                    </w:rPr>
                    <m:t>x</m:t>
                  </m:r>
                </m:e>
                <m:sup>
                  <m:r>
                    <w:rPr>
                      <w:rFonts w:ascii="Cambria Math" w:hAnsi="Cambria Math"/>
                    </w:rPr>
                    <m:t>2</m:t>
                  </m:r>
                </m:sup>
              </m:sSup>
              <m:sSup>
                <m:sSupPr>
                  <m:ctrlPr>
                    <w:rPr>
                      <w:rFonts w:ascii="Cambria Math" w:hAnsi="Cambria Math"/>
                      <w:i/>
                    </w:rPr>
                  </m:ctrlPr>
                </m:sSupPr>
                <m:e>
                  <m:r>
                    <w:rPr>
                      <w:rFonts w:ascii="Cambria Math" w:hAnsi="Cambria Math"/>
                    </w:rPr>
                    <m:t>y</m:t>
                  </m:r>
                </m:e>
                <m:sup>
                  <m:r>
                    <w:rPr>
                      <w:rFonts w:ascii="Cambria Math" w:hAnsi="Cambria Math"/>
                    </w:rPr>
                    <m:t>2</m:t>
                  </m:r>
                </m:sup>
              </m:sSup>
            </m:e>
          </m:d>
          <m:r>
            <w:rPr>
              <w:rFonts w:ascii="Cambria Math" w:hAnsi="Cambria Math"/>
            </w:rPr>
            <m:t>dy=0</m:t>
          </m:r>
        </m:oMath>
      </m:oMathPara>
    </w:p>
    <w:p w:rsidR="00DB2B7B" w:rsidRPr="00DB2B7B" w:rsidRDefault="00DB2B7B" w:rsidP="00DB2B7B">
      <w:pPr>
        <w:rPr>
          <w:rFonts w:ascii="Palatino Linotype" w:hAnsi="Palatino Linotype"/>
        </w:rPr>
      </w:pPr>
      <w:r>
        <w:rPr>
          <w:rFonts w:ascii="Palatino Linotype" w:hAnsi="Palatino Linotype"/>
        </w:rPr>
        <w:t xml:space="preserve">Η κατάλληλη ομαδοποίηση είναι η </w:t>
      </w:r>
    </w:p>
    <w:p w:rsidR="00744C0B" w:rsidRPr="00DB2B7B" w:rsidRDefault="00DB2B7B" w:rsidP="009639D2">
      <w:pPr>
        <w:rPr>
          <w:rFonts w:ascii="Palatino Linotype" w:hAnsi="Palatino Linotype"/>
          <w:i/>
          <w:lang w:val="en-US"/>
        </w:rPr>
      </w:pPr>
      <m:oMathPara>
        <m:oMath>
          <m:d>
            <m:dPr>
              <m:ctrlPr>
                <w:rPr>
                  <w:rFonts w:ascii="Cambria Math" w:hAnsi="Cambria Math"/>
                  <w:i/>
                </w:rPr>
              </m:ctrlPr>
            </m:dPr>
            <m:e>
              <m:r>
                <w:rPr>
                  <w:rFonts w:ascii="Cambria Math" w:hAnsi="Cambria Math"/>
                  <w:lang w:val="en-US"/>
                </w:rPr>
                <m:t>ydy+xdx</m:t>
              </m:r>
              <m:ctrlPr>
                <w:rPr>
                  <w:rFonts w:ascii="Cambria Math" w:hAnsi="Cambria Math"/>
                  <w:i/>
                  <w:lang w:val="en-US"/>
                </w:rPr>
              </m:ctrlPr>
            </m:e>
          </m:d>
          <m:r>
            <w:rPr>
              <w:rFonts w:ascii="Cambria Math" w:hAnsi="Cambria Math"/>
              <w:lang w:val="en-US"/>
            </w:rPr>
            <m:t>+</m:t>
          </m:r>
          <m:d>
            <m:dPr>
              <m:ctrlPr>
                <w:rPr>
                  <w:rFonts w:ascii="Cambria Math" w:hAnsi="Cambria Math"/>
                  <w:i/>
                  <w:lang w:val="en-US"/>
                </w:rPr>
              </m:ctrlPr>
            </m:dPr>
            <m:e>
              <m:r>
                <w:rPr>
                  <w:rFonts w:ascii="Cambria Math" w:hAnsi="Cambria Math"/>
                  <w:lang w:val="en-US"/>
                </w:rPr>
                <m:t>2x</m:t>
              </m:r>
              <m:sSup>
                <m:sSupPr>
                  <m:ctrlPr>
                    <w:rPr>
                      <w:rFonts w:ascii="Cambria Math" w:hAnsi="Cambria Math"/>
                      <w:i/>
                      <w:lang w:val="en-US"/>
                    </w:rPr>
                  </m:ctrlPr>
                </m:sSupPr>
                <m:e>
                  <m:r>
                    <w:rPr>
                      <w:rFonts w:ascii="Cambria Math" w:hAnsi="Cambria Math"/>
                      <w:lang w:val="en-US"/>
                    </w:rPr>
                    <m:t>y</m:t>
                  </m:r>
                </m:e>
                <m:sup>
                  <m:r>
                    <w:rPr>
                      <w:rFonts w:ascii="Cambria Math" w:hAnsi="Cambria Math"/>
                      <w:lang w:val="en-US"/>
                    </w:rPr>
                    <m:t>3</m:t>
                  </m:r>
                </m:sup>
              </m:sSup>
              <m:r>
                <w:rPr>
                  <w:rFonts w:ascii="Cambria Math" w:hAnsi="Cambria Math"/>
                  <w:lang w:val="en-US"/>
                </w:rPr>
                <m:t>dx+3</m:t>
              </m:r>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2</m:t>
                  </m:r>
                </m:sup>
              </m:sSup>
              <m:sSup>
                <m:sSupPr>
                  <m:ctrlPr>
                    <w:rPr>
                      <w:rFonts w:ascii="Cambria Math" w:hAnsi="Cambria Math"/>
                      <w:i/>
                      <w:lang w:val="en-US"/>
                    </w:rPr>
                  </m:ctrlPr>
                </m:sSupPr>
                <m:e>
                  <m:r>
                    <w:rPr>
                      <w:rFonts w:ascii="Cambria Math" w:hAnsi="Cambria Math"/>
                      <w:lang w:val="en-US"/>
                    </w:rPr>
                    <m:t>y</m:t>
                  </m:r>
                </m:e>
                <m:sup>
                  <m:r>
                    <w:rPr>
                      <w:rFonts w:ascii="Cambria Math" w:hAnsi="Cambria Math"/>
                      <w:lang w:val="en-US"/>
                    </w:rPr>
                    <m:t>2</m:t>
                  </m:r>
                </m:sup>
              </m:sSup>
              <m:r>
                <w:rPr>
                  <w:rFonts w:ascii="Cambria Math" w:hAnsi="Cambria Math"/>
                  <w:lang w:val="en-US"/>
                </w:rPr>
                <m:t>dy</m:t>
              </m:r>
            </m:e>
          </m:d>
          <m:r>
            <w:rPr>
              <w:rFonts w:ascii="Cambria Math" w:hAnsi="Cambria Math"/>
              <w:lang w:val="en-US"/>
            </w:rPr>
            <m:t>=0</m:t>
          </m:r>
        </m:oMath>
      </m:oMathPara>
    </w:p>
    <w:p w:rsidR="00F72BD1" w:rsidRDefault="00DB2B7B" w:rsidP="009639D2">
      <w:pPr>
        <w:rPr>
          <w:rFonts w:ascii="Palatino Linotype" w:hAnsi="Palatino Linotype"/>
        </w:rPr>
      </w:pPr>
      <w:r>
        <w:rPr>
          <w:rFonts w:ascii="Palatino Linotype" w:hAnsi="Palatino Linotype"/>
        </w:rPr>
        <w:lastRenderedPageBreak/>
        <w:t xml:space="preserve">απ’ όπου βλέπουμε ότι η πρώτη ομάδα αποτελεί το διαφορικό της συνάρτησης </w:t>
      </w:r>
      <w:proofErr w:type="spellStart"/>
      <w:r>
        <w:rPr>
          <w:rFonts w:ascii="Palatino Linotype" w:hAnsi="Palatino Linotype"/>
          <w:lang w:val="en-US"/>
        </w:rPr>
        <w:t>xy</w:t>
      </w:r>
      <w:proofErr w:type="spellEnd"/>
      <w:r w:rsidRPr="00DB2B7B">
        <w:rPr>
          <w:rFonts w:ascii="Palatino Linotype" w:hAnsi="Palatino Linotype"/>
        </w:rPr>
        <w:t xml:space="preserve"> </w:t>
      </w:r>
      <w:r>
        <w:rPr>
          <w:rFonts w:ascii="Palatino Linotype" w:hAnsi="Palatino Linotype"/>
        </w:rPr>
        <w:t xml:space="preserve">και η δεύτερη το διαφορικό της συνάρτησης </w:t>
      </w:r>
      <w:r w:rsidR="0083087A">
        <w:rPr>
          <w:rFonts w:ascii="Palatino Linotype" w:hAnsi="Palatino Linotype"/>
          <w:lang w:val="en-US"/>
        </w:rPr>
        <w:t>x</w:t>
      </w:r>
      <w:r w:rsidR="0083087A" w:rsidRPr="0083087A">
        <w:rPr>
          <w:rFonts w:ascii="Palatino Linotype" w:hAnsi="Palatino Linotype"/>
          <w:vertAlign w:val="superscript"/>
        </w:rPr>
        <w:t>2</w:t>
      </w:r>
      <w:r w:rsidR="0083087A">
        <w:rPr>
          <w:rFonts w:ascii="Palatino Linotype" w:hAnsi="Palatino Linotype"/>
          <w:lang w:val="en-US"/>
        </w:rPr>
        <w:t>y</w:t>
      </w:r>
      <w:r w:rsidR="0083087A" w:rsidRPr="0083087A">
        <w:rPr>
          <w:rFonts w:ascii="Palatino Linotype" w:hAnsi="Palatino Linotype"/>
          <w:vertAlign w:val="superscript"/>
        </w:rPr>
        <w:t>3</w:t>
      </w:r>
      <w:r w:rsidR="0083087A" w:rsidRPr="0083087A">
        <w:rPr>
          <w:rFonts w:ascii="Palatino Linotype" w:hAnsi="Palatino Linotype"/>
        </w:rPr>
        <w:t xml:space="preserve">. </w:t>
      </w:r>
      <w:r w:rsidR="0083087A">
        <w:rPr>
          <w:rFonts w:ascii="Palatino Linotype" w:hAnsi="Palatino Linotype"/>
        </w:rPr>
        <w:t>Η εξίσωση επομένως θα γράφεται ισοδύναμα σαν</w:t>
      </w:r>
    </w:p>
    <w:p w:rsidR="0083087A" w:rsidRDefault="0083087A" w:rsidP="009639D2">
      <w:pPr>
        <w:rPr>
          <w:rFonts w:ascii="Palatino Linotype" w:hAnsi="Palatino Linotype"/>
          <w:lang w:val="en-US"/>
        </w:rPr>
      </w:pPr>
      <m:oMathPara>
        <m:oMath>
          <m:r>
            <w:rPr>
              <w:rFonts w:ascii="Cambria Math" w:hAnsi="Cambria Math"/>
            </w:rPr>
            <m:t>d</m:t>
          </m:r>
          <m:d>
            <m:dPr>
              <m:ctrlPr>
                <w:rPr>
                  <w:rFonts w:ascii="Cambria Math" w:hAnsi="Cambria Math"/>
                  <w:i/>
                </w:rPr>
              </m:ctrlPr>
            </m:dPr>
            <m:e>
              <m:r>
                <w:rPr>
                  <w:rFonts w:ascii="Cambria Math" w:hAnsi="Cambria Math"/>
                </w:rPr>
                <m:t>xy</m:t>
              </m:r>
            </m:e>
          </m:d>
          <m:r>
            <w:rPr>
              <w:rFonts w:ascii="Cambria Math" w:hAnsi="Cambria Math"/>
            </w:rPr>
            <m:t>+d</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sSup>
                <m:sSupPr>
                  <m:ctrlPr>
                    <w:rPr>
                      <w:rFonts w:ascii="Cambria Math" w:hAnsi="Cambria Math"/>
                      <w:i/>
                    </w:rPr>
                  </m:ctrlPr>
                </m:sSupPr>
                <m:e>
                  <m:r>
                    <w:rPr>
                      <w:rFonts w:ascii="Cambria Math" w:hAnsi="Cambria Math"/>
                    </w:rPr>
                    <m:t>y</m:t>
                  </m:r>
                </m:e>
                <m:sup>
                  <m:r>
                    <w:rPr>
                      <w:rFonts w:ascii="Cambria Math" w:hAnsi="Cambria Math"/>
                    </w:rPr>
                    <m:t>3</m:t>
                  </m:r>
                </m:sup>
              </m:sSup>
            </m:e>
          </m:d>
          <m:r>
            <w:rPr>
              <w:rFonts w:ascii="Cambria Math" w:hAnsi="Cambria Math"/>
            </w:rPr>
            <m:t>=d</m:t>
          </m:r>
          <m:d>
            <m:dPr>
              <m:ctrlPr>
                <w:rPr>
                  <w:rFonts w:ascii="Cambria Math" w:hAnsi="Cambria Math"/>
                  <w:i/>
                </w:rPr>
              </m:ctrlPr>
            </m:dPr>
            <m:e>
              <m:r>
                <w:rPr>
                  <w:rFonts w:ascii="Cambria Math" w:hAnsi="Cambria Math"/>
                </w:rPr>
                <m:t>xy+</m:t>
              </m:r>
              <m:sSup>
                <m:sSupPr>
                  <m:ctrlPr>
                    <w:rPr>
                      <w:rFonts w:ascii="Cambria Math" w:hAnsi="Cambria Math"/>
                      <w:i/>
                    </w:rPr>
                  </m:ctrlPr>
                </m:sSupPr>
                <m:e>
                  <m:r>
                    <w:rPr>
                      <w:rFonts w:ascii="Cambria Math" w:hAnsi="Cambria Math"/>
                    </w:rPr>
                    <m:t>x</m:t>
                  </m:r>
                </m:e>
                <m:sup>
                  <m:r>
                    <w:rPr>
                      <w:rFonts w:ascii="Cambria Math" w:hAnsi="Cambria Math"/>
                    </w:rPr>
                    <m:t>2</m:t>
                  </m:r>
                </m:sup>
              </m:sSup>
              <m:sSup>
                <m:sSupPr>
                  <m:ctrlPr>
                    <w:rPr>
                      <w:rFonts w:ascii="Cambria Math" w:hAnsi="Cambria Math"/>
                      <w:i/>
                    </w:rPr>
                  </m:ctrlPr>
                </m:sSupPr>
                <m:e>
                  <m:r>
                    <w:rPr>
                      <w:rFonts w:ascii="Cambria Math" w:hAnsi="Cambria Math"/>
                    </w:rPr>
                    <m:t>y</m:t>
                  </m:r>
                </m:e>
                <m:sup>
                  <m:r>
                    <w:rPr>
                      <w:rFonts w:ascii="Cambria Math" w:hAnsi="Cambria Math"/>
                    </w:rPr>
                    <m:t>3</m:t>
                  </m:r>
                </m:sup>
              </m:sSup>
            </m:e>
          </m:d>
          <m:r>
            <w:rPr>
              <w:rFonts w:ascii="Cambria Math" w:hAnsi="Cambria Math"/>
            </w:rPr>
            <m:t>=0</m:t>
          </m:r>
        </m:oMath>
      </m:oMathPara>
    </w:p>
    <w:p w:rsidR="0083087A" w:rsidRPr="0083087A" w:rsidRDefault="0083087A" w:rsidP="0083087A">
      <w:pPr>
        <w:rPr>
          <w:rFonts w:ascii="Palatino Linotype" w:hAnsi="Palatino Linotype"/>
        </w:rPr>
      </w:pPr>
      <w:r>
        <w:rPr>
          <w:rFonts w:ascii="Palatino Linotype" w:hAnsi="Palatino Linotype"/>
        </w:rPr>
        <w:t xml:space="preserve">και άρα η λύση της θα δίνεται από τη σχέση </w:t>
      </w:r>
    </w:p>
    <w:p w:rsidR="0083087A" w:rsidRDefault="0083087A" w:rsidP="0083087A">
      <w:pPr>
        <w:rPr>
          <w:rFonts w:ascii="Palatino Linotype" w:hAnsi="Palatino Linotype"/>
          <w:i/>
        </w:rPr>
      </w:pPr>
      <m:oMathPara>
        <m:oMath>
          <m:r>
            <w:rPr>
              <w:rFonts w:ascii="Cambria Math" w:hAnsi="Cambria Math"/>
            </w:rPr>
            <m:t>xy+</m:t>
          </m:r>
          <m:sSup>
            <m:sSupPr>
              <m:ctrlPr>
                <w:rPr>
                  <w:rFonts w:ascii="Cambria Math" w:hAnsi="Cambria Math"/>
                  <w:i/>
                </w:rPr>
              </m:ctrlPr>
            </m:sSupPr>
            <m:e>
              <m:r>
                <w:rPr>
                  <w:rFonts w:ascii="Cambria Math" w:hAnsi="Cambria Math"/>
                </w:rPr>
                <m:t>x</m:t>
              </m:r>
            </m:e>
            <m:sup>
              <m:r>
                <w:rPr>
                  <w:rFonts w:ascii="Cambria Math" w:hAnsi="Cambria Math"/>
                </w:rPr>
                <m:t>2</m:t>
              </m:r>
            </m:sup>
          </m:sSup>
          <m:sSup>
            <m:sSupPr>
              <m:ctrlPr>
                <w:rPr>
                  <w:rFonts w:ascii="Cambria Math" w:hAnsi="Cambria Math"/>
                  <w:i/>
                </w:rPr>
              </m:ctrlPr>
            </m:sSupPr>
            <m:e>
              <m:r>
                <w:rPr>
                  <w:rFonts w:ascii="Cambria Math" w:hAnsi="Cambria Math"/>
                </w:rPr>
                <m:t>y</m:t>
              </m:r>
            </m:e>
            <m:sup>
              <m:r>
                <w:rPr>
                  <w:rFonts w:ascii="Cambria Math" w:hAnsi="Cambria Math"/>
                </w:rPr>
                <m:t>3</m:t>
              </m:r>
            </m:sup>
          </m:sSup>
          <m:r>
            <w:rPr>
              <w:rFonts w:ascii="Cambria Math" w:hAnsi="Cambria Math"/>
            </w:rPr>
            <m:t>=</m:t>
          </m:r>
          <m:r>
            <w:rPr>
              <w:rFonts w:ascii="Cambria Math" w:hAnsi="Cambria Math"/>
              <w:lang w:val="en-US"/>
            </w:rPr>
            <m:t>c</m:t>
          </m:r>
        </m:oMath>
      </m:oMathPara>
    </w:p>
    <w:p w:rsidR="0083087A" w:rsidRPr="0083087A" w:rsidRDefault="0083087A" w:rsidP="0083087A">
      <w:pPr>
        <w:rPr>
          <w:rFonts w:ascii="Palatino Linotype" w:hAnsi="Palatino Linotype"/>
        </w:rPr>
      </w:pPr>
      <w:r>
        <w:rPr>
          <w:rFonts w:ascii="Palatino Linotype" w:hAnsi="Palatino Linotype"/>
        </w:rPr>
        <w:t xml:space="preserve">Σε όσες από τις παραπάνω νομίζετε ότι μια τέτοια απλή ομαδοποίηση των όρων τους είναι δυνατή χρησιμοποιήστε την για να βρείτε τη λύση παράλληλα με τη συστηματική μέθοδο που αναπτύξαμε στο μάθημα. </w:t>
      </w:r>
    </w:p>
    <w:p w:rsidR="0083087A" w:rsidRPr="0083087A" w:rsidRDefault="0083087A" w:rsidP="009639D2">
      <w:pPr>
        <w:rPr>
          <w:rFonts w:ascii="Palatino Linotype" w:hAnsi="Palatino Linotype"/>
        </w:rPr>
      </w:pPr>
    </w:p>
    <w:p w:rsidR="00F72BD1" w:rsidRDefault="00F72BD1" w:rsidP="009639D2">
      <w:pPr>
        <w:rPr>
          <w:rFonts w:ascii="Palatino Linotype" w:hAnsi="Palatino Linotype"/>
        </w:rPr>
      </w:pPr>
    </w:p>
    <w:p w:rsidR="00F72BD1" w:rsidRDefault="00F72BD1" w:rsidP="009639D2">
      <w:pPr>
        <w:rPr>
          <w:rFonts w:ascii="Palatino Linotype" w:hAnsi="Palatino Linotype"/>
        </w:rPr>
      </w:pPr>
    </w:p>
    <w:sectPr w:rsidR="00F72BD1" w:rsidSect="00870F4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Palatino">
    <w:altName w:val="Book Antiqua"/>
    <w:charset w:val="00"/>
    <w:family w:val="roman"/>
    <w:pitch w:val="variable"/>
    <w:sig w:usb0="00000007" w:usb1="00000000" w:usb2="00000000" w:usb3="00000000" w:csb0="00000093" w:csb1="00000000"/>
  </w:font>
  <w:font w:name="Cambria Math">
    <w:panose1 w:val="02040503050406030204"/>
    <w:charset w:val="A1"/>
    <w:family w:val="roman"/>
    <w:pitch w:val="variable"/>
    <w:sig w:usb0="A00002EF" w:usb1="420020EB" w:usb2="00000000" w:usb3="00000000" w:csb0="0000019F" w:csb1="00000000"/>
  </w:font>
  <w:font w:name="Cambria">
    <w:panose1 w:val="02040503050406030204"/>
    <w:charset w:val="A1"/>
    <w:family w:val="roman"/>
    <w:pitch w:val="variable"/>
    <w:sig w:usb0="A00002EF" w:usb1="4000004B"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B7D8F"/>
    <w:multiLevelType w:val="hybridMultilevel"/>
    <w:tmpl w:val="985696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DF21220"/>
    <w:multiLevelType w:val="hybridMultilevel"/>
    <w:tmpl w:val="985696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9639D2"/>
    <w:rsid w:val="00016AFF"/>
    <w:rsid w:val="00025125"/>
    <w:rsid w:val="000634D0"/>
    <w:rsid w:val="001357ED"/>
    <w:rsid w:val="00150FA0"/>
    <w:rsid w:val="001952A9"/>
    <w:rsid w:val="001C6E36"/>
    <w:rsid w:val="001D682A"/>
    <w:rsid w:val="001E54B2"/>
    <w:rsid w:val="00201FF0"/>
    <w:rsid w:val="00262EBC"/>
    <w:rsid w:val="002B5EBF"/>
    <w:rsid w:val="00331530"/>
    <w:rsid w:val="00366220"/>
    <w:rsid w:val="003D3B91"/>
    <w:rsid w:val="003E1DFE"/>
    <w:rsid w:val="003E5162"/>
    <w:rsid w:val="00445F25"/>
    <w:rsid w:val="00463467"/>
    <w:rsid w:val="004D7A65"/>
    <w:rsid w:val="004E49FA"/>
    <w:rsid w:val="004E502C"/>
    <w:rsid w:val="00540410"/>
    <w:rsid w:val="00555382"/>
    <w:rsid w:val="00584160"/>
    <w:rsid w:val="005A7540"/>
    <w:rsid w:val="005D212A"/>
    <w:rsid w:val="005E47BC"/>
    <w:rsid w:val="005F1F8E"/>
    <w:rsid w:val="005F6757"/>
    <w:rsid w:val="006B77F3"/>
    <w:rsid w:val="006E3112"/>
    <w:rsid w:val="006F3F6C"/>
    <w:rsid w:val="006F4FF4"/>
    <w:rsid w:val="00744C0B"/>
    <w:rsid w:val="00783BF7"/>
    <w:rsid w:val="00785D84"/>
    <w:rsid w:val="007D5A8D"/>
    <w:rsid w:val="0083087A"/>
    <w:rsid w:val="008414D3"/>
    <w:rsid w:val="00853198"/>
    <w:rsid w:val="00870F4B"/>
    <w:rsid w:val="009204AF"/>
    <w:rsid w:val="009639D2"/>
    <w:rsid w:val="00970663"/>
    <w:rsid w:val="009809DA"/>
    <w:rsid w:val="00990B08"/>
    <w:rsid w:val="009A477C"/>
    <w:rsid w:val="009C2788"/>
    <w:rsid w:val="00A227ED"/>
    <w:rsid w:val="00A64507"/>
    <w:rsid w:val="00A701C9"/>
    <w:rsid w:val="00AD3C81"/>
    <w:rsid w:val="00AD7B90"/>
    <w:rsid w:val="00B130F2"/>
    <w:rsid w:val="00B4195E"/>
    <w:rsid w:val="00BA1E09"/>
    <w:rsid w:val="00CD27CD"/>
    <w:rsid w:val="00DA45C7"/>
    <w:rsid w:val="00DB2B7B"/>
    <w:rsid w:val="00DC09BD"/>
    <w:rsid w:val="00DD1368"/>
    <w:rsid w:val="00E107AB"/>
    <w:rsid w:val="00E307E3"/>
    <w:rsid w:val="00E97EA0"/>
    <w:rsid w:val="00EA7E05"/>
    <w:rsid w:val="00EC2596"/>
    <w:rsid w:val="00EC2C85"/>
    <w:rsid w:val="00EF3C35"/>
    <w:rsid w:val="00F01514"/>
    <w:rsid w:val="00F06DB5"/>
    <w:rsid w:val="00F5325C"/>
    <w:rsid w:val="00F72BD1"/>
    <w:rsid w:val="00F844F5"/>
    <w:rsid w:val="00FA607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0F4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72BD1"/>
    <w:rPr>
      <w:color w:val="808080"/>
    </w:rPr>
  </w:style>
  <w:style w:type="paragraph" w:styleId="a4">
    <w:name w:val="Balloon Text"/>
    <w:basedOn w:val="a"/>
    <w:link w:val="Char"/>
    <w:rsid w:val="00F72BD1"/>
    <w:rPr>
      <w:rFonts w:ascii="Tahoma" w:hAnsi="Tahoma" w:cs="Tahoma"/>
      <w:sz w:val="16"/>
      <w:szCs w:val="16"/>
    </w:rPr>
  </w:style>
  <w:style w:type="character" w:customStyle="1" w:styleId="Char">
    <w:name w:val="Κείμενο πλαισίου Char"/>
    <w:basedOn w:val="a0"/>
    <w:link w:val="a4"/>
    <w:rsid w:val="00F72BD1"/>
    <w:rPr>
      <w:rFonts w:ascii="Tahoma" w:hAnsi="Tahoma" w:cs="Tahoma"/>
      <w:sz w:val="16"/>
      <w:szCs w:val="16"/>
    </w:rPr>
  </w:style>
  <w:style w:type="paragraph" w:styleId="a5">
    <w:name w:val="List Paragraph"/>
    <w:basedOn w:val="a"/>
    <w:uiPriority w:val="34"/>
    <w:qFormat/>
    <w:rsid w:val="005F1F8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2B449-22F3-4379-9685-68F7F1E59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290</Words>
  <Characters>1570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ΠΑΝΕΠΙΣΤΗΜΙΟ ΠΕΛΟΠΟΝΝΗΣΟΥ</vt:lpstr>
    </vt:vector>
  </TitlesOfParts>
  <Company>Company</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ΠΑΝΕΠΙΣΤΗΜΙΟ ΠΕΛΟΠΟΝΝΗΣΟΥ</dc:title>
  <dc:creator>user</dc:creator>
  <cp:lastModifiedBy>Αντώνης</cp:lastModifiedBy>
  <cp:revision>6</cp:revision>
  <dcterms:created xsi:type="dcterms:W3CDTF">2010-12-04T08:54:00Z</dcterms:created>
  <dcterms:modified xsi:type="dcterms:W3CDTF">2010-12-04T10:05:00Z</dcterms:modified>
</cp:coreProperties>
</file>